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A40E" w14:textId="5FE7B223" w:rsidR="002C6E3F" w:rsidRDefault="002C6E3F" w:rsidP="002C6E3F">
      <w:pPr>
        <w:jc w:val="center"/>
        <w:rPr>
          <w:b/>
          <w:bCs/>
        </w:rPr>
      </w:pPr>
      <w:r w:rsidRPr="002C6E3F">
        <w:rPr>
          <w:b/>
          <w:bCs/>
        </w:rPr>
        <w:t>Undergraduate Counci</w:t>
      </w:r>
      <w:r>
        <w:rPr>
          <w:b/>
          <w:bCs/>
        </w:rPr>
        <w:t xml:space="preserve">l Website Discussion: </w:t>
      </w:r>
    </w:p>
    <w:p w14:paraId="44F2A53E" w14:textId="7A063511" w:rsidR="002765BF" w:rsidRDefault="002C6E3F" w:rsidP="002C6E3F">
      <w:pPr>
        <w:jc w:val="center"/>
        <w:rPr>
          <w:b/>
          <w:bCs/>
        </w:rPr>
      </w:pPr>
      <w:r>
        <w:rPr>
          <w:b/>
          <w:bCs/>
        </w:rPr>
        <w:t xml:space="preserve">Agenda/Minutes Presentation and </w:t>
      </w:r>
      <w:r w:rsidRPr="002C6E3F">
        <w:rPr>
          <w:b/>
          <w:bCs/>
        </w:rPr>
        <w:t>Archiving</w:t>
      </w:r>
    </w:p>
    <w:p w14:paraId="3E0B0CC5" w14:textId="77777777" w:rsidR="002C6E3F" w:rsidRDefault="002C6E3F" w:rsidP="002C6E3F">
      <w:pPr>
        <w:jc w:val="center"/>
        <w:rPr>
          <w:b/>
          <w:bCs/>
        </w:rPr>
      </w:pPr>
    </w:p>
    <w:p w14:paraId="1B11258C" w14:textId="7DD328F2" w:rsidR="006C40EF" w:rsidRPr="006C40EF" w:rsidRDefault="002C6E3F" w:rsidP="002C6E3F">
      <w:pPr>
        <w:rPr>
          <w:b/>
          <w:bCs/>
        </w:rPr>
      </w:pPr>
      <w:r w:rsidRPr="006C40EF">
        <w:rPr>
          <w:b/>
          <w:bCs/>
        </w:rPr>
        <w:t xml:space="preserve">Proposal </w:t>
      </w:r>
      <w:r w:rsidR="00646CDE">
        <w:rPr>
          <w:b/>
          <w:bCs/>
        </w:rPr>
        <w:t>being</w:t>
      </w:r>
      <w:r w:rsidR="006C40EF" w:rsidRPr="006C40EF">
        <w:rPr>
          <w:b/>
          <w:bCs/>
        </w:rPr>
        <w:t xml:space="preserve"> consider</w:t>
      </w:r>
      <w:r w:rsidR="00646CDE">
        <w:rPr>
          <w:b/>
          <w:bCs/>
        </w:rPr>
        <w:t>ed</w:t>
      </w:r>
      <w:r w:rsidR="006C40EF" w:rsidRPr="006C40EF">
        <w:rPr>
          <w:b/>
          <w:bCs/>
        </w:rPr>
        <w:t>:</w:t>
      </w:r>
    </w:p>
    <w:p w14:paraId="16FDCCA1" w14:textId="551B80DA" w:rsidR="002C6E3F" w:rsidRDefault="006C40EF" w:rsidP="006C40EF">
      <w:pPr>
        <w:pStyle w:val="ListParagraph"/>
        <w:numPr>
          <w:ilvl w:val="0"/>
          <w:numId w:val="1"/>
        </w:numPr>
      </w:pPr>
      <w:r>
        <w:t>u</w:t>
      </w:r>
      <w:r w:rsidR="002C6E3F">
        <w:t>pdat</w:t>
      </w:r>
      <w:r>
        <w:t>ing</w:t>
      </w:r>
      <w:r w:rsidR="002C6E3F">
        <w:t xml:space="preserve"> how we present agenda</w:t>
      </w:r>
      <w:r w:rsidR="00F3398F">
        <w:t>s</w:t>
      </w:r>
      <w:r w:rsidR="002C6E3F">
        <w:t xml:space="preserve"> and minutes on the website</w:t>
      </w:r>
    </w:p>
    <w:p w14:paraId="02455411" w14:textId="6BCAEDB1" w:rsidR="006C40EF" w:rsidRDefault="006C40EF" w:rsidP="006C40EF">
      <w:pPr>
        <w:pStyle w:val="ListParagraph"/>
        <w:numPr>
          <w:ilvl w:val="0"/>
          <w:numId w:val="1"/>
        </w:numPr>
      </w:pPr>
      <w:r>
        <w:t xml:space="preserve">archiving </w:t>
      </w:r>
      <w:r w:rsidR="00F75CAF">
        <w:t>agendas</w:t>
      </w:r>
      <w:r>
        <w:t>/</w:t>
      </w:r>
      <w:r w:rsidR="00F75CAF">
        <w:t>minutes</w:t>
      </w:r>
      <w:r>
        <w:t xml:space="preserve"> for all years prior to the last three academic years (2022 and before)</w:t>
      </w:r>
    </w:p>
    <w:p w14:paraId="649732DE" w14:textId="77777777" w:rsidR="006C40EF" w:rsidRDefault="006C40EF" w:rsidP="006C40EF"/>
    <w:p w14:paraId="0C90D17C" w14:textId="541EC1E4" w:rsidR="006C40EF" w:rsidRDefault="006C40EF" w:rsidP="006C40EF">
      <w:pPr>
        <w:rPr>
          <w:b/>
          <w:bCs/>
        </w:rPr>
      </w:pPr>
      <w:r w:rsidRPr="006C40EF">
        <w:rPr>
          <w:b/>
          <w:bCs/>
        </w:rPr>
        <w:t>Updating how we present agenda</w:t>
      </w:r>
      <w:r w:rsidR="00E8327E">
        <w:rPr>
          <w:b/>
          <w:bCs/>
        </w:rPr>
        <w:t>s</w:t>
      </w:r>
      <w:r w:rsidRPr="006C40EF">
        <w:rPr>
          <w:b/>
          <w:bCs/>
        </w:rPr>
        <w:t xml:space="preserve"> and minutes on the website</w:t>
      </w:r>
    </w:p>
    <w:p w14:paraId="58A65146" w14:textId="629385FD" w:rsidR="006C40EF" w:rsidRDefault="005067CB" w:rsidP="005067CB">
      <w:r w:rsidRPr="005067CB">
        <w:rPr>
          <w:u w:val="single"/>
        </w:rPr>
        <w:t>CURRENT PRACTICE</w:t>
      </w:r>
      <w:r>
        <w:t xml:space="preserve">: </w:t>
      </w:r>
      <w:r w:rsidR="006C40EF">
        <w:t xml:space="preserve"> </w:t>
      </w:r>
      <w:r>
        <w:t xml:space="preserve">each </w:t>
      </w:r>
      <w:r w:rsidR="006C40EF">
        <w:t>agenda</w:t>
      </w:r>
      <w:r>
        <w:t xml:space="preserve"> item</w:t>
      </w:r>
      <w:r w:rsidR="006C40EF">
        <w:t xml:space="preserve"> include</w:t>
      </w:r>
      <w:r>
        <w:t>s</w:t>
      </w:r>
      <w:r w:rsidR="006C40EF">
        <w:t xml:space="preserve"> </w:t>
      </w:r>
      <w:r w:rsidR="00EE1E65">
        <w:t xml:space="preserve">embedded </w:t>
      </w:r>
      <w:r w:rsidR="006C40EF">
        <w:t>PDFs of the item’s “report” from CourseLeaf and any/all supporting documentation uploaded in CourseLeaf (</w:t>
      </w:r>
      <w:r>
        <w:t xml:space="preserve">typically </w:t>
      </w:r>
      <w:r w:rsidR="006C40EF">
        <w:t xml:space="preserve">ADHE or DESE paperwork).  </w:t>
      </w:r>
    </w:p>
    <w:p w14:paraId="7C7281C6" w14:textId="234E7968" w:rsidR="005067CB" w:rsidRDefault="005067CB" w:rsidP="008C79EE">
      <w:pPr>
        <w:pStyle w:val="ListParagraph"/>
        <w:numPr>
          <w:ilvl w:val="1"/>
          <w:numId w:val="2"/>
        </w:numPr>
        <w:ind w:left="720"/>
      </w:pPr>
      <w:r>
        <w:t>PROs:  all relevant information is readily available for Council members (and others) to review</w:t>
      </w:r>
      <w:r w:rsidR="008A2410">
        <w:t xml:space="preserve"> </w:t>
      </w:r>
      <w:r w:rsidR="002F5286">
        <w:t xml:space="preserve">proposals </w:t>
      </w:r>
      <w:r w:rsidR="008A2410">
        <w:t>from the UC website</w:t>
      </w:r>
      <w:r w:rsidR="00167F47">
        <w:t xml:space="preserve"> by opening each </w:t>
      </w:r>
      <w:r w:rsidR="007A31E9">
        <w:t>linked document</w:t>
      </w:r>
      <w:r w:rsidR="004A7730">
        <w:t>.</w:t>
      </w:r>
    </w:p>
    <w:p w14:paraId="390E6ADF" w14:textId="55239A5D" w:rsidR="005067CB" w:rsidRDefault="005067CB" w:rsidP="008C79EE">
      <w:pPr>
        <w:pStyle w:val="ListParagraph"/>
        <w:numPr>
          <w:ilvl w:val="1"/>
          <w:numId w:val="2"/>
        </w:numPr>
        <w:ind w:left="720"/>
      </w:pPr>
      <w:r>
        <w:t>CONs:  uploading</w:t>
      </w:r>
      <w:r w:rsidR="00D56485">
        <w:t>/linking</w:t>
      </w:r>
      <w:r>
        <w:t xml:space="preserve"> PDFs is time consuming and creates accessibility issues.  Even if we make all PDFs accessible now, </w:t>
      </w:r>
      <w:r w:rsidR="007A31E9">
        <w:t>the likelihood that they</w:t>
      </w:r>
      <w:r>
        <w:t xml:space="preserve"> will still meet accessibility requirements in the future</w:t>
      </w:r>
      <w:r w:rsidR="007A31E9">
        <w:t xml:space="preserve"> is slim</w:t>
      </w:r>
      <w:r>
        <w:t xml:space="preserve">. </w:t>
      </w:r>
    </w:p>
    <w:p w14:paraId="1B91C75C" w14:textId="7508C8F2" w:rsidR="005067CB" w:rsidRDefault="005067CB" w:rsidP="005067CB">
      <w:pPr>
        <w:pStyle w:val="ListParagraph"/>
        <w:ind w:left="1440"/>
      </w:pPr>
      <w:r>
        <w:t xml:space="preserve">*Note: University websites must be ADA compliant </w:t>
      </w:r>
      <w:r w:rsidR="008A2410">
        <w:t>in the next 2 years;</w:t>
      </w:r>
      <w:r>
        <w:t xml:space="preserve"> we are verifying that making them OCR compatible </w:t>
      </w:r>
      <w:r w:rsidR="008A2410">
        <w:t>meets the definition of ADA complian</w:t>
      </w:r>
      <w:r w:rsidR="00446B39">
        <w:t>ce</w:t>
      </w:r>
      <w:r w:rsidR="004A7730">
        <w:t>.</w:t>
      </w:r>
    </w:p>
    <w:p w14:paraId="765152CF" w14:textId="5863CB9A" w:rsidR="00430D0D" w:rsidRDefault="00C871B8" w:rsidP="00C871B8">
      <w:r w:rsidRPr="00C871B8">
        <w:rPr>
          <w:u w:val="single"/>
        </w:rPr>
        <w:t>PROPOSED PRACTICE</w:t>
      </w:r>
      <w:r>
        <w:t xml:space="preserve">:  </w:t>
      </w:r>
      <w:r w:rsidR="00D56485">
        <w:t xml:space="preserve">prepare agenda as usual </w:t>
      </w:r>
      <w:r w:rsidR="00040D7D">
        <w:t>for</w:t>
      </w:r>
      <w:r w:rsidR="00C67C3B">
        <w:t xml:space="preserve"> </w:t>
      </w:r>
      <w:r w:rsidR="0044210A">
        <w:t xml:space="preserve">both </w:t>
      </w:r>
      <w:r w:rsidR="00040D7D">
        <w:t>the Course and Program Change Proposal</w:t>
      </w:r>
      <w:r w:rsidR="0044210A">
        <w:t xml:space="preserve"> report</w:t>
      </w:r>
      <w:r w:rsidR="001613E4">
        <w:t>s</w:t>
      </w:r>
      <w:r w:rsidR="00954B36">
        <w:t xml:space="preserve">, with corresponding PDFs </w:t>
      </w:r>
      <w:r w:rsidR="0044210A">
        <w:t>uploaded</w:t>
      </w:r>
      <w:r w:rsidR="00BF6851">
        <w:t xml:space="preserve"> to the website.</w:t>
      </w:r>
      <w:r w:rsidR="00622BBA">
        <w:t xml:space="preserve"> </w:t>
      </w:r>
      <w:r w:rsidR="00BF6851">
        <w:t xml:space="preserve"> For individual agenda items, p</w:t>
      </w:r>
      <w:r w:rsidR="00D56485">
        <w:t>rovide link</w:t>
      </w:r>
      <w:r w:rsidR="005332C1">
        <w:t>s</w:t>
      </w:r>
      <w:r w:rsidR="00D56485">
        <w:t xml:space="preserve"> for Program Management </w:t>
      </w:r>
      <w:r w:rsidR="009A3A45">
        <w:t xml:space="preserve"> and/or Miscellaneous Request Management</w:t>
      </w:r>
      <w:r w:rsidR="00D56485">
        <w:t xml:space="preserve">, along with instructions for </w:t>
      </w:r>
      <w:r w:rsidR="00864045">
        <w:t xml:space="preserve">logging in and </w:t>
      </w:r>
      <w:r w:rsidR="00D56485">
        <w:t>viewing the</w:t>
      </w:r>
      <w:r w:rsidR="00BF6851">
        <w:t>se</w:t>
      </w:r>
      <w:r w:rsidR="00D56485">
        <w:t xml:space="preserve"> proposals in CourseLeaf</w:t>
      </w:r>
      <w:r w:rsidR="009A3A45">
        <w:t>.</w:t>
      </w:r>
      <w:r w:rsidR="00D56485">
        <w:t xml:space="preserve">  </w:t>
      </w:r>
      <w:r w:rsidR="00864045">
        <w:t>When posting minutes to the website, i</w:t>
      </w:r>
      <w:r w:rsidR="00BB0C80">
        <w:t xml:space="preserve">nclude additional instructions for </w:t>
      </w:r>
      <w:r w:rsidR="00E76F77">
        <w:t>identifying historical proposals in CourseLeaf</w:t>
      </w:r>
      <w:r w:rsidR="006C5756">
        <w:t>.</w:t>
      </w:r>
    </w:p>
    <w:p w14:paraId="30B2D90B" w14:textId="404B1547" w:rsidR="00167F47" w:rsidRDefault="008C79EE" w:rsidP="00D56485">
      <w:pPr>
        <w:pStyle w:val="ListParagraph"/>
        <w:numPr>
          <w:ilvl w:val="0"/>
          <w:numId w:val="4"/>
        </w:numPr>
      </w:pPr>
      <w:proofErr w:type="gramStart"/>
      <w:r>
        <w:t>PROs</w:t>
      </w:r>
      <w:proofErr w:type="gramEnd"/>
      <w:r>
        <w:t xml:space="preserve">:  </w:t>
      </w:r>
      <w:r w:rsidR="008A631E">
        <w:t xml:space="preserve">all relevant information is readily available for Council members (and others) to review </w:t>
      </w:r>
      <w:r w:rsidR="002F5286">
        <w:t>by</w:t>
      </w:r>
      <w:r w:rsidR="00D56485">
        <w:t xml:space="preserve"> logging in to CourseLeaf</w:t>
      </w:r>
      <w:r w:rsidR="004A7730">
        <w:t>.</w:t>
      </w:r>
      <w:r w:rsidR="00032250">
        <w:t xml:space="preserve">  </w:t>
      </w:r>
      <w:r w:rsidR="008F4C13">
        <w:t>Reduces the number of</w:t>
      </w:r>
      <w:r w:rsidR="00450A74">
        <w:t xml:space="preserve"> PDFs </w:t>
      </w:r>
      <w:r w:rsidR="00D56485">
        <w:t>on the</w:t>
      </w:r>
      <w:r w:rsidR="00450A74">
        <w:t xml:space="preserve"> website, thereby alleviating the time/labor issue and accessibility concerns.</w:t>
      </w:r>
      <w:r w:rsidR="00BB7BF6">
        <w:t xml:space="preserve">  The course and program proposal reports, generated by CourseLeaf, are already ADA compliant.</w:t>
      </w:r>
    </w:p>
    <w:p w14:paraId="2DB82CA1" w14:textId="3480A1D0" w:rsidR="00EF2C0A" w:rsidRDefault="00DE5E06" w:rsidP="00796BEC">
      <w:pPr>
        <w:pStyle w:val="ListParagraph"/>
        <w:numPr>
          <w:ilvl w:val="0"/>
          <w:numId w:val="4"/>
        </w:numPr>
      </w:pPr>
      <w:r>
        <w:t>CONs:</w:t>
      </w:r>
      <w:r w:rsidR="00CA3B7C">
        <w:t xml:space="preserve">  </w:t>
      </w:r>
      <w:r w:rsidR="0096297A">
        <w:t xml:space="preserve">loss of historical program proposal data should the </w:t>
      </w:r>
      <w:r w:rsidR="00DA2FC2">
        <w:t xml:space="preserve">university choose to discontinue using CourseLeaf in future; however, the Registrar’s Office </w:t>
      </w:r>
      <w:r w:rsidR="003418BF">
        <w:t xml:space="preserve">maintains scanned copies of program/course proposals in Perceptive Content and the </w:t>
      </w:r>
      <w:r w:rsidR="003418BF">
        <w:lastRenderedPageBreak/>
        <w:t xml:space="preserve">Provost’s Office </w:t>
      </w:r>
      <w:r w:rsidR="000246F0">
        <w:t xml:space="preserve">maintains copies of any/all </w:t>
      </w:r>
      <w:r w:rsidR="00163BD5">
        <w:t xml:space="preserve">corresponding </w:t>
      </w:r>
      <w:r w:rsidR="000246F0">
        <w:t xml:space="preserve">ADHE and DESE </w:t>
      </w:r>
      <w:r w:rsidR="00163BD5">
        <w:t>paperwork</w:t>
      </w:r>
      <w:r w:rsidR="003C0E74">
        <w:t>.</w:t>
      </w:r>
    </w:p>
    <w:p w14:paraId="58AA3E22" w14:textId="77777777" w:rsidR="00864045" w:rsidRDefault="00864045" w:rsidP="00864045">
      <w:pPr>
        <w:pStyle w:val="ListParagraph"/>
      </w:pPr>
    </w:p>
    <w:p w14:paraId="4FDB2594" w14:textId="77777777" w:rsidR="00756F41" w:rsidRDefault="00EF2C0A" w:rsidP="00EF2C0A">
      <w:pPr>
        <w:rPr>
          <w:b/>
          <w:bCs/>
        </w:rPr>
      </w:pPr>
      <w:r w:rsidRPr="00756F41">
        <w:rPr>
          <w:b/>
          <w:bCs/>
        </w:rPr>
        <w:t xml:space="preserve">Archiving agendas/minutes for all years </w:t>
      </w:r>
      <w:r w:rsidR="003706D1" w:rsidRPr="00756F41">
        <w:rPr>
          <w:b/>
          <w:bCs/>
        </w:rPr>
        <w:t xml:space="preserve">prior to and including </w:t>
      </w:r>
      <w:r w:rsidR="00CC46A1" w:rsidRPr="00756F41">
        <w:rPr>
          <w:b/>
          <w:bCs/>
        </w:rPr>
        <w:t xml:space="preserve">2022 </w:t>
      </w:r>
      <w:r w:rsidR="003706D1" w:rsidRPr="00756F41">
        <w:rPr>
          <w:b/>
          <w:bCs/>
        </w:rPr>
        <w:t>(</w:t>
      </w:r>
      <w:r w:rsidR="00756F41" w:rsidRPr="00756F41">
        <w:rPr>
          <w:b/>
          <w:bCs/>
        </w:rPr>
        <w:t>rolling process to maintain just 3 academic years on the website at any given time)</w:t>
      </w:r>
    </w:p>
    <w:p w14:paraId="4A2DCE57" w14:textId="231B31A5" w:rsidR="007B566D" w:rsidRDefault="007B566D" w:rsidP="007B566D">
      <w:r w:rsidRPr="005067CB">
        <w:rPr>
          <w:u w:val="single"/>
        </w:rPr>
        <w:t>CURRENT PRACTICE</w:t>
      </w:r>
      <w:r>
        <w:t xml:space="preserve">:  </w:t>
      </w:r>
      <w:r w:rsidR="004E330E">
        <w:t>new years are added to the website for both agendas and minutes; currently, there are entries going back to 2004</w:t>
      </w:r>
      <w:r w:rsidR="00921B97">
        <w:t>.</w:t>
      </w:r>
      <w:r w:rsidR="004E330E">
        <w:t xml:space="preserve"> </w:t>
      </w:r>
      <w:r>
        <w:t xml:space="preserve">  </w:t>
      </w:r>
    </w:p>
    <w:p w14:paraId="5A51B399" w14:textId="30CAD66E" w:rsidR="007B566D" w:rsidRDefault="007B566D" w:rsidP="007B566D">
      <w:pPr>
        <w:pStyle w:val="ListParagraph"/>
        <w:numPr>
          <w:ilvl w:val="0"/>
          <w:numId w:val="5"/>
        </w:numPr>
      </w:pPr>
      <w:r>
        <w:t xml:space="preserve">PROs:  </w:t>
      </w:r>
      <w:r w:rsidR="007950CE">
        <w:t>agendas and minutes are</w:t>
      </w:r>
      <w:r>
        <w:t xml:space="preserve"> readily available for Council members (and others) to </w:t>
      </w:r>
      <w:r w:rsidR="00F862A4">
        <w:t>view</w:t>
      </w:r>
      <w:r w:rsidR="005A7B88">
        <w:t>, though usage is minimal (102 views on all minutes and agendas from 2004-2022 in the last year)</w:t>
      </w:r>
      <w:r>
        <w:t>.</w:t>
      </w:r>
    </w:p>
    <w:p w14:paraId="7C969E83" w14:textId="572F1732" w:rsidR="00010B5D" w:rsidRDefault="007B566D" w:rsidP="00010B5D">
      <w:pPr>
        <w:pStyle w:val="ListParagraph"/>
        <w:numPr>
          <w:ilvl w:val="0"/>
          <w:numId w:val="5"/>
        </w:numPr>
      </w:pPr>
      <w:r>
        <w:t xml:space="preserve">CONs:  </w:t>
      </w:r>
      <w:r w:rsidR="00844C56">
        <w:t xml:space="preserve">although </w:t>
      </w:r>
      <w:r w:rsidR="00506799">
        <w:t xml:space="preserve">users can view </w:t>
      </w:r>
      <w:r w:rsidR="009D0CAB">
        <w:t xml:space="preserve">these </w:t>
      </w:r>
      <w:r w:rsidR="00506799">
        <w:t xml:space="preserve">meeting agendas and minutes, </w:t>
      </w:r>
      <w:r w:rsidR="00C20553">
        <w:t>many</w:t>
      </w:r>
      <w:r w:rsidR="009D0CAB">
        <w:t xml:space="preserve"> links to </w:t>
      </w:r>
      <w:r w:rsidR="00E8199A">
        <w:t xml:space="preserve">documents </w:t>
      </w:r>
      <w:r w:rsidR="00C20553">
        <w:t>associated with indi</w:t>
      </w:r>
      <w:r w:rsidR="008703AC">
        <w:t>vidual</w:t>
      </w:r>
      <w:r w:rsidR="00E8199A">
        <w:t xml:space="preserve"> agenda items no longer work; </w:t>
      </w:r>
      <w:r w:rsidR="00D04B13">
        <w:t xml:space="preserve">additionally, the </w:t>
      </w:r>
      <w:r w:rsidR="007D5F3E">
        <w:t>4,000+</w:t>
      </w:r>
      <w:r w:rsidR="00D04B13">
        <w:t xml:space="preserve"> PDFs </w:t>
      </w:r>
      <w:r w:rsidR="008703AC">
        <w:t xml:space="preserve">currently </w:t>
      </w:r>
      <w:r w:rsidR="00010B5D">
        <w:t>posted on the website create accessibility issues that must be addressed within the next 2 years to meet ADA compliance.</w:t>
      </w:r>
      <w:r w:rsidR="002F28F5">
        <w:t xml:space="preserve">  To address this would take 11 weeks of full-time </w:t>
      </w:r>
      <w:r w:rsidR="00581E28">
        <w:t xml:space="preserve">labor </w:t>
      </w:r>
      <w:r w:rsidR="002F28F5">
        <w:t>(40 hours per week).</w:t>
      </w:r>
    </w:p>
    <w:p w14:paraId="0913D244" w14:textId="22C46080" w:rsidR="00F242D1" w:rsidRDefault="00F242D1" w:rsidP="00F242D1">
      <w:r w:rsidRPr="00C871B8">
        <w:rPr>
          <w:u w:val="single"/>
        </w:rPr>
        <w:t>PROPOSED PRACTICE</w:t>
      </w:r>
      <w:r>
        <w:t xml:space="preserve">:  </w:t>
      </w:r>
      <w:r w:rsidR="00D145EF">
        <w:t>retain</w:t>
      </w:r>
      <w:r>
        <w:t xml:space="preserve"> 3 academic years</w:t>
      </w:r>
      <w:r w:rsidR="00C52ED3">
        <w:t xml:space="preserve"> of agendas and minutes on the website</w:t>
      </w:r>
      <w:r w:rsidR="000E29D2">
        <w:t xml:space="preserve"> and archive </w:t>
      </w:r>
      <w:r w:rsidR="009F05DA">
        <w:t>the remaining years</w:t>
      </w:r>
      <w:r w:rsidR="00C52ED3">
        <w:t xml:space="preserve">.  PDFs </w:t>
      </w:r>
      <w:r w:rsidR="00E14AD0">
        <w:t xml:space="preserve">currently posted to the website </w:t>
      </w:r>
      <w:r w:rsidR="00BD2A79">
        <w:t xml:space="preserve">for </w:t>
      </w:r>
      <w:r w:rsidR="00F84092">
        <w:t>the retained years</w:t>
      </w:r>
      <w:r w:rsidR="00BD2A79">
        <w:t xml:space="preserve"> </w:t>
      </w:r>
      <w:r w:rsidR="00E14AD0">
        <w:t>would be updated for OCR accessibility</w:t>
      </w:r>
      <w:r w:rsidR="00B13600">
        <w:t>, but if/as the new agenda/</w:t>
      </w:r>
      <w:proofErr w:type="gramStart"/>
      <w:r w:rsidR="00B13600">
        <w:t>minutes</w:t>
      </w:r>
      <w:proofErr w:type="gramEnd"/>
      <w:r w:rsidR="00B13600">
        <w:t xml:space="preserve"> practices are adopted, PDFs would slowly be eliminated from the website</w:t>
      </w:r>
      <w:r w:rsidR="001E3756">
        <w:t xml:space="preserve"> (Course and Program Change Proposal reports being the exception)</w:t>
      </w:r>
      <w:r w:rsidR="004D3925">
        <w:t>.</w:t>
      </w:r>
      <w:r w:rsidR="00666A35">
        <w:t xml:space="preserve"> </w:t>
      </w:r>
      <w:r w:rsidR="00D64D3B">
        <w:t xml:space="preserve"> </w:t>
      </w:r>
      <w:r w:rsidR="008C0DD7">
        <w:t xml:space="preserve">Pros and cons are dependent upon which archiving solution is adopted. </w:t>
      </w:r>
      <w:r w:rsidR="00B53CA8">
        <w:t>An overview of a</w:t>
      </w:r>
      <w:r w:rsidR="0040039A">
        <w:t xml:space="preserve">rchiving </w:t>
      </w:r>
      <w:r w:rsidR="00D47841">
        <w:t>options</w:t>
      </w:r>
      <w:r w:rsidR="00B53CA8">
        <w:t xml:space="preserve"> is provided</w:t>
      </w:r>
      <w:r w:rsidR="0040039A">
        <w:t xml:space="preserve"> below.</w:t>
      </w:r>
      <w:r>
        <w:t xml:space="preserve"> </w:t>
      </w:r>
    </w:p>
    <w:p w14:paraId="0686F2F3" w14:textId="09A0EF3E" w:rsidR="00FD7F8A" w:rsidRDefault="00B95A28" w:rsidP="00F242D1">
      <w:r w:rsidRPr="001332ED">
        <w:rPr>
          <w:b/>
          <w:bCs/>
        </w:rPr>
        <w:t>Option 1</w:t>
      </w:r>
      <w:r>
        <w:t xml:space="preserve">:  </w:t>
      </w:r>
      <w:r w:rsidR="00121CA3">
        <w:t>r</w:t>
      </w:r>
      <w:r w:rsidR="00B35621">
        <w:t xml:space="preserve">emove older agendas/minutes from the website and </w:t>
      </w:r>
      <w:r w:rsidR="00AC4E78">
        <w:t>replace them with</w:t>
      </w:r>
      <w:r w:rsidR="00B35621">
        <w:t xml:space="preserve"> a statement that they are available upon request by emailing </w:t>
      </w:r>
      <w:r w:rsidR="0018316B">
        <w:t xml:space="preserve">the Director of Curriculum Review and Program Assessment.  </w:t>
      </w:r>
      <w:r w:rsidR="008436BF">
        <w:t>Agendas</w:t>
      </w:r>
      <w:r w:rsidR="00ED5A17">
        <w:t xml:space="preserve">/minutes and all supporting documentation are already </w:t>
      </w:r>
      <w:r w:rsidR="00FD7F8A">
        <w:t>stored in the Provost’s Office file directories.</w:t>
      </w:r>
      <w:r w:rsidR="00102DEB">
        <w:t xml:space="preserve">  Access to prior files would be mediated</w:t>
      </w:r>
      <w:r w:rsidR="00187E0D">
        <w:t>.</w:t>
      </w:r>
    </w:p>
    <w:p w14:paraId="3366A790" w14:textId="77D7E4BC" w:rsidR="00187E0D" w:rsidRDefault="00FD7F8A" w:rsidP="00F242D1">
      <w:r w:rsidRPr="001332ED">
        <w:rPr>
          <w:b/>
          <w:bCs/>
        </w:rPr>
        <w:t>Option 2:</w:t>
      </w:r>
      <w:r>
        <w:t xml:space="preserve">  </w:t>
      </w:r>
      <w:r w:rsidR="00121CA3">
        <w:t>p</w:t>
      </w:r>
      <w:r w:rsidR="00187E0D">
        <w:t>artner</w:t>
      </w:r>
      <w:r w:rsidR="006B6C89">
        <w:t xml:space="preserve"> with the University Libraries to archive the UC website </w:t>
      </w:r>
      <w:r w:rsidR="00AA55D0">
        <w:t xml:space="preserve">on the Wayback Machine, </w:t>
      </w:r>
      <w:proofErr w:type="gramStart"/>
      <w:r w:rsidR="00AA55D0">
        <w:t>similar to</w:t>
      </w:r>
      <w:proofErr w:type="gramEnd"/>
      <w:r w:rsidR="00AA55D0">
        <w:t xml:space="preserve"> what has been done for the Faculty Senate website.  </w:t>
      </w:r>
      <w:r w:rsidR="00392406">
        <w:t xml:space="preserve">See the archived FS website here:  </w:t>
      </w:r>
      <w:hyperlink r:id="rId5" w:history="1">
        <w:r w:rsidR="00102DEB" w:rsidRPr="000562C6">
          <w:rPr>
            <w:rStyle w:val="Hyperlink"/>
          </w:rPr>
          <w:t>https://wayback.archive-it.org/org-1034/20170803173350/http://facultysenate.uark.edu/</w:t>
        </w:r>
      </w:hyperlink>
      <w:r w:rsidR="00102DEB">
        <w:t xml:space="preserve">.  Anyone </w:t>
      </w:r>
      <w:r w:rsidR="00187E0D">
        <w:t>would be able to</w:t>
      </w:r>
      <w:r w:rsidR="00102DEB">
        <w:t xml:space="preserve"> access </w:t>
      </w:r>
      <w:r w:rsidR="00187E0D">
        <w:t>the information.</w:t>
      </w:r>
    </w:p>
    <w:p w14:paraId="5F190515" w14:textId="3A70C21D" w:rsidR="004162F6" w:rsidRDefault="00187E0D" w:rsidP="00F242D1">
      <w:r w:rsidRPr="001332ED">
        <w:rPr>
          <w:b/>
          <w:bCs/>
        </w:rPr>
        <w:t>Option 3:</w:t>
      </w:r>
      <w:r>
        <w:t xml:space="preserve">  </w:t>
      </w:r>
      <w:r w:rsidR="00121CA3">
        <w:t>p</w:t>
      </w:r>
      <w:r>
        <w:t>artner with the University Libraries to archive the UC website as part of the Institutional Repository</w:t>
      </w:r>
      <w:r w:rsidR="00C30F19">
        <w:t xml:space="preserve">, </w:t>
      </w:r>
      <w:proofErr w:type="gramStart"/>
      <w:r w:rsidR="00C30F19">
        <w:t>similar to</w:t>
      </w:r>
      <w:proofErr w:type="gramEnd"/>
      <w:r w:rsidR="00C30F19">
        <w:t xml:space="preserve"> what has been done for the Faculty Senate website.  See the link in </w:t>
      </w:r>
      <w:proofErr w:type="spellStart"/>
      <w:r w:rsidR="00C30F19">
        <w:t>Scholar</w:t>
      </w:r>
      <w:r w:rsidR="00607D5A">
        <w:t>W</w:t>
      </w:r>
      <w:r w:rsidR="00C30F19">
        <w:t>orks</w:t>
      </w:r>
      <w:proofErr w:type="spellEnd"/>
      <w:r w:rsidR="00C30F19">
        <w:t xml:space="preserve"> here:  </w:t>
      </w:r>
      <w:hyperlink r:id="rId6" w:history="1">
        <w:r w:rsidR="004162F6" w:rsidRPr="000562C6">
          <w:rPr>
            <w:rStyle w:val="Hyperlink"/>
          </w:rPr>
          <w:t>https://scholarworks.uark.edu/faculty-senate-minutes/</w:t>
        </w:r>
      </w:hyperlink>
      <w:r w:rsidR="004162F6">
        <w:t xml:space="preserve">.   </w:t>
      </w:r>
      <w:r w:rsidR="004162F6">
        <w:lastRenderedPageBreak/>
        <w:t>Anyone would be able to access the information</w:t>
      </w:r>
      <w:r w:rsidR="004B2CA3">
        <w:t xml:space="preserve">.  </w:t>
      </w:r>
      <w:r w:rsidR="00593C02">
        <w:t xml:space="preserve">This readily fits </w:t>
      </w:r>
      <w:r w:rsidR="00A84F2E">
        <w:t xml:space="preserve">the scope of </w:t>
      </w:r>
      <w:r w:rsidR="003D5C33">
        <w:t xml:space="preserve">the </w:t>
      </w:r>
      <w:r w:rsidR="00B53CA8">
        <w:t>Repository and</w:t>
      </w:r>
      <w:r w:rsidR="004C77F0">
        <w:t xml:space="preserve"> is viewed as </w:t>
      </w:r>
      <w:proofErr w:type="gramStart"/>
      <w:r w:rsidR="004C77F0">
        <w:t>a best</w:t>
      </w:r>
      <w:proofErr w:type="gramEnd"/>
      <w:r w:rsidR="007D4AB6">
        <w:t xml:space="preserve"> </w:t>
      </w:r>
      <w:r w:rsidR="004C77F0">
        <w:t>practice fo</w:t>
      </w:r>
      <w:r w:rsidR="00460090">
        <w:t>r maintaining institutional documents</w:t>
      </w:r>
      <w:r w:rsidR="003D5C33">
        <w:t xml:space="preserve">.  </w:t>
      </w:r>
    </w:p>
    <w:p w14:paraId="4BD03487" w14:textId="77777777" w:rsidR="00B95A28" w:rsidRDefault="00B95A28" w:rsidP="00F242D1"/>
    <w:p w14:paraId="4B82CD0D" w14:textId="305A62A2" w:rsidR="00646CDE" w:rsidRPr="00646CDE" w:rsidRDefault="006A273C" w:rsidP="008230EA">
      <w:pPr>
        <w:rPr>
          <w:b/>
          <w:bCs/>
        </w:rPr>
      </w:pPr>
      <w:r w:rsidRPr="00646CDE">
        <w:rPr>
          <w:b/>
          <w:bCs/>
        </w:rPr>
        <w:t>Recommendation</w:t>
      </w:r>
      <w:r w:rsidR="00646CDE">
        <w:rPr>
          <w:b/>
          <w:bCs/>
        </w:rPr>
        <w:t xml:space="preserve"> to consider</w:t>
      </w:r>
      <w:r w:rsidRPr="00646CDE">
        <w:rPr>
          <w:b/>
          <w:bCs/>
        </w:rPr>
        <w:t>:</w:t>
      </w:r>
    </w:p>
    <w:p w14:paraId="593B7F11" w14:textId="5D742380" w:rsidR="00CF67CE" w:rsidRDefault="00527B20" w:rsidP="00B84FE5">
      <w:r>
        <w:t xml:space="preserve">Based </w:t>
      </w:r>
      <w:r w:rsidR="00360A0F">
        <w:t xml:space="preserve">on </w:t>
      </w:r>
      <w:r w:rsidR="00526538">
        <w:t>conversations held</w:t>
      </w:r>
      <w:r w:rsidR="00360A0F">
        <w:t xml:space="preserve"> with </w:t>
      </w:r>
      <w:r w:rsidR="00CD352F">
        <w:t xml:space="preserve">the </w:t>
      </w:r>
      <w:r w:rsidR="001E4F52">
        <w:t xml:space="preserve">web team </w:t>
      </w:r>
      <w:r w:rsidR="001A7A8D">
        <w:t>from</w:t>
      </w:r>
      <w:r w:rsidR="001E4F52">
        <w:t xml:space="preserve"> University Relations and the </w:t>
      </w:r>
      <w:r w:rsidR="005E2437">
        <w:t>University Archivist in Mullins Library, the recommendation is to</w:t>
      </w:r>
      <w:r w:rsidR="00CD48BC">
        <w:t xml:space="preserve"> </w:t>
      </w:r>
      <w:r w:rsidR="00E220CD">
        <w:t>a)</w:t>
      </w:r>
      <w:r w:rsidR="00CD48BC">
        <w:t xml:space="preserve"> archiv</w:t>
      </w:r>
      <w:r w:rsidR="00E220CD">
        <w:t xml:space="preserve">e </w:t>
      </w:r>
      <w:r w:rsidR="00462C0F">
        <w:t xml:space="preserve">the website </w:t>
      </w:r>
      <w:r w:rsidR="00CD48BC">
        <w:t xml:space="preserve">via the Wayback Machine now and </w:t>
      </w:r>
      <w:r w:rsidR="00E220CD">
        <w:t xml:space="preserve">b) </w:t>
      </w:r>
      <w:r w:rsidR="00C050D3">
        <w:t>move</w:t>
      </w:r>
      <w:r w:rsidR="00CD48BC">
        <w:t xml:space="preserve"> </w:t>
      </w:r>
      <w:r w:rsidR="001A7A8D">
        <w:t xml:space="preserve">the archived contents </w:t>
      </w:r>
      <w:r w:rsidR="00462C0F">
        <w:t xml:space="preserve">to the </w:t>
      </w:r>
      <w:r w:rsidR="00CF67CE">
        <w:t>Institutional</w:t>
      </w:r>
      <w:r w:rsidR="00462C0F">
        <w:t xml:space="preserve"> Repository</w:t>
      </w:r>
      <w:r w:rsidR="00E220CD">
        <w:t xml:space="preserve"> </w:t>
      </w:r>
      <w:r w:rsidR="00C050D3">
        <w:t>over the course of</w:t>
      </w:r>
      <w:r w:rsidR="00E220CD">
        <w:t xml:space="preserve"> the next </w:t>
      </w:r>
      <w:r w:rsidR="00C050D3">
        <w:t>two years.</w:t>
      </w:r>
      <w:r w:rsidR="00CF67CE">
        <w:t xml:space="preserve">  </w:t>
      </w:r>
    </w:p>
    <w:p w14:paraId="5F1670D2" w14:textId="56A6D4B8" w:rsidR="00C871B8" w:rsidRPr="00527B20" w:rsidRDefault="00CF67CE" w:rsidP="00B84FE5">
      <w:r>
        <w:t xml:space="preserve"> </w:t>
      </w:r>
    </w:p>
    <w:p w14:paraId="62F15BC9" w14:textId="77777777" w:rsidR="00DB2BB8" w:rsidRPr="002C6E3F" w:rsidRDefault="00DB2BB8" w:rsidP="006C40EF"/>
    <w:sectPr w:rsidR="00DB2BB8" w:rsidRPr="002C6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A150A"/>
    <w:multiLevelType w:val="hybridMultilevel"/>
    <w:tmpl w:val="AA609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932EE"/>
    <w:multiLevelType w:val="hybridMultilevel"/>
    <w:tmpl w:val="16C49E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778E"/>
    <w:multiLevelType w:val="hybridMultilevel"/>
    <w:tmpl w:val="FBFCB39E"/>
    <w:lvl w:ilvl="0" w:tplc="371CA72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30F9"/>
    <w:multiLevelType w:val="hybridMultilevel"/>
    <w:tmpl w:val="00949E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EF5292"/>
    <w:multiLevelType w:val="hybridMultilevel"/>
    <w:tmpl w:val="E040B7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4511C"/>
    <w:multiLevelType w:val="hybridMultilevel"/>
    <w:tmpl w:val="C32A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A73E5"/>
    <w:multiLevelType w:val="hybridMultilevel"/>
    <w:tmpl w:val="87345A18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E77714D"/>
    <w:multiLevelType w:val="multilevel"/>
    <w:tmpl w:val="E1CC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7850415">
    <w:abstractNumId w:val="6"/>
  </w:num>
  <w:num w:numId="2" w16cid:durableId="1057124640">
    <w:abstractNumId w:val="0"/>
  </w:num>
  <w:num w:numId="3" w16cid:durableId="1665937495">
    <w:abstractNumId w:val="1"/>
  </w:num>
  <w:num w:numId="4" w16cid:durableId="751664682">
    <w:abstractNumId w:val="4"/>
  </w:num>
  <w:num w:numId="5" w16cid:durableId="1678343605">
    <w:abstractNumId w:val="3"/>
  </w:num>
  <w:num w:numId="6" w16cid:durableId="1724981375">
    <w:abstractNumId w:val="2"/>
  </w:num>
  <w:num w:numId="7" w16cid:durableId="1096439767">
    <w:abstractNumId w:val="7"/>
  </w:num>
  <w:num w:numId="8" w16cid:durableId="108400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3F"/>
    <w:rsid w:val="00010B5D"/>
    <w:rsid w:val="00010F12"/>
    <w:rsid w:val="00020DB0"/>
    <w:rsid w:val="000246F0"/>
    <w:rsid w:val="00032250"/>
    <w:rsid w:val="00040D7D"/>
    <w:rsid w:val="000543C5"/>
    <w:rsid w:val="0005627A"/>
    <w:rsid w:val="000642B5"/>
    <w:rsid w:val="00091C36"/>
    <w:rsid w:val="000C3575"/>
    <w:rsid w:val="000C5577"/>
    <w:rsid w:val="000E29D2"/>
    <w:rsid w:val="00102DEB"/>
    <w:rsid w:val="00104C66"/>
    <w:rsid w:val="0011531B"/>
    <w:rsid w:val="00121CA3"/>
    <w:rsid w:val="001332ED"/>
    <w:rsid w:val="001613E4"/>
    <w:rsid w:val="00163BD5"/>
    <w:rsid w:val="00167F47"/>
    <w:rsid w:val="00182C88"/>
    <w:rsid w:val="0018316B"/>
    <w:rsid w:val="00187E0D"/>
    <w:rsid w:val="001A7A8D"/>
    <w:rsid w:val="001E3756"/>
    <w:rsid w:val="001E4F52"/>
    <w:rsid w:val="001F428C"/>
    <w:rsid w:val="00211600"/>
    <w:rsid w:val="0021593B"/>
    <w:rsid w:val="00216D51"/>
    <w:rsid w:val="00234C97"/>
    <w:rsid w:val="00272BB2"/>
    <w:rsid w:val="002765BF"/>
    <w:rsid w:val="00277541"/>
    <w:rsid w:val="002A0B81"/>
    <w:rsid w:val="002A34DD"/>
    <w:rsid w:val="002B11BD"/>
    <w:rsid w:val="002B5BEF"/>
    <w:rsid w:val="002C6E3F"/>
    <w:rsid w:val="002D3D7F"/>
    <w:rsid w:val="002F28F5"/>
    <w:rsid w:val="002F5286"/>
    <w:rsid w:val="003064D9"/>
    <w:rsid w:val="00333B7D"/>
    <w:rsid w:val="003418BF"/>
    <w:rsid w:val="00360A0F"/>
    <w:rsid w:val="003706D1"/>
    <w:rsid w:val="00376BA5"/>
    <w:rsid w:val="00392406"/>
    <w:rsid w:val="00393D05"/>
    <w:rsid w:val="003B7FDC"/>
    <w:rsid w:val="003C0E74"/>
    <w:rsid w:val="003C4D98"/>
    <w:rsid w:val="003C64E7"/>
    <w:rsid w:val="003D5C33"/>
    <w:rsid w:val="0040039A"/>
    <w:rsid w:val="00401F9B"/>
    <w:rsid w:val="004162F6"/>
    <w:rsid w:val="00430D0D"/>
    <w:rsid w:val="0044210A"/>
    <w:rsid w:val="00446B39"/>
    <w:rsid w:val="00450A74"/>
    <w:rsid w:val="00460090"/>
    <w:rsid w:val="00462C0F"/>
    <w:rsid w:val="00487448"/>
    <w:rsid w:val="004A7730"/>
    <w:rsid w:val="004B2CA3"/>
    <w:rsid w:val="004C77F0"/>
    <w:rsid w:val="004D3925"/>
    <w:rsid w:val="004E330E"/>
    <w:rsid w:val="004E34F1"/>
    <w:rsid w:val="004F2C79"/>
    <w:rsid w:val="0050654D"/>
    <w:rsid w:val="00506799"/>
    <w:rsid w:val="005067CB"/>
    <w:rsid w:val="00514AA7"/>
    <w:rsid w:val="00526538"/>
    <w:rsid w:val="005279F0"/>
    <w:rsid w:val="00527B20"/>
    <w:rsid w:val="005332C1"/>
    <w:rsid w:val="0054569E"/>
    <w:rsid w:val="005564B4"/>
    <w:rsid w:val="0055664B"/>
    <w:rsid w:val="00581E28"/>
    <w:rsid w:val="00593C02"/>
    <w:rsid w:val="005A0284"/>
    <w:rsid w:val="005A7B88"/>
    <w:rsid w:val="005B4FB7"/>
    <w:rsid w:val="005E2437"/>
    <w:rsid w:val="005E36B5"/>
    <w:rsid w:val="0060706B"/>
    <w:rsid w:val="00607D5A"/>
    <w:rsid w:val="00614FF6"/>
    <w:rsid w:val="00622BBA"/>
    <w:rsid w:val="00642403"/>
    <w:rsid w:val="00646CDE"/>
    <w:rsid w:val="0065648F"/>
    <w:rsid w:val="00666A35"/>
    <w:rsid w:val="006A273C"/>
    <w:rsid w:val="006B59AE"/>
    <w:rsid w:val="006B6C89"/>
    <w:rsid w:val="006C40EF"/>
    <w:rsid w:val="006C5756"/>
    <w:rsid w:val="006F33A2"/>
    <w:rsid w:val="0070362B"/>
    <w:rsid w:val="00756623"/>
    <w:rsid w:val="00756F41"/>
    <w:rsid w:val="00763B97"/>
    <w:rsid w:val="00773647"/>
    <w:rsid w:val="007950CE"/>
    <w:rsid w:val="00796BEC"/>
    <w:rsid w:val="007A25A1"/>
    <w:rsid w:val="007A31E9"/>
    <w:rsid w:val="007B566D"/>
    <w:rsid w:val="007D4AB6"/>
    <w:rsid w:val="007D5F3E"/>
    <w:rsid w:val="007F7C1B"/>
    <w:rsid w:val="0080493E"/>
    <w:rsid w:val="008136A6"/>
    <w:rsid w:val="008230EA"/>
    <w:rsid w:val="008308F7"/>
    <w:rsid w:val="008436BF"/>
    <w:rsid w:val="00844C56"/>
    <w:rsid w:val="00864045"/>
    <w:rsid w:val="00866BA2"/>
    <w:rsid w:val="008703AC"/>
    <w:rsid w:val="00897FEA"/>
    <w:rsid w:val="008A2410"/>
    <w:rsid w:val="008A631E"/>
    <w:rsid w:val="008B417D"/>
    <w:rsid w:val="008C0DD7"/>
    <w:rsid w:val="008C79EE"/>
    <w:rsid w:val="008C7E99"/>
    <w:rsid w:val="008D0C12"/>
    <w:rsid w:val="008D14EA"/>
    <w:rsid w:val="008E1890"/>
    <w:rsid w:val="008F0F33"/>
    <w:rsid w:val="008F4C13"/>
    <w:rsid w:val="008F7FC6"/>
    <w:rsid w:val="00921B97"/>
    <w:rsid w:val="0093444A"/>
    <w:rsid w:val="00946DEC"/>
    <w:rsid w:val="00954B36"/>
    <w:rsid w:val="0096297A"/>
    <w:rsid w:val="009A3A45"/>
    <w:rsid w:val="009D0CAB"/>
    <w:rsid w:val="009F05DA"/>
    <w:rsid w:val="00A350F4"/>
    <w:rsid w:val="00A40243"/>
    <w:rsid w:val="00A50725"/>
    <w:rsid w:val="00A517B7"/>
    <w:rsid w:val="00A56AAE"/>
    <w:rsid w:val="00A84F2E"/>
    <w:rsid w:val="00AA5523"/>
    <w:rsid w:val="00AA55D0"/>
    <w:rsid w:val="00AB1CEC"/>
    <w:rsid w:val="00AB4DA0"/>
    <w:rsid w:val="00AC4E78"/>
    <w:rsid w:val="00AE060E"/>
    <w:rsid w:val="00AE5D47"/>
    <w:rsid w:val="00AF49ED"/>
    <w:rsid w:val="00B13600"/>
    <w:rsid w:val="00B14147"/>
    <w:rsid w:val="00B33F8D"/>
    <w:rsid w:val="00B35621"/>
    <w:rsid w:val="00B36756"/>
    <w:rsid w:val="00B53CA8"/>
    <w:rsid w:val="00B6642A"/>
    <w:rsid w:val="00B84FE5"/>
    <w:rsid w:val="00B95A28"/>
    <w:rsid w:val="00BB0C80"/>
    <w:rsid w:val="00BB4E3F"/>
    <w:rsid w:val="00BB7BF6"/>
    <w:rsid w:val="00BD2A79"/>
    <w:rsid w:val="00BE0D21"/>
    <w:rsid w:val="00BF6851"/>
    <w:rsid w:val="00C050D3"/>
    <w:rsid w:val="00C20553"/>
    <w:rsid w:val="00C30F19"/>
    <w:rsid w:val="00C3287D"/>
    <w:rsid w:val="00C52ED3"/>
    <w:rsid w:val="00C643F3"/>
    <w:rsid w:val="00C67C3B"/>
    <w:rsid w:val="00C871B8"/>
    <w:rsid w:val="00CA1ED1"/>
    <w:rsid w:val="00CA3B7C"/>
    <w:rsid w:val="00CC01FD"/>
    <w:rsid w:val="00CC46A1"/>
    <w:rsid w:val="00CD352F"/>
    <w:rsid w:val="00CD48BC"/>
    <w:rsid w:val="00CF635A"/>
    <w:rsid w:val="00CF67CE"/>
    <w:rsid w:val="00D04B13"/>
    <w:rsid w:val="00D145EF"/>
    <w:rsid w:val="00D47841"/>
    <w:rsid w:val="00D56485"/>
    <w:rsid w:val="00D64D3B"/>
    <w:rsid w:val="00D73173"/>
    <w:rsid w:val="00D747C6"/>
    <w:rsid w:val="00D74B2D"/>
    <w:rsid w:val="00DA2FC2"/>
    <w:rsid w:val="00DB2BB8"/>
    <w:rsid w:val="00DC741B"/>
    <w:rsid w:val="00DE5581"/>
    <w:rsid w:val="00DE5CB9"/>
    <w:rsid w:val="00DE5E06"/>
    <w:rsid w:val="00E14AD0"/>
    <w:rsid w:val="00E220CD"/>
    <w:rsid w:val="00E35318"/>
    <w:rsid w:val="00E76F77"/>
    <w:rsid w:val="00E8199A"/>
    <w:rsid w:val="00E8327E"/>
    <w:rsid w:val="00EB71B0"/>
    <w:rsid w:val="00EC43F0"/>
    <w:rsid w:val="00EC553C"/>
    <w:rsid w:val="00ED5A17"/>
    <w:rsid w:val="00ED70E9"/>
    <w:rsid w:val="00EE1E65"/>
    <w:rsid w:val="00EF2C0A"/>
    <w:rsid w:val="00F00B12"/>
    <w:rsid w:val="00F01921"/>
    <w:rsid w:val="00F2415C"/>
    <w:rsid w:val="00F242D1"/>
    <w:rsid w:val="00F3398F"/>
    <w:rsid w:val="00F6356F"/>
    <w:rsid w:val="00F75CAF"/>
    <w:rsid w:val="00F84092"/>
    <w:rsid w:val="00F862A4"/>
    <w:rsid w:val="00FA0F59"/>
    <w:rsid w:val="00FC0296"/>
    <w:rsid w:val="00FD7F8A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4AF8"/>
  <w15:chartTrackingRefBased/>
  <w15:docId w15:val="{71484CF7-2AA7-4D3F-B758-32F8DDEE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E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2D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D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575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F2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works.uark.edu/faculty-senate-minutes/" TargetMode="External"/><Relationship Id="rId5" Type="http://schemas.openxmlformats.org/officeDocument/2006/relationships/hyperlink" Target="https://wayback.archive-it.org/org-1034/20170803173350/http://facultysenate.uark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Kulczak</dc:creator>
  <cp:keywords/>
  <dc:description/>
  <cp:lastModifiedBy>Lisa Kulczak</cp:lastModifiedBy>
  <cp:revision>2</cp:revision>
  <dcterms:created xsi:type="dcterms:W3CDTF">2025-04-24T20:39:00Z</dcterms:created>
  <dcterms:modified xsi:type="dcterms:W3CDTF">2025-04-24T20:39:00Z</dcterms:modified>
</cp:coreProperties>
</file>