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A8EE" w14:textId="77777777" w:rsidR="000B5EC2" w:rsidRPr="000331F4" w:rsidRDefault="000B5EC2" w:rsidP="000B5EC2">
      <w:pPr>
        <w:pStyle w:val="Heading1"/>
        <w:pBdr>
          <w:top w:val="none" w:sz="0" w:space="0" w:color="auto"/>
          <w:left w:val="none" w:sz="0" w:space="0" w:color="auto"/>
          <w:bottom w:val="none" w:sz="0" w:space="0" w:color="auto"/>
          <w:right w:val="none" w:sz="0" w:space="0" w:color="auto"/>
        </w:pBdr>
        <w:shd w:val="clear" w:color="auto" w:fill="auto"/>
        <w:rPr>
          <w:b/>
          <w:bCs/>
          <w:color w:val="auto"/>
          <w:sz w:val="24"/>
          <w:szCs w:val="24"/>
        </w:rPr>
      </w:pPr>
      <w:r w:rsidRPr="000331F4">
        <w:rPr>
          <w:b/>
          <w:bCs/>
          <w:color w:val="auto"/>
          <w:sz w:val="24"/>
          <w:szCs w:val="24"/>
        </w:rPr>
        <w:t>OVERVIEW</w:t>
      </w:r>
    </w:p>
    <w:p w14:paraId="578EB955" w14:textId="77777777" w:rsidR="000B5EC2" w:rsidRPr="000255A7" w:rsidRDefault="000B5EC2" w:rsidP="000B5EC2">
      <w:pPr>
        <w:rPr>
          <w:sz w:val="19"/>
          <w:szCs w:val="19"/>
        </w:rPr>
      </w:pPr>
      <w:r w:rsidRPr="000255A7">
        <w:rPr>
          <w:sz w:val="19"/>
          <w:szCs w:val="19"/>
        </w:rPr>
        <w:t>The Department of Landscape Architecture offers</w:t>
      </w:r>
      <w:r>
        <w:rPr>
          <w:sz w:val="19"/>
          <w:szCs w:val="19"/>
        </w:rPr>
        <w:t>,</w:t>
      </w:r>
      <w:r w:rsidRPr="000255A7">
        <w:rPr>
          <w:sz w:val="19"/>
          <w:szCs w:val="19"/>
        </w:rPr>
        <w:t xml:space="preserve"> and oversees</w:t>
      </w:r>
      <w:r>
        <w:rPr>
          <w:sz w:val="19"/>
          <w:szCs w:val="19"/>
        </w:rPr>
        <w:t>,</w:t>
      </w:r>
      <w:r w:rsidRPr="000255A7">
        <w:rPr>
          <w:sz w:val="19"/>
          <w:szCs w:val="19"/>
        </w:rPr>
        <w:t xml:space="preserve"> two interdisciplinary minors related to plants for students interested in significant world issues </w:t>
      </w:r>
      <w:r>
        <w:rPr>
          <w:sz w:val="19"/>
          <w:szCs w:val="19"/>
        </w:rPr>
        <w:t>in</w:t>
      </w:r>
      <w:r w:rsidRPr="000255A7">
        <w:rPr>
          <w:sz w:val="19"/>
          <w:szCs w:val="19"/>
        </w:rPr>
        <w:t xml:space="preserve"> landscape design, climate change, management, and sustainability. These minors are available to any student pursuing a major within the Fay Jones School of Architecture + Design who have met the following prerequisites</w:t>
      </w:r>
      <w:r>
        <w:rPr>
          <w:sz w:val="19"/>
          <w:szCs w:val="19"/>
        </w:rPr>
        <w:t>,</w:t>
      </w:r>
      <w:r w:rsidRPr="000255A7">
        <w:rPr>
          <w:sz w:val="19"/>
          <w:szCs w:val="19"/>
        </w:rPr>
        <w:t xml:space="preserve"> or have obtained permission from the </w:t>
      </w:r>
      <w:r>
        <w:rPr>
          <w:sz w:val="19"/>
          <w:szCs w:val="19"/>
        </w:rPr>
        <w:t>Head</w:t>
      </w:r>
      <w:r w:rsidRPr="000255A7">
        <w:rPr>
          <w:sz w:val="19"/>
          <w:szCs w:val="19"/>
        </w:rPr>
        <w:t xml:space="preserve"> of the Department of Landscape Architecture:</w:t>
      </w:r>
    </w:p>
    <w:p w14:paraId="1968C9EC" w14:textId="77777777" w:rsidR="000B5EC2" w:rsidRPr="000255A7" w:rsidRDefault="000B5EC2" w:rsidP="000B5EC2">
      <w:pPr>
        <w:pStyle w:val="ListParagraph"/>
        <w:numPr>
          <w:ilvl w:val="0"/>
          <w:numId w:val="2"/>
        </w:numPr>
        <w:rPr>
          <w:sz w:val="19"/>
          <w:szCs w:val="19"/>
        </w:rPr>
      </w:pPr>
      <w:r w:rsidRPr="000255A7">
        <w:rPr>
          <w:sz w:val="19"/>
          <w:szCs w:val="19"/>
        </w:rPr>
        <w:t xml:space="preserve">ARCH 1015 Fundamental Design Skills </w:t>
      </w:r>
      <w:r w:rsidRPr="000255A7">
        <w:rPr>
          <w:b/>
          <w:bCs/>
          <w:sz w:val="19"/>
          <w:szCs w:val="19"/>
        </w:rPr>
        <w:t>AND</w:t>
      </w:r>
      <w:r w:rsidRPr="000255A7">
        <w:rPr>
          <w:sz w:val="19"/>
          <w:szCs w:val="19"/>
        </w:rPr>
        <w:t xml:space="preserve"> ARCH 1025 Fundamental Design Methodology (Architecture), </w:t>
      </w:r>
      <w:r w:rsidRPr="000255A7">
        <w:rPr>
          <w:b/>
          <w:bCs/>
          <w:sz w:val="19"/>
          <w:szCs w:val="19"/>
        </w:rPr>
        <w:t>OR</w:t>
      </w:r>
    </w:p>
    <w:p w14:paraId="6417269E" w14:textId="77777777" w:rsidR="000B5EC2" w:rsidRPr="000255A7" w:rsidRDefault="000B5EC2" w:rsidP="000B5EC2">
      <w:pPr>
        <w:pStyle w:val="ListParagraph"/>
        <w:numPr>
          <w:ilvl w:val="0"/>
          <w:numId w:val="2"/>
        </w:numPr>
        <w:rPr>
          <w:sz w:val="19"/>
          <w:szCs w:val="19"/>
        </w:rPr>
      </w:pPr>
      <w:r w:rsidRPr="000255A7">
        <w:rPr>
          <w:sz w:val="19"/>
          <w:szCs w:val="19"/>
        </w:rPr>
        <w:t xml:space="preserve">LARC 1315 Fundamental Design Skills </w:t>
      </w:r>
      <w:r w:rsidRPr="000255A7">
        <w:rPr>
          <w:b/>
          <w:bCs/>
          <w:sz w:val="19"/>
          <w:szCs w:val="19"/>
        </w:rPr>
        <w:t>AND</w:t>
      </w:r>
      <w:r w:rsidRPr="000255A7">
        <w:rPr>
          <w:sz w:val="19"/>
          <w:szCs w:val="19"/>
        </w:rPr>
        <w:t xml:space="preserve"> LARC 1325 Fundamental Design Methodology (Landscape Architecture), </w:t>
      </w:r>
      <w:r w:rsidRPr="000255A7">
        <w:rPr>
          <w:b/>
          <w:bCs/>
          <w:sz w:val="19"/>
          <w:szCs w:val="19"/>
        </w:rPr>
        <w:t>OR</w:t>
      </w:r>
    </w:p>
    <w:p w14:paraId="67316AF7" w14:textId="77777777" w:rsidR="000B5EC2" w:rsidRPr="000255A7" w:rsidRDefault="000B5EC2" w:rsidP="000B5EC2">
      <w:pPr>
        <w:pStyle w:val="ListParagraph"/>
        <w:numPr>
          <w:ilvl w:val="0"/>
          <w:numId w:val="2"/>
        </w:numPr>
        <w:rPr>
          <w:sz w:val="19"/>
          <w:szCs w:val="19"/>
        </w:rPr>
      </w:pPr>
      <w:r w:rsidRPr="000255A7">
        <w:rPr>
          <w:sz w:val="19"/>
          <w:szCs w:val="19"/>
        </w:rPr>
        <w:t xml:space="preserve">IDES 1035 Fundamental Design Skills </w:t>
      </w:r>
      <w:r w:rsidRPr="000255A7">
        <w:rPr>
          <w:b/>
          <w:bCs/>
          <w:sz w:val="19"/>
          <w:szCs w:val="19"/>
        </w:rPr>
        <w:t>AND</w:t>
      </w:r>
      <w:r w:rsidRPr="000255A7">
        <w:rPr>
          <w:sz w:val="19"/>
          <w:szCs w:val="19"/>
        </w:rPr>
        <w:t xml:space="preserve"> IDES 1045 Fundamental Design Methodology (Interior Design)</w:t>
      </w:r>
    </w:p>
    <w:p w14:paraId="6DE17153" w14:textId="77777777" w:rsidR="000B5EC2" w:rsidRPr="000255A7" w:rsidRDefault="000B5EC2" w:rsidP="000B5EC2">
      <w:pPr>
        <w:rPr>
          <w:sz w:val="19"/>
          <w:szCs w:val="19"/>
        </w:rPr>
      </w:pPr>
      <w:r w:rsidRPr="000255A7">
        <w:rPr>
          <w:sz w:val="19"/>
          <w:szCs w:val="19"/>
        </w:rPr>
        <w:t xml:space="preserve">These minors provide a choice between two distinct areas of focus, allowing students to specialize in an area most aligned with their professional goals. Each of the minors consists of 16-17 hours of required and elective courses: </w:t>
      </w:r>
    </w:p>
    <w:p w14:paraId="7CC5770F" w14:textId="77777777" w:rsidR="000B5EC2" w:rsidRPr="000255A7" w:rsidRDefault="000B5EC2" w:rsidP="000B5EC2">
      <w:pPr>
        <w:pStyle w:val="ListParagraph"/>
        <w:numPr>
          <w:ilvl w:val="1"/>
          <w:numId w:val="1"/>
        </w:numPr>
        <w:rPr>
          <w:b/>
          <w:bCs/>
          <w:sz w:val="19"/>
          <w:szCs w:val="19"/>
        </w:rPr>
      </w:pPr>
      <w:r w:rsidRPr="000255A7">
        <w:rPr>
          <w:b/>
          <w:bCs/>
          <w:sz w:val="19"/>
          <w:szCs w:val="19"/>
        </w:rPr>
        <w:t>Sustainable Landscape Design and Management Minor</w:t>
      </w:r>
    </w:p>
    <w:p w14:paraId="3E7568AB" w14:textId="77777777" w:rsidR="000B5EC2" w:rsidRPr="000255A7" w:rsidRDefault="000B5EC2" w:rsidP="000B5EC2">
      <w:pPr>
        <w:pStyle w:val="ListParagraph"/>
        <w:numPr>
          <w:ilvl w:val="1"/>
          <w:numId w:val="1"/>
        </w:numPr>
        <w:rPr>
          <w:b/>
          <w:bCs/>
          <w:sz w:val="19"/>
          <w:szCs w:val="19"/>
        </w:rPr>
      </w:pPr>
      <w:r w:rsidRPr="000255A7">
        <w:rPr>
          <w:b/>
          <w:bCs/>
          <w:sz w:val="19"/>
          <w:szCs w:val="19"/>
        </w:rPr>
        <w:t>Design with Plants Minor</w:t>
      </w:r>
    </w:p>
    <w:p w14:paraId="393D4974" w14:textId="77777777" w:rsidR="000B5EC2" w:rsidRPr="000255A7" w:rsidRDefault="000B5EC2" w:rsidP="000B5EC2">
      <w:pPr>
        <w:rPr>
          <w:sz w:val="19"/>
          <w:szCs w:val="19"/>
        </w:rPr>
      </w:pPr>
      <w:r w:rsidRPr="000255A7">
        <w:rPr>
          <w:sz w:val="19"/>
          <w:szCs w:val="19"/>
        </w:rPr>
        <w:t>A student wanting one of the above minors should notify the Department of Landscape Architecture and consult an academic adviser. Descriptions of each minor are provided below, along with the required core and elective courses for each. A selection of these courses</w:t>
      </w:r>
      <w:r>
        <w:rPr>
          <w:sz w:val="19"/>
          <w:szCs w:val="19"/>
        </w:rPr>
        <w:t>,</w:t>
      </w:r>
      <w:r w:rsidRPr="000255A7">
        <w:rPr>
          <w:sz w:val="19"/>
          <w:szCs w:val="19"/>
        </w:rPr>
        <w:t xml:space="preserve"> plus variable topics courses that will qualify for credit toward the Minors</w:t>
      </w:r>
      <w:r>
        <w:rPr>
          <w:sz w:val="19"/>
          <w:szCs w:val="19"/>
        </w:rPr>
        <w:t>,</w:t>
      </w:r>
      <w:r w:rsidRPr="000255A7">
        <w:rPr>
          <w:sz w:val="19"/>
          <w:szCs w:val="19"/>
        </w:rPr>
        <w:t xml:space="preserve"> is published every semester. A student in the Fay Jones School of Architecture + Design can present only 9 hours of courses required for their major field of study for credit for the minor.  3000-plus courses that are not required for the major can be presented for “advanced” credit in the minor.</w:t>
      </w:r>
    </w:p>
    <w:p w14:paraId="25019283" w14:textId="77777777" w:rsidR="000B5EC2" w:rsidRDefault="000B5EC2" w:rsidP="000B5EC2">
      <w:pPr>
        <w:pStyle w:val="Heading1"/>
      </w:pPr>
      <w:r>
        <w:t>DESIGN WITH PLANTS MINOR</w:t>
      </w:r>
    </w:p>
    <w:p w14:paraId="485E71F3" w14:textId="77777777" w:rsidR="000B5EC2" w:rsidRDefault="000B5EC2" w:rsidP="000B5EC2">
      <w:pPr>
        <w:pStyle w:val="Heading2"/>
      </w:pPr>
      <w:r>
        <w:t>DESCRIPTION</w:t>
      </w:r>
    </w:p>
    <w:p w14:paraId="6A464041" w14:textId="77777777" w:rsidR="000B5EC2" w:rsidRDefault="000B5EC2" w:rsidP="000B5EC2">
      <w:pPr>
        <w:rPr>
          <w:sz w:val="19"/>
          <w:szCs w:val="19"/>
        </w:rPr>
      </w:pPr>
      <w:r w:rsidRPr="000255A7">
        <w:rPr>
          <w:sz w:val="19"/>
          <w:szCs w:val="19"/>
        </w:rPr>
        <w:t xml:space="preserve">The Design with Plants Minor combines plant-centered coursework with several design-oriented courses within the Landscape Architecture Department.  This Minor is tailored for those students desiring a more in-depth study of plants, plant communities, soils, </w:t>
      </w:r>
      <w:r>
        <w:rPr>
          <w:sz w:val="19"/>
          <w:szCs w:val="19"/>
        </w:rPr>
        <w:t xml:space="preserve">aesthetic and architectural uses of plants, </w:t>
      </w:r>
      <w:r w:rsidRPr="000255A7">
        <w:rPr>
          <w:sz w:val="19"/>
          <w:szCs w:val="19"/>
        </w:rPr>
        <w:t>and design and deployment strategies related to them.</w:t>
      </w:r>
    </w:p>
    <w:p w14:paraId="241BFAAC" w14:textId="77777777" w:rsidR="000B5EC2" w:rsidRPr="000255A7" w:rsidRDefault="000B5EC2" w:rsidP="000B5EC2">
      <w:pPr>
        <w:rPr>
          <w:sz w:val="19"/>
          <w:szCs w:val="19"/>
        </w:rPr>
      </w:pPr>
    </w:p>
    <w:p w14:paraId="606C5207" w14:textId="77777777" w:rsidR="000B5EC2" w:rsidRDefault="000B5EC2" w:rsidP="000B5EC2">
      <w:pPr>
        <w:pStyle w:val="Heading2"/>
      </w:pPr>
      <w:r>
        <w:t>WHAT CAN I DO WITH THIS MINOR?</w:t>
      </w:r>
    </w:p>
    <w:p w14:paraId="3693C391" w14:textId="77777777" w:rsidR="000B5EC2" w:rsidRPr="000255A7" w:rsidRDefault="000B5EC2" w:rsidP="000B5EC2">
      <w:pPr>
        <w:rPr>
          <w:sz w:val="19"/>
          <w:szCs w:val="19"/>
        </w:rPr>
      </w:pPr>
      <w:r w:rsidRPr="000255A7">
        <w:rPr>
          <w:sz w:val="19"/>
          <w:szCs w:val="19"/>
        </w:rPr>
        <w:t>Students pursuing this Minor will be well-suited for engaging with landscape design professionals and other allied professionals pursuing productive, locally sensitive, sustainable, and resilient planting schemes.  Two courses provide students with core skills in designing with plants: ‘Ecological Design: Plant Communities’ and ‘Design Visualization, Inquiry and Communications.’  Issues and topics addressed include:</w:t>
      </w:r>
    </w:p>
    <w:p w14:paraId="5DC2502A" w14:textId="77777777" w:rsidR="000B5EC2" w:rsidRPr="000255A7" w:rsidRDefault="000B5EC2" w:rsidP="000B5EC2">
      <w:pPr>
        <w:pStyle w:val="ListParagraph"/>
        <w:numPr>
          <w:ilvl w:val="0"/>
          <w:numId w:val="4"/>
        </w:numPr>
        <w:rPr>
          <w:sz w:val="19"/>
          <w:szCs w:val="19"/>
        </w:rPr>
      </w:pPr>
      <w:r w:rsidRPr="000255A7">
        <w:rPr>
          <w:sz w:val="19"/>
          <w:szCs w:val="19"/>
        </w:rPr>
        <w:t>Foundation topics in plants and cultivation</w:t>
      </w:r>
    </w:p>
    <w:p w14:paraId="028A47D5" w14:textId="77777777" w:rsidR="000B5EC2" w:rsidRPr="000255A7" w:rsidRDefault="000B5EC2" w:rsidP="000B5EC2">
      <w:pPr>
        <w:pStyle w:val="ListParagraph"/>
        <w:numPr>
          <w:ilvl w:val="0"/>
          <w:numId w:val="4"/>
        </w:numPr>
        <w:rPr>
          <w:sz w:val="19"/>
          <w:szCs w:val="19"/>
        </w:rPr>
      </w:pPr>
      <w:r w:rsidRPr="000255A7">
        <w:rPr>
          <w:sz w:val="19"/>
          <w:szCs w:val="19"/>
        </w:rPr>
        <w:t>Concepts relating to plants, their associations, and communities, and how to utilize those concepts as design frameworks</w:t>
      </w:r>
    </w:p>
    <w:p w14:paraId="0DF2716D" w14:textId="77777777" w:rsidR="000B5EC2" w:rsidRPr="000255A7" w:rsidRDefault="000B5EC2" w:rsidP="000B5EC2">
      <w:pPr>
        <w:pStyle w:val="ListParagraph"/>
        <w:numPr>
          <w:ilvl w:val="0"/>
          <w:numId w:val="4"/>
        </w:numPr>
        <w:rPr>
          <w:sz w:val="19"/>
          <w:szCs w:val="19"/>
        </w:rPr>
      </w:pPr>
      <w:r w:rsidRPr="000255A7">
        <w:rPr>
          <w:sz w:val="19"/>
          <w:szCs w:val="19"/>
        </w:rPr>
        <w:t>Fundamentals of soils, soil structure and composition, soil health and ecosystems, and strategies for their protection</w:t>
      </w:r>
    </w:p>
    <w:p w14:paraId="28F61B2C" w14:textId="77777777" w:rsidR="000B5EC2" w:rsidRPr="000255A7" w:rsidRDefault="000B5EC2" w:rsidP="000B5EC2">
      <w:pPr>
        <w:pStyle w:val="ListParagraph"/>
        <w:numPr>
          <w:ilvl w:val="0"/>
          <w:numId w:val="4"/>
        </w:numPr>
        <w:rPr>
          <w:sz w:val="19"/>
          <w:szCs w:val="19"/>
        </w:rPr>
      </w:pPr>
      <w:r w:rsidRPr="000255A7">
        <w:rPr>
          <w:sz w:val="19"/>
          <w:szCs w:val="19"/>
        </w:rPr>
        <w:t>Studying productive plant communities (food crops) to understand them as a community and as a design opportunity</w:t>
      </w:r>
    </w:p>
    <w:p w14:paraId="047D36C9" w14:textId="77777777" w:rsidR="000B5EC2" w:rsidRPr="000255A7" w:rsidRDefault="000B5EC2" w:rsidP="000B5EC2">
      <w:pPr>
        <w:pStyle w:val="ListParagraph"/>
        <w:numPr>
          <w:ilvl w:val="0"/>
          <w:numId w:val="4"/>
        </w:numPr>
        <w:rPr>
          <w:sz w:val="19"/>
          <w:szCs w:val="19"/>
        </w:rPr>
      </w:pPr>
      <w:r w:rsidRPr="000255A7">
        <w:rPr>
          <w:sz w:val="19"/>
          <w:szCs w:val="19"/>
        </w:rPr>
        <w:lastRenderedPageBreak/>
        <w:t>Questions of sustainability regarding plants and planting</w:t>
      </w:r>
    </w:p>
    <w:p w14:paraId="52AB81A7" w14:textId="77777777" w:rsidR="000B5EC2" w:rsidRPr="000255A7" w:rsidRDefault="000B5EC2" w:rsidP="000B5EC2">
      <w:pPr>
        <w:pStyle w:val="ListParagraph"/>
        <w:numPr>
          <w:ilvl w:val="0"/>
          <w:numId w:val="4"/>
        </w:numPr>
        <w:rPr>
          <w:sz w:val="19"/>
          <w:szCs w:val="19"/>
        </w:rPr>
      </w:pPr>
      <w:r w:rsidRPr="000255A7">
        <w:rPr>
          <w:sz w:val="19"/>
          <w:szCs w:val="19"/>
        </w:rPr>
        <w:t>Fundamental design methods and means of graphic representation to communicate ideas and proposals</w:t>
      </w:r>
    </w:p>
    <w:p w14:paraId="1899CC32" w14:textId="77777777" w:rsidR="000B5EC2" w:rsidRDefault="000B5EC2" w:rsidP="000B5EC2">
      <w:pPr>
        <w:pStyle w:val="Heading2"/>
      </w:pPr>
      <w:r>
        <w:t>REQUIRED AND ELECTIVE COURSES*</w:t>
      </w:r>
    </w:p>
    <w:p w14:paraId="5F3B5C8D" w14:textId="77777777" w:rsidR="000B5EC2" w:rsidRDefault="000B5EC2" w:rsidP="000B5EC2">
      <w:pPr>
        <w:spacing w:before="0" w:after="0" w:line="240" w:lineRule="auto"/>
        <w:rPr>
          <w:b/>
          <w:bCs/>
          <w:u w:val="single"/>
        </w:rPr>
      </w:pPr>
    </w:p>
    <w:p w14:paraId="035A6485" w14:textId="77777777" w:rsidR="000B5EC2" w:rsidRPr="000255A7" w:rsidRDefault="000B5EC2" w:rsidP="000B5EC2">
      <w:pPr>
        <w:spacing w:before="0" w:after="0" w:line="240" w:lineRule="auto"/>
        <w:rPr>
          <w:b/>
          <w:bCs/>
          <w:sz w:val="19"/>
          <w:szCs w:val="19"/>
          <w:u w:val="single"/>
        </w:rPr>
      </w:pPr>
      <w:r w:rsidRPr="000255A7">
        <w:rPr>
          <w:b/>
          <w:bCs/>
          <w:sz w:val="19"/>
          <w:szCs w:val="19"/>
          <w:u w:val="single"/>
        </w:rPr>
        <w:t>7-Credit Hours of Required Core</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870"/>
      </w:tblGrid>
      <w:tr w:rsidR="000B5EC2" w:rsidRPr="0075064B" w14:paraId="5B083BFF" w14:textId="77777777" w:rsidTr="006A38D2">
        <w:tc>
          <w:tcPr>
            <w:tcW w:w="5575" w:type="dxa"/>
          </w:tcPr>
          <w:p w14:paraId="3DCEE6E2"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Landscape Architecture</w:t>
            </w:r>
          </w:p>
          <w:p w14:paraId="457C3827"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u w:val="single"/>
              </w:rPr>
            </w:pPr>
            <w:r w:rsidRPr="000255A7">
              <w:rPr>
                <w:sz w:val="19"/>
                <w:szCs w:val="19"/>
              </w:rPr>
              <w:t>LARC 2914</w:t>
            </w:r>
            <w:r w:rsidRPr="000255A7">
              <w:rPr>
                <w:sz w:val="19"/>
                <w:szCs w:val="19"/>
              </w:rPr>
              <w:tab/>
              <w:t>Ecological Design: Plant Communities</w:t>
            </w:r>
            <w:r w:rsidRPr="000255A7">
              <w:rPr>
                <w:sz w:val="19"/>
                <w:szCs w:val="19"/>
              </w:rPr>
              <w:tab/>
            </w:r>
          </w:p>
        </w:tc>
        <w:tc>
          <w:tcPr>
            <w:tcW w:w="3870" w:type="dxa"/>
          </w:tcPr>
          <w:p w14:paraId="49831805" w14:textId="77777777" w:rsidR="000B5EC2" w:rsidRPr="000255A7" w:rsidRDefault="000B5EC2" w:rsidP="006A38D2">
            <w:pPr>
              <w:rPr>
                <w:sz w:val="19"/>
                <w:szCs w:val="19"/>
              </w:rPr>
            </w:pPr>
          </w:p>
          <w:p w14:paraId="453D4837" w14:textId="77777777" w:rsidR="000B5EC2" w:rsidRPr="000255A7" w:rsidRDefault="000B5EC2" w:rsidP="000B5EC2">
            <w:pPr>
              <w:pStyle w:val="ListParagraph"/>
              <w:numPr>
                <w:ilvl w:val="1"/>
                <w:numId w:val="3"/>
              </w:numPr>
              <w:spacing w:before="0" w:after="0" w:line="240" w:lineRule="auto"/>
              <w:ind w:left="166" w:hanging="166"/>
              <w:rPr>
                <w:b/>
                <w:bCs/>
                <w:sz w:val="19"/>
                <w:szCs w:val="19"/>
                <w:u w:val="single"/>
              </w:rPr>
            </w:pPr>
            <w:r w:rsidRPr="000255A7">
              <w:rPr>
                <w:sz w:val="19"/>
                <w:szCs w:val="19"/>
              </w:rPr>
              <w:t>4 credit hours (Typ. Spring, No Prerequisite)</w:t>
            </w:r>
          </w:p>
        </w:tc>
      </w:tr>
      <w:tr w:rsidR="000B5EC2" w:rsidRPr="0075064B" w14:paraId="7939EE30" w14:textId="77777777" w:rsidTr="006A38D2">
        <w:tc>
          <w:tcPr>
            <w:tcW w:w="5575" w:type="dxa"/>
          </w:tcPr>
          <w:p w14:paraId="65F2938E"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 xml:space="preserve">Horticulture </w:t>
            </w:r>
          </w:p>
          <w:p w14:paraId="26139A56"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u w:val="single"/>
              </w:rPr>
            </w:pPr>
            <w:r w:rsidRPr="000255A7">
              <w:rPr>
                <w:sz w:val="19"/>
                <w:szCs w:val="19"/>
              </w:rPr>
              <w:t>HORT 2003</w:t>
            </w:r>
            <w:r w:rsidRPr="000255A7">
              <w:rPr>
                <w:sz w:val="19"/>
                <w:szCs w:val="19"/>
              </w:rPr>
              <w:tab/>
              <w:t>Principles of Horticulture</w:t>
            </w:r>
            <w:r w:rsidRPr="000255A7">
              <w:rPr>
                <w:sz w:val="19"/>
                <w:szCs w:val="19"/>
              </w:rPr>
              <w:tab/>
            </w:r>
          </w:p>
        </w:tc>
        <w:tc>
          <w:tcPr>
            <w:tcW w:w="3870" w:type="dxa"/>
          </w:tcPr>
          <w:p w14:paraId="5914905C" w14:textId="77777777" w:rsidR="000B5EC2" w:rsidRPr="000255A7" w:rsidRDefault="000B5EC2" w:rsidP="006A38D2">
            <w:pPr>
              <w:rPr>
                <w:sz w:val="19"/>
                <w:szCs w:val="19"/>
              </w:rPr>
            </w:pPr>
          </w:p>
          <w:p w14:paraId="04F2FF54" w14:textId="77777777" w:rsidR="000B5EC2" w:rsidRPr="000255A7" w:rsidRDefault="000B5EC2" w:rsidP="000B5EC2">
            <w:pPr>
              <w:pStyle w:val="ListParagraph"/>
              <w:numPr>
                <w:ilvl w:val="1"/>
                <w:numId w:val="3"/>
              </w:numPr>
              <w:spacing w:before="0" w:after="0" w:line="240" w:lineRule="auto"/>
              <w:ind w:left="166" w:hanging="166"/>
              <w:rPr>
                <w:b/>
                <w:bCs/>
                <w:sz w:val="19"/>
                <w:szCs w:val="19"/>
                <w:u w:val="single"/>
              </w:rPr>
            </w:pPr>
            <w:r w:rsidRPr="000255A7">
              <w:rPr>
                <w:sz w:val="19"/>
                <w:szCs w:val="19"/>
              </w:rPr>
              <w:t>3 credit hours (Typ. Spring, No Prerequisite)</w:t>
            </w:r>
          </w:p>
        </w:tc>
      </w:tr>
    </w:tbl>
    <w:p w14:paraId="3E739BE0" w14:textId="77777777" w:rsidR="000B5EC2" w:rsidRPr="000255A7" w:rsidRDefault="000B5EC2" w:rsidP="000B5EC2">
      <w:pPr>
        <w:spacing w:before="0" w:after="0" w:line="240" w:lineRule="auto"/>
        <w:rPr>
          <w:b/>
          <w:bCs/>
          <w:sz w:val="19"/>
          <w:szCs w:val="19"/>
          <w:u w:val="single"/>
        </w:rPr>
      </w:pPr>
    </w:p>
    <w:p w14:paraId="742FC4B3" w14:textId="77777777" w:rsidR="000B5EC2" w:rsidRPr="000255A7" w:rsidRDefault="000B5EC2" w:rsidP="000B5EC2">
      <w:pPr>
        <w:spacing w:before="0" w:after="0" w:line="240" w:lineRule="auto"/>
        <w:rPr>
          <w:b/>
          <w:bCs/>
          <w:sz w:val="19"/>
          <w:szCs w:val="19"/>
          <w:u w:val="single"/>
        </w:rPr>
      </w:pPr>
      <w:r w:rsidRPr="000255A7">
        <w:rPr>
          <w:b/>
          <w:bCs/>
          <w:sz w:val="19"/>
          <w:szCs w:val="19"/>
          <w:u w:val="single"/>
        </w:rPr>
        <w:t xml:space="preserve">+9-10 Credit Hours of Electives </w:t>
      </w:r>
    </w:p>
    <w:p w14:paraId="679A0F8B" w14:textId="77777777" w:rsidR="000B5EC2" w:rsidRPr="000255A7" w:rsidRDefault="000B5EC2" w:rsidP="000B5EC2">
      <w:pPr>
        <w:spacing w:before="0" w:after="0" w:line="240" w:lineRule="auto"/>
        <w:rPr>
          <w:b/>
          <w:bCs/>
          <w:sz w:val="19"/>
          <w:szCs w:val="19"/>
        </w:rPr>
      </w:pPr>
      <w:r w:rsidRPr="000255A7">
        <w:rPr>
          <w:b/>
          <w:bCs/>
          <w:sz w:val="19"/>
          <w:szCs w:val="19"/>
        </w:rPr>
        <w:t>3 courses chosen from below</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3873"/>
      </w:tblGrid>
      <w:tr w:rsidR="000B5EC2" w:rsidRPr="0075064B" w14:paraId="3AF6ABFB" w14:textId="77777777" w:rsidTr="006A38D2">
        <w:tc>
          <w:tcPr>
            <w:tcW w:w="5577" w:type="dxa"/>
          </w:tcPr>
          <w:p w14:paraId="1C5345E7"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Landscape Architecture</w:t>
            </w:r>
          </w:p>
          <w:p w14:paraId="41AD72CE"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 xml:space="preserve">LARC 2113 </w:t>
            </w:r>
            <w:r w:rsidRPr="000255A7">
              <w:rPr>
                <w:sz w:val="19"/>
                <w:szCs w:val="19"/>
              </w:rPr>
              <w:tab/>
              <w:t>Design Visualization, Inquiry and Communications</w:t>
            </w:r>
          </w:p>
        </w:tc>
        <w:tc>
          <w:tcPr>
            <w:tcW w:w="3873" w:type="dxa"/>
          </w:tcPr>
          <w:p w14:paraId="361A120B" w14:textId="77777777" w:rsidR="000B5EC2" w:rsidRPr="000255A7" w:rsidRDefault="000B5EC2" w:rsidP="006A38D2">
            <w:pPr>
              <w:rPr>
                <w:sz w:val="19"/>
                <w:szCs w:val="19"/>
              </w:rPr>
            </w:pPr>
          </w:p>
          <w:p w14:paraId="2132F53B"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3 credit hours (Typ. Fall, No Prerequisite)</w:t>
            </w:r>
          </w:p>
        </w:tc>
      </w:tr>
      <w:tr w:rsidR="000B5EC2" w:rsidRPr="0075064B" w14:paraId="5AED15EF" w14:textId="77777777" w:rsidTr="006A38D2">
        <w:tc>
          <w:tcPr>
            <w:tcW w:w="5577" w:type="dxa"/>
          </w:tcPr>
          <w:p w14:paraId="243083F8"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LARC 3914</w:t>
            </w:r>
            <w:r w:rsidRPr="000255A7">
              <w:rPr>
                <w:sz w:val="19"/>
                <w:szCs w:val="19"/>
              </w:rPr>
              <w:tab/>
              <w:t>Sustainable Design and Construction: Remediation and Plants on Structure</w:t>
            </w:r>
            <w:r w:rsidRPr="000255A7">
              <w:rPr>
                <w:sz w:val="19"/>
                <w:szCs w:val="19"/>
              </w:rPr>
              <w:tab/>
            </w:r>
          </w:p>
        </w:tc>
        <w:tc>
          <w:tcPr>
            <w:tcW w:w="3873" w:type="dxa"/>
          </w:tcPr>
          <w:p w14:paraId="74437504"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4 credit hours (Typ. Fall, No Prerequisite)</w:t>
            </w:r>
          </w:p>
        </w:tc>
      </w:tr>
      <w:tr w:rsidR="000B5EC2" w:rsidRPr="0075064B" w14:paraId="1F768B6F" w14:textId="77777777" w:rsidTr="006A38D2">
        <w:tc>
          <w:tcPr>
            <w:tcW w:w="5577" w:type="dxa"/>
          </w:tcPr>
          <w:p w14:paraId="546F58DA"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Crop, Soil and Environmental Sciences</w:t>
            </w:r>
          </w:p>
          <w:p w14:paraId="4EB073AB"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CSES 2203</w:t>
            </w:r>
            <w:r w:rsidRPr="000255A7">
              <w:rPr>
                <w:sz w:val="19"/>
                <w:szCs w:val="19"/>
              </w:rPr>
              <w:tab/>
              <w:t>Soil Science</w:t>
            </w:r>
          </w:p>
        </w:tc>
        <w:tc>
          <w:tcPr>
            <w:tcW w:w="3873" w:type="dxa"/>
          </w:tcPr>
          <w:p w14:paraId="6252441B" w14:textId="77777777" w:rsidR="000B5EC2" w:rsidRPr="000255A7" w:rsidRDefault="000B5EC2" w:rsidP="006A38D2">
            <w:pPr>
              <w:rPr>
                <w:sz w:val="19"/>
                <w:szCs w:val="19"/>
              </w:rPr>
            </w:pPr>
          </w:p>
          <w:p w14:paraId="090BA99C"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4 credit hours + lab (Typ. Fall &amp; Springs, Prerequisites: MATH 1203 and CHEM 1103 or CHEM 1073)</w:t>
            </w:r>
          </w:p>
        </w:tc>
      </w:tr>
      <w:tr w:rsidR="000B5EC2" w:rsidRPr="0075064B" w14:paraId="7E4DCA5A" w14:textId="77777777" w:rsidTr="006A38D2">
        <w:tc>
          <w:tcPr>
            <w:tcW w:w="5577" w:type="dxa"/>
          </w:tcPr>
          <w:p w14:paraId="21CFD8EC"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Horticulture</w:t>
            </w:r>
          </w:p>
          <w:p w14:paraId="3DC1A708"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HORT 3303</w:t>
            </w:r>
            <w:r w:rsidRPr="000255A7">
              <w:rPr>
                <w:sz w:val="19"/>
                <w:szCs w:val="19"/>
              </w:rPr>
              <w:tab/>
              <w:t>Vegetable Crops</w:t>
            </w:r>
            <w:r>
              <w:rPr>
                <w:sz w:val="19"/>
                <w:szCs w:val="19"/>
              </w:rPr>
              <w:t>-</w:t>
            </w:r>
            <w:proofErr w:type="spellStart"/>
            <w:r>
              <w:rPr>
                <w:sz w:val="19"/>
                <w:szCs w:val="19"/>
              </w:rPr>
              <w:t>ACCEPtS</w:t>
            </w:r>
            <w:proofErr w:type="spellEnd"/>
            <w:r>
              <w:rPr>
                <w:sz w:val="19"/>
                <w:szCs w:val="19"/>
              </w:rPr>
              <w:t xml:space="preserve"> Online Course</w:t>
            </w:r>
            <w:r w:rsidRPr="000255A7">
              <w:rPr>
                <w:sz w:val="19"/>
                <w:szCs w:val="19"/>
              </w:rPr>
              <w:tab/>
            </w:r>
          </w:p>
        </w:tc>
        <w:tc>
          <w:tcPr>
            <w:tcW w:w="3873" w:type="dxa"/>
          </w:tcPr>
          <w:p w14:paraId="4931BAD1" w14:textId="77777777" w:rsidR="000B5EC2" w:rsidRPr="000255A7" w:rsidRDefault="000B5EC2" w:rsidP="006A38D2">
            <w:pPr>
              <w:rPr>
                <w:sz w:val="19"/>
                <w:szCs w:val="19"/>
              </w:rPr>
            </w:pPr>
          </w:p>
          <w:p w14:paraId="13D8C6C2"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3 credit hours (Irregular, Prerequisite: HORT 2003 and CSES 2203)</w:t>
            </w:r>
          </w:p>
        </w:tc>
      </w:tr>
      <w:tr w:rsidR="000B5EC2" w:rsidRPr="0075064B" w14:paraId="1E88EBDE" w14:textId="77777777" w:rsidTr="006A38D2">
        <w:tc>
          <w:tcPr>
            <w:tcW w:w="5577" w:type="dxa"/>
          </w:tcPr>
          <w:p w14:paraId="0958E2A6"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HORT 3113</w:t>
            </w:r>
            <w:r w:rsidRPr="000255A7">
              <w:rPr>
                <w:sz w:val="19"/>
                <w:szCs w:val="19"/>
              </w:rPr>
              <w:tab/>
              <w:t>Herbaceous and Indoor Plant Materials</w:t>
            </w:r>
            <w:r w:rsidRPr="000255A7">
              <w:rPr>
                <w:sz w:val="19"/>
                <w:szCs w:val="19"/>
              </w:rPr>
              <w:tab/>
            </w:r>
          </w:p>
        </w:tc>
        <w:tc>
          <w:tcPr>
            <w:tcW w:w="3873" w:type="dxa"/>
          </w:tcPr>
          <w:p w14:paraId="31FBA8D6" w14:textId="77777777" w:rsidR="000B5EC2" w:rsidRPr="000255A7" w:rsidRDefault="000B5EC2" w:rsidP="000B5EC2">
            <w:pPr>
              <w:pStyle w:val="ListParagraph"/>
              <w:numPr>
                <w:ilvl w:val="1"/>
                <w:numId w:val="3"/>
              </w:numPr>
              <w:spacing w:before="0" w:after="0" w:line="240" w:lineRule="auto"/>
              <w:ind w:left="166" w:hanging="166"/>
              <w:rPr>
                <w:sz w:val="19"/>
                <w:szCs w:val="19"/>
              </w:rPr>
            </w:pPr>
            <w:r w:rsidRPr="000255A7">
              <w:rPr>
                <w:sz w:val="19"/>
                <w:szCs w:val="19"/>
              </w:rPr>
              <w:t>3 credit hours (Typ. Spring Odd Years, Corequisite: Lab component)</w:t>
            </w:r>
          </w:p>
        </w:tc>
      </w:tr>
      <w:tr w:rsidR="000B5EC2" w:rsidRPr="0075064B" w14:paraId="594120A0" w14:textId="77777777" w:rsidTr="006A38D2">
        <w:tc>
          <w:tcPr>
            <w:tcW w:w="5577" w:type="dxa"/>
          </w:tcPr>
          <w:p w14:paraId="05CD5A20"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HORT 3503</w:t>
            </w:r>
            <w:r w:rsidRPr="000255A7">
              <w:rPr>
                <w:sz w:val="19"/>
                <w:szCs w:val="19"/>
              </w:rPr>
              <w:tab/>
              <w:t>Sustainable &amp; Organic Horticulture</w:t>
            </w:r>
            <w:r>
              <w:rPr>
                <w:sz w:val="19"/>
                <w:szCs w:val="19"/>
              </w:rPr>
              <w:t>-</w:t>
            </w:r>
            <w:proofErr w:type="spellStart"/>
            <w:r>
              <w:rPr>
                <w:sz w:val="19"/>
                <w:szCs w:val="19"/>
              </w:rPr>
              <w:t>ACCEPtS</w:t>
            </w:r>
            <w:proofErr w:type="spellEnd"/>
            <w:r>
              <w:rPr>
                <w:sz w:val="19"/>
                <w:szCs w:val="19"/>
              </w:rPr>
              <w:t xml:space="preserve"> </w:t>
            </w:r>
            <w:r>
              <w:rPr>
                <w:sz w:val="19"/>
                <w:szCs w:val="19"/>
              </w:rPr>
              <w:tab/>
              <w:t>Online Course</w:t>
            </w:r>
            <w:r w:rsidRPr="000255A7">
              <w:rPr>
                <w:sz w:val="19"/>
                <w:szCs w:val="19"/>
              </w:rPr>
              <w:tab/>
            </w:r>
            <w:r w:rsidRPr="000255A7">
              <w:rPr>
                <w:sz w:val="19"/>
                <w:szCs w:val="19"/>
              </w:rPr>
              <w:tab/>
            </w:r>
          </w:p>
        </w:tc>
        <w:tc>
          <w:tcPr>
            <w:tcW w:w="3873" w:type="dxa"/>
          </w:tcPr>
          <w:p w14:paraId="32073320"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3 credit hours (Typ. Fall Even Years, No Prerequisite)</w:t>
            </w:r>
          </w:p>
        </w:tc>
      </w:tr>
      <w:tr w:rsidR="000B5EC2" w:rsidRPr="0075064B" w14:paraId="302B91E3" w14:textId="77777777" w:rsidTr="006A38D2">
        <w:tc>
          <w:tcPr>
            <w:tcW w:w="5577" w:type="dxa"/>
          </w:tcPr>
          <w:p w14:paraId="328D7756"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HORT 4103</w:t>
            </w:r>
            <w:r w:rsidRPr="000255A7">
              <w:rPr>
                <w:sz w:val="19"/>
                <w:szCs w:val="19"/>
              </w:rPr>
              <w:tab/>
              <w:t>Fruit Production Science and Technology</w:t>
            </w:r>
            <w:r w:rsidRPr="000255A7">
              <w:rPr>
                <w:sz w:val="19"/>
                <w:szCs w:val="19"/>
              </w:rPr>
              <w:tab/>
            </w:r>
          </w:p>
        </w:tc>
        <w:tc>
          <w:tcPr>
            <w:tcW w:w="3873" w:type="dxa"/>
          </w:tcPr>
          <w:p w14:paraId="7827F694"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3 credit hours (Typ. Spring Odd Years, Prerequisite: HORT 2003, Corequisite: lab component)</w:t>
            </w:r>
          </w:p>
        </w:tc>
      </w:tr>
    </w:tbl>
    <w:p w14:paraId="128890B4" w14:textId="77777777" w:rsidR="000B5EC2" w:rsidRPr="000255A7" w:rsidRDefault="000B5EC2" w:rsidP="000B5EC2">
      <w:pPr>
        <w:spacing w:before="0" w:after="0" w:line="240" w:lineRule="auto"/>
        <w:rPr>
          <w:b/>
          <w:bCs/>
          <w:sz w:val="19"/>
          <w:szCs w:val="19"/>
        </w:rPr>
      </w:pPr>
      <w:r w:rsidRPr="000255A7">
        <w:rPr>
          <w:b/>
          <w:bCs/>
          <w:i/>
          <w:iCs/>
          <w:sz w:val="19"/>
          <w:szCs w:val="19"/>
        </w:rPr>
        <w:t xml:space="preserve">* A student must take a minimum of 6 hours in the 3000 and 4000 level courses to satisfy requirements for the minor. </w:t>
      </w:r>
    </w:p>
    <w:p w14:paraId="62DC720D" w14:textId="77777777" w:rsidR="0087700C" w:rsidRDefault="0087700C"/>
    <w:sectPr w:rsidR="0087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9BF"/>
    <w:multiLevelType w:val="hybridMultilevel"/>
    <w:tmpl w:val="9730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5724"/>
    <w:multiLevelType w:val="hybridMultilevel"/>
    <w:tmpl w:val="865C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F4430"/>
    <w:multiLevelType w:val="hybridMultilevel"/>
    <w:tmpl w:val="6F5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B1CE9"/>
    <w:multiLevelType w:val="hybridMultilevel"/>
    <w:tmpl w:val="F146C0B4"/>
    <w:lvl w:ilvl="0" w:tplc="87AC4476">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C2"/>
    <w:rsid w:val="000B5EC2"/>
    <w:rsid w:val="000F1700"/>
    <w:rsid w:val="0087700C"/>
    <w:rsid w:val="00C67E29"/>
    <w:rsid w:val="00CE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0302"/>
  <w15:chartTrackingRefBased/>
  <w15:docId w15:val="{9F0965CF-A628-4434-8B0D-5F022699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EC2"/>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0B5EC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B5E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C2"/>
    <w:rPr>
      <w:rFonts w:eastAsiaTheme="minorEastAsia"/>
      <w:caps/>
      <w:color w:val="FFFFFF" w:themeColor="background1"/>
      <w:spacing w:val="15"/>
      <w:shd w:val="clear" w:color="auto" w:fill="4472C4" w:themeFill="accent1"/>
    </w:rPr>
  </w:style>
  <w:style w:type="paragraph" w:styleId="ListParagraph">
    <w:name w:val="List Paragraph"/>
    <w:basedOn w:val="Normal"/>
    <w:uiPriority w:val="34"/>
    <w:qFormat/>
    <w:rsid w:val="000B5EC2"/>
    <w:pPr>
      <w:ind w:left="720"/>
      <w:contextualSpacing/>
    </w:pPr>
  </w:style>
  <w:style w:type="character" w:customStyle="1" w:styleId="Heading2Char">
    <w:name w:val="Heading 2 Char"/>
    <w:basedOn w:val="DefaultParagraphFont"/>
    <w:link w:val="Heading2"/>
    <w:uiPriority w:val="9"/>
    <w:semiHidden/>
    <w:rsid w:val="000B5EC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B5EC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Smith</dc:creator>
  <cp:keywords/>
  <dc:description/>
  <cp:lastModifiedBy>Khrystyna Tsugui Kuchuk</cp:lastModifiedBy>
  <cp:revision>2</cp:revision>
  <dcterms:created xsi:type="dcterms:W3CDTF">2021-11-05T17:06:00Z</dcterms:created>
  <dcterms:modified xsi:type="dcterms:W3CDTF">2021-11-05T17:06:00Z</dcterms:modified>
</cp:coreProperties>
</file>