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8E2" w:rsidRDefault="002F58E2" w:rsidP="002F58E2">
      <w:pPr>
        <w:rPr>
          <w:rFonts w:eastAsia="Times New Roman"/>
        </w:rPr>
      </w:pPr>
      <w:bookmarkStart w:id="0" w:name="_GoBack"/>
      <w:bookmarkEnd w:id="0"/>
      <w:r>
        <w:rPr>
          <w:rFonts w:eastAsia="Times New Roman"/>
          <w:b/>
          <w:bCs/>
        </w:rPr>
        <w:t>From:</w:t>
      </w:r>
      <w:r>
        <w:rPr>
          <w:rFonts w:eastAsia="Times New Roman"/>
        </w:rPr>
        <w:t xml:space="preserve"> Laura Kathleen Matters Herold </w:t>
      </w:r>
      <w:r>
        <w:rPr>
          <w:rFonts w:eastAsia="Times New Roman"/>
        </w:rPr>
        <w:br/>
      </w:r>
      <w:r>
        <w:rPr>
          <w:rFonts w:eastAsia="Times New Roman"/>
          <w:b/>
          <w:bCs/>
        </w:rPr>
        <w:t>Sent:</w:t>
      </w:r>
      <w:r>
        <w:rPr>
          <w:rFonts w:eastAsia="Times New Roman"/>
        </w:rPr>
        <w:t xml:space="preserve"> Tuesday, September 13, 2016 2:53 PM</w:t>
      </w:r>
      <w:r>
        <w:rPr>
          <w:rFonts w:eastAsia="Times New Roman"/>
        </w:rPr>
        <w:br/>
      </w:r>
      <w:r>
        <w:rPr>
          <w:rFonts w:eastAsia="Times New Roman"/>
          <w:b/>
          <w:bCs/>
        </w:rPr>
        <w:t>To:</w:t>
      </w:r>
      <w:r>
        <w:rPr>
          <w:rFonts w:eastAsia="Times New Roman"/>
        </w:rPr>
        <w:t xml:space="preserve"> Nancy Simkins &lt;nsimkin@uark.edu&gt;</w:t>
      </w:r>
      <w:r>
        <w:rPr>
          <w:rFonts w:eastAsia="Times New Roman"/>
        </w:rPr>
        <w:br/>
      </w:r>
      <w:r>
        <w:rPr>
          <w:rFonts w:eastAsia="Times New Roman"/>
          <w:b/>
          <w:bCs/>
        </w:rPr>
        <w:t>Subject:</w:t>
      </w:r>
      <w:r>
        <w:rPr>
          <w:rFonts w:eastAsia="Times New Roman"/>
        </w:rPr>
        <w:t xml:space="preserve"> </w:t>
      </w:r>
      <w:proofErr w:type="spellStart"/>
      <w:r>
        <w:rPr>
          <w:rFonts w:eastAsia="Times New Roman"/>
        </w:rPr>
        <w:t>Fw</w:t>
      </w:r>
      <w:proofErr w:type="spellEnd"/>
      <w:r>
        <w:rPr>
          <w:rFonts w:eastAsia="Times New Roman"/>
        </w:rPr>
        <w:t>: Curriculum Changes</w:t>
      </w:r>
    </w:p>
    <w:p w:rsidR="002F58E2" w:rsidRDefault="002F58E2" w:rsidP="002F58E2"/>
    <w:p w:rsidR="002F58E2" w:rsidRDefault="002F58E2" w:rsidP="002F58E2">
      <w:pPr>
        <w:pStyle w:val="NormalWeb"/>
        <w:rPr>
          <w:rFonts w:ascii="Calibri" w:hAnsi="Calibri"/>
          <w:color w:val="000000"/>
        </w:rPr>
      </w:pPr>
      <w:r>
        <w:rPr>
          <w:rFonts w:ascii="Calibri" w:hAnsi="Calibri"/>
          <w:color w:val="000000"/>
        </w:rPr>
        <w:t>PHIL 2103 consent.</w:t>
      </w:r>
    </w:p>
    <w:p w:rsidR="002F58E2" w:rsidRDefault="002F58E2" w:rsidP="002F58E2">
      <w:pPr>
        <w:pStyle w:val="NormalWeb"/>
        <w:rPr>
          <w:rFonts w:ascii="Calibri" w:hAnsi="Calibri"/>
          <w:color w:val="000000"/>
        </w:rPr>
      </w:pPr>
    </w:p>
    <w:p w:rsidR="002F58E2" w:rsidRDefault="002F58E2" w:rsidP="002F58E2">
      <w:pPr>
        <w:shd w:val="clear" w:color="auto" w:fill="FFFFFF"/>
        <w:rPr>
          <w:rFonts w:ascii="Segoe UI" w:eastAsia="Times New Roman" w:hAnsi="Segoe UI" w:cs="Segoe UI"/>
          <w:color w:val="212121"/>
          <w:sz w:val="23"/>
          <w:szCs w:val="23"/>
        </w:rPr>
      </w:pPr>
      <w:r>
        <w:rPr>
          <w:rFonts w:eastAsia="Times New Roman" w:cs="Segoe UI"/>
          <w:color w:val="212121"/>
        </w:rPr>
        <w:t>Laura K. M. Herold, PhD</w:t>
      </w:r>
    </w:p>
    <w:p w:rsidR="002F58E2" w:rsidRDefault="002F58E2" w:rsidP="002F58E2">
      <w:pPr>
        <w:shd w:val="clear" w:color="auto" w:fill="FFFFFF"/>
        <w:rPr>
          <w:rFonts w:ascii="Segoe UI" w:eastAsia="Times New Roman" w:hAnsi="Segoe UI" w:cs="Segoe UI"/>
          <w:color w:val="212121"/>
          <w:sz w:val="23"/>
          <w:szCs w:val="23"/>
        </w:rPr>
      </w:pPr>
      <w:r>
        <w:rPr>
          <w:rFonts w:eastAsia="Times New Roman" w:cs="Segoe UI"/>
          <w:color w:val="212121"/>
        </w:rPr>
        <w:t>Clinical Assistant Professor</w:t>
      </w:r>
    </w:p>
    <w:p w:rsidR="002F58E2" w:rsidRDefault="002F58E2" w:rsidP="002F58E2">
      <w:pPr>
        <w:shd w:val="clear" w:color="auto" w:fill="FFFFFF"/>
        <w:rPr>
          <w:rFonts w:ascii="Segoe UI" w:eastAsia="Times New Roman" w:hAnsi="Segoe UI" w:cs="Segoe UI"/>
          <w:color w:val="212121"/>
          <w:sz w:val="23"/>
          <w:szCs w:val="23"/>
        </w:rPr>
      </w:pPr>
      <w:r>
        <w:rPr>
          <w:rFonts w:eastAsia="Times New Roman" w:cs="Segoe UI"/>
          <w:color w:val="212121"/>
        </w:rPr>
        <w:t>School of Human Environmental Sciences</w:t>
      </w:r>
    </w:p>
    <w:p w:rsidR="002F58E2" w:rsidRDefault="002F58E2" w:rsidP="002F58E2">
      <w:pPr>
        <w:shd w:val="clear" w:color="auto" w:fill="FFFFFF"/>
        <w:rPr>
          <w:rFonts w:ascii="Segoe UI" w:eastAsia="Times New Roman" w:hAnsi="Segoe UI" w:cs="Segoe UI"/>
          <w:color w:val="212121"/>
          <w:sz w:val="23"/>
          <w:szCs w:val="23"/>
        </w:rPr>
      </w:pPr>
      <w:r>
        <w:rPr>
          <w:rFonts w:eastAsia="Times New Roman" w:cs="Segoe UI"/>
          <w:color w:val="212121"/>
        </w:rPr>
        <w:t>University of Arkansas</w:t>
      </w:r>
    </w:p>
    <w:p w:rsidR="002F58E2" w:rsidRDefault="002F58E2" w:rsidP="002F58E2">
      <w:pPr>
        <w:shd w:val="clear" w:color="auto" w:fill="FFFFFF"/>
        <w:rPr>
          <w:rFonts w:ascii="Segoe UI" w:eastAsia="Times New Roman" w:hAnsi="Segoe UI" w:cs="Segoe UI"/>
          <w:color w:val="212121"/>
          <w:sz w:val="23"/>
          <w:szCs w:val="23"/>
        </w:rPr>
      </w:pPr>
      <w:r>
        <w:rPr>
          <w:rFonts w:eastAsia="Times New Roman" w:cs="Segoe UI"/>
          <w:color w:val="212121"/>
        </w:rPr>
        <w:t>HOEC 118</w:t>
      </w:r>
    </w:p>
    <w:p w:rsidR="002F58E2" w:rsidRDefault="002F58E2" w:rsidP="002F58E2">
      <w:pPr>
        <w:shd w:val="clear" w:color="auto" w:fill="FFFFFF"/>
        <w:rPr>
          <w:rFonts w:ascii="Segoe UI" w:eastAsia="Times New Roman" w:hAnsi="Segoe UI" w:cs="Segoe UI"/>
          <w:color w:val="212121"/>
          <w:sz w:val="23"/>
          <w:szCs w:val="23"/>
        </w:rPr>
      </w:pPr>
      <w:r>
        <w:rPr>
          <w:rFonts w:eastAsia="Times New Roman" w:cs="Segoe UI"/>
          <w:color w:val="212121"/>
        </w:rPr>
        <w:t>Fayetteville, AR 72701</w:t>
      </w:r>
    </w:p>
    <w:p w:rsidR="002F58E2" w:rsidRDefault="00F40E1E" w:rsidP="002F58E2">
      <w:pPr>
        <w:shd w:val="clear" w:color="auto" w:fill="FFFFFF"/>
        <w:rPr>
          <w:rFonts w:ascii="Segoe UI" w:eastAsia="Times New Roman" w:hAnsi="Segoe UI" w:cs="Segoe UI"/>
          <w:color w:val="212121"/>
          <w:sz w:val="23"/>
          <w:szCs w:val="23"/>
        </w:rPr>
      </w:pPr>
      <w:hyperlink r:id="rId4" w:tgtFrame="_blank" w:history="1">
        <w:r w:rsidR="002F58E2">
          <w:rPr>
            <w:rStyle w:val="Hyperlink"/>
            <w:rFonts w:eastAsia="Times New Roman" w:cs="Segoe UI"/>
          </w:rPr>
          <w:t>lkherold@uark.edu</w:t>
        </w:r>
      </w:hyperlink>
    </w:p>
    <w:p w:rsidR="002F58E2" w:rsidRDefault="002F58E2" w:rsidP="002F58E2">
      <w:pPr>
        <w:shd w:val="clear" w:color="auto" w:fill="FFFFFF"/>
        <w:rPr>
          <w:rFonts w:ascii="Segoe UI" w:eastAsia="Times New Roman" w:hAnsi="Segoe UI" w:cs="Segoe UI"/>
          <w:color w:val="212121"/>
          <w:sz w:val="23"/>
          <w:szCs w:val="23"/>
        </w:rPr>
      </w:pPr>
      <w:r>
        <w:rPr>
          <w:rFonts w:eastAsia="Times New Roman" w:cs="Segoe UI"/>
          <w:color w:val="212121"/>
        </w:rPr>
        <w:t>479-</w:t>
      </w:r>
      <w:r>
        <w:rPr>
          <w:rFonts w:eastAsia="Times New Roman" w:cs="Segoe UI"/>
          <w:color w:val="1F497D"/>
        </w:rPr>
        <w:t>575-5162</w:t>
      </w:r>
    </w:p>
    <w:p w:rsidR="002F58E2" w:rsidRDefault="00F40E1E" w:rsidP="002F58E2">
      <w:pPr>
        <w:jc w:val="center"/>
        <w:rPr>
          <w:rFonts w:eastAsia="Times New Roman"/>
          <w:color w:val="212121"/>
          <w:sz w:val="24"/>
          <w:szCs w:val="24"/>
        </w:rPr>
      </w:pPr>
      <w:r>
        <w:rPr>
          <w:rFonts w:eastAsia="Times New Roman"/>
          <w:color w:val="212121"/>
          <w:sz w:val="24"/>
          <w:szCs w:val="24"/>
        </w:rPr>
        <w:pict>
          <v:rect id="_x0000_i1025" style="width:458.65pt;height:1.5pt" o:hrpct="980" o:hralign="center" o:hrstd="t" o:hr="t" fillcolor="#a0a0a0" stroked="f"/>
        </w:pict>
      </w:r>
    </w:p>
    <w:p w:rsidR="002F58E2" w:rsidRDefault="002F58E2" w:rsidP="002F58E2">
      <w:pPr>
        <w:outlineLvl w:val="0"/>
        <w:rPr>
          <w:rFonts w:eastAsia="Times New Roman"/>
          <w:color w:val="212121"/>
          <w:sz w:val="24"/>
          <w:szCs w:val="24"/>
        </w:rPr>
      </w:pPr>
      <w:r>
        <w:rPr>
          <w:rFonts w:eastAsia="Times New Roman"/>
          <w:b/>
          <w:bCs/>
          <w:color w:val="000000"/>
        </w:rPr>
        <w:t>From:</w:t>
      </w:r>
      <w:r>
        <w:rPr>
          <w:rFonts w:eastAsia="Times New Roman"/>
          <w:color w:val="000000"/>
        </w:rPr>
        <w:t xml:space="preserve"> Edward H. </w:t>
      </w:r>
      <w:proofErr w:type="spellStart"/>
      <w:r>
        <w:rPr>
          <w:rFonts w:eastAsia="Times New Roman"/>
          <w:color w:val="000000"/>
        </w:rPr>
        <w:t>Minar</w:t>
      </w:r>
      <w:proofErr w:type="spellEnd"/>
      <w:r>
        <w:rPr>
          <w:rFonts w:eastAsia="Times New Roman"/>
          <w:color w:val="000000"/>
        </w:rPr>
        <w:br/>
      </w:r>
      <w:r>
        <w:rPr>
          <w:rFonts w:eastAsia="Times New Roman"/>
          <w:b/>
          <w:bCs/>
          <w:color w:val="000000"/>
        </w:rPr>
        <w:t>Sent:</w:t>
      </w:r>
      <w:r>
        <w:rPr>
          <w:rFonts w:eastAsia="Times New Roman"/>
          <w:color w:val="000000"/>
        </w:rPr>
        <w:t xml:space="preserve"> Tuesday, August 30, 2016 3:27 PM</w:t>
      </w:r>
      <w:r>
        <w:rPr>
          <w:rFonts w:eastAsia="Times New Roman"/>
          <w:color w:val="000000"/>
        </w:rPr>
        <w:br/>
      </w:r>
      <w:r>
        <w:rPr>
          <w:rFonts w:eastAsia="Times New Roman"/>
          <w:b/>
          <w:bCs/>
          <w:color w:val="000000"/>
        </w:rPr>
        <w:t>To:</w:t>
      </w:r>
      <w:r>
        <w:rPr>
          <w:rFonts w:eastAsia="Times New Roman"/>
          <w:color w:val="000000"/>
        </w:rPr>
        <w:t xml:space="preserve"> Timothy Scott Killian</w:t>
      </w:r>
      <w:r>
        <w:rPr>
          <w:rFonts w:eastAsia="Times New Roman"/>
          <w:color w:val="000000"/>
        </w:rPr>
        <w:br/>
      </w:r>
      <w:r>
        <w:rPr>
          <w:rFonts w:eastAsia="Times New Roman"/>
          <w:b/>
          <w:bCs/>
          <w:color w:val="000000"/>
        </w:rPr>
        <w:t>Cc:</w:t>
      </w:r>
      <w:r>
        <w:rPr>
          <w:rFonts w:eastAsia="Times New Roman"/>
          <w:color w:val="000000"/>
        </w:rPr>
        <w:t xml:space="preserve"> Laura Kathleen Matters Herold; Betsy Garrison</w:t>
      </w:r>
      <w:r>
        <w:rPr>
          <w:rFonts w:eastAsia="Times New Roman"/>
          <w:color w:val="000000"/>
        </w:rPr>
        <w:br/>
      </w:r>
      <w:r>
        <w:rPr>
          <w:rFonts w:eastAsia="Times New Roman"/>
          <w:b/>
          <w:bCs/>
          <w:color w:val="000000"/>
        </w:rPr>
        <w:t>Subject:</w:t>
      </w:r>
      <w:r>
        <w:rPr>
          <w:rFonts w:eastAsia="Times New Roman"/>
          <w:color w:val="000000"/>
        </w:rPr>
        <w:t xml:space="preserve"> RE: Curriculum Changes</w:t>
      </w:r>
      <w:r>
        <w:rPr>
          <w:rFonts w:eastAsia="Times New Roman"/>
          <w:color w:val="212121"/>
          <w:sz w:val="24"/>
          <w:szCs w:val="24"/>
        </w:rPr>
        <w:t xml:space="preserve"> </w:t>
      </w:r>
    </w:p>
    <w:p w:rsidR="002F58E2" w:rsidRDefault="002F58E2" w:rsidP="002F58E2">
      <w:pPr>
        <w:rPr>
          <w:rFonts w:eastAsia="Times New Roman"/>
          <w:color w:val="212121"/>
          <w:sz w:val="24"/>
          <w:szCs w:val="24"/>
        </w:rPr>
      </w:pPr>
      <w:r>
        <w:rPr>
          <w:rFonts w:eastAsia="Times New Roman"/>
          <w:color w:val="212121"/>
          <w:sz w:val="24"/>
          <w:szCs w:val="24"/>
        </w:rPr>
        <w:t> </w:t>
      </w:r>
    </w:p>
    <w:p w:rsidR="002F58E2" w:rsidRDefault="002F58E2" w:rsidP="002F58E2">
      <w:pPr>
        <w:rPr>
          <w:color w:val="212121"/>
        </w:rPr>
      </w:pPr>
      <w:r>
        <w:rPr>
          <w:color w:val="1F497D"/>
        </w:rPr>
        <w:t>Dear Dr. Killian,</w:t>
      </w:r>
    </w:p>
    <w:p w:rsidR="002F58E2" w:rsidRDefault="002F58E2" w:rsidP="002F58E2">
      <w:pPr>
        <w:rPr>
          <w:color w:val="212121"/>
        </w:rPr>
      </w:pPr>
      <w:r>
        <w:rPr>
          <w:color w:val="1F497D"/>
        </w:rPr>
        <w:t>                As Chair of Philosophy, I’m very pleased to give consent to your proposal to make PHIL2103, Introduction to Ethics, a requirement for you program.  I appreciate your wise words about the value of such a course!</w:t>
      </w:r>
    </w:p>
    <w:p w:rsidR="002F58E2" w:rsidRDefault="002F58E2" w:rsidP="002F58E2">
      <w:pPr>
        <w:rPr>
          <w:color w:val="212121"/>
        </w:rPr>
      </w:pPr>
      <w:r>
        <w:rPr>
          <w:color w:val="1F497D"/>
        </w:rPr>
        <w:t>                Sincerely,</w:t>
      </w:r>
    </w:p>
    <w:p w:rsidR="002F58E2" w:rsidRDefault="002F58E2" w:rsidP="002F58E2">
      <w:pPr>
        <w:rPr>
          <w:color w:val="212121"/>
        </w:rPr>
      </w:pPr>
      <w:r>
        <w:rPr>
          <w:color w:val="1F497D"/>
        </w:rPr>
        <w:t xml:space="preserve">                Edward </w:t>
      </w:r>
      <w:proofErr w:type="spellStart"/>
      <w:r>
        <w:rPr>
          <w:color w:val="1F497D"/>
        </w:rPr>
        <w:t>Minar</w:t>
      </w:r>
      <w:proofErr w:type="spellEnd"/>
      <w:r>
        <w:rPr>
          <w:color w:val="1F497D"/>
        </w:rPr>
        <w:t>, Chair</w:t>
      </w:r>
    </w:p>
    <w:p w:rsidR="002F58E2" w:rsidRDefault="002F58E2" w:rsidP="002F58E2">
      <w:pPr>
        <w:rPr>
          <w:color w:val="212121"/>
        </w:rPr>
      </w:pPr>
      <w:r>
        <w:rPr>
          <w:color w:val="1F497D"/>
        </w:rPr>
        <w:t>                PHIL</w:t>
      </w:r>
    </w:p>
    <w:p w:rsidR="002F58E2" w:rsidRDefault="002F58E2" w:rsidP="002F58E2">
      <w:pPr>
        <w:rPr>
          <w:color w:val="212121"/>
        </w:rPr>
      </w:pPr>
      <w:r>
        <w:rPr>
          <w:color w:val="1F497D"/>
        </w:rPr>
        <w:t> </w:t>
      </w:r>
    </w:p>
    <w:p w:rsidR="002F58E2" w:rsidRDefault="002F58E2" w:rsidP="002F58E2">
      <w:pPr>
        <w:outlineLvl w:val="0"/>
        <w:rPr>
          <w:color w:val="212121"/>
        </w:rPr>
      </w:pPr>
      <w:r>
        <w:rPr>
          <w:b/>
          <w:bCs/>
          <w:color w:val="212121"/>
        </w:rPr>
        <w:t>From:</w:t>
      </w:r>
      <w:r>
        <w:rPr>
          <w:color w:val="212121"/>
        </w:rPr>
        <w:t xml:space="preserve"> Timothy Scott Killian </w:t>
      </w:r>
      <w:r>
        <w:rPr>
          <w:color w:val="212121"/>
        </w:rPr>
        <w:br/>
      </w:r>
      <w:r>
        <w:rPr>
          <w:b/>
          <w:bCs/>
          <w:color w:val="212121"/>
        </w:rPr>
        <w:t>Sent:</w:t>
      </w:r>
      <w:r>
        <w:rPr>
          <w:color w:val="212121"/>
        </w:rPr>
        <w:t xml:space="preserve"> Tuesday, August 30, 2016 11:16 AM</w:t>
      </w:r>
      <w:r>
        <w:rPr>
          <w:color w:val="212121"/>
        </w:rPr>
        <w:br/>
      </w:r>
      <w:r>
        <w:rPr>
          <w:b/>
          <w:bCs/>
          <w:color w:val="212121"/>
        </w:rPr>
        <w:t>To:</w:t>
      </w:r>
      <w:r>
        <w:rPr>
          <w:color w:val="212121"/>
        </w:rPr>
        <w:t xml:space="preserve"> Edward H. </w:t>
      </w:r>
      <w:proofErr w:type="spellStart"/>
      <w:r>
        <w:rPr>
          <w:color w:val="212121"/>
        </w:rPr>
        <w:t>Minar</w:t>
      </w:r>
      <w:proofErr w:type="spellEnd"/>
      <w:r>
        <w:rPr>
          <w:color w:val="212121"/>
        </w:rPr>
        <w:t xml:space="preserve"> &lt;</w:t>
      </w:r>
      <w:hyperlink r:id="rId5" w:history="1">
        <w:r>
          <w:rPr>
            <w:rStyle w:val="Hyperlink"/>
          </w:rPr>
          <w:t>eminar@uark.edu</w:t>
        </w:r>
      </w:hyperlink>
      <w:r>
        <w:rPr>
          <w:color w:val="212121"/>
        </w:rPr>
        <w:t>&gt;</w:t>
      </w:r>
      <w:r>
        <w:rPr>
          <w:color w:val="212121"/>
        </w:rPr>
        <w:br/>
      </w:r>
      <w:r>
        <w:rPr>
          <w:b/>
          <w:bCs/>
          <w:color w:val="212121"/>
        </w:rPr>
        <w:t>Cc:</w:t>
      </w:r>
      <w:r>
        <w:rPr>
          <w:color w:val="212121"/>
        </w:rPr>
        <w:t xml:space="preserve"> Laura Kathleen Matters Herold &lt;</w:t>
      </w:r>
      <w:hyperlink r:id="rId6" w:history="1">
        <w:r>
          <w:rPr>
            <w:rStyle w:val="Hyperlink"/>
          </w:rPr>
          <w:t>lkherold@uark.edu</w:t>
        </w:r>
      </w:hyperlink>
      <w:r>
        <w:rPr>
          <w:color w:val="212121"/>
        </w:rPr>
        <w:t>&gt;; Betsy Garrison &lt;</w:t>
      </w:r>
      <w:hyperlink r:id="rId7" w:history="1">
        <w:r>
          <w:rPr>
            <w:rStyle w:val="Hyperlink"/>
          </w:rPr>
          <w:t>megarris@uark.edu</w:t>
        </w:r>
      </w:hyperlink>
      <w:r>
        <w:rPr>
          <w:color w:val="212121"/>
        </w:rPr>
        <w:t>&gt;</w:t>
      </w:r>
      <w:r>
        <w:rPr>
          <w:color w:val="212121"/>
        </w:rPr>
        <w:br/>
      </w:r>
      <w:r>
        <w:rPr>
          <w:b/>
          <w:bCs/>
          <w:color w:val="212121"/>
        </w:rPr>
        <w:t>Subject:</w:t>
      </w:r>
      <w:r>
        <w:rPr>
          <w:color w:val="212121"/>
        </w:rPr>
        <w:t xml:space="preserve"> Curriculum Changes</w:t>
      </w:r>
    </w:p>
    <w:p w:rsidR="002F58E2" w:rsidRDefault="002F58E2" w:rsidP="002F58E2">
      <w:pPr>
        <w:rPr>
          <w:color w:val="212121"/>
        </w:rPr>
      </w:pPr>
      <w:r>
        <w:rPr>
          <w:color w:val="212121"/>
        </w:rPr>
        <w:t> </w:t>
      </w:r>
    </w:p>
    <w:p w:rsidR="002F58E2" w:rsidRDefault="002F58E2" w:rsidP="002F58E2">
      <w:pPr>
        <w:rPr>
          <w:color w:val="212121"/>
        </w:rPr>
      </w:pPr>
      <w:r>
        <w:rPr>
          <w:color w:val="212121"/>
        </w:rPr>
        <w:t xml:space="preserve">Dear Dr. </w:t>
      </w:r>
      <w:proofErr w:type="spellStart"/>
      <w:r>
        <w:rPr>
          <w:color w:val="212121"/>
        </w:rPr>
        <w:t>Minar</w:t>
      </w:r>
      <w:proofErr w:type="spellEnd"/>
      <w:r>
        <w:rPr>
          <w:color w:val="212121"/>
        </w:rPr>
        <w:t>,</w:t>
      </w:r>
    </w:p>
    <w:p w:rsidR="002F58E2" w:rsidRDefault="002F58E2" w:rsidP="002F58E2">
      <w:pPr>
        <w:rPr>
          <w:color w:val="212121"/>
        </w:rPr>
      </w:pPr>
      <w:r>
        <w:rPr>
          <w:color w:val="212121"/>
        </w:rPr>
        <w:t> </w:t>
      </w:r>
    </w:p>
    <w:p w:rsidR="002F58E2" w:rsidRDefault="002F58E2" w:rsidP="002F58E2">
      <w:pPr>
        <w:rPr>
          <w:color w:val="212121"/>
        </w:rPr>
      </w:pPr>
      <w:r>
        <w:rPr>
          <w:color w:val="212121"/>
        </w:rPr>
        <w:t xml:space="preserve">The Human Development and Family Sciences program is proposing some significant changes to our curriculum. One of those changes is to require students to take PHIL 2103 (Introduction to Ethics). It is our firm belief that our students will leave the university and pursue careers in which they develop working relationships with people and families in distress. More, it is our hope and belief that by taking this course they will be able to get a firm foundation of ethical reasoning as they pursue their careers. Our current requirement allows students to choose any humanities course listed in the State Minimum Core. It is our proposal, however, to require students to take PHIL 2103. I have attached a proposed </w:t>
      </w:r>
      <w:proofErr w:type="spellStart"/>
      <w:r>
        <w:rPr>
          <w:color w:val="212121"/>
        </w:rPr>
        <w:t>checksheet</w:t>
      </w:r>
      <w:proofErr w:type="spellEnd"/>
      <w:r>
        <w:rPr>
          <w:color w:val="212121"/>
        </w:rPr>
        <w:t xml:space="preserve"> for your perusal and have highlighted the change in yellow.</w:t>
      </w:r>
    </w:p>
    <w:p w:rsidR="002F58E2" w:rsidRDefault="002F58E2" w:rsidP="002F58E2">
      <w:pPr>
        <w:rPr>
          <w:color w:val="212121"/>
        </w:rPr>
      </w:pPr>
      <w:r>
        <w:rPr>
          <w:color w:val="212121"/>
        </w:rPr>
        <w:t> </w:t>
      </w:r>
    </w:p>
    <w:p w:rsidR="002F58E2" w:rsidRDefault="002F58E2" w:rsidP="002F58E2">
      <w:pPr>
        <w:rPr>
          <w:color w:val="212121"/>
        </w:rPr>
      </w:pPr>
      <w:r>
        <w:rPr>
          <w:color w:val="212121"/>
        </w:rPr>
        <w:lastRenderedPageBreak/>
        <w:t>As required by the university, I am asking your consent to make the highlighted change in our curriculum. Many of our students already take and value the course. As I already noted, the HDFS faculty also value the course and believe it meets a critical need for our students. Thanks so much for your consideration.</w:t>
      </w:r>
    </w:p>
    <w:p w:rsidR="002F58E2" w:rsidRDefault="002F58E2" w:rsidP="002F58E2">
      <w:pPr>
        <w:rPr>
          <w:color w:val="212121"/>
        </w:rPr>
      </w:pPr>
      <w:r>
        <w:rPr>
          <w:color w:val="212121"/>
        </w:rPr>
        <w:t> </w:t>
      </w:r>
    </w:p>
    <w:p w:rsidR="002F58E2" w:rsidRDefault="002F58E2" w:rsidP="002F58E2">
      <w:pPr>
        <w:rPr>
          <w:color w:val="212121"/>
        </w:rPr>
      </w:pPr>
      <w:r>
        <w:rPr>
          <w:color w:val="212121"/>
        </w:rPr>
        <w:t>Sincerely,</w:t>
      </w:r>
    </w:p>
    <w:p w:rsidR="002F58E2" w:rsidRDefault="002F58E2" w:rsidP="002F58E2">
      <w:pPr>
        <w:rPr>
          <w:color w:val="212121"/>
        </w:rPr>
      </w:pPr>
      <w:r>
        <w:rPr>
          <w:color w:val="212121"/>
        </w:rPr>
        <w:t> </w:t>
      </w:r>
    </w:p>
    <w:p w:rsidR="002F58E2" w:rsidRDefault="002F58E2" w:rsidP="002F58E2">
      <w:pPr>
        <w:rPr>
          <w:color w:val="212121"/>
        </w:rPr>
      </w:pPr>
      <w:r>
        <w:rPr>
          <w:color w:val="212121"/>
        </w:rPr>
        <w:t>Tim Killian</w:t>
      </w:r>
    </w:p>
    <w:p w:rsidR="002F58E2" w:rsidRDefault="002F58E2" w:rsidP="002F58E2">
      <w:pPr>
        <w:rPr>
          <w:color w:val="212121"/>
        </w:rPr>
      </w:pPr>
      <w:r>
        <w:rPr>
          <w:color w:val="212121"/>
        </w:rPr>
        <w:t> </w:t>
      </w:r>
    </w:p>
    <w:p w:rsidR="002F58E2" w:rsidRDefault="002F58E2" w:rsidP="002F58E2">
      <w:pPr>
        <w:rPr>
          <w:color w:val="212121"/>
        </w:rPr>
      </w:pPr>
      <w:r>
        <w:rPr>
          <w:color w:val="212121"/>
        </w:rPr>
        <w:t> </w:t>
      </w:r>
    </w:p>
    <w:p w:rsidR="002F58E2" w:rsidRDefault="002F58E2" w:rsidP="002F58E2">
      <w:pPr>
        <w:rPr>
          <w:color w:val="212121"/>
        </w:rPr>
      </w:pPr>
      <w:r>
        <w:rPr>
          <w:color w:val="212121"/>
        </w:rPr>
        <w:t> </w:t>
      </w:r>
    </w:p>
    <w:p w:rsidR="002F58E2" w:rsidRDefault="002F58E2" w:rsidP="002F58E2">
      <w:pPr>
        <w:rPr>
          <w:color w:val="212121"/>
        </w:rPr>
      </w:pPr>
      <w:r>
        <w:rPr>
          <w:color w:val="212121"/>
        </w:rPr>
        <w:t>Timothy S. Killian, Ph.D.</w:t>
      </w:r>
    </w:p>
    <w:p w:rsidR="002F58E2" w:rsidRDefault="002F58E2" w:rsidP="002F58E2">
      <w:pPr>
        <w:rPr>
          <w:color w:val="212121"/>
        </w:rPr>
      </w:pPr>
      <w:r>
        <w:rPr>
          <w:color w:val="212121"/>
        </w:rPr>
        <w:t>Assistant Director, School of Human Environmental Sciences</w:t>
      </w:r>
    </w:p>
    <w:p w:rsidR="002F58E2" w:rsidRDefault="002F58E2" w:rsidP="002F58E2">
      <w:pPr>
        <w:rPr>
          <w:color w:val="212121"/>
        </w:rPr>
      </w:pPr>
      <w:r>
        <w:rPr>
          <w:color w:val="212121"/>
        </w:rPr>
        <w:t>Human Development and Family Sciences</w:t>
      </w:r>
    </w:p>
    <w:p w:rsidR="002F58E2" w:rsidRDefault="002F58E2" w:rsidP="002F58E2">
      <w:pPr>
        <w:rPr>
          <w:color w:val="212121"/>
        </w:rPr>
      </w:pPr>
      <w:r>
        <w:rPr>
          <w:color w:val="212121"/>
        </w:rPr>
        <w:t>Dale Bumpers College of Agriculture, Food, and Life Sciences</w:t>
      </w:r>
    </w:p>
    <w:p w:rsidR="002F58E2" w:rsidRDefault="002F58E2" w:rsidP="002F58E2">
      <w:pPr>
        <w:rPr>
          <w:color w:val="212121"/>
        </w:rPr>
      </w:pPr>
      <w:r>
        <w:rPr>
          <w:color w:val="212121"/>
        </w:rPr>
        <w:t>University of Arkansas</w:t>
      </w:r>
    </w:p>
    <w:p w:rsidR="002F58E2" w:rsidRDefault="00F40E1E" w:rsidP="002F58E2">
      <w:pPr>
        <w:rPr>
          <w:color w:val="212121"/>
        </w:rPr>
      </w:pPr>
      <w:hyperlink r:id="rId8" w:history="1">
        <w:r w:rsidR="002F58E2">
          <w:rPr>
            <w:rStyle w:val="Hyperlink"/>
          </w:rPr>
          <w:t>tkillian@uark.edu</w:t>
        </w:r>
      </w:hyperlink>
    </w:p>
    <w:p w:rsidR="002F58E2" w:rsidRDefault="002F58E2" w:rsidP="002F58E2">
      <w:pPr>
        <w:rPr>
          <w:color w:val="212121"/>
        </w:rPr>
      </w:pPr>
      <w:r>
        <w:rPr>
          <w:color w:val="212121"/>
        </w:rPr>
        <w:t>479.575.4914</w:t>
      </w:r>
    </w:p>
    <w:p w:rsidR="00FC091B" w:rsidRDefault="00FC091B"/>
    <w:sectPr w:rsidR="00FC0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E2"/>
    <w:rsid w:val="002F58E2"/>
    <w:rsid w:val="00F40E1E"/>
    <w:rsid w:val="00FC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BDD3B9-090D-4170-A96C-9247412E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8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8E2"/>
    <w:rPr>
      <w:color w:val="0563C1"/>
      <w:u w:val="single"/>
    </w:rPr>
  </w:style>
  <w:style w:type="paragraph" w:styleId="NormalWeb">
    <w:name w:val="Normal (Web)"/>
    <w:basedOn w:val="Normal"/>
    <w:uiPriority w:val="99"/>
    <w:semiHidden/>
    <w:unhideWhenUsed/>
    <w:rsid w:val="002F58E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illian@uark.edu" TargetMode="External"/><Relationship Id="rId3" Type="http://schemas.openxmlformats.org/officeDocument/2006/relationships/webSettings" Target="webSettings.xml"/><Relationship Id="rId7" Type="http://schemas.openxmlformats.org/officeDocument/2006/relationships/hyperlink" Target="mailto:megarris@uark.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kherold@uark.edu" TargetMode="External"/><Relationship Id="rId5" Type="http://schemas.openxmlformats.org/officeDocument/2006/relationships/hyperlink" Target="mailto:eminar@uark.edu" TargetMode="External"/><Relationship Id="rId10" Type="http://schemas.openxmlformats.org/officeDocument/2006/relationships/theme" Target="theme/theme1.xml"/><Relationship Id="rId4" Type="http://schemas.openxmlformats.org/officeDocument/2006/relationships/hyperlink" Target="mailto:zmoon@uark.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Simkins</dc:creator>
  <cp:keywords/>
  <dc:description/>
  <cp:lastModifiedBy>Marilyn K. Wilson</cp:lastModifiedBy>
  <cp:revision>2</cp:revision>
  <dcterms:created xsi:type="dcterms:W3CDTF">2016-10-19T17:15:00Z</dcterms:created>
  <dcterms:modified xsi:type="dcterms:W3CDTF">2016-10-19T17:15:00Z</dcterms:modified>
</cp:coreProperties>
</file>