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BodyTextIndent2"/>
        <w:rPr>
          <w:rFonts w:ascii="Times New Roman" w:hAnsi="Times New Roman" w:cs="Times New Roman"/>
          <w:sz w:val="24"/>
        </w:rPr>
      </w:pPr>
      <w:bookmarkStart w:id="0" w:name="_GoBack"/>
      <w:bookmarkEnd w:id="0"/>
      <w:r w:rsidRPr="00757363">
        <w:rPr>
          <w:rFonts w:ascii="Times New Roman" w:hAnsi="Times New Roman" w:cs="Times New Roman"/>
          <w:sz w:val="24"/>
        </w:rPr>
        <w:t>LETTER OF NOTIFICATION – 11</w:t>
      </w:r>
    </w:p>
    <w:p w:rsidR="00304DB8" w:rsidRPr="00757363" w:rsidRDefault="00304DB8">
      <w:pPr>
        <w:pStyle w:val="BodyTextIndent2"/>
        <w:rPr>
          <w:rFonts w:ascii="Times New Roman" w:hAnsi="Times New Roman" w:cs="Times New Roman"/>
          <w:sz w:val="24"/>
        </w:rPr>
      </w:pPr>
    </w:p>
    <w:p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RECONFIGURATION OF EXISTING DEGREE PROGRAMS</w:t>
      </w:r>
    </w:p>
    <w:p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(Consolidation or Separation of Degrees</w:t>
      </w:r>
      <w:r w:rsidR="0070622B" w:rsidRPr="00757363">
        <w:rPr>
          <w:rFonts w:ascii="Times New Roman" w:hAnsi="Times New Roman" w:cs="Times New Roman"/>
          <w:sz w:val="24"/>
        </w:rPr>
        <w:t xml:space="preserve"> to Create New Degree</w:t>
      </w:r>
      <w:r w:rsidRPr="00757363">
        <w:rPr>
          <w:rFonts w:ascii="Times New Roman" w:hAnsi="Times New Roman" w:cs="Times New Roman"/>
          <w:sz w:val="24"/>
        </w:rPr>
        <w:t>)</w:t>
      </w:r>
    </w:p>
    <w:p w:rsidR="00304DB8" w:rsidRPr="00757363" w:rsidRDefault="00304DB8">
      <w:pPr>
        <w:pStyle w:val="BodyTextIndent2"/>
        <w:rPr>
          <w:rFonts w:ascii="Times New Roman" w:hAnsi="Times New Roman" w:cs="Times New Roman"/>
          <w:sz w:val="24"/>
        </w:rPr>
      </w:pPr>
    </w:p>
    <w:p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7E1E3A">
        <w:rPr>
          <w:rFonts w:ascii="Times New Roman" w:hAnsi="Times New Roman" w:cs="Times New Roman"/>
          <w:b w:val="0"/>
          <w:bCs w:val="0"/>
          <w:sz w:val="24"/>
        </w:rPr>
        <w:t xml:space="preserve">  University of Arkansas Fayetteville</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7E1E3A">
        <w:rPr>
          <w:rFonts w:ascii="Times New Roman" w:hAnsi="Times New Roman" w:cs="Times New Roman"/>
          <w:b w:val="0"/>
          <w:bCs w:val="0"/>
          <w:sz w:val="24"/>
        </w:rPr>
        <w:t xml:space="preserve">  Dr. Terry Martin, Vice Provost for Academic Affairs</w:t>
      </w:r>
    </w:p>
    <w:p w:rsidR="002F1BC2" w:rsidRDefault="006123D0" w:rsidP="002F1BC2">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E1E3A">
        <w:rPr>
          <w:rFonts w:ascii="Times New Roman" w:hAnsi="Times New Roman" w:cs="Times New Roman"/>
          <w:b w:val="0"/>
          <w:bCs w:val="0"/>
          <w:sz w:val="24"/>
        </w:rPr>
        <w:t xml:space="preserve">(479) </w:t>
      </w:r>
      <w:hyperlink r:id="rId7" w:history="1">
        <w:r w:rsidR="002F1BC2" w:rsidRPr="00B94DAF">
          <w:rPr>
            <w:rStyle w:val="Hyperlink"/>
            <w:rFonts w:ascii="Times New Roman" w:hAnsi="Times New Roman" w:cs="Times New Roman"/>
            <w:b w:val="0"/>
            <w:bCs w:val="0"/>
            <w:sz w:val="24"/>
          </w:rPr>
          <w:t>575-2151/tmartin@uark.edu</w:t>
        </w:r>
      </w:hyperlink>
    </w:p>
    <w:p w:rsidR="002F1BC2" w:rsidRDefault="002F1BC2" w:rsidP="002F1BC2">
      <w:pPr>
        <w:pStyle w:val="BodyTextIndent2"/>
        <w:tabs>
          <w:tab w:val="clear" w:pos="342"/>
          <w:tab w:val="clear" w:pos="513"/>
          <w:tab w:val="left" w:pos="720"/>
        </w:tabs>
        <w:ind w:left="0" w:firstLine="0"/>
        <w:jc w:val="left"/>
        <w:rPr>
          <w:rFonts w:ascii="Times New Roman" w:hAnsi="Times New Roman" w:cs="Times New Roman"/>
          <w:b w:val="0"/>
          <w:bCs w:val="0"/>
          <w:sz w:val="24"/>
        </w:rPr>
      </w:pPr>
    </w:p>
    <w:p w:rsidR="002F1BC2" w:rsidRDefault="002F1BC2" w:rsidP="002F1BC2">
      <w:pPr>
        <w:pStyle w:val="BodyTextIndent2"/>
        <w:numPr>
          <w:ilvl w:val="0"/>
          <w:numId w:val="10"/>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 xml:space="preserve">     </w:t>
      </w:r>
      <w:r w:rsidR="00304DB8" w:rsidRPr="002F1BC2">
        <w:rPr>
          <w:rFonts w:ascii="Times New Roman" w:hAnsi="Times New Roman" w:cs="Times New Roman"/>
          <w:b w:val="0"/>
          <w:bCs w:val="0"/>
          <w:sz w:val="24"/>
        </w:rPr>
        <w:t>Title(s) of degree programs to be consolidated</w:t>
      </w:r>
      <w:r w:rsidR="00EE34A8" w:rsidRPr="002F1BC2">
        <w:rPr>
          <w:rFonts w:ascii="Times New Roman" w:hAnsi="Times New Roman" w:cs="Times New Roman"/>
          <w:b w:val="0"/>
          <w:bCs w:val="0"/>
          <w:sz w:val="24"/>
        </w:rPr>
        <w:t>/reconfigured</w:t>
      </w:r>
      <w:r w:rsidR="00304DB8" w:rsidRPr="002F1BC2">
        <w:rPr>
          <w:rFonts w:ascii="Times New Roman" w:hAnsi="Times New Roman" w:cs="Times New Roman"/>
          <w:b w:val="0"/>
          <w:bCs w:val="0"/>
          <w:sz w:val="24"/>
        </w:rPr>
        <w:t>:</w:t>
      </w:r>
      <w:r w:rsidRPr="002F1BC2">
        <w:rPr>
          <w:rFonts w:ascii="Times New Roman" w:hAnsi="Times New Roman" w:cs="Times New Roman"/>
          <w:b w:val="0"/>
          <w:bCs w:val="0"/>
          <w:sz w:val="24"/>
        </w:rPr>
        <w:t xml:space="preserve">  Bachelor of Science in </w:t>
      </w:r>
    </w:p>
    <w:p w:rsidR="002F1BC2" w:rsidRDefault="002F1BC2" w:rsidP="002F1BC2">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2F1BC2">
        <w:rPr>
          <w:rFonts w:ascii="Times New Roman" w:hAnsi="Times New Roman" w:cs="Times New Roman"/>
          <w:b w:val="0"/>
          <w:bCs w:val="0"/>
          <w:sz w:val="24"/>
        </w:rPr>
        <w:t>Human Environmental Sciences with majors in</w:t>
      </w:r>
      <w:r>
        <w:rPr>
          <w:rFonts w:ascii="Times New Roman" w:hAnsi="Times New Roman" w:cs="Times New Roman"/>
          <w:b w:val="0"/>
          <w:bCs w:val="0"/>
          <w:sz w:val="24"/>
        </w:rPr>
        <w:t>:</w:t>
      </w:r>
    </w:p>
    <w:p w:rsidR="002F1BC2" w:rsidRDefault="002F1BC2" w:rsidP="00D554F0">
      <w:pPr>
        <w:pStyle w:val="BodyTextIndent2"/>
        <w:numPr>
          <w:ilvl w:val="0"/>
          <w:numId w:val="24"/>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Apparel Mercha</w:t>
      </w:r>
      <w:r>
        <w:rPr>
          <w:rFonts w:ascii="Times New Roman" w:hAnsi="Times New Roman" w:cs="Times New Roman"/>
          <w:b w:val="0"/>
          <w:bCs w:val="0"/>
          <w:sz w:val="24"/>
        </w:rPr>
        <w:t>ndising and Product Development</w:t>
      </w:r>
    </w:p>
    <w:p w:rsidR="002F1BC2" w:rsidRDefault="002F1BC2" w:rsidP="00D554F0">
      <w:pPr>
        <w:pStyle w:val="BodyTextIndent2"/>
        <w:numPr>
          <w:ilvl w:val="0"/>
          <w:numId w:val="24"/>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General Human Environmental Sciences</w:t>
      </w:r>
    </w:p>
    <w:p w:rsidR="00D554F0" w:rsidRDefault="002F1BC2" w:rsidP="00D554F0">
      <w:pPr>
        <w:pStyle w:val="BodyTextIndent2"/>
        <w:numPr>
          <w:ilvl w:val="0"/>
          <w:numId w:val="24"/>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Human Nutri</w:t>
      </w:r>
      <w:r>
        <w:rPr>
          <w:rFonts w:ascii="Times New Roman" w:hAnsi="Times New Roman" w:cs="Times New Roman"/>
          <w:b w:val="0"/>
          <w:bCs w:val="0"/>
          <w:sz w:val="24"/>
        </w:rPr>
        <w:t>tion and Hospitality Innovation with concentrations</w:t>
      </w:r>
      <w:r w:rsidR="00D554F0">
        <w:rPr>
          <w:rFonts w:ascii="Times New Roman" w:hAnsi="Times New Roman" w:cs="Times New Roman"/>
          <w:b w:val="0"/>
          <w:bCs w:val="0"/>
          <w:sz w:val="24"/>
        </w:rPr>
        <w:t>:</w:t>
      </w:r>
    </w:p>
    <w:p w:rsidR="00D554F0" w:rsidRDefault="002F1BC2" w:rsidP="00D554F0">
      <w:pPr>
        <w:pStyle w:val="BodyTextIndent2"/>
        <w:numPr>
          <w:ilvl w:val="1"/>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Dietetics</w:t>
      </w:r>
    </w:p>
    <w:p w:rsidR="00D554F0" w:rsidRDefault="002F1BC2" w:rsidP="00D554F0">
      <w:pPr>
        <w:pStyle w:val="BodyTextIndent2"/>
        <w:numPr>
          <w:ilvl w:val="1"/>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General Foods and Nutrition</w:t>
      </w:r>
    </w:p>
    <w:p w:rsidR="002F1BC2" w:rsidRPr="002F1BC2" w:rsidRDefault="002F1BC2" w:rsidP="00D554F0">
      <w:pPr>
        <w:pStyle w:val="BodyTextIndent2"/>
        <w:numPr>
          <w:ilvl w:val="1"/>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Hospitality and Restaurant Management</w:t>
      </w:r>
    </w:p>
    <w:p w:rsidR="00D554F0" w:rsidRDefault="002F1BC2" w:rsidP="00D554F0">
      <w:pPr>
        <w:pStyle w:val="BodyTextIndent2"/>
        <w:numPr>
          <w:ilvl w:val="0"/>
          <w:numId w:val="24"/>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Human Development and Family Sciences with concentrations</w:t>
      </w:r>
      <w:r w:rsidR="00D554F0">
        <w:rPr>
          <w:rFonts w:ascii="Times New Roman" w:hAnsi="Times New Roman" w:cs="Times New Roman"/>
          <w:b w:val="0"/>
          <w:bCs w:val="0"/>
          <w:sz w:val="24"/>
        </w:rPr>
        <w:t>:</w:t>
      </w:r>
    </w:p>
    <w:p w:rsidR="00D554F0" w:rsidRDefault="002F1BC2" w:rsidP="00D554F0">
      <w:pPr>
        <w:pStyle w:val="BodyTextIndent2"/>
        <w:numPr>
          <w:ilvl w:val="1"/>
          <w:numId w:val="24"/>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Birth through Kindergarten</w:t>
      </w:r>
    </w:p>
    <w:p w:rsidR="00D554F0" w:rsidRDefault="002F1BC2" w:rsidP="00D554F0">
      <w:pPr>
        <w:pStyle w:val="BodyTextIndent2"/>
        <w:numPr>
          <w:ilvl w:val="1"/>
          <w:numId w:val="24"/>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Child Development</w:t>
      </w:r>
    </w:p>
    <w:p w:rsidR="00304DB8" w:rsidRDefault="003B7B8C" w:rsidP="00D554F0">
      <w:pPr>
        <w:pStyle w:val="BodyTextIndent2"/>
        <w:numPr>
          <w:ilvl w:val="1"/>
          <w:numId w:val="24"/>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Lifespan</w:t>
      </w:r>
    </w:p>
    <w:p w:rsidR="002F1BC2" w:rsidRPr="002F1BC2" w:rsidRDefault="002F1BC2" w:rsidP="002F1BC2">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04DB8" w:rsidRPr="00757363" w:rsidRDefault="008B19F9"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Current CIP Code(s)/</w:t>
      </w:r>
      <w:r w:rsidR="00304DB8" w:rsidRPr="00757363">
        <w:rPr>
          <w:rFonts w:ascii="Times New Roman" w:hAnsi="Times New Roman" w:cs="Times New Roman"/>
          <w:b w:val="0"/>
          <w:bCs w:val="0"/>
          <w:sz w:val="24"/>
        </w:rPr>
        <w:t>Current Degree Code(s):</w:t>
      </w:r>
      <w:r w:rsidR="002F1BC2">
        <w:rPr>
          <w:rFonts w:ascii="Times New Roman" w:hAnsi="Times New Roman" w:cs="Times New Roman"/>
          <w:b w:val="0"/>
          <w:bCs w:val="0"/>
          <w:sz w:val="24"/>
        </w:rPr>
        <w:t xml:space="preserve">  19.0701/4200</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title of consolidated</w:t>
      </w:r>
      <w:r w:rsidR="00EE34A8" w:rsidRPr="00757363">
        <w:rPr>
          <w:rFonts w:ascii="Times New Roman" w:hAnsi="Times New Roman" w:cs="Times New Roman"/>
          <w:b w:val="0"/>
          <w:bCs w:val="0"/>
          <w:sz w:val="24"/>
        </w:rPr>
        <w:t>/rec</w:t>
      </w:r>
      <w:r w:rsidR="00615A35" w:rsidRPr="00757363">
        <w:rPr>
          <w:rFonts w:ascii="Times New Roman" w:hAnsi="Times New Roman" w:cs="Times New Roman"/>
          <w:b w:val="0"/>
          <w:bCs w:val="0"/>
          <w:sz w:val="24"/>
        </w:rPr>
        <w:t>onfigured</w:t>
      </w:r>
      <w:r w:rsidRPr="00757363">
        <w:rPr>
          <w:rFonts w:ascii="Times New Roman" w:hAnsi="Times New Roman" w:cs="Times New Roman"/>
          <w:b w:val="0"/>
          <w:bCs w:val="0"/>
          <w:sz w:val="24"/>
        </w:rPr>
        <w:t xml:space="preserve"> program:</w:t>
      </w:r>
      <w:r w:rsidR="00867527">
        <w:rPr>
          <w:rFonts w:ascii="Times New Roman" w:hAnsi="Times New Roman" w:cs="Times New Roman"/>
          <w:b w:val="0"/>
          <w:bCs w:val="0"/>
          <w:sz w:val="24"/>
        </w:rPr>
        <w:t xml:space="preserve">  Bachelor of Science in Human Environmental Sciences with majors in:</w:t>
      </w:r>
    </w:p>
    <w:p w:rsidR="00867527" w:rsidRDefault="00867527" w:rsidP="00D554F0">
      <w:pPr>
        <w:pStyle w:val="BodyTextIndent2"/>
        <w:numPr>
          <w:ilvl w:val="0"/>
          <w:numId w:val="25"/>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Apparel Mercha</w:t>
      </w:r>
      <w:r>
        <w:rPr>
          <w:rFonts w:ascii="Times New Roman" w:hAnsi="Times New Roman" w:cs="Times New Roman"/>
          <w:b w:val="0"/>
          <w:bCs w:val="0"/>
          <w:sz w:val="24"/>
        </w:rPr>
        <w:t>ndising and Product Development</w:t>
      </w:r>
    </w:p>
    <w:p w:rsidR="00867527" w:rsidRDefault="00867527" w:rsidP="00D554F0">
      <w:pPr>
        <w:pStyle w:val="BodyTextIndent2"/>
        <w:numPr>
          <w:ilvl w:val="0"/>
          <w:numId w:val="25"/>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General Human Environmental Sciences</w:t>
      </w:r>
    </w:p>
    <w:p w:rsidR="00D554F0" w:rsidRDefault="00867527" w:rsidP="00D554F0">
      <w:pPr>
        <w:pStyle w:val="BodyTextIndent2"/>
        <w:numPr>
          <w:ilvl w:val="0"/>
          <w:numId w:val="25"/>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Human Nutri</w:t>
      </w:r>
      <w:r>
        <w:rPr>
          <w:rFonts w:ascii="Times New Roman" w:hAnsi="Times New Roman" w:cs="Times New Roman"/>
          <w:b w:val="0"/>
          <w:bCs w:val="0"/>
          <w:sz w:val="24"/>
        </w:rPr>
        <w:t>tion and Hospitality Innovation with concentrations</w:t>
      </w:r>
      <w:r w:rsidR="00D554F0">
        <w:rPr>
          <w:rFonts w:ascii="Times New Roman" w:hAnsi="Times New Roman" w:cs="Times New Roman"/>
          <w:b w:val="0"/>
          <w:bCs w:val="0"/>
          <w:sz w:val="24"/>
        </w:rPr>
        <w:t>:</w:t>
      </w:r>
    </w:p>
    <w:p w:rsidR="00D554F0" w:rsidRDefault="00867527" w:rsidP="00D554F0">
      <w:pPr>
        <w:pStyle w:val="BodyTextIndent2"/>
        <w:numPr>
          <w:ilvl w:val="1"/>
          <w:numId w:val="25"/>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Dietetics</w:t>
      </w:r>
    </w:p>
    <w:p w:rsidR="00D554F0" w:rsidRDefault="00867527" w:rsidP="00D554F0">
      <w:pPr>
        <w:pStyle w:val="BodyTextIndent2"/>
        <w:numPr>
          <w:ilvl w:val="1"/>
          <w:numId w:val="25"/>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General Foods and Nutrition</w:t>
      </w:r>
    </w:p>
    <w:p w:rsidR="00867527" w:rsidRPr="002F1BC2" w:rsidRDefault="00867527" w:rsidP="00D554F0">
      <w:pPr>
        <w:pStyle w:val="BodyTextIndent2"/>
        <w:numPr>
          <w:ilvl w:val="1"/>
          <w:numId w:val="25"/>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Hospitality and Restaurant Management</w:t>
      </w:r>
    </w:p>
    <w:p w:rsidR="00867527" w:rsidRDefault="00867527" w:rsidP="00D554F0">
      <w:pPr>
        <w:pStyle w:val="BodyTextIndent2"/>
        <w:numPr>
          <w:ilvl w:val="0"/>
          <w:numId w:val="26"/>
        </w:numPr>
        <w:tabs>
          <w:tab w:val="clear" w:pos="513"/>
          <w:tab w:val="left" w:pos="720"/>
        </w:tabs>
        <w:jc w:val="left"/>
        <w:rPr>
          <w:rFonts w:ascii="Times New Roman" w:hAnsi="Times New Roman" w:cs="Times New Roman"/>
          <w:b w:val="0"/>
          <w:bCs w:val="0"/>
          <w:sz w:val="24"/>
        </w:rPr>
      </w:pPr>
      <w:r w:rsidRPr="002F1BC2">
        <w:rPr>
          <w:rFonts w:ascii="Times New Roman" w:hAnsi="Times New Roman" w:cs="Times New Roman"/>
          <w:b w:val="0"/>
          <w:bCs w:val="0"/>
          <w:sz w:val="24"/>
        </w:rPr>
        <w:t>Human Development and Family Sciences</w:t>
      </w:r>
    </w:p>
    <w:p w:rsidR="00867527" w:rsidRDefault="00867527" w:rsidP="00D554F0">
      <w:pPr>
        <w:pStyle w:val="BodyTextIndent2"/>
        <w:numPr>
          <w:ilvl w:val="0"/>
          <w:numId w:val="26"/>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Birth through Kindergarten</w:t>
      </w:r>
    </w:p>
    <w:p w:rsidR="00204E6D" w:rsidRPr="00757363" w:rsidRDefault="00204E6D" w:rsidP="00204E6D">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CIP Code</w:t>
      </w:r>
      <w:r w:rsidR="00615A35" w:rsidRPr="00757363">
        <w:rPr>
          <w:rFonts w:ascii="Times New Roman" w:hAnsi="Times New Roman" w:cs="Times New Roman"/>
          <w:b w:val="0"/>
          <w:bCs w:val="0"/>
          <w:sz w:val="24"/>
        </w:rPr>
        <w:t xml:space="preserve"> for new program:</w:t>
      </w:r>
      <w:r w:rsidR="00867527">
        <w:rPr>
          <w:rFonts w:ascii="Times New Roman" w:hAnsi="Times New Roman" w:cs="Times New Roman"/>
          <w:b w:val="0"/>
          <w:bCs w:val="0"/>
          <w:sz w:val="24"/>
        </w:rPr>
        <w:t xml:space="preserve">  19.0701</w:t>
      </w:r>
      <w:r w:rsidR="00204E6D">
        <w:rPr>
          <w:rFonts w:ascii="Times New Roman" w:hAnsi="Times New Roman" w:cs="Times New Roman"/>
          <w:b w:val="0"/>
          <w:bCs w:val="0"/>
          <w:sz w:val="24"/>
        </w:rPr>
        <w:br/>
      </w:r>
    </w:p>
    <w:p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Effective Date</w:t>
      </w:r>
      <w:r w:rsidR="00615A35" w:rsidRPr="00757363">
        <w:rPr>
          <w:rFonts w:ascii="Times New Roman" w:hAnsi="Times New Roman" w:cs="Times New Roman"/>
          <w:b w:val="0"/>
          <w:bCs w:val="0"/>
          <w:sz w:val="24"/>
        </w:rPr>
        <w:t>:</w:t>
      </w:r>
      <w:r w:rsidR="00867527">
        <w:rPr>
          <w:rFonts w:ascii="Times New Roman" w:hAnsi="Times New Roman" w:cs="Times New Roman"/>
          <w:b w:val="0"/>
          <w:bCs w:val="0"/>
          <w:sz w:val="24"/>
        </w:rPr>
        <w:t xml:space="preserve">  Fall 2017</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w:t>
      </w:r>
      <w:r w:rsidR="0070622B" w:rsidRPr="00757363">
        <w:rPr>
          <w:rFonts w:ascii="Times New Roman" w:hAnsi="Times New Roman" w:cs="Times New Roman"/>
          <w:b w:val="0"/>
          <w:bCs w:val="0"/>
          <w:sz w:val="24"/>
        </w:rPr>
        <w:t xml:space="preserve"> program</w:t>
      </w:r>
      <w:r w:rsidRPr="00757363">
        <w:rPr>
          <w:rFonts w:ascii="Times New Roman" w:hAnsi="Times New Roman" w:cs="Times New Roman"/>
          <w:b w:val="0"/>
          <w:bCs w:val="0"/>
          <w:sz w:val="24"/>
        </w:rPr>
        <w:t xml:space="preserve"> consolidation</w:t>
      </w:r>
      <w:r w:rsidR="00615A35" w:rsidRPr="00757363">
        <w:rPr>
          <w:rFonts w:ascii="Times New Roman" w:hAnsi="Times New Roman" w:cs="Times New Roman"/>
          <w:b w:val="0"/>
          <w:bCs w:val="0"/>
          <w:sz w:val="24"/>
        </w:rPr>
        <w:t>/reconfiguration</w:t>
      </w:r>
      <w:r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w:t>
      </w:r>
    </w:p>
    <w:p w:rsidR="008B19F9" w:rsidRDefault="0076407F"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ab/>
        <w:t>[</w:t>
      </w:r>
      <w:r w:rsidR="008B19F9" w:rsidRPr="00757363">
        <w:rPr>
          <w:rFonts w:ascii="Times New Roman" w:hAnsi="Times New Roman" w:cs="Times New Roman"/>
          <w:b w:val="0"/>
          <w:bCs w:val="0"/>
          <w:sz w:val="24"/>
        </w:rPr>
        <w:t>Indicate student demand</w:t>
      </w:r>
      <w:r w:rsidRPr="00757363">
        <w:rPr>
          <w:rFonts w:ascii="Times New Roman" w:hAnsi="Times New Roman" w:cs="Times New Roman"/>
          <w:b w:val="0"/>
          <w:bCs w:val="0"/>
          <w:sz w:val="24"/>
        </w:rPr>
        <w:t xml:space="preserve">, </w:t>
      </w:r>
      <w:r w:rsidR="008B19F9" w:rsidRPr="00757363">
        <w:rPr>
          <w:rFonts w:ascii="Times New Roman" w:hAnsi="Times New Roman" w:cs="Times New Roman"/>
          <w:b w:val="0"/>
          <w:bCs w:val="0"/>
          <w:sz w:val="24"/>
        </w:rPr>
        <w:t>(projected enrollment) for the proposed program and document that the program meets employer needs</w:t>
      </w:r>
      <w:r w:rsidRPr="00757363">
        <w:rPr>
          <w:rFonts w:ascii="Times New Roman" w:hAnsi="Times New Roman" w:cs="Times New Roman"/>
          <w:b w:val="0"/>
          <w:bCs w:val="0"/>
          <w:sz w:val="24"/>
        </w:rPr>
        <w:t>]</w:t>
      </w:r>
    </w:p>
    <w:p w:rsidR="00867527" w:rsidRDefault="00867527"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A00DBE" w:rsidRDefault="00867527" w:rsidP="00867527">
      <w:pPr>
        <w:pStyle w:val="BodyTextIndent2"/>
        <w:tabs>
          <w:tab w:val="clear" w:pos="342"/>
          <w:tab w:val="clear" w:pos="513"/>
          <w:tab w:val="left" w:pos="720"/>
        </w:tabs>
        <w:ind w:left="720" w:hanging="720"/>
        <w:jc w:val="left"/>
        <w:rPr>
          <w:rFonts w:ascii="Times New Roman" w:hAnsi="Times New Roman" w:cs="Times New Roman"/>
          <w:b w:val="0"/>
          <w:bCs w:val="0"/>
          <w:sz w:val="24"/>
        </w:rPr>
      </w:pPr>
      <w:r>
        <w:rPr>
          <w:rFonts w:ascii="Times New Roman" w:hAnsi="Times New Roman" w:cs="Times New Roman"/>
          <w:b w:val="0"/>
          <w:bCs w:val="0"/>
          <w:sz w:val="24"/>
        </w:rPr>
        <w:tab/>
      </w:r>
      <w:r w:rsidR="00A00DBE">
        <w:rPr>
          <w:rFonts w:ascii="Times New Roman" w:hAnsi="Times New Roman" w:cs="Times New Roman"/>
          <w:b w:val="0"/>
          <w:bCs w:val="0"/>
          <w:sz w:val="24"/>
        </w:rPr>
        <w:t>Two changes are being proposed through this reconfiguration</w:t>
      </w:r>
      <w:r w:rsidR="003B7B8C">
        <w:rPr>
          <w:rFonts w:ascii="Times New Roman" w:hAnsi="Times New Roman" w:cs="Times New Roman"/>
          <w:b w:val="0"/>
          <w:bCs w:val="0"/>
          <w:sz w:val="24"/>
        </w:rPr>
        <w:t>/consolidation</w:t>
      </w:r>
      <w:r w:rsidR="00A00DBE">
        <w:rPr>
          <w:rFonts w:ascii="Times New Roman" w:hAnsi="Times New Roman" w:cs="Times New Roman"/>
          <w:b w:val="0"/>
          <w:bCs w:val="0"/>
          <w:sz w:val="24"/>
        </w:rPr>
        <w:t xml:space="preserve"> request.  First, t</w:t>
      </w:r>
      <w:r>
        <w:rPr>
          <w:rFonts w:ascii="Times New Roman" w:hAnsi="Times New Roman" w:cs="Times New Roman"/>
          <w:b w:val="0"/>
          <w:bCs w:val="0"/>
          <w:sz w:val="24"/>
        </w:rPr>
        <w:t>he current curriculum includes the major of Human Development and Family Sciences with three concentrations (Birth through Kindergarten, Child Development, and Lifespan). The Birth through Kindergarten concentration has recently been approved for teacher licensur</w:t>
      </w:r>
      <w:r w:rsidR="00A00DBE">
        <w:rPr>
          <w:rFonts w:ascii="Times New Roman" w:hAnsi="Times New Roman" w:cs="Times New Roman"/>
          <w:b w:val="0"/>
          <w:bCs w:val="0"/>
          <w:sz w:val="24"/>
        </w:rPr>
        <w:t>e through the Arkansas Department of Education</w:t>
      </w:r>
      <w:r>
        <w:rPr>
          <w:rFonts w:ascii="Times New Roman" w:hAnsi="Times New Roman" w:cs="Times New Roman"/>
          <w:b w:val="0"/>
          <w:bCs w:val="0"/>
          <w:sz w:val="24"/>
        </w:rPr>
        <w:t>.  As part of the approval process, the Birth through Kindergarten curriculum had to be modified extensively to meet licensure requirements.</w:t>
      </w:r>
      <w:r w:rsidR="00A00DBE">
        <w:rPr>
          <w:rFonts w:ascii="Times New Roman" w:hAnsi="Times New Roman" w:cs="Times New Roman"/>
          <w:b w:val="0"/>
          <w:bCs w:val="0"/>
          <w:sz w:val="24"/>
        </w:rPr>
        <w:t xml:space="preserve">  The faculty within the Human Development and Family Sciences area agree </w:t>
      </w:r>
      <w:r w:rsidR="00A00DBE">
        <w:rPr>
          <w:rFonts w:ascii="Times New Roman" w:hAnsi="Times New Roman" w:cs="Times New Roman"/>
          <w:b w:val="0"/>
          <w:bCs w:val="0"/>
          <w:sz w:val="24"/>
        </w:rPr>
        <w:lastRenderedPageBreak/>
        <w:t xml:space="preserve">that very little overlap remains in core courses between Birth through Kindergarten and the other two concentrations of Lifespan and Child Development.  Therefore, the Birth through Kindergarten concentration should be a stand-alone major within the Bachelor of Science in Human Environmental Sciences.  </w:t>
      </w:r>
      <w:r w:rsidR="00F93016">
        <w:rPr>
          <w:rFonts w:ascii="Times New Roman" w:hAnsi="Times New Roman" w:cs="Times New Roman"/>
          <w:b w:val="0"/>
          <w:bCs w:val="0"/>
          <w:sz w:val="24"/>
        </w:rPr>
        <w:t>Data for the</w:t>
      </w:r>
      <w:r w:rsidR="00A00DBE">
        <w:rPr>
          <w:rFonts w:ascii="Times New Roman" w:hAnsi="Times New Roman" w:cs="Times New Roman"/>
          <w:b w:val="0"/>
          <w:bCs w:val="0"/>
          <w:sz w:val="24"/>
        </w:rPr>
        <w:t xml:space="preserve"> employer needs</w:t>
      </w:r>
      <w:r w:rsidR="00F93016">
        <w:rPr>
          <w:rFonts w:ascii="Times New Roman" w:hAnsi="Times New Roman" w:cs="Times New Roman"/>
          <w:b w:val="0"/>
          <w:bCs w:val="0"/>
          <w:sz w:val="24"/>
        </w:rPr>
        <w:t xml:space="preserve"> and student demand</w:t>
      </w:r>
      <w:r w:rsidR="00A00DBE">
        <w:rPr>
          <w:rFonts w:ascii="Times New Roman" w:hAnsi="Times New Roman" w:cs="Times New Roman"/>
          <w:b w:val="0"/>
          <w:bCs w:val="0"/>
          <w:sz w:val="24"/>
        </w:rPr>
        <w:t xml:space="preserve"> were submitted with the LON-E and were approved by the Arkansas Department of Education this past year.  These data are included in Appendices I and II.  </w:t>
      </w:r>
    </w:p>
    <w:p w:rsidR="00A00DBE" w:rsidRDefault="00A00DBE" w:rsidP="00867527">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193F5C" w:rsidRPr="00757363" w:rsidRDefault="00A00DBE" w:rsidP="00193F5C">
      <w:pPr>
        <w:pStyle w:val="BodyTextIndent2"/>
        <w:tabs>
          <w:tab w:val="clear" w:pos="342"/>
          <w:tab w:val="clear" w:pos="513"/>
          <w:tab w:val="left" w:pos="720"/>
        </w:tabs>
        <w:ind w:left="720" w:hanging="720"/>
        <w:jc w:val="left"/>
        <w:rPr>
          <w:rFonts w:ascii="Times New Roman" w:hAnsi="Times New Roman" w:cs="Times New Roman"/>
          <w:b w:val="0"/>
          <w:bCs w:val="0"/>
          <w:sz w:val="24"/>
        </w:rPr>
      </w:pPr>
      <w:r>
        <w:rPr>
          <w:rFonts w:ascii="Times New Roman" w:hAnsi="Times New Roman" w:cs="Times New Roman"/>
          <w:b w:val="0"/>
          <w:bCs w:val="0"/>
          <w:sz w:val="24"/>
        </w:rPr>
        <w:tab/>
        <w:t xml:space="preserve">Second, </w:t>
      </w:r>
      <w:r w:rsidR="00193F5C">
        <w:rPr>
          <w:rFonts w:ascii="Times New Roman" w:hAnsi="Times New Roman" w:cs="Times New Roman"/>
          <w:b w:val="0"/>
          <w:bCs w:val="0"/>
          <w:sz w:val="24"/>
        </w:rPr>
        <w:t xml:space="preserve">the Human Development and Family Sciences faculty would like to merge the two current concentrations of Lifespan and Child Development into </w:t>
      </w:r>
      <w:r w:rsidR="00A95653">
        <w:rPr>
          <w:rFonts w:ascii="Times New Roman" w:hAnsi="Times New Roman" w:cs="Times New Roman"/>
          <w:b w:val="0"/>
          <w:bCs w:val="0"/>
          <w:sz w:val="24"/>
        </w:rPr>
        <w:t xml:space="preserve">a </w:t>
      </w:r>
      <w:r w:rsidR="00193F5C">
        <w:rPr>
          <w:rFonts w:ascii="Times New Roman" w:hAnsi="Times New Roman" w:cs="Times New Roman"/>
          <w:b w:val="0"/>
          <w:bCs w:val="0"/>
          <w:sz w:val="24"/>
        </w:rPr>
        <w:t xml:space="preserve">single major of Human Development and Family Sciences with no concentrations.  </w:t>
      </w:r>
      <w:r w:rsidR="00A95653">
        <w:rPr>
          <w:rFonts w:ascii="Times New Roman" w:hAnsi="Times New Roman" w:cs="Times New Roman"/>
          <w:b w:val="0"/>
          <w:bCs w:val="0"/>
          <w:sz w:val="24"/>
        </w:rPr>
        <w:t>S</w:t>
      </w:r>
      <w:r w:rsidR="00193F5C">
        <w:rPr>
          <w:rFonts w:ascii="Times New Roman" w:hAnsi="Times New Roman" w:cs="Times New Roman"/>
          <w:b w:val="0"/>
          <w:bCs w:val="0"/>
          <w:sz w:val="24"/>
        </w:rPr>
        <w:t xml:space="preserve">ignificant overlap </w:t>
      </w:r>
      <w:r w:rsidR="00A95653">
        <w:rPr>
          <w:rFonts w:ascii="Times New Roman" w:hAnsi="Times New Roman" w:cs="Times New Roman"/>
          <w:b w:val="0"/>
          <w:bCs w:val="0"/>
          <w:sz w:val="24"/>
        </w:rPr>
        <w:t>exists in the r</w:t>
      </w:r>
      <w:r w:rsidR="00193F5C">
        <w:rPr>
          <w:rFonts w:ascii="Times New Roman" w:hAnsi="Times New Roman" w:cs="Times New Roman"/>
          <w:b w:val="0"/>
          <w:bCs w:val="0"/>
          <w:sz w:val="24"/>
        </w:rPr>
        <w:t xml:space="preserve">equirements </w:t>
      </w:r>
      <w:r w:rsidR="00A95653">
        <w:rPr>
          <w:rFonts w:ascii="Times New Roman" w:hAnsi="Times New Roman" w:cs="Times New Roman"/>
          <w:b w:val="0"/>
          <w:bCs w:val="0"/>
          <w:sz w:val="24"/>
        </w:rPr>
        <w:t>for</w:t>
      </w:r>
      <w:r w:rsidR="00193F5C">
        <w:rPr>
          <w:rFonts w:ascii="Times New Roman" w:hAnsi="Times New Roman" w:cs="Times New Roman"/>
          <w:b w:val="0"/>
          <w:bCs w:val="0"/>
          <w:sz w:val="24"/>
        </w:rPr>
        <w:t xml:space="preserve"> the two concentrations.  </w:t>
      </w:r>
      <w:r w:rsidR="00A95653">
        <w:rPr>
          <w:rFonts w:ascii="Times New Roman" w:hAnsi="Times New Roman" w:cs="Times New Roman"/>
          <w:b w:val="0"/>
          <w:bCs w:val="0"/>
          <w:sz w:val="24"/>
        </w:rPr>
        <w:t xml:space="preserve">Therefore, it seemed more logical to have a stand-alone major in Human Development and Family Sciences.  </w:t>
      </w:r>
      <w:r w:rsidR="00193F5C">
        <w:rPr>
          <w:rFonts w:ascii="Times New Roman" w:hAnsi="Times New Roman" w:cs="Times New Roman"/>
          <w:b w:val="0"/>
          <w:bCs w:val="0"/>
          <w:sz w:val="24"/>
        </w:rPr>
        <w:t>Student demand for the two concentrations has been steady as indicated by enrollment.  The Human Development and Family Sciences program is a long-standing and ongoing program, with over 150 current students and exists at many land-grant institutions.</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proposed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curriculum</w:t>
      </w:r>
      <w:r w:rsidR="00E37D6B" w:rsidRPr="00757363">
        <w:rPr>
          <w:rFonts w:ascii="Times New Roman" w:hAnsi="Times New Roman" w:cs="Times New Roman"/>
          <w:b w:val="0"/>
          <w:bCs w:val="0"/>
          <w:sz w:val="24"/>
        </w:rPr>
        <w:t xml:space="preserve"> outline</w:t>
      </w:r>
      <w:r w:rsidR="0070622B" w:rsidRPr="00757363">
        <w:rPr>
          <w:rFonts w:ascii="Times New Roman" w:hAnsi="Times New Roman" w:cs="Times New Roman"/>
          <w:b w:val="0"/>
          <w:bCs w:val="0"/>
          <w:sz w:val="24"/>
        </w:rPr>
        <w:t xml:space="preserve"> by semester</w:t>
      </w:r>
      <w:r w:rsidRPr="00757363">
        <w:rPr>
          <w:rFonts w:ascii="Times New Roman" w:hAnsi="Times New Roman" w:cs="Times New Roman"/>
          <w:b w:val="0"/>
          <w:bCs w:val="0"/>
          <w:sz w:val="24"/>
        </w:rPr>
        <w:t>.</w:t>
      </w:r>
      <w:r w:rsidR="00EE34A8" w:rsidRPr="00757363">
        <w:rPr>
          <w:rFonts w:ascii="Times New Roman" w:hAnsi="Times New Roman" w:cs="Times New Roman"/>
          <w:b w:val="0"/>
          <w:bCs w:val="0"/>
          <w:sz w:val="24"/>
        </w:rPr>
        <w:t xml:space="preserve">  Indicate total semester credit hours required for</w:t>
      </w:r>
      <w:r w:rsidR="0070622B" w:rsidRPr="00757363">
        <w:rPr>
          <w:rFonts w:ascii="Times New Roman" w:hAnsi="Times New Roman" w:cs="Times New Roman"/>
          <w:b w:val="0"/>
          <w:bCs w:val="0"/>
          <w:sz w:val="24"/>
        </w:rPr>
        <w:t xml:space="preserve"> the proposed program.  Underline</w:t>
      </w:r>
      <w:r w:rsidR="00EE34A8" w:rsidRPr="00757363">
        <w:rPr>
          <w:rFonts w:ascii="Times New Roman" w:hAnsi="Times New Roman" w:cs="Times New Roman"/>
          <w:b w:val="0"/>
          <w:bCs w:val="0"/>
          <w:sz w:val="24"/>
        </w:rPr>
        <w:t xml:space="preserve"> new courses and provide new course descriptions.</w:t>
      </w:r>
      <w:r w:rsidR="008B19F9" w:rsidRPr="00757363">
        <w:rPr>
          <w:rFonts w:ascii="Times New Roman" w:hAnsi="Times New Roman" w:cs="Times New Roman"/>
          <w:b w:val="0"/>
          <w:bCs w:val="0"/>
          <w:sz w:val="24"/>
        </w:rPr>
        <w:t xml:space="preserve">  (If existing courses have been modified to create new courses, provide the course name/description for the current/existing courses and indicate the related new/modified courses.)</w:t>
      </w:r>
      <w:r w:rsidR="00615A35" w:rsidRPr="00757363">
        <w:rPr>
          <w:rFonts w:ascii="Times New Roman" w:hAnsi="Times New Roman" w:cs="Times New Roman"/>
          <w:b w:val="0"/>
          <w:bCs w:val="0"/>
          <w:sz w:val="24"/>
        </w:rPr>
        <w:t xml:space="preserve">  Identify required general education core courses</w:t>
      </w:r>
      <w:r w:rsidR="0070622B" w:rsidRPr="00757363">
        <w:rPr>
          <w:rFonts w:ascii="Times New Roman" w:hAnsi="Times New Roman" w:cs="Times New Roman"/>
          <w:b w:val="0"/>
          <w:bCs w:val="0"/>
          <w:sz w:val="24"/>
        </w:rPr>
        <w:t xml:space="preserve"> with an asterisk</w:t>
      </w:r>
      <w:r w:rsidR="00615A35"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w:t>
      </w:r>
    </w:p>
    <w:p w:rsidR="001163FF" w:rsidRDefault="001163FF" w:rsidP="001163FF">
      <w:pPr>
        <w:pStyle w:val="BodyTextIndent2"/>
        <w:tabs>
          <w:tab w:val="clear" w:pos="342"/>
          <w:tab w:val="clear" w:pos="513"/>
          <w:tab w:val="left" w:pos="720"/>
        </w:tabs>
        <w:jc w:val="left"/>
        <w:rPr>
          <w:rFonts w:ascii="Times New Roman" w:hAnsi="Times New Roman" w:cs="Times New Roman"/>
          <w:b w:val="0"/>
          <w:bCs w:val="0"/>
          <w:sz w:val="24"/>
        </w:rPr>
      </w:pPr>
    </w:p>
    <w:p w:rsidR="001163FF" w:rsidRDefault="001163FF"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The </w:t>
      </w:r>
      <w:r>
        <w:rPr>
          <w:rFonts w:ascii="Times New Roman" w:hAnsi="Times New Roman" w:cs="Times New Roman"/>
          <w:bCs w:val="0"/>
          <w:sz w:val="24"/>
        </w:rPr>
        <w:t xml:space="preserve">current </w:t>
      </w:r>
      <w:r>
        <w:rPr>
          <w:rFonts w:ascii="Times New Roman" w:hAnsi="Times New Roman" w:cs="Times New Roman"/>
          <w:b w:val="0"/>
          <w:bCs w:val="0"/>
          <w:sz w:val="24"/>
        </w:rPr>
        <w:t>HDFSBS program is represented by three 8 semester plans that describe the curriculum for each concentration and provided as Appendices III, IV, and V.</w:t>
      </w: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The </w:t>
      </w:r>
      <w:r>
        <w:rPr>
          <w:rFonts w:ascii="Times New Roman" w:hAnsi="Times New Roman" w:cs="Times New Roman"/>
          <w:bCs w:val="0"/>
          <w:sz w:val="24"/>
        </w:rPr>
        <w:t xml:space="preserve">proposed </w:t>
      </w:r>
      <w:r>
        <w:rPr>
          <w:rFonts w:ascii="Times New Roman" w:hAnsi="Times New Roman" w:cs="Times New Roman"/>
          <w:b w:val="0"/>
          <w:bCs w:val="0"/>
          <w:sz w:val="24"/>
        </w:rPr>
        <w:t>programs for are represented by individual 8 semester plans for the Birth through Kindergarten major and the Human Development and Family Sciences major, and are provided in Appendices VI and VII.</w:t>
      </w: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Total semester credit hours for each of these programs are 120.  The general education core courses are designated in bold within each of the plans.</w:t>
      </w: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u w:val="single"/>
        </w:rPr>
      </w:pP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E076BA">
        <w:rPr>
          <w:rFonts w:ascii="Times New Roman" w:hAnsi="Times New Roman" w:cs="Times New Roman"/>
          <w:b w:val="0"/>
          <w:bCs w:val="0"/>
          <w:sz w:val="24"/>
          <w:u w:val="single"/>
        </w:rPr>
        <w:t>HESC 3333</w:t>
      </w:r>
      <w:r>
        <w:rPr>
          <w:rFonts w:ascii="Times New Roman" w:hAnsi="Times New Roman" w:cs="Times New Roman"/>
          <w:b w:val="0"/>
          <w:bCs w:val="0"/>
          <w:sz w:val="24"/>
        </w:rPr>
        <w:t xml:space="preserve"> </w:t>
      </w:r>
      <w:r w:rsidRPr="00E076BA">
        <w:rPr>
          <w:rFonts w:ascii="Times New Roman" w:hAnsi="Times New Roman" w:cs="Times New Roman"/>
          <w:b w:val="0"/>
          <w:bCs w:val="0"/>
          <w:sz w:val="24"/>
        </w:rPr>
        <w:t>Language and Literacy Pedagogy for Birth through Kindergarten Educators</w:t>
      </w: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E076BA">
        <w:rPr>
          <w:rFonts w:ascii="Times New Roman" w:hAnsi="Times New Roman" w:cs="Times New Roman"/>
          <w:b w:val="0"/>
          <w:bCs w:val="0"/>
          <w:sz w:val="24"/>
        </w:rPr>
        <w:t>This course combines theory on emergent language and literacy development with research-based pedagogy for birth through kindergarten classrooms. Topics include: language and literacy development and exceptionalities, English Language Learners, environmental influences, best practice pedagogy, identifying language and literacy delays, and intervention strategies. This course includes a service learning component.</w:t>
      </w:r>
    </w:p>
    <w:p w:rsidR="0070622B" w:rsidRPr="00757363" w:rsidRDefault="0070622B" w:rsidP="0076407F">
      <w:pPr>
        <w:pStyle w:val="ListParagraph"/>
        <w:tabs>
          <w:tab w:val="left" w:pos="720"/>
        </w:tabs>
        <w:ind w:hanging="720"/>
        <w:rPr>
          <w:rFonts w:ascii="Times New Roman" w:hAnsi="Times New Roman" w:cs="Times New Roman"/>
          <w:b/>
          <w:bCs/>
        </w:rPr>
      </w:pPr>
    </w:p>
    <w:p w:rsidR="007474A3"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program budget. Indicate amount of funds available for reallocation. </w:t>
      </w: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7474A3" w:rsidRDefault="007474A3"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Because both the Human Development and Family Sciences major currently exists, along with the Birth through Kindergarten concentration that is being proposed for a new major exists, it is expected that budget requirements for the proposed program</w:t>
      </w:r>
      <w:r w:rsidR="00F8246D">
        <w:rPr>
          <w:rFonts w:ascii="Times New Roman" w:hAnsi="Times New Roman" w:cs="Times New Roman"/>
          <w:b w:val="0"/>
          <w:bCs w:val="0"/>
          <w:sz w:val="24"/>
        </w:rPr>
        <w:t>s</w:t>
      </w:r>
      <w:r>
        <w:rPr>
          <w:rFonts w:ascii="Times New Roman" w:hAnsi="Times New Roman" w:cs="Times New Roman"/>
          <w:b w:val="0"/>
          <w:bCs w:val="0"/>
          <w:sz w:val="24"/>
        </w:rPr>
        <w:t xml:space="preserve"> will not be different from the </w:t>
      </w:r>
      <w:r w:rsidR="00F8246D">
        <w:rPr>
          <w:rFonts w:ascii="Times New Roman" w:hAnsi="Times New Roman" w:cs="Times New Roman"/>
          <w:b w:val="0"/>
          <w:bCs w:val="0"/>
          <w:sz w:val="24"/>
        </w:rPr>
        <w:t xml:space="preserve">current </w:t>
      </w:r>
      <w:r>
        <w:rPr>
          <w:rFonts w:ascii="Times New Roman" w:hAnsi="Times New Roman" w:cs="Times New Roman"/>
          <w:b w:val="0"/>
          <w:bCs w:val="0"/>
          <w:sz w:val="24"/>
        </w:rPr>
        <w:t>budget requirements.</w:t>
      </w: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F8246D" w:rsidP="007474A3">
      <w:pPr>
        <w:pStyle w:val="BodyTextIndent2"/>
        <w:tabs>
          <w:tab w:val="clear" w:pos="342"/>
          <w:tab w:val="clear" w:pos="513"/>
          <w:tab w:val="left" w:pos="720"/>
        </w:tabs>
        <w:ind w:left="720" w:firstLine="0"/>
        <w:jc w:val="left"/>
        <w:rPr>
          <w:rFonts w:ascii="Times New Roman" w:hAnsi="Times New Roman" w:cs="Times New Roman"/>
          <w:b w:val="0"/>
          <w:bCs w:val="0"/>
          <w:sz w:val="24"/>
        </w:rPr>
      </w:pPr>
    </w:p>
    <w:p w:rsidR="00F8246D"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lastRenderedPageBreak/>
        <w:t>Provide current and proposed organizational chart.</w:t>
      </w:r>
    </w:p>
    <w:p w:rsidR="00F8246D" w:rsidRDefault="00F8246D" w:rsidP="00F8246D">
      <w:pPr>
        <w:pStyle w:val="BodyTextIndent2"/>
        <w:tabs>
          <w:tab w:val="clear" w:pos="342"/>
          <w:tab w:val="clear" w:pos="513"/>
          <w:tab w:val="left" w:pos="720"/>
        </w:tabs>
        <w:jc w:val="left"/>
        <w:rPr>
          <w:rFonts w:ascii="Times New Roman" w:hAnsi="Times New Roman" w:cs="Times New Roman"/>
          <w:b w:val="0"/>
          <w:bCs w:val="0"/>
          <w:sz w:val="24"/>
        </w:rPr>
      </w:pPr>
    </w:p>
    <w:p w:rsidR="00F8246D" w:rsidRDefault="00F8246D" w:rsidP="001D0770">
      <w:pPr>
        <w:pStyle w:val="BodyTextIndent2"/>
        <w:tabs>
          <w:tab w:val="clear" w:pos="342"/>
          <w:tab w:val="clear" w:pos="513"/>
          <w:tab w:val="left" w:pos="720"/>
        </w:tabs>
        <w:ind w:left="417" w:firstLine="0"/>
        <w:jc w:val="left"/>
        <w:rPr>
          <w:rFonts w:ascii="Times New Roman" w:hAnsi="Times New Roman" w:cs="Times New Roman"/>
          <w:b w:val="0"/>
          <w:bCs w:val="0"/>
          <w:sz w:val="24"/>
        </w:rPr>
      </w:pPr>
      <w:r>
        <w:rPr>
          <w:rFonts w:ascii="Times New Roman" w:hAnsi="Times New Roman" w:cs="Times New Roman"/>
          <w:b w:val="0"/>
          <w:bCs w:val="0"/>
          <w:sz w:val="24"/>
        </w:rPr>
        <w:tab/>
        <w:t>The current organizational chart is as below:</w:t>
      </w:r>
    </w:p>
    <w:p w:rsidR="00F8246D" w:rsidRDefault="00887DE2" w:rsidP="00F8246D">
      <w:pPr>
        <w:pStyle w:val="BodyTextIndent2"/>
        <w:tabs>
          <w:tab w:val="clear" w:pos="342"/>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noProof/>
          <w:sz w:val="24"/>
        </w:rPr>
        <w:t xml:space="preserve"> </w:t>
      </w:r>
      <w:r w:rsidR="001D0770">
        <w:rPr>
          <w:rFonts w:ascii="Times New Roman" w:hAnsi="Times New Roman" w:cs="Times New Roman"/>
          <w:b w:val="0"/>
          <w:bCs w:val="0"/>
          <w:noProof/>
          <w:sz w:val="24"/>
        </w:rPr>
        <w:drawing>
          <wp:inline distT="0" distB="0" distL="0" distR="0" wp14:anchorId="3FECE5DB" wp14:editId="7E3ACCBC">
            <wp:extent cx="6083300" cy="4331066"/>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8246D" w:rsidRDefault="00F8246D" w:rsidP="00F8246D">
      <w:pPr>
        <w:pStyle w:val="BodyTextIndent2"/>
        <w:tabs>
          <w:tab w:val="clear" w:pos="342"/>
          <w:tab w:val="clear" w:pos="513"/>
          <w:tab w:val="left" w:pos="720"/>
        </w:tabs>
        <w:jc w:val="left"/>
        <w:rPr>
          <w:rFonts w:ascii="Times New Roman" w:hAnsi="Times New Roman" w:cs="Times New Roman"/>
          <w:b w:val="0"/>
          <w:bCs w:val="0"/>
          <w:sz w:val="24"/>
        </w:rPr>
      </w:pPr>
    </w:p>
    <w:p w:rsidR="00F8246D" w:rsidRDefault="00204E6D" w:rsidP="00F8246D">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br/>
      </w:r>
      <w:r w:rsidR="00F8246D">
        <w:rPr>
          <w:rFonts w:ascii="Times New Roman" w:hAnsi="Times New Roman" w:cs="Times New Roman"/>
          <w:b w:val="0"/>
          <w:bCs w:val="0"/>
          <w:sz w:val="24"/>
        </w:rPr>
        <w:t>The proposed organization chart is as below:</w:t>
      </w:r>
    </w:p>
    <w:p w:rsidR="0070622B" w:rsidRDefault="0070622B" w:rsidP="00F8246D">
      <w:pPr>
        <w:pStyle w:val="BodyTextIndent2"/>
        <w:tabs>
          <w:tab w:val="clear" w:pos="342"/>
          <w:tab w:val="clear" w:pos="513"/>
          <w:tab w:val="left" w:pos="720"/>
        </w:tabs>
        <w:jc w:val="left"/>
        <w:rPr>
          <w:rFonts w:ascii="Times New Roman" w:hAnsi="Times New Roman" w:cs="Times New Roman"/>
          <w:b w:val="0"/>
          <w:bCs w:val="0"/>
          <w:sz w:val="24"/>
        </w:rPr>
      </w:pPr>
    </w:p>
    <w:p w:rsidR="00F8246D" w:rsidRDefault="00F8246D" w:rsidP="00F8246D">
      <w:pPr>
        <w:pStyle w:val="BodyTextIndent2"/>
        <w:tabs>
          <w:tab w:val="clear" w:pos="342"/>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noProof/>
          <w:sz w:val="24"/>
        </w:rPr>
        <w:drawing>
          <wp:inline distT="0" distB="0" distL="0" distR="0" wp14:anchorId="59596923" wp14:editId="562337B5">
            <wp:extent cx="5391150" cy="3028950"/>
            <wp:effectExtent l="0" t="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D0770" w:rsidRPr="00757363" w:rsidRDefault="001D0770" w:rsidP="00F8246D">
      <w:pPr>
        <w:pStyle w:val="BodyTextIndent2"/>
        <w:tabs>
          <w:tab w:val="clear" w:pos="342"/>
          <w:tab w:val="clear" w:pos="513"/>
          <w:tab w:val="left" w:pos="720"/>
        </w:tabs>
        <w:jc w:val="left"/>
        <w:rPr>
          <w:rFonts w:ascii="Times New Roman" w:hAnsi="Times New Roman" w:cs="Times New Roman"/>
          <w:b w:val="0"/>
          <w:bCs w:val="0"/>
          <w:sz w:val="24"/>
        </w:rPr>
      </w:pPr>
    </w:p>
    <w:p w:rsidR="0070622B" w:rsidRPr="00757363"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lastRenderedPageBreak/>
        <w:t>Institutional curriculum committee review/approval date:</w:t>
      </w:r>
      <w:r w:rsidR="00F8246D">
        <w:rPr>
          <w:rFonts w:ascii="Times New Roman" w:hAnsi="Times New Roman" w:cs="Times New Roman"/>
          <w:b w:val="0"/>
          <w:bCs w:val="0"/>
          <w:sz w:val="24"/>
        </w:rPr>
        <w:t xml:space="preserve">  November 9, 2016.</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76407F"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Are the existing degrees offered off-campus or via distance delivery</w:t>
      </w:r>
      <w:r w:rsidR="00567478">
        <w:rPr>
          <w:rFonts w:ascii="Times New Roman" w:hAnsi="Times New Roman" w:cs="Times New Roman"/>
          <w:b w:val="0"/>
          <w:bCs w:val="0"/>
          <w:sz w:val="24"/>
        </w:rPr>
        <w:t>?</w:t>
      </w:r>
      <w:r w:rsidR="00F8246D">
        <w:rPr>
          <w:rFonts w:ascii="Times New Roman" w:hAnsi="Times New Roman" w:cs="Times New Roman"/>
          <w:b w:val="0"/>
          <w:bCs w:val="0"/>
          <w:sz w:val="24"/>
        </w:rPr>
        <w:t xml:space="preserve">  No.</w:t>
      </w:r>
    </w:p>
    <w:p w:rsidR="0076407F" w:rsidRPr="00757363" w:rsidRDefault="0076407F" w:rsidP="0076407F">
      <w:pPr>
        <w:pStyle w:val="ListParagraph"/>
        <w:rPr>
          <w:rFonts w:ascii="Times New Roman" w:hAnsi="Times New Roman" w:cs="Times New Roman"/>
          <w:b/>
          <w:bCs/>
        </w:rPr>
      </w:pPr>
    </w:p>
    <w:p w:rsidR="0076407F"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Will the proposed degree be offered on-campus, off-campus, or via distance delivery?</w:t>
      </w:r>
      <w:r w:rsidR="00567478">
        <w:rPr>
          <w:rFonts w:ascii="Times New Roman" w:hAnsi="Times New Roman" w:cs="Times New Roman"/>
          <w:b w:val="0"/>
          <w:bCs w:val="0"/>
          <w:sz w:val="24"/>
        </w:rPr>
        <w:t xml:space="preserve">  </w:t>
      </w:r>
      <w:r w:rsidR="0076407F" w:rsidRPr="00757363">
        <w:rPr>
          <w:rFonts w:ascii="Times New Roman" w:hAnsi="Times New Roman" w:cs="Times New Roman"/>
          <w:b w:val="0"/>
          <w:bCs w:val="0"/>
          <w:sz w:val="24"/>
        </w:rPr>
        <w:t xml:space="preserve"> If yes, indicate mode of distance delivery.</w:t>
      </w:r>
      <w:r w:rsidR="00F8246D">
        <w:rPr>
          <w:rFonts w:ascii="Times New Roman" w:hAnsi="Times New Roman" w:cs="Times New Roman"/>
          <w:b w:val="0"/>
          <w:bCs w:val="0"/>
          <w:sz w:val="24"/>
        </w:rPr>
        <w:t xml:space="preserve">  No.</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Provide documentation that proposed program has received full approval by licensure/certification entity</w:t>
      </w:r>
      <w:r w:rsidR="00EE34A8" w:rsidRPr="00757363">
        <w:rPr>
          <w:rFonts w:ascii="Times New Roman" w:hAnsi="Times New Roman" w:cs="Times New Roman"/>
          <w:b w:val="0"/>
          <w:bCs w:val="0"/>
          <w:sz w:val="24"/>
        </w:rPr>
        <w:t>, if required</w:t>
      </w:r>
      <w:r w:rsidRPr="00757363">
        <w:rPr>
          <w:rFonts w:ascii="Times New Roman" w:hAnsi="Times New Roman" w:cs="Times New Roman"/>
          <w:b w:val="0"/>
          <w:bCs w:val="0"/>
          <w:sz w:val="24"/>
        </w:rPr>
        <w:t xml:space="preserve">. </w:t>
      </w:r>
      <w:r w:rsidR="0070622B" w:rsidRPr="00757363">
        <w:rPr>
          <w:rFonts w:ascii="Times New Roman" w:hAnsi="Times New Roman" w:cs="Times New Roman"/>
          <w:b w:val="0"/>
          <w:bCs w:val="0"/>
          <w:sz w:val="24"/>
        </w:rPr>
        <w:t xml:space="preserve"> (A program offered for teacher/</w:t>
      </w:r>
      <w:r w:rsidR="000C52AC" w:rsidRPr="00757363">
        <w:rPr>
          <w:rFonts w:ascii="Times New Roman" w:hAnsi="Times New Roman" w:cs="Times New Roman"/>
          <w:b w:val="0"/>
          <w:bCs w:val="0"/>
          <w:sz w:val="24"/>
        </w:rPr>
        <w:t xml:space="preserve">education </w:t>
      </w:r>
      <w:r w:rsidR="0070622B" w:rsidRPr="00757363">
        <w:rPr>
          <w:rFonts w:ascii="Times New Roman" w:hAnsi="Times New Roman" w:cs="Times New Roman"/>
          <w:b w:val="0"/>
          <w:bCs w:val="0"/>
          <w:sz w:val="24"/>
        </w:rPr>
        <w:t xml:space="preserve">administrator </w:t>
      </w:r>
      <w:r w:rsidRPr="00757363">
        <w:rPr>
          <w:rFonts w:ascii="Times New Roman" w:hAnsi="Times New Roman" w:cs="Times New Roman"/>
          <w:b w:val="0"/>
          <w:bCs w:val="0"/>
          <w:sz w:val="24"/>
        </w:rPr>
        <w:t xml:space="preserve">licensure must be </w:t>
      </w:r>
      <w:r w:rsidR="008B19F9" w:rsidRPr="00757363">
        <w:rPr>
          <w:rFonts w:ascii="Times New Roman" w:hAnsi="Times New Roman" w:cs="Times New Roman"/>
          <w:b w:val="0"/>
          <w:bCs w:val="0"/>
          <w:sz w:val="24"/>
        </w:rPr>
        <w:t>reviewed/</w:t>
      </w:r>
      <w:r w:rsidRPr="00757363">
        <w:rPr>
          <w:rFonts w:ascii="Times New Roman" w:hAnsi="Times New Roman" w:cs="Times New Roman"/>
          <w:b w:val="0"/>
          <w:bCs w:val="0"/>
          <w:sz w:val="24"/>
        </w:rPr>
        <w:t>approved by the Arkansas Department of Education prior to consideration by the Coordinating Board</w:t>
      </w:r>
      <w:r w:rsidR="0070622B" w:rsidRPr="00757363">
        <w:rPr>
          <w:rFonts w:ascii="Times New Roman" w:hAnsi="Times New Roman" w:cs="Times New Roman"/>
          <w:b w:val="0"/>
          <w:bCs w:val="0"/>
          <w:sz w:val="24"/>
        </w:rPr>
        <w:t>; therefore, the Education Protocol Form also must be submitted to ADHE</w:t>
      </w:r>
      <w:r w:rsidR="008B19F9" w:rsidRPr="00757363">
        <w:rPr>
          <w:rFonts w:ascii="Times New Roman" w:hAnsi="Times New Roman" w:cs="Times New Roman"/>
          <w:b w:val="0"/>
          <w:bCs w:val="0"/>
          <w:sz w:val="24"/>
        </w:rPr>
        <w:t xml:space="preserve"> along with the Letter of Notification</w:t>
      </w:r>
      <w:r w:rsidRPr="00757363">
        <w:rPr>
          <w:rFonts w:ascii="Times New Roman" w:hAnsi="Times New Roman" w:cs="Times New Roman"/>
          <w:b w:val="0"/>
          <w:bCs w:val="0"/>
          <w:sz w:val="24"/>
        </w:rPr>
        <w:t>).</w:t>
      </w:r>
    </w:p>
    <w:p w:rsidR="00F8246D" w:rsidRDefault="00F8246D" w:rsidP="00F8246D">
      <w:pPr>
        <w:pStyle w:val="ListParagraph"/>
        <w:rPr>
          <w:rFonts w:ascii="Times New Roman" w:hAnsi="Times New Roman" w:cs="Times New Roman"/>
          <w:b/>
          <w:bCs/>
        </w:rPr>
      </w:pPr>
    </w:p>
    <w:p w:rsidR="00F8246D" w:rsidRPr="00757363" w:rsidRDefault="00F8246D" w:rsidP="00F8246D">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For the Birth through Kindergarten program, please see the attached letter of approval from the ADE, which can be found in Appendix VIII.  This is not required for the proposed Human Development and Family Sciences major. </w:t>
      </w:r>
    </w:p>
    <w:p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70622B" w:rsidRDefault="0005776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copy of </w:t>
      </w:r>
      <w:r w:rsidR="0070622B" w:rsidRPr="00757363">
        <w:rPr>
          <w:rFonts w:ascii="Times New Roman" w:hAnsi="Times New Roman" w:cs="Times New Roman"/>
          <w:b w:val="0"/>
          <w:bCs w:val="0"/>
          <w:sz w:val="24"/>
        </w:rPr>
        <w:t>e-mail</w:t>
      </w:r>
      <w:r w:rsidR="001B2A3A" w:rsidRPr="00757363">
        <w:rPr>
          <w:rFonts w:ascii="Times New Roman" w:hAnsi="Times New Roman" w:cs="Times New Roman"/>
          <w:b w:val="0"/>
          <w:bCs w:val="0"/>
          <w:sz w:val="24"/>
        </w:rPr>
        <w:t xml:space="preserve"> </w:t>
      </w:r>
      <w:r w:rsidRPr="00757363">
        <w:rPr>
          <w:rFonts w:ascii="Times New Roman" w:hAnsi="Times New Roman" w:cs="Times New Roman"/>
          <w:b w:val="0"/>
          <w:bCs w:val="0"/>
          <w:sz w:val="24"/>
        </w:rPr>
        <w:t>notification to other institutions in the area of the propo</w:t>
      </w:r>
      <w:r w:rsidR="0070622B" w:rsidRPr="00757363">
        <w:rPr>
          <w:rFonts w:ascii="Times New Roman" w:hAnsi="Times New Roman" w:cs="Times New Roman"/>
          <w:b w:val="0"/>
          <w:bCs w:val="0"/>
          <w:sz w:val="24"/>
        </w:rPr>
        <w:t>sed program</w:t>
      </w:r>
      <w:r w:rsidR="00551A64" w:rsidRPr="00757363">
        <w:rPr>
          <w:rFonts w:ascii="Times New Roman" w:hAnsi="Times New Roman" w:cs="Times New Roman"/>
          <w:b w:val="0"/>
          <w:bCs w:val="0"/>
          <w:sz w:val="24"/>
        </w:rPr>
        <w:t>.</w:t>
      </w:r>
    </w:p>
    <w:p w:rsidR="0070622B" w:rsidRDefault="00F8246D" w:rsidP="00F8246D">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For the Birth through Kindergarten program, please see Appendix IX.</w:t>
      </w:r>
    </w:p>
    <w:p w:rsidR="00F8246D" w:rsidRPr="00757363" w:rsidRDefault="00F8246D"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05776B"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List institutions offering similar program</w:t>
      </w:r>
      <w:r w:rsidR="0070622B" w:rsidRPr="00757363">
        <w:rPr>
          <w:rFonts w:ascii="Times New Roman" w:hAnsi="Times New Roman" w:cs="Times New Roman"/>
          <w:b w:val="0"/>
          <w:bCs w:val="0"/>
          <w:sz w:val="24"/>
        </w:rPr>
        <w:t xml:space="preserve"> and identify</w:t>
      </w:r>
      <w:r w:rsidR="008B19F9" w:rsidRPr="00757363">
        <w:rPr>
          <w:rFonts w:ascii="Times New Roman" w:hAnsi="Times New Roman" w:cs="Times New Roman"/>
          <w:b w:val="0"/>
          <w:bCs w:val="0"/>
          <w:sz w:val="24"/>
        </w:rPr>
        <w:t xml:space="preserve"> the</w:t>
      </w:r>
      <w:r w:rsidR="0070622B" w:rsidRPr="00757363">
        <w:rPr>
          <w:rFonts w:ascii="Times New Roman" w:hAnsi="Times New Roman" w:cs="Times New Roman"/>
          <w:b w:val="0"/>
          <w:bCs w:val="0"/>
          <w:sz w:val="24"/>
        </w:rPr>
        <w:t xml:space="preserve"> </w:t>
      </w:r>
      <w:r w:rsidR="008B19F9" w:rsidRPr="00757363">
        <w:rPr>
          <w:rFonts w:ascii="Times New Roman" w:hAnsi="Times New Roman" w:cs="Times New Roman"/>
          <w:b w:val="0"/>
          <w:bCs w:val="0"/>
          <w:sz w:val="24"/>
        </w:rPr>
        <w:t>institution</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s</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used as a model to develop the proposed program</w:t>
      </w:r>
      <w:r w:rsidRPr="00757363">
        <w:rPr>
          <w:rFonts w:ascii="Times New Roman" w:hAnsi="Times New Roman" w:cs="Times New Roman"/>
          <w:b w:val="0"/>
          <w:bCs w:val="0"/>
          <w:sz w:val="24"/>
        </w:rPr>
        <w:t>.</w:t>
      </w:r>
    </w:p>
    <w:p w:rsidR="00F8246D" w:rsidRDefault="00F8246D" w:rsidP="00F8246D">
      <w:pPr>
        <w:pStyle w:val="BodyTextIndent2"/>
        <w:tabs>
          <w:tab w:val="clear" w:pos="342"/>
          <w:tab w:val="clear" w:pos="513"/>
          <w:tab w:val="left" w:pos="720"/>
        </w:tabs>
        <w:jc w:val="left"/>
        <w:rPr>
          <w:rFonts w:ascii="Times New Roman" w:hAnsi="Times New Roman" w:cs="Times New Roman"/>
          <w:b w:val="0"/>
          <w:bCs w:val="0"/>
          <w:sz w:val="24"/>
        </w:rPr>
      </w:pPr>
    </w:p>
    <w:p w:rsidR="00F8246D" w:rsidRDefault="00F8246D" w:rsidP="00F8246D">
      <w:pPr>
        <w:autoSpaceDE w:val="0"/>
        <w:autoSpaceDN w:val="0"/>
        <w:adjustRightInd w:val="0"/>
        <w:ind w:left="720"/>
        <w:rPr>
          <w:rFonts w:ascii="Times New Roman" w:hAnsi="Times New Roman" w:cs="Times New Roman"/>
        </w:rPr>
      </w:pPr>
      <w:r w:rsidRPr="00F8246D">
        <w:rPr>
          <w:rFonts w:ascii="Times New Roman" w:hAnsi="Times New Roman" w:cs="Times New Roman"/>
          <w:bCs/>
        </w:rPr>
        <w:t>For the Birth through Kindergarten program</w:t>
      </w:r>
      <w:r>
        <w:rPr>
          <w:rFonts w:ascii="Times New Roman" w:hAnsi="Times New Roman" w:cs="Times New Roman"/>
          <w:b/>
          <w:bCs/>
        </w:rPr>
        <w:t xml:space="preserve">, </w:t>
      </w:r>
      <w:r w:rsidRPr="0067003E">
        <w:rPr>
          <w:rFonts w:ascii="Times New Roman" w:hAnsi="Times New Roman" w:cs="Times New Roman"/>
        </w:rPr>
        <w:t xml:space="preserve">Harding University, a private institution in Searcy, Arkansas, is </w:t>
      </w:r>
      <w:r>
        <w:rPr>
          <w:rFonts w:ascii="Times New Roman" w:hAnsi="Times New Roman" w:cs="Times New Roman"/>
        </w:rPr>
        <w:t xml:space="preserve">currently </w:t>
      </w:r>
      <w:r w:rsidRPr="0067003E">
        <w:rPr>
          <w:rFonts w:ascii="Times New Roman" w:hAnsi="Times New Roman" w:cs="Times New Roman"/>
        </w:rPr>
        <w:t>the only university in</w:t>
      </w:r>
      <w:r>
        <w:rPr>
          <w:rFonts w:ascii="Times New Roman" w:hAnsi="Times New Roman" w:cs="Times New Roman"/>
        </w:rPr>
        <w:t xml:space="preserve"> </w:t>
      </w:r>
      <w:r w:rsidRPr="0067003E">
        <w:rPr>
          <w:rFonts w:ascii="Times New Roman" w:hAnsi="Times New Roman" w:cs="Times New Roman"/>
        </w:rPr>
        <w:t>Arkansas offering a similar program.</w:t>
      </w:r>
    </w:p>
    <w:p w:rsidR="00F8246D" w:rsidRDefault="00F8246D" w:rsidP="00F8246D">
      <w:pPr>
        <w:autoSpaceDE w:val="0"/>
        <w:autoSpaceDN w:val="0"/>
        <w:adjustRightInd w:val="0"/>
        <w:ind w:left="720"/>
        <w:rPr>
          <w:rFonts w:ascii="Times New Roman" w:hAnsi="Times New Roman" w:cs="Times New Roman"/>
        </w:rPr>
      </w:pPr>
    </w:p>
    <w:p w:rsidR="00F8246D" w:rsidRPr="00757363" w:rsidRDefault="00F8246D" w:rsidP="00F8246D">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The faculty used Human Development and Family Sciences programs from their alma maters to develop the proposed curriculum</w:t>
      </w:r>
      <w:r w:rsidR="003B7B8C">
        <w:rPr>
          <w:rFonts w:ascii="Times New Roman" w:hAnsi="Times New Roman" w:cs="Times New Roman"/>
          <w:b w:val="0"/>
          <w:bCs w:val="0"/>
          <w:sz w:val="24"/>
        </w:rPr>
        <w:t xml:space="preserve"> for the Human Development and Family Sciences major</w:t>
      </w:r>
      <w:r>
        <w:rPr>
          <w:rFonts w:ascii="Times New Roman" w:hAnsi="Times New Roman" w:cs="Times New Roman"/>
          <w:b w:val="0"/>
          <w:bCs w:val="0"/>
          <w:sz w:val="24"/>
        </w:rPr>
        <w:t>. These institutions include</w:t>
      </w:r>
      <w:r w:rsidR="004F5208">
        <w:rPr>
          <w:rFonts w:ascii="Times New Roman" w:hAnsi="Times New Roman" w:cs="Times New Roman"/>
          <w:b w:val="0"/>
          <w:bCs w:val="0"/>
          <w:sz w:val="24"/>
        </w:rPr>
        <w:t>d</w:t>
      </w:r>
      <w:r>
        <w:rPr>
          <w:rFonts w:ascii="Times New Roman" w:hAnsi="Times New Roman" w:cs="Times New Roman"/>
          <w:b w:val="0"/>
          <w:bCs w:val="0"/>
          <w:sz w:val="24"/>
        </w:rPr>
        <w:t xml:space="preserve"> Arizona State, Iowa State, Kansas State, Texas Tech, and the University of Missouri.</w:t>
      </w:r>
    </w:p>
    <w:p w:rsidR="00EE34A8" w:rsidRPr="00757363" w:rsidRDefault="00EE34A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rsidR="003B7B8C" w:rsidRDefault="00EE34A8"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Provide scheduled program review date (within 10 years of program implementation)</w:t>
      </w:r>
      <w:r w:rsidR="00615A35" w:rsidRPr="00757363">
        <w:rPr>
          <w:rFonts w:ascii="Times New Roman" w:hAnsi="Times New Roman" w:cs="Times New Roman"/>
        </w:rPr>
        <w:t>.</w:t>
      </w:r>
    </w:p>
    <w:p w:rsidR="003B7B8C" w:rsidRDefault="003B7B8C" w:rsidP="003B7B8C">
      <w:pPr>
        <w:tabs>
          <w:tab w:val="left" w:pos="720"/>
        </w:tabs>
        <w:rPr>
          <w:rFonts w:ascii="Times New Roman" w:hAnsi="Times New Roman" w:cs="Times New Roman"/>
        </w:rPr>
      </w:pPr>
    </w:p>
    <w:p w:rsidR="007E765A" w:rsidRPr="00757363" w:rsidRDefault="003B7B8C" w:rsidP="003B7B8C">
      <w:pPr>
        <w:tabs>
          <w:tab w:val="left" w:pos="720"/>
        </w:tabs>
        <w:ind w:left="720"/>
        <w:rPr>
          <w:rFonts w:ascii="Times New Roman" w:hAnsi="Times New Roman" w:cs="Times New Roman"/>
        </w:rPr>
      </w:pPr>
      <w:r>
        <w:rPr>
          <w:rFonts w:ascii="Times New Roman" w:hAnsi="Times New Roman" w:cs="Times New Roman"/>
        </w:rPr>
        <w:t>2021-2022</w:t>
      </w:r>
      <w:r w:rsidR="00204E6D">
        <w:rPr>
          <w:rFonts w:ascii="Times New Roman" w:hAnsi="Times New Roman" w:cs="Times New Roman"/>
        </w:rPr>
        <w:br/>
      </w:r>
    </w:p>
    <w:p w:rsidR="007E765A" w:rsidRPr="00757363" w:rsidRDefault="00197C36"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rsidR="00304DB8" w:rsidRPr="00757363" w:rsidRDefault="00304DB8">
      <w:pPr>
        <w:tabs>
          <w:tab w:val="left" w:pos="456"/>
        </w:tabs>
        <w:rPr>
          <w:rFonts w:ascii="Times New Roman" w:hAnsi="Times New Roman" w:cs="Times New Roman"/>
        </w:rPr>
      </w:pPr>
    </w:p>
    <w:p w:rsidR="009E5048" w:rsidRPr="00757363" w:rsidRDefault="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3B7B8C">
        <w:rPr>
          <w:rFonts w:ascii="Times New Roman" w:hAnsi="Times New Roman" w:cs="Times New Roman"/>
        </w:rPr>
        <w:t xml:space="preserve">  November 23, 2016</w:t>
      </w:r>
    </w:p>
    <w:p w:rsidR="00B556A2" w:rsidRPr="00757363" w:rsidRDefault="00B556A2">
      <w:pPr>
        <w:tabs>
          <w:tab w:val="left" w:pos="456"/>
        </w:tabs>
        <w:rPr>
          <w:rFonts w:ascii="Times New Roman" w:hAnsi="Times New Roman" w:cs="Times New Roman"/>
        </w:rPr>
      </w:pPr>
    </w:p>
    <w:p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3B7B8C">
        <w:rPr>
          <w:rFonts w:ascii="Times New Roman" w:hAnsi="Times New Roman" w:cs="Times New Roman"/>
        </w:rPr>
        <w:t xml:space="preserve">  January 26, 2017</w:t>
      </w:r>
    </w:p>
    <w:p w:rsidR="00B556A2" w:rsidRPr="00757363"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rsidR="00A95653"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3B7B8C">
        <w:rPr>
          <w:rFonts w:ascii="Times New Roman" w:hAnsi="Times New Roman" w:cs="Times New Roman"/>
          <w:b w:val="0"/>
          <w:bCs w:val="0"/>
          <w:sz w:val="24"/>
        </w:rPr>
        <w:t xml:space="preserve">  Ashok Saxena</w:t>
      </w:r>
      <w:r w:rsidRPr="00757363">
        <w:rPr>
          <w:rFonts w:ascii="Times New Roman" w:hAnsi="Times New Roman" w:cs="Times New Roman"/>
          <w:b w:val="0"/>
          <w:bCs w:val="0"/>
          <w:sz w:val="24"/>
        </w:rPr>
        <w:tab/>
        <w:t xml:space="preserve">  </w:t>
      </w:r>
      <w:r w:rsidR="00B442EF" w:rsidRPr="00757363">
        <w:rPr>
          <w:rFonts w:ascii="Times New Roman" w:hAnsi="Times New Roman" w:cs="Times New Roman"/>
          <w:b w:val="0"/>
          <w:bCs w:val="0"/>
          <w:sz w:val="24"/>
        </w:rPr>
        <w:tab/>
      </w:r>
      <w:r w:rsidRPr="00757363">
        <w:rPr>
          <w:rFonts w:ascii="Times New Roman" w:hAnsi="Times New Roman" w:cs="Times New Roman"/>
          <w:b w:val="0"/>
          <w:bCs w:val="0"/>
          <w:sz w:val="24"/>
        </w:rPr>
        <w:t xml:space="preserve"> Date:</w:t>
      </w:r>
      <w:r w:rsidR="003B7B8C">
        <w:rPr>
          <w:rFonts w:ascii="Times New Roman" w:hAnsi="Times New Roman" w:cs="Times New Roman"/>
          <w:b w:val="0"/>
          <w:bCs w:val="0"/>
          <w:sz w:val="24"/>
        </w:rPr>
        <w:t xml:space="preserve">  November 16, 2016</w:t>
      </w:r>
    </w:p>
    <w:p w:rsidR="00A95653" w:rsidRDefault="00A95653" w:rsidP="0005776B">
      <w:pPr>
        <w:pStyle w:val="BodyTextIndent2"/>
        <w:tabs>
          <w:tab w:val="clear" w:pos="342"/>
          <w:tab w:val="clear" w:pos="513"/>
        </w:tabs>
        <w:ind w:left="0" w:firstLine="0"/>
        <w:jc w:val="left"/>
        <w:rPr>
          <w:rFonts w:ascii="Times New Roman" w:hAnsi="Times New Roman" w:cs="Times New Roman"/>
          <w:b w:val="0"/>
          <w:bCs w:val="0"/>
          <w:sz w:val="24"/>
        </w:rPr>
      </w:pPr>
    </w:p>
    <w:p w:rsidR="00A95653" w:rsidRDefault="00A95653" w:rsidP="0005776B">
      <w:pPr>
        <w:pStyle w:val="BodyTextIndent2"/>
        <w:tabs>
          <w:tab w:val="clear" w:pos="342"/>
          <w:tab w:val="clear" w:pos="513"/>
        </w:tabs>
        <w:ind w:left="0" w:firstLine="0"/>
        <w:jc w:val="left"/>
        <w:rPr>
          <w:rFonts w:ascii="Times New Roman" w:hAnsi="Times New Roman" w:cs="Times New Roman"/>
          <w:b w:val="0"/>
          <w:bCs w:val="0"/>
          <w:sz w:val="24"/>
        </w:rPr>
      </w:pPr>
    </w:p>
    <w:sectPr w:rsidR="00A95653" w:rsidSect="001163FF">
      <w:headerReference w:type="default" r:id="rId18"/>
      <w:footerReference w:type="even" r:id="rId19"/>
      <w:footerReference w:type="default" r:id="rId20"/>
      <w:pgSz w:w="12240" w:h="15840"/>
      <w:pgMar w:top="680" w:right="1320" w:bottom="700" w:left="1340"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B9" w:rsidRDefault="00E666B9">
      <w:r>
        <w:separator/>
      </w:r>
    </w:p>
  </w:endnote>
  <w:endnote w:type="continuationSeparator" w:id="0">
    <w:p w:rsidR="00E666B9" w:rsidRDefault="00E6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B9" w:rsidRDefault="00E666B9">
      <w:r>
        <w:separator/>
      </w:r>
    </w:p>
  </w:footnote>
  <w:footnote w:type="continuationSeparator" w:id="0">
    <w:p w:rsidR="00E666B9" w:rsidRDefault="00E6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20644C"/>
    <w:multiLevelType w:val="hybridMultilevel"/>
    <w:tmpl w:val="8FBC8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B795F"/>
    <w:multiLevelType w:val="hybridMultilevel"/>
    <w:tmpl w:val="A3BA8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6E12737A"/>
    <w:multiLevelType w:val="hybridMultilevel"/>
    <w:tmpl w:val="966AD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1"/>
  </w:num>
  <w:num w:numId="3">
    <w:abstractNumId w:val="3"/>
  </w:num>
  <w:num w:numId="4">
    <w:abstractNumId w:val="2"/>
  </w:num>
  <w:num w:numId="5">
    <w:abstractNumId w:val="14"/>
  </w:num>
  <w:num w:numId="6">
    <w:abstractNumId w:val="10"/>
  </w:num>
  <w:num w:numId="7">
    <w:abstractNumId w:val="9"/>
  </w:num>
  <w:num w:numId="8">
    <w:abstractNumId w:val="12"/>
  </w:num>
  <w:num w:numId="9">
    <w:abstractNumId w:val="8"/>
  </w:num>
  <w:num w:numId="10">
    <w:abstractNumId w:val="6"/>
  </w:num>
  <w:num w:numId="11">
    <w:abstractNumId w:val="22"/>
  </w:num>
  <w:num w:numId="12">
    <w:abstractNumId w:val="11"/>
  </w:num>
  <w:num w:numId="13">
    <w:abstractNumId w:val="24"/>
  </w:num>
  <w:num w:numId="14">
    <w:abstractNumId w:val="17"/>
  </w:num>
  <w:num w:numId="15">
    <w:abstractNumId w:val="5"/>
  </w:num>
  <w:num w:numId="16">
    <w:abstractNumId w:val="20"/>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7"/>
  </w:num>
  <w:num w:numId="23">
    <w:abstractNumId w:val="13"/>
  </w:num>
  <w:num w:numId="24">
    <w:abstractNumId w:val="18"/>
  </w:num>
  <w:num w:numId="25">
    <w:abstractNumId w:val="23"/>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C52AC"/>
    <w:rsid w:val="000D2037"/>
    <w:rsid w:val="000D5FBD"/>
    <w:rsid w:val="000E3508"/>
    <w:rsid w:val="000F55DF"/>
    <w:rsid w:val="00103804"/>
    <w:rsid w:val="001163FF"/>
    <w:rsid w:val="00141D1D"/>
    <w:rsid w:val="00144FE5"/>
    <w:rsid w:val="00152C5B"/>
    <w:rsid w:val="00193297"/>
    <w:rsid w:val="00193F5C"/>
    <w:rsid w:val="00197C36"/>
    <w:rsid w:val="001B2A3A"/>
    <w:rsid w:val="001D0770"/>
    <w:rsid w:val="001F21DC"/>
    <w:rsid w:val="00204E6D"/>
    <w:rsid w:val="00226994"/>
    <w:rsid w:val="00230F02"/>
    <w:rsid w:val="002475CA"/>
    <w:rsid w:val="00255D83"/>
    <w:rsid w:val="00264870"/>
    <w:rsid w:val="00284BA9"/>
    <w:rsid w:val="002B0A66"/>
    <w:rsid w:val="002C0809"/>
    <w:rsid w:val="002C4DCE"/>
    <w:rsid w:val="002D47C9"/>
    <w:rsid w:val="002F1BC2"/>
    <w:rsid w:val="003043F7"/>
    <w:rsid w:val="00304DB8"/>
    <w:rsid w:val="003149A4"/>
    <w:rsid w:val="003502A5"/>
    <w:rsid w:val="00372100"/>
    <w:rsid w:val="00377C13"/>
    <w:rsid w:val="00384E16"/>
    <w:rsid w:val="003921FC"/>
    <w:rsid w:val="003B0D1B"/>
    <w:rsid w:val="003B7B8C"/>
    <w:rsid w:val="003F4294"/>
    <w:rsid w:val="00416E5C"/>
    <w:rsid w:val="00447181"/>
    <w:rsid w:val="004538BD"/>
    <w:rsid w:val="004C5A48"/>
    <w:rsid w:val="004D6404"/>
    <w:rsid w:val="004F5208"/>
    <w:rsid w:val="004F7204"/>
    <w:rsid w:val="00507042"/>
    <w:rsid w:val="00545DCB"/>
    <w:rsid w:val="00551A64"/>
    <w:rsid w:val="00553F21"/>
    <w:rsid w:val="005540FE"/>
    <w:rsid w:val="00567478"/>
    <w:rsid w:val="00573719"/>
    <w:rsid w:val="0057448C"/>
    <w:rsid w:val="005A289A"/>
    <w:rsid w:val="005D76E2"/>
    <w:rsid w:val="005E4FFA"/>
    <w:rsid w:val="005E7CF8"/>
    <w:rsid w:val="00611F25"/>
    <w:rsid w:val="006123D0"/>
    <w:rsid w:val="00614B35"/>
    <w:rsid w:val="00615A35"/>
    <w:rsid w:val="00686D52"/>
    <w:rsid w:val="006E560A"/>
    <w:rsid w:val="0070622B"/>
    <w:rsid w:val="00712E36"/>
    <w:rsid w:val="007474A3"/>
    <w:rsid w:val="00757363"/>
    <w:rsid w:val="0076407F"/>
    <w:rsid w:val="00774EC1"/>
    <w:rsid w:val="00787ED2"/>
    <w:rsid w:val="007A0AF8"/>
    <w:rsid w:val="007A1794"/>
    <w:rsid w:val="007B5F69"/>
    <w:rsid w:val="007C6427"/>
    <w:rsid w:val="007C759B"/>
    <w:rsid w:val="007D70AC"/>
    <w:rsid w:val="007E1E3A"/>
    <w:rsid w:val="007E765A"/>
    <w:rsid w:val="007F2B18"/>
    <w:rsid w:val="00802108"/>
    <w:rsid w:val="00867527"/>
    <w:rsid w:val="0087127F"/>
    <w:rsid w:val="00876F31"/>
    <w:rsid w:val="00887DE2"/>
    <w:rsid w:val="008906D4"/>
    <w:rsid w:val="008A37CA"/>
    <w:rsid w:val="008B19F9"/>
    <w:rsid w:val="009012EA"/>
    <w:rsid w:val="00925680"/>
    <w:rsid w:val="00930F13"/>
    <w:rsid w:val="00937EB3"/>
    <w:rsid w:val="009A5F5A"/>
    <w:rsid w:val="009B23E2"/>
    <w:rsid w:val="009C0095"/>
    <w:rsid w:val="009C0EE5"/>
    <w:rsid w:val="009E5048"/>
    <w:rsid w:val="009F7173"/>
    <w:rsid w:val="00A00DBE"/>
    <w:rsid w:val="00A01881"/>
    <w:rsid w:val="00A03E1D"/>
    <w:rsid w:val="00A27CB5"/>
    <w:rsid w:val="00A3337D"/>
    <w:rsid w:val="00A60DBC"/>
    <w:rsid w:val="00A63D97"/>
    <w:rsid w:val="00A72F75"/>
    <w:rsid w:val="00A74470"/>
    <w:rsid w:val="00A95653"/>
    <w:rsid w:val="00AA6EC9"/>
    <w:rsid w:val="00AC3A85"/>
    <w:rsid w:val="00AD0A04"/>
    <w:rsid w:val="00AF2D9C"/>
    <w:rsid w:val="00B01C19"/>
    <w:rsid w:val="00B32C2C"/>
    <w:rsid w:val="00B442EF"/>
    <w:rsid w:val="00B556A2"/>
    <w:rsid w:val="00B90030"/>
    <w:rsid w:val="00BA2DAC"/>
    <w:rsid w:val="00BC46C0"/>
    <w:rsid w:val="00BE38A4"/>
    <w:rsid w:val="00C541BA"/>
    <w:rsid w:val="00C62E2D"/>
    <w:rsid w:val="00C96DF7"/>
    <w:rsid w:val="00CD5DAC"/>
    <w:rsid w:val="00CE0D58"/>
    <w:rsid w:val="00D01F13"/>
    <w:rsid w:val="00D062DF"/>
    <w:rsid w:val="00D078C3"/>
    <w:rsid w:val="00D125AB"/>
    <w:rsid w:val="00D214EB"/>
    <w:rsid w:val="00D554F0"/>
    <w:rsid w:val="00D9470B"/>
    <w:rsid w:val="00DC02DA"/>
    <w:rsid w:val="00DC17DE"/>
    <w:rsid w:val="00DD5F6F"/>
    <w:rsid w:val="00DE6CE5"/>
    <w:rsid w:val="00DE731F"/>
    <w:rsid w:val="00DF4259"/>
    <w:rsid w:val="00E14DCD"/>
    <w:rsid w:val="00E26EEB"/>
    <w:rsid w:val="00E27545"/>
    <w:rsid w:val="00E37D6B"/>
    <w:rsid w:val="00E44D22"/>
    <w:rsid w:val="00E510E3"/>
    <w:rsid w:val="00E666B9"/>
    <w:rsid w:val="00E7635E"/>
    <w:rsid w:val="00E840D2"/>
    <w:rsid w:val="00E90E22"/>
    <w:rsid w:val="00EE34A8"/>
    <w:rsid w:val="00F03A52"/>
    <w:rsid w:val="00F0443E"/>
    <w:rsid w:val="00F12933"/>
    <w:rsid w:val="00F3519F"/>
    <w:rsid w:val="00F45C44"/>
    <w:rsid w:val="00F52A44"/>
    <w:rsid w:val="00F76C7D"/>
    <w:rsid w:val="00F8246D"/>
    <w:rsid w:val="00F9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customStyle="1" w:styleId="TableParagraph">
    <w:name w:val="Table Paragraph"/>
    <w:basedOn w:val="Normal"/>
    <w:uiPriority w:val="1"/>
    <w:qFormat/>
    <w:rsid w:val="00A9565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575-2151/tmartin@uark.edu"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Argricultural, Food, and Life Sciences</a:t>
          </a:r>
        </a:p>
      </dgm:t>
    </dgm:pt>
    <dgm:pt modelId="{08676FBC-318C-4842-BCE2-B04B278CD885}" type="parTrans" cxnId="{022F1E6E-50FF-47AA-89BC-73A17FFD0B63}">
      <dgm:prSet/>
      <dgm:spPr/>
      <dgm:t>
        <a:bodyPr/>
        <a:lstStyle/>
        <a:p>
          <a:endParaRPr lang="en-US" b="1"/>
        </a:p>
      </dgm:t>
    </dgm:pt>
    <dgm:pt modelId="{B124DC4C-5930-42E0-BB8A-5577261976F3}" type="sibTrans" cxnId="{022F1E6E-50FF-47AA-89BC-73A17FFD0B63}">
      <dgm:prSet/>
      <dgm:spPr/>
      <dgm:t>
        <a:bodyPr/>
        <a:lstStyle/>
        <a:p>
          <a:endParaRPr lang="en-US" b="1"/>
        </a:p>
      </dgm:t>
    </dgm:pt>
    <dgm:pt modelId="{897B7898-F769-4C49-AC43-7C1C6D29374D}">
      <dgm:prSet phldrT="[Text]" custT="1"/>
      <dgm:spPr>
        <a:xfrm>
          <a:off x="1060640" y="644204"/>
          <a:ext cx="2741959"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 of Human Environmental Sciences</a:t>
          </a:r>
        </a:p>
      </dgm:t>
    </dgm:pt>
    <dgm:pt modelId="{25326C74-8782-4C9D-AA9B-2897BA2FA8C8}" type="parTrans" cxnId="{A6A4FB2F-F400-400C-A88B-39A5440FFA75}">
      <dgm:prSet/>
      <dgm:spPr>
        <a:xfrm>
          <a:off x="2385900" y="453832"/>
          <a:ext cx="91440" cy="190371"/>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b="1"/>
        </a:p>
      </dgm:t>
    </dgm:pt>
    <dgm:pt modelId="{C6013214-E4AD-4154-AB69-8A4A0BD6494F}" type="sibTrans" cxnId="{A6A4FB2F-F400-400C-A88B-39A5440FFA75}">
      <dgm:prSet/>
      <dgm:spPr/>
      <dgm:t>
        <a:bodyPr/>
        <a:lstStyle/>
        <a:p>
          <a:endParaRPr lang="en-US" b="1"/>
        </a:p>
      </dgm:t>
    </dgm:pt>
    <dgm:pt modelId="{BF90D2C1-2688-4AB1-B242-43CC0987AED2}">
      <dgm:prSet custT="1"/>
      <dgm:spPr>
        <a:xfrm>
          <a:off x="1295055" y="1287842"/>
          <a:ext cx="2273128"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Bachelor of Science in </a:t>
          </a:r>
        </a:p>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Environmental Sciences</a:t>
          </a:r>
        </a:p>
      </dgm:t>
    </dgm:pt>
    <dgm:pt modelId="{393A2E56-F200-4AFA-8481-4F3999088920}" type="sibTrans" cxnId="{44A8AE33-23CF-48D0-B78C-BFD1AE13C125}">
      <dgm:prSet/>
      <dgm:spPr/>
      <dgm:t>
        <a:bodyPr/>
        <a:lstStyle/>
        <a:p>
          <a:endParaRPr lang="en-US" b="1"/>
        </a:p>
      </dgm:t>
    </dgm:pt>
    <dgm:pt modelId="{24F2D8ED-C7FE-4D70-A84F-1685041166BA}" type="parTrans" cxnId="{44A8AE33-23CF-48D0-B78C-BFD1AE13C125}">
      <dgm:prSet/>
      <dgm:spPr>
        <a:xfrm>
          <a:off x="2385900" y="1097470"/>
          <a:ext cx="91440" cy="190371"/>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b="1"/>
        </a:p>
      </dgm:t>
    </dgm:pt>
    <dgm:pt modelId="{5F6707A5-60A4-4032-ABC3-B8854585499A}">
      <dgm:prSet custT="1"/>
      <dgm:spPr/>
      <dgm:t>
        <a:bodyPr/>
        <a:lstStyle/>
        <a:p>
          <a:endParaRPr lang="en-US" sz="1200" b="1">
            <a:latin typeface="Times New Roman" panose="02020603050405020304" pitchFamily="18" charset="0"/>
            <a:cs typeface="Times New Roman" panose="02020603050405020304" pitchFamily="18" charset="0"/>
          </a:endParaRPr>
        </a:p>
        <a:p>
          <a:r>
            <a:rPr lang="en-US" sz="1200" b="0">
              <a:latin typeface="Times New Roman" panose="02020603050405020304" pitchFamily="18" charset="0"/>
              <a:cs typeface="Times New Roman" panose="02020603050405020304" pitchFamily="18" charset="0"/>
            </a:rPr>
            <a:t>Human Development and Family Sciences Major</a:t>
          </a:r>
        </a:p>
        <a:p>
          <a:endParaRPr lang="en-US" sz="1200" b="1"/>
        </a:p>
      </dgm:t>
    </dgm:pt>
    <dgm:pt modelId="{AFEEF1B0-A61C-434C-B127-76FB173D8592}" type="parTrans" cxnId="{6E891148-2F32-42E9-B1F6-E7F87EB8F6C7}">
      <dgm:prSet/>
      <dgm:spPr/>
      <dgm:t>
        <a:bodyPr/>
        <a:lstStyle/>
        <a:p>
          <a:endParaRPr lang="en-US" b="1"/>
        </a:p>
      </dgm:t>
    </dgm:pt>
    <dgm:pt modelId="{599EBDEF-AC80-467C-A903-75E28CF915EF}" type="sibTrans" cxnId="{6E891148-2F32-42E9-B1F6-E7F87EB8F6C7}">
      <dgm:prSet/>
      <dgm:spPr/>
      <dgm:t>
        <a:bodyPr/>
        <a:lstStyle/>
        <a:p>
          <a:endParaRPr lang="en-US" b="1"/>
        </a:p>
      </dgm:t>
    </dgm:pt>
    <dgm:pt modelId="{A6DD9B36-C3EE-482E-8961-604FA717B90E}">
      <dgm:prSet custT="1"/>
      <dgm:spPr/>
      <dgm:t>
        <a:bodyPr/>
        <a:lstStyle/>
        <a:p>
          <a:r>
            <a:rPr lang="en-US" sz="1200" b="0">
              <a:latin typeface="Times New Roman" panose="02020603050405020304" pitchFamily="18" charset="0"/>
              <a:cs typeface="Times New Roman" panose="02020603050405020304" pitchFamily="18" charset="0"/>
            </a:rPr>
            <a:t>Birth through Kindergarten Concentration</a:t>
          </a:r>
        </a:p>
      </dgm:t>
    </dgm:pt>
    <dgm:pt modelId="{B698EDE1-D62E-44DF-9300-1CB17D8E5174}" type="parTrans" cxnId="{BA7F61FE-4B04-465A-B50A-9ACDD01284C6}">
      <dgm:prSet/>
      <dgm:spPr/>
      <dgm:t>
        <a:bodyPr/>
        <a:lstStyle/>
        <a:p>
          <a:endParaRPr lang="en-US" b="1"/>
        </a:p>
      </dgm:t>
    </dgm:pt>
    <dgm:pt modelId="{5925D0FE-A61F-4AAD-8C1D-E1C827C4B5A8}" type="sibTrans" cxnId="{BA7F61FE-4B04-465A-B50A-9ACDD01284C6}">
      <dgm:prSet/>
      <dgm:spPr/>
      <dgm:t>
        <a:bodyPr/>
        <a:lstStyle/>
        <a:p>
          <a:endParaRPr lang="en-US" b="1"/>
        </a:p>
      </dgm:t>
    </dgm:pt>
    <dgm:pt modelId="{0CF3E5D5-EF6B-4554-9E23-9C955F0C0BA6}">
      <dgm:prSet custT="1"/>
      <dgm:spPr/>
      <dgm:t>
        <a:bodyPr/>
        <a:lstStyle/>
        <a:p>
          <a:r>
            <a:rPr lang="en-US" sz="1200" b="0">
              <a:latin typeface="Times New Roman" panose="02020603050405020304" pitchFamily="18" charset="0"/>
              <a:cs typeface="Times New Roman" panose="02020603050405020304" pitchFamily="18" charset="0"/>
            </a:rPr>
            <a:t>Child Development Concentration</a:t>
          </a:r>
        </a:p>
      </dgm:t>
    </dgm:pt>
    <dgm:pt modelId="{13A7CBC3-A38E-4DA7-8E06-BB31180E0D37}" type="parTrans" cxnId="{D0501E86-2C3F-464D-9962-918EFCBC01DC}">
      <dgm:prSet/>
      <dgm:spPr/>
      <dgm:t>
        <a:bodyPr/>
        <a:lstStyle/>
        <a:p>
          <a:endParaRPr lang="en-US" b="1"/>
        </a:p>
      </dgm:t>
    </dgm:pt>
    <dgm:pt modelId="{AA4F5E6F-E173-4B29-949C-1C8E8948E1B5}" type="sibTrans" cxnId="{D0501E86-2C3F-464D-9962-918EFCBC01DC}">
      <dgm:prSet/>
      <dgm:spPr/>
      <dgm:t>
        <a:bodyPr/>
        <a:lstStyle/>
        <a:p>
          <a:endParaRPr lang="en-US" b="1"/>
        </a:p>
      </dgm:t>
    </dgm:pt>
    <dgm:pt modelId="{C350B0CE-198C-4253-B246-5C11F2A10FE8}">
      <dgm:prSet custT="1"/>
      <dgm:spPr/>
      <dgm:t>
        <a:bodyPr/>
        <a:lstStyle/>
        <a:p>
          <a:r>
            <a:rPr lang="en-US" sz="1200" b="0">
              <a:latin typeface="Times New Roman" panose="02020603050405020304" pitchFamily="18" charset="0"/>
              <a:cs typeface="Times New Roman" panose="02020603050405020304" pitchFamily="18" charset="0"/>
            </a:rPr>
            <a:t>Lifespan Concentration</a:t>
          </a:r>
        </a:p>
      </dgm:t>
    </dgm:pt>
    <dgm:pt modelId="{EE3580D5-980B-4055-BC84-BB4B089558EF}" type="parTrans" cxnId="{8AC1E80C-C21A-4A07-801F-B307E81552D3}">
      <dgm:prSet/>
      <dgm:spPr/>
      <dgm:t>
        <a:bodyPr/>
        <a:lstStyle/>
        <a:p>
          <a:endParaRPr lang="en-US" b="1"/>
        </a:p>
      </dgm:t>
    </dgm:pt>
    <dgm:pt modelId="{A1C8E8A1-ADF0-46A3-8825-7A966DD53F86}" type="sibTrans" cxnId="{8AC1E80C-C21A-4A07-801F-B307E81552D3}">
      <dgm:prSet/>
      <dgm:spPr/>
      <dgm:t>
        <a:bodyPr/>
        <a:lstStyle/>
        <a:p>
          <a:endParaRPr lang="en-US" b="1"/>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custLinFactNeighborY="-12763">
        <dgm:presLayoutVars>
          <dgm:chPref val="3"/>
        </dgm:presLayoutVars>
      </dgm:prSet>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7E2ECA52-2E92-458B-A697-00AB131CC36F}" type="pres">
      <dgm:prSet presAssocID="{AFEEF1B0-A61C-434C-B127-76FB173D8592}" presName="Name37" presStyleLbl="parChTrans1D4" presStyleIdx="0" presStyleCnt="4"/>
      <dgm:spPr/>
      <dgm:t>
        <a:bodyPr/>
        <a:lstStyle/>
        <a:p>
          <a:endParaRPr lang="en-US"/>
        </a:p>
      </dgm:t>
    </dgm:pt>
    <dgm:pt modelId="{973DBDC5-0372-4492-A5B7-C08CE4A946DE}" type="pres">
      <dgm:prSet presAssocID="{5F6707A5-60A4-4032-ABC3-B8854585499A}" presName="hierRoot2" presStyleCnt="0">
        <dgm:presLayoutVars>
          <dgm:hierBranch val="init"/>
        </dgm:presLayoutVars>
      </dgm:prSet>
      <dgm:spPr/>
    </dgm:pt>
    <dgm:pt modelId="{96657FD7-E27B-46D0-833C-35DD78F3B57E}" type="pres">
      <dgm:prSet presAssocID="{5F6707A5-60A4-4032-ABC3-B8854585499A}" presName="rootComposite" presStyleCnt="0"/>
      <dgm:spPr/>
    </dgm:pt>
    <dgm:pt modelId="{B0325F0F-4B0D-42E1-8AC7-BD6E487BFDEE}" type="pres">
      <dgm:prSet presAssocID="{5F6707A5-60A4-4032-ABC3-B8854585499A}" presName="rootText" presStyleLbl="node4" presStyleIdx="0" presStyleCnt="4" custScaleX="224578" custScaleY="91254" custLinFactNeighborX="6360" custLinFactNeighborY="-5218">
        <dgm:presLayoutVars>
          <dgm:chPref val="3"/>
        </dgm:presLayoutVars>
      </dgm:prSet>
      <dgm:spPr/>
      <dgm:t>
        <a:bodyPr/>
        <a:lstStyle/>
        <a:p>
          <a:endParaRPr lang="en-US"/>
        </a:p>
      </dgm:t>
    </dgm:pt>
    <dgm:pt modelId="{259E57C6-FE78-409C-A008-0B7D9D05463A}" type="pres">
      <dgm:prSet presAssocID="{5F6707A5-60A4-4032-ABC3-B8854585499A}" presName="rootConnector" presStyleLbl="node4" presStyleIdx="0" presStyleCnt="4"/>
      <dgm:spPr/>
      <dgm:t>
        <a:bodyPr/>
        <a:lstStyle/>
        <a:p>
          <a:endParaRPr lang="en-US"/>
        </a:p>
      </dgm:t>
    </dgm:pt>
    <dgm:pt modelId="{840ECE2D-BAE9-49F0-8AF4-938A9B787CFF}" type="pres">
      <dgm:prSet presAssocID="{5F6707A5-60A4-4032-ABC3-B8854585499A}" presName="hierChild4" presStyleCnt="0"/>
      <dgm:spPr/>
    </dgm:pt>
    <dgm:pt modelId="{4B4C2BB2-3455-4455-B506-37C0FE62425C}" type="pres">
      <dgm:prSet presAssocID="{B698EDE1-D62E-44DF-9300-1CB17D8E5174}" presName="Name37" presStyleLbl="parChTrans1D4" presStyleIdx="1" presStyleCnt="4"/>
      <dgm:spPr/>
      <dgm:t>
        <a:bodyPr/>
        <a:lstStyle/>
        <a:p>
          <a:endParaRPr lang="en-US"/>
        </a:p>
      </dgm:t>
    </dgm:pt>
    <dgm:pt modelId="{87D21B46-F537-45EE-B116-E0E984172246}" type="pres">
      <dgm:prSet presAssocID="{A6DD9B36-C3EE-482E-8961-604FA717B90E}" presName="hierRoot2" presStyleCnt="0">
        <dgm:presLayoutVars>
          <dgm:hierBranch val="init"/>
        </dgm:presLayoutVars>
      </dgm:prSet>
      <dgm:spPr/>
    </dgm:pt>
    <dgm:pt modelId="{142E55B5-AF13-4594-994B-02704E34633E}" type="pres">
      <dgm:prSet presAssocID="{A6DD9B36-C3EE-482E-8961-604FA717B90E}" presName="rootComposite" presStyleCnt="0"/>
      <dgm:spPr/>
    </dgm:pt>
    <dgm:pt modelId="{A0CD3846-46F0-491B-B9FD-CB0940B9D254}" type="pres">
      <dgm:prSet presAssocID="{A6DD9B36-C3EE-482E-8961-604FA717B90E}" presName="rootText" presStyleLbl="node4" presStyleIdx="1" presStyleCnt="4" custScaleX="252329">
        <dgm:presLayoutVars>
          <dgm:chPref val="3"/>
        </dgm:presLayoutVars>
      </dgm:prSet>
      <dgm:spPr/>
      <dgm:t>
        <a:bodyPr/>
        <a:lstStyle/>
        <a:p>
          <a:endParaRPr lang="en-US"/>
        </a:p>
      </dgm:t>
    </dgm:pt>
    <dgm:pt modelId="{A3BC9282-071E-4909-B620-9CCE1E07E34B}" type="pres">
      <dgm:prSet presAssocID="{A6DD9B36-C3EE-482E-8961-604FA717B90E}" presName="rootConnector" presStyleLbl="node4" presStyleIdx="1" presStyleCnt="4"/>
      <dgm:spPr/>
      <dgm:t>
        <a:bodyPr/>
        <a:lstStyle/>
        <a:p>
          <a:endParaRPr lang="en-US"/>
        </a:p>
      </dgm:t>
    </dgm:pt>
    <dgm:pt modelId="{FA9BB91E-E3D3-40B3-AA12-3469CBAF0899}" type="pres">
      <dgm:prSet presAssocID="{A6DD9B36-C3EE-482E-8961-604FA717B90E}" presName="hierChild4" presStyleCnt="0"/>
      <dgm:spPr/>
    </dgm:pt>
    <dgm:pt modelId="{A6123EC0-A450-4E3B-8AAE-E07D92FB8412}" type="pres">
      <dgm:prSet presAssocID="{A6DD9B36-C3EE-482E-8961-604FA717B90E}" presName="hierChild5" presStyleCnt="0"/>
      <dgm:spPr/>
    </dgm:pt>
    <dgm:pt modelId="{A8E895C1-610A-4BFB-979F-BB4E1F603489}" type="pres">
      <dgm:prSet presAssocID="{13A7CBC3-A38E-4DA7-8E06-BB31180E0D37}" presName="Name37" presStyleLbl="parChTrans1D4" presStyleIdx="2" presStyleCnt="4"/>
      <dgm:spPr/>
      <dgm:t>
        <a:bodyPr/>
        <a:lstStyle/>
        <a:p>
          <a:endParaRPr lang="en-US"/>
        </a:p>
      </dgm:t>
    </dgm:pt>
    <dgm:pt modelId="{5045736D-DECA-43C2-8945-F0D36D7332D4}" type="pres">
      <dgm:prSet presAssocID="{0CF3E5D5-EF6B-4554-9E23-9C955F0C0BA6}" presName="hierRoot2" presStyleCnt="0">
        <dgm:presLayoutVars>
          <dgm:hierBranch val="init"/>
        </dgm:presLayoutVars>
      </dgm:prSet>
      <dgm:spPr/>
    </dgm:pt>
    <dgm:pt modelId="{435A7643-2D0C-4176-8CBF-432AD41C4762}" type="pres">
      <dgm:prSet presAssocID="{0CF3E5D5-EF6B-4554-9E23-9C955F0C0BA6}" presName="rootComposite" presStyleCnt="0"/>
      <dgm:spPr/>
    </dgm:pt>
    <dgm:pt modelId="{1077333B-787F-4509-B4CF-2F1D21F02DD0}" type="pres">
      <dgm:prSet presAssocID="{0CF3E5D5-EF6B-4554-9E23-9C955F0C0BA6}" presName="rootText" presStyleLbl="node4" presStyleIdx="2" presStyleCnt="4" custScaleX="259367">
        <dgm:presLayoutVars>
          <dgm:chPref val="3"/>
        </dgm:presLayoutVars>
      </dgm:prSet>
      <dgm:spPr/>
      <dgm:t>
        <a:bodyPr/>
        <a:lstStyle/>
        <a:p>
          <a:endParaRPr lang="en-US"/>
        </a:p>
      </dgm:t>
    </dgm:pt>
    <dgm:pt modelId="{1453EE86-CD3E-4D4E-B251-631C0D87778F}" type="pres">
      <dgm:prSet presAssocID="{0CF3E5D5-EF6B-4554-9E23-9C955F0C0BA6}" presName="rootConnector" presStyleLbl="node4" presStyleIdx="2" presStyleCnt="4"/>
      <dgm:spPr/>
      <dgm:t>
        <a:bodyPr/>
        <a:lstStyle/>
        <a:p>
          <a:endParaRPr lang="en-US"/>
        </a:p>
      </dgm:t>
    </dgm:pt>
    <dgm:pt modelId="{F79BBF88-5170-41E8-8641-8909B5D199BB}" type="pres">
      <dgm:prSet presAssocID="{0CF3E5D5-EF6B-4554-9E23-9C955F0C0BA6}" presName="hierChild4" presStyleCnt="0"/>
      <dgm:spPr/>
    </dgm:pt>
    <dgm:pt modelId="{E62B5730-0D46-4684-BADC-7A70519F543A}" type="pres">
      <dgm:prSet presAssocID="{0CF3E5D5-EF6B-4554-9E23-9C955F0C0BA6}" presName="hierChild5" presStyleCnt="0"/>
      <dgm:spPr/>
    </dgm:pt>
    <dgm:pt modelId="{69E493DF-C75E-4D8D-A269-F28CA639D1B4}" type="pres">
      <dgm:prSet presAssocID="{EE3580D5-980B-4055-BC84-BB4B089558EF}" presName="Name37" presStyleLbl="parChTrans1D4" presStyleIdx="3" presStyleCnt="4"/>
      <dgm:spPr/>
      <dgm:t>
        <a:bodyPr/>
        <a:lstStyle/>
        <a:p>
          <a:endParaRPr lang="en-US"/>
        </a:p>
      </dgm:t>
    </dgm:pt>
    <dgm:pt modelId="{08B834E1-67AB-48D8-8692-E3C27688413E}" type="pres">
      <dgm:prSet presAssocID="{C350B0CE-198C-4253-B246-5C11F2A10FE8}" presName="hierRoot2" presStyleCnt="0">
        <dgm:presLayoutVars>
          <dgm:hierBranch val="init"/>
        </dgm:presLayoutVars>
      </dgm:prSet>
      <dgm:spPr/>
    </dgm:pt>
    <dgm:pt modelId="{CA31D4C5-4B41-47C3-B29E-31A170E06254}" type="pres">
      <dgm:prSet presAssocID="{C350B0CE-198C-4253-B246-5C11F2A10FE8}" presName="rootComposite" presStyleCnt="0"/>
      <dgm:spPr/>
    </dgm:pt>
    <dgm:pt modelId="{499A62CA-29E1-4718-977B-02737AE9246C}" type="pres">
      <dgm:prSet presAssocID="{C350B0CE-198C-4253-B246-5C11F2A10FE8}" presName="rootText" presStyleLbl="node4" presStyleIdx="3" presStyleCnt="4" custScaleX="254998">
        <dgm:presLayoutVars>
          <dgm:chPref val="3"/>
        </dgm:presLayoutVars>
      </dgm:prSet>
      <dgm:spPr/>
      <dgm:t>
        <a:bodyPr/>
        <a:lstStyle/>
        <a:p>
          <a:endParaRPr lang="en-US"/>
        </a:p>
      </dgm:t>
    </dgm:pt>
    <dgm:pt modelId="{301CB604-4451-4406-B98C-DC839E5F4B37}" type="pres">
      <dgm:prSet presAssocID="{C350B0CE-198C-4253-B246-5C11F2A10FE8}" presName="rootConnector" presStyleLbl="node4" presStyleIdx="3" presStyleCnt="4"/>
      <dgm:spPr/>
      <dgm:t>
        <a:bodyPr/>
        <a:lstStyle/>
        <a:p>
          <a:endParaRPr lang="en-US"/>
        </a:p>
      </dgm:t>
    </dgm:pt>
    <dgm:pt modelId="{8EBCED24-F128-4DCA-B36F-92D45DCE38F7}" type="pres">
      <dgm:prSet presAssocID="{C350B0CE-198C-4253-B246-5C11F2A10FE8}" presName="hierChild4" presStyleCnt="0"/>
      <dgm:spPr/>
    </dgm:pt>
    <dgm:pt modelId="{57E934AF-4740-4635-BA5D-80F18C30C199}" type="pres">
      <dgm:prSet presAssocID="{C350B0CE-198C-4253-B246-5C11F2A10FE8}" presName="hierChild5" presStyleCnt="0"/>
      <dgm:spPr/>
    </dgm:pt>
    <dgm:pt modelId="{E264B572-8520-4E64-A83D-24EF6A662086}" type="pres">
      <dgm:prSet presAssocID="{5F6707A5-60A4-4032-ABC3-B8854585499A}"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74293970-15D7-49C8-8928-446389E15545}" type="presOf" srcId="{B698EDE1-D62E-44DF-9300-1CB17D8E5174}" destId="{4B4C2BB2-3455-4455-B506-37C0FE62425C}" srcOrd="0" destOrd="0" presId="urn:microsoft.com/office/officeart/2005/8/layout/orgChart1"/>
    <dgm:cxn modelId="{6E891148-2F32-42E9-B1F6-E7F87EB8F6C7}" srcId="{BF90D2C1-2688-4AB1-B242-43CC0987AED2}" destId="{5F6707A5-60A4-4032-ABC3-B8854585499A}" srcOrd="0" destOrd="0" parTransId="{AFEEF1B0-A61C-434C-B127-76FB173D8592}" sibTransId="{599EBDEF-AC80-467C-A903-75E28CF915EF}"/>
    <dgm:cxn modelId="{48E6915D-76A3-495B-A02F-CC73045B6093}" type="presOf" srcId="{25326C74-8782-4C9D-AA9B-2897BA2FA8C8}" destId="{AAFA04B8-6E44-4D48-9E77-8FC59669D134}" srcOrd="0" destOrd="0" presId="urn:microsoft.com/office/officeart/2005/8/layout/orgChart1"/>
    <dgm:cxn modelId="{2482C9F7-670C-4C03-9939-3EB626AEB4A9}" type="presOf" srcId="{5F6707A5-60A4-4032-ABC3-B8854585499A}" destId="{259E57C6-FE78-409C-A008-0B7D9D05463A}" srcOrd="1" destOrd="0" presId="urn:microsoft.com/office/officeart/2005/8/layout/orgChart1"/>
    <dgm:cxn modelId="{3B6542D6-2704-4FD0-96F5-2EACAEE89413}" type="presOf" srcId="{EE3580D5-980B-4055-BC84-BB4B089558EF}" destId="{69E493DF-C75E-4D8D-A269-F28CA639D1B4}" srcOrd="0" destOrd="0" presId="urn:microsoft.com/office/officeart/2005/8/layout/orgChart1"/>
    <dgm:cxn modelId="{EC5F6889-D25F-4C27-AEF0-E9D3A91A46D3}" type="presOf" srcId="{8232C011-3FD9-4C6F-BF49-6F0C1EAE0F7C}" destId="{1E50D171-EE8D-45FD-9C44-A20C824A9920}" srcOrd="0" destOrd="0" presId="urn:microsoft.com/office/officeart/2005/8/layout/orgChart1"/>
    <dgm:cxn modelId="{8AAE8B35-9499-4036-AD5C-F4D7814FDB5C}" type="presOf" srcId="{BF90D2C1-2688-4AB1-B242-43CC0987AED2}" destId="{1F0402E2-C8AF-4DA9-84DE-66CC6AD03878}" srcOrd="1" destOrd="0" presId="urn:microsoft.com/office/officeart/2005/8/layout/orgChart1"/>
    <dgm:cxn modelId="{D7378D60-D32F-4F09-B737-48EFF3069E56}" type="presOf" srcId="{24F2D8ED-C7FE-4D70-A84F-1685041166BA}" destId="{8752CA46-009C-419F-A8B0-B2504E4DDBFD}" srcOrd="0"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CDEA8E44-D1FE-4192-A6B8-4C2293065AA5}" type="presOf" srcId="{0CF3E5D5-EF6B-4554-9E23-9C955F0C0BA6}" destId="{1453EE86-CD3E-4D4E-B251-631C0D87778F}" srcOrd="1" destOrd="0" presId="urn:microsoft.com/office/officeart/2005/8/layout/orgChart1"/>
    <dgm:cxn modelId="{D0501E86-2C3F-464D-9962-918EFCBC01DC}" srcId="{5F6707A5-60A4-4032-ABC3-B8854585499A}" destId="{0CF3E5D5-EF6B-4554-9E23-9C955F0C0BA6}" srcOrd="1" destOrd="0" parTransId="{13A7CBC3-A38E-4DA7-8E06-BB31180E0D37}" sibTransId="{AA4F5E6F-E173-4B29-949C-1C8E8948E1B5}"/>
    <dgm:cxn modelId="{34491BD4-0389-4C09-84D0-A469114F0315}" type="presOf" srcId="{5F6707A5-60A4-4032-ABC3-B8854585499A}" destId="{B0325F0F-4B0D-42E1-8AC7-BD6E487BFDEE}"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81EFE1DB-B5EF-40AA-8D24-F84829728999}" type="presOf" srcId="{A6DD9B36-C3EE-482E-8961-604FA717B90E}" destId="{A3BC9282-071E-4909-B620-9CCE1E07E34B}" srcOrd="1" destOrd="0" presId="urn:microsoft.com/office/officeart/2005/8/layout/orgChart1"/>
    <dgm:cxn modelId="{E001BAD6-8BE7-454E-9623-BBD578FB7453}" type="presOf" srcId="{13A7CBC3-A38E-4DA7-8E06-BB31180E0D37}" destId="{A8E895C1-610A-4BFB-979F-BB4E1F603489}" srcOrd="0" destOrd="0" presId="urn:microsoft.com/office/officeart/2005/8/layout/orgChart1"/>
    <dgm:cxn modelId="{BA7F61FE-4B04-465A-B50A-9ACDD01284C6}" srcId="{5F6707A5-60A4-4032-ABC3-B8854585499A}" destId="{A6DD9B36-C3EE-482E-8961-604FA717B90E}" srcOrd="0" destOrd="0" parTransId="{B698EDE1-D62E-44DF-9300-1CB17D8E5174}" sibTransId="{5925D0FE-A61F-4AAD-8C1D-E1C827C4B5A8}"/>
    <dgm:cxn modelId="{C87FB975-CB92-47A2-ACCB-740A3475A321}" type="presOf" srcId="{A6DD9B36-C3EE-482E-8961-604FA717B90E}" destId="{A0CD3846-46F0-491B-B9FD-CB0940B9D254}" srcOrd="0" destOrd="0" presId="urn:microsoft.com/office/officeart/2005/8/layout/orgChart1"/>
    <dgm:cxn modelId="{8AC1E80C-C21A-4A07-801F-B307E81552D3}" srcId="{5F6707A5-60A4-4032-ABC3-B8854585499A}" destId="{C350B0CE-198C-4253-B246-5C11F2A10FE8}" srcOrd="2" destOrd="0" parTransId="{EE3580D5-980B-4055-BC84-BB4B089558EF}" sibTransId="{A1C8E8A1-ADF0-46A3-8825-7A966DD53F86}"/>
    <dgm:cxn modelId="{CB92E094-55F7-4944-B7C9-E0E57EBF28C5}" type="presOf" srcId="{C350B0CE-198C-4253-B246-5C11F2A10FE8}" destId="{499A62CA-29E1-4718-977B-02737AE9246C}" srcOrd="0" destOrd="0" presId="urn:microsoft.com/office/officeart/2005/8/layout/orgChart1"/>
    <dgm:cxn modelId="{104D3C81-7C8F-4BE4-B83E-9775FE8673A4}" type="presOf" srcId="{0CF3E5D5-EF6B-4554-9E23-9C955F0C0BA6}" destId="{1077333B-787F-4509-B4CF-2F1D21F02DD0}" srcOrd="0" destOrd="0" presId="urn:microsoft.com/office/officeart/2005/8/layout/orgChart1"/>
    <dgm:cxn modelId="{41EDB483-D024-4463-9C57-C09579A807F3}" type="presOf" srcId="{8232C011-3FD9-4C6F-BF49-6F0C1EAE0F7C}" destId="{67FD42E6-EAB6-4F36-8929-352EC8B296F6}" srcOrd="1" destOrd="0" presId="urn:microsoft.com/office/officeart/2005/8/layout/orgChart1"/>
    <dgm:cxn modelId="{39637A96-D5F0-48A1-BD8F-099FF0935E42}" type="presOf" srcId="{C350B0CE-198C-4253-B246-5C11F2A10FE8}" destId="{301CB604-4451-4406-B98C-DC839E5F4B37}" srcOrd="1" destOrd="0" presId="urn:microsoft.com/office/officeart/2005/8/layout/orgChart1"/>
    <dgm:cxn modelId="{FC1FDD9C-9750-4BD3-B10B-AF90F4D278B3}" type="presOf" srcId="{DB1D80EF-FF34-4824-92D9-9F0F54A31D5D}" destId="{7CFA692E-F97E-46FD-89F3-FAFABE4D542B}" srcOrd="0" destOrd="0" presId="urn:microsoft.com/office/officeart/2005/8/layout/orgChart1"/>
    <dgm:cxn modelId="{4267BDA3-6B74-4E56-8388-FE9EFFA72B23}" type="presOf" srcId="{BF90D2C1-2688-4AB1-B242-43CC0987AED2}" destId="{7EA56539-ADD9-4F7D-8FC7-788C5D4DFDFF}"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86CF842F-8385-47BA-9D36-B59CFDE3142D}" type="presOf" srcId="{897B7898-F769-4C49-AC43-7C1C6D29374D}" destId="{A0750269-B82C-426E-82B9-F65F26E78A2D}" srcOrd="0" destOrd="0" presId="urn:microsoft.com/office/officeart/2005/8/layout/orgChart1"/>
    <dgm:cxn modelId="{304CFBBD-0213-4C56-B3D0-98461E29E1AE}" type="presOf" srcId="{AFEEF1B0-A61C-434C-B127-76FB173D8592}" destId="{7E2ECA52-2E92-458B-A697-00AB131CC36F}" srcOrd="0" destOrd="0" presId="urn:microsoft.com/office/officeart/2005/8/layout/orgChart1"/>
    <dgm:cxn modelId="{12161256-0DE6-47A4-9260-D2CE92B9F1E0}" type="presOf" srcId="{897B7898-F769-4C49-AC43-7C1C6D29374D}" destId="{C47F0FEC-8B3D-4677-98A3-9BFEB4D717D0}" srcOrd="1" destOrd="0" presId="urn:microsoft.com/office/officeart/2005/8/layout/orgChart1"/>
    <dgm:cxn modelId="{B7F6932F-EB28-40D0-B573-22E79C81CCA6}" type="presParOf" srcId="{7CFA692E-F97E-46FD-89F3-FAFABE4D542B}" destId="{FBBCFFCE-C3BE-4239-A189-494958332D52}" srcOrd="0" destOrd="0" presId="urn:microsoft.com/office/officeart/2005/8/layout/orgChart1"/>
    <dgm:cxn modelId="{7197BEFE-0F83-42EF-A91A-CF52B6E5D095}" type="presParOf" srcId="{FBBCFFCE-C3BE-4239-A189-494958332D52}" destId="{B8EEBD9F-7589-49EE-9192-D1D4BDA9254E}" srcOrd="0" destOrd="0" presId="urn:microsoft.com/office/officeart/2005/8/layout/orgChart1"/>
    <dgm:cxn modelId="{DABA9B95-C46A-4AA7-93D5-7C7AF7E4AF71}" type="presParOf" srcId="{B8EEBD9F-7589-49EE-9192-D1D4BDA9254E}" destId="{1E50D171-EE8D-45FD-9C44-A20C824A9920}" srcOrd="0" destOrd="0" presId="urn:microsoft.com/office/officeart/2005/8/layout/orgChart1"/>
    <dgm:cxn modelId="{0CFF7029-4ABA-4D99-B802-A2D4F8D95AF6}" type="presParOf" srcId="{B8EEBD9F-7589-49EE-9192-D1D4BDA9254E}" destId="{67FD42E6-EAB6-4F36-8929-352EC8B296F6}" srcOrd="1" destOrd="0" presId="urn:microsoft.com/office/officeart/2005/8/layout/orgChart1"/>
    <dgm:cxn modelId="{CA0596D6-3BFB-44B5-A417-ED0DC456C8FF}" type="presParOf" srcId="{FBBCFFCE-C3BE-4239-A189-494958332D52}" destId="{5533A69F-BD53-4BD4-91F3-C4B1DF270910}" srcOrd="1" destOrd="0" presId="urn:microsoft.com/office/officeart/2005/8/layout/orgChart1"/>
    <dgm:cxn modelId="{EC639EA1-A76B-4557-ACC1-2BC8CE20840C}" type="presParOf" srcId="{5533A69F-BD53-4BD4-91F3-C4B1DF270910}" destId="{AAFA04B8-6E44-4D48-9E77-8FC59669D134}" srcOrd="0" destOrd="0" presId="urn:microsoft.com/office/officeart/2005/8/layout/orgChart1"/>
    <dgm:cxn modelId="{2F84EC14-2CFE-4C5C-87AB-F5FFC948123E}" type="presParOf" srcId="{5533A69F-BD53-4BD4-91F3-C4B1DF270910}" destId="{E024F94F-558C-4C91-AE10-499D3905E695}" srcOrd="1" destOrd="0" presId="urn:microsoft.com/office/officeart/2005/8/layout/orgChart1"/>
    <dgm:cxn modelId="{8EC007E7-BE91-4EE4-A91D-43782D4122CF}" type="presParOf" srcId="{E024F94F-558C-4C91-AE10-499D3905E695}" destId="{BD5585FD-BC98-4618-A8D0-6073733C95FA}" srcOrd="0" destOrd="0" presId="urn:microsoft.com/office/officeart/2005/8/layout/orgChart1"/>
    <dgm:cxn modelId="{32D08446-F9B5-4B8F-9FED-06954AFEE9EA}" type="presParOf" srcId="{BD5585FD-BC98-4618-A8D0-6073733C95FA}" destId="{A0750269-B82C-426E-82B9-F65F26E78A2D}" srcOrd="0" destOrd="0" presId="urn:microsoft.com/office/officeart/2005/8/layout/orgChart1"/>
    <dgm:cxn modelId="{0A7A72F1-A4D1-430C-A3AC-12AC9BA63E39}" type="presParOf" srcId="{BD5585FD-BC98-4618-A8D0-6073733C95FA}" destId="{C47F0FEC-8B3D-4677-98A3-9BFEB4D717D0}" srcOrd="1" destOrd="0" presId="urn:microsoft.com/office/officeart/2005/8/layout/orgChart1"/>
    <dgm:cxn modelId="{38EA2C82-6466-455E-BED3-40F4C27A9C49}" type="presParOf" srcId="{E024F94F-558C-4C91-AE10-499D3905E695}" destId="{273B35ED-341F-4C1C-9BCB-B69F2412460B}" srcOrd="1" destOrd="0" presId="urn:microsoft.com/office/officeart/2005/8/layout/orgChart1"/>
    <dgm:cxn modelId="{FCE498C4-427C-4936-8FF1-BD4951510994}" type="presParOf" srcId="{273B35ED-341F-4C1C-9BCB-B69F2412460B}" destId="{8752CA46-009C-419F-A8B0-B2504E4DDBFD}" srcOrd="0" destOrd="0" presId="urn:microsoft.com/office/officeart/2005/8/layout/orgChart1"/>
    <dgm:cxn modelId="{BB714127-64B2-4B81-AA6A-F10E9924DCBA}" type="presParOf" srcId="{273B35ED-341F-4C1C-9BCB-B69F2412460B}" destId="{FADFE755-CDC9-409F-8F08-C1DEEF5D53BC}" srcOrd="1" destOrd="0" presId="urn:microsoft.com/office/officeart/2005/8/layout/orgChart1"/>
    <dgm:cxn modelId="{546C2C13-7968-4B37-BB55-66683E8BC9FA}" type="presParOf" srcId="{FADFE755-CDC9-409F-8F08-C1DEEF5D53BC}" destId="{32CB1CD7-535C-40F0-BD98-8C73466BA597}" srcOrd="0" destOrd="0" presId="urn:microsoft.com/office/officeart/2005/8/layout/orgChart1"/>
    <dgm:cxn modelId="{CF0E28A0-F216-4936-8EE7-F86D19C3231E}" type="presParOf" srcId="{32CB1CD7-535C-40F0-BD98-8C73466BA597}" destId="{7EA56539-ADD9-4F7D-8FC7-788C5D4DFDFF}" srcOrd="0" destOrd="0" presId="urn:microsoft.com/office/officeart/2005/8/layout/orgChart1"/>
    <dgm:cxn modelId="{EF610783-6AAA-4CF8-AD4E-990F6466E19D}" type="presParOf" srcId="{32CB1CD7-535C-40F0-BD98-8C73466BA597}" destId="{1F0402E2-C8AF-4DA9-84DE-66CC6AD03878}" srcOrd="1" destOrd="0" presId="urn:microsoft.com/office/officeart/2005/8/layout/orgChart1"/>
    <dgm:cxn modelId="{DCBBE313-682B-4613-89D7-77B8719D2737}" type="presParOf" srcId="{FADFE755-CDC9-409F-8F08-C1DEEF5D53BC}" destId="{54DD4F5B-AAF5-4204-A456-3BD819A4F45B}" srcOrd="1" destOrd="0" presId="urn:microsoft.com/office/officeart/2005/8/layout/orgChart1"/>
    <dgm:cxn modelId="{569275F5-71E4-42A3-AD95-32059F30F38E}" type="presParOf" srcId="{54DD4F5B-AAF5-4204-A456-3BD819A4F45B}" destId="{7E2ECA52-2E92-458B-A697-00AB131CC36F}" srcOrd="0" destOrd="0" presId="urn:microsoft.com/office/officeart/2005/8/layout/orgChart1"/>
    <dgm:cxn modelId="{D3B05423-2C24-4097-8BD6-302453F40B71}" type="presParOf" srcId="{54DD4F5B-AAF5-4204-A456-3BD819A4F45B}" destId="{973DBDC5-0372-4492-A5B7-C08CE4A946DE}" srcOrd="1" destOrd="0" presId="urn:microsoft.com/office/officeart/2005/8/layout/orgChart1"/>
    <dgm:cxn modelId="{7E56D925-0782-4A9C-A8E4-0E35E3E36A23}" type="presParOf" srcId="{973DBDC5-0372-4492-A5B7-C08CE4A946DE}" destId="{96657FD7-E27B-46D0-833C-35DD78F3B57E}" srcOrd="0" destOrd="0" presId="urn:microsoft.com/office/officeart/2005/8/layout/orgChart1"/>
    <dgm:cxn modelId="{DE787462-7FEC-45DE-B4C9-AF68C8ECE3F6}" type="presParOf" srcId="{96657FD7-E27B-46D0-833C-35DD78F3B57E}" destId="{B0325F0F-4B0D-42E1-8AC7-BD6E487BFDEE}" srcOrd="0" destOrd="0" presId="urn:microsoft.com/office/officeart/2005/8/layout/orgChart1"/>
    <dgm:cxn modelId="{1FAE6962-FB95-4BB8-8263-2CC3373A64FE}" type="presParOf" srcId="{96657FD7-E27B-46D0-833C-35DD78F3B57E}" destId="{259E57C6-FE78-409C-A008-0B7D9D05463A}" srcOrd="1" destOrd="0" presId="urn:microsoft.com/office/officeart/2005/8/layout/orgChart1"/>
    <dgm:cxn modelId="{57AD1F2C-FA54-4E44-BFFC-2FBDB9D0C5F8}" type="presParOf" srcId="{973DBDC5-0372-4492-A5B7-C08CE4A946DE}" destId="{840ECE2D-BAE9-49F0-8AF4-938A9B787CFF}" srcOrd="1" destOrd="0" presId="urn:microsoft.com/office/officeart/2005/8/layout/orgChart1"/>
    <dgm:cxn modelId="{7FAC80AC-EFD3-41AF-8283-790448DC1EF2}" type="presParOf" srcId="{840ECE2D-BAE9-49F0-8AF4-938A9B787CFF}" destId="{4B4C2BB2-3455-4455-B506-37C0FE62425C}" srcOrd="0" destOrd="0" presId="urn:microsoft.com/office/officeart/2005/8/layout/orgChart1"/>
    <dgm:cxn modelId="{BF499C13-B96B-453E-9B56-225DF0BC0484}" type="presParOf" srcId="{840ECE2D-BAE9-49F0-8AF4-938A9B787CFF}" destId="{87D21B46-F537-45EE-B116-E0E984172246}" srcOrd="1" destOrd="0" presId="urn:microsoft.com/office/officeart/2005/8/layout/orgChart1"/>
    <dgm:cxn modelId="{474AD220-C108-49D9-B88E-90C88BAFDA2E}" type="presParOf" srcId="{87D21B46-F537-45EE-B116-E0E984172246}" destId="{142E55B5-AF13-4594-994B-02704E34633E}" srcOrd="0" destOrd="0" presId="urn:microsoft.com/office/officeart/2005/8/layout/orgChart1"/>
    <dgm:cxn modelId="{F81F6A6E-183F-4BD5-965E-B4E7E4952810}" type="presParOf" srcId="{142E55B5-AF13-4594-994B-02704E34633E}" destId="{A0CD3846-46F0-491B-B9FD-CB0940B9D254}" srcOrd="0" destOrd="0" presId="urn:microsoft.com/office/officeart/2005/8/layout/orgChart1"/>
    <dgm:cxn modelId="{E0E899AA-FA4C-4BDB-9CE5-8326A6694096}" type="presParOf" srcId="{142E55B5-AF13-4594-994B-02704E34633E}" destId="{A3BC9282-071E-4909-B620-9CCE1E07E34B}" srcOrd="1" destOrd="0" presId="urn:microsoft.com/office/officeart/2005/8/layout/orgChart1"/>
    <dgm:cxn modelId="{AA5D3817-BBDF-4F52-B6F7-8132316F6A30}" type="presParOf" srcId="{87D21B46-F537-45EE-B116-E0E984172246}" destId="{FA9BB91E-E3D3-40B3-AA12-3469CBAF0899}" srcOrd="1" destOrd="0" presId="urn:microsoft.com/office/officeart/2005/8/layout/orgChart1"/>
    <dgm:cxn modelId="{CA9E344E-CA75-4285-9A22-EA27FA5DBE52}" type="presParOf" srcId="{87D21B46-F537-45EE-B116-E0E984172246}" destId="{A6123EC0-A450-4E3B-8AAE-E07D92FB8412}" srcOrd="2" destOrd="0" presId="urn:microsoft.com/office/officeart/2005/8/layout/orgChart1"/>
    <dgm:cxn modelId="{6DEB5EA3-306E-43E4-AB2F-678D193DD0B5}" type="presParOf" srcId="{840ECE2D-BAE9-49F0-8AF4-938A9B787CFF}" destId="{A8E895C1-610A-4BFB-979F-BB4E1F603489}" srcOrd="2" destOrd="0" presId="urn:microsoft.com/office/officeart/2005/8/layout/orgChart1"/>
    <dgm:cxn modelId="{5AF9A2F8-B18E-4218-925D-C0173ACBE384}" type="presParOf" srcId="{840ECE2D-BAE9-49F0-8AF4-938A9B787CFF}" destId="{5045736D-DECA-43C2-8945-F0D36D7332D4}" srcOrd="3" destOrd="0" presId="urn:microsoft.com/office/officeart/2005/8/layout/orgChart1"/>
    <dgm:cxn modelId="{713E5D40-7F09-48C7-8BC1-D1B5B006D9FC}" type="presParOf" srcId="{5045736D-DECA-43C2-8945-F0D36D7332D4}" destId="{435A7643-2D0C-4176-8CBF-432AD41C4762}" srcOrd="0" destOrd="0" presId="urn:microsoft.com/office/officeart/2005/8/layout/orgChart1"/>
    <dgm:cxn modelId="{3E546763-AA3F-4E2A-BAFD-59D60D216E2E}" type="presParOf" srcId="{435A7643-2D0C-4176-8CBF-432AD41C4762}" destId="{1077333B-787F-4509-B4CF-2F1D21F02DD0}" srcOrd="0" destOrd="0" presId="urn:microsoft.com/office/officeart/2005/8/layout/orgChart1"/>
    <dgm:cxn modelId="{8DC4E64F-6AE5-4D1D-A2B7-932CCDC52BDE}" type="presParOf" srcId="{435A7643-2D0C-4176-8CBF-432AD41C4762}" destId="{1453EE86-CD3E-4D4E-B251-631C0D87778F}" srcOrd="1" destOrd="0" presId="urn:microsoft.com/office/officeart/2005/8/layout/orgChart1"/>
    <dgm:cxn modelId="{2782FA07-88B7-4B06-AB28-237984F8DCBE}" type="presParOf" srcId="{5045736D-DECA-43C2-8945-F0D36D7332D4}" destId="{F79BBF88-5170-41E8-8641-8909B5D199BB}" srcOrd="1" destOrd="0" presId="urn:microsoft.com/office/officeart/2005/8/layout/orgChart1"/>
    <dgm:cxn modelId="{6494E1D2-DC48-4521-B80B-7BEE5620EFAD}" type="presParOf" srcId="{5045736D-DECA-43C2-8945-F0D36D7332D4}" destId="{E62B5730-0D46-4684-BADC-7A70519F543A}" srcOrd="2" destOrd="0" presId="urn:microsoft.com/office/officeart/2005/8/layout/orgChart1"/>
    <dgm:cxn modelId="{533F6B06-AEF8-4657-98FA-DB5F6D07F4C1}" type="presParOf" srcId="{840ECE2D-BAE9-49F0-8AF4-938A9B787CFF}" destId="{69E493DF-C75E-4D8D-A269-F28CA639D1B4}" srcOrd="4" destOrd="0" presId="urn:microsoft.com/office/officeart/2005/8/layout/orgChart1"/>
    <dgm:cxn modelId="{43C2657A-CADB-48FE-B481-7937A4029504}" type="presParOf" srcId="{840ECE2D-BAE9-49F0-8AF4-938A9B787CFF}" destId="{08B834E1-67AB-48D8-8692-E3C27688413E}" srcOrd="5" destOrd="0" presId="urn:microsoft.com/office/officeart/2005/8/layout/orgChart1"/>
    <dgm:cxn modelId="{A30456C9-7FFF-41CB-9232-296AA0D38F7E}" type="presParOf" srcId="{08B834E1-67AB-48D8-8692-E3C27688413E}" destId="{CA31D4C5-4B41-47C3-B29E-31A170E06254}" srcOrd="0" destOrd="0" presId="urn:microsoft.com/office/officeart/2005/8/layout/orgChart1"/>
    <dgm:cxn modelId="{EE0BDE99-8881-433E-9DD5-DE5511C79878}" type="presParOf" srcId="{CA31D4C5-4B41-47C3-B29E-31A170E06254}" destId="{499A62CA-29E1-4718-977B-02737AE9246C}" srcOrd="0" destOrd="0" presId="urn:microsoft.com/office/officeart/2005/8/layout/orgChart1"/>
    <dgm:cxn modelId="{8B1D93A4-A5F9-4005-AA24-AF06D219E249}" type="presParOf" srcId="{CA31D4C5-4B41-47C3-B29E-31A170E06254}" destId="{301CB604-4451-4406-B98C-DC839E5F4B37}" srcOrd="1" destOrd="0" presId="urn:microsoft.com/office/officeart/2005/8/layout/orgChart1"/>
    <dgm:cxn modelId="{38F54C91-77FF-4136-9A1E-DE2C13B90862}" type="presParOf" srcId="{08B834E1-67AB-48D8-8692-E3C27688413E}" destId="{8EBCED24-F128-4DCA-B36F-92D45DCE38F7}" srcOrd="1" destOrd="0" presId="urn:microsoft.com/office/officeart/2005/8/layout/orgChart1"/>
    <dgm:cxn modelId="{1AE7DE86-A063-408A-90F0-FA1D01E08EC3}" type="presParOf" srcId="{08B834E1-67AB-48D8-8692-E3C27688413E}" destId="{57E934AF-4740-4635-BA5D-80F18C30C199}" srcOrd="2" destOrd="0" presId="urn:microsoft.com/office/officeart/2005/8/layout/orgChart1"/>
    <dgm:cxn modelId="{43999281-8239-4AE4-B66E-1BDFDB63F6FF}" type="presParOf" srcId="{973DBDC5-0372-4492-A5B7-C08CE4A946DE}" destId="{E264B572-8520-4E64-A83D-24EF6A662086}" srcOrd="2" destOrd="0" presId="urn:microsoft.com/office/officeart/2005/8/layout/orgChart1"/>
    <dgm:cxn modelId="{1443B8D1-EAF2-4A19-BFEF-9B83140AD8D9}" type="presParOf" srcId="{FADFE755-CDC9-409F-8F08-C1DEEF5D53BC}" destId="{A9B0131D-FC30-4959-AB85-7C8E3C2C79C4}" srcOrd="2" destOrd="0" presId="urn:microsoft.com/office/officeart/2005/8/layout/orgChart1"/>
    <dgm:cxn modelId="{AB58C6BD-A531-4A47-9D53-1519497B8530}" type="presParOf" srcId="{E024F94F-558C-4C91-AE10-499D3905E695}" destId="{A185D354-9E24-48CE-AB66-EE75E35A00BD}" srcOrd="2" destOrd="0" presId="urn:microsoft.com/office/officeart/2005/8/layout/orgChart1"/>
    <dgm:cxn modelId="{E7EB5847-7BAA-46E2-958D-281114906A25}"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1D80EF-FF34-4824-92D9-9F0F54A31D5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232C011-3FD9-4C6F-BF49-6F0C1EAE0F7C}">
      <dgm:prSet phldrT="[Text]" custT="1"/>
      <dgm:spPr>
        <a:xfrm>
          <a:off x="1075185" y="566"/>
          <a:ext cx="2712869"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Argricultural, Food, and Life Sciences</a:t>
          </a:r>
        </a:p>
      </dgm:t>
    </dgm:pt>
    <dgm:pt modelId="{08676FBC-318C-4842-BCE2-B04B278CD885}" type="parTrans" cxnId="{022F1E6E-50FF-47AA-89BC-73A17FFD0B63}">
      <dgm:prSet/>
      <dgm:spPr/>
      <dgm:t>
        <a:bodyPr/>
        <a:lstStyle/>
        <a:p>
          <a:endParaRPr lang="en-US"/>
        </a:p>
      </dgm:t>
    </dgm:pt>
    <dgm:pt modelId="{B124DC4C-5930-42E0-BB8A-5577261976F3}" type="sibTrans" cxnId="{022F1E6E-50FF-47AA-89BC-73A17FFD0B63}">
      <dgm:prSet/>
      <dgm:spPr/>
      <dgm:t>
        <a:bodyPr/>
        <a:lstStyle/>
        <a:p>
          <a:endParaRPr lang="en-US"/>
        </a:p>
      </dgm:t>
    </dgm:pt>
    <dgm:pt modelId="{897B7898-F769-4C49-AC43-7C1C6D29374D}">
      <dgm:prSet phldrT="[Text]" custT="1"/>
      <dgm:spPr>
        <a:xfrm>
          <a:off x="1060640" y="644204"/>
          <a:ext cx="2741959"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 of Human Environmental Sciences</a:t>
          </a:r>
        </a:p>
      </dgm:t>
    </dgm:pt>
    <dgm:pt modelId="{25326C74-8782-4C9D-AA9B-2897BA2FA8C8}" type="parTrans" cxnId="{A6A4FB2F-F400-400C-A88B-39A5440FFA75}">
      <dgm:prSet/>
      <dgm:spPr>
        <a:xfrm>
          <a:off x="2385900" y="453832"/>
          <a:ext cx="91440" cy="190371"/>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C6013214-E4AD-4154-AB69-8A4A0BD6494F}" type="sibTrans" cxnId="{A6A4FB2F-F400-400C-A88B-39A5440FFA75}">
      <dgm:prSet/>
      <dgm:spPr/>
      <dgm:t>
        <a:bodyPr/>
        <a:lstStyle/>
        <a:p>
          <a:endParaRPr lang="en-US"/>
        </a:p>
      </dgm:t>
    </dgm:pt>
    <dgm:pt modelId="{611C20A0-A528-4C68-8C69-AAB745C35A38}">
      <dgm:prSet custT="1"/>
      <dgm:spPr>
        <a:xfrm>
          <a:off x="1863337" y="1931479"/>
          <a:ext cx="2374188"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Birth through Kindergarten Major</a:t>
          </a:r>
        </a:p>
      </dgm:t>
    </dgm:pt>
    <dgm:pt modelId="{60AE0A93-F3D6-47CE-9DA0-CAB2DAD4FE10}" type="parTrans" cxnId="{6E847C6C-7B7D-4D65-8644-9B1B3ECB0C81}">
      <dgm:prSet/>
      <dgm:spPr>
        <a:xfrm>
          <a:off x="1522368" y="1741107"/>
          <a:ext cx="340969" cy="417004"/>
        </a:xfrm>
        <a:custGeom>
          <a:avLst/>
          <a:gdLst/>
          <a:ahLst/>
          <a:cxnLst/>
          <a:rect l="0" t="0" r="0" b="0"/>
          <a:pathLst>
            <a:path>
              <a:moveTo>
                <a:pt x="0" y="0"/>
              </a:moveTo>
              <a:lnTo>
                <a:pt x="0" y="445103"/>
              </a:lnTo>
              <a:lnTo>
                <a:pt x="363944" y="44510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781B69A-E401-482A-B974-40BA6D185861}" type="sibTrans" cxnId="{6E847C6C-7B7D-4D65-8644-9B1B3ECB0C81}">
      <dgm:prSet/>
      <dgm:spPr/>
      <dgm:t>
        <a:bodyPr/>
        <a:lstStyle/>
        <a:p>
          <a:endParaRPr lang="en-US"/>
        </a:p>
      </dgm:t>
    </dgm:pt>
    <dgm:pt modelId="{BF90D2C1-2688-4AB1-B242-43CC0987AED2}">
      <dgm:prSet custT="1"/>
      <dgm:spPr>
        <a:xfrm>
          <a:off x="1295055" y="1287842"/>
          <a:ext cx="2273128"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Bachelor of Science in </a:t>
          </a:r>
        </a:p>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Environmental Sciences</a:t>
          </a:r>
        </a:p>
      </dgm:t>
    </dgm:pt>
    <dgm:pt modelId="{393A2E56-F200-4AFA-8481-4F3999088920}" type="sibTrans" cxnId="{44A8AE33-23CF-48D0-B78C-BFD1AE13C125}">
      <dgm:prSet/>
      <dgm:spPr/>
      <dgm:t>
        <a:bodyPr/>
        <a:lstStyle/>
        <a:p>
          <a:endParaRPr lang="en-US"/>
        </a:p>
      </dgm:t>
    </dgm:pt>
    <dgm:pt modelId="{24F2D8ED-C7FE-4D70-A84F-1685041166BA}" type="parTrans" cxnId="{44A8AE33-23CF-48D0-B78C-BFD1AE13C125}">
      <dgm:prSet/>
      <dgm:spPr>
        <a:xfrm>
          <a:off x="2385900" y="1097470"/>
          <a:ext cx="91440" cy="190371"/>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785319FD-06CE-4126-BDF1-7A3F58A5427D}">
      <dgm:prSet custT="1"/>
      <dgm:spPr>
        <a:xfrm>
          <a:off x="1863337" y="2575117"/>
          <a:ext cx="2467171"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Development and Family Sciences Major</a:t>
          </a:r>
          <a:endParaRPr lang="en-US" sz="1200">
            <a:solidFill>
              <a:sysClr val="windowText" lastClr="000000">
                <a:hueOff val="0"/>
                <a:satOff val="0"/>
                <a:lumOff val="0"/>
                <a:alphaOff val="0"/>
              </a:sysClr>
            </a:solidFill>
            <a:latin typeface="Calibri"/>
            <a:ea typeface="+mn-ea"/>
            <a:cs typeface="+mn-cs"/>
          </a:endParaRPr>
        </a:p>
      </dgm:t>
    </dgm:pt>
    <dgm:pt modelId="{A467854C-16B0-464A-A36E-28D4057282B4}" type="parTrans" cxnId="{7E7475F7-EAA6-4359-9ED5-860657ED0322}">
      <dgm:prSet/>
      <dgm:spPr>
        <a:xfrm>
          <a:off x="1522368" y="1741107"/>
          <a:ext cx="340969" cy="1060642"/>
        </a:xfrm>
        <a:custGeom>
          <a:avLst/>
          <a:gdLst/>
          <a:ahLst/>
          <a:cxnLst/>
          <a:rect l="0" t="0" r="0" b="0"/>
          <a:pathLst>
            <a:path>
              <a:moveTo>
                <a:pt x="0" y="0"/>
              </a:moveTo>
              <a:lnTo>
                <a:pt x="0" y="1132109"/>
              </a:lnTo>
              <a:lnTo>
                <a:pt x="363944" y="113210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3CDC27B1-24C0-4FA7-AC88-28B85A780B23}" type="sibTrans" cxnId="{7E7475F7-EAA6-4359-9ED5-860657ED0322}">
      <dgm:prSet/>
      <dgm:spPr/>
      <dgm:t>
        <a:bodyPr/>
        <a:lstStyle/>
        <a:p>
          <a:endParaRPr lang="en-US"/>
        </a:p>
      </dgm:t>
    </dgm:pt>
    <dgm:pt modelId="{7CFA692E-F97E-46FD-89F3-FAFABE4D542B}" type="pres">
      <dgm:prSet presAssocID="{DB1D80EF-FF34-4824-92D9-9F0F54A31D5D}" presName="hierChild1" presStyleCnt="0">
        <dgm:presLayoutVars>
          <dgm:orgChart val="1"/>
          <dgm:chPref val="1"/>
          <dgm:dir/>
          <dgm:animOne val="branch"/>
          <dgm:animLvl val="lvl"/>
          <dgm:resizeHandles/>
        </dgm:presLayoutVars>
      </dgm:prSet>
      <dgm:spPr/>
      <dgm:t>
        <a:bodyPr/>
        <a:lstStyle/>
        <a:p>
          <a:endParaRPr lang="en-US"/>
        </a:p>
      </dgm:t>
    </dgm:pt>
    <dgm:pt modelId="{FBBCFFCE-C3BE-4239-A189-494958332D52}" type="pres">
      <dgm:prSet presAssocID="{8232C011-3FD9-4C6F-BF49-6F0C1EAE0F7C}" presName="hierRoot1" presStyleCnt="0">
        <dgm:presLayoutVars>
          <dgm:hierBranch val="init"/>
        </dgm:presLayoutVars>
      </dgm:prSet>
      <dgm:spPr/>
    </dgm:pt>
    <dgm:pt modelId="{B8EEBD9F-7589-49EE-9192-D1D4BDA9254E}" type="pres">
      <dgm:prSet presAssocID="{8232C011-3FD9-4C6F-BF49-6F0C1EAE0F7C}" presName="rootComposite1" presStyleCnt="0"/>
      <dgm:spPr/>
    </dgm:pt>
    <dgm:pt modelId="{1E50D171-EE8D-45FD-9C44-A20C824A9920}" type="pres">
      <dgm:prSet presAssocID="{8232C011-3FD9-4C6F-BF49-6F0C1EAE0F7C}" presName="rootText1" presStyleLbl="node0" presStyleIdx="0" presStyleCnt="1" custScaleX="299258">
        <dgm:presLayoutVars>
          <dgm:chPref val="3"/>
        </dgm:presLayoutVars>
      </dgm:prSet>
      <dgm:spPr/>
      <dgm:t>
        <a:bodyPr/>
        <a:lstStyle/>
        <a:p>
          <a:endParaRPr lang="en-US"/>
        </a:p>
      </dgm:t>
    </dgm:pt>
    <dgm:pt modelId="{67FD42E6-EAB6-4F36-8929-352EC8B296F6}" type="pres">
      <dgm:prSet presAssocID="{8232C011-3FD9-4C6F-BF49-6F0C1EAE0F7C}" presName="rootConnector1" presStyleLbl="node1" presStyleIdx="0" presStyleCnt="0"/>
      <dgm:spPr/>
      <dgm:t>
        <a:bodyPr/>
        <a:lstStyle/>
        <a:p>
          <a:endParaRPr lang="en-US"/>
        </a:p>
      </dgm:t>
    </dgm:pt>
    <dgm:pt modelId="{5533A69F-BD53-4BD4-91F3-C4B1DF270910}" type="pres">
      <dgm:prSet presAssocID="{8232C011-3FD9-4C6F-BF49-6F0C1EAE0F7C}" presName="hierChild2" presStyleCnt="0"/>
      <dgm:spPr/>
    </dgm:pt>
    <dgm:pt modelId="{AAFA04B8-6E44-4D48-9E77-8FC59669D134}" type="pres">
      <dgm:prSet presAssocID="{25326C74-8782-4C9D-AA9B-2897BA2FA8C8}" presName="Name37" presStyleLbl="parChTrans1D2" presStyleIdx="0" presStyleCnt="1"/>
      <dgm:spPr/>
      <dgm:t>
        <a:bodyPr/>
        <a:lstStyle/>
        <a:p>
          <a:endParaRPr lang="en-US"/>
        </a:p>
      </dgm:t>
    </dgm:pt>
    <dgm:pt modelId="{E024F94F-558C-4C91-AE10-499D3905E695}" type="pres">
      <dgm:prSet presAssocID="{897B7898-F769-4C49-AC43-7C1C6D29374D}" presName="hierRoot2" presStyleCnt="0">
        <dgm:presLayoutVars>
          <dgm:hierBranch val="init"/>
        </dgm:presLayoutVars>
      </dgm:prSet>
      <dgm:spPr/>
    </dgm:pt>
    <dgm:pt modelId="{BD5585FD-BC98-4618-A8D0-6073733C95FA}" type="pres">
      <dgm:prSet presAssocID="{897B7898-F769-4C49-AC43-7C1C6D29374D}" presName="rootComposite" presStyleCnt="0"/>
      <dgm:spPr/>
    </dgm:pt>
    <dgm:pt modelId="{A0750269-B82C-426E-82B9-F65F26E78A2D}" type="pres">
      <dgm:prSet presAssocID="{897B7898-F769-4C49-AC43-7C1C6D29374D}" presName="rootText" presStyleLbl="node2" presStyleIdx="0" presStyleCnt="1" custScaleX="302467">
        <dgm:presLayoutVars>
          <dgm:chPref val="3"/>
        </dgm:presLayoutVars>
      </dgm:prSet>
      <dgm:spPr/>
      <dgm:t>
        <a:bodyPr/>
        <a:lstStyle/>
        <a:p>
          <a:endParaRPr lang="en-US"/>
        </a:p>
      </dgm:t>
    </dgm:pt>
    <dgm:pt modelId="{C47F0FEC-8B3D-4677-98A3-9BFEB4D717D0}" type="pres">
      <dgm:prSet presAssocID="{897B7898-F769-4C49-AC43-7C1C6D29374D}" presName="rootConnector" presStyleLbl="node2" presStyleIdx="0" presStyleCnt="1"/>
      <dgm:spPr/>
      <dgm:t>
        <a:bodyPr/>
        <a:lstStyle/>
        <a:p>
          <a:endParaRPr lang="en-US"/>
        </a:p>
      </dgm:t>
    </dgm:pt>
    <dgm:pt modelId="{273B35ED-341F-4C1C-9BCB-B69F2412460B}" type="pres">
      <dgm:prSet presAssocID="{897B7898-F769-4C49-AC43-7C1C6D29374D}" presName="hierChild4" presStyleCnt="0"/>
      <dgm:spPr/>
    </dgm:pt>
    <dgm:pt modelId="{8752CA46-009C-419F-A8B0-B2504E4DDBFD}" type="pres">
      <dgm:prSet presAssocID="{24F2D8ED-C7FE-4D70-A84F-1685041166BA}" presName="Name37" presStyleLbl="parChTrans1D3" presStyleIdx="0" presStyleCnt="1"/>
      <dgm:spPr/>
      <dgm:t>
        <a:bodyPr/>
        <a:lstStyle/>
        <a:p>
          <a:endParaRPr lang="en-US"/>
        </a:p>
      </dgm:t>
    </dgm:pt>
    <dgm:pt modelId="{FADFE755-CDC9-409F-8F08-C1DEEF5D53BC}" type="pres">
      <dgm:prSet presAssocID="{BF90D2C1-2688-4AB1-B242-43CC0987AED2}" presName="hierRoot2" presStyleCnt="0">
        <dgm:presLayoutVars>
          <dgm:hierBranch val="init"/>
        </dgm:presLayoutVars>
      </dgm:prSet>
      <dgm:spPr/>
    </dgm:pt>
    <dgm:pt modelId="{32CB1CD7-535C-40F0-BD98-8C73466BA597}" type="pres">
      <dgm:prSet presAssocID="{BF90D2C1-2688-4AB1-B242-43CC0987AED2}" presName="rootComposite" presStyleCnt="0"/>
      <dgm:spPr/>
    </dgm:pt>
    <dgm:pt modelId="{7EA56539-ADD9-4F7D-8FC7-788C5D4DFDFF}" type="pres">
      <dgm:prSet presAssocID="{BF90D2C1-2688-4AB1-B242-43CC0987AED2}" presName="rootText" presStyleLbl="node3" presStyleIdx="0" presStyleCnt="1" custScaleX="250750">
        <dgm:presLayoutVars>
          <dgm:chPref val="3"/>
        </dgm:presLayoutVars>
      </dgm:prSet>
      <dgm:spPr/>
      <dgm:t>
        <a:bodyPr/>
        <a:lstStyle/>
        <a:p>
          <a:endParaRPr lang="en-US"/>
        </a:p>
      </dgm:t>
    </dgm:pt>
    <dgm:pt modelId="{1F0402E2-C8AF-4DA9-84DE-66CC6AD03878}" type="pres">
      <dgm:prSet presAssocID="{BF90D2C1-2688-4AB1-B242-43CC0987AED2}" presName="rootConnector" presStyleLbl="node3" presStyleIdx="0" presStyleCnt="1"/>
      <dgm:spPr/>
      <dgm:t>
        <a:bodyPr/>
        <a:lstStyle/>
        <a:p>
          <a:endParaRPr lang="en-US"/>
        </a:p>
      </dgm:t>
    </dgm:pt>
    <dgm:pt modelId="{54DD4F5B-AAF5-4204-A456-3BD819A4F45B}" type="pres">
      <dgm:prSet presAssocID="{BF90D2C1-2688-4AB1-B242-43CC0987AED2}" presName="hierChild4" presStyleCnt="0"/>
      <dgm:spPr/>
    </dgm:pt>
    <dgm:pt modelId="{18BDCB4C-61DD-4A41-A1BD-8E57070E28F8}" type="pres">
      <dgm:prSet presAssocID="{60AE0A93-F3D6-47CE-9DA0-CAB2DAD4FE10}" presName="Name37" presStyleLbl="parChTrans1D4" presStyleIdx="0" presStyleCnt="2"/>
      <dgm:spPr/>
      <dgm:t>
        <a:bodyPr/>
        <a:lstStyle/>
        <a:p>
          <a:endParaRPr lang="en-US"/>
        </a:p>
      </dgm:t>
    </dgm:pt>
    <dgm:pt modelId="{55FDE286-3AD9-4392-9817-E56AD5C892B4}" type="pres">
      <dgm:prSet presAssocID="{611C20A0-A528-4C68-8C69-AAB745C35A38}" presName="hierRoot2" presStyleCnt="0">
        <dgm:presLayoutVars>
          <dgm:hierBranch val="init"/>
        </dgm:presLayoutVars>
      </dgm:prSet>
      <dgm:spPr/>
    </dgm:pt>
    <dgm:pt modelId="{02D04974-514A-4CCB-8EB7-141041212153}" type="pres">
      <dgm:prSet presAssocID="{611C20A0-A528-4C68-8C69-AAB745C35A38}" presName="rootComposite" presStyleCnt="0"/>
      <dgm:spPr/>
    </dgm:pt>
    <dgm:pt modelId="{AC7B7672-834D-4D80-8493-157276317D23}" type="pres">
      <dgm:prSet presAssocID="{611C20A0-A528-4C68-8C69-AAB745C35A38}" presName="rootText" presStyleLbl="node4" presStyleIdx="0" presStyleCnt="2" custScaleX="261898">
        <dgm:presLayoutVars>
          <dgm:chPref val="3"/>
        </dgm:presLayoutVars>
      </dgm:prSet>
      <dgm:spPr/>
      <dgm:t>
        <a:bodyPr/>
        <a:lstStyle/>
        <a:p>
          <a:endParaRPr lang="en-US"/>
        </a:p>
      </dgm:t>
    </dgm:pt>
    <dgm:pt modelId="{A3A7D960-47D0-4EB8-86B6-593A939540F3}" type="pres">
      <dgm:prSet presAssocID="{611C20A0-A528-4C68-8C69-AAB745C35A38}" presName="rootConnector" presStyleLbl="node4" presStyleIdx="0" presStyleCnt="2"/>
      <dgm:spPr/>
      <dgm:t>
        <a:bodyPr/>
        <a:lstStyle/>
        <a:p>
          <a:endParaRPr lang="en-US"/>
        </a:p>
      </dgm:t>
    </dgm:pt>
    <dgm:pt modelId="{768D8648-82F7-4BEB-BE3E-480132A1508F}" type="pres">
      <dgm:prSet presAssocID="{611C20A0-A528-4C68-8C69-AAB745C35A38}" presName="hierChild4" presStyleCnt="0"/>
      <dgm:spPr/>
    </dgm:pt>
    <dgm:pt modelId="{12CA2AB6-CF36-4122-B172-4DFBAD474ED0}" type="pres">
      <dgm:prSet presAssocID="{611C20A0-A528-4C68-8C69-AAB745C35A38}" presName="hierChild5" presStyleCnt="0"/>
      <dgm:spPr/>
    </dgm:pt>
    <dgm:pt modelId="{49549569-E53A-4030-B32B-0419FD58A693}" type="pres">
      <dgm:prSet presAssocID="{A467854C-16B0-464A-A36E-28D4057282B4}" presName="Name37" presStyleLbl="parChTrans1D4" presStyleIdx="1" presStyleCnt="2"/>
      <dgm:spPr/>
      <dgm:t>
        <a:bodyPr/>
        <a:lstStyle/>
        <a:p>
          <a:endParaRPr lang="en-US"/>
        </a:p>
      </dgm:t>
    </dgm:pt>
    <dgm:pt modelId="{8D72AE98-2684-454C-B505-6BA2A7D2A8F8}" type="pres">
      <dgm:prSet presAssocID="{785319FD-06CE-4126-BDF1-7A3F58A5427D}" presName="hierRoot2" presStyleCnt="0">
        <dgm:presLayoutVars>
          <dgm:hierBranch val="init"/>
        </dgm:presLayoutVars>
      </dgm:prSet>
      <dgm:spPr/>
    </dgm:pt>
    <dgm:pt modelId="{B15B1D80-10EC-4A64-8E57-B40AEE5869A5}" type="pres">
      <dgm:prSet presAssocID="{785319FD-06CE-4126-BDF1-7A3F58A5427D}" presName="rootComposite" presStyleCnt="0"/>
      <dgm:spPr/>
    </dgm:pt>
    <dgm:pt modelId="{773A63D8-013C-40FD-B384-64125DB96A76}" type="pres">
      <dgm:prSet presAssocID="{785319FD-06CE-4126-BDF1-7A3F58A5427D}" presName="rootText" presStyleLbl="node4" presStyleIdx="1" presStyleCnt="2" custScaleX="272155">
        <dgm:presLayoutVars>
          <dgm:chPref val="3"/>
        </dgm:presLayoutVars>
      </dgm:prSet>
      <dgm:spPr/>
      <dgm:t>
        <a:bodyPr/>
        <a:lstStyle/>
        <a:p>
          <a:endParaRPr lang="en-US"/>
        </a:p>
      </dgm:t>
    </dgm:pt>
    <dgm:pt modelId="{04E2B925-E9EB-4901-AEE2-2EE001B0858D}" type="pres">
      <dgm:prSet presAssocID="{785319FD-06CE-4126-BDF1-7A3F58A5427D}" presName="rootConnector" presStyleLbl="node4" presStyleIdx="1" presStyleCnt="2"/>
      <dgm:spPr/>
      <dgm:t>
        <a:bodyPr/>
        <a:lstStyle/>
        <a:p>
          <a:endParaRPr lang="en-US"/>
        </a:p>
      </dgm:t>
    </dgm:pt>
    <dgm:pt modelId="{AEEB3FAA-0BEC-414C-9D85-477ECA11F7DD}" type="pres">
      <dgm:prSet presAssocID="{785319FD-06CE-4126-BDF1-7A3F58A5427D}" presName="hierChild4" presStyleCnt="0"/>
      <dgm:spPr/>
    </dgm:pt>
    <dgm:pt modelId="{CCA60C7E-F359-41F3-AD43-46101E496DD3}" type="pres">
      <dgm:prSet presAssocID="{785319FD-06CE-4126-BDF1-7A3F58A5427D}" presName="hierChild5" presStyleCnt="0"/>
      <dgm:spPr/>
    </dgm:pt>
    <dgm:pt modelId="{A9B0131D-FC30-4959-AB85-7C8E3C2C79C4}" type="pres">
      <dgm:prSet presAssocID="{BF90D2C1-2688-4AB1-B242-43CC0987AED2}" presName="hierChild5" presStyleCnt="0"/>
      <dgm:spPr/>
    </dgm:pt>
    <dgm:pt modelId="{A185D354-9E24-48CE-AB66-EE75E35A00BD}" type="pres">
      <dgm:prSet presAssocID="{897B7898-F769-4C49-AC43-7C1C6D29374D}" presName="hierChild5" presStyleCnt="0"/>
      <dgm:spPr/>
    </dgm:pt>
    <dgm:pt modelId="{9C2A22BD-2E2D-4386-BDEE-0E04C30280D0}" type="pres">
      <dgm:prSet presAssocID="{8232C011-3FD9-4C6F-BF49-6F0C1EAE0F7C}" presName="hierChild3" presStyleCnt="0"/>
      <dgm:spPr/>
    </dgm:pt>
  </dgm:ptLst>
  <dgm:cxnLst>
    <dgm:cxn modelId="{8AAE8B35-9499-4036-AD5C-F4D7814FDB5C}" type="presOf" srcId="{BF90D2C1-2688-4AB1-B242-43CC0987AED2}" destId="{1F0402E2-C8AF-4DA9-84DE-66CC6AD03878}" srcOrd="1" destOrd="0" presId="urn:microsoft.com/office/officeart/2005/8/layout/orgChart1"/>
    <dgm:cxn modelId="{4267BDA3-6B74-4E56-8388-FE9EFFA72B23}" type="presOf" srcId="{BF90D2C1-2688-4AB1-B242-43CC0987AED2}" destId="{7EA56539-ADD9-4F7D-8FC7-788C5D4DFDFF}" srcOrd="0" destOrd="0" presId="urn:microsoft.com/office/officeart/2005/8/layout/orgChart1"/>
    <dgm:cxn modelId="{6E847C6C-7B7D-4D65-8644-9B1B3ECB0C81}" srcId="{BF90D2C1-2688-4AB1-B242-43CC0987AED2}" destId="{611C20A0-A528-4C68-8C69-AAB745C35A38}" srcOrd="0" destOrd="0" parTransId="{60AE0A93-F3D6-47CE-9DA0-CAB2DAD4FE10}" sibTransId="{5781B69A-E401-482A-B974-40BA6D185861}"/>
    <dgm:cxn modelId="{26867E93-087D-4D20-943F-28307B8799B3}" type="presOf" srcId="{A467854C-16B0-464A-A36E-28D4057282B4}" destId="{49549569-E53A-4030-B32B-0419FD58A693}" srcOrd="0" destOrd="0" presId="urn:microsoft.com/office/officeart/2005/8/layout/orgChart1"/>
    <dgm:cxn modelId="{7AC5BCA1-BCE0-4DBC-8287-0AFA91F569EA}" type="presOf" srcId="{785319FD-06CE-4126-BDF1-7A3F58A5427D}" destId="{04E2B925-E9EB-4901-AEE2-2EE001B0858D}" srcOrd="1" destOrd="0" presId="urn:microsoft.com/office/officeart/2005/8/layout/orgChart1"/>
    <dgm:cxn modelId="{7E7475F7-EAA6-4359-9ED5-860657ED0322}" srcId="{BF90D2C1-2688-4AB1-B242-43CC0987AED2}" destId="{785319FD-06CE-4126-BDF1-7A3F58A5427D}" srcOrd="1" destOrd="0" parTransId="{A467854C-16B0-464A-A36E-28D4057282B4}" sibTransId="{3CDC27B1-24C0-4FA7-AC88-28B85A780B23}"/>
    <dgm:cxn modelId="{FC1FDD9C-9750-4BD3-B10B-AF90F4D278B3}" type="presOf" srcId="{DB1D80EF-FF34-4824-92D9-9F0F54A31D5D}" destId="{7CFA692E-F97E-46FD-89F3-FAFABE4D542B}" srcOrd="0" destOrd="0" presId="urn:microsoft.com/office/officeart/2005/8/layout/orgChart1"/>
    <dgm:cxn modelId="{A6A4FB2F-F400-400C-A88B-39A5440FFA75}" srcId="{8232C011-3FD9-4C6F-BF49-6F0C1EAE0F7C}" destId="{897B7898-F769-4C49-AC43-7C1C6D29374D}" srcOrd="0" destOrd="0" parTransId="{25326C74-8782-4C9D-AA9B-2897BA2FA8C8}" sibTransId="{C6013214-E4AD-4154-AB69-8A4A0BD6494F}"/>
    <dgm:cxn modelId="{C170C4DF-8B6F-44A5-9A40-02AA8C9FDD24}" type="presOf" srcId="{611C20A0-A528-4C68-8C69-AAB745C35A38}" destId="{AC7B7672-834D-4D80-8493-157276317D23}" srcOrd="0" destOrd="0" presId="urn:microsoft.com/office/officeart/2005/8/layout/orgChart1"/>
    <dgm:cxn modelId="{022F1E6E-50FF-47AA-89BC-73A17FFD0B63}" srcId="{DB1D80EF-FF34-4824-92D9-9F0F54A31D5D}" destId="{8232C011-3FD9-4C6F-BF49-6F0C1EAE0F7C}" srcOrd="0" destOrd="0" parTransId="{08676FBC-318C-4842-BCE2-B04B278CD885}" sibTransId="{B124DC4C-5930-42E0-BB8A-5577261976F3}"/>
    <dgm:cxn modelId="{2B2F1FBF-D070-45C9-90CD-E1B42CDBD03D}" type="presOf" srcId="{785319FD-06CE-4126-BDF1-7A3F58A5427D}" destId="{773A63D8-013C-40FD-B384-64125DB96A76}" srcOrd="0" destOrd="0" presId="urn:microsoft.com/office/officeart/2005/8/layout/orgChart1"/>
    <dgm:cxn modelId="{23E593A6-7681-47D0-8B5C-239DD11BB632}" type="presOf" srcId="{611C20A0-A528-4C68-8C69-AAB745C35A38}" destId="{A3A7D960-47D0-4EB8-86B6-593A939540F3}" srcOrd="1" destOrd="0" presId="urn:microsoft.com/office/officeart/2005/8/layout/orgChart1"/>
    <dgm:cxn modelId="{48E6915D-76A3-495B-A02F-CC73045B6093}" type="presOf" srcId="{25326C74-8782-4C9D-AA9B-2897BA2FA8C8}" destId="{AAFA04B8-6E44-4D48-9E77-8FC59669D134}" srcOrd="0" destOrd="0" presId="urn:microsoft.com/office/officeart/2005/8/layout/orgChart1"/>
    <dgm:cxn modelId="{D7378D60-D32F-4F09-B737-48EFF3069E56}" type="presOf" srcId="{24F2D8ED-C7FE-4D70-A84F-1685041166BA}" destId="{8752CA46-009C-419F-A8B0-B2504E4DDBFD}" srcOrd="0" destOrd="0" presId="urn:microsoft.com/office/officeart/2005/8/layout/orgChart1"/>
    <dgm:cxn modelId="{EC5F6889-D25F-4C27-AEF0-E9D3A91A46D3}" type="presOf" srcId="{8232C011-3FD9-4C6F-BF49-6F0C1EAE0F7C}" destId="{1E50D171-EE8D-45FD-9C44-A20C824A9920}" srcOrd="0" destOrd="0" presId="urn:microsoft.com/office/officeart/2005/8/layout/orgChart1"/>
    <dgm:cxn modelId="{EB6B175C-98F9-4218-A9C2-294E941594AA}" type="presOf" srcId="{60AE0A93-F3D6-47CE-9DA0-CAB2DAD4FE10}" destId="{18BDCB4C-61DD-4A41-A1BD-8E57070E28F8}" srcOrd="0" destOrd="0" presId="urn:microsoft.com/office/officeart/2005/8/layout/orgChart1"/>
    <dgm:cxn modelId="{44A8AE33-23CF-48D0-B78C-BFD1AE13C125}" srcId="{897B7898-F769-4C49-AC43-7C1C6D29374D}" destId="{BF90D2C1-2688-4AB1-B242-43CC0987AED2}" srcOrd="0" destOrd="0" parTransId="{24F2D8ED-C7FE-4D70-A84F-1685041166BA}" sibTransId="{393A2E56-F200-4AFA-8481-4F3999088920}"/>
    <dgm:cxn modelId="{12161256-0DE6-47A4-9260-D2CE92B9F1E0}" type="presOf" srcId="{897B7898-F769-4C49-AC43-7C1C6D29374D}" destId="{C47F0FEC-8B3D-4677-98A3-9BFEB4D717D0}" srcOrd="1" destOrd="0" presId="urn:microsoft.com/office/officeart/2005/8/layout/orgChart1"/>
    <dgm:cxn modelId="{86CF842F-8385-47BA-9D36-B59CFDE3142D}" type="presOf" srcId="{897B7898-F769-4C49-AC43-7C1C6D29374D}" destId="{A0750269-B82C-426E-82B9-F65F26E78A2D}" srcOrd="0" destOrd="0" presId="urn:microsoft.com/office/officeart/2005/8/layout/orgChart1"/>
    <dgm:cxn modelId="{41EDB483-D024-4463-9C57-C09579A807F3}" type="presOf" srcId="{8232C011-3FD9-4C6F-BF49-6F0C1EAE0F7C}" destId="{67FD42E6-EAB6-4F36-8929-352EC8B296F6}" srcOrd="1" destOrd="0" presId="urn:microsoft.com/office/officeart/2005/8/layout/orgChart1"/>
    <dgm:cxn modelId="{B7F6932F-EB28-40D0-B573-22E79C81CCA6}" type="presParOf" srcId="{7CFA692E-F97E-46FD-89F3-FAFABE4D542B}" destId="{FBBCFFCE-C3BE-4239-A189-494958332D52}" srcOrd="0" destOrd="0" presId="urn:microsoft.com/office/officeart/2005/8/layout/orgChart1"/>
    <dgm:cxn modelId="{7197BEFE-0F83-42EF-A91A-CF52B6E5D095}" type="presParOf" srcId="{FBBCFFCE-C3BE-4239-A189-494958332D52}" destId="{B8EEBD9F-7589-49EE-9192-D1D4BDA9254E}" srcOrd="0" destOrd="0" presId="urn:microsoft.com/office/officeart/2005/8/layout/orgChart1"/>
    <dgm:cxn modelId="{DABA9B95-C46A-4AA7-93D5-7C7AF7E4AF71}" type="presParOf" srcId="{B8EEBD9F-7589-49EE-9192-D1D4BDA9254E}" destId="{1E50D171-EE8D-45FD-9C44-A20C824A9920}" srcOrd="0" destOrd="0" presId="urn:microsoft.com/office/officeart/2005/8/layout/orgChart1"/>
    <dgm:cxn modelId="{0CFF7029-4ABA-4D99-B802-A2D4F8D95AF6}" type="presParOf" srcId="{B8EEBD9F-7589-49EE-9192-D1D4BDA9254E}" destId="{67FD42E6-EAB6-4F36-8929-352EC8B296F6}" srcOrd="1" destOrd="0" presId="urn:microsoft.com/office/officeart/2005/8/layout/orgChart1"/>
    <dgm:cxn modelId="{CA0596D6-3BFB-44B5-A417-ED0DC456C8FF}" type="presParOf" srcId="{FBBCFFCE-C3BE-4239-A189-494958332D52}" destId="{5533A69F-BD53-4BD4-91F3-C4B1DF270910}" srcOrd="1" destOrd="0" presId="urn:microsoft.com/office/officeart/2005/8/layout/orgChart1"/>
    <dgm:cxn modelId="{EC639EA1-A76B-4557-ACC1-2BC8CE20840C}" type="presParOf" srcId="{5533A69F-BD53-4BD4-91F3-C4B1DF270910}" destId="{AAFA04B8-6E44-4D48-9E77-8FC59669D134}" srcOrd="0" destOrd="0" presId="urn:microsoft.com/office/officeart/2005/8/layout/orgChart1"/>
    <dgm:cxn modelId="{2F84EC14-2CFE-4C5C-87AB-F5FFC948123E}" type="presParOf" srcId="{5533A69F-BD53-4BD4-91F3-C4B1DF270910}" destId="{E024F94F-558C-4C91-AE10-499D3905E695}" srcOrd="1" destOrd="0" presId="urn:microsoft.com/office/officeart/2005/8/layout/orgChart1"/>
    <dgm:cxn modelId="{8EC007E7-BE91-4EE4-A91D-43782D4122CF}" type="presParOf" srcId="{E024F94F-558C-4C91-AE10-499D3905E695}" destId="{BD5585FD-BC98-4618-A8D0-6073733C95FA}" srcOrd="0" destOrd="0" presId="urn:microsoft.com/office/officeart/2005/8/layout/orgChart1"/>
    <dgm:cxn modelId="{32D08446-F9B5-4B8F-9FED-06954AFEE9EA}" type="presParOf" srcId="{BD5585FD-BC98-4618-A8D0-6073733C95FA}" destId="{A0750269-B82C-426E-82B9-F65F26E78A2D}" srcOrd="0" destOrd="0" presId="urn:microsoft.com/office/officeart/2005/8/layout/orgChart1"/>
    <dgm:cxn modelId="{0A7A72F1-A4D1-430C-A3AC-12AC9BA63E39}" type="presParOf" srcId="{BD5585FD-BC98-4618-A8D0-6073733C95FA}" destId="{C47F0FEC-8B3D-4677-98A3-9BFEB4D717D0}" srcOrd="1" destOrd="0" presId="urn:microsoft.com/office/officeart/2005/8/layout/orgChart1"/>
    <dgm:cxn modelId="{38EA2C82-6466-455E-BED3-40F4C27A9C49}" type="presParOf" srcId="{E024F94F-558C-4C91-AE10-499D3905E695}" destId="{273B35ED-341F-4C1C-9BCB-B69F2412460B}" srcOrd="1" destOrd="0" presId="urn:microsoft.com/office/officeart/2005/8/layout/orgChart1"/>
    <dgm:cxn modelId="{FCE498C4-427C-4936-8FF1-BD4951510994}" type="presParOf" srcId="{273B35ED-341F-4C1C-9BCB-B69F2412460B}" destId="{8752CA46-009C-419F-A8B0-B2504E4DDBFD}" srcOrd="0" destOrd="0" presId="urn:microsoft.com/office/officeart/2005/8/layout/orgChart1"/>
    <dgm:cxn modelId="{BB714127-64B2-4B81-AA6A-F10E9924DCBA}" type="presParOf" srcId="{273B35ED-341F-4C1C-9BCB-B69F2412460B}" destId="{FADFE755-CDC9-409F-8F08-C1DEEF5D53BC}" srcOrd="1" destOrd="0" presId="urn:microsoft.com/office/officeart/2005/8/layout/orgChart1"/>
    <dgm:cxn modelId="{546C2C13-7968-4B37-BB55-66683E8BC9FA}" type="presParOf" srcId="{FADFE755-CDC9-409F-8F08-C1DEEF5D53BC}" destId="{32CB1CD7-535C-40F0-BD98-8C73466BA597}" srcOrd="0" destOrd="0" presId="urn:microsoft.com/office/officeart/2005/8/layout/orgChart1"/>
    <dgm:cxn modelId="{CF0E28A0-F216-4936-8EE7-F86D19C3231E}" type="presParOf" srcId="{32CB1CD7-535C-40F0-BD98-8C73466BA597}" destId="{7EA56539-ADD9-4F7D-8FC7-788C5D4DFDFF}" srcOrd="0" destOrd="0" presId="urn:microsoft.com/office/officeart/2005/8/layout/orgChart1"/>
    <dgm:cxn modelId="{EF610783-6AAA-4CF8-AD4E-990F6466E19D}" type="presParOf" srcId="{32CB1CD7-535C-40F0-BD98-8C73466BA597}" destId="{1F0402E2-C8AF-4DA9-84DE-66CC6AD03878}" srcOrd="1" destOrd="0" presId="urn:microsoft.com/office/officeart/2005/8/layout/orgChart1"/>
    <dgm:cxn modelId="{DCBBE313-682B-4613-89D7-77B8719D2737}" type="presParOf" srcId="{FADFE755-CDC9-409F-8F08-C1DEEF5D53BC}" destId="{54DD4F5B-AAF5-4204-A456-3BD819A4F45B}" srcOrd="1" destOrd="0" presId="urn:microsoft.com/office/officeart/2005/8/layout/orgChart1"/>
    <dgm:cxn modelId="{F4B10DF7-EFF5-4C77-BBCE-45309D7BEF3B}" type="presParOf" srcId="{54DD4F5B-AAF5-4204-A456-3BD819A4F45B}" destId="{18BDCB4C-61DD-4A41-A1BD-8E57070E28F8}" srcOrd="0" destOrd="0" presId="urn:microsoft.com/office/officeart/2005/8/layout/orgChart1"/>
    <dgm:cxn modelId="{A349AB5B-CEA0-45AC-A37F-FB4CCA206BF5}" type="presParOf" srcId="{54DD4F5B-AAF5-4204-A456-3BD819A4F45B}" destId="{55FDE286-3AD9-4392-9817-E56AD5C892B4}" srcOrd="1" destOrd="0" presId="urn:microsoft.com/office/officeart/2005/8/layout/orgChart1"/>
    <dgm:cxn modelId="{9F8F0BA6-3CDB-49C1-913A-0E6D3BED8497}" type="presParOf" srcId="{55FDE286-3AD9-4392-9817-E56AD5C892B4}" destId="{02D04974-514A-4CCB-8EB7-141041212153}" srcOrd="0" destOrd="0" presId="urn:microsoft.com/office/officeart/2005/8/layout/orgChart1"/>
    <dgm:cxn modelId="{62D19EDE-CF47-4402-9D58-49664D97CF71}" type="presParOf" srcId="{02D04974-514A-4CCB-8EB7-141041212153}" destId="{AC7B7672-834D-4D80-8493-157276317D23}" srcOrd="0" destOrd="0" presId="urn:microsoft.com/office/officeart/2005/8/layout/orgChart1"/>
    <dgm:cxn modelId="{8DEB3E78-0C92-49B2-A9EF-65F2269A5845}" type="presParOf" srcId="{02D04974-514A-4CCB-8EB7-141041212153}" destId="{A3A7D960-47D0-4EB8-86B6-593A939540F3}" srcOrd="1" destOrd="0" presId="urn:microsoft.com/office/officeart/2005/8/layout/orgChart1"/>
    <dgm:cxn modelId="{8BB4EEAC-5069-45F8-8CDB-3018147B1982}" type="presParOf" srcId="{55FDE286-3AD9-4392-9817-E56AD5C892B4}" destId="{768D8648-82F7-4BEB-BE3E-480132A1508F}" srcOrd="1" destOrd="0" presId="urn:microsoft.com/office/officeart/2005/8/layout/orgChart1"/>
    <dgm:cxn modelId="{CC794F05-0AAE-48BF-87D6-ED63AC19F140}" type="presParOf" srcId="{55FDE286-3AD9-4392-9817-E56AD5C892B4}" destId="{12CA2AB6-CF36-4122-B172-4DFBAD474ED0}" srcOrd="2" destOrd="0" presId="urn:microsoft.com/office/officeart/2005/8/layout/orgChart1"/>
    <dgm:cxn modelId="{36C64457-3E5C-4307-A905-C0C84852F04D}" type="presParOf" srcId="{54DD4F5B-AAF5-4204-A456-3BD819A4F45B}" destId="{49549569-E53A-4030-B32B-0419FD58A693}" srcOrd="2" destOrd="0" presId="urn:microsoft.com/office/officeart/2005/8/layout/orgChart1"/>
    <dgm:cxn modelId="{53D9BA15-66BA-4EA6-A8D3-2145843AB6B6}" type="presParOf" srcId="{54DD4F5B-AAF5-4204-A456-3BD819A4F45B}" destId="{8D72AE98-2684-454C-B505-6BA2A7D2A8F8}" srcOrd="3" destOrd="0" presId="urn:microsoft.com/office/officeart/2005/8/layout/orgChart1"/>
    <dgm:cxn modelId="{4C852723-A6DE-4729-846B-F69A5DA84093}" type="presParOf" srcId="{8D72AE98-2684-454C-B505-6BA2A7D2A8F8}" destId="{B15B1D80-10EC-4A64-8E57-B40AEE5869A5}" srcOrd="0" destOrd="0" presId="urn:microsoft.com/office/officeart/2005/8/layout/orgChart1"/>
    <dgm:cxn modelId="{D2A3CF23-0489-4445-A330-8519AF8B4956}" type="presParOf" srcId="{B15B1D80-10EC-4A64-8E57-B40AEE5869A5}" destId="{773A63D8-013C-40FD-B384-64125DB96A76}" srcOrd="0" destOrd="0" presId="urn:microsoft.com/office/officeart/2005/8/layout/orgChart1"/>
    <dgm:cxn modelId="{20F522D0-225B-460E-B46F-2369770113D9}" type="presParOf" srcId="{B15B1D80-10EC-4A64-8E57-B40AEE5869A5}" destId="{04E2B925-E9EB-4901-AEE2-2EE001B0858D}" srcOrd="1" destOrd="0" presId="urn:microsoft.com/office/officeart/2005/8/layout/orgChart1"/>
    <dgm:cxn modelId="{D1CFBAC8-006C-4FB7-81FA-F4A86033FA70}" type="presParOf" srcId="{8D72AE98-2684-454C-B505-6BA2A7D2A8F8}" destId="{AEEB3FAA-0BEC-414C-9D85-477ECA11F7DD}" srcOrd="1" destOrd="0" presId="urn:microsoft.com/office/officeart/2005/8/layout/orgChart1"/>
    <dgm:cxn modelId="{6E481EB2-900A-4195-8F95-65699069FC81}" type="presParOf" srcId="{8D72AE98-2684-454C-B505-6BA2A7D2A8F8}" destId="{CCA60C7E-F359-41F3-AD43-46101E496DD3}" srcOrd="2" destOrd="0" presId="urn:microsoft.com/office/officeart/2005/8/layout/orgChart1"/>
    <dgm:cxn modelId="{1443B8D1-EAF2-4A19-BFEF-9B83140AD8D9}" type="presParOf" srcId="{FADFE755-CDC9-409F-8F08-C1DEEF5D53BC}" destId="{A9B0131D-FC30-4959-AB85-7C8E3C2C79C4}" srcOrd="2" destOrd="0" presId="urn:microsoft.com/office/officeart/2005/8/layout/orgChart1"/>
    <dgm:cxn modelId="{AB58C6BD-A531-4A47-9D53-1519497B8530}" type="presParOf" srcId="{E024F94F-558C-4C91-AE10-499D3905E695}" destId="{A185D354-9E24-48CE-AB66-EE75E35A00BD}" srcOrd="2" destOrd="0" presId="urn:microsoft.com/office/officeart/2005/8/layout/orgChart1"/>
    <dgm:cxn modelId="{E7EB5847-7BAA-46E2-958D-281114906A25}" type="presParOf" srcId="{FBBCFFCE-C3BE-4239-A189-494958332D52}" destId="{9C2A22BD-2E2D-4386-BDEE-0E04C30280D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E493DF-C75E-4D8D-A269-F28CA639D1B4}">
      <dsp:nvSpPr>
        <dsp:cNvPr id="0" name=""/>
        <dsp:cNvSpPr/>
      </dsp:nvSpPr>
      <dsp:spPr>
        <a:xfrm>
          <a:off x="2036724" y="2351015"/>
          <a:ext cx="250866" cy="1749842"/>
        </a:xfrm>
        <a:custGeom>
          <a:avLst/>
          <a:gdLst/>
          <a:ahLst/>
          <a:cxnLst/>
          <a:rect l="0" t="0" r="0" b="0"/>
          <a:pathLst>
            <a:path>
              <a:moveTo>
                <a:pt x="0" y="0"/>
              </a:moveTo>
              <a:lnTo>
                <a:pt x="0" y="1749842"/>
              </a:lnTo>
              <a:lnTo>
                <a:pt x="250866" y="17498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E895C1-610A-4BFB-979F-BB4E1F603489}">
      <dsp:nvSpPr>
        <dsp:cNvPr id="0" name=""/>
        <dsp:cNvSpPr/>
      </dsp:nvSpPr>
      <dsp:spPr>
        <a:xfrm>
          <a:off x="2036724" y="2351015"/>
          <a:ext cx="250866" cy="1098043"/>
        </a:xfrm>
        <a:custGeom>
          <a:avLst/>
          <a:gdLst/>
          <a:ahLst/>
          <a:cxnLst/>
          <a:rect l="0" t="0" r="0" b="0"/>
          <a:pathLst>
            <a:path>
              <a:moveTo>
                <a:pt x="0" y="0"/>
              </a:moveTo>
              <a:lnTo>
                <a:pt x="0" y="1098043"/>
              </a:lnTo>
              <a:lnTo>
                <a:pt x="250866" y="10980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4C2BB2-3455-4455-B506-37C0FE62425C}">
      <dsp:nvSpPr>
        <dsp:cNvPr id="0" name=""/>
        <dsp:cNvSpPr/>
      </dsp:nvSpPr>
      <dsp:spPr>
        <a:xfrm>
          <a:off x="2036724" y="2351015"/>
          <a:ext cx="250866" cy="446243"/>
        </a:xfrm>
        <a:custGeom>
          <a:avLst/>
          <a:gdLst/>
          <a:ahLst/>
          <a:cxnLst/>
          <a:rect l="0" t="0" r="0" b="0"/>
          <a:pathLst>
            <a:path>
              <a:moveTo>
                <a:pt x="0" y="0"/>
              </a:moveTo>
              <a:lnTo>
                <a:pt x="0" y="446243"/>
              </a:lnTo>
              <a:lnTo>
                <a:pt x="250866" y="4462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ECA52-2E92-458B-A697-00AB131CC36F}">
      <dsp:nvSpPr>
        <dsp:cNvPr id="0" name=""/>
        <dsp:cNvSpPr/>
      </dsp:nvSpPr>
      <dsp:spPr>
        <a:xfrm>
          <a:off x="2757293" y="1704729"/>
          <a:ext cx="91440" cy="227418"/>
        </a:xfrm>
        <a:custGeom>
          <a:avLst/>
          <a:gdLst/>
          <a:ahLst/>
          <a:cxnLst/>
          <a:rect l="0" t="0" r="0" b="0"/>
          <a:pathLst>
            <a:path>
              <a:moveTo>
                <a:pt x="45720" y="0"/>
              </a:moveTo>
              <a:lnTo>
                <a:pt x="45720" y="131025"/>
              </a:lnTo>
              <a:lnTo>
                <a:pt x="104106" y="131025"/>
              </a:lnTo>
              <a:lnTo>
                <a:pt x="104106" y="2274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757293" y="1111513"/>
          <a:ext cx="91440" cy="134201"/>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757293" y="459714"/>
          <a:ext cx="91440" cy="192785"/>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429378" y="700"/>
          <a:ext cx="2747270" cy="45901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Argricultural, Food, and Life Sciences</a:t>
          </a:r>
        </a:p>
      </dsp:txBody>
      <dsp:txXfrm>
        <a:off x="1429378" y="700"/>
        <a:ext cx="2747270" cy="459013"/>
      </dsp:txXfrm>
    </dsp:sp>
    <dsp:sp modelId="{A0750269-B82C-426E-82B9-F65F26E78A2D}">
      <dsp:nvSpPr>
        <dsp:cNvPr id="0" name=""/>
        <dsp:cNvSpPr/>
      </dsp:nvSpPr>
      <dsp:spPr>
        <a:xfrm>
          <a:off x="1414648" y="652500"/>
          <a:ext cx="2776729" cy="45901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 of Human Environmental Sciences</a:t>
          </a:r>
        </a:p>
      </dsp:txBody>
      <dsp:txXfrm>
        <a:off x="1414648" y="652500"/>
        <a:ext cx="2776729" cy="459013"/>
      </dsp:txXfrm>
    </dsp:sp>
    <dsp:sp modelId="{7EA56539-ADD9-4F7D-8FC7-788C5D4DFDFF}">
      <dsp:nvSpPr>
        <dsp:cNvPr id="0" name=""/>
        <dsp:cNvSpPr/>
      </dsp:nvSpPr>
      <dsp:spPr>
        <a:xfrm>
          <a:off x="1652036" y="1245715"/>
          <a:ext cx="2301953" cy="45901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Bachelor of Science in </a:t>
          </a:r>
        </a:p>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Environmental Sciences</a:t>
          </a:r>
        </a:p>
      </dsp:txBody>
      <dsp:txXfrm>
        <a:off x="1652036" y="1245715"/>
        <a:ext cx="2301953" cy="459013"/>
      </dsp:txXfrm>
    </dsp:sp>
    <dsp:sp modelId="{B0325F0F-4B0D-42E1-8AC7-BD6E487BFDEE}">
      <dsp:nvSpPr>
        <dsp:cNvPr id="0" name=""/>
        <dsp:cNvSpPr/>
      </dsp:nvSpPr>
      <dsp:spPr>
        <a:xfrm>
          <a:off x="1830556" y="1932147"/>
          <a:ext cx="2061687" cy="4188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Human Development and Family Sciences Major</a:t>
          </a:r>
        </a:p>
        <a:p>
          <a:pPr lvl="0" algn="ctr" defTabSz="533400">
            <a:lnSpc>
              <a:spcPct val="90000"/>
            </a:lnSpc>
            <a:spcBef>
              <a:spcPct val="0"/>
            </a:spcBef>
            <a:spcAft>
              <a:spcPct val="35000"/>
            </a:spcAft>
          </a:pPr>
          <a:endParaRPr lang="en-US" sz="1200" b="1" kern="1200"/>
        </a:p>
      </dsp:txBody>
      <dsp:txXfrm>
        <a:off x="1830556" y="1932147"/>
        <a:ext cx="2061687" cy="418868"/>
      </dsp:txXfrm>
    </dsp:sp>
    <dsp:sp modelId="{A0CD3846-46F0-491B-B9FD-CB0940B9D254}">
      <dsp:nvSpPr>
        <dsp:cNvPr id="0" name=""/>
        <dsp:cNvSpPr/>
      </dsp:nvSpPr>
      <dsp:spPr>
        <a:xfrm>
          <a:off x="2287591" y="2567752"/>
          <a:ext cx="2316449" cy="45901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Birth through Kindergarten Concentration</a:t>
          </a:r>
        </a:p>
      </dsp:txBody>
      <dsp:txXfrm>
        <a:off x="2287591" y="2567752"/>
        <a:ext cx="2316449" cy="459013"/>
      </dsp:txXfrm>
    </dsp:sp>
    <dsp:sp modelId="{1077333B-787F-4509-B4CF-2F1D21F02DD0}">
      <dsp:nvSpPr>
        <dsp:cNvPr id="0" name=""/>
        <dsp:cNvSpPr/>
      </dsp:nvSpPr>
      <dsp:spPr>
        <a:xfrm>
          <a:off x="2287591" y="3219552"/>
          <a:ext cx="2381059" cy="45901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Child Development Concentration</a:t>
          </a:r>
        </a:p>
      </dsp:txBody>
      <dsp:txXfrm>
        <a:off x="2287591" y="3219552"/>
        <a:ext cx="2381059" cy="459013"/>
      </dsp:txXfrm>
    </dsp:sp>
    <dsp:sp modelId="{499A62CA-29E1-4718-977B-02737AE9246C}">
      <dsp:nvSpPr>
        <dsp:cNvPr id="0" name=""/>
        <dsp:cNvSpPr/>
      </dsp:nvSpPr>
      <dsp:spPr>
        <a:xfrm>
          <a:off x="2287591" y="3871351"/>
          <a:ext cx="2340951" cy="45901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Lifespan Concentration</a:t>
          </a:r>
        </a:p>
      </dsp:txBody>
      <dsp:txXfrm>
        <a:off x="2287591" y="3871351"/>
        <a:ext cx="2340951" cy="4590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49569-E53A-4030-B32B-0419FD58A693}">
      <dsp:nvSpPr>
        <dsp:cNvPr id="0" name=""/>
        <dsp:cNvSpPr/>
      </dsp:nvSpPr>
      <dsp:spPr>
        <a:xfrm>
          <a:off x="1522368" y="1741107"/>
          <a:ext cx="340969" cy="1060642"/>
        </a:xfrm>
        <a:custGeom>
          <a:avLst/>
          <a:gdLst/>
          <a:ahLst/>
          <a:cxnLst/>
          <a:rect l="0" t="0" r="0" b="0"/>
          <a:pathLst>
            <a:path>
              <a:moveTo>
                <a:pt x="0" y="0"/>
              </a:moveTo>
              <a:lnTo>
                <a:pt x="0" y="1132109"/>
              </a:lnTo>
              <a:lnTo>
                <a:pt x="363944" y="113210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8BDCB4C-61DD-4A41-A1BD-8E57070E28F8}">
      <dsp:nvSpPr>
        <dsp:cNvPr id="0" name=""/>
        <dsp:cNvSpPr/>
      </dsp:nvSpPr>
      <dsp:spPr>
        <a:xfrm>
          <a:off x="1522368" y="1741107"/>
          <a:ext cx="340969" cy="417004"/>
        </a:xfrm>
        <a:custGeom>
          <a:avLst/>
          <a:gdLst/>
          <a:ahLst/>
          <a:cxnLst/>
          <a:rect l="0" t="0" r="0" b="0"/>
          <a:pathLst>
            <a:path>
              <a:moveTo>
                <a:pt x="0" y="0"/>
              </a:moveTo>
              <a:lnTo>
                <a:pt x="0" y="445103"/>
              </a:lnTo>
              <a:lnTo>
                <a:pt x="363944" y="44510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752CA46-009C-419F-A8B0-B2504E4DDBFD}">
      <dsp:nvSpPr>
        <dsp:cNvPr id="0" name=""/>
        <dsp:cNvSpPr/>
      </dsp:nvSpPr>
      <dsp:spPr>
        <a:xfrm>
          <a:off x="2385900" y="1097470"/>
          <a:ext cx="91440" cy="190371"/>
        </a:xfrm>
        <a:custGeom>
          <a:avLst/>
          <a:gdLst/>
          <a:ahLst/>
          <a:cxnLst/>
          <a:rect l="0" t="0" r="0" b="0"/>
          <a:pathLst>
            <a:path>
              <a:moveTo>
                <a:pt x="45720" y="0"/>
              </a:moveTo>
              <a:lnTo>
                <a:pt x="45720" y="20319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AFA04B8-6E44-4D48-9E77-8FC59669D134}">
      <dsp:nvSpPr>
        <dsp:cNvPr id="0" name=""/>
        <dsp:cNvSpPr/>
      </dsp:nvSpPr>
      <dsp:spPr>
        <a:xfrm>
          <a:off x="2385900" y="453832"/>
          <a:ext cx="91440" cy="190371"/>
        </a:xfrm>
        <a:custGeom>
          <a:avLst/>
          <a:gdLst/>
          <a:ahLst/>
          <a:cxnLst/>
          <a:rect l="0" t="0" r="0" b="0"/>
          <a:pathLst>
            <a:path>
              <a:moveTo>
                <a:pt x="45720" y="0"/>
              </a:moveTo>
              <a:lnTo>
                <a:pt x="45720" y="20319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50D171-EE8D-45FD-9C44-A20C824A9920}">
      <dsp:nvSpPr>
        <dsp:cNvPr id="0" name=""/>
        <dsp:cNvSpPr/>
      </dsp:nvSpPr>
      <dsp:spPr>
        <a:xfrm>
          <a:off x="1075185" y="566"/>
          <a:ext cx="2712869"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Bumpers College of Argricultural, Food, and Life Sciences</a:t>
          </a:r>
        </a:p>
      </dsp:txBody>
      <dsp:txXfrm>
        <a:off x="1075185" y="566"/>
        <a:ext cx="2712869" cy="453265"/>
      </dsp:txXfrm>
    </dsp:sp>
    <dsp:sp modelId="{A0750269-B82C-426E-82B9-F65F26E78A2D}">
      <dsp:nvSpPr>
        <dsp:cNvPr id="0" name=""/>
        <dsp:cNvSpPr/>
      </dsp:nvSpPr>
      <dsp:spPr>
        <a:xfrm>
          <a:off x="1060640" y="644204"/>
          <a:ext cx="2741959"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 of Human Environmental Sciences</a:t>
          </a:r>
        </a:p>
      </dsp:txBody>
      <dsp:txXfrm>
        <a:off x="1060640" y="644204"/>
        <a:ext cx="2741959" cy="453265"/>
      </dsp:txXfrm>
    </dsp:sp>
    <dsp:sp modelId="{7EA56539-ADD9-4F7D-8FC7-788C5D4DFDFF}">
      <dsp:nvSpPr>
        <dsp:cNvPr id="0" name=""/>
        <dsp:cNvSpPr/>
      </dsp:nvSpPr>
      <dsp:spPr>
        <a:xfrm>
          <a:off x="1295055" y="1287842"/>
          <a:ext cx="2273128"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Bachelor of Science in </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Environmental Sciences</a:t>
          </a:r>
        </a:p>
      </dsp:txBody>
      <dsp:txXfrm>
        <a:off x="1295055" y="1287842"/>
        <a:ext cx="2273128" cy="453265"/>
      </dsp:txXfrm>
    </dsp:sp>
    <dsp:sp modelId="{AC7B7672-834D-4D80-8493-157276317D23}">
      <dsp:nvSpPr>
        <dsp:cNvPr id="0" name=""/>
        <dsp:cNvSpPr/>
      </dsp:nvSpPr>
      <dsp:spPr>
        <a:xfrm>
          <a:off x="1863337" y="1931479"/>
          <a:ext cx="2374188"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Birth through Kindergarten Major</a:t>
          </a:r>
        </a:p>
      </dsp:txBody>
      <dsp:txXfrm>
        <a:off x="1863337" y="1931479"/>
        <a:ext cx="2374188" cy="453265"/>
      </dsp:txXfrm>
    </dsp:sp>
    <dsp:sp modelId="{773A63D8-013C-40FD-B384-64125DB96A76}">
      <dsp:nvSpPr>
        <dsp:cNvPr id="0" name=""/>
        <dsp:cNvSpPr/>
      </dsp:nvSpPr>
      <dsp:spPr>
        <a:xfrm>
          <a:off x="1863337" y="2575117"/>
          <a:ext cx="2467171" cy="45326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Development and Family Sciences Major</a:t>
          </a:r>
          <a:endParaRPr lang="en-US" sz="1200" kern="1200">
            <a:solidFill>
              <a:sysClr val="windowText" lastClr="000000">
                <a:hueOff val="0"/>
                <a:satOff val="0"/>
                <a:lumOff val="0"/>
                <a:alphaOff val="0"/>
              </a:sysClr>
            </a:solidFill>
            <a:latin typeface="Calibri"/>
            <a:ea typeface="+mn-ea"/>
            <a:cs typeface="+mn-cs"/>
          </a:endParaRPr>
        </a:p>
      </dsp:txBody>
      <dsp:txXfrm>
        <a:off x="1863337" y="2575117"/>
        <a:ext cx="2467171" cy="4532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6390</Characters>
  <Application>Microsoft Office Word</Application>
  <DocSecurity>0</DocSecurity>
  <Lines>6390</Lines>
  <Paragraphs>125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2015-07-23T21:41:00Z</cp:lastPrinted>
  <dcterms:created xsi:type="dcterms:W3CDTF">2016-10-20T18:09:00Z</dcterms:created>
  <dcterms:modified xsi:type="dcterms:W3CDTF">2016-10-20T18:09:00Z</dcterms:modified>
</cp:coreProperties>
</file>