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2FF" w:rsidRPr="00757363" w:rsidRDefault="002402FF" w:rsidP="002402FF">
      <w:pPr>
        <w:pStyle w:val="Title"/>
        <w:rPr>
          <w:rFonts w:ascii="Times New Roman" w:hAnsi="Times New Roman" w:cs="Times New Roman"/>
          <w:i w:val="0"/>
        </w:rPr>
      </w:pPr>
      <w:r w:rsidRPr="00757363">
        <w:rPr>
          <w:rFonts w:ascii="Times New Roman" w:hAnsi="Times New Roman" w:cs="Times New Roman"/>
          <w:i w:val="0"/>
        </w:rPr>
        <w:t xml:space="preserve">LETTER OF NOTIFICATION – 13 </w:t>
      </w:r>
    </w:p>
    <w:p w:rsidR="002402FF" w:rsidRPr="00757363" w:rsidRDefault="002402FF" w:rsidP="002402FF">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rsidR="002402FF" w:rsidRPr="00757363" w:rsidRDefault="002402FF" w:rsidP="002402FF">
      <w:pPr>
        <w:pStyle w:val="Title"/>
        <w:jc w:val="left"/>
        <w:rPr>
          <w:rFonts w:ascii="Times New Roman" w:hAnsi="Times New Roman" w:cs="Times New Roman"/>
        </w:rPr>
      </w:pPr>
    </w:p>
    <w:p w:rsidR="002402FF" w:rsidRPr="00757363" w:rsidRDefault="002402FF" w:rsidP="002402FF">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must submit to ADHE a copy of the e-mail notification to the Higher Learning Commission (HLC) about the proposed distance technology program.  If HLC requires a focused visit for the proposed distance technology program, please submit the scheduled review date.</w:t>
      </w:r>
    </w:p>
    <w:p w:rsidR="002402FF" w:rsidRPr="00757363" w:rsidRDefault="002402FF" w:rsidP="002402FF">
      <w:pPr>
        <w:pStyle w:val="BodyTextIndent2"/>
        <w:tabs>
          <w:tab w:val="clear" w:pos="342"/>
        </w:tabs>
        <w:ind w:left="57" w:firstLine="0"/>
        <w:jc w:val="left"/>
        <w:rPr>
          <w:rFonts w:ascii="Times New Roman" w:hAnsi="Times New Roman" w:cs="Times New Roman"/>
          <w:sz w:val="24"/>
        </w:rPr>
      </w:pPr>
    </w:p>
    <w:p w:rsidR="002402FF" w:rsidRPr="00757363" w:rsidRDefault="002402FF" w:rsidP="002402FF">
      <w:pPr>
        <w:rPr>
          <w:rFonts w:ascii="Times New Roman" w:hAnsi="Times New Roman" w:cs="Times New Roman"/>
          <w:b/>
          <w:u w:val="single"/>
        </w:rPr>
      </w:pPr>
      <w:r w:rsidRPr="00757363">
        <w:rPr>
          <w:rFonts w:ascii="Times New Roman" w:hAnsi="Times New Roman" w:cs="Times New Roman"/>
          <w:b/>
          <w:u w:val="single"/>
        </w:rPr>
        <w:t>Definitions</w:t>
      </w:r>
    </w:p>
    <w:p w:rsidR="002402FF" w:rsidRPr="00757363" w:rsidRDefault="002402FF" w:rsidP="002402FF">
      <w:pPr>
        <w:jc w:val="center"/>
        <w:rPr>
          <w:rFonts w:ascii="Times New Roman" w:hAnsi="Times New Roman" w:cs="Times New Roman"/>
          <w:b/>
        </w:rPr>
      </w:pPr>
    </w:p>
    <w:p w:rsidR="002402FF" w:rsidRPr="00757363" w:rsidRDefault="002402FF" w:rsidP="002402FF">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rsidR="002402FF" w:rsidRPr="00757363" w:rsidRDefault="002402FF" w:rsidP="002402FF">
      <w:pPr>
        <w:pStyle w:val="BodyText"/>
        <w:rPr>
          <w:rFonts w:ascii="Times New Roman" w:hAnsi="Times New Roman" w:cs="Times New Roman"/>
          <w:sz w:val="24"/>
          <w:u w:val="none"/>
        </w:rPr>
      </w:pPr>
    </w:p>
    <w:p w:rsidR="002402FF" w:rsidRPr="00757363" w:rsidRDefault="002402FF" w:rsidP="002402FF">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rsidR="002402FF" w:rsidRPr="00757363" w:rsidRDefault="002402FF" w:rsidP="002402FF">
      <w:pPr>
        <w:pStyle w:val="BodyText"/>
        <w:rPr>
          <w:rFonts w:ascii="Times New Roman" w:hAnsi="Times New Roman" w:cs="Times New Roman"/>
          <w:sz w:val="24"/>
          <w:u w:val="none"/>
        </w:rPr>
      </w:pPr>
    </w:p>
    <w:p w:rsidR="002402FF" w:rsidRPr="00757363" w:rsidRDefault="002402FF" w:rsidP="002402FF">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rsidR="002402FF" w:rsidRPr="00757363" w:rsidRDefault="002402FF" w:rsidP="002402FF">
      <w:pPr>
        <w:pStyle w:val="Heading1"/>
        <w:ind w:left="0"/>
        <w:jc w:val="left"/>
        <w:rPr>
          <w:rFonts w:ascii="Times New Roman" w:hAnsi="Times New Roman" w:cs="Times New Roman"/>
          <w:b w:val="0"/>
          <w:sz w:val="24"/>
        </w:rPr>
      </w:pPr>
    </w:p>
    <w:p w:rsidR="002402FF" w:rsidRPr="00757363" w:rsidRDefault="002402FF" w:rsidP="002402FF">
      <w:pPr>
        <w:pStyle w:val="BodyTextIndent2"/>
        <w:tabs>
          <w:tab w:val="clear" w:pos="342"/>
        </w:tabs>
        <w:ind w:left="57" w:firstLine="0"/>
        <w:jc w:val="left"/>
        <w:rPr>
          <w:rFonts w:ascii="Times New Roman" w:hAnsi="Times New Roman" w:cs="Times New Roman"/>
          <w:sz w:val="24"/>
        </w:rPr>
      </w:pPr>
    </w:p>
    <w:p w:rsidR="002402FF" w:rsidRPr="00757363" w:rsidRDefault="002402FF" w:rsidP="002402FF">
      <w:pPr>
        <w:numPr>
          <w:ilvl w:val="0"/>
          <w:numId w:val="1"/>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Pr>
          <w:rFonts w:ascii="Times New Roman" w:hAnsi="Times New Roman" w:cs="Times New Roman"/>
        </w:rPr>
        <w:t xml:space="preserve">  University of Arkansas Fayetteville</w:t>
      </w:r>
    </w:p>
    <w:p w:rsidR="002402FF" w:rsidRPr="00757363" w:rsidRDefault="002402FF" w:rsidP="002402FF">
      <w:pPr>
        <w:tabs>
          <w:tab w:val="num" w:pos="720"/>
          <w:tab w:val="left" w:pos="1440"/>
        </w:tabs>
        <w:ind w:left="720" w:hanging="720"/>
        <w:rPr>
          <w:rFonts w:ascii="Times New Roman" w:hAnsi="Times New Roman" w:cs="Times New Roman"/>
        </w:rPr>
      </w:pPr>
    </w:p>
    <w:p w:rsidR="002402FF" w:rsidRPr="00757363" w:rsidRDefault="002402FF" w:rsidP="002402FF">
      <w:pPr>
        <w:numPr>
          <w:ilvl w:val="0"/>
          <w:numId w:val="1"/>
        </w:numPr>
        <w:tabs>
          <w:tab w:val="left" w:pos="1440"/>
        </w:tabs>
        <w:ind w:hanging="720"/>
        <w:rPr>
          <w:rFonts w:ascii="Times New Roman" w:hAnsi="Times New Roman" w:cs="Times New Roman"/>
        </w:rPr>
      </w:pPr>
      <w:r w:rsidRPr="00757363">
        <w:rPr>
          <w:rFonts w:ascii="Times New Roman" w:hAnsi="Times New Roman" w:cs="Times New Roman"/>
        </w:rPr>
        <w:t>Contact person/title:</w:t>
      </w:r>
      <w:r>
        <w:rPr>
          <w:rFonts w:ascii="Times New Roman" w:hAnsi="Times New Roman" w:cs="Times New Roman"/>
        </w:rPr>
        <w:t xml:space="preserve">  Dr. Terry Martin, Vice Provost for Academic Affairs</w:t>
      </w:r>
    </w:p>
    <w:p w:rsidR="002402FF" w:rsidRPr="00757363" w:rsidRDefault="002402FF" w:rsidP="002402FF">
      <w:pPr>
        <w:tabs>
          <w:tab w:val="num" w:pos="720"/>
          <w:tab w:val="left" w:pos="1440"/>
        </w:tabs>
        <w:ind w:left="720" w:hanging="720"/>
        <w:rPr>
          <w:rFonts w:ascii="Times New Roman" w:hAnsi="Times New Roman" w:cs="Times New Roman"/>
        </w:rPr>
      </w:pPr>
    </w:p>
    <w:p w:rsidR="002402FF" w:rsidRPr="00757363" w:rsidRDefault="002402FF" w:rsidP="002402FF">
      <w:pPr>
        <w:numPr>
          <w:ilvl w:val="0"/>
          <w:numId w:val="1"/>
        </w:numPr>
        <w:tabs>
          <w:tab w:val="left" w:pos="1440"/>
        </w:tabs>
        <w:ind w:hanging="720"/>
        <w:rPr>
          <w:rFonts w:ascii="Times New Roman" w:hAnsi="Times New Roman" w:cs="Times New Roman"/>
        </w:rPr>
      </w:pPr>
      <w:r>
        <w:rPr>
          <w:rFonts w:ascii="Times New Roman" w:hAnsi="Times New Roman" w:cs="Times New Roman"/>
        </w:rPr>
        <w:t>Phone</w:t>
      </w:r>
      <w:r w:rsidRPr="00757363">
        <w:rPr>
          <w:rFonts w:ascii="Times New Roman" w:hAnsi="Times New Roman" w:cs="Times New Roman"/>
        </w:rPr>
        <w:t xml:space="preserve"> number/e-mail address:</w:t>
      </w:r>
      <w:r>
        <w:rPr>
          <w:rFonts w:ascii="Times New Roman" w:hAnsi="Times New Roman" w:cs="Times New Roman"/>
        </w:rPr>
        <w:t xml:space="preserve">  (479) 575-2151/tmartin@uark.edu</w:t>
      </w:r>
      <w:r w:rsidRPr="00757363">
        <w:rPr>
          <w:rFonts w:ascii="Times New Roman" w:hAnsi="Times New Roman" w:cs="Times New Roman"/>
        </w:rPr>
        <w:tab/>
      </w:r>
    </w:p>
    <w:p w:rsidR="002402FF" w:rsidRPr="00757363" w:rsidRDefault="002402FF" w:rsidP="002402FF">
      <w:pPr>
        <w:tabs>
          <w:tab w:val="num" w:pos="720"/>
          <w:tab w:val="left" w:pos="1440"/>
        </w:tabs>
        <w:ind w:left="720" w:hanging="720"/>
        <w:rPr>
          <w:rFonts w:ascii="Times New Roman" w:hAnsi="Times New Roman" w:cs="Times New Roman"/>
        </w:rPr>
      </w:pPr>
    </w:p>
    <w:p w:rsidR="002402FF" w:rsidRPr="00757363" w:rsidRDefault="002402FF" w:rsidP="002402FF">
      <w:pPr>
        <w:numPr>
          <w:ilvl w:val="0"/>
          <w:numId w:val="1"/>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1768DE">
        <w:rPr>
          <w:rFonts w:ascii="Times New Roman" w:hAnsi="Times New Roman" w:cs="Times New Roman"/>
        </w:rPr>
        <w:t xml:space="preserve">  </w:t>
      </w:r>
      <w:r>
        <w:rPr>
          <w:rFonts w:ascii="Times New Roman" w:hAnsi="Times New Roman" w:cs="Times New Roman"/>
        </w:rPr>
        <w:t xml:space="preserve">Building-Level Administration K-12 </w:t>
      </w:r>
    </w:p>
    <w:p w:rsidR="002402FF" w:rsidRPr="00757363" w:rsidRDefault="002402FF" w:rsidP="002402FF">
      <w:pPr>
        <w:tabs>
          <w:tab w:val="num" w:pos="720"/>
          <w:tab w:val="left" w:pos="1440"/>
        </w:tabs>
        <w:ind w:left="720" w:hanging="720"/>
        <w:rPr>
          <w:rFonts w:ascii="Times New Roman" w:hAnsi="Times New Roman" w:cs="Times New Roman"/>
        </w:rPr>
      </w:pPr>
    </w:p>
    <w:p w:rsidR="002402FF" w:rsidRPr="00CF4F04" w:rsidRDefault="002402FF" w:rsidP="002402FF">
      <w:pPr>
        <w:numPr>
          <w:ilvl w:val="0"/>
          <w:numId w:val="1"/>
        </w:numPr>
        <w:tabs>
          <w:tab w:val="left" w:pos="1440"/>
        </w:tabs>
        <w:ind w:hanging="720"/>
        <w:rPr>
          <w:rFonts w:ascii="Times New Roman" w:hAnsi="Times New Roman" w:cs="Times New Roman"/>
        </w:rPr>
      </w:pPr>
      <w:r w:rsidRPr="00CF4F04">
        <w:rPr>
          <w:rFonts w:ascii="Times New Roman" w:hAnsi="Times New Roman" w:cs="Times New Roman"/>
        </w:rPr>
        <w:t xml:space="preserve">Proposed Effective Date for distance technology delivery: </w:t>
      </w:r>
      <w:r w:rsidR="001768DE">
        <w:rPr>
          <w:rFonts w:ascii="Times New Roman" w:hAnsi="Times New Roman" w:cs="Times New Roman"/>
        </w:rPr>
        <w:t>Fall 2017</w:t>
      </w:r>
    </w:p>
    <w:p w:rsidR="002402FF" w:rsidRPr="00CF4F04" w:rsidRDefault="002402FF" w:rsidP="002402FF">
      <w:pPr>
        <w:tabs>
          <w:tab w:val="num" w:pos="720"/>
          <w:tab w:val="left" w:pos="1440"/>
        </w:tabs>
        <w:ind w:left="720" w:hanging="720"/>
        <w:rPr>
          <w:rFonts w:ascii="Times New Roman" w:hAnsi="Times New Roman" w:cs="Times New Roman"/>
        </w:rPr>
      </w:pPr>
    </w:p>
    <w:p w:rsidR="002402FF" w:rsidRPr="00CF4F04" w:rsidRDefault="002402FF" w:rsidP="002402FF">
      <w:pPr>
        <w:numPr>
          <w:ilvl w:val="0"/>
          <w:numId w:val="1"/>
        </w:numPr>
        <w:tabs>
          <w:tab w:val="left" w:pos="1440"/>
        </w:tabs>
        <w:ind w:hanging="720"/>
        <w:rPr>
          <w:rFonts w:ascii="Times New Roman" w:hAnsi="Times New Roman" w:cs="Times New Roman"/>
        </w:rPr>
      </w:pPr>
      <w:r w:rsidRPr="00CF4F04">
        <w:rPr>
          <w:rFonts w:ascii="Times New Roman" w:hAnsi="Times New Roman" w:cs="Times New Roman"/>
        </w:rPr>
        <w:t>CIP Code:  13.040</w:t>
      </w:r>
      <w:r>
        <w:rPr>
          <w:rFonts w:ascii="Times New Roman" w:hAnsi="Times New Roman" w:cs="Times New Roman"/>
        </w:rPr>
        <w:t>4</w:t>
      </w:r>
    </w:p>
    <w:p w:rsidR="002402FF" w:rsidRPr="00757363" w:rsidRDefault="002402FF" w:rsidP="002402FF">
      <w:pPr>
        <w:pStyle w:val="ListParagraph"/>
        <w:rPr>
          <w:rFonts w:ascii="Times New Roman" w:hAnsi="Times New Roman" w:cs="Times New Roman"/>
        </w:rPr>
      </w:pPr>
    </w:p>
    <w:p w:rsidR="002402FF" w:rsidRPr="00757363" w:rsidRDefault="002402FF" w:rsidP="002402FF">
      <w:pPr>
        <w:numPr>
          <w:ilvl w:val="0"/>
          <w:numId w:val="1"/>
        </w:numPr>
        <w:tabs>
          <w:tab w:val="left" w:pos="1440"/>
        </w:tabs>
        <w:ind w:hanging="720"/>
        <w:rPr>
          <w:rFonts w:ascii="Times New Roman" w:hAnsi="Times New Roman" w:cs="Times New Roman"/>
        </w:rPr>
      </w:pPr>
      <w:r w:rsidRPr="00AC4FC7">
        <w:rPr>
          <w:rFonts w:ascii="Times New Roman" w:hAnsi="Times New Roman" w:cs="Times New Roman"/>
        </w:rPr>
        <w:t>Degree Code:</w:t>
      </w:r>
      <w:r>
        <w:rPr>
          <w:rFonts w:ascii="Times New Roman" w:hAnsi="Times New Roman" w:cs="Times New Roman"/>
        </w:rPr>
        <w:t xml:space="preserve"> 5552 </w:t>
      </w:r>
    </w:p>
    <w:p w:rsidR="002402FF" w:rsidRPr="00757363" w:rsidRDefault="002402FF" w:rsidP="002402FF">
      <w:pPr>
        <w:pStyle w:val="Heading1"/>
        <w:tabs>
          <w:tab w:val="left" w:pos="1440"/>
        </w:tabs>
        <w:ind w:hanging="720"/>
        <w:rPr>
          <w:rFonts w:ascii="Times New Roman" w:hAnsi="Times New Roman" w:cs="Times New Roman"/>
          <w:bCs w:val="0"/>
          <w:i w:val="0"/>
          <w:iCs w:val="0"/>
          <w:sz w:val="24"/>
        </w:rPr>
      </w:pPr>
    </w:p>
    <w:p w:rsidR="002402FF" w:rsidRPr="00757363" w:rsidRDefault="002402FF" w:rsidP="002402FF">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rsidR="002402FF" w:rsidRPr="00757363" w:rsidRDefault="002402FF" w:rsidP="002402FF">
      <w:pPr>
        <w:tabs>
          <w:tab w:val="left" w:pos="1440"/>
        </w:tabs>
        <w:ind w:hanging="720"/>
        <w:rPr>
          <w:rFonts w:ascii="Times New Roman" w:hAnsi="Times New Roman" w:cs="Times New Roman"/>
        </w:rPr>
      </w:pPr>
    </w:p>
    <w:p w:rsidR="002402FF" w:rsidRDefault="002402FF" w:rsidP="002402FF">
      <w:pPr>
        <w:numPr>
          <w:ilvl w:val="0"/>
          <w:numId w:val="1"/>
        </w:numPr>
        <w:tabs>
          <w:tab w:val="left" w:pos="1440"/>
        </w:tabs>
        <w:ind w:hanging="720"/>
        <w:rPr>
          <w:rFonts w:ascii="Times New Roman" w:hAnsi="Times New Roman" w:cs="Times New Roman"/>
        </w:rPr>
      </w:pPr>
      <w:r w:rsidRPr="00757363">
        <w:rPr>
          <w:rFonts w:ascii="Times New Roman" w:hAnsi="Times New Roman" w:cs="Times New Roman"/>
        </w:rPr>
        <w:t>Program summary/justification for offering program by distance technology:</w:t>
      </w:r>
      <w:r>
        <w:rPr>
          <w:rFonts w:ascii="Times New Roman" w:hAnsi="Times New Roman" w:cs="Times New Roman"/>
        </w:rPr>
        <w:t xml:space="preserve">  </w:t>
      </w:r>
    </w:p>
    <w:p w:rsidR="002402FF" w:rsidRDefault="002402FF" w:rsidP="002402FF">
      <w:pPr>
        <w:tabs>
          <w:tab w:val="left" w:pos="1440"/>
        </w:tabs>
        <w:rPr>
          <w:rFonts w:ascii="Times New Roman" w:hAnsi="Times New Roman" w:cs="Times New Roman"/>
        </w:rPr>
      </w:pPr>
    </w:p>
    <w:p w:rsidR="002402FF" w:rsidRPr="002A247C" w:rsidRDefault="002402FF" w:rsidP="001768DE">
      <w:pPr>
        <w:tabs>
          <w:tab w:val="left" w:pos="1440"/>
        </w:tabs>
        <w:ind w:left="720"/>
        <w:rPr>
          <w:rFonts w:ascii="Times New Roman" w:hAnsi="Times New Roman" w:cs="Times New Roman"/>
        </w:rPr>
      </w:pPr>
      <w:r>
        <w:rPr>
          <w:rFonts w:ascii="Times New Roman" w:hAnsi="Times New Roman" w:cs="Times New Roman"/>
        </w:rPr>
        <w:t xml:space="preserve">The Educational Leadership Program (EDLE) at the University of Arkansas offers a K-12 Building Level Administrator Certificate which is required for licensure as a school assistant principal or principal. The EDLE program follows the Educational Leadership Standards required by CAEP, the Educational Constituent Council, the SPA group for Educational Leadership programs, and the Arkansas Department of Education. Each </w:t>
      </w:r>
      <w:r>
        <w:rPr>
          <w:rFonts w:ascii="Times New Roman" w:hAnsi="Times New Roman" w:cs="Times New Roman"/>
        </w:rPr>
        <w:lastRenderedPageBreak/>
        <w:t xml:space="preserve">course syllabus utilizes Significant Activities with rubrics to match these National Standards for Building Administrative Licensure. The justification for offering the Building Level Administrator Certificate program by distance technology is that each and every course required by the certificate is already being required as part of the </w:t>
      </w:r>
      <w:proofErr w:type="spellStart"/>
      <w:r>
        <w:rPr>
          <w:rFonts w:ascii="Times New Roman" w:hAnsi="Times New Roman" w:cs="Times New Roman"/>
        </w:rPr>
        <w:t>Master’s</w:t>
      </w:r>
      <w:proofErr w:type="spellEnd"/>
      <w:r>
        <w:rPr>
          <w:rFonts w:ascii="Times New Roman" w:hAnsi="Times New Roman" w:cs="Times New Roman"/>
        </w:rPr>
        <w:t xml:space="preserve"> of Education in Educational Leadership Degree Program which has already been approved for delivery by use of distance technology. </w:t>
      </w:r>
    </w:p>
    <w:p w:rsidR="002402FF" w:rsidRPr="00757363" w:rsidRDefault="002402FF" w:rsidP="002402FF">
      <w:pPr>
        <w:tabs>
          <w:tab w:val="num" w:pos="720"/>
          <w:tab w:val="left" w:pos="1440"/>
        </w:tabs>
        <w:ind w:left="720" w:hanging="720"/>
        <w:rPr>
          <w:rFonts w:ascii="Times New Roman" w:hAnsi="Times New Roman" w:cs="Times New Roman"/>
        </w:rPr>
      </w:pPr>
    </w:p>
    <w:p w:rsidR="002402FF" w:rsidRDefault="002402FF" w:rsidP="002402FF">
      <w:pPr>
        <w:numPr>
          <w:ilvl w:val="0"/>
          <w:numId w:val="1"/>
        </w:numPr>
        <w:tabs>
          <w:tab w:val="left" w:pos="1440"/>
        </w:tabs>
        <w:ind w:hanging="720"/>
        <w:rPr>
          <w:rFonts w:ascii="Times New Roman" w:hAnsi="Times New Roman" w:cs="Times New Roman"/>
        </w:rPr>
      </w:pPr>
      <w:r w:rsidRPr="00757363">
        <w:rPr>
          <w:rFonts w:ascii="Times New Roman" w:hAnsi="Times New Roman" w:cs="Times New Roman"/>
        </w:rPr>
        <w:t>Provide the current certificate/degree plan.  Mark* courses that will be taught by adjunct faculty.</w:t>
      </w:r>
    </w:p>
    <w:p w:rsidR="002402FF" w:rsidRDefault="002402FF" w:rsidP="002402FF">
      <w:pPr>
        <w:tabs>
          <w:tab w:val="left" w:pos="1440"/>
        </w:tabs>
        <w:rPr>
          <w:rFonts w:ascii="Times New Roman" w:hAnsi="Times New Roman" w:cs="Times New Roman"/>
        </w:rPr>
      </w:pPr>
    </w:p>
    <w:p w:rsidR="002402FF" w:rsidRPr="00537735" w:rsidRDefault="001768DE" w:rsidP="00A24F72">
      <w:pPr>
        <w:tabs>
          <w:tab w:val="left" w:pos="720"/>
          <w:tab w:val="left" w:pos="1440"/>
        </w:tabs>
        <w:rPr>
          <w:rFonts w:ascii="Times New Roman" w:hAnsi="Times New Roman" w:cs="Times New Roman"/>
        </w:rPr>
      </w:pPr>
      <w:r>
        <w:rPr>
          <w:rFonts w:ascii="Times New Roman" w:hAnsi="Times New Roman" w:cs="Times New Roman"/>
          <w:b/>
        </w:rPr>
        <w:tab/>
      </w:r>
      <w:r w:rsidR="002402FF" w:rsidRPr="00537735">
        <w:rPr>
          <w:rFonts w:ascii="Times New Roman" w:hAnsi="Times New Roman" w:cs="Times New Roman"/>
        </w:rPr>
        <w:t>EDLE 5013</w:t>
      </w:r>
      <w:r w:rsidR="002402FF" w:rsidRPr="00537735">
        <w:rPr>
          <w:rFonts w:ascii="Times New Roman" w:hAnsi="Times New Roman" w:cs="Times New Roman"/>
        </w:rPr>
        <w:tab/>
        <w:t>School Organization &amp; Administration</w:t>
      </w:r>
    </w:p>
    <w:p w:rsidR="002402FF" w:rsidRPr="00537735" w:rsidRDefault="002402FF" w:rsidP="002402FF">
      <w:pPr>
        <w:ind w:firstLine="720"/>
        <w:rPr>
          <w:rFonts w:ascii="Times New Roman" w:hAnsi="Times New Roman" w:cs="Times New Roman"/>
        </w:rPr>
      </w:pPr>
      <w:r w:rsidRPr="00537735">
        <w:rPr>
          <w:rFonts w:ascii="Times New Roman" w:hAnsi="Times New Roman" w:cs="Times New Roman"/>
        </w:rPr>
        <w:t>EDLE 5023</w:t>
      </w:r>
      <w:r w:rsidRPr="00537735">
        <w:rPr>
          <w:rFonts w:ascii="Times New Roman" w:hAnsi="Times New Roman" w:cs="Times New Roman"/>
        </w:rPr>
        <w:tab/>
        <w:t xml:space="preserve">The School </w:t>
      </w:r>
      <w:proofErr w:type="spellStart"/>
      <w:r w:rsidRPr="00537735">
        <w:rPr>
          <w:rFonts w:ascii="Times New Roman" w:hAnsi="Times New Roman" w:cs="Times New Roman"/>
        </w:rPr>
        <w:t>Principalship</w:t>
      </w:r>
      <w:proofErr w:type="spellEnd"/>
    </w:p>
    <w:p w:rsidR="002402FF" w:rsidRPr="00537735" w:rsidRDefault="002402FF" w:rsidP="002402FF">
      <w:pPr>
        <w:ind w:firstLine="720"/>
        <w:rPr>
          <w:rFonts w:ascii="Times New Roman" w:hAnsi="Times New Roman" w:cs="Times New Roman"/>
        </w:rPr>
      </w:pPr>
      <w:r w:rsidRPr="00537735">
        <w:rPr>
          <w:rFonts w:ascii="Times New Roman" w:hAnsi="Times New Roman" w:cs="Times New Roman"/>
        </w:rPr>
        <w:t xml:space="preserve">EDLE 5043 </w:t>
      </w:r>
      <w:r w:rsidRPr="00537735">
        <w:rPr>
          <w:rFonts w:ascii="Times New Roman" w:hAnsi="Times New Roman" w:cs="Times New Roman"/>
        </w:rPr>
        <w:tab/>
        <w:t>Ethical Leadership</w:t>
      </w:r>
    </w:p>
    <w:p w:rsidR="002402FF" w:rsidRPr="00537735" w:rsidRDefault="002402FF" w:rsidP="002402FF">
      <w:pPr>
        <w:ind w:left="720"/>
        <w:rPr>
          <w:rFonts w:ascii="Times New Roman" w:hAnsi="Times New Roman" w:cs="Times New Roman"/>
        </w:rPr>
      </w:pPr>
      <w:r w:rsidRPr="00537735">
        <w:rPr>
          <w:rFonts w:ascii="Times New Roman" w:hAnsi="Times New Roman" w:cs="Times New Roman"/>
        </w:rPr>
        <w:t>EDLE 5053</w:t>
      </w:r>
      <w:r w:rsidRPr="00537735">
        <w:rPr>
          <w:rFonts w:ascii="Times New Roman" w:hAnsi="Times New Roman" w:cs="Times New Roman"/>
        </w:rPr>
        <w:tab/>
        <w:t>School Law</w:t>
      </w:r>
    </w:p>
    <w:p w:rsidR="002402FF" w:rsidRPr="00537735" w:rsidRDefault="002402FF" w:rsidP="002402FF">
      <w:pPr>
        <w:ind w:firstLine="720"/>
        <w:rPr>
          <w:rFonts w:ascii="Times New Roman" w:hAnsi="Times New Roman" w:cs="Times New Roman"/>
        </w:rPr>
      </w:pPr>
      <w:r w:rsidRPr="00537735">
        <w:rPr>
          <w:rFonts w:ascii="Times New Roman" w:hAnsi="Times New Roman" w:cs="Times New Roman"/>
        </w:rPr>
        <w:t>EDLE 5063</w:t>
      </w:r>
      <w:r w:rsidRPr="00537735">
        <w:rPr>
          <w:rFonts w:ascii="Times New Roman" w:hAnsi="Times New Roman" w:cs="Times New Roman"/>
        </w:rPr>
        <w:tab/>
        <w:t xml:space="preserve">Instructional Leadership, Planning, &amp; Supervision </w:t>
      </w:r>
    </w:p>
    <w:p w:rsidR="002402FF" w:rsidRPr="00537735" w:rsidRDefault="002402FF" w:rsidP="002402FF">
      <w:pPr>
        <w:ind w:firstLine="720"/>
        <w:rPr>
          <w:rFonts w:ascii="Times New Roman" w:hAnsi="Times New Roman" w:cs="Times New Roman"/>
        </w:rPr>
      </w:pPr>
      <w:r w:rsidRPr="00537735">
        <w:rPr>
          <w:rFonts w:ascii="Times New Roman" w:hAnsi="Times New Roman" w:cs="Times New Roman"/>
        </w:rPr>
        <w:t>EDLE 5083</w:t>
      </w:r>
      <w:r w:rsidRPr="00537735">
        <w:rPr>
          <w:rFonts w:ascii="Times New Roman" w:hAnsi="Times New Roman" w:cs="Times New Roman"/>
        </w:rPr>
        <w:tab/>
        <w:t>Analytical Decision Making</w:t>
      </w:r>
    </w:p>
    <w:p w:rsidR="002402FF" w:rsidRPr="00537735" w:rsidRDefault="002402FF" w:rsidP="002402FF">
      <w:pPr>
        <w:ind w:firstLine="720"/>
        <w:rPr>
          <w:rFonts w:ascii="Times New Roman" w:hAnsi="Times New Roman" w:cs="Times New Roman"/>
        </w:rPr>
      </w:pPr>
      <w:r w:rsidRPr="00537735">
        <w:rPr>
          <w:rFonts w:ascii="Times New Roman" w:hAnsi="Times New Roman" w:cs="Times New Roman"/>
        </w:rPr>
        <w:t>EDLE 5093</w:t>
      </w:r>
      <w:r w:rsidRPr="00537735">
        <w:rPr>
          <w:rFonts w:ascii="Times New Roman" w:hAnsi="Times New Roman" w:cs="Times New Roman"/>
        </w:rPr>
        <w:tab/>
        <w:t>Effective Leadership in School Settings</w:t>
      </w:r>
    </w:p>
    <w:p w:rsidR="002402FF" w:rsidRPr="00537735" w:rsidRDefault="002402FF" w:rsidP="002402FF">
      <w:pPr>
        <w:ind w:firstLine="720"/>
        <w:rPr>
          <w:rFonts w:ascii="Times New Roman" w:hAnsi="Times New Roman" w:cs="Times New Roman"/>
        </w:rPr>
      </w:pPr>
      <w:r w:rsidRPr="00537735">
        <w:rPr>
          <w:rFonts w:ascii="Times New Roman" w:hAnsi="Times New Roman" w:cs="Times New Roman"/>
        </w:rPr>
        <w:t>EDLE 574V</w:t>
      </w:r>
      <w:r w:rsidRPr="00537735">
        <w:rPr>
          <w:rFonts w:ascii="Times New Roman" w:hAnsi="Times New Roman" w:cs="Times New Roman"/>
        </w:rPr>
        <w:tab/>
        <w:t>Internship</w:t>
      </w:r>
    </w:p>
    <w:p w:rsidR="002402FF" w:rsidRPr="00537735" w:rsidRDefault="002402FF" w:rsidP="002402FF"/>
    <w:p w:rsidR="002402FF" w:rsidRPr="0040578F" w:rsidRDefault="002402FF" w:rsidP="002402FF">
      <w:pPr>
        <w:ind w:firstLine="720"/>
        <w:rPr>
          <w:rFonts w:ascii="Times New Roman" w:hAnsi="Times New Roman" w:cs="Times New Roman"/>
        </w:rPr>
      </w:pPr>
      <w:r w:rsidRPr="0040578F">
        <w:rPr>
          <w:rFonts w:ascii="Times New Roman" w:hAnsi="Times New Roman" w:cs="Times New Roman"/>
        </w:rPr>
        <w:t>No courses are scheduled to be taught by an adjunct faculty</w:t>
      </w:r>
      <w:r w:rsidR="00A24F72">
        <w:rPr>
          <w:rFonts w:ascii="Times New Roman" w:hAnsi="Times New Roman" w:cs="Times New Roman"/>
        </w:rPr>
        <w:t>.</w:t>
      </w:r>
    </w:p>
    <w:p w:rsidR="002402FF" w:rsidRPr="00757363" w:rsidRDefault="002402FF" w:rsidP="002402FF">
      <w:pPr>
        <w:pStyle w:val="ListParagraph"/>
        <w:tabs>
          <w:tab w:val="num" w:pos="720"/>
          <w:tab w:val="left" w:pos="1440"/>
        </w:tabs>
        <w:ind w:hanging="720"/>
        <w:rPr>
          <w:rFonts w:ascii="Times New Roman" w:hAnsi="Times New Roman" w:cs="Times New Roman"/>
        </w:rPr>
      </w:pPr>
    </w:p>
    <w:p w:rsidR="002402FF" w:rsidRPr="00757363" w:rsidRDefault="002402FF" w:rsidP="002402FF">
      <w:pPr>
        <w:numPr>
          <w:ilvl w:val="0"/>
          <w:numId w:val="1"/>
        </w:numPr>
        <w:tabs>
          <w:tab w:val="left" w:pos="1440"/>
        </w:tabs>
        <w:ind w:hanging="720"/>
        <w:rPr>
          <w:rFonts w:ascii="Times New Roman" w:hAnsi="Times New Roman" w:cs="Times New Roman"/>
        </w:rPr>
      </w:pPr>
      <w:r w:rsidRPr="00757363">
        <w:rPr>
          <w:rFonts w:ascii="Times New Roman" w:hAnsi="Times New Roman" w:cs="Times New Roman"/>
        </w:rPr>
        <w:t>Provide the list of courses, include course number/title, for the certificate/degree program currently offered by distance technology.</w:t>
      </w:r>
    </w:p>
    <w:p w:rsidR="002402FF" w:rsidRDefault="002402FF" w:rsidP="002402FF">
      <w:pPr>
        <w:pStyle w:val="ListParagraph"/>
        <w:rPr>
          <w:rFonts w:ascii="Times New Roman" w:hAnsi="Times New Roman" w:cs="Times New Roman"/>
        </w:rPr>
      </w:pPr>
    </w:p>
    <w:p w:rsidR="002402FF" w:rsidRPr="00537735" w:rsidRDefault="002402FF" w:rsidP="002402FF">
      <w:pPr>
        <w:ind w:firstLine="720"/>
        <w:rPr>
          <w:rFonts w:ascii="Times New Roman" w:hAnsi="Times New Roman" w:cs="Times New Roman"/>
        </w:rPr>
      </w:pPr>
      <w:r w:rsidRPr="00537735">
        <w:rPr>
          <w:rFonts w:ascii="Times New Roman" w:hAnsi="Times New Roman" w:cs="Times New Roman"/>
        </w:rPr>
        <w:t>EDLE 5013</w:t>
      </w:r>
      <w:r w:rsidRPr="00537735">
        <w:rPr>
          <w:rFonts w:ascii="Times New Roman" w:hAnsi="Times New Roman" w:cs="Times New Roman"/>
        </w:rPr>
        <w:tab/>
        <w:t>School Organization &amp; Administration</w:t>
      </w:r>
    </w:p>
    <w:p w:rsidR="002402FF" w:rsidRPr="00537735" w:rsidRDefault="002402FF" w:rsidP="002402FF">
      <w:pPr>
        <w:ind w:firstLine="720"/>
        <w:rPr>
          <w:rFonts w:ascii="Times New Roman" w:hAnsi="Times New Roman" w:cs="Times New Roman"/>
        </w:rPr>
      </w:pPr>
      <w:r w:rsidRPr="00537735">
        <w:rPr>
          <w:rFonts w:ascii="Times New Roman" w:hAnsi="Times New Roman" w:cs="Times New Roman"/>
        </w:rPr>
        <w:t>EDLE 5023</w:t>
      </w:r>
      <w:r w:rsidRPr="00537735">
        <w:rPr>
          <w:rFonts w:ascii="Times New Roman" w:hAnsi="Times New Roman" w:cs="Times New Roman"/>
        </w:rPr>
        <w:tab/>
        <w:t xml:space="preserve">The School </w:t>
      </w:r>
      <w:proofErr w:type="spellStart"/>
      <w:r w:rsidRPr="00537735">
        <w:rPr>
          <w:rFonts w:ascii="Times New Roman" w:hAnsi="Times New Roman" w:cs="Times New Roman"/>
        </w:rPr>
        <w:t>Principalship</w:t>
      </w:r>
      <w:proofErr w:type="spellEnd"/>
    </w:p>
    <w:p w:rsidR="002402FF" w:rsidRPr="00537735" w:rsidRDefault="002402FF" w:rsidP="002402FF">
      <w:pPr>
        <w:ind w:firstLine="720"/>
        <w:rPr>
          <w:rFonts w:ascii="Times New Roman" w:hAnsi="Times New Roman" w:cs="Times New Roman"/>
        </w:rPr>
      </w:pPr>
      <w:r w:rsidRPr="00537735">
        <w:rPr>
          <w:rFonts w:ascii="Times New Roman" w:hAnsi="Times New Roman" w:cs="Times New Roman"/>
        </w:rPr>
        <w:t xml:space="preserve">EDLE 5043 </w:t>
      </w:r>
      <w:r w:rsidRPr="00537735">
        <w:rPr>
          <w:rFonts w:ascii="Times New Roman" w:hAnsi="Times New Roman" w:cs="Times New Roman"/>
        </w:rPr>
        <w:tab/>
        <w:t>Ethical Leadership</w:t>
      </w:r>
    </w:p>
    <w:p w:rsidR="002402FF" w:rsidRPr="00537735" w:rsidRDefault="002402FF" w:rsidP="002402FF">
      <w:pPr>
        <w:ind w:firstLine="720"/>
        <w:rPr>
          <w:rFonts w:ascii="Times New Roman" w:hAnsi="Times New Roman" w:cs="Times New Roman"/>
        </w:rPr>
      </w:pPr>
      <w:r w:rsidRPr="00537735">
        <w:rPr>
          <w:rFonts w:ascii="Times New Roman" w:hAnsi="Times New Roman" w:cs="Times New Roman"/>
        </w:rPr>
        <w:t>EDLE 5053</w:t>
      </w:r>
      <w:r w:rsidRPr="00537735">
        <w:rPr>
          <w:rFonts w:ascii="Times New Roman" w:hAnsi="Times New Roman" w:cs="Times New Roman"/>
        </w:rPr>
        <w:tab/>
        <w:t>School Law</w:t>
      </w:r>
    </w:p>
    <w:p w:rsidR="002402FF" w:rsidRPr="00537735" w:rsidRDefault="002402FF" w:rsidP="002402FF">
      <w:pPr>
        <w:ind w:firstLine="720"/>
        <w:rPr>
          <w:rFonts w:ascii="Times New Roman" w:hAnsi="Times New Roman" w:cs="Times New Roman"/>
        </w:rPr>
      </w:pPr>
      <w:r w:rsidRPr="00537735">
        <w:rPr>
          <w:rFonts w:ascii="Times New Roman" w:hAnsi="Times New Roman" w:cs="Times New Roman"/>
        </w:rPr>
        <w:t>EDLE 5063</w:t>
      </w:r>
      <w:r w:rsidRPr="00537735">
        <w:rPr>
          <w:rFonts w:ascii="Times New Roman" w:hAnsi="Times New Roman" w:cs="Times New Roman"/>
        </w:rPr>
        <w:tab/>
        <w:t xml:space="preserve">Instructional Leadership, Planning, &amp; Supervision </w:t>
      </w:r>
    </w:p>
    <w:p w:rsidR="002402FF" w:rsidRPr="00537735" w:rsidRDefault="002402FF" w:rsidP="002402FF">
      <w:pPr>
        <w:ind w:firstLine="720"/>
        <w:rPr>
          <w:rFonts w:ascii="Times New Roman" w:hAnsi="Times New Roman" w:cs="Times New Roman"/>
        </w:rPr>
      </w:pPr>
      <w:r w:rsidRPr="00537735">
        <w:rPr>
          <w:rFonts w:ascii="Times New Roman" w:hAnsi="Times New Roman" w:cs="Times New Roman"/>
        </w:rPr>
        <w:t>EDLE 5083</w:t>
      </w:r>
      <w:r w:rsidRPr="00537735">
        <w:rPr>
          <w:rFonts w:ascii="Times New Roman" w:hAnsi="Times New Roman" w:cs="Times New Roman"/>
        </w:rPr>
        <w:tab/>
        <w:t>Analytical Decision Making</w:t>
      </w:r>
    </w:p>
    <w:p w:rsidR="002402FF" w:rsidRPr="00537735" w:rsidRDefault="002402FF" w:rsidP="002402FF">
      <w:pPr>
        <w:ind w:firstLine="720"/>
        <w:rPr>
          <w:rFonts w:ascii="Times New Roman" w:hAnsi="Times New Roman" w:cs="Times New Roman"/>
        </w:rPr>
      </w:pPr>
      <w:r w:rsidRPr="00537735">
        <w:rPr>
          <w:rFonts w:ascii="Times New Roman" w:hAnsi="Times New Roman" w:cs="Times New Roman"/>
        </w:rPr>
        <w:t>EDLE 5093</w:t>
      </w:r>
      <w:r w:rsidRPr="00537735">
        <w:rPr>
          <w:rFonts w:ascii="Times New Roman" w:hAnsi="Times New Roman" w:cs="Times New Roman"/>
        </w:rPr>
        <w:tab/>
        <w:t>Effective Leadership in School Settings</w:t>
      </w:r>
    </w:p>
    <w:p w:rsidR="002402FF" w:rsidRPr="00537735" w:rsidRDefault="002402FF" w:rsidP="002402FF">
      <w:pPr>
        <w:ind w:firstLine="720"/>
        <w:rPr>
          <w:rFonts w:ascii="Times New Roman" w:hAnsi="Times New Roman" w:cs="Times New Roman"/>
        </w:rPr>
      </w:pPr>
      <w:r w:rsidRPr="00537735">
        <w:rPr>
          <w:rFonts w:ascii="Times New Roman" w:hAnsi="Times New Roman" w:cs="Times New Roman"/>
        </w:rPr>
        <w:t>EDLE 574V</w:t>
      </w:r>
      <w:r w:rsidRPr="00537735">
        <w:rPr>
          <w:rFonts w:ascii="Times New Roman" w:hAnsi="Times New Roman" w:cs="Times New Roman"/>
        </w:rPr>
        <w:tab/>
        <w:t>Internship</w:t>
      </w:r>
    </w:p>
    <w:p w:rsidR="002402FF" w:rsidRPr="00537735" w:rsidRDefault="002402FF" w:rsidP="002402FF">
      <w:pPr>
        <w:rPr>
          <w:rFonts w:ascii="Times New Roman" w:hAnsi="Times New Roman" w:cs="Times New Roman"/>
        </w:rPr>
      </w:pPr>
    </w:p>
    <w:p w:rsidR="002402FF" w:rsidRPr="00757363" w:rsidRDefault="002402FF" w:rsidP="002402FF">
      <w:pPr>
        <w:numPr>
          <w:ilvl w:val="0"/>
          <w:numId w:val="1"/>
        </w:numPr>
        <w:ind w:hanging="720"/>
        <w:rPr>
          <w:rFonts w:ascii="Times New Roman" w:hAnsi="Times New Roman" w:cs="Times New Roman"/>
        </w:rPr>
      </w:pPr>
      <w:r w:rsidRPr="00757363">
        <w:rPr>
          <w:rFonts w:ascii="Times New Roman" w:hAnsi="Times New Roman" w:cs="Times New Roman"/>
        </w:rPr>
        <w:t xml:space="preserve">If 100% of the program will not be offered by distance technology, list courses that </w:t>
      </w:r>
      <w:r w:rsidRPr="00757363">
        <w:rPr>
          <w:rFonts w:ascii="Times New Roman" w:hAnsi="Times New Roman" w:cs="Times New Roman"/>
          <w:b/>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p>
    <w:p w:rsidR="002402FF" w:rsidRDefault="002402FF" w:rsidP="002402FF">
      <w:pPr>
        <w:tabs>
          <w:tab w:val="num" w:pos="720"/>
          <w:tab w:val="left" w:pos="1440"/>
        </w:tabs>
        <w:ind w:left="720" w:hanging="720"/>
        <w:rPr>
          <w:rFonts w:ascii="Times New Roman" w:hAnsi="Times New Roman" w:cs="Times New Roman"/>
        </w:rPr>
      </w:pPr>
    </w:p>
    <w:p w:rsidR="002402FF" w:rsidRDefault="002402FF" w:rsidP="002402FF">
      <w:pPr>
        <w:tabs>
          <w:tab w:val="num" w:pos="720"/>
          <w:tab w:val="left" w:pos="1440"/>
        </w:tabs>
        <w:ind w:left="720"/>
        <w:rPr>
          <w:rFonts w:ascii="Times New Roman" w:hAnsi="Times New Roman" w:cs="Times New Roman"/>
        </w:rPr>
      </w:pPr>
      <w:r>
        <w:rPr>
          <w:rFonts w:ascii="Times New Roman" w:hAnsi="Times New Roman" w:cs="Times New Roman"/>
        </w:rPr>
        <w:t>None</w:t>
      </w:r>
      <w:r w:rsidR="00A24F72">
        <w:rPr>
          <w:rFonts w:ascii="Times New Roman" w:hAnsi="Times New Roman" w:cs="Times New Roman"/>
        </w:rPr>
        <w:t>.</w:t>
      </w:r>
    </w:p>
    <w:p w:rsidR="002402FF" w:rsidRPr="00757363" w:rsidRDefault="002402FF" w:rsidP="002402FF">
      <w:pPr>
        <w:tabs>
          <w:tab w:val="num" w:pos="720"/>
          <w:tab w:val="left" w:pos="1440"/>
        </w:tabs>
        <w:ind w:left="720"/>
        <w:rPr>
          <w:rFonts w:ascii="Times New Roman" w:hAnsi="Times New Roman" w:cs="Times New Roman"/>
        </w:rPr>
      </w:pPr>
    </w:p>
    <w:p w:rsidR="002402FF" w:rsidRPr="00757363" w:rsidRDefault="002402FF" w:rsidP="002402FF">
      <w:pPr>
        <w:numPr>
          <w:ilvl w:val="0"/>
          <w:numId w:val="1"/>
        </w:numPr>
        <w:tabs>
          <w:tab w:val="left" w:pos="1440"/>
        </w:tabs>
        <w:ind w:hanging="720"/>
        <w:rPr>
          <w:rFonts w:ascii="Times New Roman" w:hAnsi="Times New Roman" w:cs="Times New Roman"/>
        </w:rPr>
      </w:pPr>
      <w:r w:rsidRPr="00757363">
        <w:rPr>
          <w:rFonts w:ascii="Times New Roman" w:hAnsi="Times New Roman" w:cs="Times New Roman"/>
        </w:rPr>
        <w:t xml:space="preserve">For existing courses that </w:t>
      </w:r>
      <w:r w:rsidRPr="00301466">
        <w:rPr>
          <w:rFonts w:ascii="Times New Roman" w:hAnsi="Times New Roman" w:cs="Times New Roman"/>
          <w:b/>
          <w:u w:val="single"/>
        </w:rPr>
        <w:t>will</w:t>
      </w:r>
      <w:r>
        <w:rPr>
          <w:rFonts w:ascii="Times New Roman" w:hAnsi="Times New Roman" w:cs="Times New Roman"/>
        </w:rPr>
        <w:t xml:space="preserve"> be </w:t>
      </w:r>
      <w:r w:rsidRPr="00301466">
        <w:rPr>
          <w:rFonts w:ascii="Times New Roman" w:hAnsi="Times New Roman" w:cs="Times New Roman"/>
        </w:rPr>
        <w:t>offered</w:t>
      </w:r>
      <w:r w:rsidRPr="00757363">
        <w:rPr>
          <w:rFonts w:ascii="Times New Roman" w:hAnsi="Times New Roman" w:cs="Times New Roman"/>
        </w:rPr>
        <w:t xml:space="preserve"> by distance technology (for the first time), provide the course syllabus for each of these courses for the certificate/degree program and indicate the maximum class size for each distance course.</w:t>
      </w:r>
    </w:p>
    <w:p w:rsidR="002402FF" w:rsidRDefault="002402FF" w:rsidP="002402FF">
      <w:pPr>
        <w:pStyle w:val="ListParagraph"/>
        <w:rPr>
          <w:rFonts w:ascii="Times New Roman" w:hAnsi="Times New Roman" w:cs="Times New Roman"/>
        </w:rPr>
      </w:pPr>
    </w:p>
    <w:p w:rsidR="002402FF" w:rsidRDefault="002402FF" w:rsidP="002402FF">
      <w:pPr>
        <w:pStyle w:val="ListParagraph"/>
        <w:rPr>
          <w:rFonts w:ascii="Times New Roman" w:hAnsi="Times New Roman" w:cs="Times New Roman"/>
        </w:rPr>
      </w:pPr>
      <w:r>
        <w:rPr>
          <w:rFonts w:ascii="Times New Roman" w:hAnsi="Times New Roman" w:cs="Times New Roman"/>
        </w:rPr>
        <w:t xml:space="preserve">There are no new courses being offered online for the first time. </w:t>
      </w:r>
    </w:p>
    <w:p w:rsidR="002402FF" w:rsidRPr="00757363" w:rsidRDefault="002402FF" w:rsidP="002402FF">
      <w:pPr>
        <w:pStyle w:val="ListParagraph"/>
        <w:rPr>
          <w:rFonts w:ascii="Times New Roman" w:hAnsi="Times New Roman" w:cs="Times New Roman"/>
        </w:rPr>
      </w:pPr>
    </w:p>
    <w:p w:rsidR="002402FF" w:rsidRPr="00757363" w:rsidRDefault="002402FF" w:rsidP="002402FF">
      <w:pPr>
        <w:numPr>
          <w:ilvl w:val="0"/>
          <w:numId w:val="1"/>
        </w:numPr>
        <w:tabs>
          <w:tab w:val="left" w:pos="1440"/>
        </w:tabs>
        <w:ind w:hanging="720"/>
        <w:rPr>
          <w:rFonts w:ascii="Times New Roman" w:hAnsi="Times New Roman" w:cs="Times New Roman"/>
        </w:rPr>
      </w:pPr>
      <w:r w:rsidRPr="00757363">
        <w:rPr>
          <w:rFonts w:ascii="Times New Roman" w:hAnsi="Times New Roman" w:cs="Times New Roman"/>
        </w:rPr>
        <w:t>If new courses will be added, provide the list of new courses (proposed course number/title) and the new course descriptions for the certificate/degree.</w:t>
      </w:r>
    </w:p>
    <w:p w:rsidR="002402FF" w:rsidRDefault="002402FF" w:rsidP="002402FF">
      <w:pPr>
        <w:pStyle w:val="ListParagraph"/>
        <w:rPr>
          <w:rFonts w:ascii="Times New Roman" w:hAnsi="Times New Roman" w:cs="Times New Roman"/>
        </w:rPr>
      </w:pPr>
      <w:r>
        <w:rPr>
          <w:rFonts w:ascii="Times New Roman" w:hAnsi="Times New Roman" w:cs="Times New Roman"/>
        </w:rPr>
        <w:lastRenderedPageBreak/>
        <w:t>No new courses will be added.</w:t>
      </w:r>
    </w:p>
    <w:p w:rsidR="002402FF" w:rsidRPr="00757363" w:rsidRDefault="002402FF" w:rsidP="002402FF">
      <w:pPr>
        <w:pStyle w:val="ListParagraph"/>
        <w:rPr>
          <w:rFonts w:ascii="Times New Roman" w:hAnsi="Times New Roman" w:cs="Times New Roman"/>
        </w:rPr>
      </w:pPr>
    </w:p>
    <w:p w:rsidR="002402FF" w:rsidRPr="00757363" w:rsidRDefault="002402FF" w:rsidP="002402FF">
      <w:pPr>
        <w:numPr>
          <w:ilvl w:val="0"/>
          <w:numId w:val="1"/>
        </w:numPr>
        <w:tabs>
          <w:tab w:val="left" w:pos="1440"/>
        </w:tabs>
        <w:ind w:hanging="720"/>
        <w:rPr>
          <w:rFonts w:ascii="Times New Roman" w:hAnsi="Times New Roman" w:cs="Times New Roman"/>
        </w:rPr>
      </w:pPr>
      <w:r w:rsidRPr="00347BC0">
        <w:rPr>
          <w:rFonts w:ascii="Times New Roman" w:hAnsi="Times New Roman" w:cs="Times New Roman"/>
        </w:rPr>
        <w:t>Provide the course</w:t>
      </w:r>
      <w:r w:rsidRPr="00757363">
        <w:rPr>
          <w:rFonts w:ascii="Times New Roman" w:hAnsi="Times New Roman" w:cs="Times New Roman"/>
        </w:rPr>
        <w:t xml:space="preserve"> syllabus for each distance technology course for the program listed above and indicate the maximum class size for each distance course.  Indicate the course delivery mode(s) and class interaction mode(s) for each distance technology course.</w:t>
      </w:r>
    </w:p>
    <w:p w:rsidR="002402FF" w:rsidRPr="00757363" w:rsidRDefault="002402FF" w:rsidP="002402FF">
      <w:pPr>
        <w:tabs>
          <w:tab w:val="num" w:pos="720"/>
          <w:tab w:val="left" w:pos="1440"/>
        </w:tabs>
        <w:ind w:left="720" w:hanging="720"/>
        <w:rPr>
          <w:rFonts w:ascii="Times New Roman" w:hAnsi="Times New Roman" w:cs="Times New Roman"/>
        </w:rPr>
      </w:pPr>
    </w:p>
    <w:p w:rsidR="002402FF" w:rsidRDefault="002402FF" w:rsidP="002C7EA3">
      <w:pPr>
        <w:pStyle w:val="ListParagraph"/>
        <w:tabs>
          <w:tab w:val="left" w:pos="720"/>
        </w:tabs>
        <w:rPr>
          <w:rFonts w:ascii="Times New Roman" w:hAnsi="Times New Roman" w:cs="Times New Roman"/>
        </w:rPr>
      </w:pPr>
      <w:r>
        <w:rPr>
          <w:rFonts w:ascii="Times New Roman" w:hAnsi="Times New Roman" w:cs="Times New Roman"/>
        </w:rPr>
        <w:t>All certificate program course syllabi can be found in the Appendix.</w:t>
      </w:r>
      <w:r w:rsidR="002C7EA3">
        <w:rPr>
          <w:rFonts w:ascii="Times New Roman" w:hAnsi="Times New Roman" w:cs="Times New Roman"/>
        </w:rPr>
        <w:t xml:space="preserve">  The maximum class size is 20.</w:t>
      </w:r>
    </w:p>
    <w:p w:rsidR="002402FF" w:rsidRDefault="002402FF" w:rsidP="002402FF">
      <w:pPr>
        <w:pStyle w:val="ListParagraph"/>
        <w:tabs>
          <w:tab w:val="num" w:pos="720"/>
          <w:tab w:val="left" w:pos="1440"/>
        </w:tabs>
        <w:ind w:left="1440" w:hanging="720"/>
        <w:rPr>
          <w:rFonts w:ascii="Times New Roman" w:hAnsi="Times New Roman" w:cs="Times New Roman"/>
        </w:rPr>
      </w:pPr>
    </w:p>
    <w:p w:rsidR="002402FF" w:rsidRPr="003E1DA6" w:rsidRDefault="002402FF" w:rsidP="00A24F72">
      <w:pPr>
        <w:pStyle w:val="ListParagraph"/>
        <w:tabs>
          <w:tab w:val="left" w:pos="720"/>
        </w:tabs>
        <w:rPr>
          <w:rFonts w:ascii="Times New Roman" w:hAnsi="Times New Roman" w:cs="Times New Roman"/>
        </w:rPr>
      </w:pPr>
      <w:r w:rsidRPr="003E1DA6">
        <w:rPr>
          <w:rFonts w:ascii="Times New Roman" w:hAnsi="Times New Roman" w:cs="Times New Roman"/>
        </w:rPr>
        <w:t xml:space="preserve">All courses in the certificate program offer the following indicated course delivery and class interaction modes: </w:t>
      </w:r>
    </w:p>
    <w:p w:rsidR="002402FF" w:rsidRDefault="002402FF" w:rsidP="002402FF">
      <w:pPr>
        <w:pStyle w:val="ListParagraph"/>
        <w:tabs>
          <w:tab w:val="num" w:pos="720"/>
          <w:tab w:val="left" w:pos="1440"/>
        </w:tabs>
        <w:ind w:left="1440" w:hanging="720"/>
        <w:rPr>
          <w:rFonts w:ascii="Times New Roman" w:hAnsi="Times New Roman" w:cs="Times New Roman"/>
          <w:u w:val="single"/>
        </w:rPr>
      </w:pPr>
    </w:p>
    <w:p w:rsidR="002402FF" w:rsidRPr="00757363" w:rsidRDefault="002402FF" w:rsidP="002402FF">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delivery mode</w:t>
      </w:r>
      <w:r w:rsidRPr="00757363">
        <w:rPr>
          <w:rFonts w:ascii="Times New Roman" w:hAnsi="Times New Roman" w:cs="Times New Roman"/>
        </w:rPr>
        <w:t xml:space="preserve"> (</w:t>
      </w:r>
      <w:r>
        <w:rPr>
          <w:rFonts w:ascii="Times New Roman" w:hAnsi="Times New Roman" w:cs="Times New Roman"/>
        </w:rPr>
        <w:t>* indicates mode used</w:t>
      </w:r>
      <w:r w:rsidRPr="00757363">
        <w:rPr>
          <w:rFonts w:ascii="Times New Roman" w:hAnsi="Times New Roman" w:cs="Times New Roman"/>
        </w:rPr>
        <w:t>):</w:t>
      </w:r>
    </w:p>
    <w:p w:rsidR="002402FF" w:rsidRPr="00757363" w:rsidRDefault="002402FF" w:rsidP="002402FF">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t>Online</w:t>
      </w:r>
      <w:r w:rsidR="00A24F72">
        <w:rPr>
          <w:rFonts w:ascii="Times New Roman" w:hAnsi="Times New Roman" w:cs="Times New Roman"/>
        </w:rPr>
        <w:t>*</w:t>
      </w:r>
      <w:r>
        <w:rPr>
          <w:rFonts w:ascii="Times New Roman" w:hAnsi="Times New Roman" w:cs="Times New Roman"/>
        </w:rPr>
        <w:t xml:space="preserve"> </w:t>
      </w:r>
    </w:p>
    <w:p w:rsidR="002402FF" w:rsidRPr="00757363" w:rsidRDefault="002402FF" w:rsidP="002402FF">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t>Compressed-video (CIV)</w:t>
      </w:r>
    </w:p>
    <w:p w:rsidR="002402FF" w:rsidRPr="00757363" w:rsidRDefault="002402FF" w:rsidP="002402FF">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t>Audio Conference</w:t>
      </w:r>
    </w:p>
    <w:p w:rsidR="002402FF" w:rsidRPr="00757363" w:rsidRDefault="002402FF" w:rsidP="002402FF">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t>Video Conference</w:t>
      </w:r>
      <w:r w:rsidR="00A24F72">
        <w:rPr>
          <w:rFonts w:ascii="Times New Roman" w:hAnsi="Times New Roman" w:cs="Times New Roman"/>
        </w:rPr>
        <w:t>*</w:t>
      </w:r>
    </w:p>
    <w:p w:rsidR="002402FF" w:rsidRPr="00757363" w:rsidRDefault="002402FF" w:rsidP="002402FF">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t>Web Conference</w:t>
      </w:r>
      <w:r w:rsidR="00A24F72">
        <w:rPr>
          <w:rFonts w:ascii="Times New Roman" w:hAnsi="Times New Roman" w:cs="Times New Roman"/>
        </w:rPr>
        <w:t>*</w:t>
      </w:r>
    </w:p>
    <w:p w:rsidR="002402FF" w:rsidRPr="00757363" w:rsidRDefault="002402FF" w:rsidP="002402FF">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t>Blended delivery (identify components)</w:t>
      </w:r>
    </w:p>
    <w:p w:rsidR="002402FF" w:rsidRPr="00757363" w:rsidRDefault="002402FF" w:rsidP="002402FF">
      <w:pPr>
        <w:tabs>
          <w:tab w:val="left" w:pos="1440"/>
        </w:tabs>
        <w:ind w:left="720" w:hanging="720"/>
        <w:rPr>
          <w:rFonts w:ascii="Times New Roman" w:hAnsi="Times New Roman" w:cs="Times New Roman"/>
        </w:rPr>
      </w:pPr>
    </w:p>
    <w:p w:rsidR="002402FF" w:rsidRPr="00757363" w:rsidRDefault="002402FF" w:rsidP="002402FF">
      <w:pPr>
        <w:keepNext/>
        <w:keepLines/>
        <w:tabs>
          <w:tab w:val="left" w:pos="1440"/>
        </w:tabs>
        <w:ind w:left="720"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u w:val="single"/>
        </w:rPr>
        <w:t>Class interaction mode</w:t>
      </w:r>
      <w:r w:rsidRPr="00757363">
        <w:rPr>
          <w:rFonts w:ascii="Times New Roman" w:hAnsi="Times New Roman" w:cs="Times New Roman"/>
        </w:rPr>
        <w:t xml:space="preserve"> (</w:t>
      </w:r>
      <w:r>
        <w:rPr>
          <w:rFonts w:ascii="Times New Roman" w:hAnsi="Times New Roman" w:cs="Times New Roman"/>
        </w:rPr>
        <w:t>* indicates mode used</w:t>
      </w:r>
      <w:r w:rsidRPr="00757363">
        <w:rPr>
          <w:rFonts w:ascii="Times New Roman" w:hAnsi="Times New Roman" w:cs="Times New Roman"/>
        </w:rPr>
        <w:t>):</w:t>
      </w:r>
    </w:p>
    <w:p w:rsidR="002402FF" w:rsidRPr="00757363" w:rsidRDefault="002402FF" w:rsidP="002402FF">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t>Electronic bulletin boards</w:t>
      </w:r>
      <w:r w:rsidR="00A24F72">
        <w:rPr>
          <w:rFonts w:ascii="Times New Roman" w:hAnsi="Times New Roman" w:cs="Times New Roman"/>
        </w:rPr>
        <w:t>*</w:t>
      </w:r>
    </w:p>
    <w:p w:rsidR="002402FF" w:rsidRPr="00757363" w:rsidRDefault="002402FF" w:rsidP="002402FF">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t>E-mail</w:t>
      </w:r>
      <w:r w:rsidR="00A24F72">
        <w:rPr>
          <w:rFonts w:ascii="Times New Roman" w:hAnsi="Times New Roman" w:cs="Times New Roman"/>
        </w:rPr>
        <w:t>*</w:t>
      </w:r>
    </w:p>
    <w:p w:rsidR="002402FF" w:rsidRPr="00757363" w:rsidRDefault="002402FF" w:rsidP="002402FF">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t>Telephone</w:t>
      </w:r>
      <w:r w:rsidR="00A24F72">
        <w:rPr>
          <w:rFonts w:ascii="Times New Roman" w:hAnsi="Times New Roman" w:cs="Times New Roman"/>
        </w:rPr>
        <w:t>*</w:t>
      </w:r>
    </w:p>
    <w:p w:rsidR="002402FF" w:rsidRPr="00757363" w:rsidRDefault="002402FF" w:rsidP="002402FF">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t>Fax</w:t>
      </w:r>
    </w:p>
    <w:p w:rsidR="002402FF" w:rsidRPr="00757363" w:rsidRDefault="002402FF" w:rsidP="002402FF">
      <w:pPr>
        <w:tabs>
          <w:tab w:val="left" w:pos="1440"/>
        </w:tabs>
        <w:ind w:left="720" w:right="-374" w:hanging="720"/>
        <w:rPr>
          <w:rFonts w:ascii="Times New Roman" w:hAnsi="Times New Roman" w:cs="Times New Roman"/>
        </w:rPr>
      </w:pPr>
      <w:r w:rsidRPr="00757363">
        <w:rPr>
          <w:rFonts w:ascii="Times New Roman" w:hAnsi="Times New Roman" w:cs="Times New Roman"/>
        </w:rPr>
        <w:tab/>
        <w:t>Chat</w:t>
      </w:r>
      <w:r w:rsidR="00A24F72">
        <w:rPr>
          <w:rFonts w:ascii="Times New Roman" w:hAnsi="Times New Roman" w:cs="Times New Roman"/>
        </w:rPr>
        <w:t>*</w:t>
      </w:r>
    </w:p>
    <w:p w:rsidR="002402FF" w:rsidRPr="00757363" w:rsidRDefault="002402FF" w:rsidP="002402FF">
      <w:pPr>
        <w:tabs>
          <w:tab w:val="left" w:pos="1440"/>
        </w:tabs>
        <w:ind w:left="720" w:right="-374" w:hanging="720"/>
        <w:rPr>
          <w:rFonts w:ascii="Times New Roman" w:hAnsi="Times New Roman" w:cs="Times New Roman"/>
        </w:rPr>
      </w:pPr>
      <w:r w:rsidRPr="00757363">
        <w:rPr>
          <w:rFonts w:ascii="Times New Roman" w:hAnsi="Times New Roman" w:cs="Times New Roman"/>
        </w:rPr>
        <w:tab/>
        <w:t>Blog</w:t>
      </w:r>
    </w:p>
    <w:p w:rsidR="002402FF" w:rsidRPr="00757363" w:rsidRDefault="002402FF" w:rsidP="002402FF">
      <w:pPr>
        <w:tabs>
          <w:tab w:val="left" w:pos="1440"/>
        </w:tabs>
        <w:ind w:left="720" w:hanging="720"/>
        <w:rPr>
          <w:rFonts w:ascii="Times New Roman" w:hAnsi="Times New Roman" w:cs="Times New Roman"/>
        </w:rPr>
      </w:pPr>
      <w:r w:rsidRPr="00757363">
        <w:rPr>
          <w:rFonts w:ascii="Times New Roman" w:hAnsi="Times New Roman" w:cs="Times New Roman"/>
        </w:rPr>
        <w:tab/>
        <w:t>Other (specify)</w:t>
      </w:r>
    </w:p>
    <w:p w:rsidR="002402FF" w:rsidRPr="00757363" w:rsidRDefault="002402FF" w:rsidP="002402FF">
      <w:pPr>
        <w:tabs>
          <w:tab w:val="left" w:pos="1440"/>
        </w:tabs>
        <w:ind w:hanging="720"/>
        <w:rPr>
          <w:rFonts w:ascii="Times New Roman" w:hAnsi="Times New Roman" w:cs="Times New Roman"/>
          <w:u w:val="single"/>
        </w:rPr>
      </w:pPr>
    </w:p>
    <w:p w:rsidR="002402FF" w:rsidRPr="00757363" w:rsidRDefault="002402FF" w:rsidP="002402FF">
      <w:pPr>
        <w:numPr>
          <w:ilvl w:val="0"/>
          <w:numId w:val="1"/>
        </w:numPr>
        <w:tabs>
          <w:tab w:val="left" w:pos="1440"/>
        </w:tabs>
        <w:ind w:hanging="720"/>
        <w:rPr>
          <w:rFonts w:ascii="Times New Roman" w:hAnsi="Times New Roman" w:cs="Times New Roman"/>
        </w:rPr>
      </w:pPr>
      <w:r w:rsidRPr="00757363">
        <w:rPr>
          <w:rFonts w:ascii="Times New Roman" w:hAnsi="Times New Roman" w:cs="Times New Roman"/>
        </w:rPr>
        <w:t>Provide the percentage of the program that is offered via distance (50%, 75%, etc.).</w:t>
      </w:r>
    </w:p>
    <w:p w:rsidR="002402FF" w:rsidRDefault="002402FF" w:rsidP="002402FF">
      <w:pPr>
        <w:tabs>
          <w:tab w:val="left" w:pos="1440"/>
        </w:tabs>
        <w:ind w:left="720"/>
        <w:rPr>
          <w:rFonts w:ascii="Times New Roman" w:hAnsi="Times New Roman" w:cs="Times New Roman"/>
        </w:rPr>
      </w:pPr>
    </w:p>
    <w:p w:rsidR="002402FF" w:rsidRDefault="002402FF" w:rsidP="002402FF">
      <w:pPr>
        <w:tabs>
          <w:tab w:val="left" w:pos="1440"/>
        </w:tabs>
        <w:ind w:left="720"/>
        <w:rPr>
          <w:rFonts w:ascii="Times New Roman" w:hAnsi="Times New Roman" w:cs="Times New Roman"/>
        </w:rPr>
      </w:pPr>
      <w:r>
        <w:rPr>
          <w:rFonts w:ascii="Times New Roman" w:hAnsi="Times New Roman" w:cs="Times New Roman"/>
        </w:rPr>
        <w:t>100%</w:t>
      </w:r>
      <w:r w:rsidR="00A24F72">
        <w:rPr>
          <w:rFonts w:ascii="Times New Roman" w:hAnsi="Times New Roman" w:cs="Times New Roman"/>
        </w:rPr>
        <w:t>.</w:t>
      </w:r>
    </w:p>
    <w:p w:rsidR="002402FF" w:rsidRPr="00757363" w:rsidRDefault="002402FF" w:rsidP="002402FF">
      <w:pPr>
        <w:tabs>
          <w:tab w:val="left" w:pos="1440"/>
        </w:tabs>
        <w:ind w:left="720"/>
        <w:rPr>
          <w:rFonts w:ascii="Times New Roman" w:hAnsi="Times New Roman" w:cs="Times New Roman"/>
        </w:rPr>
      </w:pPr>
    </w:p>
    <w:p w:rsidR="002402FF" w:rsidRPr="00757363" w:rsidRDefault="002402FF" w:rsidP="002402FF">
      <w:pPr>
        <w:numPr>
          <w:ilvl w:val="0"/>
          <w:numId w:val="1"/>
        </w:numPr>
        <w:tabs>
          <w:tab w:val="left" w:pos="1440"/>
        </w:tabs>
        <w:ind w:hanging="720"/>
        <w:rPr>
          <w:rFonts w:ascii="Times New Roman" w:hAnsi="Times New Roman" w:cs="Times New Roman"/>
        </w:rPr>
      </w:pPr>
      <w:r w:rsidRPr="00757363">
        <w:rPr>
          <w:rFonts w:ascii="Times New Roman" w:hAnsi="Times New Roman" w:cs="Times New Roman"/>
        </w:rPr>
        <w:t>Discuss the provisions for instructor-student and student-student interaction that are included in the program design and the course syllabus.</w:t>
      </w:r>
    </w:p>
    <w:p w:rsidR="002402FF" w:rsidRDefault="002402FF" w:rsidP="002402FF">
      <w:pPr>
        <w:tabs>
          <w:tab w:val="num" w:pos="720"/>
          <w:tab w:val="left" w:pos="1440"/>
        </w:tabs>
        <w:ind w:left="720" w:hanging="720"/>
        <w:rPr>
          <w:rFonts w:ascii="Times New Roman" w:hAnsi="Times New Roman" w:cs="Times New Roman"/>
        </w:rPr>
      </w:pPr>
    </w:p>
    <w:p w:rsidR="002402FF" w:rsidRDefault="002402FF" w:rsidP="002402FF">
      <w:pPr>
        <w:tabs>
          <w:tab w:val="num" w:pos="720"/>
          <w:tab w:val="left" w:pos="1440"/>
        </w:tabs>
        <w:ind w:left="720" w:hanging="720"/>
        <w:rPr>
          <w:rFonts w:ascii="Times New Roman" w:hAnsi="Times New Roman" w:cs="Times New Roman"/>
        </w:rPr>
      </w:pPr>
      <w:r>
        <w:rPr>
          <w:rFonts w:ascii="Times New Roman" w:hAnsi="Times New Roman" w:cs="Times New Roman"/>
        </w:rPr>
        <w:tab/>
        <w:t xml:space="preserve">The program design and course syllabi provide numerous opportunities and avenues for instructor-student and student-student interaction. Blackboard is used exclusively throughout the program with the most active provision being the use of Collaborate on at least a weekly basis to hold live virtual class sessions where students can interact with faculty and with each other.  In addition to live conversations and video conferences, Collaborate also allows for live chat and use of a white board. Students have 24/7 access to Collaborate where they can convene to work on group projects and converse about class issues. Students also have access to recorded sessions that have taken place in the past for their review. In addition to the use of Collaborate, Blackboard offers a discussion forum tool that is also used for ongoing class discussions. Email is available through </w:t>
      </w:r>
      <w:r>
        <w:rPr>
          <w:rFonts w:ascii="Times New Roman" w:hAnsi="Times New Roman" w:cs="Times New Roman"/>
        </w:rPr>
        <w:lastRenderedPageBreak/>
        <w:t xml:space="preserve">Blackboard allowing students to receive and send messages that are easily identified as being related to the course. Blackboard permits instructors to post video lectures that students can view prior to class or as part of their assigned activities. </w:t>
      </w:r>
    </w:p>
    <w:p w:rsidR="002402FF" w:rsidRDefault="002402FF" w:rsidP="002402FF">
      <w:pPr>
        <w:tabs>
          <w:tab w:val="num" w:pos="720"/>
          <w:tab w:val="left" w:pos="1440"/>
        </w:tabs>
        <w:ind w:left="720" w:hanging="720"/>
        <w:rPr>
          <w:rFonts w:ascii="Times New Roman" w:hAnsi="Times New Roman" w:cs="Times New Roman"/>
        </w:rPr>
      </w:pPr>
    </w:p>
    <w:p w:rsidR="002402FF" w:rsidRDefault="002402FF" w:rsidP="002402FF">
      <w:pPr>
        <w:tabs>
          <w:tab w:val="num" w:pos="720"/>
          <w:tab w:val="left" w:pos="1440"/>
        </w:tabs>
        <w:ind w:left="720" w:hanging="720"/>
        <w:rPr>
          <w:rFonts w:ascii="Times New Roman" w:hAnsi="Times New Roman" w:cs="Times New Roman"/>
        </w:rPr>
      </w:pPr>
      <w:r>
        <w:rPr>
          <w:rFonts w:ascii="Times New Roman" w:hAnsi="Times New Roman" w:cs="Times New Roman"/>
        </w:rPr>
        <w:tab/>
        <w:t xml:space="preserve">As in on-campus classes, email and phone also offer opportunities for instructor-student and student-student interaction in an online environment as well. </w:t>
      </w:r>
    </w:p>
    <w:p w:rsidR="002402FF" w:rsidRPr="00757363" w:rsidRDefault="002402FF" w:rsidP="002402FF">
      <w:pPr>
        <w:tabs>
          <w:tab w:val="num" w:pos="720"/>
          <w:tab w:val="left" w:pos="1440"/>
        </w:tabs>
        <w:ind w:left="720" w:hanging="720"/>
        <w:rPr>
          <w:rFonts w:ascii="Times New Roman" w:hAnsi="Times New Roman" w:cs="Times New Roman"/>
        </w:rPr>
      </w:pPr>
    </w:p>
    <w:p w:rsidR="002402FF" w:rsidRPr="00757363" w:rsidRDefault="002402FF" w:rsidP="002402FF">
      <w:pPr>
        <w:numPr>
          <w:ilvl w:val="0"/>
          <w:numId w:val="1"/>
        </w:numPr>
        <w:tabs>
          <w:tab w:val="left" w:pos="1440"/>
        </w:tabs>
        <w:ind w:hanging="720"/>
        <w:rPr>
          <w:rFonts w:ascii="Times New Roman" w:hAnsi="Times New Roman" w:cs="Times New Roman"/>
        </w:rPr>
      </w:pPr>
      <w:r w:rsidRPr="00757363">
        <w:rPr>
          <w:rFonts w:ascii="Times New Roman" w:hAnsi="Times New Roman" w:cs="Times New Roman"/>
        </w:rPr>
        <w:t xml:space="preserve">Provide a semester-by-semester degree plan/course schedule for student access to all courses necessary to complete the program.  </w:t>
      </w:r>
    </w:p>
    <w:p w:rsidR="002402FF" w:rsidRDefault="002402FF" w:rsidP="002402FF">
      <w:pPr>
        <w:ind w:left="360"/>
        <w:rPr>
          <w:rFonts w:ascii="Times New Roman" w:hAnsi="Times New Roman" w:cs="Times New Roman"/>
        </w:rPr>
      </w:pPr>
    </w:p>
    <w:tbl>
      <w:tblPr>
        <w:tblStyle w:val="TableGrid"/>
        <w:tblW w:w="8745" w:type="dxa"/>
        <w:tblInd w:w="790" w:type="dxa"/>
        <w:tblBorders>
          <w:insideV w:val="none" w:sz="0" w:space="0" w:color="auto"/>
        </w:tblBorders>
        <w:tblLook w:val="04A0" w:firstRow="1" w:lastRow="0" w:firstColumn="1" w:lastColumn="0" w:noHBand="0" w:noVBand="1"/>
      </w:tblPr>
      <w:tblGrid>
        <w:gridCol w:w="1368"/>
        <w:gridCol w:w="7377"/>
      </w:tblGrid>
      <w:tr w:rsidR="002402FF" w:rsidTr="00A24F72">
        <w:tc>
          <w:tcPr>
            <w:tcW w:w="1368" w:type="dxa"/>
          </w:tcPr>
          <w:p w:rsidR="002402FF" w:rsidRDefault="002402FF" w:rsidP="000867A9">
            <w:pPr>
              <w:jc w:val="center"/>
              <w:rPr>
                <w:rFonts w:ascii="Times New Roman" w:hAnsi="Times New Roman" w:cs="Times New Roman"/>
              </w:rPr>
            </w:pPr>
            <w:r>
              <w:rPr>
                <w:rFonts w:ascii="Times New Roman" w:hAnsi="Times New Roman" w:cs="Times New Roman"/>
              </w:rPr>
              <w:t>Semester</w:t>
            </w:r>
          </w:p>
        </w:tc>
        <w:tc>
          <w:tcPr>
            <w:tcW w:w="7377" w:type="dxa"/>
          </w:tcPr>
          <w:p w:rsidR="002402FF" w:rsidRDefault="002402FF" w:rsidP="000867A9">
            <w:pPr>
              <w:jc w:val="center"/>
              <w:rPr>
                <w:rFonts w:ascii="Times New Roman" w:hAnsi="Times New Roman" w:cs="Times New Roman"/>
              </w:rPr>
            </w:pPr>
            <w:r>
              <w:rPr>
                <w:rFonts w:ascii="Times New Roman" w:hAnsi="Times New Roman" w:cs="Times New Roman"/>
              </w:rPr>
              <w:t>Course</w:t>
            </w:r>
          </w:p>
        </w:tc>
      </w:tr>
      <w:tr w:rsidR="002402FF" w:rsidTr="00A24F72">
        <w:tc>
          <w:tcPr>
            <w:tcW w:w="1368" w:type="dxa"/>
            <w:vAlign w:val="center"/>
          </w:tcPr>
          <w:p w:rsidR="002402FF" w:rsidRDefault="002402FF" w:rsidP="000867A9">
            <w:pPr>
              <w:jc w:val="center"/>
              <w:rPr>
                <w:rFonts w:ascii="Times New Roman" w:hAnsi="Times New Roman" w:cs="Times New Roman"/>
              </w:rPr>
            </w:pPr>
            <w:r>
              <w:rPr>
                <w:rFonts w:ascii="Times New Roman" w:hAnsi="Times New Roman" w:cs="Times New Roman"/>
              </w:rPr>
              <w:t>Fall</w:t>
            </w:r>
          </w:p>
        </w:tc>
        <w:tc>
          <w:tcPr>
            <w:tcW w:w="7377" w:type="dxa"/>
            <w:vAlign w:val="bottom"/>
          </w:tcPr>
          <w:p w:rsidR="002402FF" w:rsidRPr="003E78E4" w:rsidRDefault="002402FF" w:rsidP="000867A9">
            <w:pPr>
              <w:ind w:left="360"/>
              <w:rPr>
                <w:rFonts w:ascii="Times New Roman" w:hAnsi="Times New Roman" w:cs="Times New Roman"/>
              </w:rPr>
            </w:pPr>
            <w:r w:rsidRPr="003E78E4">
              <w:rPr>
                <w:rFonts w:ascii="Times New Roman" w:hAnsi="Times New Roman" w:cs="Times New Roman"/>
              </w:rPr>
              <w:t>EDLE 5013</w:t>
            </w:r>
            <w:r w:rsidRPr="003E78E4">
              <w:rPr>
                <w:rFonts w:ascii="Times New Roman" w:hAnsi="Times New Roman" w:cs="Times New Roman"/>
              </w:rPr>
              <w:tab/>
              <w:t>School Organization &amp; Administration</w:t>
            </w:r>
          </w:p>
          <w:p w:rsidR="002402FF" w:rsidRDefault="002402FF" w:rsidP="000867A9">
            <w:pPr>
              <w:ind w:left="360"/>
              <w:rPr>
                <w:rFonts w:ascii="Times New Roman" w:hAnsi="Times New Roman" w:cs="Times New Roman"/>
              </w:rPr>
            </w:pPr>
            <w:r w:rsidRPr="003E78E4">
              <w:rPr>
                <w:rFonts w:ascii="Times New Roman" w:hAnsi="Times New Roman" w:cs="Times New Roman"/>
              </w:rPr>
              <w:t>EDLE 5063</w:t>
            </w:r>
            <w:r w:rsidRPr="003E78E4">
              <w:rPr>
                <w:rFonts w:ascii="Times New Roman" w:hAnsi="Times New Roman" w:cs="Times New Roman"/>
              </w:rPr>
              <w:tab/>
              <w:t>Instructional Leadership, Planning, &amp; Supervision</w:t>
            </w:r>
          </w:p>
        </w:tc>
      </w:tr>
      <w:tr w:rsidR="002402FF" w:rsidTr="00A24F72">
        <w:tc>
          <w:tcPr>
            <w:tcW w:w="1368" w:type="dxa"/>
            <w:vAlign w:val="center"/>
          </w:tcPr>
          <w:p w:rsidR="002402FF" w:rsidRDefault="002402FF" w:rsidP="000867A9">
            <w:pPr>
              <w:jc w:val="center"/>
              <w:rPr>
                <w:rFonts w:ascii="Times New Roman" w:hAnsi="Times New Roman" w:cs="Times New Roman"/>
              </w:rPr>
            </w:pPr>
            <w:r>
              <w:rPr>
                <w:rFonts w:ascii="Times New Roman" w:hAnsi="Times New Roman" w:cs="Times New Roman"/>
              </w:rPr>
              <w:t>Spring</w:t>
            </w:r>
          </w:p>
        </w:tc>
        <w:tc>
          <w:tcPr>
            <w:tcW w:w="7377" w:type="dxa"/>
            <w:vAlign w:val="bottom"/>
          </w:tcPr>
          <w:p w:rsidR="002402FF" w:rsidRPr="003E78E4" w:rsidRDefault="002402FF" w:rsidP="000867A9">
            <w:pPr>
              <w:ind w:left="360"/>
              <w:rPr>
                <w:rFonts w:ascii="Times New Roman" w:hAnsi="Times New Roman" w:cs="Times New Roman"/>
              </w:rPr>
            </w:pPr>
            <w:r w:rsidRPr="003E78E4">
              <w:rPr>
                <w:rFonts w:ascii="Times New Roman" w:hAnsi="Times New Roman" w:cs="Times New Roman"/>
              </w:rPr>
              <w:t>EDLE 5023</w:t>
            </w:r>
            <w:r w:rsidRPr="003E78E4">
              <w:rPr>
                <w:rFonts w:ascii="Times New Roman" w:hAnsi="Times New Roman" w:cs="Times New Roman"/>
              </w:rPr>
              <w:tab/>
              <w:t xml:space="preserve">The School </w:t>
            </w:r>
            <w:proofErr w:type="spellStart"/>
            <w:r w:rsidRPr="003E78E4">
              <w:rPr>
                <w:rFonts w:ascii="Times New Roman" w:hAnsi="Times New Roman" w:cs="Times New Roman"/>
              </w:rPr>
              <w:t>Principalship</w:t>
            </w:r>
            <w:proofErr w:type="spellEnd"/>
          </w:p>
          <w:p w:rsidR="002402FF" w:rsidRDefault="002402FF" w:rsidP="000867A9">
            <w:pPr>
              <w:ind w:left="360"/>
              <w:rPr>
                <w:rFonts w:ascii="Times New Roman" w:hAnsi="Times New Roman" w:cs="Times New Roman"/>
              </w:rPr>
            </w:pPr>
            <w:r w:rsidRPr="003E78E4">
              <w:rPr>
                <w:rFonts w:ascii="Times New Roman" w:hAnsi="Times New Roman" w:cs="Times New Roman"/>
              </w:rPr>
              <w:t>EDLE 5053</w:t>
            </w:r>
            <w:r w:rsidRPr="003E78E4">
              <w:rPr>
                <w:rFonts w:ascii="Times New Roman" w:hAnsi="Times New Roman" w:cs="Times New Roman"/>
              </w:rPr>
              <w:tab/>
              <w:t>School Law</w:t>
            </w:r>
          </w:p>
        </w:tc>
      </w:tr>
      <w:tr w:rsidR="002402FF" w:rsidTr="00A24F72">
        <w:tc>
          <w:tcPr>
            <w:tcW w:w="1368" w:type="dxa"/>
            <w:vAlign w:val="center"/>
          </w:tcPr>
          <w:p w:rsidR="002402FF" w:rsidRDefault="002402FF" w:rsidP="000867A9">
            <w:pPr>
              <w:jc w:val="center"/>
              <w:rPr>
                <w:rFonts w:ascii="Times New Roman" w:hAnsi="Times New Roman" w:cs="Times New Roman"/>
              </w:rPr>
            </w:pPr>
            <w:r>
              <w:rPr>
                <w:rFonts w:ascii="Times New Roman" w:hAnsi="Times New Roman" w:cs="Times New Roman"/>
              </w:rPr>
              <w:t>Summer</w:t>
            </w:r>
          </w:p>
        </w:tc>
        <w:tc>
          <w:tcPr>
            <w:tcW w:w="7377" w:type="dxa"/>
            <w:vAlign w:val="center"/>
          </w:tcPr>
          <w:p w:rsidR="002402FF" w:rsidRDefault="002402FF" w:rsidP="000867A9">
            <w:pPr>
              <w:ind w:left="360"/>
              <w:rPr>
                <w:rFonts w:ascii="Times New Roman" w:hAnsi="Times New Roman" w:cs="Times New Roman"/>
              </w:rPr>
            </w:pPr>
          </w:p>
          <w:p w:rsidR="002402FF" w:rsidRPr="003E78E4" w:rsidRDefault="002402FF" w:rsidP="000867A9">
            <w:pPr>
              <w:ind w:left="360"/>
              <w:rPr>
                <w:rFonts w:ascii="Times New Roman" w:hAnsi="Times New Roman" w:cs="Times New Roman"/>
              </w:rPr>
            </w:pPr>
            <w:r w:rsidRPr="003E78E4">
              <w:rPr>
                <w:rFonts w:ascii="Times New Roman" w:hAnsi="Times New Roman" w:cs="Times New Roman"/>
              </w:rPr>
              <w:t>EDLE 5083</w:t>
            </w:r>
            <w:r w:rsidRPr="003E78E4">
              <w:rPr>
                <w:rFonts w:ascii="Times New Roman" w:hAnsi="Times New Roman" w:cs="Times New Roman"/>
              </w:rPr>
              <w:tab/>
              <w:t>Analytical Decision Making</w:t>
            </w:r>
          </w:p>
          <w:p w:rsidR="002402FF" w:rsidRDefault="002402FF" w:rsidP="000867A9">
            <w:pPr>
              <w:rPr>
                <w:rFonts w:ascii="Times New Roman" w:hAnsi="Times New Roman" w:cs="Times New Roman"/>
              </w:rPr>
            </w:pPr>
          </w:p>
        </w:tc>
      </w:tr>
      <w:tr w:rsidR="002402FF" w:rsidTr="00A24F72">
        <w:tc>
          <w:tcPr>
            <w:tcW w:w="1368" w:type="dxa"/>
            <w:vAlign w:val="center"/>
          </w:tcPr>
          <w:p w:rsidR="002402FF" w:rsidRDefault="002402FF" w:rsidP="000867A9">
            <w:pPr>
              <w:jc w:val="center"/>
              <w:rPr>
                <w:rFonts w:ascii="Times New Roman" w:hAnsi="Times New Roman" w:cs="Times New Roman"/>
              </w:rPr>
            </w:pPr>
            <w:r>
              <w:rPr>
                <w:rFonts w:ascii="Times New Roman" w:hAnsi="Times New Roman" w:cs="Times New Roman"/>
              </w:rPr>
              <w:t>August Intersession</w:t>
            </w:r>
          </w:p>
        </w:tc>
        <w:tc>
          <w:tcPr>
            <w:tcW w:w="7377" w:type="dxa"/>
            <w:vAlign w:val="bottom"/>
          </w:tcPr>
          <w:p w:rsidR="002402FF" w:rsidRDefault="002402FF" w:rsidP="000867A9">
            <w:pPr>
              <w:ind w:left="360"/>
              <w:rPr>
                <w:rFonts w:ascii="Times New Roman" w:hAnsi="Times New Roman" w:cs="Times New Roman"/>
              </w:rPr>
            </w:pPr>
          </w:p>
          <w:p w:rsidR="002402FF" w:rsidRPr="003E78E4" w:rsidRDefault="002402FF" w:rsidP="000867A9">
            <w:pPr>
              <w:ind w:left="360"/>
              <w:rPr>
                <w:rFonts w:ascii="Times New Roman" w:hAnsi="Times New Roman" w:cs="Times New Roman"/>
              </w:rPr>
            </w:pPr>
            <w:r w:rsidRPr="003E78E4">
              <w:rPr>
                <w:rFonts w:ascii="Times New Roman" w:hAnsi="Times New Roman" w:cs="Times New Roman"/>
              </w:rPr>
              <w:t xml:space="preserve">EDLE 5043 </w:t>
            </w:r>
            <w:r w:rsidRPr="003E78E4">
              <w:rPr>
                <w:rFonts w:ascii="Times New Roman" w:hAnsi="Times New Roman" w:cs="Times New Roman"/>
              </w:rPr>
              <w:tab/>
              <w:t>Leadership</w:t>
            </w:r>
            <w:r w:rsidR="00A24F72">
              <w:rPr>
                <w:rFonts w:ascii="Times New Roman" w:hAnsi="Times New Roman" w:cs="Times New Roman"/>
              </w:rPr>
              <w:t xml:space="preserve"> Ethics</w:t>
            </w:r>
          </w:p>
          <w:p w:rsidR="002402FF" w:rsidRDefault="002402FF" w:rsidP="000867A9">
            <w:pPr>
              <w:rPr>
                <w:rFonts w:ascii="Times New Roman" w:hAnsi="Times New Roman" w:cs="Times New Roman"/>
              </w:rPr>
            </w:pPr>
          </w:p>
        </w:tc>
      </w:tr>
      <w:tr w:rsidR="002402FF" w:rsidTr="00A24F72">
        <w:tc>
          <w:tcPr>
            <w:tcW w:w="1368" w:type="dxa"/>
            <w:vAlign w:val="center"/>
          </w:tcPr>
          <w:p w:rsidR="002402FF" w:rsidRDefault="002402FF" w:rsidP="000867A9">
            <w:pPr>
              <w:jc w:val="center"/>
              <w:rPr>
                <w:rFonts w:ascii="Times New Roman" w:hAnsi="Times New Roman" w:cs="Times New Roman"/>
              </w:rPr>
            </w:pPr>
            <w:r>
              <w:rPr>
                <w:rFonts w:ascii="Times New Roman" w:hAnsi="Times New Roman" w:cs="Times New Roman"/>
              </w:rPr>
              <w:t>Fall</w:t>
            </w:r>
          </w:p>
        </w:tc>
        <w:tc>
          <w:tcPr>
            <w:tcW w:w="7377" w:type="dxa"/>
            <w:vAlign w:val="bottom"/>
          </w:tcPr>
          <w:p w:rsidR="002402FF" w:rsidRDefault="002402FF" w:rsidP="000867A9">
            <w:pPr>
              <w:ind w:left="360"/>
              <w:rPr>
                <w:rFonts w:ascii="Times New Roman" w:hAnsi="Times New Roman" w:cs="Times New Roman"/>
              </w:rPr>
            </w:pPr>
          </w:p>
          <w:p w:rsidR="002402FF" w:rsidRPr="003E78E4" w:rsidRDefault="002402FF" w:rsidP="000867A9">
            <w:pPr>
              <w:ind w:left="360"/>
              <w:rPr>
                <w:rFonts w:ascii="Times New Roman" w:hAnsi="Times New Roman" w:cs="Times New Roman"/>
              </w:rPr>
            </w:pPr>
            <w:r w:rsidRPr="003E78E4">
              <w:rPr>
                <w:rFonts w:ascii="Times New Roman" w:hAnsi="Times New Roman" w:cs="Times New Roman"/>
              </w:rPr>
              <w:t>EDLE 5093</w:t>
            </w:r>
            <w:r w:rsidRPr="003E78E4">
              <w:rPr>
                <w:rFonts w:ascii="Times New Roman" w:hAnsi="Times New Roman" w:cs="Times New Roman"/>
              </w:rPr>
              <w:tab/>
              <w:t xml:space="preserve">Effective Leadership in School </w:t>
            </w:r>
            <w:r w:rsidR="00615425">
              <w:rPr>
                <w:rFonts w:ascii="Times New Roman" w:hAnsi="Times New Roman" w:cs="Times New Roman"/>
              </w:rPr>
              <w:t>Improvement</w:t>
            </w:r>
          </w:p>
          <w:p w:rsidR="002402FF" w:rsidRDefault="002402FF" w:rsidP="000867A9">
            <w:pPr>
              <w:rPr>
                <w:rFonts w:ascii="Times New Roman" w:hAnsi="Times New Roman" w:cs="Times New Roman"/>
              </w:rPr>
            </w:pPr>
          </w:p>
        </w:tc>
      </w:tr>
      <w:tr w:rsidR="002402FF" w:rsidTr="00A24F72">
        <w:tc>
          <w:tcPr>
            <w:tcW w:w="1368" w:type="dxa"/>
            <w:vAlign w:val="center"/>
          </w:tcPr>
          <w:p w:rsidR="002402FF" w:rsidRDefault="002402FF" w:rsidP="000867A9">
            <w:pPr>
              <w:jc w:val="center"/>
              <w:rPr>
                <w:rFonts w:ascii="Times New Roman" w:hAnsi="Times New Roman" w:cs="Times New Roman"/>
              </w:rPr>
            </w:pPr>
            <w:r>
              <w:rPr>
                <w:rFonts w:ascii="Times New Roman" w:hAnsi="Times New Roman" w:cs="Times New Roman"/>
              </w:rPr>
              <w:t>Spring</w:t>
            </w:r>
          </w:p>
        </w:tc>
        <w:tc>
          <w:tcPr>
            <w:tcW w:w="7377" w:type="dxa"/>
            <w:vAlign w:val="bottom"/>
          </w:tcPr>
          <w:p w:rsidR="002402FF" w:rsidRDefault="002402FF" w:rsidP="000867A9">
            <w:pPr>
              <w:ind w:left="360"/>
              <w:rPr>
                <w:rFonts w:ascii="Times New Roman" w:hAnsi="Times New Roman" w:cs="Times New Roman"/>
              </w:rPr>
            </w:pPr>
          </w:p>
          <w:p w:rsidR="002402FF" w:rsidRPr="003E78E4" w:rsidRDefault="002402FF" w:rsidP="000867A9">
            <w:pPr>
              <w:ind w:left="360"/>
              <w:rPr>
                <w:rFonts w:ascii="Times New Roman" w:hAnsi="Times New Roman" w:cs="Times New Roman"/>
              </w:rPr>
            </w:pPr>
            <w:r w:rsidRPr="003E78E4">
              <w:rPr>
                <w:rFonts w:ascii="Times New Roman" w:hAnsi="Times New Roman" w:cs="Times New Roman"/>
              </w:rPr>
              <w:t>EDLE 574V</w:t>
            </w:r>
            <w:r w:rsidRPr="003E78E4">
              <w:rPr>
                <w:rFonts w:ascii="Times New Roman" w:hAnsi="Times New Roman" w:cs="Times New Roman"/>
              </w:rPr>
              <w:tab/>
              <w:t>Internship</w:t>
            </w:r>
          </w:p>
          <w:p w:rsidR="002402FF" w:rsidRDefault="002402FF" w:rsidP="000867A9">
            <w:pPr>
              <w:rPr>
                <w:rFonts w:ascii="Times New Roman" w:hAnsi="Times New Roman" w:cs="Times New Roman"/>
              </w:rPr>
            </w:pPr>
          </w:p>
        </w:tc>
      </w:tr>
    </w:tbl>
    <w:p w:rsidR="002402FF" w:rsidRDefault="002402FF" w:rsidP="002402FF">
      <w:pPr>
        <w:tabs>
          <w:tab w:val="num" w:pos="720"/>
          <w:tab w:val="left" w:pos="1440"/>
        </w:tabs>
        <w:ind w:left="720" w:hanging="720"/>
        <w:rPr>
          <w:rFonts w:ascii="Times New Roman" w:hAnsi="Times New Roman" w:cs="Times New Roman"/>
        </w:rPr>
      </w:pPr>
    </w:p>
    <w:p w:rsidR="002402FF" w:rsidRPr="00757363" w:rsidRDefault="002402FF" w:rsidP="002402FF">
      <w:pPr>
        <w:tabs>
          <w:tab w:val="num" w:pos="720"/>
          <w:tab w:val="left" w:pos="1440"/>
        </w:tabs>
        <w:ind w:left="720" w:hanging="720"/>
        <w:rPr>
          <w:rFonts w:ascii="Times New Roman" w:hAnsi="Times New Roman" w:cs="Times New Roman"/>
        </w:rPr>
      </w:pPr>
      <w:r>
        <w:rPr>
          <w:rFonts w:ascii="Times New Roman" w:hAnsi="Times New Roman" w:cs="Times New Roman"/>
        </w:rPr>
        <w:tab/>
      </w:r>
    </w:p>
    <w:p w:rsidR="002402FF" w:rsidRPr="00C972AB" w:rsidRDefault="002402FF" w:rsidP="002402FF">
      <w:pPr>
        <w:pStyle w:val="BodyTextIndent2"/>
        <w:numPr>
          <w:ilvl w:val="0"/>
          <w:numId w:val="1"/>
        </w:numPr>
        <w:tabs>
          <w:tab w:val="clear" w:pos="513"/>
          <w:tab w:val="left" w:pos="1440"/>
        </w:tabs>
        <w:ind w:hanging="720"/>
        <w:jc w:val="left"/>
        <w:rPr>
          <w:rFonts w:ascii="Times New Roman" w:hAnsi="Times New Roman" w:cs="Times New Roman"/>
          <w:b w:val="0"/>
          <w:bCs w:val="0"/>
          <w:sz w:val="24"/>
        </w:rPr>
      </w:pPr>
      <w:r w:rsidRPr="00C972AB">
        <w:rPr>
          <w:rFonts w:ascii="Times New Roman" w:hAnsi="Times New Roman" w:cs="Times New Roman"/>
          <w:b w:val="0"/>
          <w:sz w:val="24"/>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C972AB">
        <w:rPr>
          <w:rFonts w:ascii="Times New Roman" w:hAnsi="Times New Roman" w:cs="Times New Roman"/>
          <w:sz w:val="24"/>
          <w:u w:val="single"/>
        </w:rPr>
        <w:t>Include the draft contract/Memorandum of Understanding (MOU) for each partner/organization offering faculty/instructional support for the program.</w:t>
      </w:r>
      <w:r w:rsidRPr="00C972AB">
        <w:rPr>
          <w:rFonts w:ascii="Times New Roman" w:hAnsi="Times New Roman" w:cs="Times New Roman"/>
          <w:sz w:val="24"/>
        </w:rPr>
        <w:t xml:space="preserve">  </w:t>
      </w:r>
      <w:r w:rsidRPr="00C972AB">
        <w:rPr>
          <w:rFonts w:ascii="Times New Roman" w:hAnsi="Times New Roman" w:cs="Times New Roman"/>
          <w:b w:val="0"/>
          <w:bCs w:val="0"/>
          <w:sz w:val="24"/>
        </w:rPr>
        <w:t>Submit final contract/MOU signed by partner institutions or organizations upon completion of ADHE proposal review.</w:t>
      </w:r>
    </w:p>
    <w:p w:rsidR="002402FF" w:rsidRDefault="002402FF" w:rsidP="002402FF">
      <w:pPr>
        <w:pStyle w:val="BodyTextIndent2"/>
        <w:tabs>
          <w:tab w:val="clear" w:pos="342"/>
          <w:tab w:val="clear" w:pos="513"/>
          <w:tab w:val="left" w:pos="1440"/>
        </w:tabs>
        <w:ind w:left="0" w:firstLine="0"/>
        <w:jc w:val="left"/>
        <w:rPr>
          <w:rFonts w:ascii="Times New Roman" w:hAnsi="Times New Roman" w:cs="Times New Roman"/>
          <w:sz w:val="24"/>
        </w:rPr>
      </w:pPr>
    </w:p>
    <w:p w:rsidR="002402FF" w:rsidRPr="00C972AB" w:rsidRDefault="002402FF" w:rsidP="00615425">
      <w:pPr>
        <w:pStyle w:val="BodyTextIndent2"/>
        <w:tabs>
          <w:tab w:val="clear" w:pos="342"/>
          <w:tab w:val="clear" w:pos="513"/>
          <w:tab w:val="left" w:pos="720"/>
          <w:tab w:val="left" w:pos="1440"/>
        </w:tabs>
        <w:ind w:left="0" w:firstLine="0"/>
        <w:jc w:val="left"/>
        <w:rPr>
          <w:rFonts w:ascii="Times New Roman" w:hAnsi="Times New Roman" w:cs="Times New Roman"/>
          <w:b w:val="0"/>
          <w:bCs w:val="0"/>
          <w:sz w:val="24"/>
        </w:rPr>
      </w:pPr>
      <w:r>
        <w:rPr>
          <w:rFonts w:ascii="Times New Roman" w:hAnsi="Times New Roman" w:cs="Times New Roman"/>
          <w:sz w:val="24"/>
        </w:rPr>
        <w:tab/>
      </w:r>
      <w:r w:rsidRPr="00C972AB">
        <w:rPr>
          <w:rFonts w:ascii="Times New Roman" w:hAnsi="Times New Roman" w:cs="Times New Roman"/>
          <w:b w:val="0"/>
          <w:sz w:val="24"/>
        </w:rPr>
        <w:t>n/a</w:t>
      </w:r>
    </w:p>
    <w:p w:rsidR="002402FF" w:rsidRPr="00757363" w:rsidRDefault="002402FF" w:rsidP="002402FF">
      <w:pPr>
        <w:tabs>
          <w:tab w:val="num" w:pos="720"/>
          <w:tab w:val="left" w:pos="1440"/>
        </w:tabs>
        <w:rPr>
          <w:rFonts w:ascii="Times New Roman" w:hAnsi="Times New Roman" w:cs="Times New Roman"/>
        </w:rPr>
      </w:pPr>
    </w:p>
    <w:p w:rsidR="002402FF" w:rsidRPr="00757363" w:rsidRDefault="002402FF" w:rsidP="002402FF">
      <w:pPr>
        <w:numPr>
          <w:ilvl w:val="0"/>
          <w:numId w:val="1"/>
        </w:numPr>
        <w:tabs>
          <w:tab w:val="left" w:pos="1440"/>
        </w:tabs>
        <w:ind w:hanging="720"/>
        <w:rPr>
          <w:rFonts w:ascii="Times New Roman" w:hAnsi="Times New Roman" w:cs="Times New Roman"/>
        </w:rPr>
      </w:pPr>
      <w:r w:rsidRPr="00757363">
        <w:rPr>
          <w:rFonts w:ascii="Times New Roman" w:hAnsi="Times New Roman" w:cs="Times New Roman"/>
        </w:rPr>
        <w:t>Estimate costs for the proposed distance technology program for the first 3 years.  Include faculty release time costs for course/program planning and delivery.</w:t>
      </w:r>
    </w:p>
    <w:p w:rsidR="002402FF" w:rsidRDefault="002402FF" w:rsidP="002402FF">
      <w:pPr>
        <w:tabs>
          <w:tab w:val="num" w:pos="720"/>
          <w:tab w:val="left" w:pos="1440"/>
        </w:tabs>
        <w:ind w:left="720" w:hanging="720"/>
        <w:rPr>
          <w:rFonts w:ascii="Times New Roman" w:hAnsi="Times New Roman" w:cs="Times New Roman"/>
        </w:rPr>
      </w:pPr>
    </w:p>
    <w:p w:rsidR="002402FF" w:rsidRDefault="002402FF" w:rsidP="002402FF">
      <w:pPr>
        <w:tabs>
          <w:tab w:val="num" w:pos="720"/>
          <w:tab w:val="left" w:pos="1440"/>
        </w:tabs>
        <w:ind w:left="720" w:hanging="720"/>
        <w:rPr>
          <w:rFonts w:ascii="Times New Roman" w:hAnsi="Times New Roman" w:cs="Times New Roman"/>
        </w:rPr>
      </w:pPr>
      <w:r>
        <w:rPr>
          <w:rFonts w:ascii="Times New Roman" w:hAnsi="Times New Roman" w:cs="Times New Roman"/>
        </w:rPr>
        <w:tab/>
        <w:t xml:space="preserve">There will be no additional costs for this proposed distance technology program as it is already embedded in an existing approved </w:t>
      </w:r>
      <w:r w:rsidR="00615425">
        <w:rPr>
          <w:rFonts w:ascii="Times New Roman" w:hAnsi="Times New Roman" w:cs="Times New Roman"/>
        </w:rPr>
        <w:t xml:space="preserve">degree program that is being </w:t>
      </w:r>
      <w:r>
        <w:rPr>
          <w:rFonts w:ascii="Times New Roman" w:hAnsi="Times New Roman" w:cs="Times New Roman"/>
        </w:rPr>
        <w:t xml:space="preserve">delivered through </w:t>
      </w:r>
      <w:r>
        <w:rPr>
          <w:rFonts w:ascii="Times New Roman" w:hAnsi="Times New Roman" w:cs="Times New Roman"/>
        </w:rPr>
        <w:lastRenderedPageBreak/>
        <w:t xml:space="preserve">distance technology (the M.Ed. in </w:t>
      </w:r>
      <w:r w:rsidR="00615425">
        <w:rPr>
          <w:rFonts w:ascii="Times New Roman" w:hAnsi="Times New Roman" w:cs="Times New Roman"/>
        </w:rPr>
        <w:t>E</w:t>
      </w:r>
      <w:r>
        <w:rPr>
          <w:rFonts w:ascii="Times New Roman" w:hAnsi="Times New Roman" w:cs="Times New Roman"/>
        </w:rPr>
        <w:t xml:space="preserve">ducational </w:t>
      </w:r>
      <w:r w:rsidR="00615425">
        <w:rPr>
          <w:rFonts w:ascii="Times New Roman" w:hAnsi="Times New Roman" w:cs="Times New Roman"/>
        </w:rPr>
        <w:t>L</w:t>
      </w:r>
      <w:r>
        <w:rPr>
          <w:rFonts w:ascii="Times New Roman" w:hAnsi="Times New Roman" w:cs="Times New Roman"/>
        </w:rPr>
        <w:t xml:space="preserve">eadership). The courses are already designed, planned for, and are currently being taught by the EDLE faculty. Students taking the above course sequence will be in classes that EDLE M.Ed. students are also taking. </w:t>
      </w:r>
    </w:p>
    <w:p w:rsidR="002402FF" w:rsidRPr="00757363" w:rsidRDefault="002402FF" w:rsidP="002402FF">
      <w:pPr>
        <w:tabs>
          <w:tab w:val="num" w:pos="720"/>
          <w:tab w:val="left" w:pos="1440"/>
        </w:tabs>
        <w:ind w:left="720" w:hanging="720"/>
        <w:rPr>
          <w:rFonts w:ascii="Times New Roman" w:hAnsi="Times New Roman" w:cs="Times New Roman"/>
        </w:rPr>
      </w:pPr>
      <w:r>
        <w:rPr>
          <w:rFonts w:ascii="Times New Roman" w:hAnsi="Times New Roman" w:cs="Times New Roman"/>
        </w:rPr>
        <w:t xml:space="preserve"> </w:t>
      </w:r>
    </w:p>
    <w:p w:rsidR="002402FF" w:rsidRDefault="002402FF" w:rsidP="002402FF">
      <w:pPr>
        <w:numPr>
          <w:ilvl w:val="0"/>
          <w:numId w:val="1"/>
        </w:numPr>
        <w:tabs>
          <w:tab w:val="left" w:pos="1440"/>
        </w:tabs>
        <w:ind w:hanging="720"/>
        <w:rPr>
          <w:rFonts w:ascii="Times New Roman" w:hAnsi="Times New Roman" w:cs="Times New Roman"/>
        </w:rPr>
      </w:pPr>
      <w:r w:rsidRPr="00757363">
        <w:rPr>
          <w:rFonts w:ascii="Times New Roman" w:hAnsi="Times New Roman" w:cs="Times New Roman"/>
        </w:rPr>
        <w:t>Provide institutional curriculum committee review/approval date for proposed distance technology program.</w:t>
      </w:r>
    </w:p>
    <w:p w:rsidR="00615425" w:rsidRDefault="00615425" w:rsidP="00615425">
      <w:pPr>
        <w:tabs>
          <w:tab w:val="left" w:pos="1440"/>
        </w:tabs>
        <w:ind w:left="720"/>
        <w:rPr>
          <w:rFonts w:ascii="Times New Roman" w:hAnsi="Times New Roman" w:cs="Times New Roman"/>
        </w:rPr>
      </w:pPr>
    </w:p>
    <w:p w:rsidR="00615425" w:rsidRPr="00757363" w:rsidRDefault="00515FD3" w:rsidP="00615425">
      <w:pPr>
        <w:tabs>
          <w:tab w:val="left" w:pos="1440"/>
        </w:tabs>
        <w:ind w:left="720"/>
        <w:rPr>
          <w:rFonts w:ascii="Times New Roman" w:hAnsi="Times New Roman" w:cs="Times New Roman"/>
        </w:rPr>
      </w:pPr>
      <w:r>
        <w:rPr>
          <w:rFonts w:ascii="Times New Roman" w:hAnsi="Times New Roman" w:cs="Times New Roman"/>
        </w:rPr>
        <w:t>November 9</w:t>
      </w:r>
      <w:bookmarkStart w:id="0" w:name="_GoBack"/>
      <w:bookmarkEnd w:id="0"/>
      <w:r w:rsidR="00615425">
        <w:rPr>
          <w:rFonts w:ascii="Times New Roman" w:hAnsi="Times New Roman" w:cs="Times New Roman"/>
        </w:rPr>
        <w:t>, 2016.</w:t>
      </w:r>
    </w:p>
    <w:p w:rsidR="002402FF" w:rsidRPr="00757363" w:rsidRDefault="002402FF" w:rsidP="002402FF">
      <w:pPr>
        <w:tabs>
          <w:tab w:val="num" w:pos="720"/>
          <w:tab w:val="left" w:pos="1440"/>
        </w:tabs>
        <w:ind w:left="720" w:hanging="720"/>
        <w:rPr>
          <w:rFonts w:ascii="Times New Roman" w:hAnsi="Times New Roman" w:cs="Times New Roman"/>
        </w:rPr>
      </w:pPr>
    </w:p>
    <w:p w:rsidR="002402FF" w:rsidRPr="00757363" w:rsidRDefault="002402FF" w:rsidP="002402FF">
      <w:pPr>
        <w:numPr>
          <w:ilvl w:val="0"/>
          <w:numId w:val="1"/>
        </w:numPr>
        <w:tabs>
          <w:tab w:val="left" w:pos="1440"/>
        </w:tabs>
        <w:ind w:hanging="720"/>
        <w:rPr>
          <w:rFonts w:ascii="Times New Roman" w:hAnsi="Times New Roman" w:cs="Times New Roman"/>
        </w:rPr>
      </w:pPr>
      <w:r w:rsidRPr="00757363">
        <w:rPr>
          <w:rFonts w:ascii="Times New Roman" w:hAnsi="Times New Roman" w:cs="Times New Roman"/>
        </w:rPr>
        <w:t>Provide documentation that proposed program has been reviewed/approved for distance technology delivery by licensure/certification board/agency, if required. [HLC review must follow ADHE review and AHECB program approval.]</w:t>
      </w:r>
    </w:p>
    <w:p w:rsidR="002402FF" w:rsidRPr="00757363" w:rsidRDefault="002402FF" w:rsidP="002402FF">
      <w:pPr>
        <w:tabs>
          <w:tab w:val="num" w:pos="720"/>
          <w:tab w:val="left" w:pos="1440"/>
        </w:tabs>
        <w:ind w:left="720" w:hanging="720"/>
        <w:rPr>
          <w:rFonts w:ascii="Times New Roman" w:hAnsi="Times New Roman" w:cs="Times New Roman"/>
        </w:rPr>
      </w:pPr>
    </w:p>
    <w:p w:rsidR="002402FF" w:rsidRPr="00757363" w:rsidRDefault="002402FF" w:rsidP="002402FF">
      <w:pPr>
        <w:numPr>
          <w:ilvl w:val="0"/>
          <w:numId w:val="1"/>
        </w:numPr>
        <w:tabs>
          <w:tab w:val="left" w:pos="1440"/>
        </w:tabs>
        <w:ind w:hanging="720"/>
        <w:rPr>
          <w:rFonts w:ascii="Times New Roman" w:hAnsi="Times New Roman" w:cs="Times New Roman"/>
        </w:rPr>
      </w:pPr>
      <w:r w:rsidRPr="00757363">
        <w:rPr>
          <w:rFonts w:ascii="Times New Roman" w:hAnsi="Times New Roman" w:cs="Times New Roman"/>
        </w:rPr>
        <w:t>Provide additional program information if requested by ADHE staff.</w:t>
      </w:r>
    </w:p>
    <w:p w:rsidR="002402FF" w:rsidRPr="00757363" w:rsidRDefault="002402FF" w:rsidP="002402FF">
      <w:pPr>
        <w:tabs>
          <w:tab w:val="num" w:pos="720"/>
        </w:tabs>
        <w:ind w:left="720" w:hanging="720"/>
        <w:rPr>
          <w:rFonts w:ascii="Times New Roman" w:hAnsi="Times New Roman" w:cs="Times New Roman"/>
        </w:rPr>
      </w:pPr>
    </w:p>
    <w:p w:rsidR="002402FF" w:rsidRPr="00757363" w:rsidRDefault="002402FF" w:rsidP="002402FF">
      <w:pPr>
        <w:pStyle w:val="Heading1"/>
        <w:rPr>
          <w:rFonts w:ascii="Times New Roman" w:hAnsi="Times New Roman" w:cs="Times New Roman"/>
          <w:bCs w:val="0"/>
          <w:i w:val="0"/>
          <w:iCs w:val="0"/>
          <w:sz w:val="24"/>
        </w:rPr>
      </w:pPr>
    </w:p>
    <w:p w:rsidR="002402FF" w:rsidRPr="00757363" w:rsidRDefault="002402FF" w:rsidP="002402FF">
      <w:pPr>
        <w:pStyle w:val="Header"/>
        <w:tabs>
          <w:tab w:val="clear" w:pos="4320"/>
          <w:tab w:val="clear" w:pos="8640"/>
        </w:tabs>
        <w:rPr>
          <w:rFonts w:ascii="Times New Roman" w:hAnsi="Times New Roman" w:cs="Times New Roman"/>
        </w:rPr>
      </w:pPr>
    </w:p>
    <w:p w:rsidR="002402FF" w:rsidRPr="00757363" w:rsidRDefault="002402FF" w:rsidP="002402FF">
      <w:pPr>
        <w:rPr>
          <w:rFonts w:ascii="Times New Roman" w:hAnsi="Times New Roman" w:cs="Times New Roman"/>
        </w:rPr>
      </w:pPr>
      <w:r w:rsidRPr="00757363">
        <w:rPr>
          <w:rFonts w:ascii="Times New Roman" w:hAnsi="Times New Roman" w:cs="Times New Roman"/>
        </w:rPr>
        <w:t>President/Chancellor Approval Date:</w:t>
      </w:r>
      <w:r w:rsidR="007F0876">
        <w:rPr>
          <w:rFonts w:ascii="Times New Roman" w:hAnsi="Times New Roman" w:cs="Times New Roman"/>
        </w:rPr>
        <w:t xml:space="preserve">  November 23, 2016  </w:t>
      </w:r>
      <w:r w:rsidR="007F0876">
        <w:rPr>
          <w:rFonts w:ascii="Times New Roman" w:hAnsi="Times New Roman" w:cs="Times New Roman"/>
        </w:rPr>
        <w:tab/>
      </w:r>
    </w:p>
    <w:p w:rsidR="002402FF" w:rsidRPr="00757363" w:rsidRDefault="002402FF" w:rsidP="002402FF">
      <w:pPr>
        <w:tabs>
          <w:tab w:val="left" w:pos="456"/>
        </w:tabs>
        <w:rPr>
          <w:rFonts w:ascii="Times New Roman" w:hAnsi="Times New Roman" w:cs="Times New Roman"/>
        </w:rPr>
      </w:pPr>
    </w:p>
    <w:p w:rsidR="002402FF" w:rsidRPr="00757363" w:rsidRDefault="002402FF" w:rsidP="002402FF">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7F0876">
        <w:rPr>
          <w:rFonts w:ascii="Times New Roman" w:hAnsi="Times New Roman" w:cs="Times New Roman"/>
        </w:rPr>
        <w:t xml:space="preserve">  January 25, 2017 </w:t>
      </w:r>
    </w:p>
    <w:p w:rsidR="002402FF" w:rsidRPr="00757363" w:rsidRDefault="002402FF" w:rsidP="002402FF">
      <w:pPr>
        <w:pStyle w:val="BodyTextIndent2"/>
        <w:tabs>
          <w:tab w:val="clear" w:pos="342"/>
          <w:tab w:val="clear" w:pos="513"/>
        </w:tabs>
        <w:ind w:left="0" w:firstLine="0"/>
        <w:jc w:val="left"/>
        <w:rPr>
          <w:rFonts w:ascii="Times New Roman" w:hAnsi="Times New Roman" w:cs="Times New Roman"/>
          <w:b w:val="0"/>
          <w:bCs w:val="0"/>
          <w:sz w:val="24"/>
        </w:rPr>
      </w:pPr>
    </w:p>
    <w:p w:rsidR="002402FF" w:rsidRDefault="002402FF" w:rsidP="002402FF">
      <w:pPr>
        <w:pStyle w:val="BodyTextIndent2"/>
        <w:tabs>
          <w:tab w:val="clear" w:pos="342"/>
          <w:tab w:val="clear" w:pos="513"/>
        </w:tabs>
        <w:ind w:left="0" w:firstLine="0"/>
        <w:jc w:val="left"/>
        <w:rPr>
          <w:rFonts w:ascii="Times New Roman" w:hAnsi="Times New Roman" w:cs="Times New Roman"/>
          <w:b w:val="0"/>
          <w:bCs w:val="0"/>
          <w:sz w:val="24"/>
        </w:rPr>
      </w:pPr>
      <w:r w:rsidRPr="00757363">
        <w:rPr>
          <w:rFonts w:ascii="Times New Roman" w:hAnsi="Times New Roman" w:cs="Times New Roman"/>
          <w:b w:val="0"/>
          <w:bCs w:val="0"/>
          <w:sz w:val="24"/>
        </w:rPr>
        <w:t>Chief Academic Officer:</w:t>
      </w:r>
      <w:r w:rsidR="007F0876">
        <w:rPr>
          <w:rFonts w:ascii="Times New Roman" w:hAnsi="Times New Roman" w:cs="Times New Roman"/>
          <w:b w:val="0"/>
          <w:bCs w:val="0"/>
          <w:sz w:val="24"/>
        </w:rPr>
        <w:t xml:space="preserve">  Dr. Ashok Saxena, Provost</w:t>
      </w:r>
      <w:r w:rsidRPr="00757363">
        <w:rPr>
          <w:rFonts w:ascii="Times New Roman" w:hAnsi="Times New Roman" w:cs="Times New Roman"/>
          <w:b w:val="0"/>
          <w:bCs w:val="0"/>
          <w:sz w:val="24"/>
        </w:rPr>
        <w:tab/>
        <w:t>Date:</w:t>
      </w:r>
      <w:r w:rsidR="007F0876">
        <w:rPr>
          <w:rFonts w:ascii="Times New Roman" w:hAnsi="Times New Roman" w:cs="Times New Roman"/>
          <w:b w:val="0"/>
          <w:bCs w:val="0"/>
          <w:sz w:val="24"/>
        </w:rPr>
        <w:t xml:space="preserve"> November 16, 2016</w:t>
      </w:r>
    </w:p>
    <w:p w:rsidR="00A30BF4" w:rsidRDefault="00515FD3"/>
    <w:sectPr w:rsidR="00A30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3D9"/>
    <w:multiLevelType w:val="hybridMultilevel"/>
    <w:tmpl w:val="8A8E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FF"/>
    <w:rsid w:val="00030B4C"/>
    <w:rsid w:val="001768DE"/>
    <w:rsid w:val="002402FF"/>
    <w:rsid w:val="002C7EA3"/>
    <w:rsid w:val="00515FD3"/>
    <w:rsid w:val="00615425"/>
    <w:rsid w:val="007F0876"/>
    <w:rsid w:val="009C3545"/>
    <w:rsid w:val="00A24F72"/>
    <w:rsid w:val="00DC5AA4"/>
    <w:rsid w:val="00DD3CEB"/>
    <w:rsid w:val="00F3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829A"/>
  <w15:chartTrackingRefBased/>
  <w15:docId w15:val="{C498F07F-F2A5-45D2-A69A-3B9857EF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FF"/>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402FF"/>
    <w:pPr>
      <w:keepNext/>
      <w:tabs>
        <w:tab w:val="left" w:pos="4842"/>
      </w:tabs>
      <w:ind w:left="57"/>
      <w:jc w:val="center"/>
      <w:outlineLvl w:val="0"/>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2FF"/>
    <w:rPr>
      <w:rFonts w:ascii="Arial" w:eastAsia="Times New Roman" w:hAnsi="Arial" w:cs="Arial"/>
      <w:b/>
      <w:bCs/>
      <w:i/>
      <w:iCs/>
      <w:sz w:val="20"/>
      <w:szCs w:val="24"/>
    </w:rPr>
  </w:style>
  <w:style w:type="paragraph" w:styleId="Title">
    <w:name w:val="Title"/>
    <w:basedOn w:val="Normal"/>
    <w:link w:val="TitleChar"/>
    <w:qFormat/>
    <w:rsid w:val="002402FF"/>
    <w:pPr>
      <w:jc w:val="center"/>
    </w:pPr>
    <w:rPr>
      <w:b/>
      <w:bCs/>
      <w:i/>
      <w:iCs/>
    </w:rPr>
  </w:style>
  <w:style w:type="character" w:customStyle="1" w:styleId="TitleChar">
    <w:name w:val="Title Char"/>
    <w:basedOn w:val="DefaultParagraphFont"/>
    <w:link w:val="Title"/>
    <w:rsid w:val="002402FF"/>
    <w:rPr>
      <w:rFonts w:ascii="Arial" w:eastAsia="Times New Roman" w:hAnsi="Arial" w:cs="Arial"/>
      <w:b/>
      <w:bCs/>
      <w:i/>
      <w:iCs/>
      <w:sz w:val="24"/>
      <w:szCs w:val="24"/>
    </w:rPr>
  </w:style>
  <w:style w:type="paragraph" w:styleId="BodyText">
    <w:name w:val="Body Text"/>
    <w:basedOn w:val="Normal"/>
    <w:link w:val="BodyTextChar"/>
    <w:rsid w:val="002402FF"/>
    <w:rPr>
      <w:b/>
      <w:bCs/>
      <w:i/>
      <w:iCs/>
      <w:sz w:val="20"/>
      <w:u w:val="single"/>
    </w:rPr>
  </w:style>
  <w:style w:type="character" w:customStyle="1" w:styleId="BodyTextChar">
    <w:name w:val="Body Text Char"/>
    <w:basedOn w:val="DefaultParagraphFont"/>
    <w:link w:val="BodyText"/>
    <w:rsid w:val="002402FF"/>
    <w:rPr>
      <w:rFonts w:ascii="Arial" w:eastAsia="Times New Roman" w:hAnsi="Arial" w:cs="Arial"/>
      <w:b/>
      <w:bCs/>
      <w:i/>
      <w:iCs/>
      <w:sz w:val="20"/>
      <w:szCs w:val="24"/>
      <w:u w:val="single"/>
    </w:rPr>
  </w:style>
  <w:style w:type="paragraph" w:styleId="Header">
    <w:name w:val="header"/>
    <w:basedOn w:val="Normal"/>
    <w:link w:val="HeaderChar"/>
    <w:rsid w:val="002402FF"/>
    <w:pPr>
      <w:tabs>
        <w:tab w:val="center" w:pos="4320"/>
        <w:tab w:val="right" w:pos="8640"/>
      </w:tabs>
    </w:pPr>
  </w:style>
  <w:style w:type="character" w:customStyle="1" w:styleId="HeaderChar">
    <w:name w:val="Header Char"/>
    <w:basedOn w:val="DefaultParagraphFont"/>
    <w:link w:val="Header"/>
    <w:rsid w:val="002402FF"/>
    <w:rPr>
      <w:rFonts w:ascii="Arial" w:eastAsia="Times New Roman" w:hAnsi="Arial" w:cs="Arial"/>
      <w:sz w:val="24"/>
      <w:szCs w:val="24"/>
    </w:rPr>
  </w:style>
  <w:style w:type="paragraph" w:styleId="BodyTextIndent2">
    <w:name w:val="Body Text Indent 2"/>
    <w:basedOn w:val="Normal"/>
    <w:link w:val="BodyTextIndent2Char"/>
    <w:rsid w:val="002402FF"/>
    <w:pPr>
      <w:tabs>
        <w:tab w:val="num" w:pos="342"/>
        <w:tab w:val="left" w:pos="513"/>
      </w:tabs>
      <w:ind w:left="342" w:hanging="285"/>
      <w:jc w:val="center"/>
    </w:pPr>
    <w:rPr>
      <w:b/>
      <w:bCs/>
      <w:sz w:val="20"/>
    </w:rPr>
  </w:style>
  <w:style w:type="character" w:customStyle="1" w:styleId="BodyTextIndent2Char">
    <w:name w:val="Body Text Indent 2 Char"/>
    <w:basedOn w:val="DefaultParagraphFont"/>
    <w:link w:val="BodyTextIndent2"/>
    <w:rsid w:val="002402FF"/>
    <w:rPr>
      <w:rFonts w:ascii="Arial" w:eastAsia="Times New Roman" w:hAnsi="Arial" w:cs="Arial"/>
      <w:b/>
      <w:bCs/>
      <w:sz w:val="20"/>
      <w:szCs w:val="24"/>
    </w:rPr>
  </w:style>
  <w:style w:type="paragraph" w:styleId="ListParagraph">
    <w:name w:val="List Paragraph"/>
    <w:basedOn w:val="Normal"/>
    <w:uiPriority w:val="34"/>
    <w:qFormat/>
    <w:rsid w:val="002402FF"/>
    <w:pPr>
      <w:ind w:left="720"/>
    </w:pPr>
  </w:style>
  <w:style w:type="character" w:styleId="Hyperlink">
    <w:name w:val="Hyperlink"/>
    <w:basedOn w:val="DefaultParagraphFont"/>
    <w:unhideWhenUsed/>
    <w:rsid w:val="002402FF"/>
    <w:rPr>
      <w:color w:val="0563C1" w:themeColor="hyperlink"/>
      <w:u w:val="single"/>
    </w:rPr>
  </w:style>
  <w:style w:type="table" w:styleId="TableGrid">
    <w:name w:val="Table Grid"/>
    <w:basedOn w:val="TableNormal"/>
    <w:uiPriority w:val="59"/>
    <w:rsid w:val="002402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Education and Health Professions</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Bengtson</dc:creator>
  <cp:keywords/>
  <dc:description/>
  <cp:lastModifiedBy>Alice S. Griffin</cp:lastModifiedBy>
  <cp:revision>2</cp:revision>
  <cp:lastPrinted>2016-06-14T18:41:00Z</cp:lastPrinted>
  <dcterms:created xsi:type="dcterms:W3CDTF">2016-09-15T15:13:00Z</dcterms:created>
  <dcterms:modified xsi:type="dcterms:W3CDTF">2016-09-15T15:13:00Z</dcterms:modified>
</cp:coreProperties>
</file>