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0322" w14:textId="77777777" w:rsidR="00304DB8" w:rsidRPr="00490354" w:rsidRDefault="00304DB8">
      <w:pPr>
        <w:pStyle w:val="Title"/>
        <w:rPr>
          <w:rFonts w:ascii="Times New Roman" w:hAnsi="Times New Roman" w:cs="Times New Roman"/>
          <w:i w:val="0"/>
          <w:iCs w:val="0"/>
        </w:rPr>
      </w:pPr>
      <w:bookmarkStart w:id="0" w:name="_GoBack"/>
      <w:bookmarkEnd w:id="0"/>
      <w:r w:rsidRPr="00490354">
        <w:rPr>
          <w:rFonts w:ascii="Times New Roman" w:hAnsi="Times New Roman" w:cs="Times New Roman"/>
          <w:i w:val="0"/>
          <w:iCs w:val="0"/>
        </w:rPr>
        <w:t>LETTER OF NOTIFICATION - 10</w:t>
      </w:r>
    </w:p>
    <w:p w14:paraId="644CFCD3" w14:textId="77777777" w:rsidR="00304DB8" w:rsidRPr="00490354" w:rsidRDefault="00304DB8">
      <w:pPr>
        <w:pStyle w:val="Title"/>
        <w:rPr>
          <w:rFonts w:ascii="Times New Roman" w:hAnsi="Times New Roman" w:cs="Times New Roman"/>
        </w:rPr>
      </w:pPr>
    </w:p>
    <w:p w14:paraId="788C23CF" w14:textId="77777777" w:rsidR="00304DB8" w:rsidRPr="00490354" w:rsidRDefault="00304DB8">
      <w:pPr>
        <w:pStyle w:val="Title"/>
        <w:rPr>
          <w:rFonts w:ascii="Times New Roman" w:hAnsi="Times New Roman" w:cs="Times New Roman"/>
          <w:i w:val="0"/>
          <w:iCs w:val="0"/>
        </w:rPr>
      </w:pPr>
      <w:r w:rsidRPr="00490354">
        <w:rPr>
          <w:rFonts w:ascii="Times New Roman" w:hAnsi="Times New Roman" w:cs="Times New Roman"/>
          <w:i w:val="0"/>
          <w:iCs w:val="0"/>
        </w:rPr>
        <w:t xml:space="preserve">GRADUATE CERTIFICATE PROGRAM </w:t>
      </w:r>
    </w:p>
    <w:p w14:paraId="3346B163" w14:textId="77777777" w:rsidR="00304DB8" w:rsidRPr="00490354" w:rsidRDefault="00304DB8">
      <w:pPr>
        <w:pStyle w:val="Title"/>
        <w:rPr>
          <w:rFonts w:ascii="Times New Roman" w:hAnsi="Times New Roman" w:cs="Times New Roman"/>
          <w:b w:val="0"/>
          <w:bCs w:val="0"/>
          <w:i w:val="0"/>
          <w:iCs w:val="0"/>
        </w:rPr>
      </w:pPr>
      <w:r w:rsidRPr="00490354">
        <w:rPr>
          <w:rFonts w:ascii="Times New Roman" w:hAnsi="Times New Roman" w:cs="Times New Roman"/>
          <w:b w:val="0"/>
          <w:bCs w:val="0"/>
          <w:i w:val="0"/>
          <w:iCs w:val="0"/>
        </w:rPr>
        <w:t>(12-</w:t>
      </w:r>
      <w:r w:rsidR="00DE731F" w:rsidRPr="00490354">
        <w:rPr>
          <w:rFonts w:ascii="Times New Roman" w:hAnsi="Times New Roman" w:cs="Times New Roman"/>
          <w:b w:val="0"/>
          <w:bCs w:val="0"/>
          <w:i w:val="0"/>
          <w:iCs w:val="0"/>
        </w:rPr>
        <w:t>21</w:t>
      </w:r>
      <w:r w:rsidRPr="00490354">
        <w:rPr>
          <w:rFonts w:ascii="Times New Roman" w:hAnsi="Times New Roman" w:cs="Times New Roman"/>
          <w:b w:val="0"/>
          <w:bCs w:val="0"/>
          <w:i w:val="0"/>
          <w:iCs w:val="0"/>
        </w:rPr>
        <w:t xml:space="preserve"> </w:t>
      </w:r>
      <w:r w:rsidR="00384E16" w:rsidRPr="00490354">
        <w:rPr>
          <w:rFonts w:ascii="Times New Roman" w:hAnsi="Times New Roman" w:cs="Times New Roman"/>
          <w:b w:val="0"/>
          <w:bCs w:val="0"/>
          <w:i w:val="0"/>
          <w:iCs w:val="0"/>
        </w:rPr>
        <w:t>semester credit hours</w:t>
      </w:r>
      <w:r w:rsidRPr="00490354">
        <w:rPr>
          <w:rFonts w:ascii="Times New Roman" w:hAnsi="Times New Roman" w:cs="Times New Roman"/>
          <w:b w:val="0"/>
          <w:bCs w:val="0"/>
          <w:i w:val="0"/>
          <w:iCs w:val="0"/>
        </w:rPr>
        <w:t>)</w:t>
      </w:r>
    </w:p>
    <w:p w14:paraId="3A10001A" w14:textId="77777777" w:rsidR="00304DB8" w:rsidRPr="00490354" w:rsidRDefault="00304DB8">
      <w:pPr>
        <w:pStyle w:val="BodyTextIndent2"/>
        <w:jc w:val="left"/>
        <w:rPr>
          <w:rFonts w:ascii="Times New Roman" w:hAnsi="Times New Roman" w:cs="Times New Roman"/>
          <w:sz w:val="24"/>
        </w:rPr>
      </w:pPr>
    </w:p>
    <w:p w14:paraId="12E0B6D2" w14:textId="77777777" w:rsidR="00304DB8" w:rsidRPr="00490354" w:rsidRDefault="00304DB8" w:rsidP="002475CA">
      <w:pPr>
        <w:tabs>
          <w:tab w:val="left" w:pos="720"/>
          <w:tab w:val="left" w:pos="1440"/>
        </w:tabs>
        <w:ind w:left="720" w:hanging="720"/>
        <w:rPr>
          <w:rFonts w:ascii="Times New Roman" w:hAnsi="Times New Roman" w:cs="Times New Roman"/>
        </w:rPr>
      </w:pPr>
      <w:r w:rsidRPr="00490354">
        <w:rPr>
          <w:rFonts w:ascii="Times New Roman" w:hAnsi="Times New Roman" w:cs="Times New Roman"/>
        </w:rPr>
        <w:t>1.</w:t>
      </w:r>
      <w:r w:rsidRPr="00490354">
        <w:rPr>
          <w:rFonts w:ascii="Times New Roman" w:hAnsi="Times New Roman" w:cs="Times New Roman"/>
        </w:rPr>
        <w:tab/>
        <w:t>Institution submitting request:</w:t>
      </w:r>
      <w:r w:rsidR="00C421D4" w:rsidRPr="00490354">
        <w:rPr>
          <w:rFonts w:ascii="Times New Roman" w:hAnsi="Times New Roman" w:cs="Times New Roman"/>
        </w:rPr>
        <w:t xml:space="preserve">  University of Arkansas Fayetteville</w:t>
      </w:r>
      <w:r w:rsidRPr="00490354">
        <w:rPr>
          <w:rFonts w:ascii="Times New Roman" w:hAnsi="Times New Roman" w:cs="Times New Roman"/>
        </w:rPr>
        <w:t xml:space="preserve">   </w:t>
      </w:r>
    </w:p>
    <w:p w14:paraId="51D253CE" w14:textId="77777777" w:rsidR="00304DB8" w:rsidRPr="00490354" w:rsidRDefault="00304DB8" w:rsidP="002475CA">
      <w:pPr>
        <w:tabs>
          <w:tab w:val="left" w:pos="342"/>
          <w:tab w:val="left" w:pos="720"/>
          <w:tab w:val="left" w:pos="1440"/>
        </w:tabs>
        <w:ind w:left="720" w:hanging="720"/>
        <w:rPr>
          <w:rFonts w:ascii="Times New Roman" w:hAnsi="Times New Roman" w:cs="Times New Roman"/>
        </w:rPr>
      </w:pPr>
    </w:p>
    <w:p w14:paraId="0CE5E48C"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Contact person/title:</w:t>
      </w:r>
      <w:r w:rsidR="00C421D4" w:rsidRPr="00490354">
        <w:rPr>
          <w:rFonts w:ascii="Times New Roman" w:hAnsi="Times New Roman" w:cs="Times New Roman"/>
        </w:rPr>
        <w:t xml:space="preserve">  Dr. Terry Martin, Vice Provost for Academic Affairs</w:t>
      </w:r>
    </w:p>
    <w:p w14:paraId="6A7D991C" w14:textId="77777777" w:rsidR="00304DB8" w:rsidRPr="00490354" w:rsidRDefault="00304DB8" w:rsidP="002475CA">
      <w:pPr>
        <w:tabs>
          <w:tab w:val="left" w:pos="720"/>
          <w:tab w:val="left" w:pos="1440"/>
        </w:tabs>
        <w:ind w:left="720" w:hanging="720"/>
        <w:rPr>
          <w:rFonts w:ascii="Times New Roman" w:hAnsi="Times New Roman" w:cs="Times New Roman"/>
        </w:rPr>
      </w:pPr>
    </w:p>
    <w:p w14:paraId="6F67C799"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Phone number/e-mail address:</w:t>
      </w:r>
      <w:r w:rsidR="00C421D4" w:rsidRPr="00490354">
        <w:rPr>
          <w:rFonts w:ascii="Times New Roman" w:hAnsi="Times New Roman" w:cs="Times New Roman"/>
        </w:rPr>
        <w:t xml:space="preserve">  (479) 575-2151/tmartin@uark.edu</w:t>
      </w:r>
    </w:p>
    <w:p w14:paraId="7B611F28" w14:textId="77777777" w:rsidR="00304DB8" w:rsidRPr="00490354" w:rsidRDefault="00304DB8" w:rsidP="002475CA">
      <w:pPr>
        <w:tabs>
          <w:tab w:val="num" w:pos="720"/>
          <w:tab w:val="left" w:pos="1440"/>
        </w:tabs>
        <w:ind w:left="720" w:hanging="720"/>
        <w:rPr>
          <w:rFonts w:ascii="Times New Roman" w:hAnsi="Times New Roman" w:cs="Times New Roman"/>
        </w:rPr>
      </w:pPr>
    </w:p>
    <w:p w14:paraId="57F534FF" w14:textId="304C1C91"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Proposed effective date:</w:t>
      </w:r>
      <w:r w:rsidR="00A660F0" w:rsidRPr="00490354">
        <w:rPr>
          <w:rFonts w:ascii="Times New Roman" w:hAnsi="Times New Roman" w:cs="Times New Roman"/>
        </w:rPr>
        <w:t xml:space="preserve"> </w:t>
      </w:r>
      <w:r w:rsidR="00490354" w:rsidRPr="00490354">
        <w:rPr>
          <w:rFonts w:ascii="Times New Roman" w:hAnsi="Times New Roman" w:cs="Times New Roman"/>
        </w:rPr>
        <w:t>Fall</w:t>
      </w:r>
      <w:r w:rsidR="00A660F0" w:rsidRPr="00490354">
        <w:rPr>
          <w:rFonts w:ascii="Times New Roman" w:hAnsi="Times New Roman" w:cs="Times New Roman"/>
        </w:rPr>
        <w:t xml:space="preserve"> 2017</w:t>
      </w:r>
    </w:p>
    <w:p w14:paraId="74FEF107" w14:textId="77777777" w:rsidR="00304DB8" w:rsidRPr="00490354" w:rsidRDefault="00304DB8" w:rsidP="002475CA">
      <w:pPr>
        <w:tabs>
          <w:tab w:val="num" w:pos="720"/>
          <w:tab w:val="left" w:pos="1440"/>
        </w:tabs>
        <w:ind w:left="720" w:hanging="720"/>
        <w:rPr>
          <w:rFonts w:ascii="Times New Roman" w:hAnsi="Times New Roman" w:cs="Times New Roman"/>
        </w:rPr>
      </w:pPr>
    </w:p>
    <w:p w14:paraId="31956D41" w14:textId="77777777" w:rsidR="00B82E00"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Name of proposed Graduate Certificate Program (Program must consist of 12-</w:t>
      </w:r>
      <w:r w:rsidR="00DE731F" w:rsidRPr="00490354">
        <w:rPr>
          <w:rFonts w:ascii="Times New Roman" w:hAnsi="Times New Roman" w:cs="Times New Roman"/>
        </w:rPr>
        <w:t>2</w:t>
      </w:r>
      <w:r w:rsidRPr="00490354">
        <w:rPr>
          <w:rFonts w:ascii="Times New Roman" w:hAnsi="Times New Roman" w:cs="Times New Roman"/>
        </w:rPr>
        <w:t>1 semester credit hours from existing graduate courses).</w:t>
      </w:r>
      <w:r w:rsidR="00A660F0" w:rsidRPr="00490354">
        <w:rPr>
          <w:rFonts w:ascii="Times New Roman" w:hAnsi="Times New Roman" w:cs="Times New Roman"/>
        </w:rPr>
        <w:t xml:space="preserve">  </w:t>
      </w:r>
    </w:p>
    <w:p w14:paraId="5F69053C" w14:textId="77777777" w:rsidR="00B82E00" w:rsidRPr="00490354" w:rsidRDefault="00B82E00" w:rsidP="00B82E00">
      <w:pPr>
        <w:pStyle w:val="ListParagraph"/>
        <w:rPr>
          <w:rFonts w:ascii="Times New Roman" w:hAnsi="Times New Roman" w:cs="Times New Roman"/>
        </w:rPr>
      </w:pPr>
    </w:p>
    <w:p w14:paraId="737183F0" w14:textId="4C8D2FA1" w:rsidR="00304DB8" w:rsidRPr="00490354" w:rsidRDefault="00A660F0" w:rsidP="00B82E00">
      <w:pPr>
        <w:tabs>
          <w:tab w:val="left" w:pos="1440"/>
        </w:tabs>
        <w:ind w:left="720"/>
        <w:rPr>
          <w:rFonts w:ascii="Times New Roman" w:hAnsi="Times New Roman" w:cs="Times New Roman"/>
        </w:rPr>
      </w:pPr>
      <w:r w:rsidRPr="00490354">
        <w:rPr>
          <w:rFonts w:ascii="Times New Roman" w:hAnsi="Times New Roman" w:cs="Times New Roman"/>
        </w:rPr>
        <w:t>K-12 Online Teaching</w:t>
      </w:r>
    </w:p>
    <w:p w14:paraId="64DF8BB1" w14:textId="77777777" w:rsidR="00304DB8" w:rsidRPr="00490354" w:rsidRDefault="00304DB8" w:rsidP="002475CA">
      <w:pPr>
        <w:tabs>
          <w:tab w:val="num" w:pos="720"/>
          <w:tab w:val="left" w:pos="1440"/>
        </w:tabs>
        <w:ind w:left="720" w:hanging="720"/>
        <w:rPr>
          <w:rFonts w:ascii="Times New Roman" w:hAnsi="Times New Roman" w:cs="Times New Roman"/>
        </w:rPr>
      </w:pPr>
    </w:p>
    <w:p w14:paraId="6EFEE8BA" w14:textId="33FD2291"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Proposed CIP Code</w:t>
      </w:r>
      <w:r w:rsidR="002475CA" w:rsidRPr="00490354">
        <w:rPr>
          <w:rFonts w:ascii="Times New Roman" w:hAnsi="Times New Roman" w:cs="Times New Roman"/>
        </w:rPr>
        <w:t>:</w:t>
      </w:r>
      <w:r w:rsidR="00B82E00" w:rsidRPr="00490354">
        <w:rPr>
          <w:rFonts w:ascii="Times New Roman" w:hAnsi="Times New Roman" w:cs="Times New Roman"/>
        </w:rPr>
        <w:t xml:space="preserve"> 13.0501</w:t>
      </w:r>
    </w:p>
    <w:p w14:paraId="44332932" w14:textId="77777777" w:rsidR="00304DB8" w:rsidRPr="00490354" w:rsidRDefault="00304DB8" w:rsidP="002475CA">
      <w:pPr>
        <w:tabs>
          <w:tab w:val="num" w:pos="720"/>
          <w:tab w:val="left" w:pos="1440"/>
        </w:tabs>
        <w:ind w:left="720" w:hanging="720"/>
        <w:rPr>
          <w:rFonts w:ascii="Times New Roman" w:hAnsi="Times New Roman" w:cs="Times New Roman"/>
        </w:rPr>
      </w:pPr>
    </w:p>
    <w:p w14:paraId="79C0464A"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 xml:space="preserve">Reason for </w:t>
      </w:r>
      <w:r w:rsidR="0070622B" w:rsidRPr="00490354">
        <w:rPr>
          <w:rFonts w:ascii="Times New Roman" w:hAnsi="Times New Roman" w:cs="Times New Roman"/>
        </w:rPr>
        <w:t>proposed program implementation</w:t>
      </w:r>
      <w:r w:rsidR="002475CA" w:rsidRPr="00490354">
        <w:rPr>
          <w:rFonts w:ascii="Times New Roman" w:hAnsi="Times New Roman" w:cs="Times New Roman"/>
        </w:rPr>
        <w:t>:</w:t>
      </w:r>
      <w:r w:rsidRPr="00490354">
        <w:rPr>
          <w:rFonts w:ascii="Times New Roman" w:hAnsi="Times New Roman" w:cs="Times New Roman"/>
        </w:rPr>
        <w:t xml:space="preserve">  </w:t>
      </w:r>
    </w:p>
    <w:p w14:paraId="605590FF" w14:textId="77777777" w:rsidR="00ED3770" w:rsidRPr="00490354" w:rsidRDefault="00ED3770" w:rsidP="00ED3770">
      <w:pPr>
        <w:spacing w:after="120"/>
        <w:ind w:left="720"/>
        <w:rPr>
          <w:rFonts w:ascii="Times New Roman" w:hAnsi="Times New Roman" w:cs="Times New Roman"/>
        </w:rPr>
      </w:pPr>
    </w:p>
    <w:p w14:paraId="4DA87A40" w14:textId="3BAF357E" w:rsidR="00A660F0" w:rsidRPr="00490354" w:rsidRDefault="00A660F0" w:rsidP="00ED3770">
      <w:pPr>
        <w:spacing w:after="120"/>
        <w:ind w:left="720"/>
        <w:rPr>
          <w:rFonts w:ascii="Times New Roman" w:hAnsi="Times New Roman" w:cs="Times New Roman"/>
        </w:rPr>
      </w:pPr>
      <w:r w:rsidRPr="00490354">
        <w:rPr>
          <w:rFonts w:ascii="Times New Roman" w:hAnsi="Times New Roman" w:cs="Times New Roman"/>
        </w:rPr>
        <w:t xml:space="preserve">This proposal is asking for the creation of a graduate certificate in K-12 online teaching. Teaching online can be very different than in a brick and mortar classroom. The online setting requires the teacher to use new forms of communication, engagement, and assessment. An online teacher must also manage and engage students virtually and be more of an instructional designer and interaction facilitator. Unfortunately, current teacher preparation programs often include only a single course concerning the integration of technology in a brick and mortar classroom. Accordingly, few educators, administrators, </w:t>
      </w:r>
      <w:r w:rsidR="00CA3B1B" w:rsidRPr="00490354">
        <w:rPr>
          <w:rFonts w:ascii="Times New Roman" w:hAnsi="Times New Roman" w:cs="Times New Roman"/>
        </w:rPr>
        <w:t>policy makers</w:t>
      </w:r>
      <w:r w:rsidRPr="00490354">
        <w:rPr>
          <w:rFonts w:ascii="Times New Roman" w:hAnsi="Times New Roman" w:cs="Times New Roman"/>
        </w:rPr>
        <w:t xml:space="preserve">, or parents are aware that most teachers are entering online classrooms with </w:t>
      </w:r>
      <w:r w:rsidR="00ED3770" w:rsidRPr="00490354">
        <w:rPr>
          <w:rFonts w:ascii="Times New Roman" w:hAnsi="Times New Roman" w:cs="Times New Roman"/>
        </w:rPr>
        <w:t xml:space="preserve">little or </w:t>
      </w:r>
      <w:r w:rsidRPr="00490354">
        <w:rPr>
          <w:rFonts w:ascii="Times New Roman" w:hAnsi="Times New Roman" w:cs="Times New Roman"/>
        </w:rPr>
        <w:t>no knowledge of how to successfully teach in these settings.</w:t>
      </w:r>
    </w:p>
    <w:p w14:paraId="5366CD81" w14:textId="77777777" w:rsidR="00304DB8" w:rsidRPr="00490354" w:rsidRDefault="00A660F0" w:rsidP="00A660F0">
      <w:pPr>
        <w:tabs>
          <w:tab w:val="num" w:pos="720"/>
          <w:tab w:val="left" w:pos="1440"/>
        </w:tabs>
        <w:ind w:left="720"/>
        <w:rPr>
          <w:rFonts w:ascii="Times New Roman" w:hAnsi="Times New Roman" w:cs="Times New Roman"/>
        </w:rPr>
      </w:pPr>
      <w:r w:rsidRPr="00490354">
        <w:rPr>
          <w:rFonts w:ascii="Times New Roman" w:hAnsi="Times New Roman" w:cs="Times New Roman"/>
        </w:rPr>
        <w:t>The Arkansas Department of Education licenses teachers according to subject matter and grade, but does not provide an endorsement for teaching online</w:t>
      </w:r>
      <w:r w:rsidR="00ED3770" w:rsidRPr="00490354">
        <w:rPr>
          <w:rFonts w:ascii="Times New Roman" w:hAnsi="Times New Roman" w:cs="Times New Roman"/>
        </w:rPr>
        <w:t xml:space="preserve">.  However, K-12 teachers are increasingly asked/required to teach online so students can meet the </w:t>
      </w:r>
      <w:r w:rsidR="00F41E55" w:rsidRPr="00490354">
        <w:rPr>
          <w:rFonts w:ascii="Times New Roman" w:hAnsi="Times New Roman" w:cs="Times New Roman"/>
        </w:rPr>
        <w:t xml:space="preserve">Arkansas </w:t>
      </w:r>
      <w:r w:rsidR="00ED3770" w:rsidRPr="00490354">
        <w:rPr>
          <w:rFonts w:ascii="Times New Roman" w:hAnsi="Times New Roman" w:cs="Times New Roman"/>
        </w:rPr>
        <w:t>state requirement of completing an online course to graduate</w:t>
      </w:r>
      <w:r w:rsidRPr="00490354">
        <w:rPr>
          <w:rFonts w:ascii="Times New Roman" w:hAnsi="Times New Roman" w:cs="Times New Roman"/>
        </w:rPr>
        <w:t xml:space="preserve">. Moreover, </w:t>
      </w:r>
      <w:r w:rsidR="00025339" w:rsidRPr="00490354">
        <w:rPr>
          <w:rFonts w:ascii="Times New Roman" w:hAnsi="Times New Roman" w:cs="Times New Roman"/>
        </w:rPr>
        <w:t>no colleges within the state of Arkansas and only a handful nationwide</w:t>
      </w:r>
      <w:r w:rsidRPr="00490354">
        <w:rPr>
          <w:rFonts w:ascii="Times New Roman" w:hAnsi="Times New Roman" w:cs="Times New Roman"/>
        </w:rPr>
        <w:t xml:space="preserve"> offer a graduate certificate in </w:t>
      </w:r>
      <w:r w:rsidR="00025339" w:rsidRPr="00490354">
        <w:rPr>
          <w:rFonts w:ascii="Times New Roman" w:hAnsi="Times New Roman" w:cs="Times New Roman"/>
        </w:rPr>
        <w:t xml:space="preserve">K-12 </w:t>
      </w:r>
      <w:r w:rsidRPr="00490354">
        <w:rPr>
          <w:rFonts w:ascii="Times New Roman" w:hAnsi="Times New Roman" w:cs="Times New Roman"/>
        </w:rPr>
        <w:t xml:space="preserve">online teaching. This means that the </w:t>
      </w:r>
      <w:r w:rsidR="00ED3770" w:rsidRPr="00490354">
        <w:rPr>
          <w:rFonts w:ascii="Times New Roman" w:hAnsi="Times New Roman" w:cs="Times New Roman"/>
        </w:rPr>
        <w:t xml:space="preserve">estimated </w:t>
      </w:r>
      <w:r w:rsidRPr="00490354">
        <w:rPr>
          <w:rFonts w:ascii="Times New Roman" w:hAnsi="Times New Roman" w:cs="Times New Roman"/>
        </w:rPr>
        <w:t xml:space="preserve">2000+ new </w:t>
      </w:r>
      <w:r w:rsidR="00025339" w:rsidRPr="00490354">
        <w:rPr>
          <w:rFonts w:ascii="Times New Roman" w:hAnsi="Times New Roman" w:cs="Times New Roman"/>
        </w:rPr>
        <w:t xml:space="preserve">K-12 </w:t>
      </w:r>
      <w:r w:rsidRPr="00490354">
        <w:rPr>
          <w:rFonts w:ascii="Times New Roman" w:hAnsi="Times New Roman" w:cs="Times New Roman"/>
        </w:rPr>
        <w:t xml:space="preserve">online teachers </w:t>
      </w:r>
      <w:r w:rsidR="00ED3770" w:rsidRPr="00490354">
        <w:rPr>
          <w:rFonts w:ascii="Times New Roman" w:hAnsi="Times New Roman" w:cs="Times New Roman"/>
        </w:rPr>
        <w:t xml:space="preserve">for 2016 </w:t>
      </w:r>
      <w:r w:rsidRPr="00490354">
        <w:rPr>
          <w:rFonts w:ascii="Times New Roman" w:hAnsi="Times New Roman" w:cs="Times New Roman"/>
        </w:rPr>
        <w:t>as well as those currently teaching online have no formal option to receive training in online teaching and may not perform as well in their online classrooms</w:t>
      </w:r>
      <w:r w:rsidR="00ED3770" w:rsidRPr="00490354">
        <w:rPr>
          <w:rFonts w:ascii="Times New Roman" w:hAnsi="Times New Roman" w:cs="Times New Roman"/>
        </w:rPr>
        <w:t>.</w:t>
      </w:r>
      <w:r w:rsidRPr="00490354">
        <w:rPr>
          <w:rFonts w:ascii="Times New Roman" w:hAnsi="Times New Roman" w:cs="Times New Roman"/>
        </w:rPr>
        <w:t xml:space="preserve"> As a remedy to this </w:t>
      </w:r>
      <w:r w:rsidR="00025339" w:rsidRPr="00490354">
        <w:rPr>
          <w:rFonts w:ascii="Times New Roman" w:hAnsi="Times New Roman" w:cs="Times New Roman"/>
        </w:rPr>
        <w:t xml:space="preserve">state and national </w:t>
      </w:r>
      <w:r w:rsidRPr="00490354">
        <w:rPr>
          <w:rFonts w:ascii="Times New Roman" w:hAnsi="Times New Roman" w:cs="Times New Roman"/>
        </w:rPr>
        <w:t xml:space="preserve">need, the University of Arkansas at Fayetteville is proposing the creation of a graduate certificate in </w:t>
      </w:r>
      <w:r w:rsidR="00527C89" w:rsidRPr="00490354">
        <w:rPr>
          <w:rFonts w:ascii="Times New Roman" w:hAnsi="Times New Roman" w:cs="Times New Roman"/>
        </w:rPr>
        <w:t xml:space="preserve">K-12 </w:t>
      </w:r>
      <w:r w:rsidRPr="00490354">
        <w:rPr>
          <w:rFonts w:ascii="Times New Roman" w:hAnsi="Times New Roman" w:cs="Times New Roman"/>
        </w:rPr>
        <w:t>online teaching.</w:t>
      </w:r>
    </w:p>
    <w:p w14:paraId="29E6A90D" w14:textId="77777777" w:rsidR="00A660F0" w:rsidRPr="00490354" w:rsidRDefault="00A660F0" w:rsidP="002475CA">
      <w:pPr>
        <w:tabs>
          <w:tab w:val="num" w:pos="720"/>
          <w:tab w:val="left" w:pos="1440"/>
        </w:tabs>
        <w:ind w:left="720" w:hanging="720"/>
        <w:rPr>
          <w:rFonts w:ascii="Times New Roman" w:hAnsi="Times New Roman" w:cs="Times New Roman"/>
        </w:rPr>
      </w:pPr>
    </w:p>
    <w:p w14:paraId="10F033BD"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Provide the following:</w:t>
      </w:r>
    </w:p>
    <w:p w14:paraId="69FD8F3B" w14:textId="77777777" w:rsidR="000D5FBD" w:rsidRPr="00490354" w:rsidRDefault="00DF4259"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 xml:space="preserve">Curriculum outline - </w:t>
      </w:r>
      <w:r w:rsidR="000D5FBD" w:rsidRPr="00490354">
        <w:rPr>
          <w:rFonts w:ascii="Times New Roman" w:hAnsi="Times New Roman" w:cs="Times New Roman"/>
        </w:rPr>
        <w:t xml:space="preserve">List of </w:t>
      </w:r>
      <w:r w:rsidR="00304DB8" w:rsidRPr="00490354">
        <w:rPr>
          <w:rFonts w:ascii="Times New Roman" w:hAnsi="Times New Roman" w:cs="Times New Roman"/>
        </w:rPr>
        <w:t>courses</w:t>
      </w:r>
      <w:r w:rsidR="00AF2D9C" w:rsidRPr="00490354">
        <w:rPr>
          <w:rFonts w:ascii="Times New Roman" w:hAnsi="Times New Roman" w:cs="Times New Roman"/>
        </w:rPr>
        <w:t xml:space="preserve"> </w:t>
      </w:r>
      <w:r w:rsidR="000D5FBD" w:rsidRPr="00490354">
        <w:rPr>
          <w:rFonts w:ascii="Times New Roman" w:hAnsi="Times New Roman" w:cs="Times New Roman"/>
        </w:rPr>
        <w:t xml:space="preserve">in new program </w:t>
      </w:r>
      <w:r w:rsidR="00AF2D9C" w:rsidRPr="00490354">
        <w:rPr>
          <w:rFonts w:ascii="Times New Roman" w:hAnsi="Times New Roman" w:cs="Times New Roman"/>
        </w:rPr>
        <w:t>–</w:t>
      </w:r>
      <w:r w:rsidR="000D5FBD" w:rsidRPr="00490354">
        <w:rPr>
          <w:rFonts w:ascii="Times New Roman" w:hAnsi="Times New Roman" w:cs="Times New Roman"/>
        </w:rPr>
        <w:t xml:space="preserve"> Underline required courses</w:t>
      </w:r>
    </w:p>
    <w:p w14:paraId="3F6CC5C4" w14:textId="77777777" w:rsidR="00562750" w:rsidRPr="00490354" w:rsidRDefault="00562750" w:rsidP="00562750">
      <w:pPr>
        <w:pStyle w:val="ListParagraph"/>
        <w:ind w:left="2037"/>
        <w:rPr>
          <w:rFonts w:ascii="Times New Roman" w:hAnsi="Times New Roman" w:cs="Times New Roman"/>
          <w:u w:val="single"/>
        </w:rPr>
      </w:pPr>
    </w:p>
    <w:p w14:paraId="4AEBC94B" w14:textId="562CDE44"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t xml:space="preserve">ETEC 5213 </w:t>
      </w:r>
      <w:r w:rsidR="007A6339">
        <w:rPr>
          <w:rFonts w:ascii="Times New Roman" w:hAnsi="Times New Roman" w:cs="Times New Roman"/>
          <w:u w:val="single"/>
        </w:rPr>
        <w:t xml:space="preserve">Introduction to </w:t>
      </w:r>
      <w:r w:rsidRPr="00490354">
        <w:rPr>
          <w:rFonts w:ascii="Times New Roman" w:hAnsi="Times New Roman" w:cs="Times New Roman"/>
          <w:u w:val="single"/>
        </w:rPr>
        <w:t>Educational Media</w:t>
      </w:r>
      <w:r w:rsidR="00562750" w:rsidRPr="00490354">
        <w:rPr>
          <w:rFonts w:ascii="Times New Roman" w:hAnsi="Times New Roman" w:cs="Times New Roman"/>
          <w:u w:val="single"/>
        </w:rPr>
        <w:t xml:space="preserve"> </w:t>
      </w:r>
      <w:r w:rsidR="00562750" w:rsidRPr="00490354">
        <w:rPr>
          <w:rFonts w:ascii="Times New Roman" w:hAnsi="Times New Roman" w:cs="Times New Roman"/>
        </w:rPr>
        <w:t>(3 credits</w:t>
      </w:r>
      <w:r w:rsidR="00A56C11" w:rsidRPr="00490354">
        <w:rPr>
          <w:rFonts w:ascii="Times New Roman" w:hAnsi="Times New Roman" w:cs="Times New Roman"/>
        </w:rPr>
        <w:t>, Fa, Su</w:t>
      </w:r>
      <w:r w:rsidR="00562750" w:rsidRPr="00490354">
        <w:rPr>
          <w:rFonts w:ascii="Times New Roman" w:hAnsi="Times New Roman" w:cs="Times New Roman"/>
        </w:rPr>
        <w:t>)</w:t>
      </w:r>
    </w:p>
    <w:p w14:paraId="52961AF6" w14:textId="77777777"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t>ETEC 5303 Learning with Computers in K-12 Classrooms</w:t>
      </w:r>
      <w:r w:rsidR="00562750" w:rsidRPr="00490354">
        <w:rPr>
          <w:rFonts w:ascii="Times New Roman" w:hAnsi="Times New Roman" w:cs="Times New Roman"/>
          <w:u w:val="single"/>
        </w:rPr>
        <w:t xml:space="preserve"> </w:t>
      </w:r>
      <w:r w:rsidR="00562750" w:rsidRPr="00490354">
        <w:rPr>
          <w:rFonts w:ascii="Times New Roman" w:hAnsi="Times New Roman" w:cs="Times New Roman"/>
        </w:rPr>
        <w:t>(3 credits</w:t>
      </w:r>
      <w:r w:rsidR="00A56C11" w:rsidRPr="00490354">
        <w:rPr>
          <w:rFonts w:ascii="Times New Roman" w:hAnsi="Times New Roman" w:cs="Times New Roman"/>
        </w:rPr>
        <w:t xml:space="preserve">, </w:t>
      </w:r>
      <w:proofErr w:type="spellStart"/>
      <w:r w:rsidR="00A56C11" w:rsidRPr="00490354">
        <w:rPr>
          <w:rFonts w:ascii="Times New Roman" w:hAnsi="Times New Roman" w:cs="Times New Roman"/>
        </w:rPr>
        <w:t>Sp</w:t>
      </w:r>
      <w:proofErr w:type="spellEnd"/>
      <w:r w:rsidR="00562750" w:rsidRPr="00490354">
        <w:rPr>
          <w:rFonts w:ascii="Times New Roman" w:hAnsi="Times New Roman" w:cs="Times New Roman"/>
        </w:rPr>
        <w:t>)</w:t>
      </w:r>
    </w:p>
    <w:p w14:paraId="63952B9A" w14:textId="77777777"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lastRenderedPageBreak/>
        <w:t>CIED 5</w:t>
      </w:r>
      <w:r w:rsidR="003D739E" w:rsidRPr="00490354">
        <w:rPr>
          <w:rFonts w:ascii="Times New Roman" w:hAnsi="Times New Roman" w:cs="Times New Roman"/>
          <w:u w:val="single"/>
        </w:rPr>
        <w:t>623 The School Curriculum</w:t>
      </w:r>
      <w:r w:rsidRPr="00490354">
        <w:rPr>
          <w:rFonts w:ascii="Times New Roman" w:hAnsi="Times New Roman" w:cs="Times New Roman"/>
          <w:u w:val="single"/>
        </w:rPr>
        <w:t xml:space="preserve"> </w:t>
      </w:r>
      <w:r w:rsidR="00562750" w:rsidRPr="00490354">
        <w:rPr>
          <w:rFonts w:ascii="Times New Roman" w:hAnsi="Times New Roman" w:cs="Times New Roman"/>
        </w:rPr>
        <w:t>(3 credits</w:t>
      </w:r>
      <w:r w:rsidR="00A56C11" w:rsidRPr="00490354">
        <w:rPr>
          <w:rFonts w:ascii="Times New Roman" w:hAnsi="Times New Roman" w:cs="Times New Roman"/>
        </w:rPr>
        <w:t xml:space="preserve">, </w:t>
      </w:r>
      <w:proofErr w:type="spellStart"/>
      <w:r w:rsidR="00A56C11" w:rsidRPr="00490354">
        <w:rPr>
          <w:rFonts w:ascii="Times New Roman" w:hAnsi="Times New Roman" w:cs="Times New Roman"/>
        </w:rPr>
        <w:t>Sp</w:t>
      </w:r>
      <w:proofErr w:type="spellEnd"/>
      <w:r w:rsidR="00562750" w:rsidRPr="00490354">
        <w:rPr>
          <w:rFonts w:ascii="Times New Roman" w:hAnsi="Times New Roman" w:cs="Times New Roman"/>
        </w:rPr>
        <w:t>)</w:t>
      </w:r>
    </w:p>
    <w:p w14:paraId="6CB6A3C9" w14:textId="77777777"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t>ETEC 6253 Distance Learning</w:t>
      </w:r>
      <w:r w:rsidR="00562750" w:rsidRPr="00490354">
        <w:rPr>
          <w:rFonts w:ascii="Times New Roman" w:hAnsi="Times New Roman" w:cs="Times New Roman"/>
          <w:u w:val="single"/>
        </w:rPr>
        <w:t xml:space="preserve"> </w:t>
      </w:r>
      <w:r w:rsidR="00562750" w:rsidRPr="00490354">
        <w:rPr>
          <w:rFonts w:ascii="Times New Roman" w:hAnsi="Times New Roman" w:cs="Times New Roman"/>
        </w:rPr>
        <w:t>(3 credits</w:t>
      </w:r>
      <w:r w:rsidR="00A56C11" w:rsidRPr="00490354">
        <w:rPr>
          <w:rFonts w:ascii="Times New Roman" w:hAnsi="Times New Roman" w:cs="Times New Roman"/>
        </w:rPr>
        <w:t xml:space="preserve">, </w:t>
      </w:r>
      <w:proofErr w:type="spellStart"/>
      <w:r w:rsidR="00A56C11" w:rsidRPr="00490354">
        <w:rPr>
          <w:rFonts w:ascii="Times New Roman" w:hAnsi="Times New Roman" w:cs="Times New Roman"/>
        </w:rPr>
        <w:t>Sp</w:t>
      </w:r>
      <w:proofErr w:type="spellEnd"/>
      <w:r w:rsidR="00A56C11" w:rsidRPr="00490354">
        <w:rPr>
          <w:rFonts w:ascii="Times New Roman" w:hAnsi="Times New Roman" w:cs="Times New Roman"/>
        </w:rPr>
        <w:t>, Su</w:t>
      </w:r>
      <w:r w:rsidR="00562750" w:rsidRPr="00490354">
        <w:rPr>
          <w:rFonts w:ascii="Times New Roman" w:hAnsi="Times New Roman" w:cs="Times New Roman"/>
        </w:rPr>
        <w:t>)</w:t>
      </w:r>
    </w:p>
    <w:p w14:paraId="35B644FD" w14:textId="4DAE4857"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t xml:space="preserve">CIED </w:t>
      </w:r>
      <w:r w:rsidR="00B82E00" w:rsidRPr="00490354">
        <w:rPr>
          <w:rFonts w:ascii="Times New Roman" w:hAnsi="Times New Roman" w:cs="Times New Roman"/>
          <w:u w:val="single"/>
        </w:rPr>
        <w:t>5733</w:t>
      </w:r>
      <w:r w:rsidRPr="00490354">
        <w:rPr>
          <w:rFonts w:ascii="Times New Roman" w:hAnsi="Times New Roman" w:cs="Times New Roman"/>
          <w:u w:val="single"/>
        </w:rPr>
        <w:t xml:space="preserve"> Methods and Assessment in K-12 Online Teaching </w:t>
      </w:r>
      <w:r w:rsidR="00562750" w:rsidRPr="00490354">
        <w:rPr>
          <w:rFonts w:ascii="Times New Roman" w:hAnsi="Times New Roman" w:cs="Times New Roman"/>
        </w:rPr>
        <w:t>(3 credits</w:t>
      </w:r>
      <w:r w:rsidR="00A56C11" w:rsidRPr="00490354">
        <w:rPr>
          <w:rFonts w:ascii="Times New Roman" w:hAnsi="Times New Roman" w:cs="Times New Roman"/>
        </w:rPr>
        <w:t>, Fa</w:t>
      </w:r>
      <w:r w:rsidR="00562750" w:rsidRPr="00490354">
        <w:rPr>
          <w:rFonts w:ascii="Times New Roman" w:hAnsi="Times New Roman" w:cs="Times New Roman"/>
        </w:rPr>
        <w:t>)</w:t>
      </w:r>
    </w:p>
    <w:p w14:paraId="2C817833" w14:textId="77777777" w:rsidR="00A660F0" w:rsidRPr="00490354" w:rsidRDefault="00A660F0" w:rsidP="00A660F0">
      <w:pPr>
        <w:rPr>
          <w:rFonts w:ascii="Times New Roman" w:hAnsi="Times New Roman" w:cs="Times New Roman"/>
        </w:rPr>
      </w:pPr>
    </w:p>
    <w:p w14:paraId="7DED11A4" w14:textId="77777777" w:rsidR="00562750" w:rsidRPr="00490354" w:rsidRDefault="00AF2D9C"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Total semester credit hours required</w:t>
      </w:r>
      <w:r w:rsidR="000D5FBD" w:rsidRPr="00490354">
        <w:rPr>
          <w:rFonts w:ascii="Times New Roman" w:hAnsi="Times New Roman" w:cs="Times New Roman"/>
        </w:rPr>
        <w:t xml:space="preserve">  (Program range: 12-</w:t>
      </w:r>
      <w:r w:rsidR="00DE731F" w:rsidRPr="00490354">
        <w:rPr>
          <w:rFonts w:ascii="Times New Roman" w:hAnsi="Times New Roman" w:cs="Times New Roman"/>
        </w:rPr>
        <w:t xml:space="preserve">21 </w:t>
      </w:r>
      <w:r w:rsidR="000D5FBD" w:rsidRPr="00490354">
        <w:rPr>
          <w:rFonts w:ascii="Times New Roman" w:hAnsi="Times New Roman" w:cs="Times New Roman"/>
        </w:rPr>
        <w:t>graduate semester credit hours)</w:t>
      </w:r>
      <w:r w:rsidR="00A660F0" w:rsidRPr="00490354">
        <w:rPr>
          <w:rFonts w:ascii="Times New Roman" w:hAnsi="Times New Roman" w:cs="Times New Roman"/>
        </w:rPr>
        <w:t xml:space="preserve"> – </w:t>
      </w:r>
    </w:p>
    <w:p w14:paraId="0ACACDF9" w14:textId="77777777" w:rsidR="00562750" w:rsidRPr="00490354" w:rsidRDefault="00562750" w:rsidP="00562750">
      <w:pPr>
        <w:ind w:left="1440"/>
        <w:rPr>
          <w:rFonts w:ascii="Times New Roman" w:hAnsi="Times New Roman" w:cs="Times New Roman"/>
        </w:rPr>
      </w:pPr>
    </w:p>
    <w:p w14:paraId="214C73A5" w14:textId="77777777" w:rsidR="00304DB8" w:rsidRPr="00490354" w:rsidRDefault="00A660F0" w:rsidP="00490354">
      <w:pPr>
        <w:ind w:left="1440"/>
        <w:rPr>
          <w:rFonts w:ascii="Times New Roman" w:hAnsi="Times New Roman" w:cs="Times New Roman"/>
        </w:rPr>
      </w:pPr>
      <w:r w:rsidRPr="00490354">
        <w:rPr>
          <w:rFonts w:ascii="Times New Roman" w:hAnsi="Times New Roman" w:cs="Times New Roman"/>
        </w:rPr>
        <w:t xml:space="preserve">15 hours </w:t>
      </w:r>
      <w:r w:rsidR="00562750" w:rsidRPr="00490354">
        <w:rPr>
          <w:rFonts w:ascii="Times New Roman" w:hAnsi="Times New Roman" w:cs="Times New Roman"/>
        </w:rPr>
        <w:t xml:space="preserve">(5 courses) </w:t>
      </w:r>
      <w:r w:rsidRPr="00490354">
        <w:rPr>
          <w:rFonts w:ascii="Times New Roman" w:hAnsi="Times New Roman" w:cs="Times New Roman"/>
        </w:rPr>
        <w:t>of required graduate semester credit hours</w:t>
      </w:r>
    </w:p>
    <w:p w14:paraId="0CFD3E89" w14:textId="77777777" w:rsidR="003D739E" w:rsidRPr="00490354" w:rsidRDefault="003D739E" w:rsidP="00F41E55">
      <w:pPr>
        <w:ind w:left="1710"/>
        <w:rPr>
          <w:rFonts w:ascii="Times New Roman" w:hAnsi="Times New Roman" w:cs="Times New Roman"/>
        </w:rPr>
      </w:pPr>
    </w:p>
    <w:p w14:paraId="6A54CD15" w14:textId="77777777" w:rsidR="00304DB8" w:rsidRPr="00490354" w:rsidRDefault="00304DB8"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 xml:space="preserve">New </w:t>
      </w:r>
      <w:r w:rsidR="000D5FBD" w:rsidRPr="00490354">
        <w:rPr>
          <w:rFonts w:ascii="Times New Roman" w:hAnsi="Times New Roman" w:cs="Times New Roman"/>
        </w:rPr>
        <w:t xml:space="preserve">courses and </w:t>
      </w:r>
      <w:r w:rsidRPr="00490354">
        <w:rPr>
          <w:rFonts w:ascii="Times New Roman" w:hAnsi="Times New Roman" w:cs="Times New Roman"/>
        </w:rPr>
        <w:t>course descriptions</w:t>
      </w:r>
    </w:p>
    <w:p w14:paraId="524C8B20" w14:textId="77777777" w:rsidR="00A56C11" w:rsidRPr="00490354" w:rsidRDefault="00A56C11" w:rsidP="00A56C11">
      <w:pPr>
        <w:ind w:left="1677"/>
        <w:rPr>
          <w:rFonts w:ascii="Times New Roman" w:hAnsi="Times New Roman" w:cs="Times New Roman"/>
          <w:highlight w:val="yellow"/>
        </w:rPr>
      </w:pPr>
    </w:p>
    <w:p w14:paraId="5D822510" w14:textId="47CC84C4" w:rsidR="00A56C11" w:rsidRPr="00490354" w:rsidRDefault="003D739E" w:rsidP="00490354">
      <w:pPr>
        <w:ind w:left="1440"/>
        <w:rPr>
          <w:rFonts w:ascii="Times New Roman" w:hAnsi="Times New Roman" w:cs="Times New Roman"/>
        </w:rPr>
      </w:pPr>
      <w:r w:rsidRPr="00490354">
        <w:rPr>
          <w:rFonts w:ascii="Times New Roman" w:hAnsi="Times New Roman" w:cs="Times New Roman"/>
        </w:rPr>
        <w:t xml:space="preserve">CIED </w:t>
      </w:r>
      <w:r w:rsidR="00B82E00" w:rsidRPr="00490354">
        <w:rPr>
          <w:rFonts w:ascii="Times New Roman" w:hAnsi="Times New Roman" w:cs="Times New Roman"/>
        </w:rPr>
        <w:t>5733</w:t>
      </w:r>
      <w:r w:rsidRPr="00490354">
        <w:rPr>
          <w:rFonts w:ascii="Times New Roman" w:hAnsi="Times New Roman" w:cs="Times New Roman"/>
        </w:rPr>
        <w:t xml:space="preserve"> </w:t>
      </w:r>
      <w:r w:rsidRPr="00490354">
        <w:rPr>
          <w:rFonts w:ascii="Times New Roman" w:hAnsi="Times New Roman" w:cs="Times New Roman"/>
          <w:i/>
        </w:rPr>
        <w:t xml:space="preserve">Methods and Assessment in K-12 </w:t>
      </w:r>
      <w:proofErr w:type="gramStart"/>
      <w:r w:rsidRPr="00490354">
        <w:rPr>
          <w:rFonts w:ascii="Times New Roman" w:hAnsi="Times New Roman" w:cs="Times New Roman"/>
          <w:i/>
        </w:rPr>
        <w:t>Online</w:t>
      </w:r>
      <w:proofErr w:type="gramEnd"/>
      <w:r w:rsidRPr="00490354">
        <w:rPr>
          <w:rFonts w:ascii="Times New Roman" w:hAnsi="Times New Roman" w:cs="Times New Roman"/>
          <w:i/>
        </w:rPr>
        <w:t xml:space="preserve"> Teaching</w:t>
      </w:r>
      <w:r w:rsidR="00562750" w:rsidRPr="00490354">
        <w:rPr>
          <w:rFonts w:ascii="Times New Roman" w:hAnsi="Times New Roman" w:cs="Times New Roman"/>
        </w:rPr>
        <w:t xml:space="preserve"> (3 credits)</w:t>
      </w:r>
    </w:p>
    <w:p w14:paraId="64D4B9DE" w14:textId="77777777" w:rsidR="00562750" w:rsidRPr="00490354" w:rsidRDefault="00A56C11" w:rsidP="00490354">
      <w:pPr>
        <w:pStyle w:val="Default"/>
        <w:ind w:left="1473"/>
        <w:rPr>
          <w:rFonts w:ascii="Times New Roman" w:hAnsi="Times New Roman" w:cs="Times New Roman"/>
        </w:rPr>
      </w:pPr>
      <w:r w:rsidRPr="00490354">
        <w:rPr>
          <w:rFonts w:ascii="Times New Roman" w:hAnsi="Times New Roman" w:cs="Times New Roman"/>
        </w:rPr>
        <w:t>This course focuses on the study of curriculum, instructional methods and assessment techniques to facilitate student learning in K-12 virtual and hybrid teaching environments. Students enrolled in the course will be required to demonstrate knowledge of prevalent and relevant models of K-12 curriculum, web-based instructional methods, assessment techniques, and utilize tools for the development and implementation of effective instruction in the K-12 virtual classroom.</w:t>
      </w:r>
    </w:p>
    <w:p w14:paraId="4FEB586F" w14:textId="77777777" w:rsidR="00A660F0" w:rsidRPr="00490354" w:rsidRDefault="00A660F0" w:rsidP="00A660F0">
      <w:pPr>
        <w:rPr>
          <w:rFonts w:ascii="Times New Roman" w:hAnsi="Times New Roman" w:cs="Times New Roman"/>
        </w:rPr>
      </w:pPr>
    </w:p>
    <w:p w14:paraId="12AC6B8D" w14:textId="77777777" w:rsidR="00304DB8" w:rsidRPr="00490354" w:rsidRDefault="00304DB8"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Program goals and objectives</w:t>
      </w:r>
    </w:p>
    <w:p w14:paraId="7BA6AFCC" w14:textId="77777777" w:rsidR="003D739E" w:rsidRPr="00490354" w:rsidRDefault="003D739E" w:rsidP="003D739E">
      <w:pPr>
        <w:ind w:left="417"/>
        <w:rPr>
          <w:rFonts w:ascii="Times New Roman" w:hAnsi="Times New Roman" w:cs="Times New Roman"/>
        </w:rPr>
      </w:pPr>
    </w:p>
    <w:p w14:paraId="44B3326D" w14:textId="77777777" w:rsidR="00E9085B" w:rsidRPr="00490354" w:rsidRDefault="00E9085B" w:rsidP="00490354">
      <w:pPr>
        <w:ind w:left="1440"/>
        <w:rPr>
          <w:rFonts w:ascii="Times New Roman" w:hAnsi="Times New Roman" w:cs="Times New Roman"/>
        </w:rPr>
      </w:pPr>
      <w:r w:rsidRPr="00490354">
        <w:rPr>
          <w:rFonts w:ascii="Times New Roman" w:hAnsi="Times New Roman" w:cs="Times New Roman"/>
        </w:rPr>
        <w:t>Program Goals:</w:t>
      </w:r>
    </w:p>
    <w:p w14:paraId="29A24941" w14:textId="77777777" w:rsidR="00E9085B" w:rsidRPr="00490354" w:rsidRDefault="00E9085B" w:rsidP="00490354">
      <w:pPr>
        <w:numPr>
          <w:ilvl w:val="0"/>
          <w:numId w:val="27"/>
        </w:numPr>
        <w:tabs>
          <w:tab w:val="clear" w:pos="72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 xml:space="preserve">Expand </w:t>
      </w:r>
      <w:r w:rsidR="00C921B5" w:rsidRPr="00490354">
        <w:rPr>
          <w:rFonts w:ascii="Times New Roman" w:hAnsi="Times New Roman" w:cs="Times New Roman"/>
        </w:rPr>
        <w:t>licensed K-12 teachers’</w:t>
      </w:r>
      <w:r w:rsidRPr="00490354">
        <w:rPr>
          <w:rFonts w:ascii="Times New Roman" w:hAnsi="Times New Roman" w:cs="Times New Roman"/>
        </w:rPr>
        <w:t xml:space="preserve"> </w:t>
      </w:r>
      <w:r w:rsidR="00C921B5" w:rsidRPr="00490354">
        <w:rPr>
          <w:rFonts w:ascii="Times New Roman" w:hAnsi="Times New Roman" w:cs="Times New Roman"/>
        </w:rPr>
        <w:t xml:space="preserve">classroom </w:t>
      </w:r>
      <w:r w:rsidRPr="00490354">
        <w:rPr>
          <w:rFonts w:ascii="Times New Roman" w:hAnsi="Times New Roman" w:cs="Times New Roman"/>
        </w:rPr>
        <w:t xml:space="preserve">expertise </w:t>
      </w:r>
      <w:r w:rsidR="00C921B5" w:rsidRPr="00490354">
        <w:rPr>
          <w:rFonts w:ascii="Times New Roman" w:hAnsi="Times New Roman" w:cs="Times New Roman"/>
        </w:rPr>
        <w:t xml:space="preserve">to include knowledge of curriculum models, </w:t>
      </w:r>
      <w:r w:rsidR="001E784F" w:rsidRPr="00490354">
        <w:rPr>
          <w:rFonts w:ascii="Times New Roman" w:hAnsi="Times New Roman" w:cs="Times New Roman"/>
        </w:rPr>
        <w:t xml:space="preserve">instructional methods, assessment techniques, </w:t>
      </w:r>
      <w:r w:rsidR="00C921B5" w:rsidRPr="00490354">
        <w:rPr>
          <w:rFonts w:ascii="Times New Roman" w:hAnsi="Times New Roman" w:cs="Times New Roman"/>
        </w:rPr>
        <w:t xml:space="preserve">technologies, </w:t>
      </w:r>
      <w:r w:rsidR="001E784F" w:rsidRPr="00490354">
        <w:rPr>
          <w:rFonts w:ascii="Times New Roman" w:hAnsi="Times New Roman" w:cs="Times New Roman"/>
        </w:rPr>
        <w:t xml:space="preserve">and best practices used in </w:t>
      </w:r>
      <w:r w:rsidR="00C921B5" w:rsidRPr="00490354">
        <w:rPr>
          <w:rFonts w:ascii="Times New Roman" w:hAnsi="Times New Roman" w:cs="Times New Roman"/>
        </w:rPr>
        <w:t xml:space="preserve">fully online </w:t>
      </w:r>
      <w:r w:rsidR="001E784F" w:rsidRPr="00490354">
        <w:rPr>
          <w:rFonts w:ascii="Times New Roman" w:hAnsi="Times New Roman" w:cs="Times New Roman"/>
        </w:rPr>
        <w:t xml:space="preserve">K-12 </w:t>
      </w:r>
      <w:r w:rsidR="00C921B5" w:rsidRPr="00490354">
        <w:rPr>
          <w:rFonts w:ascii="Times New Roman" w:hAnsi="Times New Roman" w:cs="Times New Roman"/>
        </w:rPr>
        <w:t>teaching environments</w:t>
      </w:r>
      <w:r w:rsidR="001E784F" w:rsidRPr="00490354">
        <w:rPr>
          <w:rFonts w:ascii="Times New Roman" w:hAnsi="Times New Roman" w:cs="Times New Roman"/>
        </w:rPr>
        <w:t>.</w:t>
      </w:r>
      <w:r w:rsidRPr="00490354">
        <w:rPr>
          <w:rFonts w:ascii="Times New Roman" w:hAnsi="Times New Roman" w:cs="Times New Roman"/>
        </w:rPr>
        <w:t xml:space="preserve"> </w:t>
      </w:r>
    </w:p>
    <w:p w14:paraId="51E10B4B" w14:textId="0C0E3D9B" w:rsidR="00DA2A16" w:rsidRPr="00490354" w:rsidRDefault="00CB5DC3" w:rsidP="00490354">
      <w:pPr>
        <w:numPr>
          <w:ilvl w:val="0"/>
          <w:numId w:val="27"/>
        </w:numPr>
        <w:tabs>
          <w:tab w:val="clear" w:pos="72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Prepare</w:t>
      </w:r>
      <w:r w:rsidR="00E9085B" w:rsidRPr="00490354">
        <w:rPr>
          <w:rFonts w:ascii="Times New Roman" w:hAnsi="Times New Roman" w:cs="Times New Roman"/>
        </w:rPr>
        <w:t xml:space="preserve"> </w:t>
      </w:r>
      <w:r w:rsidRPr="00490354">
        <w:rPr>
          <w:rFonts w:ascii="Times New Roman" w:hAnsi="Times New Roman" w:cs="Times New Roman"/>
        </w:rPr>
        <w:t xml:space="preserve">current </w:t>
      </w:r>
      <w:r w:rsidR="002E5DA9" w:rsidRPr="00490354">
        <w:rPr>
          <w:rFonts w:ascii="Times New Roman" w:hAnsi="Times New Roman" w:cs="Times New Roman"/>
        </w:rPr>
        <w:t>K-12 teacher</w:t>
      </w:r>
      <w:r w:rsidR="00E9085B" w:rsidRPr="00490354">
        <w:rPr>
          <w:rFonts w:ascii="Times New Roman" w:hAnsi="Times New Roman" w:cs="Times New Roman"/>
        </w:rPr>
        <w:t xml:space="preserve">s </w:t>
      </w:r>
      <w:r w:rsidRPr="00490354">
        <w:rPr>
          <w:rFonts w:ascii="Times New Roman" w:hAnsi="Times New Roman" w:cs="Times New Roman"/>
        </w:rPr>
        <w:t>to</w:t>
      </w:r>
      <w:r w:rsidR="00E9085B" w:rsidRPr="00490354">
        <w:rPr>
          <w:rFonts w:ascii="Times New Roman" w:hAnsi="Times New Roman" w:cs="Times New Roman"/>
        </w:rPr>
        <w:t xml:space="preserve"> </w:t>
      </w:r>
      <w:r w:rsidR="00B82E00" w:rsidRPr="00490354">
        <w:rPr>
          <w:rFonts w:ascii="Times New Roman" w:hAnsi="Times New Roman" w:cs="Times New Roman"/>
        </w:rPr>
        <w:t xml:space="preserve">plan for, </w:t>
      </w:r>
      <w:r w:rsidR="007F416D" w:rsidRPr="00490354">
        <w:rPr>
          <w:rFonts w:ascii="Times New Roman" w:hAnsi="Times New Roman" w:cs="Times New Roman"/>
        </w:rPr>
        <w:t xml:space="preserve">create, provide, and assess effective instruction within online K-12 environments.  </w:t>
      </w:r>
    </w:p>
    <w:p w14:paraId="417B1D6E" w14:textId="77777777" w:rsidR="00AF2D9C" w:rsidRPr="00490354" w:rsidRDefault="00304DB8"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Expected student learning outcomes</w:t>
      </w:r>
    </w:p>
    <w:p w14:paraId="2B24CEFE" w14:textId="77777777" w:rsidR="003D739E" w:rsidRPr="00490354" w:rsidRDefault="003D739E" w:rsidP="003D739E">
      <w:pPr>
        <w:rPr>
          <w:rFonts w:ascii="Times New Roman" w:hAnsi="Times New Roman" w:cs="Times New Roman"/>
        </w:rPr>
      </w:pPr>
    </w:p>
    <w:p w14:paraId="3E25AB6F" w14:textId="77777777" w:rsidR="007F416D" w:rsidRPr="00490354" w:rsidRDefault="007F416D" w:rsidP="00414D90">
      <w:pPr>
        <w:ind w:left="1440"/>
        <w:rPr>
          <w:rFonts w:ascii="Times New Roman" w:hAnsi="Times New Roman" w:cs="Times New Roman"/>
        </w:rPr>
      </w:pPr>
      <w:r w:rsidRPr="00490354">
        <w:rPr>
          <w:rFonts w:ascii="Times New Roman" w:hAnsi="Times New Roman" w:cs="Times New Roman"/>
        </w:rPr>
        <w:t>At the conclusion of this graduate certificate program the students will be able to:</w:t>
      </w:r>
    </w:p>
    <w:p w14:paraId="462E8DE7" w14:textId="77777777" w:rsidR="00840510" w:rsidRPr="00490354" w:rsidRDefault="00840510"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Evaluate curriculum methods and models for use in online K-12 instruction;</w:t>
      </w:r>
    </w:p>
    <w:p w14:paraId="0306A2D3" w14:textId="77777777" w:rsidR="00840510" w:rsidRPr="00490354" w:rsidRDefault="00840510"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 xml:space="preserve">Align online course and program outcomes to state and national K-12 standards; </w:t>
      </w:r>
    </w:p>
    <w:p w14:paraId="30A12C34" w14:textId="77777777" w:rsidR="00840510" w:rsidRPr="00490354" w:rsidRDefault="00840510"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Develop policies and procedures to assist online K-12 learners throughout the learning process;</w:t>
      </w:r>
    </w:p>
    <w:p w14:paraId="32299F89" w14:textId="77777777" w:rsidR="00E9085B" w:rsidRPr="00490354" w:rsidRDefault="007F416D"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Generate effective instructional materials for use</w:t>
      </w:r>
      <w:r w:rsidR="00E9085B" w:rsidRPr="00490354">
        <w:rPr>
          <w:rFonts w:ascii="Times New Roman" w:hAnsi="Times New Roman" w:cs="Times New Roman"/>
        </w:rPr>
        <w:t xml:space="preserve"> in </w:t>
      </w:r>
      <w:r w:rsidRPr="00490354">
        <w:rPr>
          <w:rFonts w:ascii="Times New Roman" w:hAnsi="Times New Roman" w:cs="Times New Roman"/>
        </w:rPr>
        <w:t>an online</w:t>
      </w:r>
      <w:r w:rsidR="00E9085B" w:rsidRPr="00490354">
        <w:rPr>
          <w:rFonts w:ascii="Times New Roman" w:hAnsi="Times New Roman" w:cs="Times New Roman"/>
        </w:rPr>
        <w:t xml:space="preserve"> K-12 environment</w:t>
      </w:r>
      <w:r w:rsidRPr="00490354">
        <w:rPr>
          <w:rFonts w:ascii="Times New Roman" w:hAnsi="Times New Roman" w:cs="Times New Roman"/>
        </w:rPr>
        <w:t>;</w:t>
      </w:r>
    </w:p>
    <w:p w14:paraId="01DA10AF" w14:textId="77777777" w:rsidR="007F416D" w:rsidRPr="00490354" w:rsidRDefault="007F416D"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 xml:space="preserve">Model best teaching practices for online K-12 classrooms; </w:t>
      </w:r>
    </w:p>
    <w:p w14:paraId="25BEA8BF" w14:textId="77777777" w:rsidR="000B2967" w:rsidRPr="00490354" w:rsidRDefault="000B2967"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Design online classroom activities that adhere to research and best practices</w:t>
      </w:r>
      <w:r w:rsidR="007030FD" w:rsidRPr="00490354">
        <w:rPr>
          <w:rFonts w:ascii="Times New Roman" w:hAnsi="Times New Roman" w:cs="Times New Roman"/>
        </w:rPr>
        <w:t xml:space="preserve"> in online teaching and learning</w:t>
      </w:r>
      <w:r w:rsidRPr="00490354">
        <w:rPr>
          <w:rFonts w:ascii="Times New Roman" w:hAnsi="Times New Roman" w:cs="Times New Roman"/>
        </w:rPr>
        <w:t>;</w:t>
      </w:r>
    </w:p>
    <w:p w14:paraId="1E5C7072" w14:textId="77777777" w:rsidR="007F416D" w:rsidRPr="00490354" w:rsidRDefault="007F416D"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 xml:space="preserve">Choose and utilize multiple technologies to support online K-12 instruction; </w:t>
      </w:r>
      <w:r w:rsidR="007030FD" w:rsidRPr="00490354">
        <w:rPr>
          <w:rFonts w:ascii="Times New Roman" w:hAnsi="Times New Roman" w:cs="Times New Roman"/>
        </w:rPr>
        <w:t>and</w:t>
      </w:r>
    </w:p>
    <w:p w14:paraId="5B5293B6" w14:textId="77777777" w:rsidR="007030FD" w:rsidRPr="00490354" w:rsidRDefault="007030FD"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lastRenderedPageBreak/>
        <w:t>Demonstrate use of effective strategies for assessment and evaluation within online K-12 environments.</w:t>
      </w:r>
    </w:p>
    <w:p w14:paraId="09F9A634" w14:textId="77777777" w:rsidR="003D739E" w:rsidRPr="00490354" w:rsidRDefault="000D5FBD" w:rsidP="003D739E">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Documentation that program meets employer needs</w:t>
      </w:r>
    </w:p>
    <w:p w14:paraId="51858DB9" w14:textId="77777777" w:rsidR="00414D90" w:rsidRDefault="00414D90" w:rsidP="00414D90">
      <w:pPr>
        <w:spacing w:after="120"/>
        <w:ind w:left="1440"/>
        <w:rPr>
          <w:rFonts w:ascii="Times New Roman" w:hAnsi="Times New Roman" w:cs="Times New Roman"/>
        </w:rPr>
      </w:pPr>
    </w:p>
    <w:p w14:paraId="7DDFE0A4" w14:textId="77777777" w:rsidR="003936EB" w:rsidRPr="00490354" w:rsidRDefault="00ED3770" w:rsidP="00414D90">
      <w:pPr>
        <w:spacing w:after="120"/>
        <w:ind w:left="1440"/>
        <w:rPr>
          <w:rFonts w:ascii="Times New Roman" w:hAnsi="Times New Roman" w:cs="Times New Roman"/>
        </w:rPr>
      </w:pPr>
      <w:r w:rsidRPr="00490354">
        <w:rPr>
          <w:rFonts w:ascii="Times New Roman" w:hAnsi="Times New Roman" w:cs="Times New Roman"/>
        </w:rPr>
        <w:t>The state of Arkansas currently boasts approximately 50,000 student online course enrollments in Virtual Arkansas and Arkansas Virtual Academy</w:t>
      </w:r>
      <w:r w:rsidR="00F41E55" w:rsidRPr="00490354">
        <w:rPr>
          <w:rFonts w:ascii="Times New Roman" w:hAnsi="Times New Roman" w:cs="Times New Roman"/>
        </w:rPr>
        <w:t xml:space="preserve"> (ARVA)</w:t>
      </w:r>
      <w:r w:rsidRPr="00490354">
        <w:rPr>
          <w:rFonts w:ascii="Times New Roman" w:hAnsi="Times New Roman" w:cs="Times New Roman"/>
        </w:rPr>
        <w:t xml:space="preserve">. There are 1800 full time students enrolled in ARVA </w:t>
      </w:r>
      <w:r w:rsidR="003936EB" w:rsidRPr="00490354">
        <w:rPr>
          <w:rFonts w:ascii="Times New Roman" w:hAnsi="Times New Roman" w:cs="Times New Roman"/>
        </w:rPr>
        <w:t xml:space="preserve">online courses </w:t>
      </w:r>
      <w:r w:rsidRPr="00490354">
        <w:rPr>
          <w:rFonts w:ascii="Times New Roman" w:hAnsi="Times New Roman" w:cs="Times New Roman"/>
        </w:rPr>
        <w:t>and 16,500 part timers in Virtual Arkansas</w:t>
      </w:r>
      <w:r w:rsidR="003936EB" w:rsidRPr="00490354">
        <w:rPr>
          <w:rFonts w:ascii="Times New Roman" w:hAnsi="Times New Roman" w:cs="Times New Roman"/>
        </w:rPr>
        <w:t xml:space="preserve"> online classrooms</w:t>
      </w:r>
      <w:r w:rsidR="00F41E55" w:rsidRPr="00490354">
        <w:rPr>
          <w:rFonts w:ascii="Times New Roman" w:hAnsi="Times New Roman" w:cs="Times New Roman"/>
        </w:rPr>
        <w:t xml:space="preserve">, and licensed </w:t>
      </w:r>
      <w:r w:rsidR="003936EB" w:rsidRPr="00490354">
        <w:rPr>
          <w:rFonts w:ascii="Times New Roman" w:hAnsi="Times New Roman" w:cs="Times New Roman"/>
        </w:rPr>
        <w:t>Arkansas educators are responsible for teaching all of these online courses and students</w:t>
      </w:r>
      <w:r w:rsidRPr="00490354">
        <w:rPr>
          <w:rFonts w:ascii="Times New Roman" w:hAnsi="Times New Roman" w:cs="Times New Roman"/>
        </w:rPr>
        <w:t xml:space="preserve">. </w:t>
      </w:r>
      <w:r w:rsidR="003936EB" w:rsidRPr="00490354">
        <w:rPr>
          <w:rFonts w:ascii="Times New Roman" w:hAnsi="Times New Roman" w:cs="Times New Roman"/>
        </w:rPr>
        <w:t>Additionally</w:t>
      </w:r>
      <w:r w:rsidRPr="00490354">
        <w:rPr>
          <w:rFonts w:ascii="Times New Roman" w:hAnsi="Times New Roman" w:cs="Times New Roman"/>
        </w:rPr>
        <w:t xml:space="preserve">, </w:t>
      </w:r>
      <w:r w:rsidR="00D82385" w:rsidRPr="00490354">
        <w:rPr>
          <w:rFonts w:ascii="Times New Roman" w:hAnsi="Times New Roman" w:cs="Times New Roman"/>
        </w:rPr>
        <w:t xml:space="preserve">two </w:t>
      </w:r>
      <w:r w:rsidRPr="00490354">
        <w:rPr>
          <w:rFonts w:ascii="Times New Roman" w:hAnsi="Times New Roman" w:cs="Times New Roman"/>
        </w:rPr>
        <w:t xml:space="preserve">recent legislative and charter school developments will push the number of </w:t>
      </w:r>
      <w:r w:rsidR="003936EB" w:rsidRPr="00490354">
        <w:rPr>
          <w:rFonts w:ascii="Times New Roman" w:hAnsi="Times New Roman" w:cs="Times New Roman"/>
        </w:rPr>
        <w:t xml:space="preserve">online </w:t>
      </w:r>
      <w:r w:rsidRPr="00490354">
        <w:rPr>
          <w:rFonts w:ascii="Times New Roman" w:hAnsi="Times New Roman" w:cs="Times New Roman"/>
        </w:rPr>
        <w:t>course enrollments and full time online students in Arkansas much higher. First, Arkansas is one of only six states that requires students to complete an online course to graduate. That means that 483,114 traditional public school students need to take a</w:t>
      </w:r>
      <w:r w:rsidR="003936EB" w:rsidRPr="00490354">
        <w:rPr>
          <w:rFonts w:ascii="Times New Roman" w:hAnsi="Times New Roman" w:cs="Times New Roman"/>
        </w:rPr>
        <w:t>n online</w:t>
      </w:r>
      <w:r w:rsidRPr="00490354">
        <w:rPr>
          <w:rFonts w:ascii="Times New Roman" w:hAnsi="Times New Roman" w:cs="Times New Roman"/>
        </w:rPr>
        <w:t xml:space="preserve"> course in Arkansas. </w:t>
      </w:r>
      <w:r w:rsidR="00D82385" w:rsidRPr="00490354">
        <w:rPr>
          <w:rFonts w:ascii="Times New Roman" w:hAnsi="Times New Roman" w:cs="Times New Roman"/>
        </w:rPr>
        <w:t>Second</w:t>
      </w:r>
      <w:r w:rsidRPr="00490354">
        <w:rPr>
          <w:rFonts w:ascii="Times New Roman" w:hAnsi="Times New Roman" w:cs="Times New Roman"/>
        </w:rPr>
        <w:t xml:space="preserve">, in the 2015-16 cycle, the charter review panel and state board of education authorized the creation of </w:t>
      </w:r>
      <w:r w:rsidR="003936EB" w:rsidRPr="00490354">
        <w:rPr>
          <w:rFonts w:ascii="Times New Roman" w:hAnsi="Times New Roman" w:cs="Times New Roman"/>
        </w:rPr>
        <w:t xml:space="preserve">several </w:t>
      </w:r>
      <w:r w:rsidRPr="00490354">
        <w:rPr>
          <w:rFonts w:ascii="Times New Roman" w:hAnsi="Times New Roman" w:cs="Times New Roman"/>
        </w:rPr>
        <w:t>new online charter schools based in the Fayetteville district, Spr</w:t>
      </w:r>
      <w:r w:rsidR="003936EB" w:rsidRPr="00490354">
        <w:rPr>
          <w:rFonts w:ascii="Times New Roman" w:hAnsi="Times New Roman" w:cs="Times New Roman"/>
        </w:rPr>
        <w:t>ingdale district, and statewide with the approval of the</w:t>
      </w:r>
      <w:r w:rsidRPr="00490354">
        <w:rPr>
          <w:rFonts w:ascii="Times New Roman" w:hAnsi="Times New Roman" w:cs="Times New Roman"/>
        </w:rPr>
        <w:t xml:space="preserve"> Arkansas Connections Academy. Together, these new online schools will comprise approximately 15,000 new </w:t>
      </w:r>
      <w:r w:rsidR="003936EB" w:rsidRPr="00490354">
        <w:rPr>
          <w:rFonts w:ascii="Times New Roman" w:hAnsi="Times New Roman" w:cs="Times New Roman"/>
        </w:rPr>
        <w:t xml:space="preserve">online </w:t>
      </w:r>
      <w:r w:rsidRPr="00490354">
        <w:rPr>
          <w:rFonts w:ascii="Times New Roman" w:hAnsi="Times New Roman" w:cs="Times New Roman"/>
        </w:rPr>
        <w:t xml:space="preserve">course enrollments and require at least 2000 Arkansas licensed teachers </w:t>
      </w:r>
      <w:r w:rsidR="003936EB" w:rsidRPr="00490354">
        <w:rPr>
          <w:rFonts w:ascii="Times New Roman" w:hAnsi="Times New Roman" w:cs="Times New Roman"/>
        </w:rPr>
        <w:t>who</w:t>
      </w:r>
      <w:r w:rsidRPr="00490354">
        <w:rPr>
          <w:rFonts w:ascii="Times New Roman" w:hAnsi="Times New Roman" w:cs="Times New Roman"/>
        </w:rPr>
        <w:t xml:space="preserve"> will need training in how to teach online – and all of these new schools have ambitious plans to grow their enrollments. </w:t>
      </w:r>
    </w:p>
    <w:p w14:paraId="10B9EAF1" w14:textId="6A30A675" w:rsidR="003936EB" w:rsidRPr="00490354" w:rsidRDefault="00ED3770" w:rsidP="00414D90">
      <w:pPr>
        <w:spacing w:after="120"/>
        <w:ind w:left="1440"/>
        <w:rPr>
          <w:rFonts w:ascii="Times New Roman" w:hAnsi="Times New Roman" w:cs="Times New Roman"/>
        </w:rPr>
      </w:pPr>
      <w:r w:rsidRPr="00490354">
        <w:rPr>
          <w:rFonts w:ascii="Times New Roman" w:hAnsi="Times New Roman" w:cs="Times New Roman"/>
        </w:rPr>
        <w:t xml:space="preserve">The increase in </w:t>
      </w:r>
      <w:r w:rsidR="003936EB" w:rsidRPr="00490354">
        <w:rPr>
          <w:rFonts w:ascii="Times New Roman" w:hAnsi="Times New Roman" w:cs="Times New Roman"/>
        </w:rPr>
        <w:t xml:space="preserve">online </w:t>
      </w:r>
      <w:r w:rsidRPr="00490354">
        <w:rPr>
          <w:rFonts w:ascii="Times New Roman" w:hAnsi="Times New Roman" w:cs="Times New Roman"/>
        </w:rPr>
        <w:t>course enrollments and teachers means that more Arkansas teachers will need to receive training in how to teach online.</w:t>
      </w:r>
      <w:r w:rsidR="003936EB" w:rsidRPr="00490354">
        <w:rPr>
          <w:rFonts w:ascii="Times New Roman" w:hAnsi="Times New Roman" w:cs="Times New Roman"/>
        </w:rPr>
        <w:t xml:space="preserve"> </w:t>
      </w:r>
      <w:r w:rsidR="00D82385" w:rsidRPr="00490354">
        <w:rPr>
          <w:rFonts w:ascii="Times New Roman" w:hAnsi="Times New Roman" w:cs="Times New Roman"/>
        </w:rPr>
        <w:t>While the aforementioned state-wide numbers support the need for a certificate program of this nature, Educational Technology faculty also consulted educational leaders who oversee these K-12 online programs to</w:t>
      </w:r>
      <w:r w:rsidR="003936EB" w:rsidRPr="00490354">
        <w:rPr>
          <w:rFonts w:ascii="Times New Roman" w:hAnsi="Times New Roman" w:cs="Times New Roman"/>
        </w:rPr>
        <w:t xml:space="preserve"> determine if </w:t>
      </w:r>
      <w:r w:rsidR="00D82385" w:rsidRPr="00490354">
        <w:rPr>
          <w:rFonts w:ascii="Times New Roman" w:hAnsi="Times New Roman" w:cs="Times New Roman"/>
        </w:rPr>
        <w:t xml:space="preserve">they believe </w:t>
      </w:r>
      <w:r w:rsidR="003936EB" w:rsidRPr="00490354">
        <w:rPr>
          <w:rFonts w:ascii="Times New Roman" w:hAnsi="Times New Roman" w:cs="Times New Roman"/>
        </w:rPr>
        <w:t xml:space="preserve">a graduate certificate in K-12 online teaching </w:t>
      </w:r>
      <w:r w:rsidR="00D82385" w:rsidRPr="00490354">
        <w:rPr>
          <w:rFonts w:ascii="Times New Roman" w:hAnsi="Times New Roman" w:cs="Times New Roman"/>
        </w:rPr>
        <w:t xml:space="preserve">will meet this need.  </w:t>
      </w:r>
      <w:r w:rsidR="003936EB" w:rsidRPr="00490354">
        <w:rPr>
          <w:rFonts w:ascii="Times New Roman" w:hAnsi="Times New Roman" w:cs="Times New Roman"/>
        </w:rPr>
        <w:t xml:space="preserve"> </w:t>
      </w:r>
      <w:r w:rsidR="00CA3B1B" w:rsidRPr="00490354">
        <w:rPr>
          <w:rFonts w:ascii="Times New Roman" w:hAnsi="Times New Roman" w:cs="Times New Roman"/>
        </w:rPr>
        <w:t>C</w:t>
      </w:r>
      <w:r w:rsidR="00D82385" w:rsidRPr="00490354">
        <w:rPr>
          <w:rFonts w:ascii="Times New Roman" w:hAnsi="Times New Roman" w:cs="Times New Roman"/>
        </w:rPr>
        <w:t>onversations were held with</w:t>
      </w:r>
      <w:r w:rsidR="004C0C81" w:rsidRPr="00490354">
        <w:rPr>
          <w:rFonts w:ascii="Times New Roman" w:hAnsi="Times New Roman" w:cs="Times New Roman"/>
        </w:rPr>
        <w:t xml:space="preserve"> the Head of School of Arkansas Virtual Academy (Dr. Scott Sides), Superintendent of Fayetteville Schools (Dr. Paul Hewitt – recently retired), </w:t>
      </w:r>
      <w:r w:rsidR="00D82385" w:rsidRPr="00490354">
        <w:rPr>
          <w:rFonts w:ascii="Times New Roman" w:hAnsi="Times New Roman" w:cs="Times New Roman"/>
        </w:rPr>
        <w:t xml:space="preserve">Arkansas Connections Academy </w:t>
      </w:r>
      <w:r w:rsidR="004C0C81" w:rsidRPr="00490354">
        <w:rPr>
          <w:rFonts w:ascii="Times New Roman" w:hAnsi="Times New Roman" w:cs="Times New Roman"/>
        </w:rPr>
        <w:t>Board President (Dr. Dennis Beck) and Principal (Darla Gardner), the State Commissioner of Education (Dr. Johnny Key), and Arkansas Deputy Commissioners of Education (</w:t>
      </w:r>
      <w:r w:rsidR="001E3650" w:rsidRPr="00490354">
        <w:rPr>
          <w:rFonts w:ascii="Times New Roman" w:hAnsi="Times New Roman" w:cs="Times New Roman"/>
        </w:rPr>
        <w:t xml:space="preserve">Dr. Mark </w:t>
      </w:r>
      <w:proofErr w:type="spellStart"/>
      <w:r w:rsidR="001E3650" w:rsidRPr="00490354">
        <w:rPr>
          <w:rFonts w:ascii="Times New Roman" w:hAnsi="Times New Roman" w:cs="Times New Roman"/>
        </w:rPr>
        <w:t>Gotcher</w:t>
      </w:r>
      <w:proofErr w:type="spellEnd"/>
      <w:r w:rsidR="001E3650" w:rsidRPr="00490354">
        <w:rPr>
          <w:rFonts w:ascii="Times New Roman" w:hAnsi="Times New Roman" w:cs="Times New Roman"/>
        </w:rPr>
        <w:t xml:space="preserve"> and Dr. Eric Saunders</w:t>
      </w:r>
      <w:r w:rsidR="004C0C81" w:rsidRPr="00490354">
        <w:rPr>
          <w:rFonts w:ascii="Times New Roman" w:hAnsi="Times New Roman" w:cs="Times New Roman"/>
        </w:rPr>
        <w:t>)</w:t>
      </w:r>
      <w:r w:rsidR="003936EB" w:rsidRPr="00490354">
        <w:rPr>
          <w:rFonts w:ascii="Times New Roman" w:hAnsi="Times New Roman" w:cs="Times New Roman"/>
        </w:rPr>
        <w:t xml:space="preserve">.  The response </w:t>
      </w:r>
      <w:r w:rsidR="00D82385" w:rsidRPr="00490354">
        <w:rPr>
          <w:rFonts w:ascii="Times New Roman" w:hAnsi="Times New Roman" w:cs="Times New Roman"/>
        </w:rPr>
        <w:t xml:space="preserve">from these key education leaders to the proposed program </w:t>
      </w:r>
      <w:r w:rsidR="003936EB" w:rsidRPr="00490354">
        <w:rPr>
          <w:rFonts w:ascii="Times New Roman" w:hAnsi="Times New Roman" w:cs="Times New Roman"/>
        </w:rPr>
        <w:t xml:space="preserve">was overwhelming </w:t>
      </w:r>
      <w:r w:rsidR="00D82385" w:rsidRPr="00490354">
        <w:rPr>
          <w:rFonts w:ascii="Times New Roman" w:hAnsi="Times New Roman" w:cs="Times New Roman"/>
        </w:rPr>
        <w:t>supportive</w:t>
      </w:r>
      <w:r w:rsidR="003936EB" w:rsidRPr="00490354">
        <w:rPr>
          <w:rFonts w:ascii="Times New Roman" w:hAnsi="Times New Roman" w:cs="Times New Roman"/>
        </w:rPr>
        <w:t xml:space="preserve">, with </w:t>
      </w:r>
      <w:r w:rsidR="004C0C81" w:rsidRPr="00490354">
        <w:rPr>
          <w:rFonts w:ascii="Times New Roman" w:hAnsi="Times New Roman" w:cs="Times New Roman"/>
        </w:rPr>
        <w:t xml:space="preserve">the online school administrators indicating they would strongly encourage all of their teachers to enroll in this new certificate program.  </w:t>
      </w:r>
    </w:p>
    <w:p w14:paraId="4776E0AA" w14:textId="77777777" w:rsidR="000D5FBD" w:rsidRPr="00490354" w:rsidRDefault="000D5FBD"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Student demand (projected enrollment) for program</w:t>
      </w:r>
    </w:p>
    <w:p w14:paraId="3695ADAE" w14:textId="77777777" w:rsidR="003D739E" w:rsidRPr="00490354" w:rsidRDefault="003D739E" w:rsidP="003D739E">
      <w:pPr>
        <w:rPr>
          <w:rFonts w:ascii="Times New Roman" w:hAnsi="Times New Roman" w:cs="Times New Roman"/>
        </w:rPr>
      </w:pPr>
    </w:p>
    <w:p w14:paraId="2734B079" w14:textId="77777777" w:rsidR="00D71998" w:rsidRPr="00490354" w:rsidRDefault="00D71998" w:rsidP="00414D90">
      <w:pPr>
        <w:ind w:left="1440"/>
        <w:rPr>
          <w:rFonts w:ascii="Times New Roman" w:hAnsi="Times New Roman" w:cs="Times New Roman"/>
        </w:rPr>
      </w:pPr>
      <w:r w:rsidRPr="00490354">
        <w:rPr>
          <w:rFonts w:ascii="Times New Roman" w:hAnsi="Times New Roman" w:cs="Times New Roman"/>
        </w:rPr>
        <w:t xml:space="preserve">Based on statewide data and feedback from educational leaders of online K-12 programs we believe that a graduate enrollment of 15-20 students per year in the program is a conservative estimate, with actual numbers likely to be higher.  The program’s courses are also in demand by Educational Technology and Curriculum and Instruction graduate students who can utilize the existing courses as well as the new course within their programs of study for the M.Ed., </w:t>
      </w:r>
      <w:proofErr w:type="spellStart"/>
      <w:proofErr w:type="gramStart"/>
      <w:r w:rsidRPr="00490354">
        <w:rPr>
          <w:rFonts w:ascii="Times New Roman" w:hAnsi="Times New Roman" w:cs="Times New Roman"/>
        </w:rPr>
        <w:t>Ed.S</w:t>
      </w:r>
      <w:proofErr w:type="spellEnd"/>
      <w:r w:rsidRPr="00490354">
        <w:rPr>
          <w:rFonts w:ascii="Times New Roman" w:hAnsi="Times New Roman" w:cs="Times New Roman"/>
        </w:rPr>
        <w:t>.,</w:t>
      </w:r>
      <w:proofErr w:type="gramEnd"/>
      <w:r w:rsidRPr="00490354">
        <w:rPr>
          <w:rFonts w:ascii="Times New Roman" w:hAnsi="Times New Roman" w:cs="Times New Roman"/>
        </w:rPr>
        <w:t xml:space="preserve"> and Ph.D. degrees.     </w:t>
      </w:r>
    </w:p>
    <w:p w14:paraId="2B62D7A4" w14:textId="77777777" w:rsidR="003D739E" w:rsidRPr="00490354" w:rsidRDefault="003D739E" w:rsidP="003D739E">
      <w:pPr>
        <w:rPr>
          <w:rFonts w:ascii="Times New Roman" w:hAnsi="Times New Roman" w:cs="Times New Roman"/>
        </w:rPr>
      </w:pPr>
    </w:p>
    <w:p w14:paraId="09F78593" w14:textId="77777777" w:rsidR="000D5FBD" w:rsidRPr="00490354" w:rsidRDefault="000D5FBD"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Name of institutions offering similar program and the institution</w:t>
      </w:r>
      <w:r w:rsidR="0076407F" w:rsidRPr="00490354">
        <w:rPr>
          <w:rFonts w:ascii="Times New Roman" w:hAnsi="Times New Roman" w:cs="Times New Roman"/>
        </w:rPr>
        <w:t>(</w:t>
      </w:r>
      <w:r w:rsidRPr="00490354">
        <w:rPr>
          <w:rFonts w:ascii="Times New Roman" w:hAnsi="Times New Roman" w:cs="Times New Roman"/>
        </w:rPr>
        <w:t>s</w:t>
      </w:r>
      <w:r w:rsidR="0076407F" w:rsidRPr="00490354">
        <w:rPr>
          <w:rFonts w:ascii="Times New Roman" w:hAnsi="Times New Roman" w:cs="Times New Roman"/>
        </w:rPr>
        <w:t>)</w:t>
      </w:r>
      <w:r w:rsidRPr="00490354">
        <w:rPr>
          <w:rFonts w:ascii="Times New Roman" w:hAnsi="Times New Roman" w:cs="Times New Roman"/>
        </w:rPr>
        <w:t xml:space="preserve"> used as a model to develop the proposed program</w:t>
      </w:r>
    </w:p>
    <w:p w14:paraId="77CC0774" w14:textId="77777777" w:rsidR="003D739E" w:rsidRPr="00490354" w:rsidRDefault="003D739E" w:rsidP="004871AC">
      <w:pPr>
        <w:ind w:left="1440"/>
        <w:rPr>
          <w:rFonts w:ascii="Times New Roman" w:hAnsi="Times New Roman" w:cs="Times New Roman"/>
        </w:rPr>
      </w:pPr>
    </w:p>
    <w:p w14:paraId="6946F00A" w14:textId="77777777" w:rsidR="003D739E" w:rsidRPr="00490354" w:rsidRDefault="00A56C11" w:rsidP="00414D90">
      <w:pPr>
        <w:ind w:left="1440"/>
        <w:rPr>
          <w:rFonts w:ascii="Times New Roman" w:hAnsi="Times New Roman" w:cs="Times New Roman"/>
        </w:rPr>
      </w:pPr>
      <w:r w:rsidRPr="00490354">
        <w:rPr>
          <w:rFonts w:ascii="Times New Roman" w:hAnsi="Times New Roman" w:cs="Times New Roman"/>
        </w:rPr>
        <w:t xml:space="preserve">No institutions within the state of Arkansas currently offer a program of this nature, and very few programs were identified </w:t>
      </w:r>
      <w:r w:rsidR="00853196" w:rsidRPr="00490354">
        <w:rPr>
          <w:rFonts w:ascii="Times New Roman" w:hAnsi="Times New Roman" w:cs="Times New Roman"/>
        </w:rPr>
        <w:t>nationally</w:t>
      </w:r>
      <w:r w:rsidRPr="00490354">
        <w:rPr>
          <w:rFonts w:ascii="Times New Roman" w:hAnsi="Times New Roman" w:cs="Times New Roman"/>
        </w:rPr>
        <w:t xml:space="preserve">.  </w:t>
      </w:r>
      <w:r w:rsidR="00B259A6" w:rsidRPr="00490354">
        <w:rPr>
          <w:rFonts w:ascii="Times New Roman" w:hAnsi="Times New Roman" w:cs="Times New Roman"/>
        </w:rPr>
        <w:t xml:space="preserve">While no institution served as a model for the proposed program, </w:t>
      </w:r>
      <w:hyperlink r:id="rId7" w:history="1">
        <w:r w:rsidR="004871AC" w:rsidRPr="00490354">
          <w:rPr>
            <w:rStyle w:val="Hyperlink"/>
            <w:rFonts w:ascii="Times New Roman" w:hAnsi="Times New Roman" w:cs="Times New Roman"/>
          </w:rPr>
          <w:t>Indiana University</w:t>
        </w:r>
      </w:hyperlink>
      <w:r w:rsidR="004871AC" w:rsidRPr="00490354">
        <w:rPr>
          <w:rFonts w:ascii="Times New Roman" w:hAnsi="Times New Roman" w:cs="Times New Roman"/>
        </w:rPr>
        <w:t xml:space="preserve">, </w:t>
      </w:r>
      <w:hyperlink r:id="rId8" w:history="1">
        <w:r w:rsidR="004871AC" w:rsidRPr="00490354">
          <w:rPr>
            <w:rStyle w:val="Hyperlink"/>
            <w:rFonts w:ascii="Times New Roman" w:hAnsi="Times New Roman" w:cs="Times New Roman"/>
          </w:rPr>
          <w:t>Virginia Commonwealth University</w:t>
        </w:r>
      </w:hyperlink>
      <w:r w:rsidR="004871AC" w:rsidRPr="00490354">
        <w:rPr>
          <w:rFonts w:ascii="Times New Roman" w:hAnsi="Times New Roman" w:cs="Times New Roman"/>
        </w:rPr>
        <w:t xml:space="preserve">, and </w:t>
      </w:r>
      <w:hyperlink r:id="rId9" w:history="1">
        <w:r w:rsidR="004871AC" w:rsidRPr="00490354">
          <w:rPr>
            <w:rStyle w:val="Hyperlink"/>
            <w:rFonts w:ascii="Times New Roman" w:hAnsi="Times New Roman" w:cs="Times New Roman"/>
          </w:rPr>
          <w:t>Boise State University</w:t>
        </w:r>
      </w:hyperlink>
      <w:r w:rsidR="004871AC" w:rsidRPr="00490354">
        <w:rPr>
          <w:rFonts w:ascii="Times New Roman" w:hAnsi="Times New Roman" w:cs="Times New Roman"/>
        </w:rPr>
        <w:t xml:space="preserve"> </w:t>
      </w:r>
      <w:r w:rsidR="00B259A6" w:rsidRPr="00490354">
        <w:rPr>
          <w:rFonts w:ascii="Times New Roman" w:hAnsi="Times New Roman" w:cs="Times New Roman"/>
        </w:rPr>
        <w:t xml:space="preserve">are larger institutions that </w:t>
      </w:r>
      <w:r w:rsidRPr="00490354">
        <w:rPr>
          <w:rFonts w:ascii="Times New Roman" w:hAnsi="Times New Roman" w:cs="Times New Roman"/>
        </w:rPr>
        <w:t>offer</w:t>
      </w:r>
      <w:r w:rsidR="004871AC" w:rsidRPr="00490354">
        <w:rPr>
          <w:rFonts w:ascii="Times New Roman" w:hAnsi="Times New Roman" w:cs="Times New Roman"/>
        </w:rPr>
        <w:t xml:space="preserve"> programs that </w:t>
      </w:r>
      <w:r w:rsidR="00B259A6" w:rsidRPr="00490354">
        <w:rPr>
          <w:rFonts w:ascii="Times New Roman" w:hAnsi="Times New Roman" w:cs="Times New Roman"/>
        </w:rPr>
        <w:t xml:space="preserve">have aspects in common with this proposed certificate.  Similarly, </w:t>
      </w:r>
      <w:hyperlink r:id="rId10" w:history="1">
        <w:r w:rsidR="00B259A6" w:rsidRPr="00490354">
          <w:rPr>
            <w:rStyle w:val="Hyperlink"/>
            <w:rFonts w:ascii="Times New Roman" w:hAnsi="Times New Roman" w:cs="Times New Roman"/>
          </w:rPr>
          <w:t>Bowling Green State University</w:t>
        </w:r>
      </w:hyperlink>
      <w:r w:rsidR="00B259A6" w:rsidRPr="00490354">
        <w:rPr>
          <w:rFonts w:ascii="Times New Roman" w:hAnsi="Times New Roman" w:cs="Times New Roman"/>
        </w:rPr>
        <w:t xml:space="preserve"> and </w:t>
      </w:r>
      <w:hyperlink r:id="rId11" w:history="1">
        <w:r w:rsidR="00B259A6" w:rsidRPr="00490354">
          <w:rPr>
            <w:rStyle w:val="Hyperlink"/>
            <w:rFonts w:ascii="Times New Roman" w:hAnsi="Times New Roman" w:cs="Times New Roman"/>
          </w:rPr>
          <w:t xml:space="preserve">Rio </w:t>
        </w:r>
        <w:proofErr w:type="spellStart"/>
        <w:r w:rsidR="00B259A6" w:rsidRPr="00490354">
          <w:rPr>
            <w:rStyle w:val="Hyperlink"/>
            <w:rFonts w:ascii="Times New Roman" w:hAnsi="Times New Roman" w:cs="Times New Roman"/>
          </w:rPr>
          <w:t>Salido</w:t>
        </w:r>
        <w:proofErr w:type="spellEnd"/>
        <w:r w:rsidR="00B259A6" w:rsidRPr="00490354">
          <w:rPr>
            <w:rStyle w:val="Hyperlink"/>
            <w:rFonts w:ascii="Times New Roman" w:hAnsi="Times New Roman" w:cs="Times New Roman"/>
          </w:rPr>
          <w:t xml:space="preserve"> College</w:t>
        </w:r>
      </w:hyperlink>
      <w:r w:rsidR="00B259A6" w:rsidRPr="00490354">
        <w:rPr>
          <w:rFonts w:ascii="Times New Roman" w:hAnsi="Times New Roman" w:cs="Times New Roman"/>
        </w:rPr>
        <w:t xml:space="preserve"> </w:t>
      </w:r>
      <w:r w:rsidRPr="00490354">
        <w:rPr>
          <w:rFonts w:ascii="Times New Roman" w:hAnsi="Times New Roman" w:cs="Times New Roman"/>
        </w:rPr>
        <w:t>are</w:t>
      </w:r>
      <w:r w:rsidR="00B259A6" w:rsidRPr="00490354">
        <w:rPr>
          <w:rFonts w:ascii="Times New Roman" w:hAnsi="Times New Roman" w:cs="Times New Roman"/>
        </w:rPr>
        <w:t xml:space="preserve"> two smaller institutions that offer a similar certificate program.  </w:t>
      </w:r>
    </w:p>
    <w:p w14:paraId="6173960F" w14:textId="77777777" w:rsidR="003D739E" w:rsidRPr="00490354" w:rsidRDefault="003D739E" w:rsidP="003D739E">
      <w:pPr>
        <w:rPr>
          <w:rFonts w:ascii="Times New Roman" w:hAnsi="Times New Roman" w:cs="Times New Roman"/>
        </w:rPr>
      </w:pPr>
    </w:p>
    <w:p w14:paraId="2A50A2E7" w14:textId="77777777" w:rsidR="003F4294" w:rsidRPr="00490354" w:rsidRDefault="0076407F" w:rsidP="00937EB3">
      <w:pPr>
        <w:numPr>
          <w:ilvl w:val="1"/>
          <w:numId w:val="9"/>
        </w:numPr>
        <w:tabs>
          <w:tab w:val="clear" w:pos="1137"/>
          <w:tab w:val="num" w:pos="1170"/>
          <w:tab w:val="num" w:pos="1440"/>
        </w:tabs>
        <w:ind w:left="1440" w:hanging="720"/>
        <w:rPr>
          <w:rFonts w:ascii="Times New Roman" w:hAnsi="Times New Roman" w:cs="Times New Roman"/>
        </w:rPr>
      </w:pPr>
      <w:r w:rsidRPr="00490354">
        <w:rPr>
          <w:rFonts w:ascii="Times New Roman" w:hAnsi="Times New Roman" w:cs="Times New Roman"/>
        </w:rPr>
        <w:tab/>
      </w:r>
      <w:r w:rsidR="003F4294" w:rsidRPr="00490354">
        <w:rPr>
          <w:rFonts w:ascii="Times New Roman" w:hAnsi="Times New Roman" w:cs="Times New Roman"/>
        </w:rPr>
        <w:t>Scheduled program review date (within 10 years of program implementation)</w:t>
      </w:r>
    </w:p>
    <w:p w14:paraId="72864F82" w14:textId="77777777" w:rsidR="00853196" w:rsidRPr="00490354" w:rsidRDefault="00853196" w:rsidP="00853196">
      <w:pPr>
        <w:tabs>
          <w:tab w:val="num" w:pos="1440"/>
        </w:tabs>
        <w:rPr>
          <w:rFonts w:ascii="Times New Roman" w:hAnsi="Times New Roman" w:cs="Times New Roman"/>
        </w:rPr>
      </w:pPr>
    </w:p>
    <w:p w14:paraId="25A51508" w14:textId="77777777" w:rsidR="00853196" w:rsidRPr="00490354" w:rsidRDefault="00853196" w:rsidP="00853196">
      <w:pPr>
        <w:tabs>
          <w:tab w:val="num" w:pos="1440"/>
        </w:tabs>
        <w:ind w:left="1440"/>
        <w:rPr>
          <w:rFonts w:ascii="Times New Roman" w:hAnsi="Times New Roman" w:cs="Times New Roman"/>
        </w:rPr>
      </w:pPr>
      <w:r w:rsidRPr="00490354">
        <w:rPr>
          <w:rFonts w:ascii="Times New Roman" w:hAnsi="Times New Roman" w:cs="Times New Roman"/>
        </w:rPr>
        <w:t>2024/2025</w:t>
      </w:r>
    </w:p>
    <w:p w14:paraId="49248F79" w14:textId="77777777" w:rsidR="000D5FBD" w:rsidRPr="00490354" w:rsidRDefault="000D5FBD" w:rsidP="002475CA">
      <w:pPr>
        <w:tabs>
          <w:tab w:val="num" w:pos="720"/>
          <w:tab w:val="left" w:pos="1440"/>
        </w:tabs>
        <w:ind w:left="720" w:hanging="720"/>
        <w:rPr>
          <w:rFonts w:ascii="Times New Roman" w:hAnsi="Times New Roman" w:cs="Times New Roman"/>
        </w:rPr>
      </w:pPr>
    </w:p>
    <w:p w14:paraId="1AA0FE4F" w14:textId="77777777" w:rsidR="00853196" w:rsidRPr="00490354" w:rsidRDefault="000D5FBD" w:rsidP="00853196">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490354">
        <w:rPr>
          <w:rFonts w:ascii="Times New Roman" w:hAnsi="Times New Roman" w:cs="Times New Roman"/>
        </w:rPr>
        <w:t xml:space="preserve"> along with the Letter of Notification.)</w:t>
      </w:r>
    </w:p>
    <w:p w14:paraId="2D48DF03" w14:textId="77777777" w:rsidR="00853196" w:rsidRPr="00490354" w:rsidRDefault="00853196" w:rsidP="00853196">
      <w:pPr>
        <w:tabs>
          <w:tab w:val="left" w:pos="1440"/>
        </w:tabs>
        <w:rPr>
          <w:rFonts w:ascii="Times New Roman" w:hAnsi="Times New Roman" w:cs="Times New Roman"/>
        </w:rPr>
      </w:pPr>
    </w:p>
    <w:p w14:paraId="5FA04669" w14:textId="77777777" w:rsidR="00853196" w:rsidRPr="00490354" w:rsidRDefault="00853196" w:rsidP="0002774B">
      <w:pPr>
        <w:tabs>
          <w:tab w:val="left" w:pos="1440"/>
        </w:tabs>
        <w:ind w:left="720"/>
        <w:rPr>
          <w:rFonts w:ascii="Times New Roman" w:hAnsi="Times New Roman" w:cs="Times New Roman"/>
        </w:rPr>
      </w:pPr>
      <w:r w:rsidRPr="00490354">
        <w:rPr>
          <w:rFonts w:ascii="Times New Roman" w:hAnsi="Times New Roman" w:cs="Times New Roman"/>
        </w:rPr>
        <w:t>N/A - This degree program does not involve teacher/administrator licensure.</w:t>
      </w:r>
    </w:p>
    <w:p w14:paraId="22BA1F8F" w14:textId="77777777" w:rsidR="002D47C9" w:rsidRPr="00490354" w:rsidRDefault="002D47C9" w:rsidP="002475CA">
      <w:pPr>
        <w:tabs>
          <w:tab w:val="num" w:pos="720"/>
          <w:tab w:val="left" w:pos="1440"/>
        </w:tabs>
        <w:ind w:left="720" w:hanging="720"/>
        <w:rPr>
          <w:rFonts w:ascii="Times New Roman" w:hAnsi="Times New Roman" w:cs="Times New Roman"/>
        </w:rPr>
      </w:pPr>
    </w:p>
    <w:p w14:paraId="59597CA0" w14:textId="0B9AD21E" w:rsidR="002D47C9" w:rsidRPr="00490354" w:rsidRDefault="002D47C9" w:rsidP="00937EB3">
      <w:pPr>
        <w:pStyle w:val="BodyTextIndent2"/>
        <w:numPr>
          <w:ilvl w:val="0"/>
          <w:numId w:val="9"/>
        </w:numPr>
        <w:tabs>
          <w:tab w:val="clear" w:pos="417"/>
          <w:tab w:val="clear" w:pos="513"/>
          <w:tab w:val="num" w:pos="720"/>
          <w:tab w:val="left" w:pos="1440"/>
        </w:tabs>
        <w:ind w:left="720" w:hanging="720"/>
        <w:jc w:val="left"/>
        <w:rPr>
          <w:rFonts w:ascii="Times New Roman" w:hAnsi="Times New Roman" w:cs="Times New Roman"/>
          <w:b w:val="0"/>
          <w:bCs w:val="0"/>
          <w:sz w:val="24"/>
        </w:rPr>
      </w:pPr>
      <w:r w:rsidRPr="00490354">
        <w:rPr>
          <w:rFonts w:ascii="Times New Roman" w:hAnsi="Times New Roman" w:cs="Times New Roman"/>
          <w:b w:val="0"/>
          <w:bCs w:val="0"/>
          <w:sz w:val="24"/>
        </w:rPr>
        <w:t>Institutional curriculum committee review/approval date:</w:t>
      </w:r>
      <w:r w:rsidR="00414D90">
        <w:rPr>
          <w:rFonts w:ascii="Times New Roman" w:hAnsi="Times New Roman" w:cs="Times New Roman"/>
          <w:b w:val="0"/>
          <w:bCs w:val="0"/>
          <w:sz w:val="24"/>
        </w:rPr>
        <w:t xml:space="preserve">  December 7, 2016.</w:t>
      </w:r>
    </w:p>
    <w:p w14:paraId="590EF17F" w14:textId="77777777" w:rsidR="00304DB8" w:rsidRPr="00490354" w:rsidRDefault="00304DB8" w:rsidP="002475CA">
      <w:pPr>
        <w:tabs>
          <w:tab w:val="num" w:pos="720"/>
          <w:tab w:val="left" w:pos="1440"/>
        </w:tabs>
        <w:ind w:left="720" w:hanging="720"/>
        <w:rPr>
          <w:rFonts w:ascii="Times New Roman" w:hAnsi="Times New Roman" w:cs="Times New Roman"/>
        </w:rPr>
      </w:pPr>
    </w:p>
    <w:p w14:paraId="2D537A24" w14:textId="77777777" w:rsidR="00853196" w:rsidRPr="00490354" w:rsidRDefault="00AF2D9C"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Will this program be offered on-campus,</w:t>
      </w:r>
      <w:r w:rsidR="003F4294" w:rsidRPr="00490354">
        <w:rPr>
          <w:rFonts w:ascii="Times New Roman" w:hAnsi="Times New Roman" w:cs="Times New Roman"/>
        </w:rPr>
        <w:t xml:space="preserve"> off-campus</w:t>
      </w:r>
      <w:r w:rsidRPr="00490354">
        <w:rPr>
          <w:rFonts w:ascii="Times New Roman" w:hAnsi="Times New Roman" w:cs="Times New Roman"/>
        </w:rPr>
        <w:t xml:space="preserve"> or via distance delivery?</w:t>
      </w:r>
      <w:r w:rsidR="003F4294" w:rsidRPr="00490354">
        <w:rPr>
          <w:rFonts w:ascii="Times New Roman" w:hAnsi="Times New Roman" w:cs="Times New Roman"/>
        </w:rPr>
        <w:t xml:space="preserve">  </w:t>
      </w:r>
      <w:r w:rsidR="0076407F" w:rsidRPr="00490354">
        <w:rPr>
          <w:rFonts w:ascii="Times New Roman" w:hAnsi="Times New Roman" w:cs="Times New Roman"/>
        </w:rPr>
        <w:t>If yes, i</w:t>
      </w:r>
      <w:r w:rsidR="003F4294" w:rsidRPr="00490354">
        <w:rPr>
          <w:rFonts w:ascii="Times New Roman" w:hAnsi="Times New Roman" w:cs="Times New Roman"/>
        </w:rPr>
        <w:t>ndicate mode of distance delivery.</w:t>
      </w:r>
      <w:r w:rsidR="00A660F0" w:rsidRPr="00490354">
        <w:rPr>
          <w:rFonts w:ascii="Times New Roman" w:hAnsi="Times New Roman" w:cs="Times New Roman"/>
        </w:rPr>
        <w:t xml:space="preserve"> </w:t>
      </w:r>
    </w:p>
    <w:p w14:paraId="76818B38" w14:textId="77777777" w:rsidR="00853196" w:rsidRPr="00490354" w:rsidRDefault="00853196" w:rsidP="00853196">
      <w:pPr>
        <w:pStyle w:val="ListParagraph"/>
        <w:rPr>
          <w:rFonts w:ascii="Times New Roman" w:hAnsi="Times New Roman" w:cs="Times New Roman"/>
        </w:rPr>
      </w:pPr>
    </w:p>
    <w:p w14:paraId="62C6E2DF" w14:textId="77777777" w:rsidR="00AF2D9C" w:rsidRPr="00490354" w:rsidRDefault="00A660F0" w:rsidP="00853196">
      <w:pPr>
        <w:tabs>
          <w:tab w:val="left" w:pos="1440"/>
        </w:tabs>
        <w:ind w:left="720"/>
        <w:rPr>
          <w:rFonts w:ascii="Times New Roman" w:hAnsi="Times New Roman" w:cs="Times New Roman"/>
        </w:rPr>
      </w:pPr>
      <w:r w:rsidRPr="00490354">
        <w:rPr>
          <w:rFonts w:ascii="Times New Roman" w:hAnsi="Times New Roman" w:cs="Times New Roman"/>
        </w:rPr>
        <w:t>Yes, online delivery</w:t>
      </w:r>
      <w:r w:rsidR="00853196" w:rsidRPr="00490354">
        <w:rPr>
          <w:rFonts w:ascii="Times New Roman" w:hAnsi="Times New Roman" w:cs="Times New Roman"/>
        </w:rPr>
        <w:t xml:space="preserve"> via University of Arkansas Global Campus</w:t>
      </w:r>
    </w:p>
    <w:p w14:paraId="02FA64D9" w14:textId="77777777" w:rsidR="00AF2D9C" w:rsidRPr="00490354" w:rsidRDefault="00AF2D9C" w:rsidP="002475CA">
      <w:pPr>
        <w:tabs>
          <w:tab w:val="num" w:pos="720"/>
          <w:tab w:val="left" w:pos="1440"/>
        </w:tabs>
        <w:ind w:left="720" w:hanging="720"/>
        <w:rPr>
          <w:rFonts w:ascii="Times New Roman" w:hAnsi="Times New Roman" w:cs="Times New Roman"/>
        </w:rPr>
      </w:pPr>
    </w:p>
    <w:p w14:paraId="5AFB9885"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Identify off-campus location.</w:t>
      </w:r>
      <w:r w:rsidR="00AF2D9C" w:rsidRPr="00490354">
        <w:rPr>
          <w:rFonts w:ascii="Times New Roman" w:hAnsi="Times New Roman" w:cs="Times New Roman"/>
        </w:rPr>
        <w:t xml:space="preserve">  </w:t>
      </w:r>
      <w:r w:rsidR="00553F21" w:rsidRPr="00490354">
        <w:rPr>
          <w:rFonts w:ascii="Times New Roman" w:hAnsi="Times New Roman" w:cs="Times New Roman"/>
        </w:rPr>
        <w:t xml:space="preserve">Provide a copy of e-mail </w:t>
      </w:r>
      <w:r w:rsidR="00AF2D9C" w:rsidRPr="00490354">
        <w:rPr>
          <w:rFonts w:ascii="Times New Roman" w:hAnsi="Times New Roman" w:cs="Times New Roman"/>
        </w:rPr>
        <w:t xml:space="preserve">notification to other institutions in the area of the proposed off-campus program </w:t>
      </w:r>
      <w:r w:rsidR="0070622B" w:rsidRPr="00490354">
        <w:rPr>
          <w:rFonts w:ascii="Times New Roman" w:hAnsi="Times New Roman" w:cs="Times New Roman"/>
        </w:rPr>
        <w:t>offering</w:t>
      </w:r>
      <w:r w:rsidR="00B556A2" w:rsidRPr="00490354">
        <w:rPr>
          <w:rFonts w:ascii="Times New Roman" w:hAnsi="Times New Roman" w:cs="Times New Roman"/>
        </w:rPr>
        <w:t>.</w:t>
      </w:r>
    </w:p>
    <w:p w14:paraId="01170F4C" w14:textId="77777777" w:rsidR="007E765A" w:rsidRPr="00490354" w:rsidRDefault="007E765A" w:rsidP="002475CA">
      <w:pPr>
        <w:tabs>
          <w:tab w:val="num" w:pos="720"/>
          <w:tab w:val="left" w:pos="1440"/>
        </w:tabs>
        <w:ind w:left="720" w:hanging="720"/>
        <w:rPr>
          <w:rFonts w:ascii="Times New Roman" w:hAnsi="Times New Roman" w:cs="Times New Roman"/>
          <w:strike/>
        </w:rPr>
      </w:pPr>
    </w:p>
    <w:p w14:paraId="6CB28D14" w14:textId="77777777" w:rsidR="00853196" w:rsidRPr="00490354" w:rsidRDefault="00853196" w:rsidP="00853196">
      <w:pPr>
        <w:tabs>
          <w:tab w:val="num" w:pos="720"/>
          <w:tab w:val="left" w:pos="1440"/>
        </w:tabs>
        <w:ind w:left="720"/>
        <w:rPr>
          <w:rFonts w:ascii="Times New Roman" w:hAnsi="Times New Roman" w:cs="Times New Roman"/>
        </w:rPr>
      </w:pPr>
      <w:r w:rsidRPr="00490354">
        <w:rPr>
          <w:rFonts w:ascii="Times New Roman" w:hAnsi="Times New Roman" w:cs="Times New Roman"/>
        </w:rPr>
        <w:t>N/A</w:t>
      </w:r>
    </w:p>
    <w:p w14:paraId="18DB3A7F" w14:textId="77777777" w:rsidR="00853196" w:rsidRPr="00490354" w:rsidRDefault="00853196" w:rsidP="002475CA">
      <w:pPr>
        <w:tabs>
          <w:tab w:val="num" w:pos="720"/>
          <w:tab w:val="left" w:pos="1440"/>
        </w:tabs>
        <w:ind w:left="720" w:hanging="720"/>
        <w:rPr>
          <w:rFonts w:ascii="Times New Roman" w:hAnsi="Times New Roman" w:cs="Times New Roman"/>
          <w:strike/>
        </w:rPr>
      </w:pPr>
    </w:p>
    <w:p w14:paraId="2D5FCD50" w14:textId="77777777" w:rsidR="007E765A" w:rsidRPr="00490354" w:rsidRDefault="00197C36"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w:t>
      </w:r>
      <w:r w:rsidR="007E765A" w:rsidRPr="00490354">
        <w:rPr>
          <w:rFonts w:ascii="Times New Roman" w:hAnsi="Times New Roman" w:cs="Times New Roman"/>
        </w:rPr>
        <w:t xml:space="preserve">rovide additional program information </w:t>
      </w:r>
      <w:r w:rsidRPr="00490354">
        <w:rPr>
          <w:rFonts w:ascii="Times New Roman" w:hAnsi="Times New Roman" w:cs="Times New Roman"/>
        </w:rPr>
        <w:t xml:space="preserve">if </w:t>
      </w:r>
      <w:r w:rsidR="007E765A" w:rsidRPr="00490354">
        <w:rPr>
          <w:rFonts w:ascii="Times New Roman" w:hAnsi="Times New Roman" w:cs="Times New Roman"/>
        </w:rPr>
        <w:t>requested by ADHE staff.</w:t>
      </w:r>
    </w:p>
    <w:p w14:paraId="4F545239" w14:textId="77777777" w:rsidR="007E765A" w:rsidRPr="00490354" w:rsidRDefault="007E765A" w:rsidP="002475CA">
      <w:pPr>
        <w:tabs>
          <w:tab w:val="num" w:pos="720"/>
        </w:tabs>
        <w:ind w:left="57"/>
        <w:rPr>
          <w:rFonts w:ascii="Times New Roman" w:hAnsi="Times New Roman" w:cs="Times New Roman"/>
        </w:rPr>
      </w:pPr>
    </w:p>
    <w:p w14:paraId="70E33E94" w14:textId="77777777" w:rsidR="00304DB8" w:rsidRPr="00490354" w:rsidRDefault="00304DB8">
      <w:pPr>
        <w:tabs>
          <w:tab w:val="left" w:pos="456"/>
        </w:tabs>
        <w:rPr>
          <w:rFonts w:ascii="Times New Roman" w:hAnsi="Times New Roman" w:cs="Times New Roman"/>
        </w:rPr>
      </w:pPr>
    </w:p>
    <w:p w14:paraId="58E4A6DB" w14:textId="70779CD2" w:rsidR="009E5048" w:rsidRPr="00490354" w:rsidRDefault="009E5048" w:rsidP="009E5048">
      <w:pPr>
        <w:tabs>
          <w:tab w:val="left" w:pos="456"/>
        </w:tabs>
        <w:rPr>
          <w:rFonts w:ascii="Times New Roman" w:hAnsi="Times New Roman" w:cs="Times New Roman"/>
        </w:rPr>
      </w:pPr>
      <w:r w:rsidRPr="00490354">
        <w:rPr>
          <w:rFonts w:ascii="Times New Roman" w:hAnsi="Times New Roman" w:cs="Times New Roman"/>
        </w:rPr>
        <w:t>President/Chancellor Approval Date:</w:t>
      </w:r>
      <w:r w:rsidR="00414D90">
        <w:rPr>
          <w:rFonts w:ascii="Times New Roman" w:hAnsi="Times New Roman" w:cs="Times New Roman"/>
        </w:rPr>
        <w:t xml:space="preserve">  January 30, 2017</w:t>
      </w:r>
    </w:p>
    <w:p w14:paraId="56E1F966" w14:textId="77777777" w:rsidR="009E5048" w:rsidRPr="00490354" w:rsidRDefault="009E5048">
      <w:pPr>
        <w:tabs>
          <w:tab w:val="left" w:pos="456"/>
        </w:tabs>
        <w:rPr>
          <w:rFonts w:ascii="Times New Roman" w:hAnsi="Times New Roman" w:cs="Times New Roman"/>
        </w:rPr>
      </w:pPr>
    </w:p>
    <w:p w14:paraId="36298FBA" w14:textId="4D7B8F8E" w:rsidR="00304DB8" w:rsidRPr="00490354" w:rsidRDefault="009E5048">
      <w:pPr>
        <w:tabs>
          <w:tab w:val="left" w:pos="456"/>
        </w:tabs>
        <w:rPr>
          <w:rFonts w:ascii="Times New Roman" w:hAnsi="Times New Roman" w:cs="Times New Roman"/>
        </w:rPr>
      </w:pPr>
      <w:r w:rsidRPr="00490354">
        <w:rPr>
          <w:rFonts w:ascii="Times New Roman" w:hAnsi="Times New Roman" w:cs="Times New Roman"/>
        </w:rPr>
        <w:t xml:space="preserve">Board of Trustees Notification </w:t>
      </w:r>
      <w:r w:rsidR="00304DB8" w:rsidRPr="00490354">
        <w:rPr>
          <w:rFonts w:ascii="Times New Roman" w:hAnsi="Times New Roman" w:cs="Times New Roman"/>
        </w:rPr>
        <w:t>Date:</w:t>
      </w:r>
      <w:r w:rsidR="00414D90">
        <w:rPr>
          <w:rFonts w:ascii="Times New Roman" w:hAnsi="Times New Roman" w:cs="Times New Roman"/>
        </w:rPr>
        <w:t xml:space="preserve">  March 30, 2017</w:t>
      </w:r>
    </w:p>
    <w:p w14:paraId="737BABF5" w14:textId="77777777" w:rsidR="00304DB8" w:rsidRPr="00490354" w:rsidRDefault="00304DB8">
      <w:pPr>
        <w:tabs>
          <w:tab w:val="left" w:pos="456"/>
        </w:tabs>
        <w:rPr>
          <w:rFonts w:ascii="Times New Roman" w:hAnsi="Times New Roman" w:cs="Times New Roman"/>
        </w:rPr>
      </w:pPr>
    </w:p>
    <w:p w14:paraId="6A80CA97" w14:textId="7025AD56" w:rsidR="00304DB8" w:rsidRPr="00490354" w:rsidRDefault="00304DB8" w:rsidP="000D2037">
      <w:pPr>
        <w:tabs>
          <w:tab w:val="left" w:pos="456"/>
        </w:tabs>
        <w:rPr>
          <w:rFonts w:ascii="Times New Roman" w:hAnsi="Times New Roman" w:cs="Times New Roman"/>
        </w:rPr>
      </w:pPr>
      <w:r w:rsidRPr="00490354">
        <w:rPr>
          <w:rFonts w:ascii="Times New Roman" w:hAnsi="Times New Roman" w:cs="Times New Roman"/>
        </w:rPr>
        <w:t xml:space="preserve">Chief Academic </w:t>
      </w:r>
      <w:r w:rsidR="00DF4259" w:rsidRPr="00490354">
        <w:rPr>
          <w:rFonts w:ascii="Times New Roman" w:hAnsi="Times New Roman" w:cs="Times New Roman"/>
        </w:rPr>
        <w:t>Officer:</w:t>
      </w:r>
      <w:r w:rsidR="00414D90">
        <w:rPr>
          <w:rFonts w:ascii="Times New Roman" w:hAnsi="Times New Roman" w:cs="Times New Roman"/>
        </w:rPr>
        <w:t xml:space="preserve">  Ashok Saxena</w:t>
      </w:r>
      <w:r w:rsidR="00DF4259" w:rsidRPr="00490354">
        <w:rPr>
          <w:rFonts w:ascii="Times New Roman" w:hAnsi="Times New Roman" w:cs="Times New Roman"/>
        </w:rPr>
        <w:tab/>
      </w:r>
      <w:r w:rsidR="00DF4259" w:rsidRPr="00490354">
        <w:rPr>
          <w:rFonts w:ascii="Times New Roman" w:hAnsi="Times New Roman" w:cs="Times New Roman"/>
        </w:rPr>
        <w:tab/>
      </w:r>
      <w:r w:rsidR="00DF4259" w:rsidRPr="00490354">
        <w:rPr>
          <w:rFonts w:ascii="Times New Roman" w:hAnsi="Times New Roman" w:cs="Times New Roman"/>
        </w:rPr>
        <w:tab/>
      </w:r>
      <w:r w:rsidRPr="00490354">
        <w:rPr>
          <w:rFonts w:ascii="Times New Roman" w:hAnsi="Times New Roman" w:cs="Times New Roman"/>
        </w:rPr>
        <w:t>Date:</w:t>
      </w:r>
      <w:r w:rsidR="00414D90">
        <w:rPr>
          <w:rFonts w:ascii="Times New Roman" w:hAnsi="Times New Roman" w:cs="Times New Roman"/>
        </w:rPr>
        <w:t xml:space="preserve">  January 23, 2017</w:t>
      </w:r>
    </w:p>
    <w:p w14:paraId="69E8F4F8" w14:textId="77777777" w:rsidR="00B556A2" w:rsidRPr="00490354" w:rsidRDefault="00B556A2" w:rsidP="000D2037">
      <w:pPr>
        <w:tabs>
          <w:tab w:val="left" w:pos="456"/>
        </w:tabs>
        <w:rPr>
          <w:rFonts w:ascii="Times New Roman" w:hAnsi="Times New Roman" w:cs="Times New Roman"/>
        </w:rPr>
      </w:pPr>
    </w:p>
    <w:p w14:paraId="290AC070" w14:textId="77777777" w:rsidR="00204E6D" w:rsidRPr="00490354" w:rsidRDefault="00204E6D">
      <w:pPr>
        <w:pStyle w:val="BodyTextIndent2"/>
        <w:rPr>
          <w:rFonts w:ascii="Times New Roman" w:hAnsi="Times New Roman" w:cs="Times New Roman"/>
          <w:sz w:val="24"/>
        </w:rPr>
      </w:pPr>
    </w:p>
    <w:p w14:paraId="1C854336" w14:textId="77777777" w:rsidR="00204E6D" w:rsidRPr="00490354" w:rsidRDefault="00204E6D">
      <w:pPr>
        <w:pStyle w:val="BodyTextIndent2"/>
        <w:rPr>
          <w:rFonts w:ascii="Times New Roman" w:hAnsi="Times New Roman" w:cs="Times New Roman"/>
          <w:sz w:val="24"/>
        </w:rPr>
      </w:pPr>
    </w:p>
    <w:p w14:paraId="3F701CC6" w14:textId="77777777" w:rsidR="00204E6D" w:rsidRPr="00490354" w:rsidRDefault="00204E6D">
      <w:pPr>
        <w:pStyle w:val="BodyTextIndent2"/>
        <w:rPr>
          <w:rFonts w:ascii="Times New Roman" w:hAnsi="Times New Roman" w:cs="Times New Roman"/>
          <w:sz w:val="24"/>
        </w:rPr>
      </w:pPr>
    </w:p>
    <w:p w14:paraId="4B0CAD93" w14:textId="77777777" w:rsidR="00204E6D" w:rsidRPr="00490354" w:rsidRDefault="00204E6D">
      <w:pPr>
        <w:pStyle w:val="BodyTextIndent2"/>
        <w:rPr>
          <w:rFonts w:ascii="Times New Roman" w:hAnsi="Times New Roman" w:cs="Times New Roman"/>
          <w:sz w:val="24"/>
        </w:rPr>
      </w:pPr>
    </w:p>
    <w:p w14:paraId="406BAB7B" w14:textId="77777777" w:rsidR="00204E6D" w:rsidRPr="00490354" w:rsidRDefault="00204E6D">
      <w:pPr>
        <w:pStyle w:val="BodyTextIndent2"/>
        <w:rPr>
          <w:rFonts w:ascii="Times New Roman" w:hAnsi="Times New Roman" w:cs="Times New Roman"/>
          <w:sz w:val="24"/>
        </w:rPr>
      </w:pPr>
    </w:p>
    <w:p w14:paraId="7D9E67AB" w14:textId="77777777" w:rsidR="00204E6D" w:rsidRPr="00490354" w:rsidRDefault="00204E6D">
      <w:pPr>
        <w:pStyle w:val="BodyTextIndent2"/>
        <w:rPr>
          <w:rFonts w:ascii="Times New Roman" w:hAnsi="Times New Roman" w:cs="Times New Roman"/>
          <w:sz w:val="24"/>
        </w:rPr>
      </w:pPr>
    </w:p>
    <w:sectPr w:rsidR="00204E6D" w:rsidRPr="00490354" w:rsidSect="0057448C">
      <w:headerReference w:type="default" r:id="rId12"/>
      <w:footerReference w:type="even" r:id="rId13"/>
      <w:footerReference w:type="default" r:id="rId1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568D7" w14:textId="77777777" w:rsidR="00F90523" w:rsidRDefault="00F90523">
      <w:r>
        <w:separator/>
      </w:r>
    </w:p>
  </w:endnote>
  <w:endnote w:type="continuationSeparator" w:id="0">
    <w:p w14:paraId="399DC863" w14:textId="77777777" w:rsidR="00F90523" w:rsidRDefault="00F9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1DDA"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03107"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21A0" w14:textId="77777777" w:rsidR="00507042" w:rsidRDefault="00507042">
    <w:pPr>
      <w:pStyle w:val="Footer"/>
      <w:framePr w:wrap="around" w:vAnchor="text" w:hAnchor="margin" w:xAlign="center" w:y="1"/>
      <w:rPr>
        <w:rStyle w:val="PageNumber"/>
      </w:rPr>
    </w:pPr>
  </w:p>
  <w:p w14:paraId="1602AC41"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DB3EC" w14:textId="77777777" w:rsidR="00F90523" w:rsidRDefault="00F90523">
      <w:r>
        <w:separator/>
      </w:r>
    </w:p>
  </w:footnote>
  <w:footnote w:type="continuationSeparator" w:id="0">
    <w:p w14:paraId="4A28B72F" w14:textId="77777777" w:rsidR="00F90523" w:rsidRDefault="00F9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3598" w14:textId="77777777" w:rsidR="00507042" w:rsidRDefault="00507042">
    <w:pPr>
      <w:pStyle w:val="Header"/>
      <w:rPr>
        <w:b/>
        <w:bCs/>
        <w:i/>
        <w:iCs/>
        <w:sz w:val="32"/>
      </w:rPr>
    </w:pPr>
  </w:p>
  <w:p w14:paraId="6F11D192"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E6EFF"/>
    <w:multiLevelType w:val="hybridMultilevel"/>
    <w:tmpl w:val="A7501A02"/>
    <w:lvl w:ilvl="0" w:tplc="294CA37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4AC2351"/>
    <w:multiLevelType w:val="hybridMultilevel"/>
    <w:tmpl w:val="C8D2C100"/>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A044BC1C">
      <w:numFmt w:val="bullet"/>
      <w:lvlText w:val="-"/>
      <w:lvlJc w:val="left"/>
      <w:pPr>
        <w:ind w:left="2037" w:hanging="360"/>
      </w:pPr>
      <w:rPr>
        <w:rFonts w:ascii="Times New Roman" w:eastAsia="Times New Roman" w:hAnsi="Times New Roman" w:cs="Times New Roman" w:hint="default"/>
      </w:r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87B3D7C"/>
    <w:multiLevelType w:val="multilevel"/>
    <w:tmpl w:val="E5CA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1C1E37"/>
    <w:multiLevelType w:val="hybridMultilevel"/>
    <w:tmpl w:val="C6729286"/>
    <w:lvl w:ilvl="0" w:tplc="B3A088A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732D596D"/>
    <w:multiLevelType w:val="singleLevel"/>
    <w:tmpl w:val="0409000F"/>
    <w:lvl w:ilvl="0">
      <w:start w:val="1"/>
      <w:numFmt w:val="decimal"/>
      <w:lvlText w:val="%1."/>
      <w:lvlJc w:val="left"/>
      <w:pPr>
        <w:ind w:left="720" w:hanging="360"/>
      </w:pPr>
    </w:lvl>
  </w:abstractNum>
  <w:abstractNum w:abstractNumId="25" w15:restartNumberingAfterBreak="0">
    <w:nsid w:val="7D7D6A0D"/>
    <w:multiLevelType w:val="multilevel"/>
    <w:tmpl w:val="8CEE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3"/>
  </w:num>
  <w:num w:numId="4">
    <w:abstractNumId w:val="2"/>
  </w:num>
  <w:num w:numId="5">
    <w:abstractNumId w:val="16"/>
  </w:num>
  <w:num w:numId="6">
    <w:abstractNumId w:val="10"/>
  </w:num>
  <w:num w:numId="7">
    <w:abstractNumId w:val="9"/>
  </w:num>
  <w:num w:numId="8">
    <w:abstractNumId w:val="14"/>
  </w:num>
  <w:num w:numId="9">
    <w:abstractNumId w:val="8"/>
  </w:num>
  <w:num w:numId="10">
    <w:abstractNumId w:val="5"/>
  </w:num>
  <w:num w:numId="11">
    <w:abstractNumId w:val="23"/>
  </w:num>
  <w:num w:numId="12">
    <w:abstractNumId w:val="11"/>
  </w:num>
  <w:num w:numId="13">
    <w:abstractNumId w:val="24"/>
  </w:num>
  <w:num w:numId="14">
    <w:abstractNumId w:val="19"/>
  </w:num>
  <w:num w:numId="15">
    <w:abstractNumId w:val="4"/>
  </w:num>
  <w:num w:numId="16">
    <w:abstractNumId w:val="21"/>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6"/>
  </w:num>
  <w:num w:numId="23">
    <w:abstractNumId w:val="15"/>
  </w:num>
  <w:num w:numId="24">
    <w:abstractNumId w:val="7"/>
  </w:num>
  <w:num w:numId="25">
    <w:abstractNumId w:val="13"/>
  </w:num>
  <w:num w:numId="26">
    <w:abstractNumId w:val="25"/>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25339"/>
    <w:rsid w:val="0002774B"/>
    <w:rsid w:val="000362D0"/>
    <w:rsid w:val="0005776B"/>
    <w:rsid w:val="00061B02"/>
    <w:rsid w:val="000A4D6D"/>
    <w:rsid w:val="000B2967"/>
    <w:rsid w:val="000C52AC"/>
    <w:rsid w:val="000D2037"/>
    <w:rsid w:val="000D5FBD"/>
    <w:rsid w:val="000E3508"/>
    <w:rsid w:val="00103804"/>
    <w:rsid w:val="001175A6"/>
    <w:rsid w:val="00141D1D"/>
    <w:rsid w:val="00144FE5"/>
    <w:rsid w:val="00152C5B"/>
    <w:rsid w:val="00152FBC"/>
    <w:rsid w:val="00193297"/>
    <w:rsid w:val="00197C36"/>
    <w:rsid w:val="001B2A3A"/>
    <w:rsid w:val="001E3650"/>
    <w:rsid w:val="001E784F"/>
    <w:rsid w:val="001F21DC"/>
    <w:rsid w:val="00204E6D"/>
    <w:rsid w:val="00226994"/>
    <w:rsid w:val="00230F02"/>
    <w:rsid w:val="002475CA"/>
    <w:rsid w:val="00255D83"/>
    <w:rsid w:val="00264870"/>
    <w:rsid w:val="00284BA9"/>
    <w:rsid w:val="002A0B51"/>
    <w:rsid w:val="002B0A66"/>
    <w:rsid w:val="002C0809"/>
    <w:rsid w:val="002C4DCE"/>
    <w:rsid w:val="002D47C9"/>
    <w:rsid w:val="002E5DA9"/>
    <w:rsid w:val="003043F7"/>
    <w:rsid w:val="00304DB8"/>
    <w:rsid w:val="003149A4"/>
    <w:rsid w:val="003338A2"/>
    <w:rsid w:val="0034536D"/>
    <w:rsid w:val="003502A5"/>
    <w:rsid w:val="00372100"/>
    <w:rsid w:val="00377C13"/>
    <w:rsid w:val="00384E16"/>
    <w:rsid w:val="003921FC"/>
    <w:rsid w:val="003936EB"/>
    <w:rsid w:val="003B0D1B"/>
    <w:rsid w:val="003B7B0D"/>
    <w:rsid w:val="003D739E"/>
    <w:rsid w:val="003F4294"/>
    <w:rsid w:val="00414D90"/>
    <w:rsid w:val="00416E5C"/>
    <w:rsid w:val="00447181"/>
    <w:rsid w:val="004538BD"/>
    <w:rsid w:val="004871AC"/>
    <w:rsid w:val="00490354"/>
    <w:rsid w:val="004C0C81"/>
    <w:rsid w:val="004C5A48"/>
    <w:rsid w:val="004D6404"/>
    <w:rsid w:val="004F7204"/>
    <w:rsid w:val="0050496E"/>
    <w:rsid w:val="00507042"/>
    <w:rsid w:val="00527C89"/>
    <w:rsid w:val="00545DCB"/>
    <w:rsid w:val="00551A64"/>
    <w:rsid w:val="00553F21"/>
    <w:rsid w:val="005540FE"/>
    <w:rsid w:val="00562750"/>
    <w:rsid w:val="0057448C"/>
    <w:rsid w:val="005A289A"/>
    <w:rsid w:val="005D76E2"/>
    <w:rsid w:val="005E4FFA"/>
    <w:rsid w:val="005E7CF8"/>
    <w:rsid w:val="00611F25"/>
    <w:rsid w:val="00614B35"/>
    <w:rsid w:val="00615A35"/>
    <w:rsid w:val="00624805"/>
    <w:rsid w:val="00686D52"/>
    <w:rsid w:val="006E560A"/>
    <w:rsid w:val="006F1F9B"/>
    <w:rsid w:val="007030FD"/>
    <w:rsid w:val="0070622B"/>
    <w:rsid w:val="00712E36"/>
    <w:rsid w:val="00757363"/>
    <w:rsid w:val="0076407F"/>
    <w:rsid w:val="00774EC1"/>
    <w:rsid w:val="00787ED2"/>
    <w:rsid w:val="007A0AF8"/>
    <w:rsid w:val="007A1794"/>
    <w:rsid w:val="007A6339"/>
    <w:rsid w:val="007B5F69"/>
    <w:rsid w:val="007C0D4B"/>
    <w:rsid w:val="007C6427"/>
    <w:rsid w:val="007C759B"/>
    <w:rsid w:val="007D70AC"/>
    <w:rsid w:val="007E765A"/>
    <w:rsid w:val="007F2B18"/>
    <w:rsid w:val="007F416D"/>
    <w:rsid w:val="00802108"/>
    <w:rsid w:val="00840510"/>
    <w:rsid w:val="00853196"/>
    <w:rsid w:val="0087127F"/>
    <w:rsid w:val="00876F31"/>
    <w:rsid w:val="008906D4"/>
    <w:rsid w:val="008B19F9"/>
    <w:rsid w:val="009012EA"/>
    <w:rsid w:val="00925680"/>
    <w:rsid w:val="00930F13"/>
    <w:rsid w:val="00937EB3"/>
    <w:rsid w:val="009A5F5A"/>
    <w:rsid w:val="009B23E2"/>
    <w:rsid w:val="009C0095"/>
    <w:rsid w:val="009D1F19"/>
    <w:rsid w:val="009E5048"/>
    <w:rsid w:val="009F7173"/>
    <w:rsid w:val="00A01881"/>
    <w:rsid w:val="00A03E1D"/>
    <w:rsid w:val="00A27CB5"/>
    <w:rsid w:val="00A3337D"/>
    <w:rsid w:val="00A56C11"/>
    <w:rsid w:val="00A63D97"/>
    <w:rsid w:val="00A660F0"/>
    <w:rsid w:val="00A72F75"/>
    <w:rsid w:val="00A74470"/>
    <w:rsid w:val="00AA6EC9"/>
    <w:rsid w:val="00AC3A85"/>
    <w:rsid w:val="00AD0A04"/>
    <w:rsid w:val="00AE14CE"/>
    <w:rsid w:val="00AF2D9C"/>
    <w:rsid w:val="00B01C19"/>
    <w:rsid w:val="00B259A6"/>
    <w:rsid w:val="00B32C2C"/>
    <w:rsid w:val="00B442EF"/>
    <w:rsid w:val="00B44C00"/>
    <w:rsid w:val="00B556A2"/>
    <w:rsid w:val="00B82E00"/>
    <w:rsid w:val="00B90030"/>
    <w:rsid w:val="00BA2DAC"/>
    <w:rsid w:val="00BC46C0"/>
    <w:rsid w:val="00BE38A4"/>
    <w:rsid w:val="00C341F9"/>
    <w:rsid w:val="00C421D4"/>
    <w:rsid w:val="00C541BA"/>
    <w:rsid w:val="00C62886"/>
    <w:rsid w:val="00C62E2D"/>
    <w:rsid w:val="00C921B5"/>
    <w:rsid w:val="00CA3B1B"/>
    <w:rsid w:val="00CB5DC3"/>
    <w:rsid w:val="00CD5DAC"/>
    <w:rsid w:val="00CE0D58"/>
    <w:rsid w:val="00D01F13"/>
    <w:rsid w:val="00D062DF"/>
    <w:rsid w:val="00D125AB"/>
    <w:rsid w:val="00D214EB"/>
    <w:rsid w:val="00D71998"/>
    <w:rsid w:val="00D8061A"/>
    <w:rsid w:val="00D82385"/>
    <w:rsid w:val="00D9470B"/>
    <w:rsid w:val="00DA2A16"/>
    <w:rsid w:val="00DC02DA"/>
    <w:rsid w:val="00DC17DE"/>
    <w:rsid w:val="00DD5F6F"/>
    <w:rsid w:val="00DE6514"/>
    <w:rsid w:val="00DE6CE5"/>
    <w:rsid w:val="00DE731F"/>
    <w:rsid w:val="00DF4259"/>
    <w:rsid w:val="00E14DCD"/>
    <w:rsid w:val="00E26EEB"/>
    <w:rsid w:val="00E27545"/>
    <w:rsid w:val="00E37D6B"/>
    <w:rsid w:val="00E44D22"/>
    <w:rsid w:val="00E510E3"/>
    <w:rsid w:val="00E6748F"/>
    <w:rsid w:val="00E7635E"/>
    <w:rsid w:val="00E840D2"/>
    <w:rsid w:val="00E9085B"/>
    <w:rsid w:val="00E90E22"/>
    <w:rsid w:val="00ED3770"/>
    <w:rsid w:val="00ED4480"/>
    <w:rsid w:val="00EE34A8"/>
    <w:rsid w:val="00F03A52"/>
    <w:rsid w:val="00F0443E"/>
    <w:rsid w:val="00F12933"/>
    <w:rsid w:val="00F3519F"/>
    <w:rsid w:val="00F41E55"/>
    <w:rsid w:val="00F52A44"/>
    <w:rsid w:val="00F53060"/>
    <w:rsid w:val="00F76C7D"/>
    <w:rsid w:val="00F9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AEE6A"/>
  <w15:docId w15:val="{8CA8D57B-E6CF-468D-8EB8-56FAE6F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rsid w:val="0034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C11"/>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DE6514"/>
    <w:rPr>
      <w:color w:val="800080" w:themeColor="followedHyperlink"/>
      <w:u w:val="single"/>
    </w:rPr>
  </w:style>
  <w:style w:type="character" w:styleId="CommentReference">
    <w:name w:val="annotation reference"/>
    <w:basedOn w:val="DefaultParagraphFont"/>
    <w:semiHidden/>
    <w:unhideWhenUsed/>
    <w:rsid w:val="00CA3B1B"/>
    <w:rPr>
      <w:sz w:val="18"/>
      <w:szCs w:val="18"/>
    </w:rPr>
  </w:style>
  <w:style w:type="paragraph" w:styleId="CommentText">
    <w:name w:val="annotation text"/>
    <w:basedOn w:val="Normal"/>
    <w:link w:val="CommentTextChar"/>
    <w:semiHidden/>
    <w:unhideWhenUsed/>
    <w:rsid w:val="00CA3B1B"/>
  </w:style>
  <w:style w:type="character" w:customStyle="1" w:styleId="CommentTextChar">
    <w:name w:val="Comment Text Char"/>
    <w:basedOn w:val="DefaultParagraphFont"/>
    <w:link w:val="CommentText"/>
    <w:semiHidden/>
    <w:rsid w:val="00CA3B1B"/>
    <w:rPr>
      <w:rFonts w:ascii="Arial" w:hAnsi="Arial" w:cs="Arial"/>
      <w:sz w:val="24"/>
      <w:szCs w:val="24"/>
    </w:rPr>
  </w:style>
  <w:style w:type="paragraph" w:styleId="CommentSubject">
    <w:name w:val="annotation subject"/>
    <w:basedOn w:val="CommentText"/>
    <w:next w:val="CommentText"/>
    <w:link w:val="CommentSubjectChar"/>
    <w:semiHidden/>
    <w:unhideWhenUsed/>
    <w:rsid w:val="00CA3B1B"/>
    <w:rPr>
      <w:b/>
      <w:bCs/>
      <w:sz w:val="20"/>
      <w:szCs w:val="20"/>
    </w:rPr>
  </w:style>
  <w:style w:type="character" w:customStyle="1" w:styleId="CommentSubjectChar">
    <w:name w:val="Comment Subject Char"/>
    <w:basedOn w:val="CommentTextChar"/>
    <w:link w:val="CommentSubject"/>
    <w:semiHidden/>
    <w:rsid w:val="00CA3B1B"/>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8455">
      <w:bodyDiv w:val="1"/>
      <w:marLeft w:val="0"/>
      <w:marRight w:val="0"/>
      <w:marTop w:val="0"/>
      <w:marBottom w:val="0"/>
      <w:divBdr>
        <w:top w:val="none" w:sz="0" w:space="0" w:color="auto"/>
        <w:left w:val="none" w:sz="0" w:space="0" w:color="auto"/>
        <w:bottom w:val="none" w:sz="0" w:space="0" w:color="auto"/>
        <w:right w:val="none" w:sz="0" w:space="0" w:color="auto"/>
      </w:divBdr>
    </w:div>
    <w:div w:id="224688659">
      <w:bodyDiv w:val="1"/>
      <w:marLeft w:val="0"/>
      <w:marRight w:val="0"/>
      <w:marTop w:val="0"/>
      <w:marBottom w:val="0"/>
      <w:divBdr>
        <w:top w:val="none" w:sz="0" w:space="0" w:color="auto"/>
        <w:left w:val="none" w:sz="0" w:space="0" w:color="auto"/>
        <w:bottom w:val="none" w:sz="0" w:space="0" w:color="auto"/>
        <w:right w:val="none" w:sz="0" w:space="0" w:color="auto"/>
      </w:divBdr>
      <w:divsChild>
        <w:div w:id="737165655">
          <w:marLeft w:val="0"/>
          <w:marRight w:val="0"/>
          <w:marTop w:val="0"/>
          <w:marBottom w:val="0"/>
          <w:divBdr>
            <w:top w:val="none" w:sz="0" w:space="0" w:color="auto"/>
            <w:left w:val="none" w:sz="0" w:space="0" w:color="auto"/>
            <w:bottom w:val="none" w:sz="0" w:space="0" w:color="auto"/>
            <w:right w:val="none" w:sz="0" w:space="0" w:color="auto"/>
          </w:divBdr>
        </w:div>
        <w:div w:id="876164718">
          <w:marLeft w:val="0"/>
          <w:marRight w:val="0"/>
          <w:marTop w:val="0"/>
          <w:marBottom w:val="0"/>
          <w:divBdr>
            <w:top w:val="none" w:sz="0" w:space="0" w:color="auto"/>
            <w:left w:val="none" w:sz="0" w:space="0" w:color="auto"/>
            <w:bottom w:val="none" w:sz="0" w:space="0" w:color="auto"/>
            <w:right w:val="none" w:sz="0" w:space="0" w:color="auto"/>
          </w:divBdr>
        </w:div>
        <w:div w:id="519970704">
          <w:marLeft w:val="0"/>
          <w:marRight w:val="0"/>
          <w:marTop w:val="0"/>
          <w:marBottom w:val="0"/>
          <w:divBdr>
            <w:top w:val="none" w:sz="0" w:space="0" w:color="auto"/>
            <w:left w:val="none" w:sz="0" w:space="0" w:color="auto"/>
            <w:bottom w:val="none" w:sz="0" w:space="0" w:color="auto"/>
            <w:right w:val="none" w:sz="0" w:space="0" w:color="auto"/>
          </w:divBdr>
        </w:div>
        <w:div w:id="1457144200">
          <w:marLeft w:val="0"/>
          <w:marRight w:val="0"/>
          <w:marTop w:val="0"/>
          <w:marBottom w:val="0"/>
          <w:divBdr>
            <w:top w:val="none" w:sz="0" w:space="0" w:color="auto"/>
            <w:left w:val="none" w:sz="0" w:space="0" w:color="auto"/>
            <w:bottom w:val="none" w:sz="0" w:space="0" w:color="auto"/>
            <w:right w:val="none" w:sz="0" w:space="0" w:color="auto"/>
          </w:divBdr>
        </w:div>
        <w:div w:id="211891765">
          <w:marLeft w:val="0"/>
          <w:marRight w:val="0"/>
          <w:marTop w:val="0"/>
          <w:marBottom w:val="0"/>
          <w:divBdr>
            <w:top w:val="none" w:sz="0" w:space="0" w:color="auto"/>
            <w:left w:val="none" w:sz="0" w:space="0" w:color="auto"/>
            <w:bottom w:val="none" w:sz="0" w:space="0" w:color="auto"/>
            <w:right w:val="none" w:sz="0" w:space="0" w:color="auto"/>
          </w:divBdr>
        </w:div>
        <w:div w:id="566035945">
          <w:marLeft w:val="0"/>
          <w:marRight w:val="0"/>
          <w:marTop w:val="0"/>
          <w:marBottom w:val="0"/>
          <w:divBdr>
            <w:top w:val="none" w:sz="0" w:space="0" w:color="auto"/>
            <w:left w:val="none" w:sz="0" w:space="0" w:color="auto"/>
            <w:bottom w:val="none" w:sz="0" w:space="0" w:color="auto"/>
            <w:right w:val="none" w:sz="0" w:space="0" w:color="auto"/>
          </w:divBdr>
        </w:div>
        <w:div w:id="1211116181">
          <w:marLeft w:val="0"/>
          <w:marRight w:val="0"/>
          <w:marTop w:val="0"/>
          <w:marBottom w:val="0"/>
          <w:divBdr>
            <w:top w:val="none" w:sz="0" w:space="0" w:color="auto"/>
            <w:left w:val="none" w:sz="0" w:space="0" w:color="auto"/>
            <w:bottom w:val="none" w:sz="0" w:space="0" w:color="auto"/>
            <w:right w:val="none" w:sz="0" w:space="0" w:color="auto"/>
          </w:divBdr>
        </w:div>
        <w:div w:id="439422378">
          <w:marLeft w:val="0"/>
          <w:marRight w:val="0"/>
          <w:marTop w:val="0"/>
          <w:marBottom w:val="0"/>
          <w:divBdr>
            <w:top w:val="none" w:sz="0" w:space="0" w:color="auto"/>
            <w:left w:val="none" w:sz="0" w:space="0" w:color="auto"/>
            <w:bottom w:val="none" w:sz="0" w:space="0" w:color="auto"/>
            <w:right w:val="none" w:sz="0" w:space="0" w:color="auto"/>
          </w:divBdr>
        </w:div>
        <w:div w:id="1230773707">
          <w:marLeft w:val="0"/>
          <w:marRight w:val="0"/>
          <w:marTop w:val="0"/>
          <w:marBottom w:val="0"/>
          <w:divBdr>
            <w:top w:val="none" w:sz="0" w:space="0" w:color="auto"/>
            <w:left w:val="none" w:sz="0" w:space="0" w:color="auto"/>
            <w:bottom w:val="none" w:sz="0" w:space="0" w:color="auto"/>
            <w:right w:val="none" w:sz="0" w:space="0" w:color="auto"/>
          </w:divBdr>
        </w:div>
        <w:div w:id="2118065058">
          <w:marLeft w:val="0"/>
          <w:marRight w:val="0"/>
          <w:marTop w:val="0"/>
          <w:marBottom w:val="0"/>
          <w:divBdr>
            <w:top w:val="none" w:sz="0" w:space="0" w:color="auto"/>
            <w:left w:val="none" w:sz="0" w:space="0" w:color="auto"/>
            <w:bottom w:val="none" w:sz="0" w:space="0" w:color="auto"/>
            <w:right w:val="none" w:sz="0" w:space="0" w:color="auto"/>
          </w:divBdr>
        </w:div>
        <w:div w:id="382365229">
          <w:marLeft w:val="0"/>
          <w:marRight w:val="0"/>
          <w:marTop w:val="0"/>
          <w:marBottom w:val="0"/>
          <w:divBdr>
            <w:top w:val="none" w:sz="0" w:space="0" w:color="auto"/>
            <w:left w:val="none" w:sz="0" w:space="0" w:color="auto"/>
            <w:bottom w:val="none" w:sz="0" w:space="0" w:color="auto"/>
            <w:right w:val="none" w:sz="0" w:space="0" w:color="auto"/>
          </w:divBdr>
        </w:div>
        <w:div w:id="1289124933">
          <w:marLeft w:val="0"/>
          <w:marRight w:val="0"/>
          <w:marTop w:val="0"/>
          <w:marBottom w:val="0"/>
          <w:divBdr>
            <w:top w:val="none" w:sz="0" w:space="0" w:color="auto"/>
            <w:left w:val="none" w:sz="0" w:space="0" w:color="auto"/>
            <w:bottom w:val="none" w:sz="0" w:space="0" w:color="auto"/>
            <w:right w:val="none" w:sz="0" w:space="0" w:color="auto"/>
          </w:divBdr>
        </w:div>
        <w:div w:id="665728">
          <w:marLeft w:val="0"/>
          <w:marRight w:val="0"/>
          <w:marTop w:val="0"/>
          <w:marBottom w:val="0"/>
          <w:divBdr>
            <w:top w:val="none" w:sz="0" w:space="0" w:color="auto"/>
            <w:left w:val="none" w:sz="0" w:space="0" w:color="auto"/>
            <w:bottom w:val="none" w:sz="0" w:space="0" w:color="auto"/>
            <w:right w:val="none" w:sz="0" w:space="0" w:color="auto"/>
          </w:divBdr>
        </w:div>
        <w:div w:id="999506339">
          <w:marLeft w:val="0"/>
          <w:marRight w:val="0"/>
          <w:marTop w:val="0"/>
          <w:marBottom w:val="0"/>
          <w:divBdr>
            <w:top w:val="none" w:sz="0" w:space="0" w:color="auto"/>
            <w:left w:val="none" w:sz="0" w:space="0" w:color="auto"/>
            <w:bottom w:val="none" w:sz="0" w:space="0" w:color="auto"/>
            <w:right w:val="none" w:sz="0" w:space="0" w:color="auto"/>
          </w:divBdr>
        </w:div>
        <w:div w:id="672147683">
          <w:marLeft w:val="0"/>
          <w:marRight w:val="0"/>
          <w:marTop w:val="0"/>
          <w:marBottom w:val="0"/>
          <w:divBdr>
            <w:top w:val="none" w:sz="0" w:space="0" w:color="auto"/>
            <w:left w:val="none" w:sz="0" w:space="0" w:color="auto"/>
            <w:bottom w:val="none" w:sz="0" w:space="0" w:color="auto"/>
            <w:right w:val="none" w:sz="0" w:space="0" w:color="auto"/>
          </w:divBdr>
        </w:div>
        <w:div w:id="331185336">
          <w:marLeft w:val="0"/>
          <w:marRight w:val="0"/>
          <w:marTop w:val="0"/>
          <w:marBottom w:val="0"/>
          <w:divBdr>
            <w:top w:val="none" w:sz="0" w:space="0" w:color="auto"/>
            <w:left w:val="none" w:sz="0" w:space="0" w:color="auto"/>
            <w:bottom w:val="none" w:sz="0" w:space="0" w:color="auto"/>
            <w:right w:val="none" w:sz="0" w:space="0" w:color="auto"/>
          </w:divBdr>
        </w:div>
        <w:div w:id="1230074977">
          <w:marLeft w:val="0"/>
          <w:marRight w:val="0"/>
          <w:marTop w:val="0"/>
          <w:marBottom w:val="0"/>
          <w:divBdr>
            <w:top w:val="none" w:sz="0" w:space="0" w:color="auto"/>
            <w:left w:val="none" w:sz="0" w:space="0" w:color="auto"/>
            <w:bottom w:val="none" w:sz="0" w:space="0" w:color="auto"/>
            <w:right w:val="none" w:sz="0" w:space="0" w:color="auto"/>
          </w:divBdr>
        </w:div>
        <w:div w:id="1733231210">
          <w:marLeft w:val="0"/>
          <w:marRight w:val="0"/>
          <w:marTop w:val="0"/>
          <w:marBottom w:val="0"/>
          <w:divBdr>
            <w:top w:val="none" w:sz="0" w:space="0" w:color="auto"/>
            <w:left w:val="none" w:sz="0" w:space="0" w:color="auto"/>
            <w:bottom w:val="none" w:sz="0" w:space="0" w:color="auto"/>
            <w:right w:val="none" w:sz="0" w:space="0" w:color="auto"/>
          </w:divBdr>
        </w:div>
        <w:div w:id="877470812">
          <w:marLeft w:val="0"/>
          <w:marRight w:val="0"/>
          <w:marTop w:val="0"/>
          <w:marBottom w:val="0"/>
          <w:divBdr>
            <w:top w:val="none" w:sz="0" w:space="0" w:color="auto"/>
            <w:left w:val="none" w:sz="0" w:space="0" w:color="auto"/>
            <w:bottom w:val="none" w:sz="0" w:space="0" w:color="auto"/>
            <w:right w:val="none" w:sz="0" w:space="0" w:color="auto"/>
          </w:divBdr>
        </w:div>
        <w:div w:id="1691754569">
          <w:marLeft w:val="0"/>
          <w:marRight w:val="0"/>
          <w:marTop w:val="0"/>
          <w:marBottom w:val="0"/>
          <w:divBdr>
            <w:top w:val="none" w:sz="0" w:space="0" w:color="auto"/>
            <w:left w:val="none" w:sz="0" w:space="0" w:color="auto"/>
            <w:bottom w:val="none" w:sz="0" w:space="0" w:color="auto"/>
            <w:right w:val="none" w:sz="0" w:space="0" w:color="auto"/>
          </w:divBdr>
        </w:div>
        <w:div w:id="585844087">
          <w:marLeft w:val="0"/>
          <w:marRight w:val="0"/>
          <w:marTop w:val="0"/>
          <w:marBottom w:val="0"/>
          <w:divBdr>
            <w:top w:val="none" w:sz="0" w:space="0" w:color="auto"/>
            <w:left w:val="none" w:sz="0" w:space="0" w:color="auto"/>
            <w:bottom w:val="none" w:sz="0" w:space="0" w:color="auto"/>
            <w:right w:val="none" w:sz="0" w:space="0" w:color="auto"/>
          </w:divBdr>
        </w:div>
      </w:divsChild>
    </w:div>
    <w:div w:id="954869242">
      <w:bodyDiv w:val="1"/>
      <w:marLeft w:val="0"/>
      <w:marRight w:val="0"/>
      <w:marTop w:val="0"/>
      <w:marBottom w:val="0"/>
      <w:divBdr>
        <w:top w:val="none" w:sz="0" w:space="0" w:color="auto"/>
        <w:left w:val="none" w:sz="0" w:space="0" w:color="auto"/>
        <w:bottom w:val="none" w:sz="0" w:space="0" w:color="auto"/>
        <w:right w:val="none" w:sz="0" w:space="0" w:color="auto"/>
      </w:divBdr>
    </w:div>
    <w:div w:id="1503426948">
      <w:bodyDiv w:val="1"/>
      <w:marLeft w:val="0"/>
      <w:marRight w:val="0"/>
      <w:marTop w:val="0"/>
      <w:marBottom w:val="0"/>
      <w:divBdr>
        <w:top w:val="none" w:sz="0" w:space="0" w:color="auto"/>
        <w:left w:val="none" w:sz="0" w:space="0" w:color="auto"/>
        <w:bottom w:val="none" w:sz="0" w:space="0" w:color="auto"/>
        <w:right w:val="none" w:sz="0" w:space="0" w:color="auto"/>
      </w:divBdr>
      <w:divsChild>
        <w:div w:id="2005279577">
          <w:marLeft w:val="0"/>
          <w:marRight w:val="0"/>
          <w:marTop w:val="0"/>
          <w:marBottom w:val="0"/>
          <w:divBdr>
            <w:top w:val="none" w:sz="0" w:space="0" w:color="auto"/>
            <w:left w:val="none" w:sz="0" w:space="0" w:color="auto"/>
            <w:bottom w:val="none" w:sz="0" w:space="0" w:color="auto"/>
            <w:right w:val="none" w:sz="0" w:space="0" w:color="auto"/>
          </w:divBdr>
        </w:div>
        <w:div w:id="499154322">
          <w:marLeft w:val="0"/>
          <w:marRight w:val="0"/>
          <w:marTop w:val="0"/>
          <w:marBottom w:val="0"/>
          <w:divBdr>
            <w:top w:val="none" w:sz="0" w:space="0" w:color="auto"/>
            <w:left w:val="none" w:sz="0" w:space="0" w:color="auto"/>
            <w:bottom w:val="none" w:sz="0" w:space="0" w:color="auto"/>
            <w:right w:val="none" w:sz="0" w:space="0" w:color="auto"/>
          </w:divBdr>
        </w:div>
        <w:div w:id="1942184071">
          <w:marLeft w:val="0"/>
          <w:marRight w:val="0"/>
          <w:marTop w:val="0"/>
          <w:marBottom w:val="0"/>
          <w:divBdr>
            <w:top w:val="none" w:sz="0" w:space="0" w:color="auto"/>
            <w:left w:val="none" w:sz="0" w:space="0" w:color="auto"/>
            <w:bottom w:val="none" w:sz="0" w:space="0" w:color="auto"/>
            <w:right w:val="none" w:sz="0" w:space="0" w:color="auto"/>
          </w:divBdr>
        </w:div>
        <w:div w:id="837815932">
          <w:marLeft w:val="0"/>
          <w:marRight w:val="0"/>
          <w:marTop w:val="0"/>
          <w:marBottom w:val="0"/>
          <w:divBdr>
            <w:top w:val="none" w:sz="0" w:space="0" w:color="auto"/>
            <w:left w:val="none" w:sz="0" w:space="0" w:color="auto"/>
            <w:bottom w:val="none" w:sz="0" w:space="0" w:color="auto"/>
            <w:right w:val="none" w:sz="0" w:space="0" w:color="auto"/>
          </w:divBdr>
        </w:div>
        <w:div w:id="658774949">
          <w:marLeft w:val="0"/>
          <w:marRight w:val="0"/>
          <w:marTop w:val="0"/>
          <w:marBottom w:val="0"/>
          <w:divBdr>
            <w:top w:val="none" w:sz="0" w:space="0" w:color="auto"/>
            <w:left w:val="none" w:sz="0" w:space="0" w:color="auto"/>
            <w:bottom w:val="none" w:sz="0" w:space="0" w:color="auto"/>
            <w:right w:val="none" w:sz="0" w:space="0" w:color="auto"/>
          </w:divBdr>
        </w:div>
        <w:div w:id="111018090">
          <w:marLeft w:val="0"/>
          <w:marRight w:val="0"/>
          <w:marTop w:val="0"/>
          <w:marBottom w:val="0"/>
          <w:divBdr>
            <w:top w:val="none" w:sz="0" w:space="0" w:color="auto"/>
            <w:left w:val="none" w:sz="0" w:space="0" w:color="auto"/>
            <w:bottom w:val="none" w:sz="0" w:space="0" w:color="auto"/>
            <w:right w:val="none" w:sz="0" w:space="0" w:color="auto"/>
          </w:divBdr>
        </w:div>
        <w:div w:id="1719932868">
          <w:marLeft w:val="0"/>
          <w:marRight w:val="0"/>
          <w:marTop w:val="0"/>
          <w:marBottom w:val="0"/>
          <w:divBdr>
            <w:top w:val="none" w:sz="0" w:space="0" w:color="auto"/>
            <w:left w:val="none" w:sz="0" w:space="0" w:color="auto"/>
            <w:bottom w:val="none" w:sz="0" w:space="0" w:color="auto"/>
            <w:right w:val="none" w:sz="0" w:space="0" w:color="auto"/>
          </w:divBdr>
        </w:div>
        <w:div w:id="1440173985">
          <w:marLeft w:val="0"/>
          <w:marRight w:val="0"/>
          <w:marTop w:val="0"/>
          <w:marBottom w:val="0"/>
          <w:divBdr>
            <w:top w:val="none" w:sz="0" w:space="0" w:color="auto"/>
            <w:left w:val="none" w:sz="0" w:space="0" w:color="auto"/>
            <w:bottom w:val="none" w:sz="0" w:space="0" w:color="auto"/>
            <w:right w:val="none" w:sz="0" w:space="0" w:color="auto"/>
          </w:divBdr>
        </w:div>
        <w:div w:id="1679188651">
          <w:marLeft w:val="0"/>
          <w:marRight w:val="0"/>
          <w:marTop w:val="0"/>
          <w:marBottom w:val="0"/>
          <w:divBdr>
            <w:top w:val="none" w:sz="0" w:space="0" w:color="auto"/>
            <w:left w:val="none" w:sz="0" w:space="0" w:color="auto"/>
            <w:bottom w:val="none" w:sz="0" w:space="0" w:color="auto"/>
            <w:right w:val="none" w:sz="0" w:space="0" w:color="auto"/>
          </w:divBdr>
        </w:div>
        <w:div w:id="1810828479">
          <w:marLeft w:val="0"/>
          <w:marRight w:val="0"/>
          <w:marTop w:val="0"/>
          <w:marBottom w:val="0"/>
          <w:divBdr>
            <w:top w:val="none" w:sz="0" w:space="0" w:color="auto"/>
            <w:left w:val="none" w:sz="0" w:space="0" w:color="auto"/>
            <w:bottom w:val="none" w:sz="0" w:space="0" w:color="auto"/>
            <w:right w:val="none" w:sz="0" w:space="0" w:color="auto"/>
          </w:divBdr>
        </w:div>
        <w:div w:id="392237556">
          <w:marLeft w:val="0"/>
          <w:marRight w:val="0"/>
          <w:marTop w:val="0"/>
          <w:marBottom w:val="0"/>
          <w:divBdr>
            <w:top w:val="none" w:sz="0" w:space="0" w:color="auto"/>
            <w:left w:val="none" w:sz="0" w:space="0" w:color="auto"/>
            <w:bottom w:val="none" w:sz="0" w:space="0" w:color="auto"/>
            <w:right w:val="none" w:sz="0" w:space="0" w:color="auto"/>
          </w:divBdr>
        </w:div>
        <w:div w:id="1042827975">
          <w:marLeft w:val="0"/>
          <w:marRight w:val="0"/>
          <w:marTop w:val="0"/>
          <w:marBottom w:val="0"/>
          <w:divBdr>
            <w:top w:val="none" w:sz="0" w:space="0" w:color="auto"/>
            <w:left w:val="none" w:sz="0" w:space="0" w:color="auto"/>
            <w:bottom w:val="none" w:sz="0" w:space="0" w:color="auto"/>
            <w:right w:val="none" w:sz="0" w:space="0" w:color="auto"/>
          </w:divBdr>
        </w:div>
        <w:div w:id="1077363634">
          <w:marLeft w:val="0"/>
          <w:marRight w:val="0"/>
          <w:marTop w:val="0"/>
          <w:marBottom w:val="0"/>
          <w:divBdr>
            <w:top w:val="none" w:sz="0" w:space="0" w:color="auto"/>
            <w:left w:val="none" w:sz="0" w:space="0" w:color="auto"/>
            <w:bottom w:val="none" w:sz="0" w:space="0" w:color="auto"/>
            <w:right w:val="none" w:sz="0" w:space="0" w:color="auto"/>
          </w:divBdr>
        </w:div>
        <w:div w:id="819811212">
          <w:marLeft w:val="0"/>
          <w:marRight w:val="0"/>
          <w:marTop w:val="0"/>
          <w:marBottom w:val="0"/>
          <w:divBdr>
            <w:top w:val="none" w:sz="0" w:space="0" w:color="auto"/>
            <w:left w:val="none" w:sz="0" w:space="0" w:color="auto"/>
            <w:bottom w:val="none" w:sz="0" w:space="0" w:color="auto"/>
            <w:right w:val="none" w:sz="0" w:space="0" w:color="auto"/>
          </w:divBdr>
        </w:div>
        <w:div w:id="1336881007">
          <w:marLeft w:val="0"/>
          <w:marRight w:val="0"/>
          <w:marTop w:val="0"/>
          <w:marBottom w:val="0"/>
          <w:divBdr>
            <w:top w:val="none" w:sz="0" w:space="0" w:color="auto"/>
            <w:left w:val="none" w:sz="0" w:space="0" w:color="auto"/>
            <w:bottom w:val="none" w:sz="0" w:space="0" w:color="auto"/>
            <w:right w:val="none" w:sz="0" w:space="0" w:color="auto"/>
          </w:divBdr>
        </w:div>
        <w:div w:id="1469661725">
          <w:marLeft w:val="0"/>
          <w:marRight w:val="0"/>
          <w:marTop w:val="0"/>
          <w:marBottom w:val="0"/>
          <w:divBdr>
            <w:top w:val="none" w:sz="0" w:space="0" w:color="auto"/>
            <w:left w:val="none" w:sz="0" w:space="0" w:color="auto"/>
            <w:bottom w:val="none" w:sz="0" w:space="0" w:color="auto"/>
            <w:right w:val="none" w:sz="0" w:space="0" w:color="auto"/>
          </w:divBdr>
        </w:div>
        <w:div w:id="1919706945">
          <w:marLeft w:val="0"/>
          <w:marRight w:val="0"/>
          <w:marTop w:val="0"/>
          <w:marBottom w:val="0"/>
          <w:divBdr>
            <w:top w:val="none" w:sz="0" w:space="0" w:color="auto"/>
            <w:left w:val="none" w:sz="0" w:space="0" w:color="auto"/>
            <w:bottom w:val="none" w:sz="0" w:space="0" w:color="auto"/>
            <w:right w:val="none" w:sz="0" w:space="0" w:color="auto"/>
          </w:divBdr>
        </w:div>
        <w:div w:id="1481077070">
          <w:marLeft w:val="0"/>
          <w:marRight w:val="0"/>
          <w:marTop w:val="0"/>
          <w:marBottom w:val="0"/>
          <w:divBdr>
            <w:top w:val="none" w:sz="0" w:space="0" w:color="auto"/>
            <w:left w:val="none" w:sz="0" w:space="0" w:color="auto"/>
            <w:bottom w:val="none" w:sz="0" w:space="0" w:color="auto"/>
            <w:right w:val="none" w:sz="0" w:space="0" w:color="auto"/>
          </w:divBdr>
        </w:div>
        <w:div w:id="1743680838">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63737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e.vcu.edu/programs/certificate-in-online-teaching-for-k-12-educa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n.edu/education/degrees/education-certificate-online-teaching.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osalado.edu/programs/elearning/Pages/AC-Online-Teaching.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gsu.edu/ecampus/certificates-and-endorsements/k-12-online-teaching-and-learning-certificate.html" TargetMode="External"/><Relationship Id="rId4" Type="http://schemas.openxmlformats.org/officeDocument/2006/relationships/webSettings" Target="webSettings.xml"/><Relationship Id="rId9" Type="http://schemas.openxmlformats.org/officeDocument/2006/relationships/hyperlink" Target="https://edtech.boisestate.edu/idaho-k-12-online-teaching-endorsement-progr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8582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2016-08-22T19:38:00Z</cp:lastPrinted>
  <dcterms:created xsi:type="dcterms:W3CDTF">2016-09-14T16:14:00Z</dcterms:created>
  <dcterms:modified xsi:type="dcterms:W3CDTF">2016-09-14T16:14:00Z</dcterms:modified>
</cp:coreProperties>
</file>