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C7AB2" w14:textId="77777777" w:rsidR="007E765A" w:rsidRPr="00757363" w:rsidRDefault="007E765A" w:rsidP="007E765A">
      <w:pPr>
        <w:pStyle w:val="Title"/>
        <w:rPr>
          <w:rFonts w:ascii="Times New Roman" w:hAnsi="Times New Roman" w:cs="Times New Roman"/>
          <w:i w:val="0"/>
        </w:rPr>
      </w:pPr>
      <w:bookmarkStart w:id="0" w:name="_GoBack"/>
      <w:bookmarkEnd w:id="0"/>
      <w:r w:rsidRPr="00757363">
        <w:rPr>
          <w:rFonts w:ascii="Times New Roman" w:hAnsi="Times New Roman" w:cs="Times New Roman"/>
          <w:i w:val="0"/>
        </w:rPr>
        <w:t xml:space="preserve">LETTER OF NOTIFICATION – 13 </w:t>
      </w:r>
    </w:p>
    <w:p w14:paraId="5EBBE9A9" w14:textId="77777777" w:rsidR="007E765A" w:rsidRPr="00757363" w:rsidRDefault="007E765A" w:rsidP="007E765A">
      <w:pPr>
        <w:pStyle w:val="Title"/>
        <w:rPr>
          <w:rFonts w:ascii="Times New Roman" w:hAnsi="Times New Roman" w:cs="Times New Roman"/>
          <w:i w:val="0"/>
          <w:iCs w:val="0"/>
        </w:rPr>
      </w:pPr>
      <w:r w:rsidRPr="00757363">
        <w:rPr>
          <w:rFonts w:ascii="Times New Roman" w:hAnsi="Times New Roman" w:cs="Times New Roman"/>
          <w:i w:val="0"/>
          <w:iCs w:val="0"/>
        </w:rPr>
        <w:t>EXISTING CERTIFICATE or DEGREE OFFERED via DISTANCE TECHNOLOGY</w:t>
      </w:r>
    </w:p>
    <w:p w14:paraId="69FFE0EB" w14:textId="77777777" w:rsidR="007E765A" w:rsidRPr="00757363" w:rsidRDefault="007E765A" w:rsidP="007E765A">
      <w:pPr>
        <w:pStyle w:val="Title"/>
        <w:jc w:val="left"/>
        <w:rPr>
          <w:rFonts w:ascii="Times New Roman" w:hAnsi="Times New Roman" w:cs="Times New Roman"/>
        </w:rPr>
      </w:pPr>
    </w:p>
    <w:p w14:paraId="18648020" w14:textId="77777777" w:rsidR="007E765A" w:rsidRPr="00757363" w:rsidRDefault="007E765A" w:rsidP="00A72F75">
      <w:pPr>
        <w:pStyle w:val="Title"/>
        <w:ind w:right="-90"/>
        <w:jc w:val="left"/>
        <w:rPr>
          <w:rFonts w:ascii="Times New Roman" w:hAnsi="Times New Roman" w:cs="Times New Roman"/>
        </w:rPr>
      </w:pPr>
      <w:r w:rsidRPr="00757363">
        <w:rPr>
          <w:rFonts w:ascii="Times New Roman" w:hAnsi="Times New Roman" w:cs="Times New Roman"/>
        </w:rPr>
        <w:t>Institutions with at least one certificate or degree program approved for distance technology by the Arkansas Higher Education Coordinating Board must submit Letter of Notification-13 to request approval to offer additional existing (on-campus) certificates or degrees via distance technology.  The institution m</w:t>
      </w:r>
      <w:r w:rsidR="00A72F75" w:rsidRPr="00757363">
        <w:rPr>
          <w:rFonts w:ascii="Times New Roman" w:hAnsi="Times New Roman" w:cs="Times New Roman"/>
        </w:rPr>
        <w:t xml:space="preserve">ust submit to ADHE a copy of the e-mail notification </w:t>
      </w:r>
      <w:r w:rsidRPr="00757363">
        <w:rPr>
          <w:rFonts w:ascii="Times New Roman" w:hAnsi="Times New Roman" w:cs="Times New Roman"/>
        </w:rPr>
        <w:t>to the Higher Learning Commiss</w:t>
      </w:r>
      <w:r w:rsidR="00A72F75" w:rsidRPr="00757363">
        <w:rPr>
          <w:rFonts w:ascii="Times New Roman" w:hAnsi="Times New Roman" w:cs="Times New Roman"/>
        </w:rPr>
        <w:t xml:space="preserve">ion (HLC) about </w:t>
      </w:r>
      <w:r w:rsidRPr="00757363">
        <w:rPr>
          <w:rFonts w:ascii="Times New Roman" w:hAnsi="Times New Roman" w:cs="Times New Roman"/>
        </w:rPr>
        <w:t>the proposed distance techn</w:t>
      </w:r>
      <w:r w:rsidR="00A72F75" w:rsidRPr="00757363">
        <w:rPr>
          <w:rFonts w:ascii="Times New Roman" w:hAnsi="Times New Roman" w:cs="Times New Roman"/>
        </w:rPr>
        <w:t>ology program</w:t>
      </w:r>
      <w:r w:rsidRPr="00757363">
        <w:rPr>
          <w:rFonts w:ascii="Times New Roman" w:hAnsi="Times New Roman" w:cs="Times New Roman"/>
        </w:rPr>
        <w:t>.  If HLC requires a focused visit</w:t>
      </w:r>
      <w:r w:rsidR="00A72F75" w:rsidRPr="00757363">
        <w:rPr>
          <w:rFonts w:ascii="Times New Roman" w:hAnsi="Times New Roman" w:cs="Times New Roman"/>
        </w:rPr>
        <w:t xml:space="preserve"> for the proposed distance technology program</w:t>
      </w:r>
      <w:r w:rsidRPr="00757363">
        <w:rPr>
          <w:rFonts w:ascii="Times New Roman" w:hAnsi="Times New Roman" w:cs="Times New Roman"/>
        </w:rPr>
        <w:t>, please submit the scheduled review date.</w:t>
      </w:r>
    </w:p>
    <w:p w14:paraId="6293FC8D" w14:textId="77777777" w:rsidR="007E765A" w:rsidRPr="00757363" w:rsidRDefault="007E765A" w:rsidP="007E765A">
      <w:pPr>
        <w:pStyle w:val="BodyTextIndent2"/>
        <w:tabs>
          <w:tab w:val="clear" w:pos="342"/>
        </w:tabs>
        <w:ind w:left="57" w:firstLine="0"/>
        <w:jc w:val="left"/>
        <w:rPr>
          <w:rFonts w:ascii="Times New Roman" w:hAnsi="Times New Roman" w:cs="Times New Roman"/>
          <w:sz w:val="24"/>
        </w:rPr>
      </w:pPr>
    </w:p>
    <w:p w14:paraId="624C9E83" w14:textId="77777777" w:rsidR="007E765A" w:rsidRPr="00757363" w:rsidRDefault="007E765A" w:rsidP="007E765A">
      <w:pPr>
        <w:rPr>
          <w:rFonts w:ascii="Times New Roman" w:hAnsi="Times New Roman" w:cs="Times New Roman"/>
          <w:b/>
          <w:u w:val="single"/>
        </w:rPr>
      </w:pPr>
      <w:r w:rsidRPr="00757363">
        <w:rPr>
          <w:rFonts w:ascii="Times New Roman" w:hAnsi="Times New Roman" w:cs="Times New Roman"/>
          <w:b/>
          <w:u w:val="single"/>
        </w:rPr>
        <w:t>Definitions</w:t>
      </w:r>
    </w:p>
    <w:p w14:paraId="3069FA02" w14:textId="77777777" w:rsidR="007E765A" w:rsidRPr="00757363" w:rsidRDefault="007E765A" w:rsidP="007E765A">
      <w:pPr>
        <w:jc w:val="center"/>
        <w:rPr>
          <w:rFonts w:ascii="Times New Roman" w:hAnsi="Times New Roman" w:cs="Times New Roman"/>
          <w:b/>
        </w:rPr>
      </w:pPr>
    </w:p>
    <w:p w14:paraId="6CA8E036" w14:textId="77777777" w:rsidR="007E765A" w:rsidRPr="00757363" w:rsidRDefault="007E765A" w:rsidP="007E765A">
      <w:pPr>
        <w:pStyle w:val="BodyText"/>
        <w:rPr>
          <w:rFonts w:ascii="Times New Roman" w:hAnsi="Times New Roman" w:cs="Times New Roman"/>
          <w:sz w:val="24"/>
          <w:u w:val="none"/>
        </w:rPr>
      </w:pPr>
      <w:r w:rsidRPr="00757363">
        <w:rPr>
          <w:rFonts w:ascii="Times New Roman" w:hAnsi="Times New Roman" w:cs="Times New Roman"/>
          <w:sz w:val="24"/>
          <w:u w:val="none"/>
        </w:rPr>
        <w:t>Distance technology (e-learning) – When technology is the primary mode of instruction for the course (50% of the course content is delivered electronically).</w:t>
      </w:r>
    </w:p>
    <w:p w14:paraId="25AE6E61" w14:textId="77777777" w:rsidR="007E765A" w:rsidRPr="00757363" w:rsidRDefault="007E765A" w:rsidP="007E765A">
      <w:pPr>
        <w:pStyle w:val="BodyText"/>
        <w:rPr>
          <w:rFonts w:ascii="Times New Roman" w:hAnsi="Times New Roman" w:cs="Times New Roman"/>
          <w:sz w:val="24"/>
          <w:u w:val="none"/>
        </w:rPr>
      </w:pPr>
    </w:p>
    <w:p w14:paraId="2FCD5555" w14:textId="77777777" w:rsidR="007E765A" w:rsidRPr="00757363" w:rsidRDefault="007E765A" w:rsidP="007E765A">
      <w:pPr>
        <w:pStyle w:val="BodyText"/>
        <w:rPr>
          <w:rFonts w:ascii="Times New Roman" w:hAnsi="Times New Roman" w:cs="Times New Roman"/>
          <w:sz w:val="24"/>
          <w:u w:val="none"/>
        </w:rPr>
      </w:pPr>
      <w:r w:rsidRPr="00757363">
        <w:rPr>
          <w:rFonts w:ascii="Times New Roman" w:hAnsi="Times New Roman" w:cs="Times New Roman"/>
          <w:sz w:val="24"/>
          <w:u w:val="none"/>
        </w:rPr>
        <w:t>Distance instruction – When a course does not have any significant site attendance, but less than 50% of the course is delivered electronically, e.g., correspondence courses.</w:t>
      </w:r>
    </w:p>
    <w:p w14:paraId="734F6C67" w14:textId="77777777" w:rsidR="007E765A" w:rsidRPr="00757363" w:rsidRDefault="007E765A" w:rsidP="007E765A">
      <w:pPr>
        <w:pStyle w:val="BodyText"/>
        <w:rPr>
          <w:rFonts w:ascii="Times New Roman" w:hAnsi="Times New Roman" w:cs="Times New Roman"/>
          <w:sz w:val="24"/>
          <w:u w:val="none"/>
        </w:rPr>
      </w:pPr>
    </w:p>
    <w:p w14:paraId="48FE930B" w14:textId="77777777" w:rsidR="007E765A" w:rsidRPr="00757363" w:rsidRDefault="007E765A" w:rsidP="007E765A">
      <w:pPr>
        <w:pStyle w:val="BodyText"/>
        <w:rPr>
          <w:rFonts w:ascii="Times New Roman" w:hAnsi="Times New Roman" w:cs="Times New Roman"/>
          <w:sz w:val="24"/>
        </w:rPr>
      </w:pPr>
      <w:r w:rsidRPr="00757363">
        <w:rPr>
          <w:rFonts w:ascii="Times New Roman" w:hAnsi="Times New Roman" w:cs="Times New Roman"/>
          <w:sz w:val="24"/>
          <w:u w:val="none"/>
        </w:rPr>
        <w:t>Distance program – When at least 50% of the major courses are delivered via distance technology.</w:t>
      </w:r>
    </w:p>
    <w:p w14:paraId="695BEEED" w14:textId="77777777" w:rsidR="007E765A" w:rsidRPr="00757363" w:rsidRDefault="007E765A" w:rsidP="007E765A">
      <w:pPr>
        <w:pStyle w:val="Heading1"/>
        <w:ind w:left="0"/>
        <w:jc w:val="left"/>
        <w:rPr>
          <w:rFonts w:ascii="Times New Roman" w:hAnsi="Times New Roman" w:cs="Times New Roman"/>
          <w:b w:val="0"/>
          <w:sz w:val="24"/>
        </w:rPr>
      </w:pPr>
    </w:p>
    <w:p w14:paraId="06E9E373" w14:textId="77777777" w:rsidR="007E765A" w:rsidRPr="00757363" w:rsidRDefault="007E765A" w:rsidP="007E765A">
      <w:pPr>
        <w:pStyle w:val="BodyTextIndent2"/>
        <w:tabs>
          <w:tab w:val="clear" w:pos="342"/>
        </w:tabs>
        <w:ind w:left="57" w:firstLine="0"/>
        <w:jc w:val="left"/>
        <w:rPr>
          <w:rFonts w:ascii="Times New Roman" w:hAnsi="Times New Roman" w:cs="Times New Roman"/>
          <w:sz w:val="24"/>
        </w:rPr>
      </w:pPr>
    </w:p>
    <w:p w14:paraId="55C77516" w14:textId="77777777"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Institution submitting request:</w:t>
      </w:r>
      <w:r w:rsidR="00D70539">
        <w:rPr>
          <w:rFonts w:ascii="Times New Roman" w:hAnsi="Times New Roman" w:cs="Times New Roman"/>
        </w:rPr>
        <w:t xml:space="preserve">  University of Arkansas Fayetteville</w:t>
      </w:r>
    </w:p>
    <w:p w14:paraId="5FE3C3AD" w14:textId="77777777" w:rsidR="007E765A" w:rsidRPr="00757363" w:rsidRDefault="007E765A" w:rsidP="009A5F5A">
      <w:pPr>
        <w:tabs>
          <w:tab w:val="num" w:pos="720"/>
          <w:tab w:val="left" w:pos="1440"/>
        </w:tabs>
        <w:ind w:left="720" w:hanging="720"/>
        <w:rPr>
          <w:rFonts w:ascii="Times New Roman" w:hAnsi="Times New Roman" w:cs="Times New Roman"/>
        </w:rPr>
      </w:pPr>
    </w:p>
    <w:p w14:paraId="3FD6B943" w14:textId="77777777"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Contact person/title:</w:t>
      </w:r>
      <w:r w:rsidR="00D70539">
        <w:rPr>
          <w:rFonts w:ascii="Times New Roman" w:hAnsi="Times New Roman" w:cs="Times New Roman"/>
        </w:rPr>
        <w:t xml:space="preserve">  Dr. Terry Martin, Vice Provost for Academic Affairs</w:t>
      </w:r>
    </w:p>
    <w:p w14:paraId="2B8E0B05" w14:textId="77777777" w:rsidR="007E765A" w:rsidRPr="00757363" w:rsidRDefault="007E765A" w:rsidP="009A5F5A">
      <w:pPr>
        <w:tabs>
          <w:tab w:val="num" w:pos="720"/>
          <w:tab w:val="left" w:pos="1440"/>
        </w:tabs>
        <w:ind w:left="720" w:hanging="720"/>
        <w:rPr>
          <w:rFonts w:ascii="Times New Roman" w:hAnsi="Times New Roman" w:cs="Times New Roman"/>
        </w:rPr>
      </w:pPr>
    </w:p>
    <w:p w14:paraId="034983D4" w14:textId="77777777" w:rsidR="007E765A" w:rsidRPr="00757363" w:rsidRDefault="004111D5" w:rsidP="00F3519F">
      <w:pPr>
        <w:numPr>
          <w:ilvl w:val="0"/>
          <w:numId w:val="22"/>
        </w:numPr>
        <w:tabs>
          <w:tab w:val="left" w:pos="1440"/>
        </w:tabs>
        <w:ind w:hanging="720"/>
        <w:rPr>
          <w:rFonts w:ascii="Times New Roman" w:hAnsi="Times New Roman" w:cs="Times New Roman"/>
        </w:rPr>
      </w:pPr>
      <w:r>
        <w:rPr>
          <w:rFonts w:ascii="Times New Roman" w:hAnsi="Times New Roman" w:cs="Times New Roman"/>
        </w:rPr>
        <w:t>Phone</w:t>
      </w:r>
      <w:r w:rsidR="007E765A" w:rsidRPr="00757363">
        <w:rPr>
          <w:rFonts w:ascii="Times New Roman" w:hAnsi="Times New Roman" w:cs="Times New Roman"/>
        </w:rPr>
        <w:t xml:space="preserve"> number/e-mail address:</w:t>
      </w:r>
      <w:r w:rsidR="00D70539">
        <w:rPr>
          <w:rFonts w:ascii="Times New Roman" w:hAnsi="Times New Roman" w:cs="Times New Roman"/>
        </w:rPr>
        <w:t xml:space="preserve">  (479) 575-2151/tmartin@uark.edu</w:t>
      </w:r>
      <w:r w:rsidR="007E765A" w:rsidRPr="00757363">
        <w:rPr>
          <w:rFonts w:ascii="Times New Roman" w:hAnsi="Times New Roman" w:cs="Times New Roman"/>
        </w:rPr>
        <w:tab/>
      </w:r>
    </w:p>
    <w:p w14:paraId="36531AA8" w14:textId="77777777" w:rsidR="007E765A" w:rsidRPr="00757363" w:rsidRDefault="007E765A" w:rsidP="009A5F5A">
      <w:pPr>
        <w:tabs>
          <w:tab w:val="num" w:pos="720"/>
          <w:tab w:val="left" w:pos="1440"/>
        </w:tabs>
        <w:ind w:left="720" w:hanging="720"/>
        <w:rPr>
          <w:rFonts w:ascii="Times New Roman" w:hAnsi="Times New Roman" w:cs="Times New Roman"/>
        </w:rPr>
      </w:pPr>
    </w:p>
    <w:p w14:paraId="2D32732E" w14:textId="77777777"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Name of Existing Certificate or Degree:</w:t>
      </w:r>
      <w:r w:rsidR="004E3727">
        <w:rPr>
          <w:rFonts w:ascii="Times New Roman" w:hAnsi="Times New Roman" w:cs="Times New Roman"/>
        </w:rPr>
        <w:t xml:space="preserve"> Master in Accountancy</w:t>
      </w:r>
      <w:r w:rsidR="004E3727">
        <w:rPr>
          <w:rFonts w:ascii="Times New Roman" w:hAnsi="Times New Roman" w:cs="Times New Roman"/>
        </w:rPr>
        <w:tab/>
      </w:r>
    </w:p>
    <w:p w14:paraId="03797585" w14:textId="77777777" w:rsidR="007E765A" w:rsidRPr="00757363" w:rsidRDefault="007E765A" w:rsidP="009A5F5A">
      <w:pPr>
        <w:tabs>
          <w:tab w:val="num" w:pos="720"/>
          <w:tab w:val="left" w:pos="1440"/>
        </w:tabs>
        <w:ind w:left="720" w:hanging="720"/>
        <w:rPr>
          <w:rFonts w:ascii="Times New Roman" w:hAnsi="Times New Roman" w:cs="Times New Roman"/>
        </w:rPr>
      </w:pPr>
    </w:p>
    <w:p w14:paraId="659E1F91" w14:textId="77777777"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Proposed Effective Date</w:t>
      </w:r>
      <w:r w:rsidR="00E90E22" w:rsidRPr="00757363">
        <w:rPr>
          <w:rFonts w:ascii="Times New Roman" w:hAnsi="Times New Roman" w:cs="Times New Roman"/>
        </w:rPr>
        <w:t xml:space="preserve"> for distance technology delivery</w:t>
      </w:r>
      <w:r w:rsidRPr="00757363">
        <w:rPr>
          <w:rFonts w:ascii="Times New Roman" w:hAnsi="Times New Roman" w:cs="Times New Roman"/>
        </w:rPr>
        <w:t xml:space="preserve">: </w:t>
      </w:r>
      <w:r w:rsidR="004E3727">
        <w:rPr>
          <w:rFonts w:ascii="Times New Roman" w:hAnsi="Times New Roman" w:cs="Times New Roman"/>
        </w:rPr>
        <w:t xml:space="preserve"> Fall 2016</w:t>
      </w:r>
    </w:p>
    <w:p w14:paraId="7E2DFCFA" w14:textId="77777777" w:rsidR="007E765A" w:rsidRPr="00757363" w:rsidRDefault="007E765A" w:rsidP="009A5F5A">
      <w:pPr>
        <w:tabs>
          <w:tab w:val="num" w:pos="720"/>
          <w:tab w:val="left" w:pos="1440"/>
        </w:tabs>
        <w:ind w:left="720" w:hanging="720"/>
        <w:rPr>
          <w:rFonts w:ascii="Times New Roman" w:hAnsi="Times New Roman" w:cs="Times New Roman"/>
        </w:rPr>
      </w:pPr>
    </w:p>
    <w:p w14:paraId="454EF3F6" w14:textId="77777777" w:rsidR="00AC3A85"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CIP Code</w:t>
      </w:r>
      <w:r w:rsidR="00AC3A85" w:rsidRPr="00757363">
        <w:rPr>
          <w:rFonts w:ascii="Times New Roman" w:hAnsi="Times New Roman" w:cs="Times New Roman"/>
        </w:rPr>
        <w:t>:</w:t>
      </w:r>
      <w:r w:rsidR="004E3727">
        <w:rPr>
          <w:rFonts w:ascii="Times New Roman" w:hAnsi="Times New Roman" w:cs="Times New Roman"/>
        </w:rPr>
        <w:t xml:space="preserve">  52.0301</w:t>
      </w:r>
    </w:p>
    <w:p w14:paraId="00F20900" w14:textId="77777777" w:rsidR="00AC3A85" w:rsidRPr="00757363" w:rsidRDefault="00AC3A85" w:rsidP="00AC3A85">
      <w:pPr>
        <w:pStyle w:val="ListParagraph"/>
        <w:rPr>
          <w:rFonts w:ascii="Times New Roman" w:hAnsi="Times New Roman" w:cs="Times New Roman"/>
        </w:rPr>
      </w:pPr>
    </w:p>
    <w:p w14:paraId="604FF64D" w14:textId="52B5B09F" w:rsidR="007E765A" w:rsidRPr="00757363" w:rsidRDefault="007E765A" w:rsidP="00BE30C6">
      <w:pPr>
        <w:numPr>
          <w:ilvl w:val="0"/>
          <w:numId w:val="22"/>
        </w:numPr>
        <w:tabs>
          <w:tab w:val="left" w:pos="1440"/>
        </w:tabs>
        <w:rPr>
          <w:rFonts w:ascii="Times New Roman" w:hAnsi="Times New Roman" w:cs="Times New Roman"/>
        </w:rPr>
      </w:pPr>
      <w:r w:rsidRPr="00757363">
        <w:rPr>
          <w:rFonts w:ascii="Times New Roman" w:hAnsi="Times New Roman" w:cs="Times New Roman"/>
        </w:rPr>
        <w:t>Degree Code:</w:t>
      </w:r>
      <w:r w:rsidR="00180E3F">
        <w:rPr>
          <w:rFonts w:ascii="Times New Roman" w:hAnsi="Times New Roman" w:cs="Times New Roman"/>
        </w:rPr>
        <w:t xml:space="preserve"> </w:t>
      </w:r>
      <w:r w:rsidR="00BE30C6">
        <w:rPr>
          <w:rFonts w:ascii="Times New Roman" w:hAnsi="Times New Roman" w:cs="Times New Roman"/>
        </w:rPr>
        <w:t xml:space="preserve"> </w:t>
      </w:r>
      <w:r w:rsidR="00BE30C6" w:rsidRPr="00BE30C6">
        <w:rPr>
          <w:rFonts w:ascii="Times New Roman" w:hAnsi="Times New Roman" w:cs="Times New Roman"/>
        </w:rPr>
        <w:t>6570</w:t>
      </w:r>
    </w:p>
    <w:p w14:paraId="76A8D5BE" w14:textId="77777777" w:rsidR="007E765A" w:rsidRPr="00757363" w:rsidRDefault="007E765A" w:rsidP="009A5F5A">
      <w:pPr>
        <w:pStyle w:val="Heading1"/>
        <w:tabs>
          <w:tab w:val="left" w:pos="1440"/>
        </w:tabs>
        <w:ind w:hanging="720"/>
        <w:rPr>
          <w:rFonts w:ascii="Times New Roman" w:hAnsi="Times New Roman" w:cs="Times New Roman"/>
          <w:bCs w:val="0"/>
          <w:i w:val="0"/>
          <w:iCs w:val="0"/>
          <w:sz w:val="24"/>
        </w:rPr>
      </w:pPr>
    </w:p>
    <w:p w14:paraId="461CC34C" w14:textId="77777777" w:rsidR="007E765A" w:rsidRPr="00757363" w:rsidRDefault="007E765A" w:rsidP="00AC3A85">
      <w:pPr>
        <w:pStyle w:val="Heading1"/>
        <w:tabs>
          <w:tab w:val="left" w:pos="1440"/>
        </w:tabs>
        <w:ind w:left="0"/>
        <w:jc w:val="left"/>
        <w:rPr>
          <w:rFonts w:ascii="Times New Roman" w:hAnsi="Times New Roman" w:cs="Times New Roman"/>
          <w:bCs w:val="0"/>
          <w:i w:val="0"/>
          <w:iCs w:val="0"/>
          <w:sz w:val="24"/>
        </w:rPr>
      </w:pPr>
      <w:r w:rsidRPr="00757363">
        <w:rPr>
          <w:rFonts w:ascii="Times New Roman" w:hAnsi="Times New Roman" w:cs="Times New Roman"/>
          <w:bCs w:val="0"/>
          <w:i w:val="0"/>
          <w:iCs w:val="0"/>
          <w:sz w:val="24"/>
        </w:rPr>
        <w:t>PROGRAM INFORMATION</w:t>
      </w:r>
    </w:p>
    <w:p w14:paraId="587D1C64" w14:textId="77777777" w:rsidR="007E765A" w:rsidRPr="00757363" w:rsidRDefault="007E765A" w:rsidP="009A5F5A">
      <w:pPr>
        <w:tabs>
          <w:tab w:val="left" w:pos="1440"/>
        </w:tabs>
        <w:ind w:hanging="720"/>
        <w:rPr>
          <w:rFonts w:ascii="Times New Roman" w:hAnsi="Times New Roman" w:cs="Times New Roman"/>
        </w:rPr>
      </w:pPr>
    </w:p>
    <w:p w14:paraId="52B703BD" w14:textId="77777777" w:rsidR="007E765A" w:rsidRDefault="00AC3A85"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 xml:space="preserve">Program summary/justification </w:t>
      </w:r>
      <w:r w:rsidR="00E510E3" w:rsidRPr="00757363">
        <w:rPr>
          <w:rFonts w:ascii="Times New Roman" w:hAnsi="Times New Roman" w:cs="Times New Roman"/>
        </w:rPr>
        <w:t>for offering program by distance technology</w:t>
      </w:r>
      <w:r w:rsidR="007E765A" w:rsidRPr="00757363">
        <w:rPr>
          <w:rFonts w:ascii="Times New Roman" w:hAnsi="Times New Roman" w:cs="Times New Roman"/>
        </w:rPr>
        <w:t>:</w:t>
      </w:r>
    </w:p>
    <w:p w14:paraId="200B6902" w14:textId="77777777" w:rsidR="00F4494A" w:rsidRDefault="00F4494A" w:rsidP="00E358F4">
      <w:pPr>
        <w:tabs>
          <w:tab w:val="left" w:pos="1440"/>
        </w:tabs>
        <w:ind w:left="720"/>
        <w:rPr>
          <w:rFonts w:ascii="Times New Roman" w:hAnsi="Times New Roman" w:cs="Times New Roman"/>
        </w:rPr>
      </w:pPr>
    </w:p>
    <w:p w14:paraId="52175A94" w14:textId="77777777" w:rsidR="00E358F4" w:rsidRPr="00757363" w:rsidRDefault="00E358F4" w:rsidP="00E358F4">
      <w:pPr>
        <w:tabs>
          <w:tab w:val="left" w:pos="1440"/>
        </w:tabs>
        <w:ind w:left="720"/>
        <w:rPr>
          <w:rFonts w:ascii="Times New Roman" w:hAnsi="Times New Roman" w:cs="Times New Roman"/>
        </w:rPr>
      </w:pPr>
      <w:r w:rsidRPr="00E358F4">
        <w:rPr>
          <w:rFonts w:ascii="Times New Roman" w:hAnsi="Times New Roman" w:cs="Times New Roman"/>
        </w:rPr>
        <w:t>Currently the Master of Accountancy degree can only be obtained in a traditional, full-time format.  Students who are already in the workforce cannot participate in this program.  The Master of Accountancy degree is the only program in the immediate region that prepares students to sit for the CPA exam with no additional coursework required outside the degree.  Opening this program to a wider market will help to fill the demand for Masters-prepared, CPA-ready accountants as well as open the program to a wider demographic</w:t>
      </w:r>
      <w:r>
        <w:rPr>
          <w:rFonts w:ascii="Times New Roman" w:hAnsi="Times New Roman" w:cs="Times New Roman"/>
        </w:rPr>
        <w:t xml:space="preserve"> currently unable to attend a full-time, on-campus program</w:t>
      </w:r>
      <w:r w:rsidRPr="00E358F4">
        <w:rPr>
          <w:rFonts w:ascii="Times New Roman" w:hAnsi="Times New Roman" w:cs="Times New Roman"/>
        </w:rPr>
        <w:t xml:space="preserve">.  </w:t>
      </w:r>
    </w:p>
    <w:p w14:paraId="64FAAF56" w14:textId="77777777" w:rsidR="007E765A" w:rsidRPr="00757363" w:rsidRDefault="007E765A" w:rsidP="009A5F5A">
      <w:pPr>
        <w:tabs>
          <w:tab w:val="num" w:pos="720"/>
          <w:tab w:val="left" w:pos="1440"/>
        </w:tabs>
        <w:ind w:left="720" w:hanging="720"/>
        <w:rPr>
          <w:rFonts w:ascii="Times New Roman" w:hAnsi="Times New Roman" w:cs="Times New Roman"/>
        </w:rPr>
      </w:pPr>
    </w:p>
    <w:p w14:paraId="002572B4" w14:textId="77777777" w:rsidR="007E765A"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Provide the</w:t>
      </w:r>
      <w:r w:rsidR="00AC3A85" w:rsidRPr="00757363">
        <w:rPr>
          <w:rFonts w:ascii="Times New Roman" w:hAnsi="Times New Roman" w:cs="Times New Roman"/>
        </w:rPr>
        <w:t xml:space="preserve"> current certificate/degree plan.  Mark* </w:t>
      </w:r>
      <w:r w:rsidRPr="00757363">
        <w:rPr>
          <w:rFonts w:ascii="Times New Roman" w:hAnsi="Times New Roman" w:cs="Times New Roman"/>
        </w:rPr>
        <w:t xml:space="preserve">courses </w:t>
      </w:r>
      <w:r w:rsidR="00AC3A85" w:rsidRPr="00757363">
        <w:rPr>
          <w:rFonts w:ascii="Times New Roman" w:hAnsi="Times New Roman" w:cs="Times New Roman"/>
        </w:rPr>
        <w:t>that will be taught by ad</w:t>
      </w:r>
      <w:r w:rsidR="00E90E22" w:rsidRPr="00757363">
        <w:rPr>
          <w:rFonts w:ascii="Times New Roman" w:hAnsi="Times New Roman" w:cs="Times New Roman"/>
        </w:rPr>
        <w:t>junct faculty.</w:t>
      </w:r>
    </w:p>
    <w:p w14:paraId="37AE0B8E" w14:textId="77777777" w:rsidR="00E358F4" w:rsidRDefault="00E358F4" w:rsidP="00E358F4">
      <w:pPr>
        <w:pStyle w:val="ListParagraph"/>
        <w:tabs>
          <w:tab w:val="left" w:pos="1440"/>
        </w:tabs>
        <w:rPr>
          <w:rFonts w:ascii="Times New Roman" w:hAnsi="Times New Roman" w:cs="Times New Roman"/>
        </w:rPr>
      </w:pPr>
    </w:p>
    <w:p w14:paraId="2AFE07DA" w14:textId="77777777" w:rsidR="00E358F4" w:rsidRDefault="00B7499F" w:rsidP="00E358F4">
      <w:pPr>
        <w:tabs>
          <w:tab w:val="left" w:pos="1440"/>
        </w:tabs>
        <w:ind w:left="720"/>
        <w:rPr>
          <w:rFonts w:ascii="Times New Roman" w:hAnsi="Times New Roman" w:cs="Times New Roman"/>
        </w:rPr>
      </w:pPr>
      <w:r>
        <w:rPr>
          <w:rFonts w:ascii="Times New Roman" w:hAnsi="Times New Roman" w:cs="Times New Roman"/>
        </w:rPr>
        <w:t>Core Courses</w:t>
      </w:r>
    </w:p>
    <w:p w14:paraId="6E800012" w14:textId="77777777" w:rsidR="00E358F4" w:rsidRPr="00E358F4" w:rsidRDefault="00E358F4" w:rsidP="00E358F4">
      <w:pPr>
        <w:pStyle w:val="ListParagraph"/>
        <w:tabs>
          <w:tab w:val="left" w:pos="1440"/>
        </w:tabs>
        <w:rPr>
          <w:rFonts w:ascii="Times New Roman" w:hAnsi="Times New Roman" w:cs="Times New Roman"/>
        </w:rPr>
      </w:pPr>
      <w:r w:rsidRPr="00E358F4">
        <w:rPr>
          <w:rFonts w:ascii="Times New Roman" w:hAnsi="Times New Roman" w:cs="Times New Roman"/>
        </w:rPr>
        <w:t>Eighteen semester hours of accounting are required, 12 hours of which are specified:</w:t>
      </w:r>
    </w:p>
    <w:p w14:paraId="3F8FB67D" w14:textId="13211568" w:rsidR="00E358F4" w:rsidRPr="003B44BD" w:rsidRDefault="00E358F4" w:rsidP="00E358F4">
      <w:pPr>
        <w:tabs>
          <w:tab w:val="left" w:pos="1440"/>
        </w:tabs>
        <w:ind w:left="720"/>
        <w:rPr>
          <w:rFonts w:ascii="Times New Roman" w:hAnsi="Times New Roman" w:cs="Times New Roman"/>
        </w:rPr>
      </w:pPr>
      <w:r w:rsidRPr="003B44BD">
        <w:rPr>
          <w:rFonts w:ascii="Times New Roman" w:hAnsi="Times New Roman" w:cs="Times New Roman"/>
        </w:rPr>
        <w:t>•</w:t>
      </w:r>
      <w:r w:rsidRPr="003B44BD">
        <w:rPr>
          <w:rFonts w:ascii="Times New Roman" w:hAnsi="Times New Roman" w:cs="Times New Roman"/>
        </w:rPr>
        <w:tab/>
        <w:t xml:space="preserve">ACCT 5953 </w:t>
      </w:r>
      <w:r w:rsidRPr="003B44BD">
        <w:rPr>
          <w:rFonts w:ascii="Times New Roman" w:hAnsi="Times New Roman" w:cs="Times New Roman"/>
        </w:rPr>
        <w:tab/>
        <w:t>Auditing Standards (</w:t>
      </w:r>
      <w:r w:rsidR="009546B8" w:rsidRPr="003B44BD">
        <w:rPr>
          <w:rFonts w:ascii="Times New Roman" w:hAnsi="Times New Roman" w:cs="Times New Roman"/>
        </w:rPr>
        <w:t>Fall</w:t>
      </w:r>
      <w:r w:rsidRPr="003B44BD">
        <w:rPr>
          <w:rFonts w:ascii="Times New Roman" w:hAnsi="Times New Roman" w:cs="Times New Roman"/>
        </w:rPr>
        <w:t>)</w:t>
      </w:r>
    </w:p>
    <w:p w14:paraId="0758AE4F" w14:textId="4A30CA4E" w:rsidR="00E358F4" w:rsidRPr="003B44BD" w:rsidRDefault="00E358F4" w:rsidP="00E358F4">
      <w:pPr>
        <w:tabs>
          <w:tab w:val="left" w:pos="1440"/>
        </w:tabs>
        <w:ind w:left="720"/>
        <w:rPr>
          <w:rFonts w:ascii="Times New Roman" w:hAnsi="Times New Roman" w:cs="Times New Roman"/>
        </w:rPr>
      </w:pPr>
      <w:r w:rsidRPr="003B44BD">
        <w:rPr>
          <w:rFonts w:ascii="Times New Roman" w:hAnsi="Times New Roman" w:cs="Times New Roman"/>
        </w:rPr>
        <w:t>•</w:t>
      </w:r>
      <w:r w:rsidRPr="003B44BD">
        <w:rPr>
          <w:rFonts w:ascii="Times New Roman" w:hAnsi="Times New Roman" w:cs="Times New Roman"/>
        </w:rPr>
        <w:tab/>
        <w:t xml:space="preserve">ACCT 5873 </w:t>
      </w:r>
      <w:r w:rsidRPr="003B44BD">
        <w:rPr>
          <w:rFonts w:ascii="Times New Roman" w:hAnsi="Times New Roman" w:cs="Times New Roman"/>
        </w:rPr>
        <w:tab/>
        <w:t>Advanced Tax</w:t>
      </w:r>
      <w:r w:rsidR="003B44BD">
        <w:rPr>
          <w:rFonts w:ascii="Times New Roman" w:hAnsi="Times New Roman" w:cs="Times New Roman"/>
        </w:rPr>
        <w:t>ation</w:t>
      </w:r>
      <w:r w:rsidRPr="003B44BD">
        <w:rPr>
          <w:rFonts w:ascii="Times New Roman" w:hAnsi="Times New Roman" w:cs="Times New Roman"/>
        </w:rPr>
        <w:t xml:space="preserve"> (</w:t>
      </w:r>
      <w:proofErr w:type="gramStart"/>
      <w:r w:rsidRPr="003B44BD">
        <w:rPr>
          <w:rFonts w:ascii="Times New Roman" w:hAnsi="Times New Roman" w:cs="Times New Roman"/>
        </w:rPr>
        <w:t>Fall</w:t>
      </w:r>
      <w:proofErr w:type="gramEnd"/>
      <w:r w:rsidRPr="003B44BD">
        <w:rPr>
          <w:rFonts w:ascii="Times New Roman" w:hAnsi="Times New Roman" w:cs="Times New Roman"/>
        </w:rPr>
        <w:t>)</w:t>
      </w:r>
    </w:p>
    <w:p w14:paraId="7023B874" w14:textId="4CCDF3BE" w:rsidR="00E358F4" w:rsidRPr="003B44BD" w:rsidRDefault="00E358F4" w:rsidP="00E358F4">
      <w:pPr>
        <w:tabs>
          <w:tab w:val="left" w:pos="1440"/>
        </w:tabs>
        <w:ind w:left="720"/>
        <w:rPr>
          <w:rFonts w:ascii="Times New Roman" w:hAnsi="Times New Roman" w:cs="Times New Roman"/>
        </w:rPr>
      </w:pPr>
      <w:r w:rsidRPr="003B44BD">
        <w:rPr>
          <w:rFonts w:ascii="Times New Roman" w:hAnsi="Times New Roman" w:cs="Times New Roman"/>
        </w:rPr>
        <w:t>•</w:t>
      </w:r>
      <w:r w:rsidRPr="003B44BD">
        <w:rPr>
          <w:rFonts w:ascii="Times New Roman" w:hAnsi="Times New Roman" w:cs="Times New Roman"/>
        </w:rPr>
        <w:tab/>
        <w:t xml:space="preserve">ACCT 5463 </w:t>
      </w:r>
      <w:r w:rsidRPr="003B44BD">
        <w:rPr>
          <w:rFonts w:ascii="Times New Roman" w:hAnsi="Times New Roman" w:cs="Times New Roman"/>
        </w:rPr>
        <w:tab/>
        <w:t xml:space="preserve">Financial </w:t>
      </w:r>
      <w:r w:rsidR="003B44BD">
        <w:rPr>
          <w:rFonts w:ascii="Times New Roman" w:hAnsi="Times New Roman" w:cs="Times New Roman"/>
        </w:rPr>
        <w:t xml:space="preserve">Statement </w:t>
      </w:r>
      <w:r w:rsidRPr="003B44BD">
        <w:rPr>
          <w:rFonts w:ascii="Times New Roman" w:hAnsi="Times New Roman" w:cs="Times New Roman"/>
        </w:rPr>
        <w:t>Analysis (</w:t>
      </w:r>
      <w:proofErr w:type="gramStart"/>
      <w:r w:rsidR="009546B8" w:rsidRPr="003B44BD">
        <w:rPr>
          <w:rFonts w:ascii="Times New Roman" w:hAnsi="Times New Roman" w:cs="Times New Roman"/>
        </w:rPr>
        <w:t>Spring</w:t>
      </w:r>
      <w:proofErr w:type="gramEnd"/>
      <w:r w:rsidRPr="003B44BD">
        <w:rPr>
          <w:rFonts w:ascii="Times New Roman" w:hAnsi="Times New Roman" w:cs="Times New Roman"/>
        </w:rPr>
        <w:t>)</w:t>
      </w:r>
    </w:p>
    <w:p w14:paraId="25683D58" w14:textId="29F4C137" w:rsidR="00E358F4" w:rsidRPr="003B44BD" w:rsidRDefault="00E358F4" w:rsidP="00E358F4">
      <w:pPr>
        <w:tabs>
          <w:tab w:val="left" w:pos="1440"/>
        </w:tabs>
        <w:ind w:left="720"/>
        <w:rPr>
          <w:rFonts w:ascii="Times New Roman" w:hAnsi="Times New Roman" w:cs="Times New Roman"/>
        </w:rPr>
      </w:pPr>
      <w:r w:rsidRPr="003B44BD">
        <w:rPr>
          <w:rFonts w:ascii="Times New Roman" w:hAnsi="Times New Roman" w:cs="Times New Roman"/>
        </w:rPr>
        <w:t>•</w:t>
      </w:r>
      <w:r w:rsidRPr="003B44BD">
        <w:rPr>
          <w:rFonts w:ascii="Times New Roman" w:hAnsi="Times New Roman" w:cs="Times New Roman"/>
        </w:rPr>
        <w:tab/>
        <w:t xml:space="preserve">ACCT 5413 </w:t>
      </w:r>
      <w:r w:rsidRPr="003B44BD">
        <w:rPr>
          <w:rFonts w:ascii="Times New Roman" w:hAnsi="Times New Roman" w:cs="Times New Roman"/>
        </w:rPr>
        <w:tab/>
        <w:t>Advanced Financial Accounting (</w:t>
      </w:r>
      <w:proofErr w:type="gramStart"/>
      <w:r w:rsidR="009546B8" w:rsidRPr="003B44BD">
        <w:rPr>
          <w:rFonts w:ascii="Times New Roman" w:hAnsi="Times New Roman" w:cs="Times New Roman"/>
        </w:rPr>
        <w:t>Spring</w:t>
      </w:r>
      <w:proofErr w:type="gramEnd"/>
      <w:r w:rsidRPr="003B44BD">
        <w:rPr>
          <w:rFonts w:ascii="Times New Roman" w:hAnsi="Times New Roman" w:cs="Times New Roman"/>
        </w:rPr>
        <w:t>)</w:t>
      </w:r>
    </w:p>
    <w:p w14:paraId="2B060E8B" w14:textId="77777777" w:rsidR="00B7499F" w:rsidRDefault="00B7499F" w:rsidP="00E358F4">
      <w:pPr>
        <w:tabs>
          <w:tab w:val="left" w:pos="1440"/>
        </w:tabs>
        <w:ind w:left="720"/>
        <w:rPr>
          <w:rFonts w:ascii="Times New Roman" w:hAnsi="Times New Roman" w:cs="Times New Roman"/>
        </w:rPr>
      </w:pPr>
      <w:r w:rsidRPr="003B44BD">
        <w:rPr>
          <w:rFonts w:ascii="Times New Roman" w:hAnsi="Times New Roman" w:cs="Times New Roman"/>
        </w:rPr>
        <w:t>Electives</w:t>
      </w:r>
    </w:p>
    <w:p w14:paraId="2268BF78" w14:textId="77777777" w:rsidR="00B7499F" w:rsidRDefault="00B7499F" w:rsidP="00E358F4">
      <w:pPr>
        <w:tabs>
          <w:tab w:val="left" w:pos="1440"/>
        </w:tabs>
        <w:ind w:left="720"/>
        <w:rPr>
          <w:rFonts w:ascii="Times New Roman" w:hAnsi="Times New Roman" w:cs="Times New Roman"/>
        </w:rPr>
      </w:pPr>
      <w:r w:rsidRPr="00E358F4">
        <w:rPr>
          <w:rFonts w:ascii="Times New Roman" w:hAnsi="Times New Roman" w:cs="Times New Roman"/>
        </w:rPr>
        <w:t>•</w:t>
      </w:r>
      <w:r w:rsidRPr="00E358F4">
        <w:rPr>
          <w:rFonts w:ascii="Times New Roman" w:hAnsi="Times New Roman" w:cs="Times New Roman"/>
        </w:rPr>
        <w:tab/>
      </w:r>
      <w:r>
        <w:rPr>
          <w:rFonts w:ascii="Times New Roman" w:hAnsi="Times New Roman" w:cs="Times New Roman"/>
        </w:rPr>
        <w:t>Accounting Electives (6 hours)</w:t>
      </w:r>
    </w:p>
    <w:p w14:paraId="27861152" w14:textId="77777777" w:rsidR="00B7499F" w:rsidRDefault="00B7499F" w:rsidP="00B7499F">
      <w:pPr>
        <w:tabs>
          <w:tab w:val="left" w:pos="1440"/>
        </w:tabs>
        <w:ind w:left="720"/>
        <w:rPr>
          <w:rFonts w:ascii="Times New Roman" w:hAnsi="Times New Roman" w:cs="Times New Roman"/>
        </w:rPr>
      </w:pPr>
      <w:r w:rsidRPr="00E358F4">
        <w:rPr>
          <w:rFonts w:ascii="Times New Roman" w:hAnsi="Times New Roman" w:cs="Times New Roman"/>
        </w:rPr>
        <w:t>•</w:t>
      </w:r>
      <w:r w:rsidRPr="00E358F4">
        <w:rPr>
          <w:rFonts w:ascii="Times New Roman" w:hAnsi="Times New Roman" w:cs="Times New Roman"/>
        </w:rPr>
        <w:tab/>
      </w:r>
      <w:r>
        <w:rPr>
          <w:rFonts w:ascii="Times New Roman" w:hAnsi="Times New Roman" w:cs="Times New Roman"/>
        </w:rPr>
        <w:t>Non-Accounting Electives (6 hours)</w:t>
      </w:r>
    </w:p>
    <w:p w14:paraId="5D534F81" w14:textId="77777777" w:rsidR="00B7499F" w:rsidRDefault="00B7499F" w:rsidP="00B7499F">
      <w:pPr>
        <w:tabs>
          <w:tab w:val="left" w:pos="1440"/>
        </w:tabs>
        <w:ind w:left="720"/>
        <w:rPr>
          <w:rFonts w:ascii="Times New Roman" w:hAnsi="Times New Roman" w:cs="Times New Roman"/>
        </w:rPr>
      </w:pPr>
      <w:r w:rsidRPr="00E358F4">
        <w:rPr>
          <w:rFonts w:ascii="Times New Roman" w:hAnsi="Times New Roman" w:cs="Times New Roman"/>
        </w:rPr>
        <w:t>•</w:t>
      </w:r>
      <w:r w:rsidRPr="00E358F4">
        <w:rPr>
          <w:rFonts w:ascii="Times New Roman" w:hAnsi="Times New Roman" w:cs="Times New Roman"/>
        </w:rPr>
        <w:tab/>
      </w:r>
      <w:r>
        <w:rPr>
          <w:rFonts w:ascii="Times New Roman" w:hAnsi="Times New Roman" w:cs="Times New Roman"/>
        </w:rPr>
        <w:t>Graduate Business Electives (6 hours)</w:t>
      </w:r>
    </w:p>
    <w:p w14:paraId="617606DA" w14:textId="77777777" w:rsidR="00911554" w:rsidRDefault="00911554" w:rsidP="00B7499F">
      <w:pPr>
        <w:tabs>
          <w:tab w:val="left" w:pos="1440"/>
        </w:tabs>
        <w:ind w:left="720"/>
        <w:rPr>
          <w:rFonts w:ascii="Times New Roman" w:hAnsi="Times New Roman" w:cs="Times New Roman"/>
        </w:rPr>
      </w:pPr>
    </w:p>
    <w:p w14:paraId="07F1BF07" w14:textId="3DD6B316" w:rsidR="00911554" w:rsidRDefault="00911554" w:rsidP="00B7499F">
      <w:pPr>
        <w:tabs>
          <w:tab w:val="left" w:pos="1440"/>
        </w:tabs>
        <w:ind w:left="720"/>
        <w:rPr>
          <w:rFonts w:ascii="Times New Roman" w:hAnsi="Times New Roman" w:cs="Times New Roman"/>
        </w:rPr>
      </w:pPr>
      <w:r>
        <w:rPr>
          <w:rFonts w:ascii="Times New Roman" w:hAnsi="Times New Roman" w:cs="Times New Roman"/>
        </w:rPr>
        <w:t>Electives to be chosen from:</w:t>
      </w:r>
    </w:p>
    <w:p w14:paraId="31391C8F" w14:textId="0937F549" w:rsidR="00911554" w:rsidRPr="00911554" w:rsidRDefault="00911554" w:rsidP="00911554">
      <w:pPr>
        <w:tabs>
          <w:tab w:val="left" w:pos="1440"/>
        </w:tabs>
        <w:ind w:left="720"/>
        <w:rPr>
          <w:rFonts w:ascii="Times New Roman" w:hAnsi="Times New Roman" w:cs="Times New Roman"/>
        </w:rPr>
      </w:pPr>
      <w:r w:rsidRPr="00911554">
        <w:rPr>
          <w:rFonts w:ascii="Times New Roman" w:hAnsi="Times New Roman" w:cs="Times New Roman"/>
        </w:rPr>
        <w:t>•</w:t>
      </w:r>
      <w:r w:rsidRPr="00911554">
        <w:rPr>
          <w:rFonts w:ascii="Times New Roman" w:hAnsi="Times New Roman" w:cs="Times New Roman"/>
        </w:rPr>
        <w:tab/>
        <w:t xml:space="preserve">ACCT 5523 </w:t>
      </w:r>
      <w:r w:rsidRPr="00911554">
        <w:rPr>
          <w:rFonts w:ascii="Times New Roman" w:hAnsi="Times New Roman" w:cs="Times New Roman"/>
        </w:rPr>
        <w:tab/>
      </w:r>
      <w:r w:rsidR="003B44BD" w:rsidRPr="003B44BD">
        <w:rPr>
          <w:rFonts w:ascii="Times New Roman" w:hAnsi="Times New Roman" w:cs="Times New Roman"/>
        </w:rPr>
        <w:t>Advanced Accounting Information Systems</w:t>
      </w:r>
    </w:p>
    <w:p w14:paraId="77095CC8" w14:textId="0F806083" w:rsidR="00911554" w:rsidRPr="00911554" w:rsidRDefault="00911554" w:rsidP="00911554">
      <w:pPr>
        <w:tabs>
          <w:tab w:val="left" w:pos="1440"/>
        </w:tabs>
        <w:ind w:left="720"/>
        <w:rPr>
          <w:rFonts w:ascii="Times New Roman" w:hAnsi="Times New Roman" w:cs="Times New Roman"/>
        </w:rPr>
      </w:pPr>
      <w:r w:rsidRPr="00911554">
        <w:rPr>
          <w:rFonts w:ascii="Times New Roman" w:hAnsi="Times New Roman" w:cs="Times New Roman"/>
        </w:rPr>
        <w:t>•</w:t>
      </w:r>
      <w:r w:rsidRPr="00911554">
        <w:rPr>
          <w:rFonts w:ascii="Times New Roman" w:hAnsi="Times New Roman" w:cs="Times New Roman"/>
        </w:rPr>
        <w:tab/>
        <w:t>ACCT 4</w:t>
      </w:r>
      <w:r w:rsidR="0041705C">
        <w:rPr>
          <w:rFonts w:ascii="Times New Roman" w:hAnsi="Times New Roman" w:cs="Times New Roman"/>
        </w:rPr>
        <w:t xml:space="preserve">963 </w:t>
      </w:r>
      <w:r w:rsidR="0041705C">
        <w:rPr>
          <w:rFonts w:ascii="Times New Roman" w:hAnsi="Times New Roman" w:cs="Times New Roman"/>
        </w:rPr>
        <w:tab/>
      </w:r>
      <w:r w:rsidR="003B44BD" w:rsidRPr="003B44BD">
        <w:rPr>
          <w:rFonts w:ascii="Times New Roman" w:hAnsi="Times New Roman" w:cs="Times New Roman"/>
        </w:rPr>
        <w:t>Audit and Assurance Services</w:t>
      </w:r>
    </w:p>
    <w:p w14:paraId="3D3965C2" w14:textId="4D14FA31" w:rsidR="00911554" w:rsidRPr="0041705C" w:rsidRDefault="00911554" w:rsidP="00911554">
      <w:pPr>
        <w:tabs>
          <w:tab w:val="left" w:pos="1440"/>
        </w:tabs>
        <w:ind w:left="720"/>
        <w:rPr>
          <w:rFonts w:ascii="Times New Roman" w:hAnsi="Times New Roman" w:cs="Times New Roman"/>
        </w:rPr>
      </w:pPr>
      <w:r w:rsidRPr="00911554">
        <w:rPr>
          <w:rFonts w:ascii="Times New Roman" w:hAnsi="Times New Roman" w:cs="Times New Roman"/>
        </w:rPr>
        <w:t>•</w:t>
      </w:r>
      <w:r w:rsidRPr="00911554">
        <w:rPr>
          <w:rFonts w:ascii="Times New Roman" w:hAnsi="Times New Roman" w:cs="Times New Roman"/>
        </w:rPr>
        <w:tab/>
      </w:r>
      <w:r w:rsidRPr="0041705C">
        <w:rPr>
          <w:rFonts w:ascii="Times New Roman" w:hAnsi="Times New Roman" w:cs="Times New Roman"/>
        </w:rPr>
        <w:t xml:space="preserve">ACCT 4673 </w:t>
      </w:r>
      <w:r w:rsidRPr="0041705C">
        <w:rPr>
          <w:rFonts w:ascii="Times New Roman" w:hAnsi="Times New Roman" w:cs="Times New Roman"/>
        </w:rPr>
        <w:tab/>
        <w:t>Product, Project, a</w:t>
      </w:r>
      <w:r w:rsidR="0041705C">
        <w:rPr>
          <w:rFonts w:ascii="Times New Roman" w:hAnsi="Times New Roman" w:cs="Times New Roman"/>
        </w:rPr>
        <w:t>nd Service Costing</w:t>
      </w:r>
      <w:r w:rsidRPr="0041705C">
        <w:rPr>
          <w:rFonts w:ascii="Times New Roman" w:hAnsi="Times New Roman" w:cs="Times New Roman"/>
        </w:rPr>
        <w:t xml:space="preserve"> </w:t>
      </w:r>
    </w:p>
    <w:p w14:paraId="5E019C1D" w14:textId="1EED954A" w:rsidR="00911554" w:rsidRPr="00911554" w:rsidRDefault="00911554" w:rsidP="00911554">
      <w:pPr>
        <w:tabs>
          <w:tab w:val="left" w:pos="1440"/>
        </w:tabs>
        <w:ind w:left="720"/>
        <w:rPr>
          <w:rFonts w:ascii="Times New Roman" w:hAnsi="Times New Roman" w:cs="Times New Roman"/>
        </w:rPr>
      </w:pPr>
      <w:r w:rsidRPr="0041705C">
        <w:rPr>
          <w:rFonts w:ascii="Times New Roman" w:hAnsi="Times New Roman" w:cs="Times New Roman"/>
        </w:rPr>
        <w:t>•</w:t>
      </w:r>
      <w:r w:rsidRPr="0041705C">
        <w:rPr>
          <w:rFonts w:ascii="Times New Roman" w:hAnsi="Times New Roman" w:cs="Times New Roman"/>
        </w:rPr>
        <w:tab/>
      </w:r>
      <w:r w:rsidR="0041705C" w:rsidRPr="0041705C">
        <w:rPr>
          <w:rFonts w:ascii="Times New Roman" w:hAnsi="Times New Roman" w:cs="Times New Roman"/>
        </w:rPr>
        <w:t>ACCT 4703</w:t>
      </w:r>
      <w:r w:rsidRPr="00911554">
        <w:rPr>
          <w:rFonts w:ascii="Times New Roman" w:hAnsi="Times New Roman" w:cs="Times New Roman"/>
        </w:rPr>
        <w:t xml:space="preserve"> </w:t>
      </w:r>
      <w:r w:rsidRPr="00911554">
        <w:rPr>
          <w:rFonts w:ascii="Times New Roman" w:hAnsi="Times New Roman" w:cs="Times New Roman"/>
        </w:rPr>
        <w:tab/>
      </w:r>
      <w:r w:rsidR="003B44BD" w:rsidRPr="003B44BD">
        <w:rPr>
          <w:rFonts w:ascii="Times New Roman" w:hAnsi="Times New Roman" w:cs="Times New Roman"/>
        </w:rPr>
        <w:t>Governmental/Nonprofit Accounting</w:t>
      </w:r>
    </w:p>
    <w:p w14:paraId="7ECF002A" w14:textId="21EA82F3" w:rsidR="00911554" w:rsidRPr="00911554" w:rsidRDefault="00911554" w:rsidP="00911554">
      <w:pPr>
        <w:tabs>
          <w:tab w:val="left" w:pos="1440"/>
        </w:tabs>
        <w:ind w:left="720"/>
        <w:rPr>
          <w:rFonts w:ascii="Times New Roman" w:hAnsi="Times New Roman" w:cs="Times New Roman"/>
        </w:rPr>
      </w:pPr>
      <w:r w:rsidRPr="00911554">
        <w:rPr>
          <w:rFonts w:ascii="Times New Roman" w:hAnsi="Times New Roman" w:cs="Times New Roman"/>
        </w:rPr>
        <w:t>•</w:t>
      </w:r>
      <w:r w:rsidRPr="00911554">
        <w:rPr>
          <w:rFonts w:ascii="Times New Roman" w:hAnsi="Times New Roman" w:cs="Times New Roman"/>
        </w:rPr>
        <w:tab/>
        <w:t>BLAW 5</w:t>
      </w:r>
      <w:r>
        <w:rPr>
          <w:rFonts w:ascii="Times New Roman" w:hAnsi="Times New Roman" w:cs="Times New Roman"/>
        </w:rPr>
        <w:t>003</w:t>
      </w:r>
      <w:r w:rsidRPr="00911554">
        <w:rPr>
          <w:rFonts w:ascii="Times New Roman" w:hAnsi="Times New Roman" w:cs="Times New Roman"/>
        </w:rPr>
        <w:t xml:space="preserve"> </w:t>
      </w:r>
      <w:r w:rsidRPr="00911554">
        <w:rPr>
          <w:rFonts w:ascii="Times New Roman" w:hAnsi="Times New Roman" w:cs="Times New Roman"/>
        </w:rPr>
        <w:tab/>
        <w:t xml:space="preserve">Commercial </w:t>
      </w:r>
      <w:r w:rsidR="003B44BD">
        <w:rPr>
          <w:rFonts w:ascii="Times New Roman" w:hAnsi="Times New Roman" w:cs="Times New Roman"/>
        </w:rPr>
        <w:t>Transactions</w:t>
      </w:r>
    </w:p>
    <w:p w14:paraId="11E578E8" w14:textId="0935143B" w:rsidR="000E2FD5" w:rsidRPr="000E2FD5" w:rsidRDefault="003B44BD" w:rsidP="000E2FD5">
      <w:pPr>
        <w:tabs>
          <w:tab w:val="left" w:pos="1440"/>
        </w:tabs>
        <w:ind w:left="720"/>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ISYS 5503  </w:t>
      </w:r>
      <w:r>
        <w:rPr>
          <w:rFonts w:ascii="Times New Roman" w:hAnsi="Times New Roman" w:cs="Times New Roman"/>
        </w:rPr>
        <w:tab/>
      </w:r>
      <w:r w:rsidRPr="003B44BD">
        <w:rPr>
          <w:rFonts w:ascii="Times New Roman" w:hAnsi="Times New Roman" w:cs="Times New Roman"/>
        </w:rPr>
        <w:t>Decision Support and Analytics</w:t>
      </w:r>
    </w:p>
    <w:p w14:paraId="2B5C251D" w14:textId="2ECD678B" w:rsidR="000E2FD5" w:rsidRPr="000E2FD5" w:rsidRDefault="003B44BD" w:rsidP="000E2FD5">
      <w:pPr>
        <w:tabs>
          <w:tab w:val="left" w:pos="1440"/>
        </w:tabs>
        <w:ind w:left="720"/>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ISYS 5213 </w:t>
      </w:r>
      <w:r w:rsidR="000E2FD5" w:rsidRPr="000E2FD5">
        <w:rPr>
          <w:rFonts w:ascii="Times New Roman" w:hAnsi="Times New Roman" w:cs="Times New Roman"/>
        </w:rPr>
        <w:t xml:space="preserve"> </w:t>
      </w:r>
      <w:r>
        <w:rPr>
          <w:rFonts w:ascii="Times New Roman" w:hAnsi="Times New Roman" w:cs="Times New Roman"/>
        </w:rPr>
        <w:tab/>
      </w:r>
      <w:r w:rsidR="000E2FD5" w:rsidRPr="000E2FD5">
        <w:rPr>
          <w:rFonts w:ascii="Times New Roman" w:hAnsi="Times New Roman" w:cs="Times New Roman"/>
        </w:rPr>
        <w:t>ERP Fundamentals</w:t>
      </w:r>
    </w:p>
    <w:p w14:paraId="0908924B" w14:textId="6E2BCF7B" w:rsidR="000E2FD5" w:rsidRPr="000E2FD5" w:rsidRDefault="003B44BD" w:rsidP="000E2FD5">
      <w:pPr>
        <w:tabs>
          <w:tab w:val="left" w:pos="1440"/>
        </w:tabs>
        <w:ind w:left="720"/>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ISYS 511V </w:t>
      </w:r>
      <w:r>
        <w:rPr>
          <w:rFonts w:ascii="Times New Roman" w:hAnsi="Times New Roman" w:cs="Times New Roman"/>
        </w:rPr>
        <w:tab/>
      </w:r>
      <w:r w:rsidRPr="003B44BD">
        <w:rPr>
          <w:rFonts w:ascii="Times New Roman" w:hAnsi="Times New Roman" w:cs="Times New Roman"/>
        </w:rPr>
        <w:t>IT Toolkit &amp; Skills Seminar</w:t>
      </w:r>
    </w:p>
    <w:p w14:paraId="28E10909" w14:textId="6B9D1E02" w:rsidR="000E2FD5" w:rsidRPr="000E2FD5" w:rsidRDefault="000E2FD5" w:rsidP="000E2FD5">
      <w:pPr>
        <w:tabs>
          <w:tab w:val="left" w:pos="1440"/>
        </w:tabs>
        <w:ind w:left="720"/>
        <w:rPr>
          <w:rFonts w:ascii="Times New Roman" w:hAnsi="Times New Roman" w:cs="Times New Roman"/>
        </w:rPr>
      </w:pPr>
      <w:r w:rsidRPr="000E2FD5">
        <w:rPr>
          <w:rFonts w:ascii="Times New Roman" w:hAnsi="Times New Roman" w:cs="Times New Roman"/>
        </w:rPr>
        <w:t>•</w:t>
      </w:r>
      <w:r w:rsidRPr="000E2FD5">
        <w:rPr>
          <w:rFonts w:ascii="Times New Roman" w:hAnsi="Times New Roman" w:cs="Times New Roman"/>
        </w:rPr>
        <w:tab/>
        <w:t xml:space="preserve">MKTG 5103 </w:t>
      </w:r>
      <w:r w:rsidR="003B44BD">
        <w:rPr>
          <w:rFonts w:ascii="Times New Roman" w:hAnsi="Times New Roman" w:cs="Times New Roman"/>
        </w:rPr>
        <w:tab/>
      </w:r>
      <w:r w:rsidRPr="000E2FD5">
        <w:rPr>
          <w:rFonts w:ascii="Times New Roman" w:hAnsi="Times New Roman" w:cs="Times New Roman"/>
        </w:rPr>
        <w:t>Retail Consumer Marketing</w:t>
      </w:r>
    </w:p>
    <w:p w14:paraId="5C24642D" w14:textId="05953182" w:rsidR="000E2FD5" w:rsidRPr="000E2FD5" w:rsidRDefault="000E2FD5" w:rsidP="000E2FD5">
      <w:pPr>
        <w:tabs>
          <w:tab w:val="left" w:pos="1440"/>
        </w:tabs>
        <w:ind w:left="720"/>
        <w:rPr>
          <w:rFonts w:ascii="Times New Roman" w:hAnsi="Times New Roman" w:cs="Times New Roman"/>
        </w:rPr>
      </w:pPr>
      <w:r w:rsidRPr="000E2FD5">
        <w:rPr>
          <w:rFonts w:ascii="Times New Roman" w:hAnsi="Times New Roman" w:cs="Times New Roman"/>
        </w:rPr>
        <w:t>•</w:t>
      </w:r>
      <w:r w:rsidRPr="000E2FD5">
        <w:rPr>
          <w:rFonts w:ascii="Times New Roman" w:hAnsi="Times New Roman" w:cs="Times New Roman"/>
        </w:rPr>
        <w:tab/>
        <w:t xml:space="preserve">MKTG 5553 </w:t>
      </w:r>
      <w:r w:rsidR="003B44BD">
        <w:rPr>
          <w:rFonts w:ascii="Times New Roman" w:hAnsi="Times New Roman" w:cs="Times New Roman"/>
        </w:rPr>
        <w:tab/>
      </w:r>
      <w:r w:rsidRPr="000E2FD5">
        <w:rPr>
          <w:rFonts w:ascii="Times New Roman" w:hAnsi="Times New Roman" w:cs="Times New Roman"/>
        </w:rPr>
        <w:t>Shopper, Buyer, and Consumer Behavior</w:t>
      </w:r>
    </w:p>
    <w:p w14:paraId="7B23FE3E" w14:textId="2DFD9B16" w:rsidR="000E2FD5" w:rsidRPr="000E2FD5" w:rsidRDefault="000E2FD5" w:rsidP="000E2FD5">
      <w:pPr>
        <w:tabs>
          <w:tab w:val="left" w:pos="1440"/>
        </w:tabs>
        <w:ind w:left="720"/>
        <w:rPr>
          <w:rFonts w:ascii="Times New Roman" w:hAnsi="Times New Roman" w:cs="Times New Roman"/>
        </w:rPr>
      </w:pPr>
      <w:r w:rsidRPr="000E2FD5">
        <w:rPr>
          <w:rFonts w:ascii="Times New Roman" w:hAnsi="Times New Roman" w:cs="Times New Roman"/>
        </w:rPr>
        <w:t>•</w:t>
      </w:r>
      <w:r w:rsidRPr="000E2FD5">
        <w:rPr>
          <w:rFonts w:ascii="Times New Roman" w:hAnsi="Times New Roman" w:cs="Times New Roman"/>
        </w:rPr>
        <w:tab/>
        <w:t xml:space="preserve">FINN 4313 </w:t>
      </w:r>
      <w:r w:rsidR="003B44BD">
        <w:rPr>
          <w:rFonts w:ascii="Times New Roman" w:hAnsi="Times New Roman" w:cs="Times New Roman"/>
        </w:rPr>
        <w:tab/>
      </w:r>
      <w:r w:rsidR="003B44BD" w:rsidRPr="003B44BD">
        <w:rPr>
          <w:rFonts w:ascii="Times New Roman" w:hAnsi="Times New Roman" w:cs="Times New Roman"/>
        </w:rPr>
        <w:t>Advanced Commercial Banking</w:t>
      </w:r>
    </w:p>
    <w:p w14:paraId="2EDD7FF1" w14:textId="54EB63D1" w:rsidR="000E2FD5" w:rsidRPr="000E2FD5" w:rsidRDefault="000E2FD5" w:rsidP="000E2FD5">
      <w:pPr>
        <w:tabs>
          <w:tab w:val="left" w:pos="1440"/>
        </w:tabs>
        <w:ind w:left="720"/>
        <w:rPr>
          <w:rFonts w:ascii="Times New Roman" w:hAnsi="Times New Roman" w:cs="Times New Roman"/>
        </w:rPr>
      </w:pPr>
      <w:r w:rsidRPr="000E2FD5">
        <w:rPr>
          <w:rFonts w:ascii="Times New Roman" w:hAnsi="Times New Roman" w:cs="Times New Roman"/>
        </w:rPr>
        <w:t>•</w:t>
      </w:r>
      <w:r w:rsidRPr="000E2FD5">
        <w:rPr>
          <w:rFonts w:ascii="Times New Roman" w:hAnsi="Times New Roman" w:cs="Times New Roman"/>
        </w:rPr>
        <w:tab/>
        <w:t xml:space="preserve">FINN4433 </w:t>
      </w:r>
      <w:r w:rsidR="003B44BD">
        <w:rPr>
          <w:rFonts w:ascii="Times New Roman" w:hAnsi="Times New Roman" w:cs="Times New Roman"/>
        </w:rPr>
        <w:tab/>
      </w:r>
      <w:r w:rsidRPr="000E2FD5">
        <w:rPr>
          <w:rFonts w:ascii="Times New Roman" w:hAnsi="Times New Roman" w:cs="Times New Roman"/>
        </w:rPr>
        <w:t>Real Estate Finance and Investment</w:t>
      </w:r>
    </w:p>
    <w:p w14:paraId="02821E4A" w14:textId="65613665" w:rsidR="000E2FD5" w:rsidRPr="000E2FD5" w:rsidRDefault="000E2FD5" w:rsidP="000E2FD5">
      <w:pPr>
        <w:tabs>
          <w:tab w:val="left" w:pos="1440"/>
        </w:tabs>
        <w:ind w:left="720"/>
        <w:rPr>
          <w:rFonts w:ascii="Times New Roman" w:hAnsi="Times New Roman" w:cs="Times New Roman"/>
        </w:rPr>
      </w:pPr>
      <w:r w:rsidRPr="000E2FD5">
        <w:rPr>
          <w:rFonts w:ascii="Times New Roman" w:hAnsi="Times New Roman" w:cs="Times New Roman"/>
        </w:rPr>
        <w:t>•</w:t>
      </w:r>
      <w:r w:rsidRPr="000E2FD5">
        <w:rPr>
          <w:rFonts w:ascii="Times New Roman" w:hAnsi="Times New Roman" w:cs="Times New Roman"/>
        </w:rPr>
        <w:tab/>
        <w:t xml:space="preserve">FINN4133 </w:t>
      </w:r>
      <w:r w:rsidR="003B44BD">
        <w:rPr>
          <w:rFonts w:ascii="Times New Roman" w:hAnsi="Times New Roman" w:cs="Times New Roman"/>
        </w:rPr>
        <w:tab/>
      </w:r>
      <w:r w:rsidRPr="000E2FD5">
        <w:rPr>
          <w:rFonts w:ascii="Times New Roman" w:hAnsi="Times New Roman" w:cs="Times New Roman"/>
        </w:rPr>
        <w:t>Advanced Investments</w:t>
      </w:r>
    </w:p>
    <w:p w14:paraId="54D0B946" w14:textId="5D70A8FD" w:rsidR="000E2FD5" w:rsidRPr="000E2FD5" w:rsidRDefault="000E2FD5" w:rsidP="000E2FD5">
      <w:pPr>
        <w:tabs>
          <w:tab w:val="left" w:pos="1440"/>
        </w:tabs>
        <w:ind w:left="720"/>
        <w:rPr>
          <w:rFonts w:ascii="Times New Roman" w:hAnsi="Times New Roman" w:cs="Times New Roman"/>
        </w:rPr>
      </w:pPr>
      <w:r w:rsidRPr="000E2FD5">
        <w:rPr>
          <w:rFonts w:ascii="Times New Roman" w:hAnsi="Times New Roman" w:cs="Times New Roman"/>
        </w:rPr>
        <w:t>•</w:t>
      </w:r>
      <w:r w:rsidRPr="000E2FD5">
        <w:rPr>
          <w:rFonts w:ascii="Times New Roman" w:hAnsi="Times New Roman" w:cs="Times New Roman"/>
        </w:rPr>
        <w:tab/>
        <w:t xml:space="preserve">FINN 5223 </w:t>
      </w:r>
      <w:r w:rsidR="003B44BD">
        <w:rPr>
          <w:rFonts w:ascii="Times New Roman" w:hAnsi="Times New Roman" w:cs="Times New Roman"/>
        </w:rPr>
        <w:tab/>
      </w:r>
      <w:r w:rsidRPr="000E2FD5">
        <w:rPr>
          <w:rFonts w:ascii="Times New Roman" w:hAnsi="Times New Roman" w:cs="Times New Roman"/>
        </w:rPr>
        <w:t>Financial Markets &amp; Valuation</w:t>
      </w:r>
    </w:p>
    <w:p w14:paraId="601DE419" w14:textId="460FEC1E" w:rsidR="00B7499F" w:rsidRPr="00B7499F" w:rsidRDefault="000E2FD5" w:rsidP="000E2FD5">
      <w:pPr>
        <w:tabs>
          <w:tab w:val="left" w:pos="1440"/>
        </w:tabs>
        <w:ind w:left="720"/>
        <w:rPr>
          <w:rFonts w:ascii="Times New Roman" w:hAnsi="Times New Roman" w:cs="Times New Roman"/>
        </w:rPr>
      </w:pPr>
      <w:r w:rsidRPr="000E2FD5">
        <w:rPr>
          <w:rFonts w:ascii="Times New Roman" w:hAnsi="Times New Roman" w:cs="Times New Roman"/>
        </w:rPr>
        <w:t>•</w:t>
      </w:r>
      <w:r w:rsidRPr="000E2FD5">
        <w:rPr>
          <w:rFonts w:ascii="Times New Roman" w:hAnsi="Times New Roman" w:cs="Times New Roman"/>
        </w:rPr>
        <w:tab/>
        <w:t xml:space="preserve">MGMT 5363 </w:t>
      </w:r>
      <w:r w:rsidR="003B44BD">
        <w:rPr>
          <w:rFonts w:ascii="Times New Roman" w:hAnsi="Times New Roman" w:cs="Times New Roman"/>
        </w:rPr>
        <w:tab/>
      </w:r>
      <w:r w:rsidRPr="000E2FD5">
        <w:rPr>
          <w:rFonts w:ascii="Times New Roman" w:hAnsi="Times New Roman" w:cs="Times New Roman"/>
        </w:rPr>
        <w:t>Innovation &amp; Creativity</w:t>
      </w:r>
    </w:p>
    <w:p w14:paraId="75C483EC" w14:textId="77777777" w:rsidR="00E358F4" w:rsidRDefault="00E358F4" w:rsidP="00B7499F">
      <w:pPr>
        <w:pStyle w:val="ListParagraph"/>
        <w:tabs>
          <w:tab w:val="num" w:pos="720"/>
          <w:tab w:val="left" w:pos="1440"/>
        </w:tabs>
        <w:ind w:hanging="720"/>
        <w:rPr>
          <w:rFonts w:ascii="Times New Roman" w:hAnsi="Times New Roman" w:cs="Times New Roman"/>
        </w:rPr>
      </w:pPr>
      <w:r>
        <w:rPr>
          <w:rFonts w:ascii="Times New Roman" w:hAnsi="Times New Roman" w:cs="Times New Roman"/>
        </w:rPr>
        <w:tab/>
      </w:r>
      <w:r w:rsidRPr="00E358F4">
        <w:rPr>
          <w:rFonts w:ascii="Times New Roman" w:hAnsi="Times New Roman" w:cs="Times New Roman"/>
        </w:rPr>
        <w:t>Total Hours</w:t>
      </w:r>
      <w:r w:rsidRPr="00E358F4">
        <w:rPr>
          <w:rFonts w:ascii="Times New Roman" w:hAnsi="Times New Roman" w:cs="Times New Roman"/>
        </w:rPr>
        <w:tab/>
      </w:r>
      <w:r w:rsidR="00B7499F">
        <w:rPr>
          <w:rFonts w:ascii="Times New Roman" w:hAnsi="Times New Roman" w:cs="Times New Roman"/>
        </w:rPr>
        <w:t>30</w:t>
      </w:r>
    </w:p>
    <w:p w14:paraId="0F05E3B5" w14:textId="77777777" w:rsidR="00B7499F" w:rsidRPr="00E358F4" w:rsidRDefault="00B7499F" w:rsidP="00B7499F">
      <w:pPr>
        <w:pStyle w:val="ListParagraph"/>
        <w:tabs>
          <w:tab w:val="num" w:pos="720"/>
          <w:tab w:val="left" w:pos="1440"/>
        </w:tabs>
        <w:ind w:hanging="720"/>
        <w:rPr>
          <w:rFonts w:ascii="Times New Roman" w:hAnsi="Times New Roman" w:cs="Times New Roman"/>
        </w:rPr>
      </w:pPr>
    </w:p>
    <w:p w14:paraId="6FFD4AAD" w14:textId="77777777" w:rsidR="00B7499F" w:rsidRPr="00757363" w:rsidRDefault="00B7499F" w:rsidP="00E358F4">
      <w:pPr>
        <w:pStyle w:val="ListParagraph"/>
        <w:tabs>
          <w:tab w:val="num" w:pos="720"/>
          <w:tab w:val="left" w:pos="1440"/>
        </w:tabs>
        <w:ind w:hanging="720"/>
        <w:rPr>
          <w:rFonts w:ascii="Times New Roman" w:hAnsi="Times New Roman" w:cs="Times New Roman"/>
        </w:rPr>
      </w:pPr>
      <w:r>
        <w:rPr>
          <w:rFonts w:ascii="Times New Roman" w:hAnsi="Times New Roman" w:cs="Times New Roman"/>
        </w:rPr>
        <w:tab/>
      </w:r>
    </w:p>
    <w:p w14:paraId="6326CA54" w14:textId="77777777" w:rsidR="00255D83" w:rsidRDefault="00AC3A85"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Provide the list of courses</w:t>
      </w:r>
      <w:r w:rsidR="00255D83" w:rsidRPr="00757363">
        <w:rPr>
          <w:rFonts w:ascii="Times New Roman" w:hAnsi="Times New Roman" w:cs="Times New Roman"/>
        </w:rPr>
        <w:t>, include course number/title, for the certificate/degree program currently offered by distance technology.</w:t>
      </w:r>
    </w:p>
    <w:p w14:paraId="70C83070" w14:textId="77777777" w:rsidR="00F4494A" w:rsidRDefault="00F4494A" w:rsidP="00B7499F">
      <w:pPr>
        <w:tabs>
          <w:tab w:val="left" w:pos="1440"/>
        </w:tabs>
        <w:ind w:left="720"/>
        <w:rPr>
          <w:rFonts w:ascii="Times New Roman" w:hAnsi="Times New Roman" w:cs="Times New Roman"/>
        </w:rPr>
      </w:pPr>
    </w:p>
    <w:p w14:paraId="4800C748" w14:textId="77777777" w:rsidR="000E2FD5" w:rsidRDefault="000E2FD5" w:rsidP="00B7499F">
      <w:pPr>
        <w:tabs>
          <w:tab w:val="left" w:pos="1440"/>
        </w:tabs>
        <w:ind w:left="720"/>
        <w:rPr>
          <w:rFonts w:ascii="Times New Roman" w:hAnsi="Times New Roman" w:cs="Times New Roman"/>
        </w:rPr>
      </w:pPr>
      <w:r>
        <w:rPr>
          <w:rFonts w:ascii="Times New Roman" w:hAnsi="Times New Roman" w:cs="Times New Roman"/>
        </w:rPr>
        <w:t xml:space="preserve">Currently, the electives ISYS 5503 and ISYS 511V are offered in a 100% online format.  </w:t>
      </w:r>
      <w:r w:rsidR="00B7499F">
        <w:rPr>
          <w:rFonts w:ascii="Times New Roman" w:hAnsi="Times New Roman" w:cs="Times New Roman"/>
        </w:rPr>
        <w:t xml:space="preserve">The department is working with the University’s Global Campus to adapt </w:t>
      </w:r>
      <w:r>
        <w:rPr>
          <w:rFonts w:ascii="Times New Roman" w:hAnsi="Times New Roman" w:cs="Times New Roman"/>
        </w:rPr>
        <w:t>the following courses to an online format:</w:t>
      </w:r>
    </w:p>
    <w:p w14:paraId="45405CD8" w14:textId="77777777" w:rsidR="000E2FD5" w:rsidRPr="000E2FD5" w:rsidRDefault="00B7499F" w:rsidP="000E2FD5">
      <w:pPr>
        <w:tabs>
          <w:tab w:val="left" w:pos="1440"/>
        </w:tabs>
        <w:ind w:left="720"/>
        <w:rPr>
          <w:rFonts w:ascii="Times New Roman" w:hAnsi="Times New Roman" w:cs="Times New Roman"/>
        </w:rPr>
      </w:pPr>
      <w:r>
        <w:rPr>
          <w:rFonts w:ascii="Times New Roman" w:hAnsi="Times New Roman" w:cs="Times New Roman"/>
        </w:rPr>
        <w:t xml:space="preserve">  </w:t>
      </w:r>
    </w:p>
    <w:p w14:paraId="1663A1A4" w14:textId="77777777" w:rsidR="003B44BD" w:rsidRPr="003B44BD" w:rsidRDefault="000E2FD5" w:rsidP="003B44BD">
      <w:pPr>
        <w:tabs>
          <w:tab w:val="left" w:pos="1440"/>
        </w:tabs>
        <w:ind w:left="720"/>
        <w:rPr>
          <w:rFonts w:ascii="Times New Roman" w:hAnsi="Times New Roman" w:cs="Times New Roman"/>
        </w:rPr>
      </w:pPr>
      <w:r w:rsidRPr="000E2FD5">
        <w:rPr>
          <w:rFonts w:ascii="Times New Roman" w:hAnsi="Times New Roman" w:cs="Times New Roman"/>
        </w:rPr>
        <w:t>•</w:t>
      </w:r>
      <w:r w:rsidRPr="000E2FD5">
        <w:rPr>
          <w:rFonts w:ascii="Times New Roman" w:hAnsi="Times New Roman" w:cs="Times New Roman"/>
        </w:rPr>
        <w:tab/>
      </w:r>
      <w:r w:rsidR="003B44BD" w:rsidRPr="003B44BD">
        <w:rPr>
          <w:rFonts w:ascii="Times New Roman" w:hAnsi="Times New Roman" w:cs="Times New Roman"/>
        </w:rPr>
        <w:t xml:space="preserve">ACCT 5953 </w:t>
      </w:r>
      <w:r w:rsidR="003B44BD" w:rsidRPr="003B44BD">
        <w:rPr>
          <w:rFonts w:ascii="Times New Roman" w:hAnsi="Times New Roman" w:cs="Times New Roman"/>
        </w:rPr>
        <w:tab/>
        <w:t>Auditing Standards (Fall)</w:t>
      </w:r>
    </w:p>
    <w:p w14:paraId="073CBB5E" w14:textId="77777777" w:rsidR="003B44BD" w:rsidRPr="003B44BD" w:rsidRDefault="003B44BD" w:rsidP="003B44BD">
      <w:pPr>
        <w:tabs>
          <w:tab w:val="left" w:pos="1440"/>
        </w:tabs>
        <w:ind w:left="720"/>
        <w:rPr>
          <w:rFonts w:ascii="Times New Roman" w:hAnsi="Times New Roman" w:cs="Times New Roman"/>
        </w:rPr>
      </w:pPr>
      <w:r w:rsidRPr="003B44BD">
        <w:rPr>
          <w:rFonts w:ascii="Times New Roman" w:hAnsi="Times New Roman" w:cs="Times New Roman"/>
        </w:rPr>
        <w:t>•</w:t>
      </w:r>
      <w:r w:rsidRPr="003B44BD">
        <w:rPr>
          <w:rFonts w:ascii="Times New Roman" w:hAnsi="Times New Roman" w:cs="Times New Roman"/>
        </w:rPr>
        <w:tab/>
        <w:t xml:space="preserve">ACCT 5873 </w:t>
      </w:r>
      <w:r w:rsidRPr="003B44BD">
        <w:rPr>
          <w:rFonts w:ascii="Times New Roman" w:hAnsi="Times New Roman" w:cs="Times New Roman"/>
        </w:rPr>
        <w:tab/>
        <w:t>Advanced Taxation (</w:t>
      </w:r>
      <w:proofErr w:type="gramStart"/>
      <w:r w:rsidRPr="003B44BD">
        <w:rPr>
          <w:rFonts w:ascii="Times New Roman" w:hAnsi="Times New Roman" w:cs="Times New Roman"/>
        </w:rPr>
        <w:t>Fall</w:t>
      </w:r>
      <w:proofErr w:type="gramEnd"/>
      <w:r w:rsidRPr="003B44BD">
        <w:rPr>
          <w:rFonts w:ascii="Times New Roman" w:hAnsi="Times New Roman" w:cs="Times New Roman"/>
        </w:rPr>
        <w:t>)</w:t>
      </w:r>
    </w:p>
    <w:p w14:paraId="3FECADC3" w14:textId="77777777" w:rsidR="003B44BD" w:rsidRPr="003B44BD" w:rsidRDefault="003B44BD" w:rsidP="003B44BD">
      <w:pPr>
        <w:tabs>
          <w:tab w:val="left" w:pos="1440"/>
        </w:tabs>
        <w:ind w:left="720"/>
        <w:rPr>
          <w:rFonts w:ascii="Times New Roman" w:hAnsi="Times New Roman" w:cs="Times New Roman"/>
        </w:rPr>
      </w:pPr>
      <w:r w:rsidRPr="003B44BD">
        <w:rPr>
          <w:rFonts w:ascii="Times New Roman" w:hAnsi="Times New Roman" w:cs="Times New Roman"/>
        </w:rPr>
        <w:t>•</w:t>
      </w:r>
      <w:r w:rsidRPr="003B44BD">
        <w:rPr>
          <w:rFonts w:ascii="Times New Roman" w:hAnsi="Times New Roman" w:cs="Times New Roman"/>
        </w:rPr>
        <w:tab/>
        <w:t xml:space="preserve">ACCT 5463 </w:t>
      </w:r>
      <w:r w:rsidRPr="003B44BD">
        <w:rPr>
          <w:rFonts w:ascii="Times New Roman" w:hAnsi="Times New Roman" w:cs="Times New Roman"/>
        </w:rPr>
        <w:tab/>
        <w:t>Financial Statement Analysis (</w:t>
      </w:r>
      <w:proofErr w:type="gramStart"/>
      <w:r w:rsidRPr="003B44BD">
        <w:rPr>
          <w:rFonts w:ascii="Times New Roman" w:hAnsi="Times New Roman" w:cs="Times New Roman"/>
        </w:rPr>
        <w:t>Spring</w:t>
      </w:r>
      <w:proofErr w:type="gramEnd"/>
      <w:r w:rsidRPr="003B44BD">
        <w:rPr>
          <w:rFonts w:ascii="Times New Roman" w:hAnsi="Times New Roman" w:cs="Times New Roman"/>
        </w:rPr>
        <w:t>)</w:t>
      </w:r>
    </w:p>
    <w:p w14:paraId="347DA85B" w14:textId="77777777" w:rsidR="003B44BD" w:rsidRDefault="003B44BD" w:rsidP="003B44BD">
      <w:pPr>
        <w:tabs>
          <w:tab w:val="left" w:pos="1440"/>
        </w:tabs>
        <w:ind w:left="720"/>
        <w:rPr>
          <w:rFonts w:ascii="Times New Roman" w:hAnsi="Times New Roman" w:cs="Times New Roman"/>
        </w:rPr>
      </w:pPr>
      <w:r w:rsidRPr="003B44BD">
        <w:rPr>
          <w:rFonts w:ascii="Times New Roman" w:hAnsi="Times New Roman" w:cs="Times New Roman"/>
        </w:rPr>
        <w:t>•</w:t>
      </w:r>
      <w:r w:rsidRPr="003B44BD">
        <w:rPr>
          <w:rFonts w:ascii="Times New Roman" w:hAnsi="Times New Roman" w:cs="Times New Roman"/>
        </w:rPr>
        <w:tab/>
        <w:t xml:space="preserve">ACCT 5413 </w:t>
      </w:r>
      <w:r w:rsidRPr="003B44BD">
        <w:rPr>
          <w:rFonts w:ascii="Times New Roman" w:hAnsi="Times New Roman" w:cs="Times New Roman"/>
        </w:rPr>
        <w:tab/>
        <w:t>Advanced Financial Accounting (</w:t>
      </w:r>
      <w:proofErr w:type="gramStart"/>
      <w:r w:rsidRPr="003B44BD">
        <w:rPr>
          <w:rFonts w:ascii="Times New Roman" w:hAnsi="Times New Roman" w:cs="Times New Roman"/>
        </w:rPr>
        <w:t>Spring</w:t>
      </w:r>
      <w:proofErr w:type="gramEnd"/>
      <w:r w:rsidRPr="003B44BD">
        <w:rPr>
          <w:rFonts w:ascii="Times New Roman" w:hAnsi="Times New Roman" w:cs="Times New Roman"/>
        </w:rPr>
        <w:t>)</w:t>
      </w:r>
    </w:p>
    <w:p w14:paraId="5348AF0A" w14:textId="74523979" w:rsidR="000E2FD5" w:rsidRPr="000E2FD5" w:rsidRDefault="000E2FD5" w:rsidP="003B44BD">
      <w:pPr>
        <w:tabs>
          <w:tab w:val="left" w:pos="1440"/>
        </w:tabs>
        <w:ind w:left="720"/>
        <w:rPr>
          <w:rFonts w:ascii="Times New Roman" w:hAnsi="Times New Roman" w:cs="Times New Roman"/>
        </w:rPr>
      </w:pPr>
      <w:r w:rsidRPr="000E2FD5">
        <w:rPr>
          <w:rFonts w:ascii="Times New Roman" w:hAnsi="Times New Roman" w:cs="Times New Roman"/>
        </w:rPr>
        <w:t>•</w:t>
      </w:r>
      <w:r w:rsidRPr="000E2FD5">
        <w:rPr>
          <w:rFonts w:ascii="Times New Roman" w:hAnsi="Times New Roman" w:cs="Times New Roman"/>
        </w:rPr>
        <w:tab/>
        <w:t xml:space="preserve">ACCT 5523 </w:t>
      </w:r>
      <w:r w:rsidRPr="000E2FD5">
        <w:rPr>
          <w:rFonts w:ascii="Times New Roman" w:hAnsi="Times New Roman" w:cs="Times New Roman"/>
        </w:rPr>
        <w:tab/>
      </w:r>
      <w:r w:rsidR="003B44BD" w:rsidRPr="003B44BD">
        <w:rPr>
          <w:rFonts w:ascii="Times New Roman" w:hAnsi="Times New Roman" w:cs="Times New Roman"/>
        </w:rPr>
        <w:t>Advanced Accounting Information Systems</w:t>
      </w:r>
    </w:p>
    <w:p w14:paraId="266FF577" w14:textId="24DAF712" w:rsidR="000E2FD5" w:rsidRPr="000E2FD5" w:rsidRDefault="000E2FD5" w:rsidP="000E2FD5">
      <w:pPr>
        <w:pStyle w:val="ListParagraph"/>
        <w:rPr>
          <w:rFonts w:ascii="Times New Roman" w:hAnsi="Times New Roman" w:cs="Times New Roman"/>
        </w:rPr>
      </w:pPr>
      <w:r w:rsidRPr="000E2FD5">
        <w:rPr>
          <w:rFonts w:ascii="Times New Roman" w:hAnsi="Times New Roman" w:cs="Times New Roman"/>
        </w:rPr>
        <w:t>•</w:t>
      </w:r>
      <w:r w:rsidRPr="000E2FD5">
        <w:rPr>
          <w:rFonts w:ascii="Times New Roman" w:hAnsi="Times New Roman" w:cs="Times New Roman"/>
        </w:rPr>
        <w:tab/>
        <w:t>ACCT 49</w:t>
      </w:r>
      <w:r w:rsidR="0041705C">
        <w:rPr>
          <w:rFonts w:ascii="Times New Roman" w:hAnsi="Times New Roman" w:cs="Times New Roman"/>
        </w:rPr>
        <w:t xml:space="preserve">63 </w:t>
      </w:r>
      <w:r w:rsidR="0041705C">
        <w:rPr>
          <w:rFonts w:ascii="Times New Roman" w:hAnsi="Times New Roman" w:cs="Times New Roman"/>
        </w:rPr>
        <w:tab/>
      </w:r>
      <w:r w:rsidR="003B44BD" w:rsidRPr="003B44BD">
        <w:rPr>
          <w:rFonts w:ascii="Times New Roman" w:hAnsi="Times New Roman" w:cs="Times New Roman"/>
        </w:rPr>
        <w:t>Audit and Assurance Services</w:t>
      </w:r>
    </w:p>
    <w:p w14:paraId="3028A01C" w14:textId="0C106C5C" w:rsidR="000E2FD5" w:rsidRPr="000E2FD5" w:rsidRDefault="000E2FD5" w:rsidP="000E2FD5">
      <w:pPr>
        <w:pStyle w:val="ListParagraph"/>
        <w:rPr>
          <w:rFonts w:ascii="Times New Roman" w:hAnsi="Times New Roman" w:cs="Times New Roman"/>
        </w:rPr>
      </w:pPr>
      <w:r w:rsidRPr="000E2FD5">
        <w:rPr>
          <w:rFonts w:ascii="Times New Roman" w:hAnsi="Times New Roman" w:cs="Times New Roman"/>
        </w:rPr>
        <w:t>•</w:t>
      </w:r>
      <w:r w:rsidRPr="000E2FD5">
        <w:rPr>
          <w:rFonts w:ascii="Times New Roman" w:hAnsi="Times New Roman" w:cs="Times New Roman"/>
        </w:rPr>
        <w:tab/>
        <w:t xml:space="preserve">ACCT 4673 </w:t>
      </w:r>
      <w:r w:rsidRPr="000E2FD5">
        <w:rPr>
          <w:rFonts w:ascii="Times New Roman" w:hAnsi="Times New Roman" w:cs="Times New Roman"/>
        </w:rPr>
        <w:tab/>
        <w:t xml:space="preserve">Product, Project, and Service Costing </w:t>
      </w:r>
    </w:p>
    <w:p w14:paraId="21932FC2" w14:textId="62BA45A4" w:rsidR="000E2FD5" w:rsidRPr="000E2FD5" w:rsidRDefault="000E2FD5" w:rsidP="000E2FD5">
      <w:pPr>
        <w:pStyle w:val="ListParagraph"/>
        <w:rPr>
          <w:rFonts w:ascii="Times New Roman" w:hAnsi="Times New Roman" w:cs="Times New Roman"/>
        </w:rPr>
      </w:pPr>
      <w:r w:rsidRPr="000E2FD5">
        <w:rPr>
          <w:rFonts w:ascii="Times New Roman" w:hAnsi="Times New Roman" w:cs="Times New Roman"/>
        </w:rPr>
        <w:lastRenderedPageBreak/>
        <w:t>•</w:t>
      </w:r>
      <w:r w:rsidRPr="000E2FD5">
        <w:rPr>
          <w:rFonts w:ascii="Times New Roman" w:hAnsi="Times New Roman" w:cs="Times New Roman"/>
        </w:rPr>
        <w:tab/>
        <w:t xml:space="preserve">ACCT </w:t>
      </w:r>
      <w:r w:rsidR="0041705C">
        <w:rPr>
          <w:rFonts w:ascii="Times New Roman" w:hAnsi="Times New Roman" w:cs="Times New Roman"/>
        </w:rPr>
        <w:t>4703</w:t>
      </w:r>
      <w:r w:rsidRPr="000E2FD5">
        <w:rPr>
          <w:rFonts w:ascii="Times New Roman" w:hAnsi="Times New Roman" w:cs="Times New Roman"/>
        </w:rPr>
        <w:t xml:space="preserve"> </w:t>
      </w:r>
      <w:r w:rsidRPr="000E2FD5">
        <w:rPr>
          <w:rFonts w:ascii="Times New Roman" w:hAnsi="Times New Roman" w:cs="Times New Roman"/>
        </w:rPr>
        <w:tab/>
      </w:r>
      <w:r w:rsidR="003B44BD" w:rsidRPr="003B44BD">
        <w:rPr>
          <w:rFonts w:ascii="Times New Roman" w:hAnsi="Times New Roman" w:cs="Times New Roman"/>
        </w:rPr>
        <w:t>Governmental/Nonprofit Accounting</w:t>
      </w:r>
    </w:p>
    <w:p w14:paraId="6E88A7F7" w14:textId="0C6E3EFB" w:rsidR="00255D83" w:rsidRDefault="000E2FD5" w:rsidP="000E2FD5">
      <w:pPr>
        <w:pStyle w:val="ListParagraph"/>
        <w:rPr>
          <w:rFonts w:ascii="Times New Roman" w:hAnsi="Times New Roman" w:cs="Times New Roman"/>
        </w:rPr>
      </w:pPr>
      <w:r w:rsidRPr="000E2FD5">
        <w:rPr>
          <w:rFonts w:ascii="Times New Roman" w:hAnsi="Times New Roman" w:cs="Times New Roman"/>
        </w:rPr>
        <w:t>•</w:t>
      </w:r>
      <w:r w:rsidRPr="000E2FD5">
        <w:rPr>
          <w:rFonts w:ascii="Times New Roman" w:hAnsi="Times New Roman" w:cs="Times New Roman"/>
        </w:rPr>
        <w:tab/>
        <w:t xml:space="preserve">BLAW 5003 </w:t>
      </w:r>
      <w:r w:rsidRPr="000E2FD5">
        <w:rPr>
          <w:rFonts w:ascii="Times New Roman" w:hAnsi="Times New Roman" w:cs="Times New Roman"/>
        </w:rPr>
        <w:tab/>
        <w:t xml:space="preserve">Commercial </w:t>
      </w:r>
      <w:r w:rsidR="003B44BD">
        <w:rPr>
          <w:rFonts w:ascii="Times New Roman" w:hAnsi="Times New Roman" w:cs="Times New Roman"/>
        </w:rPr>
        <w:t>Transactions</w:t>
      </w:r>
    </w:p>
    <w:p w14:paraId="4AF73A2A" w14:textId="77777777" w:rsidR="00F4494A" w:rsidRPr="00757363" w:rsidRDefault="00F4494A" w:rsidP="000E2FD5">
      <w:pPr>
        <w:pStyle w:val="ListParagraph"/>
        <w:rPr>
          <w:rFonts w:ascii="Times New Roman" w:hAnsi="Times New Roman" w:cs="Times New Roman"/>
        </w:rPr>
      </w:pPr>
    </w:p>
    <w:p w14:paraId="0BA0B215" w14:textId="77777777" w:rsidR="00447181" w:rsidRDefault="00447181" w:rsidP="00F3519F">
      <w:pPr>
        <w:numPr>
          <w:ilvl w:val="0"/>
          <w:numId w:val="22"/>
        </w:numPr>
        <w:ind w:hanging="720"/>
        <w:rPr>
          <w:rFonts w:ascii="Times New Roman" w:hAnsi="Times New Roman" w:cs="Times New Roman"/>
        </w:rPr>
      </w:pPr>
      <w:r w:rsidRPr="00757363">
        <w:rPr>
          <w:rFonts w:ascii="Times New Roman" w:hAnsi="Times New Roman" w:cs="Times New Roman"/>
        </w:rPr>
        <w:t xml:space="preserve">If 100% of the program will not be offered by distance technology, list courses that </w:t>
      </w:r>
      <w:r w:rsidRPr="00757363">
        <w:rPr>
          <w:rFonts w:ascii="Times New Roman" w:hAnsi="Times New Roman" w:cs="Times New Roman"/>
          <w:b/>
          <w:u w:val="single"/>
        </w:rPr>
        <w:t>will not</w:t>
      </w:r>
      <w:r w:rsidRPr="00757363">
        <w:rPr>
          <w:rFonts w:ascii="Times New Roman" w:hAnsi="Times New Roman" w:cs="Times New Roman"/>
          <w:b/>
        </w:rPr>
        <w:t xml:space="preserve"> </w:t>
      </w:r>
      <w:r w:rsidRPr="00757363">
        <w:rPr>
          <w:rFonts w:ascii="Times New Roman" w:hAnsi="Times New Roman" w:cs="Times New Roman"/>
        </w:rPr>
        <w:t>be offered by distance technology.</w:t>
      </w:r>
    </w:p>
    <w:p w14:paraId="2EDC9324" w14:textId="77777777" w:rsidR="00B7499F" w:rsidRDefault="00B7499F" w:rsidP="00B7499F">
      <w:pPr>
        <w:ind w:left="720"/>
        <w:rPr>
          <w:rFonts w:ascii="Times New Roman" w:hAnsi="Times New Roman" w:cs="Times New Roman"/>
        </w:rPr>
      </w:pPr>
    </w:p>
    <w:p w14:paraId="5F0598CE" w14:textId="488B9B5B" w:rsidR="00B7499F" w:rsidRPr="00757363" w:rsidRDefault="000E2FD5" w:rsidP="00B7499F">
      <w:pPr>
        <w:ind w:left="720"/>
        <w:rPr>
          <w:rFonts w:ascii="Times New Roman" w:hAnsi="Times New Roman" w:cs="Times New Roman"/>
        </w:rPr>
      </w:pPr>
      <w:r>
        <w:rPr>
          <w:rFonts w:ascii="Times New Roman" w:hAnsi="Times New Roman" w:cs="Times New Roman"/>
        </w:rPr>
        <w:t xml:space="preserve">One hundred percent of the program will be available in an online format.  Some listed electives may not be available for an online-only student.  </w:t>
      </w:r>
    </w:p>
    <w:p w14:paraId="74C3F0AC" w14:textId="77777777" w:rsidR="007E765A" w:rsidRPr="00757363" w:rsidRDefault="007E765A" w:rsidP="009A5F5A">
      <w:pPr>
        <w:tabs>
          <w:tab w:val="num" w:pos="720"/>
          <w:tab w:val="left" w:pos="1440"/>
        </w:tabs>
        <w:ind w:left="720" w:hanging="720"/>
        <w:rPr>
          <w:rFonts w:ascii="Times New Roman" w:hAnsi="Times New Roman" w:cs="Times New Roman"/>
        </w:rPr>
      </w:pPr>
    </w:p>
    <w:p w14:paraId="1BF4EE86" w14:textId="77777777" w:rsidR="00255D83" w:rsidRPr="003453F0" w:rsidRDefault="00255D83" w:rsidP="00F3519F">
      <w:pPr>
        <w:numPr>
          <w:ilvl w:val="0"/>
          <w:numId w:val="22"/>
        </w:numPr>
        <w:tabs>
          <w:tab w:val="left" w:pos="1440"/>
        </w:tabs>
        <w:ind w:hanging="720"/>
        <w:rPr>
          <w:rFonts w:ascii="Times New Roman" w:hAnsi="Times New Roman" w:cs="Times New Roman"/>
        </w:rPr>
      </w:pPr>
      <w:r w:rsidRPr="003453F0">
        <w:rPr>
          <w:rFonts w:ascii="Times New Roman" w:hAnsi="Times New Roman" w:cs="Times New Roman"/>
        </w:rPr>
        <w:t xml:space="preserve">For existing courses that </w:t>
      </w:r>
      <w:r w:rsidRPr="003453F0">
        <w:rPr>
          <w:rFonts w:ascii="Times New Roman" w:hAnsi="Times New Roman" w:cs="Times New Roman"/>
          <w:b/>
          <w:u w:val="single"/>
        </w:rPr>
        <w:t>will</w:t>
      </w:r>
      <w:r w:rsidR="00301466" w:rsidRPr="003453F0">
        <w:rPr>
          <w:rFonts w:ascii="Times New Roman" w:hAnsi="Times New Roman" w:cs="Times New Roman"/>
        </w:rPr>
        <w:t xml:space="preserve"> be </w:t>
      </w:r>
      <w:r w:rsidRPr="003453F0">
        <w:rPr>
          <w:rFonts w:ascii="Times New Roman" w:hAnsi="Times New Roman" w:cs="Times New Roman"/>
        </w:rPr>
        <w:t>offered by distance technology (for the first time), provide the course syllabus for each of these courses for the certificate/degree program and indicate the maximum class size for each distance course.</w:t>
      </w:r>
    </w:p>
    <w:p w14:paraId="1720F81B" w14:textId="66DAE24C" w:rsidR="003453F0" w:rsidRPr="003453F0" w:rsidRDefault="003453F0" w:rsidP="003453F0">
      <w:pPr>
        <w:tabs>
          <w:tab w:val="left" w:pos="1440"/>
        </w:tabs>
        <w:rPr>
          <w:rFonts w:ascii="Times New Roman" w:hAnsi="Times New Roman" w:cs="Times New Roman"/>
        </w:rPr>
      </w:pPr>
      <w:r w:rsidRPr="003453F0">
        <w:rPr>
          <w:rFonts w:ascii="Times New Roman" w:hAnsi="Times New Roman" w:cs="Times New Roman"/>
        </w:rPr>
        <w:tab/>
      </w:r>
    </w:p>
    <w:p w14:paraId="76286A2D" w14:textId="6B65160A" w:rsidR="003453F0" w:rsidRPr="003453F0" w:rsidRDefault="00F4494A" w:rsidP="00F4494A">
      <w:pPr>
        <w:tabs>
          <w:tab w:val="left" w:pos="720"/>
          <w:tab w:val="left" w:pos="1440"/>
        </w:tabs>
        <w:rPr>
          <w:rFonts w:ascii="Times New Roman" w:hAnsi="Times New Roman" w:cs="Times New Roman"/>
        </w:rPr>
      </w:pPr>
      <w:r>
        <w:rPr>
          <w:rFonts w:ascii="Times New Roman" w:hAnsi="Times New Roman" w:cs="Times New Roman"/>
        </w:rPr>
        <w:tab/>
      </w:r>
      <w:r w:rsidR="003453F0" w:rsidRPr="003453F0">
        <w:rPr>
          <w:rFonts w:ascii="Times New Roman" w:hAnsi="Times New Roman" w:cs="Times New Roman"/>
        </w:rPr>
        <w:t>See attached.</w:t>
      </w:r>
    </w:p>
    <w:p w14:paraId="1E6F3DDC" w14:textId="77777777" w:rsidR="00255D83" w:rsidRPr="00757363" w:rsidRDefault="00255D83" w:rsidP="00255D83">
      <w:pPr>
        <w:pStyle w:val="ListParagraph"/>
        <w:rPr>
          <w:rFonts w:ascii="Times New Roman" w:hAnsi="Times New Roman" w:cs="Times New Roman"/>
        </w:rPr>
      </w:pPr>
    </w:p>
    <w:p w14:paraId="2CA4D6B9" w14:textId="77777777" w:rsidR="00255D83" w:rsidRDefault="00255D83"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If new courses will be added, provide the list of new courses (proposed course number/title) and the new course descriptions for the certificate/degree.</w:t>
      </w:r>
    </w:p>
    <w:p w14:paraId="6A402CAB" w14:textId="3AFE955B" w:rsidR="003B44BD" w:rsidRDefault="003B44BD" w:rsidP="003B44BD">
      <w:pPr>
        <w:tabs>
          <w:tab w:val="left" w:pos="1440"/>
        </w:tabs>
        <w:rPr>
          <w:rFonts w:ascii="Times New Roman" w:hAnsi="Times New Roman" w:cs="Times New Roman"/>
        </w:rPr>
      </w:pPr>
      <w:r>
        <w:rPr>
          <w:rFonts w:ascii="Times New Roman" w:hAnsi="Times New Roman" w:cs="Times New Roman"/>
        </w:rPr>
        <w:tab/>
      </w:r>
    </w:p>
    <w:p w14:paraId="53B499DA" w14:textId="02A2DFCC" w:rsidR="003B44BD" w:rsidRDefault="003B44BD" w:rsidP="003B44BD">
      <w:pPr>
        <w:tabs>
          <w:tab w:val="left" w:pos="1440"/>
        </w:tabs>
        <w:ind w:left="720"/>
        <w:rPr>
          <w:rFonts w:ascii="Times New Roman" w:hAnsi="Times New Roman" w:cs="Times New Roman"/>
        </w:rPr>
      </w:pPr>
      <w:r>
        <w:rPr>
          <w:rFonts w:ascii="Times New Roman" w:hAnsi="Times New Roman" w:cs="Times New Roman"/>
        </w:rPr>
        <w:t xml:space="preserve">BLAW 5003 Commercial Transactions.  </w:t>
      </w:r>
      <w:r w:rsidRPr="003B44BD">
        <w:rPr>
          <w:rFonts w:ascii="Times New Roman" w:hAnsi="Times New Roman" w:cs="Times New Roman"/>
        </w:rPr>
        <w:t xml:space="preserve">This course will enable </w:t>
      </w:r>
      <w:proofErr w:type="gramStart"/>
      <w:r w:rsidRPr="003B44BD">
        <w:rPr>
          <w:rFonts w:ascii="Times New Roman" w:hAnsi="Times New Roman" w:cs="Times New Roman"/>
        </w:rPr>
        <w:t>masters</w:t>
      </w:r>
      <w:proofErr w:type="gramEnd"/>
      <w:r w:rsidRPr="003B44BD">
        <w:rPr>
          <w:rFonts w:ascii="Times New Roman" w:hAnsi="Times New Roman" w:cs="Times New Roman"/>
        </w:rPr>
        <w:t xml:space="preserve"> students to understand and appreciate how law impacts the economic environment. It will also enable them to apply basic legal principles to business transactions.</w:t>
      </w:r>
    </w:p>
    <w:p w14:paraId="4ACE3AB8" w14:textId="77777777" w:rsidR="009F5C60" w:rsidRDefault="009F5C60" w:rsidP="009F5C60">
      <w:pPr>
        <w:pStyle w:val="ListParagraph"/>
        <w:rPr>
          <w:rFonts w:ascii="Times New Roman" w:hAnsi="Times New Roman" w:cs="Times New Roman"/>
        </w:rPr>
      </w:pPr>
    </w:p>
    <w:p w14:paraId="0194D46A" w14:textId="77777777" w:rsidR="007E765A" w:rsidRPr="003453F0" w:rsidRDefault="007E765A" w:rsidP="00F3519F">
      <w:pPr>
        <w:numPr>
          <w:ilvl w:val="0"/>
          <w:numId w:val="22"/>
        </w:numPr>
        <w:tabs>
          <w:tab w:val="left" w:pos="1440"/>
        </w:tabs>
        <w:ind w:hanging="720"/>
        <w:rPr>
          <w:rFonts w:ascii="Times New Roman" w:hAnsi="Times New Roman" w:cs="Times New Roman"/>
        </w:rPr>
      </w:pPr>
      <w:r w:rsidRPr="003453F0">
        <w:rPr>
          <w:rFonts w:ascii="Times New Roman" w:hAnsi="Times New Roman" w:cs="Times New Roman"/>
        </w:rPr>
        <w:t>Provide the course syllabus for each distance tec</w:t>
      </w:r>
      <w:r w:rsidR="00A72F75" w:rsidRPr="003453F0">
        <w:rPr>
          <w:rFonts w:ascii="Times New Roman" w:hAnsi="Times New Roman" w:cs="Times New Roman"/>
        </w:rPr>
        <w:t xml:space="preserve">hnology course for the </w:t>
      </w:r>
      <w:r w:rsidRPr="003453F0">
        <w:rPr>
          <w:rFonts w:ascii="Times New Roman" w:hAnsi="Times New Roman" w:cs="Times New Roman"/>
        </w:rPr>
        <w:t>program</w:t>
      </w:r>
      <w:r w:rsidR="00A72F75" w:rsidRPr="003453F0">
        <w:rPr>
          <w:rFonts w:ascii="Times New Roman" w:hAnsi="Times New Roman" w:cs="Times New Roman"/>
        </w:rPr>
        <w:t xml:space="preserve"> listed above</w:t>
      </w:r>
      <w:r w:rsidRPr="003453F0">
        <w:rPr>
          <w:rFonts w:ascii="Times New Roman" w:hAnsi="Times New Roman" w:cs="Times New Roman"/>
        </w:rPr>
        <w:t xml:space="preserve"> and indicate the maximum class size for each distance course.</w:t>
      </w:r>
      <w:r w:rsidR="00A72F75" w:rsidRPr="003453F0">
        <w:rPr>
          <w:rFonts w:ascii="Times New Roman" w:hAnsi="Times New Roman" w:cs="Times New Roman"/>
        </w:rPr>
        <w:t xml:space="preserve">  Indicate the course delivery mode(s) and class interaction mode(s) for each distance technology course.</w:t>
      </w:r>
    </w:p>
    <w:p w14:paraId="45A59989" w14:textId="77777777" w:rsidR="007E765A" w:rsidRPr="00757363" w:rsidRDefault="007E765A" w:rsidP="009A5F5A">
      <w:pPr>
        <w:tabs>
          <w:tab w:val="num" w:pos="720"/>
          <w:tab w:val="left" w:pos="1440"/>
        </w:tabs>
        <w:ind w:left="720" w:hanging="720"/>
        <w:rPr>
          <w:rFonts w:ascii="Times New Roman" w:hAnsi="Times New Roman" w:cs="Times New Roman"/>
        </w:rPr>
      </w:pPr>
    </w:p>
    <w:p w14:paraId="7CFFEAFE" w14:textId="77777777" w:rsidR="007E765A" w:rsidRPr="00757363" w:rsidRDefault="007E765A" w:rsidP="009A5F5A">
      <w:pPr>
        <w:pStyle w:val="ListParagraph"/>
        <w:tabs>
          <w:tab w:val="num" w:pos="720"/>
          <w:tab w:val="left" w:pos="1440"/>
        </w:tabs>
        <w:ind w:left="1440" w:hanging="720"/>
        <w:rPr>
          <w:rFonts w:ascii="Times New Roman" w:hAnsi="Times New Roman" w:cs="Times New Roman"/>
        </w:rPr>
      </w:pPr>
      <w:r w:rsidRPr="00757363">
        <w:rPr>
          <w:rFonts w:ascii="Times New Roman" w:hAnsi="Times New Roman" w:cs="Times New Roman"/>
          <w:u w:val="single"/>
        </w:rPr>
        <w:t>Course deliv</w:t>
      </w:r>
      <w:r w:rsidR="00A72F75" w:rsidRPr="00757363">
        <w:rPr>
          <w:rFonts w:ascii="Times New Roman" w:hAnsi="Times New Roman" w:cs="Times New Roman"/>
          <w:u w:val="single"/>
        </w:rPr>
        <w:t>ery mode</w:t>
      </w:r>
      <w:r w:rsidR="009A5F5A" w:rsidRPr="00757363">
        <w:rPr>
          <w:rFonts w:ascii="Times New Roman" w:hAnsi="Times New Roman" w:cs="Times New Roman"/>
        </w:rPr>
        <w:t xml:space="preserve"> (check all that apply):</w:t>
      </w:r>
    </w:p>
    <w:p w14:paraId="00E70FDC" w14:textId="77777777"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Online</w:t>
      </w:r>
    </w:p>
    <w:p w14:paraId="3B580885" w14:textId="77777777"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Compressed-video (CIV)</w:t>
      </w:r>
    </w:p>
    <w:p w14:paraId="3B4BA67E" w14:textId="77777777"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Audio Conference</w:t>
      </w:r>
    </w:p>
    <w:p w14:paraId="603EFC59" w14:textId="77777777"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Video Conference</w:t>
      </w:r>
    </w:p>
    <w:p w14:paraId="6B63D498" w14:textId="77777777"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Web Conference</w:t>
      </w:r>
    </w:p>
    <w:p w14:paraId="6FDFCB7E" w14:textId="77777777"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Blended delivery (identify components)</w:t>
      </w:r>
    </w:p>
    <w:p w14:paraId="778E9FC6" w14:textId="77777777" w:rsidR="007E765A" w:rsidRPr="00757363" w:rsidRDefault="007E765A" w:rsidP="009A5F5A">
      <w:pPr>
        <w:tabs>
          <w:tab w:val="left" w:pos="1440"/>
        </w:tabs>
        <w:ind w:left="720" w:hanging="720"/>
        <w:rPr>
          <w:rFonts w:ascii="Times New Roman" w:hAnsi="Times New Roman" w:cs="Times New Roman"/>
        </w:rPr>
      </w:pPr>
    </w:p>
    <w:p w14:paraId="35946AA3" w14:textId="77777777" w:rsidR="007E765A" w:rsidRPr="00757363" w:rsidRDefault="009A5F5A" w:rsidP="009A5F5A">
      <w:pPr>
        <w:keepNext/>
        <w:keepLines/>
        <w:tabs>
          <w:tab w:val="left" w:pos="1440"/>
        </w:tabs>
        <w:ind w:left="720"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u w:val="single"/>
        </w:rPr>
        <w:t>Class interaction mode</w:t>
      </w:r>
      <w:r w:rsidRPr="00757363">
        <w:rPr>
          <w:rFonts w:ascii="Times New Roman" w:hAnsi="Times New Roman" w:cs="Times New Roman"/>
        </w:rPr>
        <w:t xml:space="preserve"> (check all that apply):</w:t>
      </w:r>
    </w:p>
    <w:p w14:paraId="19CBC4DC" w14:textId="77777777" w:rsidR="007E765A" w:rsidRPr="00757363" w:rsidRDefault="009A5F5A" w:rsidP="009A5F5A">
      <w:pPr>
        <w:keepNext/>
        <w:keepLines/>
        <w:tabs>
          <w:tab w:val="left" w:pos="342"/>
          <w:tab w:val="left" w:pos="1440"/>
        </w:tabs>
        <w:ind w:left="720" w:right="-374" w:hanging="720"/>
        <w:rPr>
          <w:rFonts w:ascii="Times New Roman" w:hAnsi="Times New Roman" w:cs="Times New Roman"/>
        </w:rPr>
      </w:pPr>
      <w:r w:rsidRPr="00757363">
        <w:rPr>
          <w:rFonts w:ascii="Times New Roman" w:hAnsi="Times New Roman" w:cs="Times New Roman"/>
        </w:rPr>
        <w:tab/>
      </w:r>
      <w:r w:rsidRPr="00757363">
        <w:rPr>
          <w:rFonts w:ascii="Times New Roman" w:hAnsi="Times New Roman" w:cs="Times New Roman"/>
        </w:rPr>
        <w:tab/>
      </w:r>
      <w:r w:rsidR="007E765A" w:rsidRPr="00757363">
        <w:rPr>
          <w:rFonts w:ascii="Times New Roman" w:hAnsi="Times New Roman" w:cs="Times New Roman"/>
        </w:rPr>
        <w:t>Electronic bulletin boards</w:t>
      </w:r>
    </w:p>
    <w:p w14:paraId="394BF700" w14:textId="77777777" w:rsidR="007E765A" w:rsidRPr="00757363" w:rsidRDefault="009A5F5A" w:rsidP="009A5F5A">
      <w:pPr>
        <w:keepNext/>
        <w:keepLines/>
        <w:tabs>
          <w:tab w:val="left" w:pos="342"/>
          <w:tab w:val="left" w:pos="1440"/>
        </w:tabs>
        <w:ind w:left="720" w:right="-374" w:hanging="720"/>
        <w:rPr>
          <w:rFonts w:ascii="Times New Roman" w:hAnsi="Times New Roman" w:cs="Times New Roman"/>
        </w:rPr>
      </w:pPr>
      <w:r w:rsidRPr="00757363">
        <w:rPr>
          <w:rFonts w:ascii="Times New Roman" w:hAnsi="Times New Roman" w:cs="Times New Roman"/>
        </w:rPr>
        <w:tab/>
      </w:r>
      <w:r w:rsidRPr="00757363">
        <w:rPr>
          <w:rFonts w:ascii="Times New Roman" w:hAnsi="Times New Roman" w:cs="Times New Roman"/>
        </w:rPr>
        <w:tab/>
      </w:r>
      <w:r w:rsidR="007E765A" w:rsidRPr="00757363">
        <w:rPr>
          <w:rFonts w:ascii="Times New Roman" w:hAnsi="Times New Roman" w:cs="Times New Roman"/>
        </w:rPr>
        <w:t>E-mail</w:t>
      </w:r>
    </w:p>
    <w:p w14:paraId="324F94FD" w14:textId="77777777" w:rsidR="007E765A" w:rsidRPr="00757363" w:rsidRDefault="009A5F5A" w:rsidP="009A5F5A">
      <w:pPr>
        <w:tabs>
          <w:tab w:val="left" w:pos="342"/>
          <w:tab w:val="left" w:pos="1440"/>
        </w:tabs>
        <w:ind w:left="720" w:right="-374" w:hanging="720"/>
        <w:rPr>
          <w:rFonts w:ascii="Times New Roman" w:hAnsi="Times New Roman" w:cs="Times New Roman"/>
        </w:rPr>
      </w:pPr>
      <w:r w:rsidRPr="00757363">
        <w:rPr>
          <w:rFonts w:ascii="Times New Roman" w:hAnsi="Times New Roman" w:cs="Times New Roman"/>
        </w:rPr>
        <w:tab/>
      </w:r>
      <w:r w:rsidRPr="00757363">
        <w:rPr>
          <w:rFonts w:ascii="Times New Roman" w:hAnsi="Times New Roman" w:cs="Times New Roman"/>
        </w:rPr>
        <w:tab/>
      </w:r>
      <w:r w:rsidR="007E765A" w:rsidRPr="00757363">
        <w:rPr>
          <w:rFonts w:ascii="Times New Roman" w:hAnsi="Times New Roman" w:cs="Times New Roman"/>
        </w:rPr>
        <w:t>Telephone</w:t>
      </w:r>
    </w:p>
    <w:p w14:paraId="32138D85" w14:textId="77777777" w:rsidR="007E765A" w:rsidRPr="00757363" w:rsidRDefault="009A5F5A" w:rsidP="009A5F5A">
      <w:pPr>
        <w:tabs>
          <w:tab w:val="left" w:pos="342"/>
          <w:tab w:val="left" w:pos="1440"/>
        </w:tabs>
        <w:ind w:left="720" w:right="-374" w:hanging="720"/>
        <w:rPr>
          <w:rFonts w:ascii="Times New Roman" w:hAnsi="Times New Roman" w:cs="Times New Roman"/>
        </w:rPr>
      </w:pPr>
      <w:r w:rsidRPr="00757363">
        <w:rPr>
          <w:rFonts w:ascii="Times New Roman" w:hAnsi="Times New Roman" w:cs="Times New Roman"/>
        </w:rPr>
        <w:tab/>
      </w:r>
      <w:r w:rsidRPr="00757363">
        <w:rPr>
          <w:rFonts w:ascii="Times New Roman" w:hAnsi="Times New Roman" w:cs="Times New Roman"/>
        </w:rPr>
        <w:tab/>
      </w:r>
      <w:r w:rsidR="007E765A" w:rsidRPr="00757363">
        <w:rPr>
          <w:rFonts w:ascii="Times New Roman" w:hAnsi="Times New Roman" w:cs="Times New Roman"/>
        </w:rPr>
        <w:t>Fax</w:t>
      </w:r>
    </w:p>
    <w:p w14:paraId="3328F877" w14:textId="77777777" w:rsidR="007E765A" w:rsidRPr="00757363" w:rsidRDefault="009A5F5A" w:rsidP="009A5F5A">
      <w:pPr>
        <w:tabs>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Chat</w:t>
      </w:r>
    </w:p>
    <w:p w14:paraId="45D0BC34" w14:textId="77777777" w:rsidR="007E765A" w:rsidRPr="00757363" w:rsidRDefault="009A5F5A" w:rsidP="009A5F5A">
      <w:pPr>
        <w:tabs>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Blog</w:t>
      </w:r>
    </w:p>
    <w:p w14:paraId="73D101F6" w14:textId="77777777" w:rsidR="007E765A" w:rsidRDefault="009A5F5A" w:rsidP="009A5F5A">
      <w:pPr>
        <w:tabs>
          <w:tab w:val="left" w:pos="1440"/>
        </w:tabs>
        <w:ind w:left="720"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Other (specify)</w:t>
      </w:r>
    </w:p>
    <w:p w14:paraId="344529DD" w14:textId="77777777" w:rsidR="009F5C60" w:rsidRDefault="009F5C60" w:rsidP="009A5F5A">
      <w:pPr>
        <w:tabs>
          <w:tab w:val="left" w:pos="1440"/>
        </w:tabs>
        <w:ind w:left="720" w:hanging="720"/>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2131"/>
        <w:gridCol w:w="2157"/>
        <w:gridCol w:w="2156"/>
        <w:gridCol w:w="2186"/>
      </w:tblGrid>
      <w:tr w:rsidR="00617E63" w14:paraId="68A0FDE7" w14:textId="77777777" w:rsidTr="00617E63">
        <w:tc>
          <w:tcPr>
            <w:tcW w:w="2131" w:type="dxa"/>
          </w:tcPr>
          <w:p w14:paraId="5C63C18D" w14:textId="77777777" w:rsidR="00617E63" w:rsidRPr="009F5C60" w:rsidRDefault="00617E63" w:rsidP="00617E63">
            <w:pPr>
              <w:tabs>
                <w:tab w:val="left" w:pos="1440"/>
              </w:tabs>
              <w:rPr>
                <w:rFonts w:ascii="Times New Roman" w:hAnsi="Times New Roman" w:cs="Times New Roman"/>
              </w:rPr>
            </w:pPr>
            <w:r>
              <w:rPr>
                <w:rFonts w:ascii="Times New Roman" w:hAnsi="Times New Roman" w:cs="Times New Roman"/>
              </w:rPr>
              <w:t>Course</w:t>
            </w:r>
          </w:p>
        </w:tc>
        <w:tc>
          <w:tcPr>
            <w:tcW w:w="2157" w:type="dxa"/>
          </w:tcPr>
          <w:p w14:paraId="7A0515E3" w14:textId="77777777" w:rsidR="00617E63" w:rsidRPr="003453F0" w:rsidRDefault="00617E63" w:rsidP="009A5F5A">
            <w:pPr>
              <w:tabs>
                <w:tab w:val="left" w:pos="1440"/>
              </w:tabs>
              <w:rPr>
                <w:rFonts w:ascii="Times New Roman" w:hAnsi="Times New Roman" w:cs="Times New Roman"/>
              </w:rPr>
            </w:pPr>
            <w:r w:rsidRPr="003453F0">
              <w:rPr>
                <w:rFonts w:ascii="Times New Roman" w:hAnsi="Times New Roman" w:cs="Times New Roman"/>
              </w:rPr>
              <w:t>Capacity</w:t>
            </w:r>
          </w:p>
        </w:tc>
        <w:tc>
          <w:tcPr>
            <w:tcW w:w="2156" w:type="dxa"/>
          </w:tcPr>
          <w:p w14:paraId="3025933C" w14:textId="77777777" w:rsidR="00617E63" w:rsidRDefault="00617E63" w:rsidP="009A5F5A">
            <w:pPr>
              <w:tabs>
                <w:tab w:val="left" w:pos="1440"/>
              </w:tabs>
              <w:rPr>
                <w:rFonts w:ascii="Times New Roman" w:hAnsi="Times New Roman" w:cs="Times New Roman"/>
              </w:rPr>
            </w:pPr>
            <w:r>
              <w:rPr>
                <w:rFonts w:ascii="Times New Roman" w:hAnsi="Times New Roman" w:cs="Times New Roman"/>
              </w:rPr>
              <w:t>Course Delivery Mode</w:t>
            </w:r>
          </w:p>
        </w:tc>
        <w:tc>
          <w:tcPr>
            <w:tcW w:w="2186" w:type="dxa"/>
          </w:tcPr>
          <w:p w14:paraId="2C8E42AF" w14:textId="77777777" w:rsidR="00617E63" w:rsidRDefault="00617E63" w:rsidP="009A5F5A">
            <w:pPr>
              <w:tabs>
                <w:tab w:val="left" w:pos="1440"/>
              </w:tabs>
              <w:rPr>
                <w:rFonts w:ascii="Times New Roman" w:hAnsi="Times New Roman" w:cs="Times New Roman"/>
              </w:rPr>
            </w:pPr>
            <w:r>
              <w:rPr>
                <w:rFonts w:ascii="Times New Roman" w:hAnsi="Times New Roman" w:cs="Times New Roman"/>
              </w:rPr>
              <w:t>Course Interaction Modes</w:t>
            </w:r>
          </w:p>
        </w:tc>
      </w:tr>
      <w:tr w:rsidR="00617E63" w14:paraId="011D96CE" w14:textId="77777777" w:rsidTr="00617E63">
        <w:tc>
          <w:tcPr>
            <w:tcW w:w="2131" w:type="dxa"/>
          </w:tcPr>
          <w:p w14:paraId="033967F4" w14:textId="77777777" w:rsidR="009F5C60" w:rsidRDefault="009F5C60" w:rsidP="00617E63">
            <w:pPr>
              <w:tabs>
                <w:tab w:val="left" w:pos="1440"/>
              </w:tabs>
              <w:rPr>
                <w:rFonts w:ascii="Times New Roman" w:hAnsi="Times New Roman" w:cs="Times New Roman"/>
              </w:rPr>
            </w:pPr>
            <w:r w:rsidRPr="009F5C60">
              <w:rPr>
                <w:rFonts w:ascii="Times New Roman" w:hAnsi="Times New Roman" w:cs="Times New Roman"/>
              </w:rPr>
              <w:t>ACCT 5953</w:t>
            </w:r>
          </w:p>
        </w:tc>
        <w:tc>
          <w:tcPr>
            <w:tcW w:w="2157" w:type="dxa"/>
          </w:tcPr>
          <w:p w14:paraId="4C55B7BC" w14:textId="4D197F6E" w:rsidR="009F5C60" w:rsidRPr="003453F0" w:rsidRDefault="003453F0" w:rsidP="009A5F5A">
            <w:pPr>
              <w:tabs>
                <w:tab w:val="left" w:pos="1440"/>
              </w:tabs>
              <w:rPr>
                <w:rFonts w:ascii="Times New Roman" w:hAnsi="Times New Roman" w:cs="Times New Roman"/>
              </w:rPr>
            </w:pPr>
            <w:r>
              <w:rPr>
                <w:rFonts w:ascii="Times New Roman" w:hAnsi="Times New Roman" w:cs="Times New Roman"/>
              </w:rPr>
              <w:t>45</w:t>
            </w:r>
          </w:p>
        </w:tc>
        <w:tc>
          <w:tcPr>
            <w:tcW w:w="2156" w:type="dxa"/>
          </w:tcPr>
          <w:p w14:paraId="0F7674B4" w14:textId="77777777" w:rsidR="009F5C60" w:rsidRDefault="00617E63" w:rsidP="009A5F5A">
            <w:pPr>
              <w:tabs>
                <w:tab w:val="left" w:pos="1440"/>
              </w:tabs>
              <w:rPr>
                <w:rFonts w:ascii="Times New Roman" w:hAnsi="Times New Roman" w:cs="Times New Roman"/>
              </w:rPr>
            </w:pPr>
            <w:r>
              <w:rPr>
                <w:rFonts w:ascii="Times New Roman" w:hAnsi="Times New Roman" w:cs="Times New Roman"/>
              </w:rPr>
              <w:t>Online</w:t>
            </w:r>
          </w:p>
        </w:tc>
        <w:tc>
          <w:tcPr>
            <w:tcW w:w="2186" w:type="dxa"/>
          </w:tcPr>
          <w:p w14:paraId="4E67D9DB" w14:textId="77777777" w:rsidR="009F5C60" w:rsidRDefault="00617E63" w:rsidP="009A5F5A">
            <w:pPr>
              <w:tabs>
                <w:tab w:val="left" w:pos="1440"/>
              </w:tabs>
              <w:rPr>
                <w:rFonts w:ascii="Times New Roman" w:hAnsi="Times New Roman" w:cs="Times New Roman"/>
              </w:rPr>
            </w:pPr>
            <w:r>
              <w:rPr>
                <w:rFonts w:ascii="Times New Roman" w:hAnsi="Times New Roman" w:cs="Times New Roman"/>
              </w:rPr>
              <w:t>Email, Discussion Board</w:t>
            </w:r>
          </w:p>
        </w:tc>
      </w:tr>
      <w:tr w:rsidR="00617E63" w14:paraId="32D029BC" w14:textId="77777777" w:rsidTr="00617E63">
        <w:tc>
          <w:tcPr>
            <w:tcW w:w="2131" w:type="dxa"/>
          </w:tcPr>
          <w:p w14:paraId="672F140E" w14:textId="77777777" w:rsidR="009F5C60" w:rsidRDefault="00617E63" w:rsidP="009A5F5A">
            <w:pPr>
              <w:tabs>
                <w:tab w:val="left" w:pos="1440"/>
              </w:tabs>
              <w:rPr>
                <w:rFonts w:ascii="Times New Roman" w:hAnsi="Times New Roman" w:cs="Times New Roman"/>
              </w:rPr>
            </w:pPr>
            <w:r w:rsidRPr="009F5C60">
              <w:rPr>
                <w:rFonts w:ascii="Times New Roman" w:hAnsi="Times New Roman" w:cs="Times New Roman"/>
              </w:rPr>
              <w:lastRenderedPageBreak/>
              <w:t>ACCT 5873</w:t>
            </w:r>
          </w:p>
        </w:tc>
        <w:tc>
          <w:tcPr>
            <w:tcW w:w="2157" w:type="dxa"/>
          </w:tcPr>
          <w:p w14:paraId="14215846" w14:textId="663A81B7" w:rsidR="009F5C60" w:rsidRPr="003453F0" w:rsidRDefault="003453F0" w:rsidP="009A5F5A">
            <w:pPr>
              <w:tabs>
                <w:tab w:val="left" w:pos="1440"/>
              </w:tabs>
              <w:rPr>
                <w:rFonts w:ascii="Times New Roman" w:hAnsi="Times New Roman" w:cs="Times New Roman"/>
              </w:rPr>
            </w:pPr>
            <w:r>
              <w:rPr>
                <w:rFonts w:ascii="Times New Roman" w:hAnsi="Times New Roman" w:cs="Times New Roman"/>
              </w:rPr>
              <w:t>45</w:t>
            </w:r>
          </w:p>
        </w:tc>
        <w:tc>
          <w:tcPr>
            <w:tcW w:w="2156" w:type="dxa"/>
          </w:tcPr>
          <w:p w14:paraId="5E4425AF" w14:textId="77777777" w:rsidR="009F5C60" w:rsidRDefault="00617E63" w:rsidP="009A5F5A">
            <w:pPr>
              <w:tabs>
                <w:tab w:val="left" w:pos="1440"/>
              </w:tabs>
              <w:rPr>
                <w:rFonts w:ascii="Times New Roman" w:hAnsi="Times New Roman" w:cs="Times New Roman"/>
              </w:rPr>
            </w:pPr>
            <w:r>
              <w:rPr>
                <w:rFonts w:ascii="Times New Roman" w:hAnsi="Times New Roman" w:cs="Times New Roman"/>
              </w:rPr>
              <w:t>Online</w:t>
            </w:r>
          </w:p>
        </w:tc>
        <w:tc>
          <w:tcPr>
            <w:tcW w:w="2186" w:type="dxa"/>
          </w:tcPr>
          <w:p w14:paraId="77668383" w14:textId="77777777" w:rsidR="009F5C60" w:rsidRDefault="00617E63" w:rsidP="009A5F5A">
            <w:pPr>
              <w:tabs>
                <w:tab w:val="left" w:pos="1440"/>
              </w:tabs>
              <w:rPr>
                <w:rFonts w:ascii="Times New Roman" w:hAnsi="Times New Roman" w:cs="Times New Roman"/>
              </w:rPr>
            </w:pPr>
            <w:r>
              <w:rPr>
                <w:rFonts w:ascii="Times New Roman" w:hAnsi="Times New Roman" w:cs="Times New Roman"/>
              </w:rPr>
              <w:t>Email, Discussion Board</w:t>
            </w:r>
          </w:p>
        </w:tc>
      </w:tr>
      <w:tr w:rsidR="00617E63" w14:paraId="08539744" w14:textId="77777777" w:rsidTr="00617E63">
        <w:tc>
          <w:tcPr>
            <w:tcW w:w="2131" w:type="dxa"/>
          </w:tcPr>
          <w:p w14:paraId="76DDCF8F" w14:textId="77777777" w:rsidR="009F5C60" w:rsidRDefault="00617E63" w:rsidP="009A5F5A">
            <w:pPr>
              <w:tabs>
                <w:tab w:val="left" w:pos="1440"/>
              </w:tabs>
              <w:rPr>
                <w:rFonts w:ascii="Times New Roman" w:hAnsi="Times New Roman" w:cs="Times New Roman"/>
              </w:rPr>
            </w:pPr>
            <w:r w:rsidRPr="009F5C60">
              <w:rPr>
                <w:rFonts w:ascii="Times New Roman" w:hAnsi="Times New Roman" w:cs="Times New Roman"/>
              </w:rPr>
              <w:t>ACCT 5463</w:t>
            </w:r>
          </w:p>
        </w:tc>
        <w:tc>
          <w:tcPr>
            <w:tcW w:w="2157" w:type="dxa"/>
          </w:tcPr>
          <w:p w14:paraId="36709EFB" w14:textId="6D8F32C1" w:rsidR="009F5C60" w:rsidRPr="003453F0" w:rsidRDefault="003453F0" w:rsidP="009A5F5A">
            <w:pPr>
              <w:tabs>
                <w:tab w:val="left" w:pos="1440"/>
              </w:tabs>
              <w:rPr>
                <w:rFonts w:ascii="Times New Roman" w:hAnsi="Times New Roman" w:cs="Times New Roman"/>
              </w:rPr>
            </w:pPr>
            <w:r>
              <w:rPr>
                <w:rFonts w:ascii="Times New Roman" w:hAnsi="Times New Roman" w:cs="Times New Roman"/>
              </w:rPr>
              <w:t>45</w:t>
            </w:r>
          </w:p>
        </w:tc>
        <w:tc>
          <w:tcPr>
            <w:tcW w:w="2156" w:type="dxa"/>
          </w:tcPr>
          <w:p w14:paraId="198FCABE" w14:textId="77777777" w:rsidR="009F5C60" w:rsidRDefault="00617E63" w:rsidP="009A5F5A">
            <w:pPr>
              <w:tabs>
                <w:tab w:val="left" w:pos="1440"/>
              </w:tabs>
              <w:rPr>
                <w:rFonts w:ascii="Times New Roman" w:hAnsi="Times New Roman" w:cs="Times New Roman"/>
              </w:rPr>
            </w:pPr>
            <w:r>
              <w:rPr>
                <w:rFonts w:ascii="Times New Roman" w:hAnsi="Times New Roman" w:cs="Times New Roman"/>
              </w:rPr>
              <w:t>Online</w:t>
            </w:r>
          </w:p>
        </w:tc>
        <w:tc>
          <w:tcPr>
            <w:tcW w:w="2186" w:type="dxa"/>
          </w:tcPr>
          <w:p w14:paraId="3C61A068" w14:textId="77777777" w:rsidR="009F5C60" w:rsidRDefault="00617E63" w:rsidP="009A5F5A">
            <w:pPr>
              <w:tabs>
                <w:tab w:val="left" w:pos="1440"/>
              </w:tabs>
              <w:rPr>
                <w:rFonts w:ascii="Times New Roman" w:hAnsi="Times New Roman" w:cs="Times New Roman"/>
              </w:rPr>
            </w:pPr>
            <w:r>
              <w:rPr>
                <w:rFonts w:ascii="Times New Roman" w:hAnsi="Times New Roman" w:cs="Times New Roman"/>
              </w:rPr>
              <w:t>Email, Discussion Board</w:t>
            </w:r>
          </w:p>
        </w:tc>
      </w:tr>
      <w:tr w:rsidR="00617E63" w14:paraId="460157BC" w14:textId="77777777" w:rsidTr="00617E63">
        <w:tc>
          <w:tcPr>
            <w:tcW w:w="2131" w:type="dxa"/>
          </w:tcPr>
          <w:p w14:paraId="09DECB3F" w14:textId="77777777" w:rsidR="009F5C60" w:rsidRDefault="00617E63" w:rsidP="009A5F5A">
            <w:pPr>
              <w:tabs>
                <w:tab w:val="left" w:pos="1440"/>
              </w:tabs>
              <w:rPr>
                <w:rFonts w:ascii="Times New Roman" w:hAnsi="Times New Roman" w:cs="Times New Roman"/>
              </w:rPr>
            </w:pPr>
            <w:r w:rsidRPr="009F5C60">
              <w:rPr>
                <w:rFonts w:ascii="Times New Roman" w:hAnsi="Times New Roman" w:cs="Times New Roman"/>
              </w:rPr>
              <w:t>ACCT 5413</w:t>
            </w:r>
          </w:p>
        </w:tc>
        <w:tc>
          <w:tcPr>
            <w:tcW w:w="2157" w:type="dxa"/>
          </w:tcPr>
          <w:p w14:paraId="4327E490" w14:textId="299AF7D2" w:rsidR="009F5C60" w:rsidRPr="003453F0" w:rsidRDefault="003453F0" w:rsidP="009A5F5A">
            <w:pPr>
              <w:tabs>
                <w:tab w:val="left" w:pos="1440"/>
              </w:tabs>
              <w:rPr>
                <w:rFonts w:ascii="Times New Roman" w:hAnsi="Times New Roman" w:cs="Times New Roman"/>
              </w:rPr>
            </w:pPr>
            <w:r>
              <w:rPr>
                <w:rFonts w:ascii="Times New Roman" w:hAnsi="Times New Roman" w:cs="Times New Roman"/>
              </w:rPr>
              <w:t>45</w:t>
            </w:r>
          </w:p>
        </w:tc>
        <w:tc>
          <w:tcPr>
            <w:tcW w:w="2156" w:type="dxa"/>
          </w:tcPr>
          <w:p w14:paraId="6C783663" w14:textId="77777777" w:rsidR="009F5C60" w:rsidRDefault="00617E63" w:rsidP="009A5F5A">
            <w:pPr>
              <w:tabs>
                <w:tab w:val="left" w:pos="1440"/>
              </w:tabs>
              <w:rPr>
                <w:rFonts w:ascii="Times New Roman" w:hAnsi="Times New Roman" w:cs="Times New Roman"/>
              </w:rPr>
            </w:pPr>
            <w:r>
              <w:rPr>
                <w:rFonts w:ascii="Times New Roman" w:hAnsi="Times New Roman" w:cs="Times New Roman"/>
              </w:rPr>
              <w:t>Online</w:t>
            </w:r>
          </w:p>
        </w:tc>
        <w:tc>
          <w:tcPr>
            <w:tcW w:w="2186" w:type="dxa"/>
          </w:tcPr>
          <w:p w14:paraId="5ACB5825" w14:textId="77777777" w:rsidR="009F5C60" w:rsidRDefault="00617E63" w:rsidP="009A5F5A">
            <w:pPr>
              <w:tabs>
                <w:tab w:val="left" w:pos="1440"/>
              </w:tabs>
              <w:rPr>
                <w:rFonts w:ascii="Times New Roman" w:hAnsi="Times New Roman" w:cs="Times New Roman"/>
              </w:rPr>
            </w:pPr>
            <w:r>
              <w:rPr>
                <w:rFonts w:ascii="Times New Roman" w:hAnsi="Times New Roman" w:cs="Times New Roman"/>
              </w:rPr>
              <w:t>Email, Discussion Board</w:t>
            </w:r>
          </w:p>
        </w:tc>
      </w:tr>
    </w:tbl>
    <w:p w14:paraId="3C8FAE66" w14:textId="77777777" w:rsidR="009F5C60" w:rsidRPr="00757363" w:rsidRDefault="009F5C60" w:rsidP="009A5F5A">
      <w:pPr>
        <w:tabs>
          <w:tab w:val="left" w:pos="1440"/>
        </w:tabs>
        <w:ind w:left="720" w:hanging="720"/>
        <w:rPr>
          <w:rFonts w:ascii="Times New Roman" w:hAnsi="Times New Roman" w:cs="Times New Roman"/>
        </w:rPr>
      </w:pPr>
    </w:p>
    <w:p w14:paraId="6F22567E" w14:textId="77777777" w:rsidR="007E765A" w:rsidRPr="00757363" w:rsidRDefault="007E765A" w:rsidP="009A5F5A">
      <w:pPr>
        <w:tabs>
          <w:tab w:val="left" w:pos="1440"/>
        </w:tabs>
        <w:ind w:hanging="720"/>
        <w:rPr>
          <w:rFonts w:ascii="Times New Roman" w:hAnsi="Times New Roman" w:cs="Times New Roman"/>
          <w:u w:val="single"/>
        </w:rPr>
      </w:pPr>
    </w:p>
    <w:p w14:paraId="135D1F01" w14:textId="77777777" w:rsidR="009A5F5A" w:rsidRDefault="009A5F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Provide the percentage of the program that is offered via distance (50%, 75%, etc.).</w:t>
      </w:r>
    </w:p>
    <w:p w14:paraId="77DB153E" w14:textId="77777777" w:rsidR="003453F0" w:rsidRPr="00757363" w:rsidRDefault="003453F0" w:rsidP="003453F0">
      <w:pPr>
        <w:tabs>
          <w:tab w:val="left" w:pos="1440"/>
        </w:tabs>
        <w:ind w:left="720"/>
        <w:rPr>
          <w:rFonts w:ascii="Times New Roman" w:hAnsi="Times New Roman" w:cs="Times New Roman"/>
        </w:rPr>
      </w:pPr>
    </w:p>
    <w:p w14:paraId="767B2D52" w14:textId="77777777" w:rsidR="009A5F5A" w:rsidRDefault="00617E63" w:rsidP="009A5F5A">
      <w:pPr>
        <w:tabs>
          <w:tab w:val="left" w:pos="1440"/>
        </w:tabs>
        <w:ind w:left="720"/>
        <w:rPr>
          <w:rFonts w:ascii="Times New Roman" w:hAnsi="Times New Roman" w:cs="Times New Roman"/>
        </w:rPr>
      </w:pPr>
      <w:r>
        <w:rPr>
          <w:rFonts w:ascii="Times New Roman" w:hAnsi="Times New Roman" w:cs="Times New Roman"/>
        </w:rPr>
        <w:t>100%</w:t>
      </w:r>
    </w:p>
    <w:p w14:paraId="2ACAEF40" w14:textId="77777777" w:rsidR="003453F0" w:rsidRPr="00757363" w:rsidRDefault="003453F0" w:rsidP="009A5F5A">
      <w:pPr>
        <w:tabs>
          <w:tab w:val="left" w:pos="1440"/>
        </w:tabs>
        <w:ind w:left="720"/>
        <w:rPr>
          <w:rFonts w:ascii="Times New Roman" w:hAnsi="Times New Roman" w:cs="Times New Roman"/>
        </w:rPr>
      </w:pPr>
    </w:p>
    <w:p w14:paraId="6E869953" w14:textId="77777777"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Discuss the provisions for instructor-student and student-student interaction that are included in the program design and the course syllabus.</w:t>
      </w:r>
    </w:p>
    <w:p w14:paraId="097F324E" w14:textId="77777777" w:rsidR="00F4494A" w:rsidRDefault="00F4494A" w:rsidP="00617E63">
      <w:pPr>
        <w:tabs>
          <w:tab w:val="num" w:pos="720"/>
          <w:tab w:val="left" w:pos="1440"/>
        </w:tabs>
        <w:ind w:left="720"/>
        <w:rPr>
          <w:rFonts w:ascii="Times New Roman" w:hAnsi="Times New Roman" w:cs="Times New Roman"/>
        </w:rPr>
      </w:pPr>
    </w:p>
    <w:p w14:paraId="3CB4ECC7" w14:textId="59D1B8C4" w:rsidR="007E765A" w:rsidRDefault="00617E63" w:rsidP="00617E63">
      <w:pPr>
        <w:tabs>
          <w:tab w:val="num" w:pos="720"/>
          <w:tab w:val="left" w:pos="1440"/>
        </w:tabs>
        <w:ind w:left="720"/>
        <w:rPr>
          <w:rFonts w:ascii="Times New Roman" w:hAnsi="Times New Roman" w:cs="Times New Roman"/>
        </w:rPr>
      </w:pPr>
      <w:r>
        <w:rPr>
          <w:rFonts w:ascii="Times New Roman" w:hAnsi="Times New Roman" w:cs="Times New Roman"/>
        </w:rPr>
        <w:t xml:space="preserve">Email and discussion boards will be the primary instructor-student interaction. Many of the courses </w:t>
      </w:r>
      <w:r w:rsidRPr="003B44BD">
        <w:rPr>
          <w:rFonts w:ascii="Times New Roman" w:hAnsi="Times New Roman" w:cs="Times New Roman"/>
        </w:rPr>
        <w:t xml:space="preserve">will </w:t>
      </w:r>
      <w:r w:rsidR="003B44BD" w:rsidRPr="003B44BD">
        <w:rPr>
          <w:rFonts w:ascii="Times New Roman" w:hAnsi="Times New Roman" w:cs="Times New Roman"/>
        </w:rPr>
        <w:t>h</w:t>
      </w:r>
      <w:r w:rsidRPr="003B44BD">
        <w:rPr>
          <w:rFonts w:ascii="Times New Roman" w:hAnsi="Times New Roman" w:cs="Times New Roman"/>
        </w:rPr>
        <w:t>ave</w:t>
      </w:r>
      <w:r>
        <w:rPr>
          <w:rFonts w:ascii="Times New Roman" w:hAnsi="Times New Roman" w:cs="Times New Roman"/>
        </w:rPr>
        <w:t xml:space="preserve"> group projects facilitated in Blackboard and Blackboard Collaborate.  </w:t>
      </w:r>
    </w:p>
    <w:p w14:paraId="03EC703A" w14:textId="77777777" w:rsidR="00617E63" w:rsidRPr="00757363" w:rsidRDefault="00617E63" w:rsidP="00617E63">
      <w:pPr>
        <w:tabs>
          <w:tab w:val="num" w:pos="720"/>
          <w:tab w:val="left" w:pos="1440"/>
        </w:tabs>
        <w:ind w:left="720"/>
        <w:rPr>
          <w:rFonts w:ascii="Times New Roman" w:hAnsi="Times New Roman" w:cs="Times New Roman"/>
        </w:rPr>
      </w:pPr>
    </w:p>
    <w:p w14:paraId="209A240F" w14:textId="77777777" w:rsidR="007E765A" w:rsidRDefault="007E765A" w:rsidP="00F3519F">
      <w:pPr>
        <w:numPr>
          <w:ilvl w:val="0"/>
          <w:numId w:val="22"/>
        </w:numPr>
        <w:tabs>
          <w:tab w:val="left" w:pos="1440"/>
        </w:tabs>
        <w:ind w:hanging="720"/>
        <w:rPr>
          <w:rFonts w:ascii="Times New Roman" w:hAnsi="Times New Roman" w:cs="Times New Roman"/>
        </w:rPr>
      </w:pPr>
      <w:r w:rsidRPr="003453F0">
        <w:rPr>
          <w:rFonts w:ascii="Times New Roman" w:hAnsi="Times New Roman" w:cs="Times New Roman"/>
        </w:rPr>
        <w:t xml:space="preserve">Provide a semester-by-semester </w:t>
      </w:r>
      <w:r w:rsidR="00E90E22" w:rsidRPr="003453F0">
        <w:rPr>
          <w:rFonts w:ascii="Times New Roman" w:hAnsi="Times New Roman" w:cs="Times New Roman"/>
        </w:rPr>
        <w:t xml:space="preserve">degree </w:t>
      </w:r>
      <w:r w:rsidRPr="003453F0">
        <w:rPr>
          <w:rFonts w:ascii="Times New Roman" w:hAnsi="Times New Roman" w:cs="Times New Roman"/>
        </w:rPr>
        <w:t>plan/</w:t>
      </w:r>
      <w:r w:rsidR="00E90E22" w:rsidRPr="003453F0">
        <w:rPr>
          <w:rFonts w:ascii="Times New Roman" w:hAnsi="Times New Roman" w:cs="Times New Roman"/>
        </w:rPr>
        <w:t xml:space="preserve">course </w:t>
      </w:r>
      <w:r w:rsidRPr="003453F0">
        <w:rPr>
          <w:rFonts w:ascii="Times New Roman" w:hAnsi="Times New Roman" w:cs="Times New Roman"/>
        </w:rPr>
        <w:t xml:space="preserve">schedule for student access to all courses necessary to complete the program.  </w:t>
      </w:r>
    </w:p>
    <w:p w14:paraId="546615C3" w14:textId="77777777" w:rsidR="004752FF" w:rsidRPr="003453F0" w:rsidRDefault="004752FF" w:rsidP="00617E63">
      <w:pPr>
        <w:tabs>
          <w:tab w:val="left" w:pos="1440"/>
        </w:tabs>
        <w:ind w:left="720"/>
        <w:rPr>
          <w:rFonts w:ascii="Times New Roman" w:hAnsi="Times New Roman" w:cs="Times New Roman"/>
        </w:rPr>
      </w:pPr>
    </w:p>
    <w:p w14:paraId="17EF1E8C" w14:textId="77777777" w:rsidR="0041705C" w:rsidRPr="003B44BD" w:rsidRDefault="0041705C" w:rsidP="0041705C">
      <w:pPr>
        <w:tabs>
          <w:tab w:val="num" w:pos="720"/>
          <w:tab w:val="left" w:pos="1440"/>
        </w:tabs>
        <w:ind w:left="1440" w:hanging="720"/>
        <w:rPr>
          <w:rFonts w:ascii="Times New Roman" w:hAnsi="Times New Roman" w:cs="Times New Roman"/>
        </w:rPr>
      </w:pPr>
      <w:r w:rsidRPr="003B44BD">
        <w:rPr>
          <w:rFonts w:ascii="Times New Roman" w:hAnsi="Times New Roman" w:cs="Times New Roman"/>
        </w:rPr>
        <w:t>Fall Semester – 15 hours</w:t>
      </w:r>
    </w:p>
    <w:p w14:paraId="4B73A6B1" w14:textId="178EBE6A" w:rsidR="0041705C" w:rsidRPr="003B44BD" w:rsidRDefault="0041705C" w:rsidP="0041705C">
      <w:pPr>
        <w:tabs>
          <w:tab w:val="num" w:pos="720"/>
          <w:tab w:val="left" w:pos="1440"/>
        </w:tabs>
        <w:ind w:left="1440" w:hanging="720"/>
        <w:rPr>
          <w:rFonts w:ascii="Times New Roman" w:hAnsi="Times New Roman" w:cs="Times New Roman"/>
        </w:rPr>
      </w:pPr>
      <w:r w:rsidRPr="003B44BD">
        <w:rPr>
          <w:rFonts w:ascii="Times New Roman" w:hAnsi="Times New Roman" w:cs="Times New Roman"/>
        </w:rPr>
        <w:t xml:space="preserve">ACCT 5873 Advanced </w:t>
      </w:r>
      <w:r w:rsidR="003B44BD" w:rsidRPr="003B44BD">
        <w:rPr>
          <w:rFonts w:ascii="Times New Roman" w:hAnsi="Times New Roman" w:cs="Times New Roman"/>
        </w:rPr>
        <w:t>Taxation</w:t>
      </w:r>
    </w:p>
    <w:p w14:paraId="5E465B17" w14:textId="1F45B49B" w:rsidR="003B44BD" w:rsidRPr="003B44BD" w:rsidRDefault="003B44BD" w:rsidP="0041705C">
      <w:pPr>
        <w:tabs>
          <w:tab w:val="num" w:pos="720"/>
          <w:tab w:val="left" w:pos="1440"/>
        </w:tabs>
        <w:ind w:left="1440" w:hanging="720"/>
        <w:rPr>
          <w:rFonts w:ascii="Times New Roman" w:hAnsi="Times New Roman" w:cs="Times New Roman"/>
        </w:rPr>
      </w:pPr>
      <w:r w:rsidRPr="003B44BD">
        <w:rPr>
          <w:rFonts w:ascii="Times New Roman" w:hAnsi="Times New Roman" w:cs="Times New Roman"/>
        </w:rPr>
        <w:t xml:space="preserve">ACCT 5953 </w:t>
      </w:r>
      <w:r w:rsidRPr="003B44BD">
        <w:rPr>
          <w:rFonts w:ascii="Times New Roman" w:hAnsi="Times New Roman" w:cs="Times New Roman"/>
        </w:rPr>
        <w:tab/>
        <w:t xml:space="preserve">Auditing Standards </w:t>
      </w:r>
    </w:p>
    <w:p w14:paraId="4BA4D99C" w14:textId="4C216DDA" w:rsidR="0041705C" w:rsidRPr="003B44BD" w:rsidRDefault="0041705C" w:rsidP="0041705C">
      <w:pPr>
        <w:tabs>
          <w:tab w:val="num" w:pos="720"/>
          <w:tab w:val="left" w:pos="1440"/>
        </w:tabs>
        <w:ind w:left="1440" w:hanging="720"/>
        <w:rPr>
          <w:rFonts w:ascii="Times New Roman" w:hAnsi="Times New Roman" w:cs="Times New Roman"/>
        </w:rPr>
      </w:pPr>
      <w:r w:rsidRPr="003B44BD">
        <w:rPr>
          <w:rFonts w:ascii="Times New Roman" w:hAnsi="Times New Roman" w:cs="Times New Roman"/>
        </w:rPr>
        <w:t>Graduate Electives (Approved) – 9 hours</w:t>
      </w:r>
    </w:p>
    <w:p w14:paraId="0E3D12F6" w14:textId="77777777" w:rsidR="0041705C" w:rsidRPr="003B44BD" w:rsidRDefault="0041705C" w:rsidP="0041705C">
      <w:pPr>
        <w:tabs>
          <w:tab w:val="num" w:pos="720"/>
          <w:tab w:val="left" w:pos="1440"/>
        </w:tabs>
        <w:ind w:left="1440" w:hanging="720"/>
        <w:rPr>
          <w:rFonts w:ascii="Times New Roman" w:hAnsi="Times New Roman" w:cs="Times New Roman"/>
        </w:rPr>
      </w:pPr>
      <w:r w:rsidRPr="003B44BD">
        <w:rPr>
          <w:rFonts w:ascii="Times New Roman" w:hAnsi="Times New Roman" w:cs="Times New Roman"/>
        </w:rPr>
        <w:t xml:space="preserve"> </w:t>
      </w:r>
    </w:p>
    <w:p w14:paraId="580D2050" w14:textId="77777777" w:rsidR="0041705C" w:rsidRPr="003B44BD" w:rsidRDefault="0041705C" w:rsidP="0041705C">
      <w:pPr>
        <w:tabs>
          <w:tab w:val="num" w:pos="720"/>
          <w:tab w:val="left" w:pos="1440"/>
        </w:tabs>
        <w:ind w:left="1440" w:hanging="720"/>
        <w:rPr>
          <w:rFonts w:ascii="Times New Roman" w:hAnsi="Times New Roman" w:cs="Times New Roman"/>
        </w:rPr>
      </w:pPr>
      <w:r w:rsidRPr="003B44BD">
        <w:rPr>
          <w:rFonts w:ascii="Times New Roman" w:hAnsi="Times New Roman" w:cs="Times New Roman"/>
        </w:rPr>
        <w:t>Spring Semester – 15 hours</w:t>
      </w:r>
    </w:p>
    <w:p w14:paraId="0A9D78B4" w14:textId="07A11D6A" w:rsidR="0041705C" w:rsidRPr="003B44BD" w:rsidRDefault="003453F0" w:rsidP="0041705C">
      <w:pPr>
        <w:tabs>
          <w:tab w:val="num" w:pos="720"/>
          <w:tab w:val="left" w:pos="1440"/>
        </w:tabs>
        <w:ind w:left="1440" w:hanging="720"/>
        <w:rPr>
          <w:rFonts w:ascii="Times New Roman" w:hAnsi="Times New Roman" w:cs="Times New Roman"/>
        </w:rPr>
      </w:pPr>
      <w:r w:rsidRPr="003B44BD">
        <w:rPr>
          <w:rFonts w:ascii="Times New Roman" w:hAnsi="Times New Roman" w:cs="Times New Roman"/>
        </w:rPr>
        <w:t xml:space="preserve">ACCT 5413 </w:t>
      </w:r>
      <w:r w:rsidR="0041705C" w:rsidRPr="003B44BD">
        <w:rPr>
          <w:rFonts w:ascii="Times New Roman" w:hAnsi="Times New Roman" w:cs="Times New Roman"/>
        </w:rPr>
        <w:t>Advanced Financial Accounting</w:t>
      </w:r>
    </w:p>
    <w:p w14:paraId="3F731E34" w14:textId="77777777" w:rsidR="003B44BD" w:rsidRPr="003B44BD" w:rsidRDefault="003B44BD" w:rsidP="0041705C">
      <w:pPr>
        <w:tabs>
          <w:tab w:val="num" w:pos="720"/>
          <w:tab w:val="left" w:pos="1440"/>
        </w:tabs>
        <w:ind w:left="1440" w:hanging="720"/>
        <w:rPr>
          <w:rFonts w:ascii="Times New Roman" w:hAnsi="Times New Roman" w:cs="Times New Roman"/>
        </w:rPr>
      </w:pPr>
      <w:r w:rsidRPr="003B44BD">
        <w:rPr>
          <w:rFonts w:ascii="Times New Roman" w:hAnsi="Times New Roman" w:cs="Times New Roman"/>
        </w:rPr>
        <w:t xml:space="preserve">ACCT 5463 </w:t>
      </w:r>
      <w:r w:rsidRPr="003B44BD">
        <w:rPr>
          <w:rFonts w:ascii="Times New Roman" w:hAnsi="Times New Roman" w:cs="Times New Roman"/>
        </w:rPr>
        <w:tab/>
        <w:t xml:space="preserve">Financial Statement Analysis </w:t>
      </w:r>
    </w:p>
    <w:p w14:paraId="7C32609E" w14:textId="3E5A815D" w:rsidR="0041705C" w:rsidRPr="0041705C" w:rsidRDefault="0041705C" w:rsidP="0041705C">
      <w:pPr>
        <w:tabs>
          <w:tab w:val="num" w:pos="720"/>
          <w:tab w:val="left" w:pos="1440"/>
        </w:tabs>
        <w:ind w:left="1440" w:hanging="720"/>
        <w:rPr>
          <w:rFonts w:ascii="Times New Roman" w:hAnsi="Times New Roman" w:cs="Times New Roman"/>
        </w:rPr>
      </w:pPr>
      <w:r w:rsidRPr="003B44BD">
        <w:rPr>
          <w:rFonts w:ascii="Times New Roman" w:hAnsi="Times New Roman" w:cs="Times New Roman"/>
        </w:rPr>
        <w:t>Graduate Electives (Approved) – 9 hours</w:t>
      </w:r>
    </w:p>
    <w:p w14:paraId="433ACD15" w14:textId="77777777" w:rsidR="007E765A" w:rsidRPr="00757363" w:rsidRDefault="007E765A" w:rsidP="009A5F5A">
      <w:pPr>
        <w:tabs>
          <w:tab w:val="num" w:pos="720"/>
          <w:tab w:val="left" w:pos="1440"/>
        </w:tabs>
        <w:ind w:left="720" w:hanging="720"/>
        <w:rPr>
          <w:rFonts w:ascii="Times New Roman" w:hAnsi="Times New Roman" w:cs="Times New Roman"/>
        </w:rPr>
      </w:pPr>
    </w:p>
    <w:p w14:paraId="41DA6A15" w14:textId="77777777" w:rsidR="007E765A" w:rsidRDefault="007E765A" w:rsidP="00F3519F">
      <w:pPr>
        <w:pStyle w:val="BodyTextIndent2"/>
        <w:numPr>
          <w:ilvl w:val="0"/>
          <w:numId w:val="22"/>
        </w:numPr>
        <w:tabs>
          <w:tab w:val="clear" w:pos="513"/>
          <w:tab w:val="left" w:pos="1440"/>
        </w:tabs>
        <w:ind w:hanging="720"/>
        <w:jc w:val="left"/>
        <w:rPr>
          <w:rFonts w:ascii="Times New Roman" w:hAnsi="Times New Roman" w:cs="Times New Roman"/>
          <w:b w:val="0"/>
          <w:bCs w:val="0"/>
          <w:sz w:val="24"/>
        </w:rPr>
      </w:pPr>
      <w:r w:rsidRPr="00757363">
        <w:rPr>
          <w:rFonts w:ascii="Times New Roman" w:hAnsi="Times New Roman" w:cs="Times New Roman"/>
          <w:b w:val="0"/>
          <w:sz w:val="24"/>
        </w:rPr>
        <w:t>Provide a list of services that will be supplied by consortia partners or outsourced to another organization (faculty/instructional support, course materials, course management and delivery, library-related services, bookstore services, services providing information to students, technical services, administrative services, online payment arrangements,</w:t>
      </w:r>
      <w:r w:rsidR="002B0A66" w:rsidRPr="00757363">
        <w:rPr>
          <w:rFonts w:ascii="Times New Roman" w:hAnsi="Times New Roman" w:cs="Times New Roman"/>
          <w:b w:val="0"/>
          <w:sz w:val="24"/>
        </w:rPr>
        <w:t xml:space="preserve"> </w:t>
      </w:r>
      <w:r w:rsidRPr="00757363">
        <w:rPr>
          <w:rFonts w:ascii="Times New Roman" w:hAnsi="Times New Roman" w:cs="Times New Roman"/>
          <w:b w:val="0"/>
          <w:sz w:val="24"/>
        </w:rPr>
        <w:t xml:space="preserve">student privacy consideration, services related to orientation, advising, counseling or tutoring, etc.)  </w:t>
      </w:r>
      <w:r w:rsidRPr="00757363">
        <w:rPr>
          <w:rFonts w:ascii="Times New Roman" w:hAnsi="Times New Roman" w:cs="Times New Roman"/>
          <w:sz w:val="24"/>
          <w:u w:val="single"/>
        </w:rPr>
        <w:t>Include the draft contract/</w:t>
      </w:r>
      <w:r w:rsidR="00C541BA" w:rsidRPr="00757363">
        <w:rPr>
          <w:rFonts w:ascii="Times New Roman" w:hAnsi="Times New Roman" w:cs="Times New Roman"/>
          <w:sz w:val="24"/>
          <w:u w:val="single"/>
        </w:rPr>
        <w:t xml:space="preserve">Memorandum of </w:t>
      </w:r>
      <w:r w:rsidRPr="00757363">
        <w:rPr>
          <w:rFonts w:ascii="Times New Roman" w:hAnsi="Times New Roman" w:cs="Times New Roman"/>
          <w:sz w:val="24"/>
          <w:u w:val="single"/>
        </w:rPr>
        <w:t>U</w:t>
      </w:r>
      <w:r w:rsidR="00C541BA" w:rsidRPr="00757363">
        <w:rPr>
          <w:rFonts w:ascii="Times New Roman" w:hAnsi="Times New Roman" w:cs="Times New Roman"/>
          <w:sz w:val="24"/>
          <w:u w:val="single"/>
        </w:rPr>
        <w:t>nderstanding (MOU)</w:t>
      </w:r>
      <w:r w:rsidRPr="00757363">
        <w:rPr>
          <w:rFonts w:ascii="Times New Roman" w:hAnsi="Times New Roman" w:cs="Times New Roman"/>
          <w:sz w:val="24"/>
          <w:u w:val="single"/>
        </w:rPr>
        <w:t xml:space="preserve"> for each partner/organization offering faculty/instructional support for the program.</w:t>
      </w:r>
      <w:r w:rsidRPr="00757363">
        <w:rPr>
          <w:rFonts w:ascii="Times New Roman" w:hAnsi="Times New Roman" w:cs="Times New Roman"/>
          <w:sz w:val="24"/>
        </w:rPr>
        <w:t xml:space="preserve">  </w:t>
      </w:r>
      <w:r w:rsidR="00C541BA" w:rsidRPr="00757363">
        <w:rPr>
          <w:rFonts w:ascii="Times New Roman" w:hAnsi="Times New Roman" w:cs="Times New Roman"/>
          <w:b w:val="0"/>
          <w:bCs w:val="0"/>
          <w:sz w:val="24"/>
        </w:rPr>
        <w:t>Submit final contract/MOU signed by partner institutions or organizations upon completion of ADHE proposal review.</w:t>
      </w:r>
    </w:p>
    <w:p w14:paraId="6FB99407" w14:textId="77777777" w:rsidR="00F4494A" w:rsidRDefault="00F4494A" w:rsidP="004752FF">
      <w:pPr>
        <w:pStyle w:val="BodyTextIndent2"/>
        <w:tabs>
          <w:tab w:val="clear" w:pos="342"/>
          <w:tab w:val="clear" w:pos="513"/>
          <w:tab w:val="left" w:pos="1440"/>
        </w:tabs>
        <w:ind w:left="720" w:firstLine="0"/>
        <w:jc w:val="left"/>
        <w:rPr>
          <w:rFonts w:ascii="Times New Roman" w:hAnsi="Times New Roman" w:cs="Times New Roman"/>
          <w:b w:val="0"/>
          <w:bCs w:val="0"/>
          <w:sz w:val="24"/>
        </w:rPr>
      </w:pPr>
    </w:p>
    <w:p w14:paraId="73247E18" w14:textId="77777777" w:rsidR="004752FF" w:rsidRPr="00757363" w:rsidRDefault="004752FF" w:rsidP="004752FF">
      <w:pPr>
        <w:pStyle w:val="BodyTextIndent2"/>
        <w:tabs>
          <w:tab w:val="clear" w:pos="342"/>
          <w:tab w:val="clear" w:pos="513"/>
          <w:tab w:val="left" w:pos="1440"/>
        </w:tabs>
        <w:ind w:left="720" w:firstLine="0"/>
        <w:jc w:val="left"/>
        <w:rPr>
          <w:rFonts w:ascii="Times New Roman" w:hAnsi="Times New Roman" w:cs="Times New Roman"/>
          <w:b w:val="0"/>
          <w:bCs w:val="0"/>
          <w:sz w:val="24"/>
        </w:rPr>
      </w:pPr>
      <w:r>
        <w:rPr>
          <w:rFonts w:ascii="Times New Roman" w:hAnsi="Times New Roman" w:cs="Times New Roman"/>
          <w:b w:val="0"/>
          <w:bCs w:val="0"/>
          <w:sz w:val="24"/>
        </w:rPr>
        <w:t>N/A</w:t>
      </w:r>
    </w:p>
    <w:p w14:paraId="5A065016" w14:textId="77777777" w:rsidR="007E765A" w:rsidRPr="00757363" w:rsidRDefault="007E765A" w:rsidP="009A5F5A">
      <w:pPr>
        <w:tabs>
          <w:tab w:val="num" w:pos="720"/>
          <w:tab w:val="left" w:pos="1440"/>
        </w:tabs>
        <w:ind w:left="720" w:hanging="720"/>
        <w:rPr>
          <w:rFonts w:ascii="Times New Roman" w:hAnsi="Times New Roman" w:cs="Times New Roman"/>
        </w:rPr>
      </w:pPr>
    </w:p>
    <w:p w14:paraId="3D70CB80" w14:textId="77777777" w:rsidR="00F4494A" w:rsidRDefault="007E765A" w:rsidP="00504174">
      <w:pPr>
        <w:numPr>
          <w:ilvl w:val="0"/>
          <w:numId w:val="22"/>
        </w:numPr>
        <w:tabs>
          <w:tab w:val="left" w:pos="1440"/>
        </w:tabs>
        <w:ind w:hanging="720"/>
        <w:rPr>
          <w:rFonts w:ascii="Times New Roman" w:hAnsi="Times New Roman" w:cs="Times New Roman"/>
        </w:rPr>
      </w:pPr>
      <w:r w:rsidRPr="007A2BA0">
        <w:rPr>
          <w:rFonts w:ascii="Times New Roman" w:hAnsi="Times New Roman" w:cs="Times New Roman"/>
        </w:rPr>
        <w:t>Estimate costs for the proposed</w:t>
      </w:r>
      <w:r w:rsidR="00B442EF" w:rsidRPr="007A2BA0">
        <w:rPr>
          <w:rFonts w:ascii="Times New Roman" w:hAnsi="Times New Roman" w:cs="Times New Roman"/>
        </w:rPr>
        <w:t xml:space="preserve"> distance technology</w:t>
      </w:r>
      <w:r w:rsidRPr="007A2BA0">
        <w:rPr>
          <w:rFonts w:ascii="Times New Roman" w:hAnsi="Times New Roman" w:cs="Times New Roman"/>
        </w:rPr>
        <w:t xml:space="preserve"> program for the first 3 years.  Include faculty release time costs for course/program planning and delivery.</w:t>
      </w:r>
      <w:r w:rsidR="00EE525F" w:rsidRPr="007A2BA0">
        <w:rPr>
          <w:rFonts w:ascii="Times New Roman" w:hAnsi="Times New Roman" w:cs="Times New Roman"/>
        </w:rPr>
        <w:t xml:space="preserve"> </w:t>
      </w:r>
    </w:p>
    <w:p w14:paraId="172F0BA0" w14:textId="77777777" w:rsidR="00F4494A" w:rsidRDefault="00F4494A" w:rsidP="00F4494A">
      <w:pPr>
        <w:tabs>
          <w:tab w:val="left" w:pos="1440"/>
        </w:tabs>
        <w:ind w:left="720"/>
        <w:rPr>
          <w:rFonts w:ascii="Times New Roman" w:hAnsi="Times New Roman" w:cs="Times New Roman"/>
        </w:rPr>
      </w:pPr>
    </w:p>
    <w:p w14:paraId="4F30F240" w14:textId="2B3BCA30" w:rsidR="00EE525F" w:rsidRPr="00F4494A" w:rsidRDefault="007A2BA0" w:rsidP="00F4494A">
      <w:pPr>
        <w:tabs>
          <w:tab w:val="left" w:pos="1440"/>
        </w:tabs>
        <w:ind w:left="720"/>
        <w:rPr>
          <w:rFonts w:ascii="Times New Roman" w:hAnsi="Times New Roman" w:cs="Times New Roman"/>
        </w:rPr>
      </w:pPr>
      <w:r w:rsidRPr="00F4494A">
        <w:rPr>
          <w:rFonts w:ascii="Times New Roman" w:hAnsi="Times New Roman" w:cs="Times New Roman"/>
        </w:rPr>
        <w:t>Direct costs will include the development of eight courses ($4,000 each for development cost = $32,000).  In addition, the Global Campus will provide funding to cover the cost of a Clinical position for year one of the program (covering the instructional costs that the program revenue cannot cover), and would cover up to 50% for year two, and 0% thereafter which will then be supported by revenue from the program.</w:t>
      </w:r>
    </w:p>
    <w:p w14:paraId="30695694" w14:textId="77777777" w:rsidR="007A2BA0" w:rsidRPr="007A2BA0" w:rsidRDefault="007A2BA0" w:rsidP="007A2BA0">
      <w:pPr>
        <w:tabs>
          <w:tab w:val="left" w:pos="1440"/>
        </w:tabs>
        <w:ind w:left="720"/>
        <w:rPr>
          <w:rFonts w:ascii="Times New Roman" w:hAnsi="Times New Roman" w:cs="Times New Roman"/>
        </w:rPr>
      </w:pPr>
    </w:p>
    <w:p w14:paraId="71732384" w14:textId="7D2FE687"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Provide institutional curriculum committee review/approval date for proposed distance technology program.</w:t>
      </w:r>
      <w:r w:rsidR="009C3C0D">
        <w:rPr>
          <w:rFonts w:ascii="Times New Roman" w:hAnsi="Times New Roman" w:cs="Times New Roman"/>
        </w:rPr>
        <w:t xml:space="preserve">  March 9, 2016</w:t>
      </w:r>
    </w:p>
    <w:p w14:paraId="69266D78" w14:textId="77777777" w:rsidR="007E765A" w:rsidRPr="00757363" w:rsidRDefault="007E765A" w:rsidP="009A5F5A">
      <w:pPr>
        <w:tabs>
          <w:tab w:val="num" w:pos="720"/>
          <w:tab w:val="left" w:pos="1440"/>
        </w:tabs>
        <w:ind w:left="720" w:hanging="720"/>
        <w:rPr>
          <w:rFonts w:ascii="Times New Roman" w:hAnsi="Times New Roman" w:cs="Times New Roman"/>
        </w:rPr>
      </w:pPr>
    </w:p>
    <w:p w14:paraId="024291CE" w14:textId="77777777"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 xml:space="preserve">Provide documentation that proposed program has been </w:t>
      </w:r>
      <w:r w:rsidR="00E90E22" w:rsidRPr="00757363">
        <w:rPr>
          <w:rFonts w:ascii="Times New Roman" w:hAnsi="Times New Roman" w:cs="Times New Roman"/>
        </w:rPr>
        <w:t>reviewed/</w:t>
      </w:r>
      <w:r w:rsidRPr="00757363">
        <w:rPr>
          <w:rFonts w:ascii="Times New Roman" w:hAnsi="Times New Roman" w:cs="Times New Roman"/>
        </w:rPr>
        <w:t>approved for distance technology delivery by licensure/certification board/agency, if required.</w:t>
      </w:r>
      <w:r w:rsidR="00E90E22" w:rsidRPr="00757363">
        <w:rPr>
          <w:rFonts w:ascii="Times New Roman" w:hAnsi="Times New Roman" w:cs="Times New Roman"/>
        </w:rPr>
        <w:t xml:space="preserve"> [HLC review must follow ADHE review and AHECB program approval.]</w:t>
      </w:r>
    </w:p>
    <w:p w14:paraId="4EE02CF4" w14:textId="77777777" w:rsidR="007E765A" w:rsidRPr="00757363" w:rsidRDefault="007E765A" w:rsidP="009A5F5A">
      <w:pPr>
        <w:tabs>
          <w:tab w:val="num" w:pos="720"/>
          <w:tab w:val="left" w:pos="1440"/>
        </w:tabs>
        <w:ind w:left="720" w:hanging="720"/>
        <w:rPr>
          <w:rFonts w:ascii="Times New Roman" w:hAnsi="Times New Roman" w:cs="Times New Roman"/>
        </w:rPr>
      </w:pPr>
    </w:p>
    <w:p w14:paraId="0929716D" w14:textId="77777777"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 xml:space="preserve">Provide additional program information </w:t>
      </w:r>
      <w:r w:rsidR="00197C36" w:rsidRPr="00757363">
        <w:rPr>
          <w:rFonts w:ascii="Times New Roman" w:hAnsi="Times New Roman" w:cs="Times New Roman"/>
        </w:rPr>
        <w:t xml:space="preserve">if </w:t>
      </w:r>
      <w:r w:rsidRPr="00757363">
        <w:rPr>
          <w:rFonts w:ascii="Times New Roman" w:hAnsi="Times New Roman" w:cs="Times New Roman"/>
        </w:rPr>
        <w:t>requested by ADHE staff.</w:t>
      </w:r>
    </w:p>
    <w:p w14:paraId="15F1127B" w14:textId="77777777" w:rsidR="007E765A" w:rsidRPr="00757363" w:rsidRDefault="007E765A" w:rsidP="0076407F">
      <w:pPr>
        <w:tabs>
          <w:tab w:val="num" w:pos="720"/>
        </w:tabs>
        <w:ind w:left="720" w:hanging="720"/>
        <w:rPr>
          <w:rFonts w:ascii="Times New Roman" w:hAnsi="Times New Roman" w:cs="Times New Roman"/>
        </w:rPr>
      </w:pPr>
    </w:p>
    <w:p w14:paraId="5C5EAEC8" w14:textId="77777777" w:rsidR="007E765A" w:rsidRPr="00757363" w:rsidRDefault="007E765A" w:rsidP="007E765A">
      <w:pPr>
        <w:pStyle w:val="Heading1"/>
        <w:rPr>
          <w:rFonts w:ascii="Times New Roman" w:hAnsi="Times New Roman" w:cs="Times New Roman"/>
          <w:bCs w:val="0"/>
          <w:i w:val="0"/>
          <w:iCs w:val="0"/>
          <w:sz w:val="24"/>
        </w:rPr>
      </w:pPr>
    </w:p>
    <w:p w14:paraId="37640E0A" w14:textId="77777777" w:rsidR="007E765A" w:rsidRPr="00757363" w:rsidRDefault="007E765A" w:rsidP="007E765A">
      <w:pPr>
        <w:pStyle w:val="Header"/>
        <w:tabs>
          <w:tab w:val="clear" w:pos="4320"/>
          <w:tab w:val="clear" w:pos="8640"/>
        </w:tabs>
        <w:rPr>
          <w:rFonts w:ascii="Times New Roman" w:hAnsi="Times New Roman" w:cs="Times New Roman"/>
        </w:rPr>
      </w:pPr>
    </w:p>
    <w:p w14:paraId="147B783E" w14:textId="77777777" w:rsidR="007E765A" w:rsidRPr="00757363" w:rsidRDefault="007E765A" w:rsidP="007E765A">
      <w:pPr>
        <w:rPr>
          <w:rFonts w:ascii="Times New Roman" w:hAnsi="Times New Roman" w:cs="Times New Roman"/>
        </w:rPr>
      </w:pPr>
      <w:r w:rsidRPr="00757363">
        <w:rPr>
          <w:rFonts w:ascii="Times New Roman" w:hAnsi="Times New Roman" w:cs="Times New Roman"/>
        </w:rPr>
        <w:t>President/Chancellor Approval Date:</w:t>
      </w:r>
    </w:p>
    <w:p w14:paraId="5FC0977F" w14:textId="77777777" w:rsidR="007E765A" w:rsidRPr="00757363" w:rsidRDefault="007E765A" w:rsidP="007E765A">
      <w:pPr>
        <w:tabs>
          <w:tab w:val="left" w:pos="456"/>
        </w:tabs>
        <w:rPr>
          <w:rFonts w:ascii="Times New Roman" w:hAnsi="Times New Roman" w:cs="Times New Roman"/>
        </w:rPr>
      </w:pPr>
    </w:p>
    <w:p w14:paraId="7A80CD15" w14:textId="77777777" w:rsidR="007E765A" w:rsidRPr="00757363" w:rsidRDefault="007E765A" w:rsidP="007E765A">
      <w:pPr>
        <w:tabs>
          <w:tab w:val="left" w:pos="456"/>
        </w:tabs>
        <w:rPr>
          <w:rFonts w:ascii="Times New Roman" w:hAnsi="Times New Roman" w:cs="Times New Roman"/>
        </w:rPr>
      </w:pPr>
      <w:r w:rsidRPr="00757363">
        <w:rPr>
          <w:rFonts w:ascii="Times New Roman" w:hAnsi="Times New Roman" w:cs="Times New Roman"/>
        </w:rPr>
        <w:t>Board of Trustees Notification Date:</w:t>
      </w:r>
    </w:p>
    <w:p w14:paraId="3A4898B0" w14:textId="77777777" w:rsidR="007E765A" w:rsidRPr="00757363" w:rsidRDefault="007E765A" w:rsidP="007E765A">
      <w:pPr>
        <w:pStyle w:val="BodyTextIndent2"/>
        <w:tabs>
          <w:tab w:val="clear" w:pos="342"/>
          <w:tab w:val="clear" w:pos="513"/>
        </w:tabs>
        <w:ind w:left="0" w:firstLine="0"/>
        <w:jc w:val="left"/>
        <w:rPr>
          <w:rFonts w:ascii="Times New Roman" w:hAnsi="Times New Roman" w:cs="Times New Roman"/>
          <w:b w:val="0"/>
          <w:bCs w:val="0"/>
          <w:sz w:val="24"/>
        </w:rPr>
      </w:pPr>
    </w:p>
    <w:p w14:paraId="0E166DBC" w14:textId="77777777" w:rsidR="00141D1D" w:rsidRPr="00757363" w:rsidRDefault="007E765A" w:rsidP="00AC3A85">
      <w:pPr>
        <w:pStyle w:val="BodyTextIndent2"/>
        <w:tabs>
          <w:tab w:val="clear" w:pos="342"/>
          <w:tab w:val="clear" w:pos="513"/>
        </w:tabs>
        <w:ind w:left="0" w:firstLine="0"/>
        <w:jc w:val="left"/>
        <w:rPr>
          <w:rFonts w:ascii="Times New Roman" w:hAnsi="Times New Roman" w:cs="Times New Roman"/>
          <w:sz w:val="24"/>
        </w:rPr>
      </w:pPr>
      <w:r w:rsidRPr="00757363">
        <w:rPr>
          <w:rFonts w:ascii="Times New Roman" w:hAnsi="Times New Roman" w:cs="Times New Roman"/>
          <w:b w:val="0"/>
          <w:bCs w:val="0"/>
          <w:sz w:val="24"/>
        </w:rPr>
        <w:t>Chief Academic Officer:</w:t>
      </w:r>
      <w:r w:rsidRPr="00757363">
        <w:rPr>
          <w:rFonts w:ascii="Times New Roman" w:hAnsi="Times New Roman" w:cs="Times New Roman"/>
          <w:b w:val="0"/>
          <w:bCs w:val="0"/>
          <w:sz w:val="24"/>
        </w:rPr>
        <w:tab/>
      </w:r>
      <w:r w:rsidRPr="00757363">
        <w:rPr>
          <w:rFonts w:ascii="Times New Roman" w:hAnsi="Times New Roman" w:cs="Times New Roman"/>
          <w:b w:val="0"/>
          <w:bCs w:val="0"/>
          <w:sz w:val="24"/>
        </w:rPr>
        <w:tab/>
      </w:r>
      <w:r w:rsidRPr="00757363">
        <w:rPr>
          <w:rFonts w:ascii="Times New Roman" w:hAnsi="Times New Roman" w:cs="Times New Roman"/>
          <w:b w:val="0"/>
          <w:bCs w:val="0"/>
          <w:sz w:val="24"/>
        </w:rPr>
        <w:tab/>
      </w:r>
      <w:r w:rsidRPr="00757363">
        <w:rPr>
          <w:rFonts w:ascii="Times New Roman" w:hAnsi="Times New Roman" w:cs="Times New Roman"/>
          <w:b w:val="0"/>
          <w:bCs w:val="0"/>
          <w:sz w:val="24"/>
        </w:rPr>
        <w:tab/>
      </w:r>
      <w:r w:rsidRPr="00757363">
        <w:rPr>
          <w:rFonts w:ascii="Times New Roman" w:hAnsi="Times New Roman" w:cs="Times New Roman"/>
          <w:b w:val="0"/>
          <w:bCs w:val="0"/>
          <w:sz w:val="24"/>
        </w:rPr>
        <w:tab/>
      </w:r>
      <w:r w:rsidRPr="00757363">
        <w:rPr>
          <w:rFonts w:ascii="Times New Roman" w:hAnsi="Times New Roman" w:cs="Times New Roman"/>
          <w:b w:val="0"/>
          <w:bCs w:val="0"/>
          <w:sz w:val="24"/>
        </w:rPr>
        <w:tab/>
      </w:r>
      <w:r w:rsidRPr="00757363">
        <w:rPr>
          <w:rFonts w:ascii="Times New Roman" w:hAnsi="Times New Roman" w:cs="Times New Roman"/>
          <w:b w:val="0"/>
          <w:bCs w:val="0"/>
          <w:sz w:val="24"/>
        </w:rPr>
        <w:tab/>
        <w:t>Date:</w:t>
      </w:r>
    </w:p>
    <w:sectPr w:rsidR="00141D1D" w:rsidRPr="00757363" w:rsidSect="0057448C">
      <w:headerReference w:type="default" r:id="rId7"/>
      <w:footerReference w:type="even" r:id="rId8"/>
      <w:footerReference w:type="default" r:id="rId9"/>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B5340" w14:textId="77777777" w:rsidR="008023A0" w:rsidRDefault="008023A0">
      <w:r>
        <w:separator/>
      </w:r>
    </w:p>
  </w:endnote>
  <w:endnote w:type="continuationSeparator" w:id="0">
    <w:p w14:paraId="08405D33" w14:textId="77777777" w:rsidR="008023A0" w:rsidRDefault="00802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FF7E1" w14:textId="77777777"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A53F17" w14:textId="77777777" w:rsidR="00507042" w:rsidRDefault="005070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07CC1" w14:textId="77777777" w:rsidR="00507042" w:rsidRDefault="00507042">
    <w:pPr>
      <w:pStyle w:val="Footer"/>
      <w:framePr w:wrap="around" w:vAnchor="text" w:hAnchor="margin" w:xAlign="center" w:y="1"/>
      <w:rPr>
        <w:rStyle w:val="PageNumber"/>
      </w:rPr>
    </w:pPr>
  </w:p>
  <w:p w14:paraId="2B8EF5FF" w14:textId="77777777" w:rsidR="00507042" w:rsidRDefault="00507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DA3D9" w14:textId="77777777" w:rsidR="008023A0" w:rsidRDefault="008023A0">
      <w:r>
        <w:separator/>
      </w:r>
    </w:p>
  </w:footnote>
  <w:footnote w:type="continuationSeparator" w:id="0">
    <w:p w14:paraId="73792405" w14:textId="77777777" w:rsidR="008023A0" w:rsidRDefault="008023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F044A" w14:textId="77777777" w:rsidR="00507042" w:rsidRDefault="00507042">
    <w:pPr>
      <w:pStyle w:val="Header"/>
      <w:rPr>
        <w:b/>
        <w:bCs/>
        <w:i/>
        <w:iCs/>
        <w:sz w:val="32"/>
      </w:rPr>
    </w:pPr>
  </w:p>
  <w:p w14:paraId="5E549400" w14:textId="77777777" w:rsidR="00507042" w:rsidRDefault="00507042">
    <w:pPr>
      <w:pStyle w:val="Header"/>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9"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7D67F9"/>
    <w:multiLevelType w:val="hybridMultilevel"/>
    <w:tmpl w:val="1F9AA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7"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9"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1" w15:restartNumberingAfterBreak="0">
    <w:nsid w:val="6C392822"/>
    <w:multiLevelType w:val="hybridMultilevel"/>
    <w:tmpl w:val="4928FD32"/>
    <w:lvl w:ilvl="0" w:tplc="F630494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3" w15:restartNumberingAfterBreak="0">
    <w:nsid w:val="732D596D"/>
    <w:multiLevelType w:val="singleLevel"/>
    <w:tmpl w:val="0409000F"/>
    <w:lvl w:ilvl="0">
      <w:start w:val="1"/>
      <w:numFmt w:val="decimal"/>
      <w:lvlText w:val="%1."/>
      <w:lvlJc w:val="left"/>
      <w:pPr>
        <w:ind w:left="720" w:hanging="360"/>
      </w:pPr>
    </w:lvl>
  </w:abstractNum>
  <w:num w:numId="1">
    <w:abstractNumId w:val="16"/>
  </w:num>
  <w:num w:numId="2">
    <w:abstractNumId w:val="20"/>
  </w:num>
  <w:num w:numId="3">
    <w:abstractNumId w:val="3"/>
  </w:num>
  <w:num w:numId="4">
    <w:abstractNumId w:val="2"/>
  </w:num>
  <w:num w:numId="5">
    <w:abstractNumId w:val="13"/>
  </w:num>
  <w:num w:numId="6">
    <w:abstractNumId w:val="9"/>
  </w:num>
  <w:num w:numId="7">
    <w:abstractNumId w:val="8"/>
  </w:num>
  <w:num w:numId="8">
    <w:abstractNumId w:val="11"/>
  </w:num>
  <w:num w:numId="9">
    <w:abstractNumId w:val="7"/>
  </w:num>
  <w:num w:numId="10">
    <w:abstractNumId w:val="5"/>
  </w:num>
  <w:num w:numId="11">
    <w:abstractNumId w:val="22"/>
  </w:num>
  <w:num w:numId="12">
    <w:abstractNumId w:val="10"/>
  </w:num>
  <w:num w:numId="13">
    <w:abstractNumId w:val="23"/>
  </w:num>
  <w:num w:numId="14">
    <w:abstractNumId w:val="17"/>
  </w:num>
  <w:num w:numId="15">
    <w:abstractNumId w:val="4"/>
  </w:num>
  <w:num w:numId="16">
    <w:abstractNumId w:val="19"/>
  </w:num>
  <w:num w:numId="17">
    <w:abstractNumId w:val="1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
  </w:num>
  <w:num w:numId="21">
    <w:abstractNumId w:val="0"/>
  </w:num>
  <w:num w:numId="22">
    <w:abstractNumId w:val="6"/>
  </w:num>
  <w:num w:numId="23">
    <w:abstractNumId w:val="12"/>
  </w:num>
  <w:num w:numId="24">
    <w:abstractNumId w:val="14"/>
  </w:num>
  <w:num w:numId="25">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17CB8"/>
    <w:rsid w:val="000362D0"/>
    <w:rsid w:val="000463CB"/>
    <w:rsid w:val="0005776B"/>
    <w:rsid w:val="00061B02"/>
    <w:rsid w:val="000A4D6D"/>
    <w:rsid w:val="000C52AC"/>
    <w:rsid w:val="000D2037"/>
    <w:rsid w:val="000D5FBD"/>
    <w:rsid w:val="000E2FD5"/>
    <w:rsid w:val="000E3508"/>
    <w:rsid w:val="00103804"/>
    <w:rsid w:val="00122AC3"/>
    <w:rsid w:val="00141D1D"/>
    <w:rsid w:val="00144FE5"/>
    <w:rsid w:val="00145524"/>
    <w:rsid w:val="00152C5B"/>
    <w:rsid w:val="00180E3F"/>
    <w:rsid w:val="00193297"/>
    <w:rsid w:val="00197C36"/>
    <w:rsid w:val="001B2A3A"/>
    <w:rsid w:val="001F21DC"/>
    <w:rsid w:val="00203F14"/>
    <w:rsid w:val="00204E6D"/>
    <w:rsid w:val="00226994"/>
    <w:rsid w:val="00230F02"/>
    <w:rsid w:val="002475CA"/>
    <w:rsid w:val="00255D83"/>
    <w:rsid w:val="00256FE9"/>
    <w:rsid w:val="00264870"/>
    <w:rsid w:val="00284BA9"/>
    <w:rsid w:val="002B0A66"/>
    <w:rsid w:val="002C0809"/>
    <w:rsid w:val="002C4DCE"/>
    <w:rsid w:val="002D47C9"/>
    <w:rsid w:val="002E687D"/>
    <w:rsid w:val="00301466"/>
    <w:rsid w:val="003043F7"/>
    <w:rsid w:val="00304DB8"/>
    <w:rsid w:val="003149A4"/>
    <w:rsid w:val="003453F0"/>
    <w:rsid w:val="003502A5"/>
    <w:rsid w:val="00372100"/>
    <w:rsid w:val="00377C13"/>
    <w:rsid w:val="00384E16"/>
    <w:rsid w:val="003921FC"/>
    <w:rsid w:val="003B0D1B"/>
    <w:rsid w:val="003B44BD"/>
    <w:rsid w:val="003F4294"/>
    <w:rsid w:val="004111D5"/>
    <w:rsid w:val="00416E5C"/>
    <w:rsid w:val="0041705C"/>
    <w:rsid w:val="004255FD"/>
    <w:rsid w:val="00447181"/>
    <w:rsid w:val="004538BD"/>
    <w:rsid w:val="00474CA0"/>
    <w:rsid w:val="004752FF"/>
    <w:rsid w:val="004C5A48"/>
    <w:rsid w:val="004D6404"/>
    <w:rsid w:val="004E3727"/>
    <w:rsid w:val="004F7204"/>
    <w:rsid w:val="00504174"/>
    <w:rsid w:val="00505E44"/>
    <w:rsid w:val="00507042"/>
    <w:rsid w:val="00545DCB"/>
    <w:rsid w:val="00551A64"/>
    <w:rsid w:val="00553F21"/>
    <w:rsid w:val="005540FE"/>
    <w:rsid w:val="0057448C"/>
    <w:rsid w:val="005A289A"/>
    <w:rsid w:val="005D76E2"/>
    <w:rsid w:val="005E4FFA"/>
    <w:rsid w:val="005E7CF8"/>
    <w:rsid w:val="00611F25"/>
    <w:rsid w:val="00614B35"/>
    <w:rsid w:val="00615A35"/>
    <w:rsid w:val="00617E63"/>
    <w:rsid w:val="00686D52"/>
    <w:rsid w:val="006E560A"/>
    <w:rsid w:val="0070622B"/>
    <w:rsid w:val="00712E36"/>
    <w:rsid w:val="00757363"/>
    <w:rsid w:val="0076407F"/>
    <w:rsid w:val="00774EC1"/>
    <w:rsid w:val="00787ED2"/>
    <w:rsid w:val="007A0AF8"/>
    <w:rsid w:val="007A1794"/>
    <w:rsid w:val="007A2BA0"/>
    <w:rsid w:val="007B5F69"/>
    <w:rsid w:val="007C6427"/>
    <w:rsid w:val="007C759B"/>
    <w:rsid w:val="007D70AC"/>
    <w:rsid w:val="007E765A"/>
    <w:rsid w:val="007F2B18"/>
    <w:rsid w:val="00802108"/>
    <w:rsid w:val="008023A0"/>
    <w:rsid w:val="0087127F"/>
    <w:rsid w:val="00876F31"/>
    <w:rsid w:val="008906D4"/>
    <w:rsid w:val="008B19F9"/>
    <w:rsid w:val="008F715E"/>
    <w:rsid w:val="009012EA"/>
    <w:rsid w:val="00911554"/>
    <w:rsid w:val="00925680"/>
    <w:rsid w:val="00930F13"/>
    <w:rsid w:val="00937EB3"/>
    <w:rsid w:val="009546B8"/>
    <w:rsid w:val="009A5F5A"/>
    <w:rsid w:val="009B23E2"/>
    <w:rsid w:val="009C0095"/>
    <w:rsid w:val="009C3C0D"/>
    <w:rsid w:val="009E5048"/>
    <w:rsid w:val="009F5C60"/>
    <w:rsid w:val="009F7173"/>
    <w:rsid w:val="00A01881"/>
    <w:rsid w:val="00A03E1D"/>
    <w:rsid w:val="00A27CB5"/>
    <w:rsid w:val="00A3337D"/>
    <w:rsid w:val="00A63D97"/>
    <w:rsid w:val="00A72F75"/>
    <w:rsid w:val="00A74470"/>
    <w:rsid w:val="00AA6EC9"/>
    <w:rsid w:val="00AC3A85"/>
    <w:rsid w:val="00AD0A04"/>
    <w:rsid w:val="00AF2D9C"/>
    <w:rsid w:val="00B01C19"/>
    <w:rsid w:val="00B2008E"/>
    <w:rsid w:val="00B32C2C"/>
    <w:rsid w:val="00B442EF"/>
    <w:rsid w:val="00B556A2"/>
    <w:rsid w:val="00B7499F"/>
    <w:rsid w:val="00B90030"/>
    <w:rsid w:val="00BA2DAC"/>
    <w:rsid w:val="00BB42C9"/>
    <w:rsid w:val="00BC46C0"/>
    <w:rsid w:val="00BE30C6"/>
    <w:rsid w:val="00BE38A4"/>
    <w:rsid w:val="00C541BA"/>
    <w:rsid w:val="00C62E2D"/>
    <w:rsid w:val="00CD5DAC"/>
    <w:rsid w:val="00CE0D58"/>
    <w:rsid w:val="00D01F13"/>
    <w:rsid w:val="00D062DF"/>
    <w:rsid w:val="00D125AB"/>
    <w:rsid w:val="00D214EB"/>
    <w:rsid w:val="00D70539"/>
    <w:rsid w:val="00D84E31"/>
    <w:rsid w:val="00D9470B"/>
    <w:rsid w:val="00D97C90"/>
    <w:rsid w:val="00DC02DA"/>
    <w:rsid w:val="00DC17DE"/>
    <w:rsid w:val="00DD5F6F"/>
    <w:rsid w:val="00DE6CE5"/>
    <w:rsid w:val="00DE731F"/>
    <w:rsid w:val="00DF4259"/>
    <w:rsid w:val="00E14DCD"/>
    <w:rsid w:val="00E26EEB"/>
    <w:rsid w:val="00E27545"/>
    <w:rsid w:val="00E358F4"/>
    <w:rsid w:val="00E37D6B"/>
    <w:rsid w:val="00E44D22"/>
    <w:rsid w:val="00E510E3"/>
    <w:rsid w:val="00E7635E"/>
    <w:rsid w:val="00E840D2"/>
    <w:rsid w:val="00E90E22"/>
    <w:rsid w:val="00EE34A8"/>
    <w:rsid w:val="00EE525F"/>
    <w:rsid w:val="00F03A52"/>
    <w:rsid w:val="00F0443E"/>
    <w:rsid w:val="00F12933"/>
    <w:rsid w:val="00F3519F"/>
    <w:rsid w:val="00F4494A"/>
    <w:rsid w:val="00F52A44"/>
    <w:rsid w:val="00F76C7D"/>
    <w:rsid w:val="00FF2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DC3FDF"/>
  <w15:docId w15:val="{CF5AA5A5-4E86-4A04-8927-CD4F2F53B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2FF"/>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 w:type="table" w:styleId="TableGrid">
    <w:name w:val="Table Grid"/>
    <w:basedOn w:val="TableNormal"/>
    <w:rsid w:val="009F5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505E44"/>
    <w:rPr>
      <w:sz w:val="16"/>
      <w:szCs w:val="16"/>
    </w:rPr>
  </w:style>
  <w:style w:type="paragraph" w:styleId="CommentText">
    <w:name w:val="annotation text"/>
    <w:basedOn w:val="Normal"/>
    <w:link w:val="CommentTextChar"/>
    <w:semiHidden/>
    <w:unhideWhenUsed/>
    <w:rsid w:val="00505E44"/>
    <w:rPr>
      <w:sz w:val="20"/>
      <w:szCs w:val="20"/>
    </w:rPr>
  </w:style>
  <w:style w:type="character" w:customStyle="1" w:styleId="CommentTextChar">
    <w:name w:val="Comment Text Char"/>
    <w:basedOn w:val="DefaultParagraphFont"/>
    <w:link w:val="CommentText"/>
    <w:semiHidden/>
    <w:rsid w:val="00505E44"/>
    <w:rPr>
      <w:rFonts w:ascii="Arial" w:hAnsi="Arial" w:cs="Arial"/>
    </w:rPr>
  </w:style>
  <w:style w:type="paragraph" w:styleId="CommentSubject">
    <w:name w:val="annotation subject"/>
    <w:basedOn w:val="CommentText"/>
    <w:next w:val="CommentText"/>
    <w:link w:val="CommentSubjectChar"/>
    <w:semiHidden/>
    <w:unhideWhenUsed/>
    <w:rsid w:val="00505E44"/>
    <w:rPr>
      <w:b/>
      <w:bCs/>
    </w:rPr>
  </w:style>
  <w:style w:type="character" w:customStyle="1" w:styleId="CommentSubjectChar">
    <w:name w:val="Comment Subject Char"/>
    <w:basedOn w:val="CommentTextChar"/>
    <w:link w:val="CommentSubject"/>
    <w:semiHidden/>
    <w:rsid w:val="00505E44"/>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42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1182</Words>
  <Characters>7334</Characters>
  <Application>Microsoft Office Word</Application>
  <DocSecurity>4</DocSecurity>
  <Lines>61</Lines>
  <Paragraphs>16</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8500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subject/>
  <dc:creator>jeannej</dc:creator>
  <cp:keywords/>
  <dc:description/>
  <cp:lastModifiedBy>Marilyn K. Wilson</cp:lastModifiedBy>
  <cp:revision>2</cp:revision>
  <cp:lastPrinted>2015-07-23T21:41:00Z</cp:lastPrinted>
  <dcterms:created xsi:type="dcterms:W3CDTF">2016-02-09T19:12:00Z</dcterms:created>
  <dcterms:modified xsi:type="dcterms:W3CDTF">2016-02-09T19:12:00Z</dcterms:modified>
</cp:coreProperties>
</file>