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F44" w:rsidRDefault="00290F44" w:rsidP="00290F44">
      <w:pPr>
        <w:rPr>
          <w:b/>
        </w:rPr>
      </w:pPr>
      <w:bookmarkStart w:id="0" w:name="_GoBack"/>
      <w:bookmarkEnd w:id="0"/>
      <w:r w:rsidRPr="00290F44">
        <w:rPr>
          <w:b/>
        </w:rPr>
        <w:t>LETTER OF NOTIFICATION – 11</w:t>
      </w:r>
    </w:p>
    <w:p w:rsidR="00290F44" w:rsidRPr="00290F44" w:rsidRDefault="00290F44" w:rsidP="00290F44">
      <w:pPr>
        <w:rPr>
          <w:b/>
        </w:rPr>
      </w:pPr>
    </w:p>
    <w:p w:rsidR="00290F44" w:rsidRPr="00290F44" w:rsidRDefault="00290F44" w:rsidP="00290F44">
      <w:pPr>
        <w:rPr>
          <w:b/>
        </w:rPr>
      </w:pPr>
      <w:r w:rsidRPr="00290F44">
        <w:rPr>
          <w:b/>
        </w:rPr>
        <w:t>RECONFIGURATION OF EXISTING DEGREE PROGRAMS</w:t>
      </w:r>
    </w:p>
    <w:p w:rsidR="00290F44" w:rsidRPr="00290F44" w:rsidRDefault="00290F44" w:rsidP="00290F44">
      <w:pPr>
        <w:rPr>
          <w:b/>
        </w:rPr>
      </w:pPr>
      <w:r w:rsidRPr="00290F44">
        <w:rPr>
          <w:b/>
        </w:rPr>
        <w:t>(Consolidation or Separation of Degrees to Create New Degree)</w:t>
      </w:r>
    </w:p>
    <w:p w:rsidR="00290F44" w:rsidRDefault="00290F44" w:rsidP="00290F44">
      <w:pPr>
        <w:jc w:val="left"/>
      </w:pPr>
    </w:p>
    <w:p w:rsidR="00290F44" w:rsidRDefault="00290F44" w:rsidP="00290F44">
      <w:pPr>
        <w:jc w:val="left"/>
      </w:pPr>
      <w:r>
        <w:t>1.</w:t>
      </w:r>
      <w:r>
        <w:tab/>
        <w:t>Institution submitting request: University of Arkansas Fayetteville</w:t>
      </w:r>
    </w:p>
    <w:p w:rsidR="00290F44" w:rsidRDefault="00290F44" w:rsidP="00290F44">
      <w:pPr>
        <w:jc w:val="left"/>
      </w:pPr>
    </w:p>
    <w:p w:rsidR="00290F44" w:rsidRDefault="00290F44" w:rsidP="00290F44">
      <w:pPr>
        <w:jc w:val="left"/>
      </w:pPr>
      <w:r>
        <w:t xml:space="preserve">2. </w:t>
      </w:r>
      <w:r>
        <w:tab/>
        <w:t>Contact person/title: Dr. Terry Martin, Vice Provost for Academic Affairs</w:t>
      </w:r>
    </w:p>
    <w:p w:rsidR="00290F44" w:rsidRDefault="00290F44" w:rsidP="00290F44">
      <w:pPr>
        <w:jc w:val="left"/>
      </w:pPr>
    </w:p>
    <w:p w:rsidR="00290F44" w:rsidRDefault="00290F44" w:rsidP="00290F44">
      <w:pPr>
        <w:jc w:val="left"/>
      </w:pPr>
      <w:r>
        <w:t xml:space="preserve">3. </w:t>
      </w:r>
      <w:r>
        <w:tab/>
        <w:t>Phone number/e-mail address: (479) 575-2151/tmartin@uark.edu</w:t>
      </w:r>
    </w:p>
    <w:p w:rsidR="00290F44" w:rsidRDefault="00290F44" w:rsidP="00290F44">
      <w:pPr>
        <w:jc w:val="left"/>
      </w:pPr>
    </w:p>
    <w:p w:rsidR="00290F44" w:rsidRDefault="00290F44" w:rsidP="00290F44">
      <w:pPr>
        <w:jc w:val="left"/>
      </w:pPr>
      <w:r>
        <w:t xml:space="preserve">4. </w:t>
      </w:r>
      <w:r>
        <w:tab/>
        <w:t>Current CIP Code(s)/Current Degree Code(s):</w:t>
      </w:r>
    </w:p>
    <w:p w:rsidR="00290F44" w:rsidRDefault="00290F44" w:rsidP="00290F44">
      <w:pPr>
        <w:ind w:left="720"/>
        <w:jc w:val="left"/>
      </w:pPr>
      <w:r>
        <w:t>31.0505 - Kinesiology and Exercise Science</w:t>
      </w:r>
    </w:p>
    <w:p w:rsidR="00290F44" w:rsidRDefault="00290F44" w:rsidP="00290F44">
      <w:pPr>
        <w:ind w:left="720"/>
        <w:jc w:val="left"/>
      </w:pPr>
      <w:r>
        <w:t>31.0301 Parks, Recreation and Leisure Facilities Management, General</w:t>
      </w:r>
    </w:p>
    <w:p w:rsidR="00290F44" w:rsidRDefault="00290F44" w:rsidP="00290F44">
      <w:pPr>
        <w:ind w:left="720"/>
        <w:jc w:val="left"/>
      </w:pPr>
      <w:r>
        <w:t>51.2207 Public Health Education and Promotion</w:t>
      </w:r>
    </w:p>
    <w:p w:rsidR="00290F44" w:rsidRDefault="00290F44" w:rsidP="00290F44">
      <w:pPr>
        <w:ind w:left="720"/>
        <w:jc w:val="left"/>
      </w:pPr>
      <w:r>
        <w:tab/>
      </w:r>
      <w:r>
        <w:tab/>
      </w:r>
    </w:p>
    <w:p w:rsidR="00290F44" w:rsidRDefault="00290F44" w:rsidP="00290F44">
      <w:pPr>
        <w:jc w:val="left"/>
      </w:pPr>
      <w:r>
        <w:t xml:space="preserve">5. </w:t>
      </w:r>
      <w:r>
        <w:tab/>
        <w:t>Proposed title of consolidated/reconfigured program:</w:t>
      </w:r>
    </w:p>
    <w:p w:rsidR="00290F44" w:rsidRDefault="00290F44" w:rsidP="00290F44">
      <w:pPr>
        <w:ind w:left="720"/>
        <w:jc w:val="left"/>
      </w:pPr>
      <w:r>
        <w:t>Health, Sport and Exercise Science</w:t>
      </w:r>
    </w:p>
    <w:p w:rsidR="00290F44" w:rsidRDefault="00290F44" w:rsidP="00290F44">
      <w:pPr>
        <w:jc w:val="left"/>
      </w:pPr>
    </w:p>
    <w:p w:rsidR="00290F44" w:rsidRDefault="00290F44" w:rsidP="00290F44">
      <w:pPr>
        <w:jc w:val="left"/>
      </w:pPr>
      <w:r>
        <w:t>6.         Proposed CIP Code for new program: 51.0001, Health &amp; Wellness, General</w:t>
      </w:r>
    </w:p>
    <w:p w:rsidR="00290F44" w:rsidRDefault="00290F44" w:rsidP="00290F44">
      <w:pPr>
        <w:jc w:val="left"/>
      </w:pPr>
    </w:p>
    <w:p w:rsidR="00290F44" w:rsidRDefault="00290F44" w:rsidP="00290F44">
      <w:pPr>
        <w:jc w:val="left"/>
      </w:pPr>
      <w:r>
        <w:t xml:space="preserve">7.  </w:t>
      </w:r>
      <w:r>
        <w:tab/>
        <w:t>Proposed Effective Date: Fall 2016</w:t>
      </w:r>
    </w:p>
    <w:p w:rsidR="00290F44" w:rsidRDefault="00290F44" w:rsidP="00290F44">
      <w:pPr>
        <w:jc w:val="left"/>
      </w:pPr>
    </w:p>
    <w:p w:rsidR="00290F44" w:rsidRDefault="00290F44" w:rsidP="00290F44">
      <w:pPr>
        <w:jc w:val="left"/>
      </w:pPr>
      <w:r>
        <w:t xml:space="preserve">8.  </w:t>
      </w:r>
      <w:r>
        <w:tab/>
        <w:t>Reason for proposed program consolidation/reconfiguration:</w:t>
      </w:r>
    </w:p>
    <w:p w:rsidR="00290F44" w:rsidRDefault="00290F44" w:rsidP="00290F44">
      <w:pPr>
        <w:ind w:left="720"/>
        <w:jc w:val="left"/>
      </w:pPr>
      <w:r>
        <w:t>(Indicate student demand (projected enrollment) for the proposed program and document that the program meets employer needs).</w:t>
      </w:r>
    </w:p>
    <w:p w:rsidR="00290F44" w:rsidRDefault="00290F44" w:rsidP="00290F44">
      <w:pPr>
        <w:jc w:val="left"/>
      </w:pPr>
    </w:p>
    <w:p w:rsidR="00290F44" w:rsidRDefault="00290F44" w:rsidP="00290F44">
      <w:pPr>
        <w:ind w:left="720"/>
        <w:jc w:val="left"/>
      </w:pPr>
      <w:r>
        <w:t>Currently, The Department of Health, Human Performance, &amp; Recreation offer the following independent degrees:</w:t>
      </w:r>
    </w:p>
    <w:p w:rsidR="00290F44" w:rsidRDefault="00290F44" w:rsidP="00290F44">
      <w:pPr>
        <w:ind w:left="1440" w:hanging="720"/>
        <w:jc w:val="left"/>
      </w:pPr>
      <w:r>
        <w:t>1)</w:t>
      </w:r>
      <w:r>
        <w:tab/>
        <w:t>Ph.D. in Kinesiology with a concentration in exercise science and a concentration in pedagogy.</w:t>
      </w:r>
    </w:p>
    <w:p w:rsidR="00290F44" w:rsidRDefault="00290F44" w:rsidP="00290F44">
      <w:pPr>
        <w:ind w:firstLine="720"/>
        <w:jc w:val="left"/>
      </w:pPr>
      <w:r>
        <w:t>2)</w:t>
      </w:r>
      <w:r>
        <w:tab/>
        <w:t>Ph.D. in Community Health Promotion</w:t>
      </w:r>
    </w:p>
    <w:p w:rsidR="00290F44" w:rsidRDefault="00290F44" w:rsidP="00290F44">
      <w:pPr>
        <w:ind w:left="720"/>
        <w:jc w:val="left"/>
      </w:pPr>
      <w:r>
        <w:t>3)</w:t>
      </w:r>
      <w:r>
        <w:tab/>
        <w:t>Ed.D. in Recreation and Sport Management</w:t>
      </w:r>
    </w:p>
    <w:p w:rsidR="00290F44" w:rsidRDefault="00290F44" w:rsidP="00290F44">
      <w:pPr>
        <w:jc w:val="left"/>
      </w:pPr>
    </w:p>
    <w:p w:rsidR="00290F44" w:rsidRDefault="00290F44" w:rsidP="00290F44">
      <w:pPr>
        <w:ind w:left="720"/>
        <w:jc w:val="left"/>
      </w:pPr>
      <w:r>
        <w:t>We are proposing to reconfigure the Ph.D. degree in Kinesiology and rename it the Ph.D. degree in Health, Sport, and Exercise Science, maintain the two concentration</w:t>
      </w:r>
      <w:r w:rsidR="00540D86">
        <w:t>s</w:t>
      </w:r>
      <w:r>
        <w:t xml:space="preserve"> in Exercise Science and Kinesiology-Pedagogy, and add two new concentrations in Health Behavior &amp; Health Promotion and Recreation and Sport Management.  We will delete the Ph.D. in Community Health Promotion and Ed.D.</w:t>
      </w:r>
      <w:r w:rsidR="00E33C32">
        <w:t xml:space="preserve"> </w:t>
      </w:r>
      <w:r>
        <w:t>in Recreation and Sport Management by submitting an LON 5.</w:t>
      </w:r>
    </w:p>
    <w:p w:rsidR="00290F44" w:rsidRDefault="00290F44" w:rsidP="00290F44">
      <w:pPr>
        <w:ind w:left="720"/>
        <w:jc w:val="left"/>
      </w:pPr>
    </w:p>
    <w:p w:rsidR="00290F44" w:rsidRDefault="00290F44" w:rsidP="000205A0">
      <w:pPr>
        <w:ind w:left="720"/>
        <w:jc w:val="left"/>
      </w:pPr>
      <w:r>
        <w:t xml:space="preserve">Based on graduation data during the past 5 years for each currently existing doctoral degree, we estimate approximately 6-8 Ph.D. graduates per year, with a total number of 30-40 during the next 5 years. </w:t>
      </w:r>
    </w:p>
    <w:p w:rsidR="000205A0" w:rsidRDefault="000205A0" w:rsidP="000205A0">
      <w:pPr>
        <w:ind w:left="720"/>
        <w:jc w:val="left"/>
      </w:pPr>
    </w:p>
    <w:p w:rsidR="00290F44" w:rsidRDefault="00290F44" w:rsidP="00290F44">
      <w:pPr>
        <w:ind w:left="720" w:hanging="720"/>
        <w:jc w:val="left"/>
      </w:pPr>
      <w:r>
        <w:lastRenderedPageBreak/>
        <w:t xml:space="preserve">9. </w:t>
      </w:r>
      <w:r>
        <w:tab/>
        <w:t>Provide current and proposed curriculum outline by semester. 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290F44" w:rsidRDefault="00290F44" w:rsidP="00290F44">
      <w:pPr>
        <w:jc w:val="left"/>
      </w:pPr>
    </w:p>
    <w:p w:rsidR="00290F44" w:rsidRPr="00A30401" w:rsidRDefault="00290F44" w:rsidP="00290F44">
      <w:pPr>
        <w:ind w:left="720"/>
        <w:jc w:val="left"/>
        <w:rPr>
          <w:b/>
          <w:u w:val="single"/>
        </w:rPr>
      </w:pPr>
      <w:r w:rsidRPr="00A30401">
        <w:rPr>
          <w:b/>
          <w:u w:val="single"/>
        </w:rPr>
        <w:t>CURRENT-KINS</w:t>
      </w:r>
    </w:p>
    <w:p w:rsidR="00A30401" w:rsidRDefault="00A30401" w:rsidP="00290F44">
      <w:pPr>
        <w:ind w:left="720"/>
        <w:jc w:val="left"/>
      </w:pPr>
    </w:p>
    <w:p w:rsidR="00290F44" w:rsidRDefault="00290F44" w:rsidP="001904FA">
      <w:pPr>
        <w:ind w:left="720"/>
        <w:jc w:val="left"/>
      </w:pPr>
      <w:r w:rsidRPr="001904FA">
        <w:rPr>
          <w:b/>
        </w:rPr>
        <w:t xml:space="preserve">Prerequisites to Ph.D. Degree Program: </w:t>
      </w:r>
      <w:r>
        <w:t>The applicant must have completed a master’s degree or its equivalent in kinesiology or a closely related field and meet general admission requirements of the Graduate School. An application should include identification of the applicant’s objectives, supportive background information, including three letters of recommendation supporting the applicant’s ability to successfully pursue a Ph.D. in kinesiology, a GPA of at least 3.00 on all graduate course work, and an acceptable score on the Graduate Record Examinations (GRE). Additional prerequisites may be prescribed after review of application materials. Furthermore, applicants who present a GRE score of 1200 or greater on the combined verbal/quantitative portions, a GRE writing score of 5.5 or greater, an overall GPA of 3.85 or higher, and faculty approval may apply for admission to the Ph.D. Kinesiology program after completion of their bachelor’s degree.</w:t>
      </w:r>
    </w:p>
    <w:p w:rsidR="00982A52" w:rsidRDefault="00982A52" w:rsidP="001904FA">
      <w:pPr>
        <w:ind w:left="720"/>
        <w:jc w:val="left"/>
        <w:rPr>
          <w:b/>
        </w:rPr>
      </w:pPr>
    </w:p>
    <w:p w:rsidR="00290F44" w:rsidRDefault="00290F44" w:rsidP="001904FA">
      <w:pPr>
        <w:ind w:left="720"/>
        <w:jc w:val="left"/>
      </w:pPr>
      <w:r w:rsidRPr="001904FA">
        <w:rPr>
          <w:b/>
        </w:rPr>
        <w:t>Requirements for the Doctor of Philosophy Degree:</w:t>
      </w:r>
      <w:r>
        <w:t xml:space="preserve"> A minimum of 96 graduate credit hours beyond the baccalaureate is required for the degree. A doctoral advisory committee will be established by the student in consultation with the Coordinator of Graduate Study during the first semester of enrollment subsequent to acceptance into the degree program. If competency cannot be determined, successful completion of a preliminary examination may be required of the student prior to the completion of 48 hours of graduate course work beyond the bachelor’s degree or as soon after admission to the doctoral degree program as possible. The degree program also requires successful completion of candidacy examinations, an acceptable doctoral dissertation, and oral defense of the dissertation. These last requirements are described elsewhere in this catalog. Further requirements for the Doctor of Philosophy degree in Kinesiology include the following:</w:t>
      </w:r>
    </w:p>
    <w:p w:rsidR="001904FA" w:rsidRDefault="001904FA" w:rsidP="00290F44">
      <w:pPr>
        <w:jc w:val="left"/>
      </w:pPr>
    </w:p>
    <w:p w:rsidR="00290F44" w:rsidRPr="001904FA" w:rsidRDefault="00290F44" w:rsidP="001904FA">
      <w:pPr>
        <w:ind w:left="720"/>
        <w:jc w:val="left"/>
        <w:rPr>
          <w:b/>
        </w:rPr>
      </w:pPr>
      <w:r w:rsidRPr="001904FA">
        <w:rPr>
          <w:b/>
        </w:rPr>
        <w:t>Exercise Science Concentration:</w:t>
      </w:r>
    </w:p>
    <w:p w:rsidR="00290F44" w:rsidRDefault="00290F44" w:rsidP="001904FA">
      <w:pPr>
        <w:ind w:left="720"/>
        <w:jc w:val="left"/>
      </w:pPr>
      <w:r>
        <w:t xml:space="preserve">Departmental Core Requirements </w:t>
      </w:r>
      <w:r>
        <w:tab/>
      </w:r>
    </w:p>
    <w:p w:rsidR="00290F44" w:rsidRDefault="00290F44" w:rsidP="001904FA">
      <w:pPr>
        <w:ind w:left="720"/>
        <w:jc w:val="left"/>
      </w:pPr>
      <w:r>
        <w:t>Required Prerequisites</w:t>
      </w:r>
      <w:r>
        <w:tab/>
      </w:r>
    </w:p>
    <w:p w:rsidR="00290F44" w:rsidRDefault="00290F44" w:rsidP="001904FA">
      <w:pPr>
        <w:ind w:left="720"/>
        <w:jc w:val="left"/>
      </w:pPr>
      <w:r>
        <w:t>HHPR 5353</w:t>
      </w:r>
      <w:r w:rsidR="00982A52">
        <w:t xml:space="preserve"> </w:t>
      </w:r>
      <w:r>
        <w:t>Research in Health, Human Performance and Recreation (Sp, Su, Fa)</w:t>
      </w:r>
      <w:r>
        <w:tab/>
        <w:t>3</w:t>
      </w:r>
    </w:p>
    <w:p w:rsidR="00290F44" w:rsidRDefault="00290F44" w:rsidP="001904FA">
      <w:pPr>
        <w:ind w:left="720"/>
        <w:jc w:val="left"/>
      </w:pPr>
      <w:r>
        <w:t>EXSC 5323</w:t>
      </w:r>
      <w:r w:rsidR="00982A52">
        <w:t xml:space="preserve"> </w:t>
      </w:r>
      <w:r>
        <w:t>Biomechanics I (Fa)</w:t>
      </w:r>
      <w:r>
        <w:tab/>
      </w:r>
      <w:r w:rsidR="00982A52">
        <w:tab/>
      </w:r>
      <w:r w:rsidR="00982A52">
        <w:tab/>
      </w:r>
      <w:r w:rsidR="00982A52">
        <w:tab/>
      </w:r>
      <w:r w:rsidR="00982A52">
        <w:tab/>
      </w:r>
      <w:r w:rsidR="00982A52">
        <w:tab/>
      </w:r>
      <w:r w:rsidR="00982A52">
        <w:tab/>
      </w:r>
      <w:r>
        <w:t>3</w:t>
      </w:r>
    </w:p>
    <w:p w:rsidR="00290F44" w:rsidRDefault="00290F44" w:rsidP="001904FA">
      <w:pPr>
        <w:ind w:left="720"/>
        <w:jc w:val="left"/>
      </w:pPr>
      <w:r>
        <w:t>EXSC 5513</w:t>
      </w:r>
      <w:r w:rsidR="00982A52">
        <w:t xml:space="preserve"> </w:t>
      </w:r>
      <w:r>
        <w:t>Physiology Exercise I (Fa)</w:t>
      </w:r>
      <w:r>
        <w:tab/>
      </w:r>
      <w:r w:rsidR="00982A52">
        <w:tab/>
      </w:r>
      <w:r w:rsidR="00982A52">
        <w:tab/>
      </w:r>
      <w:r w:rsidR="00982A52">
        <w:tab/>
      </w:r>
      <w:r w:rsidR="00982A52">
        <w:tab/>
      </w:r>
      <w:r w:rsidR="00982A52">
        <w:tab/>
      </w:r>
      <w:r>
        <w:t>3</w:t>
      </w:r>
    </w:p>
    <w:p w:rsidR="00290F44" w:rsidRDefault="00290F44" w:rsidP="001904FA">
      <w:pPr>
        <w:ind w:left="720"/>
        <w:jc w:val="left"/>
      </w:pPr>
      <w:r>
        <w:t>EXSC 5593</w:t>
      </w:r>
      <w:r w:rsidR="00982A52">
        <w:t xml:space="preserve"> </w:t>
      </w:r>
      <w:r>
        <w:t>Practicum in Laboratory Instrumentation (Su, Fa)</w:t>
      </w:r>
      <w:r>
        <w:tab/>
      </w:r>
      <w:r w:rsidR="00982A52">
        <w:tab/>
      </w:r>
      <w:r w:rsidR="00982A52">
        <w:tab/>
      </w:r>
      <w:r>
        <w:t>3</w:t>
      </w:r>
    </w:p>
    <w:p w:rsidR="00290F44" w:rsidRDefault="00290F44" w:rsidP="001904FA">
      <w:pPr>
        <w:ind w:left="720"/>
        <w:jc w:val="left"/>
      </w:pPr>
      <w:r>
        <w:t>Required Courses</w:t>
      </w:r>
      <w:r>
        <w:tab/>
      </w:r>
    </w:p>
    <w:p w:rsidR="00290F44" w:rsidRDefault="00290F44" w:rsidP="001904FA">
      <w:pPr>
        <w:ind w:left="720"/>
        <w:jc w:val="left"/>
      </w:pPr>
      <w:r>
        <w:t>EXSC 6323</w:t>
      </w:r>
      <w:r w:rsidR="00982A52">
        <w:t xml:space="preserve"> </w:t>
      </w:r>
      <w:r>
        <w:t>Biomechanics II (Irregular)</w:t>
      </w:r>
      <w:r>
        <w:tab/>
      </w:r>
      <w:r w:rsidR="00982A52">
        <w:tab/>
      </w:r>
      <w:r w:rsidR="00982A52">
        <w:tab/>
      </w:r>
      <w:r w:rsidR="00982A52">
        <w:tab/>
      </w:r>
      <w:r w:rsidR="00982A52">
        <w:tab/>
      </w:r>
      <w:r w:rsidR="00982A52">
        <w:tab/>
      </w:r>
      <w:r>
        <w:t>3</w:t>
      </w:r>
    </w:p>
    <w:p w:rsidR="00290F44" w:rsidRDefault="00290F44" w:rsidP="001904FA">
      <w:pPr>
        <w:ind w:left="720"/>
        <w:jc w:val="left"/>
      </w:pPr>
      <w:r>
        <w:t>EXSC 6343</w:t>
      </w:r>
      <w:r w:rsidR="00982A52">
        <w:t xml:space="preserve"> </w:t>
      </w:r>
      <w:r>
        <w:t>Physiology of Exercise II (Irregular)</w:t>
      </w:r>
      <w:r>
        <w:tab/>
      </w:r>
      <w:r w:rsidR="00982A52">
        <w:tab/>
      </w:r>
      <w:r w:rsidR="00982A52">
        <w:tab/>
      </w:r>
      <w:r w:rsidR="00982A52">
        <w:tab/>
      </w:r>
      <w:r w:rsidR="00982A52">
        <w:tab/>
      </w:r>
      <w:r>
        <w:t>3</w:t>
      </w:r>
    </w:p>
    <w:p w:rsidR="00290F44" w:rsidRDefault="00290F44" w:rsidP="001904FA">
      <w:pPr>
        <w:ind w:left="720"/>
        <w:jc w:val="left"/>
      </w:pPr>
      <w:r>
        <w:t>Research and Statistical Requirements</w:t>
      </w:r>
      <w:r>
        <w:tab/>
      </w:r>
    </w:p>
    <w:p w:rsidR="00290F44" w:rsidRDefault="00290F44" w:rsidP="001904FA">
      <w:pPr>
        <w:ind w:left="720"/>
        <w:jc w:val="left"/>
      </w:pPr>
      <w:r>
        <w:t>A minimum of 18 hours approved by doctoral advisory committee.</w:t>
      </w:r>
      <w:r>
        <w:tab/>
      </w:r>
      <w:r w:rsidR="00982A52">
        <w:tab/>
      </w:r>
      <w:r w:rsidR="00982A52">
        <w:tab/>
      </w:r>
      <w:r>
        <w:t>18</w:t>
      </w:r>
    </w:p>
    <w:p w:rsidR="00290F44" w:rsidRDefault="00290F44" w:rsidP="001904FA">
      <w:pPr>
        <w:ind w:left="720"/>
        <w:jc w:val="left"/>
      </w:pPr>
      <w:r>
        <w:lastRenderedPageBreak/>
        <w:t>Field of Study</w:t>
      </w:r>
      <w:r>
        <w:tab/>
      </w:r>
    </w:p>
    <w:p w:rsidR="00290F44" w:rsidRDefault="00290F44" w:rsidP="001904FA">
      <w:pPr>
        <w:ind w:left="720"/>
        <w:jc w:val="left"/>
      </w:pPr>
      <w:r>
        <w:t>The student, in consultation with the doctoral advisory committee, will identify further course work comprising a field of study in kinesiology and consistent with the goals and objectives of the student and institution. Course work may be selected from several related disc</w:t>
      </w:r>
      <w:r w:rsidR="00982A52">
        <w:t>iplines or a single discipline.</w:t>
      </w:r>
      <w:r w:rsidR="00982A52">
        <w:tab/>
      </w:r>
      <w:r w:rsidR="00982A52">
        <w:tab/>
      </w:r>
      <w:r w:rsidR="00982A52">
        <w:tab/>
      </w:r>
      <w:r w:rsidR="00982A52">
        <w:tab/>
      </w:r>
      <w:r w:rsidR="00982A52">
        <w:tab/>
      </w:r>
      <w:r w:rsidR="00982A52">
        <w:tab/>
      </w:r>
      <w:r>
        <w:t>18</w:t>
      </w:r>
    </w:p>
    <w:p w:rsidR="00290F44" w:rsidRDefault="00290F44" w:rsidP="001904FA">
      <w:pPr>
        <w:ind w:left="720"/>
        <w:jc w:val="left"/>
      </w:pPr>
      <w:r>
        <w:t>Dissertation</w:t>
      </w:r>
      <w:r>
        <w:tab/>
      </w:r>
      <w:r w:rsidR="00982A52">
        <w:tab/>
      </w:r>
      <w:r w:rsidR="00982A52">
        <w:tab/>
      </w:r>
      <w:r w:rsidR="00982A52">
        <w:tab/>
      </w:r>
      <w:r w:rsidR="00982A52">
        <w:tab/>
      </w:r>
      <w:r w:rsidR="00982A52">
        <w:tab/>
      </w:r>
      <w:r w:rsidR="00982A52">
        <w:tab/>
      </w:r>
      <w:r w:rsidR="00982A52">
        <w:tab/>
      </w:r>
      <w:r w:rsidR="00982A52">
        <w:tab/>
      </w:r>
      <w:r w:rsidR="00982A52">
        <w:tab/>
      </w:r>
      <w:r>
        <w:t>18</w:t>
      </w:r>
    </w:p>
    <w:p w:rsidR="00290F44" w:rsidRDefault="00290F44" w:rsidP="001904FA">
      <w:pPr>
        <w:ind w:left="720"/>
        <w:jc w:val="left"/>
      </w:pPr>
      <w:r>
        <w:t>Total Hours</w:t>
      </w:r>
      <w:r>
        <w:tab/>
      </w:r>
      <w:r w:rsidR="00982A52">
        <w:tab/>
      </w:r>
      <w:r w:rsidR="00982A52">
        <w:tab/>
      </w:r>
      <w:r w:rsidR="00982A52">
        <w:tab/>
      </w:r>
      <w:r w:rsidR="00982A52">
        <w:tab/>
      </w:r>
      <w:r w:rsidR="00982A52">
        <w:tab/>
      </w:r>
      <w:r w:rsidR="00982A52">
        <w:tab/>
      </w:r>
      <w:r w:rsidR="00982A52">
        <w:tab/>
      </w:r>
      <w:r w:rsidR="00982A52">
        <w:tab/>
      </w:r>
      <w:r w:rsidR="00982A52">
        <w:tab/>
      </w:r>
      <w:r>
        <w:t>72</w:t>
      </w:r>
    </w:p>
    <w:p w:rsidR="00982A52" w:rsidRDefault="00982A52" w:rsidP="001904FA">
      <w:pPr>
        <w:ind w:left="720"/>
        <w:jc w:val="left"/>
      </w:pPr>
    </w:p>
    <w:p w:rsidR="00290F44" w:rsidRPr="00982A52" w:rsidRDefault="00290F44" w:rsidP="001904FA">
      <w:pPr>
        <w:ind w:left="720"/>
        <w:jc w:val="left"/>
        <w:rPr>
          <w:b/>
        </w:rPr>
      </w:pPr>
      <w:r w:rsidRPr="00982A52">
        <w:rPr>
          <w:b/>
        </w:rPr>
        <w:t xml:space="preserve">Pedagogy Concentration: </w:t>
      </w:r>
    </w:p>
    <w:p w:rsidR="00290F44" w:rsidRDefault="00290F44" w:rsidP="001904FA">
      <w:pPr>
        <w:ind w:left="720"/>
        <w:jc w:val="left"/>
      </w:pPr>
      <w:r>
        <w:t xml:space="preserve">Departmental Core Requirements </w:t>
      </w:r>
      <w:r>
        <w:tab/>
      </w:r>
    </w:p>
    <w:p w:rsidR="00290F44" w:rsidRDefault="00290F44" w:rsidP="001904FA">
      <w:pPr>
        <w:ind w:left="720"/>
        <w:jc w:val="left"/>
      </w:pPr>
      <w:r>
        <w:t>Required Prerequisites</w:t>
      </w:r>
      <w:r>
        <w:tab/>
      </w:r>
    </w:p>
    <w:p w:rsidR="00290F44" w:rsidRDefault="00290F44" w:rsidP="001904FA">
      <w:pPr>
        <w:ind w:left="720"/>
        <w:jc w:val="left"/>
      </w:pPr>
      <w:r>
        <w:t>PHED 5233</w:t>
      </w:r>
      <w:r w:rsidR="00982A52">
        <w:t xml:space="preserve"> </w:t>
      </w:r>
      <w:r>
        <w:t>Research on Teaching in Physical Education (Odd years, Fa)</w:t>
      </w:r>
      <w:r>
        <w:tab/>
      </w:r>
      <w:r w:rsidR="00982A52">
        <w:tab/>
      </w:r>
      <w:r>
        <w:t>3</w:t>
      </w:r>
    </w:p>
    <w:p w:rsidR="00290F44" w:rsidRDefault="00290F44" w:rsidP="001904FA">
      <w:pPr>
        <w:ind w:left="720"/>
        <w:jc w:val="left"/>
      </w:pPr>
      <w:r>
        <w:t>HHPR 5353</w:t>
      </w:r>
      <w:r w:rsidR="00982A52">
        <w:t xml:space="preserve"> </w:t>
      </w:r>
      <w:r>
        <w:t>Research in Health, Human Performance and Recreation (Sp, Su, Fa)</w:t>
      </w:r>
      <w:r>
        <w:tab/>
        <w:t>3</w:t>
      </w:r>
    </w:p>
    <w:p w:rsidR="00290F44" w:rsidRDefault="00290F44" w:rsidP="001904FA">
      <w:pPr>
        <w:ind w:left="720"/>
        <w:jc w:val="left"/>
      </w:pPr>
      <w:r>
        <w:t>Required Courses</w:t>
      </w:r>
      <w:r>
        <w:tab/>
      </w:r>
    </w:p>
    <w:p w:rsidR="00290F44" w:rsidRDefault="00290F44" w:rsidP="00982A52">
      <w:pPr>
        <w:ind w:left="720"/>
        <w:jc w:val="left"/>
      </w:pPr>
      <w:r>
        <w:t>PHED 6363</w:t>
      </w:r>
      <w:r w:rsidR="00982A52">
        <w:t xml:space="preserve"> </w:t>
      </w:r>
      <w:r>
        <w:t>Supervision in Physical Education (Odd years, Fa)</w:t>
      </w:r>
      <w:r>
        <w:tab/>
      </w:r>
      <w:r w:rsidR="00982A52">
        <w:tab/>
      </w:r>
      <w:r w:rsidR="00982A52">
        <w:tab/>
      </w:r>
      <w:r>
        <w:t>3</w:t>
      </w:r>
    </w:p>
    <w:p w:rsidR="00290F44" w:rsidRDefault="00290F44" w:rsidP="00982A52">
      <w:pPr>
        <w:ind w:left="720"/>
        <w:jc w:val="left"/>
      </w:pPr>
      <w:r>
        <w:t>KINS 674V</w:t>
      </w:r>
      <w:r w:rsidR="00982A52">
        <w:t xml:space="preserve"> </w:t>
      </w:r>
      <w:r>
        <w:t>Internship (Irregular)</w:t>
      </w:r>
      <w:r>
        <w:tab/>
      </w:r>
      <w:r w:rsidR="00982A52">
        <w:tab/>
      </w:r>
      <w:r w:rsidR="00982A52">
        <w:tab/>
      </w:r>
      <w:r w:rsidR="00982A52">
        <w:tab/>
      </w:r>
      <w:r w:rsidR="00982A52">
        <w:tab/>
      </w:r>
      <w:r w:rsidR="00982A52">
        <w:tab/>
      </w:r>
      <w:r w:rsidR="00982A52">
        <w:tab/>
      </w:r>
      <w:r>
        <w:t>1-3</w:t>
      </w:r>
    </w:p>
    <w:p w:rsidR="00290F44" w:rsidRDefault="00290F44" w:rsidP="00982A52">
      <w:pPr>
        <w:ind w:left="720"/>
        <w:jc w:val="left"/>
      </w:pPr>
      <w:r>
        <w:t>HHPR 689V</w:t>
      </w:r>
      <w:r w:rsidR="00982A52">
        <w:t xml:space="preserve"> </w:t>
      </w:r>
      <w:r>
        <w:t>Directed Research (Sp, Su, Fa)</w:t>
      </w:r>
      <w:r>
        <w:tab/>
      </w:r>
      <w:r w:rsidR="00982A52">
        <w:tab/>
      </w:r>
      <w:r w:rsidR="00982A52">
        <w:tab/>
      </w:r>
      <w:r w:rsidR="00982A52">
        <w:tab/>
      </w:r>
      <w:r w:rsidR="00982A52">
        <w:tab/>
      </w:r>
      <w:r w:rsidR="00982A52">
        <w:tab/>
      </w:r>
      <w:r>
        <w:t>1-6</w:t>
      </w:r>
    </w:p>
    <w:p w:rsidR="00290F44" w:rsidRDefault="00290F44" w:rsidP="00982A52">
      <w:pPr>
        <w:ind w:left="720"/>
        <w:jc w:val="left"/>
      </w:pPr>
      <w:r>
        <w:t>Research and Statistical Requirements</w:t>
      </w:r>
      <w:r>
        <w:tab/>
      </w:r>
    </w:p>
    <w:p w:rsidR="00290F44" w:rsidRDefault="00290F44" w:rsidP="00982A52">
      <w:pPr>
        <w:ind w:left="720"/>
        <w:jc w:val="left"/>
      </w:pPr>
      <w:r>
        <w:t>A minimum of 18 hours approved by the doctoral advisory committee</w:t>
      </w:r>
      <w:r>
        <w:tab/>
      </w:r>
      <w:r w:rsidR="00982A52">
        <w:tab/>
      </w:r>
      <w:r>
        <w:t>18</w:t>
      </w:r>
    </w:p>
    <w:p w:rsidR="00290F44" w:rsidRDefault="00290F44" w:rsidP="00982A52">
      <w:pPr>
        <w:ind w:left="720"/>
        <w:jc w:val="left"/>
      </w:pPr>
      <w:r>
        <w:t>Cognate</w:t>
      </w:r>
      <w:r>
        <w:tab/>
      </w:r>
    </w:p>
    <w:p w:rsidR="00290F44" w:rsidRDefault="00290F44" w:rsidP="00982A52">
      <w:pPr>
        <w:ind w:left="720"/>
        <w:jc w:val="left"/>
      </w:pPr>
      <w:r>
        <w:t>A minimum of 6 hours approved by doctoral advisory committee.</w:t>
      </w:r>
      <w:r>
        <w:tab/>
      </w:r>
      <w:r w:rsidR="00982A52">
        <w:tab/>
      </w:r>
      <w:r w:rsidR="00982A52">
        <w:tab/>
      </w:r>
      <w:r>
        <w:t>6</w:t>
      </w:r>
    </w:p>
    <w:p w:rsidR="00290F44" w:rsidRDefault="00290F44" w:rsidP="00982A52">
      <w:pPr>
        <w:ind w:left="720"/>
        <w:jc w:val="left"/>
      </w:pPr>
      <w:r>
        <w:t>Field of Study</w:t>
      </w:r>
      <w:r>
        <w:tab/>
      </w:r>
    </w:p>
    <w:p w:rsidR="00290F44" w:rsidRDefault="00290F44" w:rsidP="00982A52">
      <w:pPr>
        <w:ind w:left="720"/>
        <w:jc w:val="left"/>
      </w:pPr>
      <w:r>
        <w:t>The student, in consultation with the doctoral advisory committee, will identify further course work comprising a field of study in kinesiology and consistent with the goals and objectives of the student and institution. Course work may be selected from several related disciplines or a single discipline.</w:t>
      </w:r>
      <w:r>
        <w:tab/>
      </w:r>
      <w:r w:rsidR="00982A52">
        <w:tab/>
      </w:r>
      <w:r w:rsidR="00982A52">
        <w:tab/>
      </w:r>
      <w:r w:rsidR="00982A52">
        <w:tab/>
      </w:r>
      <w:r w:rsidR="00982A52">
        <w:tab/>
      </w:r>
      <w:r w:rsidR="00982A52">
        <w:tab/>
      </w:r>
      <w:r>
        <w:t>12</w:t>
      </w:r>
    </w:p>
    <w:p w:rsidR="00290F44" w:rsidRDefault="00290F44" w:rsidP="00982A52">
      <w:pPr>
        <w:ind w:left="720"/>
        <w:jc w:val="left"/>
      </w:pPr>
      <w:r>
        <w:t>Dissertation</w:t>
      </w:r>
      <w:r>
        <w:tab/>
      </w:r>
      <w:r w:rsidR="00982A52">
        <w:tab/>
      </w:r>
      <w:r w:rsidR="00982A52">
        <w:tab/>
      </w:r>
      <w:r w:rsidR="00982A52">
        <w:tab/>
      </w:r>
      <w:r w:rsidR="00982A52">
        <w:tab/>
      </w:r>
      <w:r w:rsidR="00982A52">
        <w:tab/>
      </w:r>
      <w:r w:rsidR="00982A52">
        <w:tab/>
      </w:r>
      <w:r w:rsidR="00982A52">
        <w:tab/>
      </w:r>
      <w:r w:rsidR="00982A52">
        <w:tab/>
      </w:r>
      <w:r w:rsidR="00982A52">
        <w:tab/>
      </w:r>
      <w:r>
        <w:t>18</w:t>
      </w:r>
    </w:p>
    <w:p w:rsidR="00290F44" w:rsidRDefault="00290F44" w:rsidP="00982A52">
      <w:pPr>
        <w:ind w:left="720"/>
        <w:jc w:val="left"/>
      </w:pPr>
      <w:r>
        <w:t>Total Hours</w:t>
      </w:r>
      <w:r>
        <w:tab/>
      </w:r>
      <w:r w:rsidR="00982A52">
        <w:tab/>
      </w:r>
      <w:r w:rsidR="00982A52">
        <w:tab/>
      </w:r>
      <w:r w:rsidR="00982A52">
        <w:tab/>
      </w:r>
      <w:r w:rsidR="00982A52">
        <w:tab/>
      </w:r>
      <w:r w:rsidR="00982A52">
        <w:tab/>
      </w:r>
      <w:r w:rsidR="00982A52">
        <w:tab/>
      </w:r>
      <w:r w:rsidR="00982A52">
        <w:tab/>
      </w:r>
      <w:r w:rsidR="00982A52">
        <w:tab/>
      </w:r>
      <w:r w:rsidR="00982A52">
        <w:tab/>
      </w:r>
      <w:r>
        <w:t>65-72</w:t>
      </w:r>
    </w:p>
    <w:p w:rsidR="00982A52" w:rsidRDefault="00982A52" w:rsidP="00982A52">
      <w:pPr>
        <w:ind w:left="720"/>
        <w:jc w:val="left"/>
      </w:pPr>
    </w:p>
    <w:p w:rsidR="00290F44" w:rsidRDefault="00290F44" w:rsidP="00982A52">
      <w:pPr>
        <w:ind w:left="720"/>
        <w:jc w:val="left"/>
      </w:pPr>
      <w:r>
        <w:t>Students should also be aware of Graduate School requirements with regard to doctoral degrees.</w:t>
      </w:r>
    </w:p>
    <w:p w:rsidR="00420101" w:rsidRDefault="00420101" w:rsidP="00982A52">
      <w:pPr>
        <w:ind w:left="720"/>
        <w:jc w:val="left"/>
      </w:pPr>
    </w:p>
    <w:p w:rsidR="00290F44" w:rsidRDefault="00290F44" w:rsidP="00982A52">
      <w:pPr>
        <w:ind w:left="720"/>
        <w:jc w:val="left"/>
      </w:pPr>
      <w:r>
        <w:t>Through an agreement with the Academic common market, residents of certain Southern states may qualify for graduate enrollment in the masters or doctoral program in kinesiology.</w:t>
      </w:r>
    </w:p>
    <w:p w:rsidR="00982A52" w:rsidRDefault="00982A52" w:rsidP="00982A52">
      <w:pPr>
        <w:ind w:left="720"/>
        <w:jc w:val="left"/>
      </w:pPr>
    </w:p>
    <w:p w:rsidR="00290F44" w:rsidRPr="00982A52" w:rsidRDefault="00290F44" w:rsidP="00982A52">
      <w:pPr>
        <w:ind w:left="720"/>
        <w:jc w:val="left"/>
        <w:rPr>
          <w:b/>
          <w:u w:val="single"/>
        </w:rPr>
      </w:pPr>
      <w:r w:rsidRPr="00982A52">
        <w:rPr>
          <w:b/>
          <w:u w:val="single"/>
        </w:rPr>
        <w:t>CURRENT-CHLP</w:t>
      </w:r>
    </w:p>
    <w:p w:rsidR="00982A52" w:rsidRDefault="00982A52" w:rsidP="00982A52">
      <w:pPr>
        <w:ind w:left="720"/>
        <w:jc w:val="left"/>
      </w:pPr>
    </w:p>
    <w:p w:rsidR="00290F44" w:rsidRDefault="00290F44" w:rsidP="00982A52">
      <w:pPr>
        <w:ind w:left="720"/>
        <w:jc w:val="left"/>
      </w:pPr>
      <w:r w:rsidRPr="00420101">
        <w:rPr>
          <w:b/>
        </w:rPr>
        <w:t>Requirements for the Doctor of Philosophy Degree:</w:t>
      </w:r>
      <w:r>
        <w:t xml:space="preserve"> A minimum of 96 graduate hours beyond the bachelor’s degree is required. A doctoral advisory committee will be established by the student in consultation with the Coordinator of Graduate Study during the first semester of enrollment subsequent to acceptance into the degree program. The student, in conjunction with the advisory committee, will define the program of study. The degree program requires successful completion of candidacy examinations, an acceptable dissertation, and an oral defense of the dissertation. These last requirements </w:t>
      </w:r>
      <w:r>
        <w:lastRenderedPageBreak/>
        <w:t>are described elsewhere in this catalog. Further requirements of the Doctor of Philosophy degree in community health promotion include the following:</w:t>
      </w:r>
    </w:p>
    <w:p w:rsidR="00290F44" w:rsidRDefault="00290F44" w:rsidP="00982A52">
      <w:pPr>
        <w:ind w:left="720"/>
        <w:jc w:val="left"/>
      </w:pPr>
      <w:r>
        <w:t>Departmental Core Requirements</w:t>
      </w:r>
    </w:p>
    <w:p w:rsidR="00290F44" w:rsidRDefault="00290F44" w:rsidP="00982A52">
      <w:pPr>
        <w:ind w:left="720"/>
        <w:jc w:val="left"/>
      </w:pPr>
      <w:r>
        <w:t>Required Prerequisites (12 hours)</w:t>
      </w:r>
      <w:r>
        <w:tab/>
      </w:r>
      <w:r w:rsidR="00982A52">
        <w:tab/>
      </w:r>
      <w:r w:rsidR="00982A52">
        <w:tab/>
      </w:r>
      <w:r w:rsidR="00982A52">
        <w:tab/>
      </w:r>
      <w:r w:rsidR="00982A52">
        <w:tab/>
      </w:r>
      <w:r w:rsidR="00982A52">
        <w:tab/>
      </w:r>
      <w:r w:rsidR="00982A52">
        <w:tab/>
      </w:r>
      <w:r>
        <w:t>12</w:t>
      </w:r>
    </w:p>
    <w:p w:rsidR="00290F44" w:rsidRDefault="00290F44" w:rsidP="00982A52">
      <w:pPr>
        <w:ind w:left="720"/>
        <w:jc w:val="left"/>
      </w:pPr>
      <w:r>
        <w:t>CHLP 5533</w:t>
      </w:r>
      <w:r w:rsidR="00982A52">
        <w:t xml:space="preserve"> </w:t>
      </w:r>
      <w:r>
        <w:t>Theories of Social and Behavioral Determinants of Health (Fa)</w:t>
      </w:r>
      <w:r>
        <w:tab/>
      </w:r>
    </w:p>
    <w:p w:rsidR="00290F44" w:rsidRDefault="00290F44" w:rsidP="00982A52">
      <w:pPr>
        <w:ind w:left="720"/>
        <w:jc w:val="left"/>
      </w:pPr>
      <w:r>
        <w:t>CHLP 5573</w:t>
      </w:r>
      <w:r w:rsidR="00982A52">
        <w:t xml:space="preserve"> </w:t>
      </w:r>
      <w:r>
        <w:t>Principles of Health Education (Fa)</w:t>
      </w:r>
      <w:r>
        <w:tab/>
      </w:r>
    </w:p>
    <w:p w:rsidR="00290F44" w:rsidRDefault="00290F44" w:rsidP="00982A52">
      <w:pPr>
        <w:ind w:left="720"/>
        <w:jc w:val="left"/>
      </w:pPr>
      <w:r>
        <w:t>CHLP 5563</w:t>
      </w:r>
      <w:r w:rsidR="00982A52">
        <w:t xml:space="preserve"> </w:t>
      </w:r>
      <w:r>
        <w:t>Public Health: Practices and Planning (Sp)</w:t>
      </w:r>
      <w:r>
        <w:tab/>
      </w:r>
    </w:p>
    <w:p w:rsidR="00290F44" w:rsidRDefault="00290F44" w:rsidP="00982A52">
      <w:pPr>
        <w:ind w:left="720"/>
        <w:jc w:val="left"/>
      </w:pPr>
      <w:r>
        <w:t>CHLP 5613</w:t>
      </w:r>
      <w:r w:rsidR="00982A52">
        <w:t xml:space="preserve"> </w:t>
      </w:r>
      <w:r>
        <w:t>Epidemiology (Fa)</w:t>
      </w:r>
      <w:r>
        <w:tab/>
      </w:r>
    </w:p>
    <w:p w:rsidR="00290F44" w:rsidRDefault="00290F44" w:rsidP="00982A52">
      <w:pPr>
        <w:ind w:left="720"/>
        <w:jc w:val="left"/>
      </w:pPr>
      <w:r>
        <w:t>Required Courses (15 hours)</w:t>
      </w:r>
      <w:r>
        <w:tab/>
      </w:r>
    </w:p>
    <w:p w:rsidR="00982A52" w:rsidRDefault="00290F44" w:rsidP="00982A52">
      <w:pPr>
        <w:ind w:left="720"/>
        <w:jc w:val="left"/>
      </w:pPr>
      <w:r>
        <w:t>CHLP 6803</w:t>
      </w:r>
      <w:r w:rsidR="00982A52">
        <w:t xml:space="preserve"> </w:t>
      </w:r>
      <w:r>
        <w:t>Health Communication Theory, Resear</w:t>
      </w:r>
      <w:r w:rsidR="00982A52">
        <w:t xml:space="preserve">ch and Practice (Odd years, Sp)  </w:t>
      </w:r>
    </w:p>
    <w:p w:rsidR="00290F44" w:rsidRDefault="00982A52" w:rsidP="00982A52">
      <w:pPr>
        <w:ind w:left="7920" w:firstLine="720"/>
        <w:jc w:val="left"/>
      </w:pPr>
      <w:r>
        <w:t>3</w:t>
      </w:r>
    </w:p>
    <w:p w:rsidR="00290F44" w:rsidRDefault="00290F44" w:rsidP="00982A52">
      <w:pPr>
        <w:ind w:left="720"/>
        <w:jc w:val="left"/>
      </w:pPr>
      <w:r>
        <w:t>HHPR 699V</w:t>
      </w:r>
      <w:r w:rsidR="00982A52">
        <w:t xml:space="preserve"> </w:t>
      </w:r>
      <w:r>
        <w:t>Seminar (Irregular)</w:t>
      </w:r>
      <w:r>
        <w:tab/>
      </w:r>
      <w:r w:rsidR="00982A52">
        <w:tab/>
      </w:r>
      <w:r w:rsidR="00982A52">
        <w:tab/>
      </w:r>
      <w:r w:rsidR="00982A52">
        <w:tab/>
      </w:r>
      <w:r w:rsidR="00982A52">
        <w:tab/>
      </w:r>
      <w:r w:rsidR="00982A52">
        <w:tab/>
      </w:r>
      <w:r w:rsidR="00982A52">
        <w:tab/>
      </w:r>
      <w:r>
        <w:t>1-3</w:t>
      </w:r>
    </w:p>
    <w:p w:rsidR="00290F44" w:rsidRDefault="00290F44" w:rsidP="00982A52">
      <w:pPr>
        <w:ind w:left="720"/>
        <w:jc w:val="left"/>
      </w:pPr>
      <w:r>
        <w:t>Select three of the following:</w:t>
      </w:r>
      <w:r>
        <w:tab/>
      </w:r>
      <w:r w:rsidR="00982A52">
        <w:tab/>
      </w:r>
      <w:r w:rsidR="00982A52">
        <w:tab/>
      </w:r>
      <w:r w:rsidR="00982A52">
        <w:tab/>
      </w:r>
      <w:r w:rsidR="00982A52">
        <w:tab/>
      </w:r>
      <w:r w:rsidR="00982A52">
        <w:tab/>
      </w:r>
      <w:r w:rsidR="00982A52">
        <w:tab/>
      </w:r>
      <w:r w:rsidR="00982A52">
        <w:tab/>
      </w:r>
      <w:r>
        <w:t>9</w:t>
      </w:r>
    </w:p>
    <w:p w:rsidR="00290F44" w:rsidRDefault="00290F44" w:rsidP="00982A52">
      <w:pPr>
        <w:ind w:left="720"/>
        <w:jc w:val="left"/>
      </w:pPr>
      <w:r>
        <w:t>CHLP 6333</w:t>
      </w:r>
      <w:r w:rsidR="00982A52">
        <w:t xml:space="preserve"> </w:t>
      </w:r>
      <w:r>
        <w:t>Health Behavior Research (Even years, Fa)</w:t>
      </w:r>
      <w:r>
        <w:tab/>
      </w:r>
    </w:p>
    <w:p w:rsidR="00290F44" w:rsidRDefault="00290F44" w:rsidP="00982A52">
      <w:pPr>
        <w:ind w:left="720"/>
        <w:jc w:val="left"/>
      </w:pPr>
      <w:r>
        <w:t>CHLP 6553</w:t>
      </w:r>
      <w:r w:rsidR="00982A52">
        <w:t xml:space="preserve"> </w:t>
      </w:r>
      <w:r>
        <w:t>Environmental Health (Sp)</w:t>
      </w:r>
      <w:r>
        <w:tab/>
      </w:r>
    </w:p>
    <w:p w:rsidR="00290F44" w:rsidRDefault="00290F44" w:rsidP="00982A52">
      <w:pPr>
        <w:ind w:left="720"/>
        <w:jc w:val="left"/>
      </w:pPr>
      <w:r>
        <w:t>CHLP 6733</w:t>
      </w:r>
      <w:r w:rsidR="00982A52">
        <w:t xml:space="preserve"> </w:t>
      </w:r>
      <w:r>
        <w:t>Health and the Aging Process (Irregular)</w:t>
      </w:r>
      <w:r>
        <w:tab/>
      </w:r>
    </w:p>
    <w:p w:rsidR="00290F44" w:rsidRDefault="00290F44" w:rsidP="00982A52">
      <w:pPr>
        <w:ind w:left="720"/>
        <w:jc w:val="left"/>
      </w:pPr>
      <w:r>
        <w:t>CHLP 6833</w:t>
      </w:r>
      <w:r w:rsidR="00982A52">
        <w:t xml:space="preserve"> </w:t>
      </w:r>
      <w:r>
        <w:t>Principles of Epidemiology II (Sp, Su)</w:t>
      </w:r>
      <w:r>
        <w:tab/>
      </w:r>
    </w:p>
    <w:p w:rsidR="00290F44" w:rsidRDefault="00290F44" w:rsidP="00982A52">
      <w:pPr>
        <w:ind w:left="720"/>
        <w:jc w:val="left"/>
      </w:pPr>
      <w:r>
        <w:t>CHLP 699V</w:t>
      </w:r>
      <w:r w:rsidR="00982A52">
        <w:t xml:space="preserve"> </w:t>
      </w:r>
      <w:r>
        <w:t>Seminar (Irregular)</w:t>
      </w:r>
      <w:r>
        <w:tab/>
      </w:r>
    </w:p>
    <w:p w:rsidR="00290F44" w:rsidRDefault="00290F44" w:rsidP="00982A52">
      <w:pPr>
        <w:ind w:left="720" w:firstLine="720"/>
        <w:jc w:val="left"/>
      </w:pPr>
      <w:r>
        <w:t>or HHPR 699V</w:t>
      </w:r>
      <w:r w:rsidR="00982A52">
        <w:t xml:space="preserve"> </w:t>
      </w:r>
      <w:r>
        <w:t>Seminar (Irregular)</w:t>
      </w:r>
    </w:p>
    <w:p w:rsidR="00290F44" w:rsidRDefault="00290F44" w:rsidP="00982A52">
      <w:pPr>
        <w:ind w:left="720"/>
        <w:jc w:val="left"/>
      </w:pPr>
      <w:r>
        <w:t>Research and Statistical Requirements</w:t>
      </w:r>
    </w:p>
    <w:p w:rsidR="00290F44" w:rsidRDefault="00290F44" w:rsidP="00982A52">
      <w:pPr>
        <w:ind w:left="720"/>
        <w:jc w:val="left"/>
      </w:pPr>
      <w:r>
        <w:t>Required Prerequisites (6 hours)</w:t>
      </w:r>
      <w:r>
        <w:tab/>
      </w:r>
      <w:r w:rsidR="00982A52">
        <w:tab/>
      </w:r>
      <w:r w:rsidR="00982A52">
        <w:tab/>
      </w:r>
      <w:r w:rsidR="00982A52">
        <w:tab/>
      </w:r>
      <w:r w:rsidR="00982A52">
        <w:tab/>
      </w:r>
      <w:r w:rsidR="00982A52">
        <w:tab/>
      </w:r>
      <w:r w:rsidR="00982A52">
        <w:tab/>
      </w:r>
      <w:r>
        <w:t>6</w:t>
      </w:r>
    </w:p>
    <w:p w:rsidR="00290F44" w:rsidRDefault="00290F44" w:rsidP="00982A52">
      <w:pPr>
        <w:ind w:left="720"/>
        <w:jc w:val="left"/>
      </w:pPr>
      <w:r>
        <w:t>HHPR 5353</w:t>
      </w:r>
      <w:r w:rsidR="00982A52">
        <w:t xml:space="preserve"> </w:t>
      </w:r>
      <w:r>
        <w:t>Research in Health, Human Performance and Recreation (Sp, Su, Fa)</w:t>
      </w:r>
      <w:r>
        <w:tab/>
      </w:r>
    </w:p>
    <w:p w:rsidR="00290F44" w:rsidRDefault="00290F44" w:rsidP="00982A52">
      <w:pPr>
        <w:ind w:left="720"/>
        <w:jc w:val="left"/>
      </w:pPr>
      <w:r>
        <w:t>ESRM 5393</w:t>
      </w:r>
      <w:r w:rsidR="00982A52">
        <w:t xml:space="preserve"> </w:t>
      </w:r>
      <w:r>
        <w:t>Statistics in Education and Health Professions (Sp, Su, Fa) (or equivalent)</w:t>
      </w:r>
      <w:r>
        <w:tab/>
      </w:r>
    </w:p>
    <w:p w:rsidR="00290F44" w:rsidRDefault="00290F44" w:rsidP="00982A52">
      <w:pPr>
        <w:ind w:left="720" w:firstLine="720"/>
        <w:jc w:val="left"/>
      </w:pPr>
      <w:r>
        <w:t>or ESRM 6403</w:t>
      </w:r>
      <w:r w:rsidR="00982A52">
        <w:t xml:space="preserve"> </w:t>
      </w:r>
      <w:r>
        <w:t>Educational Statistics and Data Processing (Sp, Su, Fa)</w:t>
      </w:r>
    </w:p>
    <w:p w:rsidR="00290F44" w:rsidRDefault="00290F44" w:rsidP="00982A52">
      <w:pPr>
        <w:ind w:left="720"/>
        <w:jc w:val="left"/>
      </w:pPr>
      <w:r>
        <w:t>Required Courses (6 hours)</w:t>
      </w:r>
      <w:r>
        <w:tab/>
      </w:r>
      <w:r w:rsidR="00982A52">
        <w:tab/>
      </w:r>
      <w:r w:rsidR="00982A52">
        <w:tab/>
      </w:r>
      <w:r w:rsidR="00982A52">
        <w:tab/>
      </w:r>
      <w:r w:rsidR="00982A52">
        <w:tab/>
      </w:r>
      <w:r w:rsidR="00982A52">
        <w:tab/>
      </w:r>
      <w:r w:rsidR="00982A52">
        <w:tab/>
      </w:r>
      <w:r w:rsidR="00982A52">
        <w:tab/>
      </w:r>
      <w:r>
        <w:t>6</w:t>
      </w:r>
    </w:p>
    <w:p w:rsidR="00290F44" w:rsidRDefault="00290F44" w:rsidP="00982A52">
      <w:pPr>
        <w:ind w:left="720"/>
        <w:jc w:val="left"/>
      </w:pPr>
      <w:r>
        <w:t>ESRM 6413</w:t>
      </w:r>
      <w:r w:rsidR="00982A52">
        <w:t xml:space="preserve"> </w:t>
      </w:r>
      <w:r>
        <w:t>Experimental Design in Education (Sp)</w:t>
      </w:r>
      <w:r>
        <w:tab/>
      </w:r>
    </w:p>
    <w:p w:rsidR="00290F44" w:rsidRDefault="00290F44" w:rsidP="00982A52">
      <w:pPr>
        <w:ind w:left="720"/>
        <w:jc w:val="left"/>
      </w:pPr>
      <w:r>
        <w:t>ESRM 6423</w:t>
      </w:r>
      <w:r w:rsidR="00982A52">
        <w:t xml:space="preserve"> </w:t>
      </w:r>
      <w:r>
        <w:t>Multiple Regression Techniques for Education (Fa)</w:t>
      </w:r>
      <w:r>
        <w:tab/>
      </w:r>
    </w:p>
    <w:p w:rsidR="00290F44" w:rsidRDefault="00290F44" w:rsidP="00982A52">
      <w:pPr>
        <w:ind w:left="720"/>
        <w:jc w:val="left"/>
      </w:pPr>
      <w:r>
        <w:t xml:space="preserve">Additional Courses (9 hours) </w:t>
      </w:r>
      <w:r w:rsidRPr="00982A52">
        <w:rPr>
          <w:vertAlign w:val="superscript"/>
        </w:rPr>
        <w:t>1</w:t>
      </w:r>
      <w:r>
        <w:tab/>
      </w:r>
      <w:r w:rsidR="00982A52">
        <w:tab/>
      </w:r>
      <w:r w:rsidR="00982A52">
        <w:tab/>
      </w:r>
      <w:r w:rsidR="00982A52">
        <w:tab/>
      </w:r>
      <w:r w:rsidR="00982A52">
        <w:tab/>
      </w:r>
      <w:r w:rsidR="00982A52">
        <w:tab/>
      </w:r>
      <w:r w:rsidR="00982A52">
        <w:tab/>
      </w:r>
      <w:r>
        <w:t>9</w:t>
      </w:r>
    </w:p>
    <w:p w:rsidR="00290F44" w:rsidRDefault="00290F44" w:rsidP="00982A52">
      <w:pPr>
        <w:ind w:left="720"/>
        <w:jc w:val="left"/>
      </w:pPr>
      <w:r>
        <w:t>Select nine hours from the following:</w:t>
      </w:r>
      <w:r>
        <w:tab/>
      </w:r>
    </w:p>
    <w:p w:rsidR="00290F44" w:rsidRDefault="00290F44" w:rsidP="00982A52">
      <w:pPr>
        <w:ind w:left="720"/>
        <w:jc w:val="left"/>
      </w:pPr>
      <w:r>
        <w:t>ESRM 6533</w:t>
      </w:r>
      <w:r w:rsidR="00982A52">
        <w:t xml:space="preserve"> </w:t>
      </w:r>
      <w:r>
        <w:t>Qualitative Research (Sp, Fa)</w:t>
      </w:r>
      <w:r>
        <w:tab/>
      </w:r>
    </w:p>
    <w:p w:rsidR="00290F44" w:rsidRDefault="00290F44" w:rsidP="00982A52">
      <w:pPr>
        <w:ind w:left="720"/>
        <w:jc w:val="left"/>
      </w:pPr>
      <w:r>
        <w:t>ESRM 6453</w:t>
      </w:r>
      <w:r w:rsidR="00982A52">
        <w:t xml:space="preserve"> </w:t>
      </w:r>
      <w:r>
        <w:t>Applied Multivariate Statistics (Sp)</w:t>
      </w:r>
      <w:r>
        <w:tab/>
      </w:r>
    </w:p>
    <w:p w:rsidR="00290F44" w:rsidRDefault="00290F44" w:rsidP="00982A52">
      <w:pPr>
        <w:ind w:left="720"/>
        <w:jc w:val="left"/>
      </w:pPr>
      <w:r>
        <w:t>ESRM 6623</w:t>
      </w:r>
      <w:r w:rsidR="00982A52">
        <w:t xml:space="preserve"> </w:t>
      </w:r>
      <w:r>
        <w:t>Techniques of Research in Education (Sp, Su)</w:t>
      </w:r>
      <w:r>
        <w:tab/>
      </w:r>
    </w:p>
    <w:p w:rsidR="00290F44" w:rsidRDefault="00290F44" w:rsidP="00982A52">
      <w:pPr>
        <w:ind w:left="720"/>
        <w:jc w:val="left"/>
      </w:pPr>
      <w:r>
        <w:t>ESRM 6653</w:t>
      </w:r>
      <w:r w:rsidR="00982A52">
        <w:t xml:space="preserve"> </w:t>
      </w:r>
      <w:r>
        <w:t>Measurement and Evaluation (Fa)</w:t>
      </w:r>
      <w:r>
        <w:tab/>
      </w:r>
    </w:p>
    <w:p w:rsidR="00290F44" w:rsidRDefault="00290F44" w:rsidP="00982A52">
      <w:pPr>
        <w:ind w:left="720"/>
        <w:jc w:val="left"/>
      </w:pPr>
      <w:r>
        <w:t>ESRM 699V</w:t>
      </w:r>
      <w:r w:rsidR="00982A52">
        <w:t xml:space="preserve"> </w:t>
      </w:r>
      <w:r>
        <w:t>Seminar (Irregular)</w:t>
      </w:r>
      <w:r>
        <w:tab/>
      </w:r>
    </w:p>
    <w:p w:rsidR="00290F44" w:rsidRDefault="00290F44" w:rsidP="00982A52">
      <w:pPr>
        <w:ind w:left="720"/>
        <w:jc w:val="left"/>
      </w:pPr>
      <w:r>
        <w:t>HHPR 699V</w:t>
      </w:r>
      <w:r w:rsidR="00982A52">
        <w:t xml:space="preserve"> </w:t>
      </w:r>
      <w:r>
        <w:t>Seminar (Irregular)</w:t>
      </w:r>
      <w:r>
        <w:tab/>
      </w:r>
    </w:p>
    <w:p w:rsidR="00290F44" w:rsidRDefault="00290F44" w:rsidP="00982A52">
      <w:pPr>
        <w:ind w:left="720"/>
        <w:jc w:val="left"/>
      </w:pPr>
      <w:r w:rsidRPr="00982A52">
        <w:rPr>
          <w:vertAlign w:val="superscript"/>
        </w:rPr>
        <w:t>1</w:t>
      </w:r>
      <w:r w:rsidR="00982A52">
        <w:t xml:space="preserve"> </w:t>
      </w:r>
      <w:r>
        <w:t>Other adviser approved 5000- or 6000-level research and/or statistics courses.</w:t>
      </w:r>
    </w:p>
    <w:p w:rsidR="00982A52" w:rsidRDefault="00982A52" w:rsidP="00982A52">
      <w:pPr>
        <w:ind w:left="720"/>
        <w:jc w:val="left"/>
      </w:pPr>
    </w:p>
    <w:p w:rsidR="00290F44" w:rsidRDefault="00290F44" w:rsidP="00982A52">
      <w:pPr>
        <w:ind w:left="720"/>
        <w:jc w:val="left"/>
      </w:pPr>
      <w:r w:rsidRPr="00982A52">
        <w:rPr>
          <w:b/>
        </w:rPr>
        <w:t>Field of Study</w:t>
      </w:r>
      <w:r w:rsidR="00982A52">
        <w:t xml:space="preserve"> </w:t>
      </w:r>
      <w:r>
        <w:t>(9 hours)</w:t>
      </w:r>
    </w:p>
    <w:p w:rsidR="00290F44" w:rsidRDefault="00290F44" w:rsidP="00982A52">
      <w:pPr>
        <w:ind w:left="720"/>
        <w:jc w:val="left"/>
      </w:pPr>
      <w:r>
        <w:t>Students, in consultation with their doctoral advisory committee, will identify further course work comprising a field of study in community health promotion, consistent with the goals and objectives of the students and institution. Course work may be selected from several related disciplines or a single discipline.</w:t>
      </w:r>
    </w:p>
    <w:p w:rsidR="00290F44" w:rsidRDefault="00290F44" w:rsidP="00982A52">
      <w:pPr>
        <w:ind w:left="720"/>
        <w:jc w:val="left"/>
      </w:pPr>
      <w:r>
        <w:t>Students should also be aware of Graduate School requirements with regard to doctoral degrees.</w:t>
      </w:r>
    </w:p>
    <w:p w:rsidR="00982A52" w:rsidRDefault="00982A52" w:rsidP="00982A52">
      <w:pPr>
        <w:ind w:firstLine="720"/>
        <w:jc w:val="left"/>
      </w:pPr>
    </w:p>
    <w:p w:rsidR="000205A0" w:rsidRDefault="000205A0" w:rsidP="00982A52">
      <w:pPr>
        <w:ind w:firstLine="720"/>
        <w:jc w:val="left"/>
      </w:pPr>
    </w:p>
    <w:p w:rsidR="00290F44" w:rsidRPr="00420101" w:rsidRDefault="00290F44" w:rsidP="00982A52">
      <w:pPr>
        <w:ind w:firstLine="720"/>
        <w:jc w:val="left"/>
        <w:rPr>
          <w:b/>
          <w:u w:val="single"/>
        </w:rPr>
      </w:pPr>
      <w:r w:rsidRPr="00420101">
        <w:rPr>
          <w:b/>
          <w:u w:val="single"/>
        </w:rPr>
        <w:t>CURRENT-RESM</w:t>
      </w:r>
    </w:p>
    <w:p w:rsidR="00290F44" w:rsidRDefault="00290F44" w:rsidP="00290F44">
      <w:pPr>
        <w:jc w:val="left"/>
      </w:pPr>
    </w:p>
    <w:p w:rsidR="00290F44" w:rsidRDefault="00290F44" w:rsidP="00420101">
      <w:pPr>
        <w:ind w:left="720"/>
        <w:jc w:val="left"/>
      </w:pPr>
      <w:r w:rsidRPr="00420101">
        <w:rPr>
          <w:b/>
        </w:rPr>
        <w:t>Prerequisites for Acceptance to the Ed.D. Degree Program:</w:t>
      </w:r>
      <w:r>
        <w:t>The applicant must have completed a master’s degree or its equivalent in recreation or a closely-related field and meet general admission requirements of the Graduate School. An application should include identification of the applicant’s objectives, supportive background information including three letters of recommendation supporting the applicant’s ability to successfully pursue an Ed.D. in Recreation and Sport Management, a GPA of at least 3.00 on all graduate course work, and an acceptable score on the Graduate Record Examinations (GRE). Additional prerequisites may be prescribed after review of application materials. Furthermore, applicants who present a GRE score of 1200 or greater on the combined verbal/quantitative portions, a GRE writing score of 5.5. or greater, an overall GPA of at least 3.85 and faculty approval may apply for admission to the Ed.D. Recreation program after completion of their bachelor’s degree.</w:t>
      </w:r>
    </w:p>
    <w:p w:rsidR="00420101" w:rsidRDefault="00420101" w:rsidP="00420101">
      <w:pPr>
        <w:ind w:left="720"/>
        <w:jc w:val="left"/>
      </w:pPr>
    </w:p>
    <w:p w:rsidR="00290F44" w:rsidRDefault="00290F44" w:rsidP="00420101">
      <w:pPr>
        <w:ind w:left="720"/>
        <w:jc w:val="left"/>
      </w:pPr>
      <w:r w:rsidRPr="00420101">
        <w:rPr>
          <w:b/>
        </w:rPr>
        <w:t>Requirements for the Doctor of Education Degree:</w:t>
      </w:r>
      <w:r>
        <w:t xml:space="preserve"> This program is designed for those wishing to prepare for college, university, or community college positions in recreation and sport management. The program must include the general degree requirements of the College of Education and Health Professions in addition to courses selected with the approval of the candidate’s advisory committee.</w:t>
      </w:r>
    </w:p>
    <w:p w:rsidR="00420101" w:rsidRDefault="00420101" w:rsidP="00420101">
      <w:pPr>
        <w:ind w:left="720"/>
        <w:jc w:val="left"/>
      </w:pPr>
    </w:p>
    <w:p w:rsidR="00290F44" w:rsidRDefault="00290F44" w:rsidP="00420101">
      <w:pPr>
        <w:ind w:left="720"/>
        <w:jc w:val="left"/>
      </w:pPr>
      <w:r>
        <w:t>Students should also be aware of Graduate School requirements with regard to doctoral degrees.</w:t>
      </w:r>
    </w:p>
    <w:p w:rsidR="00290F44" w:rsidRDefault="00290F44" w:rsidP="00290F44">
      <w:pPr>
        <w:jc w:val="left"/>
      </w:pPr>
    </w:p>
    <w:p w:rsidR="000205A0" w:rsidRDefault="000205A0" w:rsidP="00290F44">
      <w:pPr>
        <w:jc w:val="left"/>
      </w:pPr>
    </w:p>
    <w:p w:rsidR="00290F44" w:rsidRPr="00420101" w:rsidRDefault="00290F44" w:rsidP="00420101">
      <w:pPr>
        <w:ind w:left="720"/>
        <w:jc w:val="left"/>
        <w:rPr>
          <w:b/>
          <w:u w:val="single"/>
        </w:rPr>
      </w:pPr>
      <w:r w:rsidRPr="00420101">
        <w:rPr>
          <w:b/>
          <w:u w:val="single"/>
        </w:rPr>
        <w:t>PROPOSED</w:t>
      </w:r>
      <w:r w:rsidR="00420101" w:rsidRPr="00420101">
        <w:rPr>
          <w:b/>
          <w:u w:val="single"/>
        </w:rPr>
        <w:t xml:space="preserve"> CURRICULUM</w:t>
      </w:r>
    </w:p>
    <w:p w:rsidR="00290F44" w:rsidRDefault="00290F44" w:rsidP="00420101">
      <w:pPr>
        <w:ind w:left="720"/>
        <w:jc w:val="left"/>
      </w:pPr>
      <w:r>
        <w:t>Requirements for the Doctor of Philosophy Degree: A minimum of 60 graduate semester hours, including 18 hours of dissertation, is required after admission into the Ph.D. program. In the event required courses for the Ph.D. program have been taken during a student’s master’s degree program, they will need to substitute another graduate course in lieu of the required course.  A doctoral advisory committee will be established by the student in consultation with the Coordinator of Graduate Study during the first semester of enrollment subsequent to acceptance into the degree program. The student, in conjunction with the advisory committee, will define the program of study. The degree program requires successful completion of qualifying examinations, dissertation, and an oral defense of the dissertation. These last requirements are described elsewhere in this catalog.</w:t>
      </w:r>
    </w:p>
    <w:p w:rsidR="00420101" w:rsidRDefault="00420101" w:rsidP="00420101">
      <w:pPr>
        <w:ind w:left="720"/>
        <w:jc w:val="left"/>
      </w:pPr>
    </w:p>
    <w:p w:rsidR="00290F44" w:rsidRDefault="00290F44" w:rsidP="00420101">
      <w:pPr>
        <w:ind w:left="720"/>
        <w:jc w:val="left"/>
      </w:pPr>
      <w:r>
        <w:t>Requirements for each area of concentration are presented below.</w:t>
      </w:r>
    </w:p>
    <w:p w:rsidR="00290F44" w:rsidRDefault="00290F44" w:rsidP="00420101">
      <w:pPr>
        <w:ind w:left="720"/>
        <w:jc w:val="left"/>
      </w:pPr>
      <w:r>
        <w:t>Departmental Core Requirements (42 hours)</w:t>
      </w:r>
    </w:p>
    <w:p w:rsidR="00290F44" w:rsidRDefault="00290F44" w:rsidP="00420101">
      <w:pPr>
        <w:ind w:left="720"/>
        <w:jc w:val="left"/>
      </w:pPr>
      <w:r>
        <w:t>HHPR 5353 Research in Health, Human Performance and Recreation</w:t>
      </w:r>
      <w:r>
        <w:tab/>
      </w:r>
      <w:r>
        <w:tab/>
        <w:t>3</w:t>
      </w:r>
    </w:p>
    <w:p w:rsidR="00290F44" w:rsidRDefault="00290F44" w:rsidP="00420101">
      <w:pPr>
        <w:ind w:left="720"/>
        <w:jc w:val="left"/>
      </w:pPr>
      <w:r>
        <w:t>ESRM 5393 Statistics in Education and Health Professions</w:t>
      </w:r>
      <w:r w:rsidR="00420101">
        <w:tab/>
      </w:r>
      <w:r w:rsidR="00420101">
        <w:tab/>
      </w:r>
      <w:r w:rsidR="00420101">
        <w:tab/>
      </w:r>
      <w:r w:rsidR="00420101">
        <w:tab/>
      </w:r>
    </w:p>
    <w:p w:rsidR="00290F44" w:rsidRDefault="00290F44" w:rsidP="00420101">
      <w:pPr>
        <w:ind w:left="720" w:firstLine="720"/>
        <w:jc w:val="left"/>
      </w:pPr>
      <w:r>
        <w:t>or-ESRM 6403 Educational Statistics and Data Processing</w:t>
      </w:r>
      <w:r>
        <w:tab/>
      </w:r>
      <w:r>
        <w:tab/>
      </w:r>
      <w:r>
        <w:tab/>
        <w:t>3</w:t>
      </w:r>
    </w:p>
    <w:p w:rsidR="00290F44" w:rsidRDefault="00290F44" w:rsidP="00420101">
      <w:pPr>
        <w:ind w:left="720"/>
        <w:jc w:val="left"/>
      </w:pPr>
      <w:r>
        <w:t>Research and Statistical Requirements</w:t>
      </w:r>
      <w:r>
        <w:tab/>
      </w:r>
      <w:r>
        <w:tab/>
      </w:r>
      <w:r>
        <w:tab/>
      </w:r>
      <w:r>
        <w:tab/>
      </w:r>
      <w:r>
        <w:tab/>
      </w:r>
      <w:r>
        <w:tab/>
        <w:t>18</w:t>
      </w:r>
    </w:p>
    <w:p w:rsidR="00290F44" w:rsidRDefault="00290F44" w:rsidP="00420101">
      <w:pPr>
        <w:ind w:left="720"/>
        <w:jc w:val="left"/>
      </w:pPr>
      <w:r>
        <w:t>Dissertation</w:t>
      </w:r>
      <w:r>
        <w:tab/>
      </w:r>
      <w:r>
        <w:tab/>
      </w:r>
      <w:r>
        <w:tab/>
      </w:r>
      <w:r>
        <w:tab/>
      </w:r>
      <w:r>
        <w:tab/>
      </w:r>
      <w:r>
        <w:tab/>
      </w:r>
      <w:r>
        <w:tab/>
      </w:r>
      <w:r>
        <w:tab/>
      </w:r>
      <w:r>
        <w:tab/>
      </w:r>
      <w:r>
        <w:tab/>
        <w:t>18</w:t>
      </w:r>
    </w:p>
    <w:p w:rsidR="00290F44" w:rsidRDefault="00290F44" w:rsidP="00420101">
      <w:pPr>
        <w:ind w:left="720"/>
        <w:jc w:val="left"/>
      </w:pPr>
      <w:r>
        <w:tab/>
      </w:r>
      <w:r>
        <w:tab/>
      </w:r>
      <w:r>
        <w:tab/>
      </w:r>
      <w:r>
        <w:tab/>
      </w:r>
      <w:r>
        <w:tab/>
      </w:r>
      <w:r>
        <w:tab/>
      </w:r>
      <w:r>
        <w:tab/>
      </w:r>
      <w:r>
        <w:tab/>
      </w:r>
      <w:r>
        <w:tab/>
      </w:r>
      <w:r>
        <w:tab/>
      </w:r>
      <w:r>
        <w:tab/>
      </w:r>
    </w:p>
    <w:p w:rsidR="00290F44" w:rsidRDefault="00290F44" w:rsidP="00420101">
      <w:pPr>
        <w:ind w:left="720"/>
        <w:jc w:val="left"/>
      </w:pPr>
      <w:r w:rsidRPr="000205A0">
        <w:rPr>
          <w:b/>
        </w:rPr>
        <w:t>Exercise Science Concentration</w:t>
      </w:r>
      <w:r>
        <w:t xml:space="preserve"> (</w:t>
      </w:r>
      <w:r w:rsidR="008A7FF4">
        <w:t xml:space="preserve">54 </w:t>
      </w:r>
      <w:r>
        <w:t>hours)</w:t>
      </w:r>
    </w:p>
    <w:p w:rsidR="00290F44" w:rsidRDefault="008A7FF4" w:rsidP="00420101">
      <w:pPr>
        <w:ind w:left="720"/>
        <w:jc w:val="left"/>
      </w:pPr>
      <w:r>
        <w:t>Exercise Science Core</w:t>
      </w:r>
      <w:r w:rsidR="00290F44">
        <w:t xml:space="preserve"> </w:t>
      </w:r>
      <w:r w:rsidR="00290F44">
        <w:tab/>
      </w:r>
      <w:r w:rsidR="00290F44">
        <w:tab/>
      </w:r>
      <w:r w:rsidR="00290F44">
        <w:tab/>
      </w:r>
      <w:r w:rsidR="00290F44">
        <w:tab/>
      </w:r>
      <w:r w:rsidR="00290F44">
        <w:tab/>
      </w:r>
      <w:r w:rsidR="00290F44">
        <w:tab/>
      </w:r>
      <w:r w:rsidR="00290F44">
        <w:tab/>
      </w:r>
      <w:r w:rsidR="00290F44">
        <w:tab/>
        <w:t>9</w:t>
      </w:r>
    </w:p>
    <w:p w:rsidR="00290F44" w:rsidRDefault="00290F44" w:rsidP="00420101">
      <w:pPr>
        <w:ind w:left="720"/>
        <w:jc w:val="left"/>
      </w:pPr>
      <w:r>
        <w:t>EXSC 5323 Biomechanics I</w:t>
      </w:r>
    </w:p>
    <w:p w:rsidR="00290F44" w:rsidRDefault="00290F44" w:rsidP="00420101">
      <w:pPr>
        <w:ind w:left="720"/>
        <w:jc w:val="left"/>
      </w:pPr>
      <w:r>
        <w:t>EXSC 5513 Physiology  Exercise</w:t>
      </w:r>
      <w:r w:rsidR="0034280B">
        <w:t xml:space="preserve"> I</w:t>
      </w:r>
    </w:p>
    <w:p w:rsidR="00290F44" w:rsidRDefault="00290F44" w:rsidP="00420101">
      <w:pPr>
        <w:ind w:left="720"/>
        <w:jc w:val="left"/>
      </w:pPr>
      <w:r>
        <w:t>EXSC 5593 Practicum in Laboratory Instrumentation</w:t>
      </w:r>
    </w:p>
    <w:p w:rsidR="00290F44" w:rsidRDefault="00420101" w:rsidP="00420101">
      <w:pPr>
        <w:ind w:left="720"/>
        <w:jc w:val="left"/>
      </w:pPr>
      <w:r>
        <w:t>Cognate Area</w:t>
      </w:r>
      <w:r w:rsidRPr="00420101">
        <w:rPr>
          <w:vertAlign w:val="superscript"/>
        </w:rPr>
        <w:t>a</w:t>
      </w:r>
      <w:r w:rsidR="00290F44">
        <w:tab/>
      </w:r>
      <w:r w:rsidR="00290F44">
        <w:tab/>
      </w:r>
      <w:r w:rsidR="00290F44">
        <w:tab/>
      </w:r>
      <w:r w:rsidR="00290F44">
        <w:tab/>
      </w:r>
      <w:r w:rsidR="00290F44">
        <w:tab/>
      </w:r>
      <w:r w:rsidR="00290F44">
        <w:tab/>
      </w:r>
      <w:r w:rsidR="00290F44">
        <w:tab/>
      </w:r>
      <w:r w:rsidR="00290F44">
        <w:tab/>
      </w:r>
      <w:r w:rsidR="00290F44">
        <w:tab/>
      </w:r>
      <w:r w:rsidR="00290F44">
        <w:tab/>
      </w:r>
      <w:r w:rsidR="008A7FF4">
        <w:t>9</w:t>
      </w:r>
    </w:p>
    <w:p w:rsidR="008A7FF4" w:rsidRDefault="008A7FF4" w:rsidP="00420101">
      <w:pPr>
        <w:ind w:left="720"/>
        <w:jc w:val="left"/>
      </w:pPr>
      <w:r>
        <w:t>Electives</w:t>
      </w:r>
      <w:r>
        <w:tab/>
      </w:r>
      <w:r>
        <w:tab/>
      </w:r>
      <w:r>
        <w:tab/>
      </w:r>
      <w:r>
        <w:tab/>
      </w:r>
      <w:r>
        <w:tab/>
      </w:r>
      <w:r>
        <w:tab/>
      </w:r>
      <w:r>
        <w:tab/>
      </w:r>
      <w:r>
        <w:tab/>
      </w:r>
      <w:r>
        <w:tab/>
      </w:r>
      <w:r>
        <w:tab/>
        <w:t>36</w:t>
      </w:r>
    </w:p>
    <w:p w:rsidR="00290F44" w:rsidRDefault="00290F44" w:rsidP="00420101">
      <w:pPr>
        <w:ind w:left="720"/>
        <w:jc w:val="left"/>
      </w:pPr>
    </w:p>
    <w:p w:rsidR="00290F44" w:rsidRDefault="00290F44" w:rsidP="00420101">
      <w:pPr>
        <w:ind w:left="720"/>
        <w:jc w:val="left"/>
      </w:pPr>
      <w:r>
        <w:t>Total Hours</w:t>
      </w:r>
      <w:r>
        <w:tab/>
      </w:r>
      <w:r>
        <w:tab/>
      </w:r>
      <w:r>
        <w:tab/>
      </w:r>
      <w:r>
        <w:tab/>
      </w:r>
      <w:r>
        <w:tab/>
      </w:r>
      <w:r>
        <w:tab/>
      </w:r>
      <w:r>
        <w:tab/>
      </w:r>
      <w:r>
        <w:tab/>
      </w:r>
      <w:r>
        <w:tab/>
      </w:r>
      <w:r>
        <w:tab/>
      </w:r>
      <w:r w:rsidR="008A7FF4">
        <w:t>54</w:t>
      </w:r>
    </w:p>
    <w:p w:rsidR="00290F44" w:rsidRDefault="00290F44" w:rsidP="00290F44">
      <w:pPr>
        <w:jc w:val="left"/>
      </w:pPr>
    </w:p>
    <w:p w:rsidR="00290F44" w:rsidRDefault="00290F44" w:rsidP="00420101">
      <w:pPr>
        <w:ind w:left="720"/>
        <w:jc w:val="left"/>
      </w:pPr>
      <w:r w:rsidRPr="00420101">
        <w:rPr>
          <w:b/>
        </w:rPr>
        <w:t>Kinesiology-Pedagogy Concentration</w:t>
      </w:r>
      <w:r>
        <w:t xml:space="preserve"> (</w:t>
      </w:r>
      <w:r w:rsidR="008A7FF4">
        <w:t xml:space="preserve">54 </w:t>
      </w:r>
      <w:r>
        <w:t>hours)</w:t>
      </w:r>
    </w:p>
    <w:p w:rsidR="00290F44" w:rsidRDefault="00290F44" w:rsidP="00420101">
      <w:pPr>
        <w:ind w:left="720"/>
        <w:jc w:val="left"/>
      </w:pPr>
      <w:r>
        <w:t>Physical Education Core</w:t>
      </w:r>
      <w:r>
        <w:tab/>
      </w:r>
      <w:r>
        <w:tab/>
        <w:t xml:space="preserve">                                                                       </w:t>
      </w:r>
      <w:r>
        <w:tab/>
        <w:t>9</w:t>
      </w:r>
    </w:p>
    <w:p w:rsidR="00290F44" w:rsidRDefault="00290F44" w:rsidP="00420101">
      <w:pPr>
        <w:ind w:left="720"/>
        <w:jc w:val="left"/>
      </w:pPr>
      <w:r>
        <w:t xml:space="preserve">PHED 6363 </w:t>
      </w:r>
      <w:r>
        <w:tab/>
        <w:t>Supervision in Physical Education</w:t>
      </w:r>
    </w:p>
    <w:p w:rsidR="00290F44" w:rsidRDefault="00290F44" w:rsidP="00420101">
      <w:pPr>
        <w:ind w:left="720"/>
        <w:jc w:val="left"/>
      </w:pPr>
      <w:r>
        <w:t xml:space="preserve">KINS 674V </w:t>
      </w:r>
      <w:r>
        <w:tab/>
        <w:t>Internship</w:t>
      </w:r>
    </w:p>
    <w:p w:rsidR="00290F44" w:rsidRDefault="00290F44" w:rsidP="00420101">
      <w:pPr>
        <w:ind w:left="720"/>
        <w:jc w:val="left"/>
      </w:pPr>
      <w:r>
        <w:t>HHPR 689V</w:t>
      </w:r>
      <w:r>
        <w:tab/>
        <w:t>Directed Research</w:t>
      </w:r>
    </w:p>
    <w:p w:rsidR="00290F44" w:rsidRDefault="00420101" w:rsidP="00420101">
      <w:pPr>
        <w:ind w:left="720"/>
        <w:jc w:val="left"/>
      </w:pPr>
      <w:r>
        <w:t>Cognate Area</w:t>
      </w:r>
      <w:r w:rsidRPr="00420101">
        <w:rPr>
          <w:vertAlign w:val="superscript"/>
        </w:rPr>
        <w:t>a</w:t>
      </w:r>
      <w:r w:rsidR="00290F44" w:rsidRPr="00420101">
        <w:rPr>
          <w:vertAlign w:val="superscript"/>
        </w:rPr>
        <w:tab/>
      </w:r>
      <w:r w:rsidR="00290F44">
        <w:tab/>
      </w:r>
      <w:r w:rsidR="00290F44">
        <w:tab/>
      </w:r>
      <w:r w:rsidR="00290F44">
        <w:tab/>
      </w:r>
      <w:r w:rsidR="00290F44">
        <w:tab/>
      </w:r>
      <w:r w:rsidR="00290F44">
        <w:tab/>
      </w:r>
      <w:r w:rsidR="00290F44">
        <w:tab/>
      </w:r>
      <w:r w:rsidR="00290F44">
        <w:tab/>
      </w:r>
      <w:r w:rsidR="00290F44">
        <w:tab/>
      </w:r>
      <w:r w:rsidR="00290F44">
        <w:tab/>
        <w:t>9</w:t>
      </w:r>
    </w:p>
    <w:p w:rsidR="008A7FF4" w:rsidRDefault="008A7FF4" w:rsidP="00420101">
      <w:pPr>
        <w:ind w:left="720"/>
        <w:jc w:val="left"/>
      </w:pPr>
      <w:r>
        <w:t>Electives</w:t>
      </w:r>
      <w:r>
        <w:tab/>
      </w:r>
      <w:r>
        <w:tab/>
      </w:r>
      <w:r>
        <w:tab/>
      </w:r>
      <w:r>
        <w:tab/>
      </w:r>
      <w:r>
        <w:tab/>
      </w:r>
      <w:r>
        <w:tab/>
      </w:r>
      <w:r>
        <w:tab/>
      </w:r>
      <w:r>
        <w:tab/>
      </w:r>
      <w:r>
        <w:tab/>
      </w:r>
      <w:r>
        <w:tab/>
        <w:t>36</w:t>
      </w:r>
    </w:p>
    <w:p w:rsidR="00290F44" w:rsidRDefault="00290F44" w:rsidP="00420101">
      <w:pPr>
        <w:ind w:left="720"/>
        <w:jc w:val="left"/>
      </w:pPr>
    </w:p>
    <w:p w:rsidR="00290F44" w:rsidRDefault="00420101" w:rsidP="00420101">
      <w:pPr>
        <w:ind w:left="720"/>
        <w:jc w:val="left"/>
      </w:pPr>
      <w:r>
        <w:t>Total Hours</w:t>
      </w:r>
      <w:r>
        <w:tab/>
      </w:r>
      <w:r w:rsidR="00290F44">
        <w:tab/>
      </w:r>
      <w:r w:rsidR="00290F44">
        <w:tab/>
      </w:r>
      <w:r w:rsidR="00290F44">
        <w:tab/>
      </w:r>
      <w:r w:rsidR="00290F44">
        <w:tab/>
      </w:r>
      <w:r w:rsidR="00290F44">
        <w:tab/>
      </w:r>
      <w:r w:rsidR="00290F44">
        <w:tab/>
      </w:r>
      <w:r w:rsidR="00290F44">
        <w:tab/>
      </w:r>
      <w:r w:rsidR="00290F44">
        <w:tab/>
      </w:r>
      <w:r w:rsidR="00290F44">
        <w:tab/>
      </w:r>
      <w:r w:rsidR="008A7FF4">
        <w:t>54</w:t>
      </w:r>
    </w:p>
    <w:p w:rsidR="00290F44" w:rsidRDefault="00290F44" w:rsidP="00420101">
      <w:pPr>
        <w:ind w:left="720"/>
        <w:jc w:val="left"/>
      </w:pPr>
      <w:r>
        <w:tab/>
      </w:r>
      <w:r>
        <w:tab/>
      </w:r>
      <w:r>
        <w:tab/>
      </w:r>
      <w:r>
        <w:tab/>
      </w:r>
      <w:r>
        <w:tab/>
      </w:r>
      <w:r>
        <w:tab/>
      </w:r>
      <w:r>
        <w:tab/>
      </w:r>
      <w:r>
        <w:tab/>
      </w:r>
      <w:r>
        <w:tab/>
      </w:r>
    </w:p>
    <w:p w:rsidR="00290F44" w:rsidRDefault="00290F44" w:rsidP="00420101">
      <w:pPr>
        <w:ind w:left="720"/>
        <w:jc w:val="left"/>
      </w:pPr>
      <w:r w:rsidRPr="00420101">
        <w:rPr>
          <w:b/>
        </w:rPr>
        <w:t>Health Behavior &amp; Health Promotion Concentration</w:t>
      </w:r>
      <w:r>
        <w:t xml:space="preserve"> (</w:t>
      </w:r>
      <w:r w:rsidR="008A7FF4">
        <w:t xml:space="preserve">54 </w:t>
      </w:r>
      <w:r>
        <w:t>Hours)</w:t>
      </w:r>
    </w:p>
    <w:p w:rsidR="00290F44" w:rsidRDefault="008A7FF4" w:rsidP="00420101">
      <w:pPr>
        <w:ind w:left="720"/>
        <w:jc w:val="left"/>
      </w:pPr>
      <w:r>
        <w:t>Health Behavior</w:t>
      </w:r>
      <w:r w:rsidR="00290F44">
        <w:t xml:space="preserve"> Core </w:t>
      </w:r>
      <w:r w:rsidR="00290F44">
        <w:tab/>
      </w:r>
      <w:r w:rsidR="00290F44">
        <w:tab/>
      </w:r>
      <w:r w:rsidR="00290F44">
        <w:tab/>
      </w:r>
      <w:r w:rsidR="00290F44">
        <w:tab/>
      </w:r>
      <w:r w:rsidR="00290F44">
        <w:tab/>
      </w:r>
      <w:r w:rsidR="00290F44">
        <w:tab/>
      </w:r>
      <w:r w:rsidR="00290F44">
        <w:tab/>
      </w:r>
      <w:r w:rsidR="00290F44">
        <w:tab/>
        <w:t>15</w:t>
      </w:r>
    </w:p>
    <w:p w:rsidR="00290F44" w:rsidRDefault="00290F44" w:rsidP="00420101">
      <w:pPr>
        <w:ind w:left="720"/>
        <w:jc w:val="left"/>
      </w:pPr>
      <w:r>
        <w:t xml:space="preserve">CHLP 5533      Theories of Social and Behavioral Determinants of Health            </w:t>
      </w:r>
      <w:r>
        <w:tab/>
      </w:r>
    </w:p>
    <w:p w:rsidR="00290F44" w:rsidRDefault="00290F44" w:rsidP="00420101">
      <w:pPr>
        <w:ind w:left="720"/>
        <w:jc w:val="left"/>
      </w:pPr>
      <w:r>
        <w:t xml:space="preserve">CHLP 5573      Principles of Health Education                                                        </w:t>
      </w:r>
      <w:r>
        <w:tab/>
      </w:r>
    </w:p>
    <w:p w:rsidR="00290F44" w:rsidRDefault="00290F44" w:rsidP="00420101">
      <w:pPr>
        <w:ind w:left="720"/>
        <w:jc w:val="left"/>
      </w:pPr>
      <w:r>
        <w:t xml:space="preserve">CHLP 5563      Public Health: Practices and Planning                                             </w:t>
      </w:r>
    </w:p>
    <w:p w:rsidR="00290F44" w:rsidRDefault="00290F44" w:rsidP="00420101">
      <w:pPr>
        <w:ind w:left="720"/>
        <w:jc w:val="left"/>
      </w:pPr>
      <w:r>
        <w:t xml:space="preserve">CHLP 5613      Principles of Epidemiology                                                             </w:t>
      </w:r>
      <w:r>
        <w:tab/>
      </w:r>
    </w:p>
    <w:p w:rsidR="00290F44" w:rsidRDefault="00290F44" w:rsidP="00420101">
      <w:pPr>
        <w:ind w:left="720"/>
        <w:jc w:val="left"/>
      </w:pPr>
      <w:r>
        <w:t xml:space="preserve">HHPR 699V    Seminar in Grant Writing                                                                </w:t>
      </w:r>
      <w:r>
        <w:tab/>
      </w:r>
    </w:p>
    <w:p w:rsidR="00290F44" w:rsidRDefault="00420101" w:rsidP="00420101">
      <w:pPr>
        <w:ind w:left="720"/>
        <w:jc w:val="left"/>
      </w:pPr>
      <w:r>
        <w:t>Cognate Area</w:t>
      </w:r>
      <w:r w:rsidRPr="00420101">
        <w:rPr>
          <w:vertAlign w:val="superscript"/>
        </w:rPr>
        <w:t>a</w:t>
      </w:r>
      <w:r w:rsidR="00290F44">
        <w:tab/>
      </w:r>
      <w:r w:rsidR="00290F44">
        <w:tab/>
      </w:r>
      <w:r w:rsidR="00290F44">
        <w:tab/>
      </w:r>
      <w:r w:rsidR="00290F44">
        <w:tab/>
      </w:r>
      <w:r w:rsidR="00290F44">
        <w:tab/>
      </w:r>
      <w:r w:rsidR="00290F44">
        <w:tab/>
      </w:r>
      <w:r w:rsidR="00290F44">
        <w:tab/>
      </w:r>
      <w:r w:rsidR="00290F44">
        <w:tab/>
      </w:r>
      <w:r w:rsidR="00290F44">
        <w:tab/>
      </w:r>
      <w:r w:rsidR="00290F44">
        <w:tab/>
      </w:r>
      <w:r w:rsidR="008A7FF4">
        <w:t>6</w:t>
      </w:r>
    </w:p>
    <w:p w:rsidR="008A7FF4" w:rsidRDefault="008A7FF4" w:rsidP="00420101">
      <w:pPr>
        <w:ind w:left="720"/>
        <w:jc w:val="left"/>
      </w:pPr>
      <w:r>
        <w:t>Electives</w:t>
      </w:r>
      <w:r>
        <w:tab/>
      </w:r>
      <w:r>
        <w:tab/>
      </w:r>
      <w:r>
        <w:tab/>
      </w:r>
      <w:r>
        <w:tab/>
      </w:r>
      <w:r>
        <w:tab/>
      </w:r>
      <w:r>
        <w:tab/>
      </w:r>
      <w:r>
        <w:tab/>
      </w:r>
      <w:r>
        <w:tab/>
      </w:r>
      <w:r>
        <w:tab/>
      </w:r>
      <w:r>
        <w:tab/>
        <w:t>33</w:t>
      </w:r>
    </w:p>
    <w:p w:rsidR="00290F44" w:rsidRDefault="00290F44" w:rsidP="00420101">
      <w:pPr>
        <w:ind w:left="720"/>
        <w:jc w:val="left"/>
      </w:pPr>
    </w:p>
    <w:p w:rsidR="00290F44" w:rsidRDefault="00290F44" w:rsidP="00420101">
      <w:pPr>
        <w:ind w:left="720"/>
        <w:jc w:val="left"/>
      </w:pPr>
      <w:r>
        <w:t>Total Hours</w:t>
      </w:r>
      <w:r>
        <w:tab/>
      </w:r>
      <w:r>
        <w:tab/>
      </w:r>
      <w:r>
        <w:tab/>
      </w:r>
      <w:r>
        <w:tab/>
      </w:r>
      <w:r>
        <w:tab/>
      </w:r>
      <w:r>
        <w:tab/>
      </w:r>
      <w:r>
        <w:tab/>
      </w:r>
      <w:r>
        <w:tab/>
      </w:r>
      <w:r>
        <w:tab/>
      </w:r>
      <w:r>
        <w:tab/>
      </w:r>
      <w:r w:rsidR="008A7FF4">
        <w:t>54</w:t>
      </w:r>
    </w:p>
    <w:p w:rsidR="00290F44" w:rsidRDefault="00290F44" w:rsidP="00290F44">
      <w:pPr>
        <w:jc w:val="left"/>
      </w:pPr>
    </w:p>
    <w:p w:rsidR="00290F44" w:rsidRDefault="00290F44" w:rsidP="00420101">
      <w:pPr>
        <w:ind w:left="720"/>
        <w:jc w:val="left"/>
      </w:pPr>
      <w:r w:rsidRPr="00420101">
        <w:rPr>
          <w:b/>
        </w:rPr>
        <w:t>Recreation &amp; Sport Management Concentration</w:t>
      </w:r>
      <w:r>
        <w:t xml:space="preserve"> (</w:t>
      </w:r>
      <w:r w:rsidR="008A7FF4">
        <w:t xml:space="preserve">54 </w:t>
      </w:r>
      <w:r>
        <w:t>Hours)</w:t>
      </w:r>
    </w:p>
    <w:p w:rsidR="00677248" w:rsidRDefault="00290F44" w:rsidP="00420101">
      <w:pPr>
        <w:ind w:left="720"/>
        <w:jc w:val="left"/>
      </w:pPr>
      <w:r>
        <w:t xml:space="preserve">Recreation &amp; Sport Management Core </w:t>
      </w:r>
      <w:r>
        <w:tab/>
      </w:r>
      <w:r>
        <w:tab/>
      </w:r>
      <w:r w:rsidR="00420101">
        <w:tab/>
      </w:r>
      <w:r w:rsidR="00420101">
        <w:tab/>
      </w:r>
      <w:r w:rsidR="00420101">
        <w:tab/>
      </w:r>
      <w:r w:rsidR="00420101">
        <w:tab/>
        <w:t>9</w:t>
      </w:r>
    </w:p>
    <w:p w:rsidR="00290F44" w:rsidRDefault="00290F44" w:rsidP="00420101">
      <w:pPr>
        <w:ind w:left="720"/>
        <w:jc w:val="left"/>
      </w:pPr>
      <w:r>
        <w:t>RESM 6133 Issues in RESM</w:t>
      </w:r>
    </w:p>
    <w:p w:rsidR="00290F44" w:rsidRDefault="00290F44" w:rsidP="00420101">
      <w:pPr>
        <w:ind w:left="720"/>
        <w:jc w:val="left"/>
      </w:pPr>
      <w:r>
        <w:t>HHPR 6233 Management in HHPR</w:t>
      </w:r>
    </w:p>
    <w:p w:rsidR="00290F44" w:rsidRDefault="00290F44" w:rsidP="00420101">
      <w:pPr>
        <w:ind w:left="720"/>
        <w:jc w:val="left"/>
      </w:pPr>
      <w:r>
        <w:t>RESM 612V Directed Readings in RESM</w:t>
      </w:r>
    </w:p>
    <w:p w:rsidR="00290F44" w:rsidRDefault="00290F44" w:rsidP="00420101">
      <w:pPr>
        <w:ind w:left="720"/>
        <w:jc w:val="left"/>
      </w:pPr>
      <w:r>
        <w:t xml:space="preserve">Cognate </w:t>
      </w:r>
      <w:r w:rsidR="00677248">
        <w:t>A</w:t>
      </w:r>
      <w:r>
        <w:t>rea</w:t>
      </w:r>
      <w:r w:rsidRPr="00677248">
        <w:rPr>
          <w:vertAlign w:val="superscript"/>
        </w:rPr>
        <w:t>a</w:t>
      </w:r>
      <w:r>
        <w:tab/>
      </w:r>
      <w:r>
        <w:tab/>
      </w:r>
      <w:r>
        <w:tab/>
      </w:r>
      <w:r>
        <w:tab/>
      </w:r>
      <w:r>
        <w:tab/>
      </w:r>
      <w:r>
        <w:tab/>
      </w:r>
      <w:r>
        <w:tab/>
      </w:r>
      <w:r>
        <w:tab/>
      </w:r>
      <w:r>
        <w:tab/>
      </w:r>
      <w:r>
        <w:tab/>
        <w:t>9</w:t>
      </w:r>
    </w:p>
    <w:p w:rsidR="008A7FF4" w:rsidRDefault="008A7FF4" w:rsidP="00420101">
      <w:pPr>
        <w:ind w:left="720"/>
        <w:jc w:val="left"/>
      </w:pPr>
      <w:r>
        <w:t>Electives</w:t>
      </w:r>
      <w:r>
        <w:tab/>
      </w:r>
      <w:r>
        <w:tab/>
      </w:r>
      <w:r>
        <w:tab/>
      </w:r>
      <w:r>
        <w:tab/>
      </w:r>
      <w:r>
        <w:tab/>
      </w:r>
      <w:r>
        <w:tab/>
      </w:r>
      <w:r>
        <w:tab/>
      </w:r>
      <w:r>
        <w:tab/>
      </w:r>
      <w:r>
        <w:tab/>
      </w:r>
      <w:r>
        <w:tab/>
        <w:t>36</w:t>
      </w:r>
    </w:p>
    <w:p w:rsidR="00290F44" w:rsidRDefault="00290F44" w:rsidP="00420101">
      <w:pPr>
        <w:ind w:left="720"/>
        <w:jc w:val="left"/>
      </w:pPr>
    </w:p>
    <w:p w:rsidR="00290F44" w:rsidRDefault="00290F44" w:rsidP="00420101">
      <w:pPr>
        <w:ind w:left="720"/>
        <w:jc w:val="left"/>
      </w:pPr>
      <w:r>
        <w:t>Total Hours</w:t>
      </w:r>
      <w:r>
        <w:tab/>
      </w:r>
      <w:r>
        <w:tab/>
      </w:r>
      <w:r>
        <w:tab/>
      </w:r>
      <w:r>
        <w:tab/>
      </w:r>
      <w:r>
        <w:tab/>
      </w:r>
      <w:r>
        <w:tab/>
      </w:r>
      <w:r>
        <w:tab/>
      </w:r>
      <w:r>
        <w:tab/>
      </w:r>
      <w:r>
        <w:tab/>
      </w:r>
      <w:r>
        <w:tab/>
      </w:r>
      <w:r w:rsidR="008A7FF4">
        <w:t>54</w:t>
      </w:r>
    </w:p>
    <w:p w:rsidR="00290F44" w:rsidRDefault="00290F44" w:rsidP="00290F44">
      <w:pPr>
        <w:jc w:val="left"/>
      </w:pPr>
    </w:p>
    <w:p w:rsidR="00290F44" w:rsidRDefault="00290F44" w:rsidP="00677248">
      <w:pPr>
        <w:ind w:left="720"/>
        <w:jc w:val="left"/>
      </w:pPr>
      <w:r w:rsidRPr="00677248">
        <w:rPr>
          <w:vertAlign w:val="superscript"/>
        </w:rPr>
        <w:t>a</w:t>
      </w:r>
      <w:r>
        <w:t>Cognate Area: The student, in consultation with the doctoral advisory committee, will identify further course work comprising a field of study in an area of interest.  Course work may be selected from several related disciplines or a single discipline.</w:t>
      </w:r>
    </w:p>
    <w:p w:rsidR="00290F44" w:rsidRDefault="00290F44" w:rsidP="00290F44">
      <w:pPr>
        <w:jc w:val="left"/>
      </w:pPr>
    </w:p>
    <w:p w:rsidR="000205A0" w:rsidRDefault="00290F44" w:rsidP="00290F44">
      <w:pPr>
        <w:jc w:val="left"/>
      </w:pPr>
      <w:r>
        <w:t xml:space="preserve">10. </w:t>
      </w:r>
      <w:r w:rsidR="00677248">
        <w:tab/>
      </w:r>
      <w:r>
        <w:t>Provide program budget. Indicate amount of funds available for reallocation.</w:t>
      </w:r>
    </w:p>
    <w:p w:rsidR="00677248" w:rsidRDefault="00677248" w:rsidP="00677248">
      <w:pPr>
        <w:ind w:firstLine="720"/>
        <w:jc w:val="left"/>
      </w:pPr>
    </w:p>
    <w:p w:rsidR="00290F44" w:rsidRDefault="00290F44" w:rsidP="00677248">
      <w:pPr>
        <w:ind w:firstLine="720"/>
        <w:jc w:val="left"/>
      </w:pPr>
      <w:r>
        <w:t>Not applicable.  Reconfiguration of degree will not require additional funds.</w:t>
      </w:r>
    </w:p>
    <w:p w:rsidR="000205A0" w:rsidRDefault="000205A0" w:rsidP="00290F44">
      <w:pPr>
        <w:jc w:val="left"/>
      </w:pPr>
    </w:p>
    <w:p w:rsidR="000205A0" w:rsidRDefault="000205A0" w:rsidP="000205A0">
      <w:pPr>
        <w:jc w:val="left"/>
      </w:pPr>
      <w:r>
        <w:t>11.</w:t>
      </w:r>
      <w:r>
        <w:tab/>
        <w:t>Provide current and proposed organizational chart.</w:t>
      </w:r>
    </w:p>
    <w:p w:rsidR="000205A0" w:rsidRDefault="000205A0" w:rsidP="000205A0">
      <w:pPr>
        <w:jc w:val="left"/>
      </w:pPr>
    </w:p>
    <w:p w:rsidR="000205A0" w:rsidRDefault="000205A0" w:rsidP="000205A0">
      <w:pPr>
        <w:ind w:left="720"/>
        <w:jc w:val="left"/>
      </w:pPr>
      <w:r>
        <w:t>All program areas will still report to the Department Chair for Health, Human  Performance &amp; Recreation.</w:t>
      </w:r>
    </w:p>
    <w:p w:rsidR="00540D86" w:rsidRDefault="000205A0" w:rsidP="000205A0">
      <w:pPr>
        <w:jc w:val="left"/>
      </w:pPr>
      <w:r w:rsidRPr="00A239AD">
        <w:rPr>
          <w:noProof/>
        </w:rPr>
        <w:drawing>
          <wp:anchor distT="0" distB="0" distL="114300" distR="114300" simplePos="0" relativeHeight="251659264" behindDoc="1" locked="0" layoutInCell="1" allowOverlap="1" wp14:anchorId="3881AA63" wp14:editId="61725E19">
            <wp:simplePos x="0" y="0"/>
            <wp:positionH relativeFrom="column">
              <wp:posOffset>-323850</wp:posOffset>
            </wp:positionH>
            <wp:positionV relativeFrom="paragraph">
              <wp:posOffset>297180</wp:posOffset>
            </wp:positionV>
            <wp:extent cx="6915150" cy="6562725"/>
            <wp:effectExtent l="0" t="0" r="19050" b="28575"/>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rsidR="00290F44" w:rsidRDefault="00290F44" w:rsidP="000205A0">
      <w:pPr>
        <w:jc w:val="left"/>
      </w:pPr>
      <w:r>
        <w:t xml:space="preserve">12. </w:t>
      </w:r>
      <w:r w:rsidR="00677248">
        <w:tab/>
      </w:r>
      <w:r>
        <w:t>Institutional curriculum committee review/approval date:</w:t>
      </w:r>
      <w:r w:rsidR="000205A0">
        <w:t xml:space="preserve">  </w:t>
      </w:r>
      <w:r w:rsidR="005D50B0">
        <w:t>January 13, 2016</w:t>
      </w:r>
    </w:p>
    <w:p w:rsidR="00290F44" w:rsidRDefault="00290F44" w:rsidP="00290F44">
      <w:pPr>
        <w:jc w:val="left"/>
      </w:pPr>
    </w:p>
    <w:p w:rsidR="00290F44" w:rsidRDefault="00290F44" w:rsidP="000205A0">
      <w:pPr>
        <w:jc w:val="left"/>
      </w:pPr>
      <w:r>
        <w:t xml:space="preserve">13. </w:t>
      </w:r>
      <w:r w:rsidR="00677248">
        <w:tab/>
      </w:r>
      <w:r>
        <w:t>Are the existing degrees offered off-campus or via distance delivery?</w:t>
      </w:r>
      <w:r w:rsidR="000205A0">
        <w:t xml:space="preserve">  </w:t>
      </w:r>
      <w:r>
        <w:t>No</w:t>
      </w:r>
    </w:p>
    <w:p w:rsidR="00290F44" w:rsidRDefault="00290F44" w:rsidP="00290F44">
      <w:pPr>
        <w:jc w:val="left"/>
      </w:pPr>
    </w:p>
    <w:p w:rsidR="00290F44" w:rsidRDefault="00290F44" w:rsidP="00290F44">
      <w:pPr>
        <w:jc w:val="left"/>
      </w:pPr>
      <w:r>
        <w:t xml:space="preserve">14. </w:t>
      </w:r>
      <w:r w:rsidR="00677248">
        <w:tab/>
      </w:r>
      <w:r>
        <w:t>Will the proposed degree be offered on-campus, off-campus, or via distance delivery?</w:t>
      </w:r>
    </w:p>
    <w:p w:rsidR="00677248" w:rsidRDefault="00677248" w:rsidP="00677248">
      <w:pPr>
        <w:ind w:firstLine="720"/>
        <w:jc w:val="left"/>
      </w:pPr>
    </w:p>
    <w:p w:rsidR="00290F44" w:rsidRDefault="00290F44" w:rsidP="00677248">
      <w:pPr>
        <w:ind w:left="720"/>
        <w:jc w:val="left"/>
      </w:pPr>
      <w:r>
        <w:t>On campus</w:t>
      </w:r>
    </w:p>
    <w:p w:rsidR="00677248" w:rsidRDefault="00677248" w:rsidP="00290F44">
      <w:pPr>
        <w:jc w:val="left"/>
      </w:pPr>
    </w:p>
    <w:p w:rsidR="00290F44" w:rsidRDefault="00290F44" w:rsidP="00290F44">
      <w:pPr>
        <w:jc w:val="left"/>
      </w:pPr>
      <w:r>
        <w:t xml:space="preserve">15. </w:t>
      </w:r>
      <w:r w:rsidR="00677248">
        <w:tab/>
      </w:r>
      <w:r>
        <w:t>Identify mode of distance delivery or the off-campus location for the proposed program.</w:t>
      </w:r>
    </w:p>
    <w:p w:rsidR="00677248" w:rsidRDefault="00677248" w:rsidP="00677248">
      <w:pPr>
        <w:ind w:firstLine="720"/>
        <w:jc w:val="left"/>
      </w:pPr>
    </w:p>
    <w:p w:rsidR="00290F44" w:rsidRDefault="00290F44" w:rsidP="00677248">
      <w:pPr>
        <w:ind w:firstLine="720"/>
        <w:jc w:val="left"/>
      </w:pPr>
      <w:r>
        <w:t>N/A</w:t>
      </w:r>
    </w:p>
    <w:p w:rsidR="00677248" w:rsidRDefault="00677248" w:rsidP="00290F44">
      <w:pPr>
        <w:jc w:val="left"/>
      </w:pPr>
    </w:p>
    <w:p w:rsidR="00290F44" w:rsidRDefault="00290F44" w:rsidP="00677248">
      <w:pPr>
        <w:ind w:left="720" w:hanging="720"/>
        <w:jc w:val="left"/>
      </w:pPr>
      <w:r>
        <w:t xml:space="preserve">16. </w:t>
      </w:r>
      <w:r w:rsidR="00677248">
        <w:tab/>
      </w:r>
      <w:r>
        <w:t>Provide documentation that proposed program has received full approval by licensure/certification entity, if required. (A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677248" w:rsidRDefault="00677248" w:rsidP="00677248">
      <w:pPr>
        <w:ind w:firstLine="720"/>
        <w:jc w:val="left"/>
      </w:pPr>
    </w:p>
    <w:p w:rsidR="00290F44" w:rsidRDefault="00290F44" w:rsidP="00677248">
      <w:pPr>
        <w:ind w:firstLine="720"/>
        <w:jc w:val="left"/>
      </w:pPr>
      <w:r>
        <w:t>Not applicable</w:t>
      </w:r>
    </w:p>
    <w:p w:rsidR="00677248" w:rsidRDefault="00677248" w:rsidP="00290F44">
      <w:pPr>
        <w:jc w:val="left"/>
      </w:pPr>
    </w:p>
    <w:p w:rsidR="00290F44" w:rsidRDefault="00290F44" w:rsidP="00677248">
      <w:pPr>
        <w:ind w:left="720" w:hanging="720"/>
        <w:jc w:val="left"/>
      </w:pPr>
      <w:r>
        <w:t xml:space="preserve">17. </w:t>
      </w:r>
      <w:r w:rsidR="00677248">
        <w:tab/>
      </w:r>
      <w:r>
        <w:t>Provide copy of e-mail notification to other institutions in the area of the proposed program and their responses; include your reply to the institutional responses.</w:t>
      </w:r>
    </w:p>
    <w:p w:rsidR="00677248" w:rsidRDefault="00677248" w:rsidP="00677248">
      <w:pPr>
        <w:ind w:firstLine="720"/>
        <w:jc w:val="left"/>
      </w:pPr>
    </w:p>
    <w:p w:rsidR="00290F44" w:rsidRDefault="00290F44" w:rsidP="00677248">
      <w:pPr>
        <w:ind w:firstLine="720"/>
        <w:jc w:val="left"/>
      </w:pPr>
      <w:r>
        <w:t>Not appli</w:t>
      </w:r>
      <w:r w:rsidR="00677248">
        <w:t>c</w:t>
      </w:r>
      <w:r>
        <w:t>able</w:t>
      </w:r>
    </w:p>
    <w:p w:rsidR="00677248" w:rsidRDefault="00677248" w:rsidP="00290F44">
      <w:pPr>
        <w:jc w:val="left"/>
      </w:pPr>
    </w:p>
    <w:p w:rsidR="00290F44" w:rsidRDefault="00290F44" w:rsidP="00677248">
      <w:pPr>
        <w:ind w:left="720" w:hanging="720"/>
        <w:jc w:val="left"/>
      </w:pPr>
      <w:r>
        <w:t xml:space="preserve">18. </w:t>
      </w:r>
      <w:r w:rsidR="00677248">
        <w:tab/>
      </w:r>
      <w:r>
        <w:t>List institutions offering similar program and identify the institutions used as a model to develop the proposed program.</w:t>
      </w:r>
    </w:p>
    <w:p w:rsidR="00677248" w:rsidRDefault="00677248" w:rsidP="00290F44">
      <w:pPr>
        <w:jc w:val="left"/>
      </w:pPr>
    </w:p>
    <w:p w:rsidR="00290F44" w:rsidRDefault="00290F44" w:rsidP="00677248">
      <w:pPr>
        <w:ind w:left="720"/>
        <w:jc w:val="left"/>
      </w:pPr>
      <w:r>
        <w:t>Virtually every flagship institution in the nation has a similar doctoral program(s).  Within the State of Arkansas, U</w:t>
      </w:r>
      <w:r w:rsidR="00677248">
        <w:t xml:space="preserve">niversity </w:t>
      </w:r>
      <w:r>
        <w:t>of</w:t>
      </w:r>
      <w:r w:rsidR="00677248">
        <w:t xml:space="preserve"> </w:t>
      </w:r>
      <w:r>
        <w:t>A</w:t>
      </w:r>
      <w:r w:rsidR="00677248">
        <w:t>rkansas -</w:t>
      </w:r>
      <w:r>
        <w:t xml:space="preserve"> Fayetteville is the only institution offering this specific degree with concentrations.</w:t>
      </w:r>
    </w:p>
    <w:p w:rsidR="00290F44" w:rsidRDefault="00290F44" w:rsidP="00290F44">
      <w:pPr>
        <w:jc w:val="left"/>
      </w:pPr>
    </w:p>
    <w:p w:rsidR="00290F44" w:rsidRDefault="00290F44" w:rsidP="00290F44">
      <w:pPr>
        <w:jc w:val="left"/>
      </w:pPr>
      <w:r>
        <w:t xml:space="preserve">19. </w:t>
      </w:r>
      <w:r w:rsidR="00677248">
        <w:tab/>
      </w:r>
      <w:r>
        <w:t>Provide scheduled program review date (within 10 years of program implementation).</w:t>
      </w:r>
    </w:p>
    <w:p w:rsidR="00540D86" w:rsidRDefault="00540D86" w:rsidP="00677248">
      <w:pPr>
        <w:ind w:firstLine="720"/>
        <w:jc w:val="left"/>
      </w:pPr>
    </w:p>
    <w:p w:rsidR="00290F44" w:rsidRDefault="00C44777" w:rsidP="00677248">
      <w:pPr>
        <w:ind w:firstLine="720"/>
        <w:jc w:val="left"/>
      </w:pPr>
      <w:r>
        <w:t>2016-2017</w:t>
      </w:r>
    </w:p>
    <w:p w:rsidR="00677248" w:rsidRDefault="00677248" w:rsidP="00290F44">
      <w:pPr>
        <w:jc w:val="left"/>
      </w:pPr>
    </w:p>
    <w:p w:rsidR="00290F44" w:rsidRDefault="00290F44" w:rsidP="00290F44">
      <w:pPr>
        <w:jc w:val="left"/>
      </w:pPr>
      <w:r>
        <w:t xml:space="preserve">20. </w:t>
      </w:r>
      <w:r w:rsidR="00677248">
        <w:tab/>
      </w:r>
      <w:r>
        <w:t>Provide additional program information if requested by ADHE staff.</w:t>
      </w:r>
    </w:p>
    <w:p w:rsidR="00290F44" w:rsidRDefault="00290F44" w:rsidP="00290F44">
      <w:pPr>
        <w:jc w:val="left"/>
      </w:pPr>
    </w:p>
    <w:p w:rsidR="000205A0" w:rsidRDefault="000205A0" w:rsidP="00290F44">
      <w:pPr>
        <w:jc w:val="left"/>
      </w:pPr>
    </w:p>
    <w:p w:rsidR="000205A0" w:rsidRDefault="000205A0" w:rsidP="00290F44">
      <w:pPr>
        <w:jc w:val="left"/>
      </w:pPr>
    </w:p>
    <w:p w:rsidR="00290F44" w:rsidRDefault="00290F44" w:rsidP="00290F44">
      <w:pPr>
        <w:jc w:val="left"/>
      </w:pPr>
      <w:r>
        <w:t>President/Chancellor Approval Date:</w:t>
      </w:r>
    </w:p>
    <w:p w:rsidR="00677248" w:rsidRDefault="00677248" w:rsidP="00290F44">
      <w:pPr>
        <w:jc w:val="left"/>
      </w:pPr>
    </w:p>
    <w:p w:rsidR="00290F44" w:rsidRDefault="00290F44" w:rsidP="00290F44">
      <w:pPr>
        <w:jc w:val="left"/>
      </w:pPr>
      <w:r>
        <w:t>Board of Trustees Notification Date:</w:t>
      </w:r>
    </w:p>
    <w:p w:rsidR="000205A0" w:rsidRDefault="000205A0" w:rsidP="00290F44">
      <w:pPr>
        <w:jc w:val="left"/>
      </w:pPr>
    </w:p>
    <w:p w:rsidR="009871C7" w:rsidRDefault="00290F44" w:rsidP="00290F44">
      <w:pPr>
        <w:jc w:val="left"/>
      </w:pPr>
      <w:r>
        <w:t>Chief Academic Officer:</w:t>
      </w:r>
      <w:r>
        <w:tab/>
      </w:r>
      <w:r>
        <w:tab/>
      </w:r>
      <w:r>
        <w:tab/>
      </w:r>
      <w:r>
        <w:tab/>
      </w:r>
      <w:r>
        <w:tab/>
      </w:r>
      <w:r>
        <w:tab/>
      </w:r>
      <w:r>
        <w:tab/>
        <w:t xml:space="preserve"> Date:</w:t>
      </w:r>
    </w:p>
    <w:sectPr w:rsidR="0098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44"/>
    <w:rsid w:val="000205A0"/>
    <w:rsid w:val="001904FA"/>
    <w:rsid w:val="00290F44"/>
    <w:rsid w:val="0034280B"/>
    <w:rsid w:val="00420101"/>
    <w:rsid w:val="00540D86"/>
    <w:rsid w:val="005D50B0"/>
    <w:rsid w:val="00677248"/>
    <w:rsid w:val="008A7FF4"/>
    <w:rsid w:val="00982A52"/>
    <w:rsid w:val="009871C7"/>
    <w:rsid w:val="00A30401"/>
    <w:rsid w:val="00C11F2D"/>
    <w:rsid w:val="00C44777"/>
    <w:rsid w:val="00D53E2C"/>
    <w:rsid w:val="00E3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20AA2-E611-42E8-A148-72BF3A7E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0545D-14FA-4062-9FB5-8D681BA9725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8EDB3EDA-B888-4601-9AFF-A42A9EF9F93A}" type="asst">
      <dgm:prSet phldrT="[Text]" custT="1"/>
      <dgm:spPr>
        <a:xfrm>
          <a:off x="2183608" y="1245171"/>
          <a:ext cx="1011014" cy="39456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Chancellor</a:t>
          </a:r>
        </a:p>
      </dgm:t>
    </dgm:pt>
    <dgm:pt modelId="{E8250852-7A84-4AF9-AD33-442B34093C43}" type="parTrans" cxnId="{8593E18C-130A-49F4-9AA0-D2D12FF8C300}">
      <dgm:prSet/>
      <dgm:spPr>
        <a:xfrm>
          <a:off x="2480419" y="663751"/>
          <a:ext cx="91440" cy="426591"/>
        </a:xfr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908B64D6-5150-46A1-8E4A-A258216429F2}" type="sibTrans" cxnId="{8593E18C-130A-49F4-9AA0-D2D12FF8C300}">
      <dgm:prSet/>
      <dgm:spPr/>
      <dgm:t>
        <a:bodyPr/>
        <a:lstStyle/>
        <a:p>
          <a:endParaRPr lang="en-US"/>
        </a:p>
      </dgm:t>
    </dgm:pt>
    <dgm:pt modelId="{9355C459-2E24-4D92-9E2E-9A4D74730656}" type="asst">
      <dgm:prSet phldrT="[Text]" custT="1"/>
      <dgm:spPr>
        <a:xfrm>
          <a:off x="2175005" y="2066327"/>
          <a:ext cx="1028220" cy="39086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Provost and Vice Chancellor for Academic Affairs</a:t>
          </a:r>
        </a:p>
      </dgm:t>
    </dgm:pt>
    <dgm:pt modelId="{2E9A9536-A651-4F1A-AAE5-CC022D46F607}" type="parTrans" cxnId="{20B39BFC-8EC0-4C48-9B6F-F4DA5693020E}">
      <dgm:prSet/>
      <dgm:spPr>
        <a:xfrm>
          <a:off x="2480419" y="1484908"/>
          <a:ext cx="91440" cy="426591"/>
        </a:xfr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22930E2A-BCB5-42EA-9121-CDF155E1F943}" type="sibTrans" cxnId="{20B39BFC-8EC0-4C48-9B6F-F4DA5693020E}">
      <dgm:prSet/>
      <dgm:spPr/>
      <dgm:t>
        <a:bodyPr/>
        <a:lstStyle/>
        <a:p>
          <a:endParaRPr lang="en-US"/>
        </a:p>
      </dgm:t>
    </dgm:pt>
    <dgm:pt modelId="{3C3BB89D-890F-4A67-AD33-6B288476DAD7}" type="asst">
      <dgm:prSet phldrT="[Text]" custT="1"/>
      <dgm:spPr>
        <a:xfrm>
          <a:off x="2081952" y="2883786"/>
          <a:ext cx="1214326" cy="44351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Dean, College of Education and Health Professions</a:t>
          </a:r>
        </a:p>
      </dgm:t>
    </dgm:pt>
    <dgm:pt modelId="{93AC4208-04F6-41F2-9A24-C70402B1DE2B}" type="parTrans" cxnId="{F736C317-E6A7-4764-AFA8-7FAB7574B8CA}">
      <dgm:prSet/>
      <dgm:spPr>
        <a:xfrm>
          <a:off x="2480419" y="2302366"/>
          <a:ext cx="91440" cy="426591"/>
        </a:xfr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1F417D71-489B-4CDD-8E38-C425D1345A4F}" type="sibTrans" cxnId="{F736C317-E6A7-4764-AFA8-7FAB7574B8CA}">
      <dgm:prSet/>
      <dgm:spPr/>
      <dgm:t>
        <a:bodyPr/>
        <a:lstStyle/>
        <a:p>
          <a:endParaRPr lang="en-US"/>
        </a:p>
      </dgm:t>
    </dgm:pt>
    <dgm:pt modelId="{36B6630E-319E-46E2-B840-8903B0B12208}" type="asst">
      <dgm:prSet phldrT="[Text]" custT="1"/>
      <dgm:spPr>
        <a:xfrm>
          <a:off x="2067783" y="3753897"/>
          <a:ext cx="1242664" cy="7627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Chair, Health, Human Performance, &amp; Recreation</a:t>
          </a:r>
        </a:p>
      </dgm:t>
    </dgm:pt>
    <dgm:pt modelId="{AD4325FB-83A4-4FE8-B1D0-8B24501F97A1}" type="parTrans" cxnId="{950E68FC-359F-4F58-BF5E-1E3B19733129}">
      <dgm:prSet/>
      <dgm:spPr>
        <a:xfrm>
          <a:off x="2480419" y="3172478"/>
          <a:ext cx="91440" cy="426591"/>
        </a:xfr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6E8DAFEF-31BD-409B-BFDA-1AA8379C1CC6}" type="sibTrans" cxnId="{950E68FC-359F-4F58-BF5E-1E3B19733129}">
      <dgm:prSet/>
      <dgm:spPr/>
      <dgm:t>
        <a:bodyPr/>
        <a:lstStyle/>
        <a:p>
          <a:endParaRPr lang="en-US"/>
        </a:p>
      </dgm:t>
    </dgm:pt>
    <dgm:pt modelId="{90696CAB-E6A0-43A1-825A-A25F56E28F4C}" type="asst">
      <dgm:prSet phldrT="[Text]" custT="1"/>
      <dgm:spPr>
        <a:xfrm>
          <a:off x="162976" y="4943287"/>
          <a:ext cx="1466790" cy="93141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Pedagogy concentration</a:t>
          </a:r>
        </a:p>
      </dgm:t>
    </dgm:pt>
    <dgm:pt modelId="{A2F32875-C044-4C7A-81C1-8A82AE42591C}" type="parTrans" cxnId="{9F3AD84F-579E-40D6-8547-5A2B8A1FFC1B}">
      <dgm:prSet>
        <dgm:style>
          <a:lnRef idx="1">
            <a:schemeClr val="accent5"/>
          </a:lnRef>
          <a:fillRef idx="0">
            <a:schemeClr val="accent5"/>
          </a:fillRef>
          <a:effectRef idx="0">
            <a:schemeClr val="accent5"/>
          </a:effectRef>
          <a:fontRef idx="minor">
            <a:schemeClr val="tx1"/>
          </a:fontRef>
        </dgm:style>
      </dgm:prSet>
      <dgm:spPr>
        <a:xfrm>
          <a:off x="733395" y="4361868"/>
          <a:ext cx="1792743" cy="426591"/>
        </a:xfrm>
        <a:ln>
          <a:noFill/>
        </a:ln>
      </dgm:spPr>
      <dgm:t>
        <a:bodyPr/>
        <a:lstStyle/>
        <a:p>
          <a:endParaRPr lang="en-US"/>
        </a:p>
      </dgm:t>
    </dgm:pt>
    <dgm:pt modelId="{19AA3B85-2CBC-4556-9A31-2BE777EF139B}" type="sibTrans" cxnId="{9F3AD84F-579E-40D6-8547-5A2B8A1FFC1B}">
      <dgm:prSet/>
      <dgm:spPr/>
      <dgm:t>
        <a:bodyPr/>
        <a:lstStyle/>
        <a:p>
          <a:endParaRPr lang="en-US"/>
        </a:p>
      </dgm:t>
    </dgm:pt>
    <dgm:pt modelId="{4B4062CD-B5E0-45AD-9C8E-B1EB2B16C327}" type="asst">
      <dgm:prSet phldrT="[Text]" custT="1"/>
      <dgm:spPr>
        <a:xfrm>
          <a:off x="1955720" y="4943287"/>
          <a:ext cx="1466790" cy="93141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Health Behavior and Health Promotion Concentration</a:t>
          </a:r>
        </a:p>
      </dgm:t>
    </dgm:pt>
    <dgm:pt modelId="{6FCBE819-EDE6-46EB-A166-000078192965}" type="parTrans" cxnId="{6D631611-07FE-4FE6-BE8B-1BD947F48AF8}">
      <dgm:prSet/>
      <dgm:spPr>
        <a:xfrm>
          <a:off x="2480419" y="4361868"/>
          <a:ext cx="91440" cy="42659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A701F76-197D-45F2-924D-C251936839BA}" type="sibTrans" cxnId="{6D631611-07FE-4FE6-BE8B-1BD947F48AF8}">
      <dgm:prSet/>
      <dgm:spPr/>
      <dgm:t>
        <a:bodyPr/>
        <a:lstStyle/>
        <a:p>
          <a:endParaRPr lang="en-US"/>
        </a:p>
      </dgm:t>
    </dgm:pt>
    <dgm:pt modelId="{D24A006A-DEE5-4C36-BB9A-F172292B7430}" type="asst">
      <dgm:prSet phldrT="[Text]" custT="1"/>
      <dgm:spPr>
        <a:xfrm>
          <a:off x="1955720" y="6301290"/>
          <a:ext cx="1466790" cy="931411"/>
        </a:xfrm>
        <a:solidFill>
          <a:sysClr val="window" lastClr="FFFFFF">
            <a:alpha val="90000"/>
            <a:hueOff val="0"/>
            <a:satOff val="0"/>
            <a:lumOff val="0"/>
            <a:alphaOff val="0"/>
          </a:sysClr>
        </a:solidFill>
        <a:ln w="3175" cap="flat" cmpd="sng" algn="ctr">
          <a:solidFill>
            <a:srgbClr val="4F81BD">
              <a:hueOff val="0"/>
              <a:satOff val="0"/>
              <a:lumOff val="0"/>
              <a:alphaOff val="0"/>
            </a:srgbClr>
          </a:solidFill>
          <a:prstDash val="solid"/>
        </a:ln>
        <a:effectLst/>
      </dgm:spPr>
      <dgm:t>
        <a:bodyPr/>
        <a:lstStyle/>
        <a:p>
          <a:r>
            <a:rPr lang="en-US"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Exercise Science Concentration</a:t>
          </a:r>
        </a:p>
      </dgm:t>
    </dgm:pt>
    <dgm:pt modelId="{E5ED3C1F-7265-4AAC-B297-24D01AF7B7BF}" type="parTrans" cxnId="{F59BA612-8C88-46CD-B0BA-5FD7971F38A6}">
      <dgm:prSet/>
      <dgm:spPr>
        <a:xfrm>
          <a:off x="2480419" y="5719871"/>
          <a:ext cx="91440" cy="42659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D5A67D7-2224-4FE5-88DF-7564DD92AEA6}" type="sibTrans" cxnId="{F59BA612-8C88-46CD-B0BA-5FD7971F38A6}">
      <dgm:prSet/>
      <dgm:spPr/>
      <dgm:t>
        <a:bodyPr/>
        <a:lstStyle/>
        <a:p>
          <a:endParaRPr lang="en-US"/>
        </a:p>
      </dgm:t>
    </dgm:pt>
    <dgm:pt modelId="{BBCF2F76-0004-47F8-97F8-7FBB7FBF6FEE}" type="asst">
      <dgm:prSet phldrT="[Text]" custT="1"/>
      <dgm:spPr>
        <a:xfrm>
          <a:off x="3748464" y="4943287"/>
          <a:ext cx="1466790" cy="93141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Recreation &amp; Sport Management Concentration</a:t>
          </a:r>
        </a:p>
      </dgm:t>
    </dgm:pt>
    <dgm:pt modelId="{39A42800-D62C-410D-AB6C-6EBE2D3021DB}" type="sibTrans" cxnId="{6AE79559-2CBF-4DAA-9A9F-2FE163D200BB}">
      <dgm:prSet/>
      <dgm:spPr/>
      <dgm:t>
        <a:bodyPr/>
        <a:lstStyle/>
        <a:p>
          <a:endParaRPr lang="en-US"/>
        </a:p>
      </dgm:t>
    </dgm:pt>
    <dgm:pt modelId="{2384EE4C-290E-44F9-A830-D14F697A64B4}" type="parTrans" cxnId="{6AE79559-2CBF-4DAA-9A9F-2FE163D200BB}">
      <dgm:prSet/>
      <dgm:spPr>
        <a:xfrm>
          <a:off x="2526139" y="4361868"/>
          <a:ext cx="1792743" cy="426591"/>
        </a:xfrm>
        <a:noFill/>
        <a:ln w="25400" cap="flat" cmpd="sng" algn="ctr">
          <a:noFill/>
          <a:prstDash val="solid"/>
        </a:ln>
        <a:effectLst/>
      </dgm:spPr>
      <dgm:t>
        <a:bodyPr/>
        <a:lstStyle/>
        <a:p>
          <a:endParaRPr lang="en-US"/>
        </a:p>
      </dgm:t>
    </dgm:pt>
    <dgm:pt modelId="{19AE5069-9C4E-4DDD-B4D8-FB7B7818E2FB}">
      <dgm:prSet phldrT="[Text]" custT="1"/>
      <dgm:spPr>
        <a:xfrm>
          <a:off x="365841" y="323049"/>
          <a:ext cx="1466790" cy="93141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Board of Trustees, University of Arkansas System</a:t>
          </a:r>
        </a:p>
      </dgm:t>
    </dgm:pt>
    <dgm:pt modelId="{BD74AEEB-8415-46D1-AA75-AC0F3C79E554}" type="parTrans" cxnId="{85820EDE-16B2-4572-A8DE-8FDF24C3624F}">
      <dgm:prSet/>
      <dgm:spPr/>
      <dgm:t>
        <a:bodyPr/>
        <a:lstStyle/>
        <a:p>
          <a:endParaRPr lang="en-US"/>
        </a:p>
      </dgm:t>
    </dgm:pt>
    <dgm:pt modelId="{8085B2F2-B785-4144-B83D-9D8A670C0F83}" type="sibTrans" cxnId="{85820EDE-16B2-4572-A8DE-8FDF24C3624F}">
      <dgm:prSet/>
      <dgm:spPr/>
      <dgm:t>
        <a:bodyPr/>
        <a:lstStyle/>
        <a:p>
          <a:endParaRPr lang="en-US"/>
        </a:p>
      </dgm:t>
    </dgm:pt>
    <dgm:pt modelId="{35C73513-310F-43D3-BD3E-A28D558BBF73}">
      <dgm:prSet phldrT="[Text]" custT="1"/>
      <dgm:spPr>
        <a:xfrm>
          <a:off x="2158585" y="323049"/>
          <a:ext cx="1061061" cy="49552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President-University of Arkansas</a:t>
          </a:r>
        </a:p>
      </dgm:t>
    </dgm:pt>
    <dgm:pt modelId="{95290DFB-0C6F-4630-8F17-5246B888BE92}" type="sibTrans" cxnId="{A3073E8E-B159-46F6-903B-B9A492C03116}">
      <dgm:prSet/>
      <dgm:spPr/>
      <dgm:t>
        <a:bodyPr/>
        <a:lstStyle/>
        <a:p>
          <a:endParaRPr lang="en-US"/>
        </a:p>
      </dgm:t>
    </dgm:pt>
    <dgm:pt modelId="{661AC82B-D25B-455C-BD7C-577BB044CAC3}" type="parTrans" cxnId="{A3073E8E-B159-46F6-903B-B9A492C03116}">
      <dgm:prSet/>
      <dgm:spPr/>
      <dgm:t>
        <a:bodyPr/>
        <a:lstStyle/>
        <a:p>
          <a:endParaRPr lang="en-US"/>
        </a:p>
      </dgm:t>
    </dgm:pt>
    <dgm:pt modelId="{CAAD814C-75AA-4CC6-ABDB-AEF6BD42DDAB}">
      <dgm:prSet custT="1">
        <dgm:style>
          <a:lnRef idx="2">
            <a:schemeClr val="accent1"/>
          </a:lnRef>
          <a:fillRef idx="1">
            <a:schemeClr val="lt1"/>
          </a:fillRef>
          <a:effectRef idx="0">
            <a:schemeClr val="accent1"/>
          </a:effectRef>
          <a:fontRef idx="minor">
            <a:schemeClr val="dk1"/>
          </a:fontRef>
        </dgm:style>
      </dgm:prSet>
      <dgm:spPr>
        <a:ln>
          <a:solidFill>
            <a:schemeClr val="accent1">
              <a:alpha val="88000"/>
            </a:schemeClr>
          </a:solidFill>
        </a:ln>
      </dgm:spPr>
      <dgm:t>
        <a:bodyPr/>
        <a:lstStyle/>
        <a:p>
          <a:r>
            <a:rPr lang="en-US" sz="1200">
              <a:latin typeface="Times New Roman" panose="02020603050405020304" pitchFamily="18" charset="0"/>
              <a:cs typeface="Times New Roman" panose="02020603050405020304" pitchFamily="18" charset="0"/>
            </a:rPr>
            <a:t>Ph.D. Health, Sport &amp; Exercise Science</a:t>
          </a:r>
        </a:p>
      </dgm:t>
    </dgm:pt>
    <dgm:pt modelId="{738C0577-4D97-421A-A4F2-AFA478A9E644}" type="parTrans" cxnId="{75A31C95-5095-4E7C-A51D-6BB3DC25B3DF}">
      <dgm:prSet/>
      <dgm:spPr>
        <a:ln>
          <a:noFill/>
        </a:ln>
      </dgm:spPr>
      <dgm:t>
        <a:bodyPr/>
        <a:lstStyle/>
        <a:p>
          <a:endParaRPr lang="en-US"/>
        </a:p>
      </dgm:t>
    </dgm:pt>
    <dgm:pt modelId="{9494D757-7D54-43B5-8E67-41F5EC84FDAC}" type="sibTrans" cxnId="{75A31C95-5095-4E7C-A51D-6BB3DC25B3DF}">
      <dgm:prSet/>
      <dgm:spPr/>
      <dgm:t>
        <a:bodyPr/>
        <a:lstStyle/>
        <a:p>
          <a:endParaRPr lang="en-US"/>
        </a:p>
      </dgm:t>
    </dgm:pt>
    <dgm:pt modelId="{A1CDAF0E-7993-449A-A501-91681C2AFB4A}" type="pres">
      <dgm:prSet presAssocID="{4660545D-14FA-4062-9FB5-8D681BA97257}" presName="hierChild1" presStyleCnt="0">
        <dgm:presLayoutVars>
          <dgm:chPref val="1"/>
          <dgm:dir/>
          <dgm:animOne val="branch"/>
          <dgm:animLvl val="lvl"/>
          <dgm:resizeHandles/>
        </dgm:presLayoutVars>
      </dgm:prSet>
      <dgm:spPr/>
      <dgm:t>
        <a:bodyPr/>
        <a:lstStyle/>
        <a:p>
          <a:endParaRPr lang="en-US"/>
        </a:p>
      </dgm:t>
    </dgm:pt>
    <dgm:pt modelId="{DF576C96-0811-4B12-BAE3-AC9BA314F407}" type="pres">
      <dgm:prSet presAssocID="{19AE5069-9C4E-4DDD-B4D8-FB7B7818E2FB}" presName="hierRoot1" presStyleCnt="0"/>
      <dgm:spPr/>
      <dgm:t>
        <a:bodyPr/>
        <a:lstStyle/>
        <a:p>
          <a:endParaRPr lang="en-US"/>
        </a:p>
      </dgm:t>
    </dgm:pt>
    <dgm:pt modelId="{373CB50D-68B8-4A9B-858B-B73BC23039B8}" type="pres">
      <dgm:prSet presAssocID="{19AE5069-9C4E-4DDD-B4D8-FB7B7818E2FB}" presName="composite" presStyleCnt="0"/>
      <dgm:spPr/>
      <dgm:t>
        <a:bodyPr/>
        <a:lstStyle/>
        <a:p>
          <a:endParaRPr lang="en-US"/>
        </a:p>
      </dgm:t>
    </dgm:pt>
    <dgm:pt modelId="{C05322DB-6138-4BDA-B5C3-8D421C29E0BC}" type="pres">
      <dgm:prSet presAssocID="{19AE5069-9C4E-4DDD-B4D8-FB7B7818E2FB}" presName="background" presStyleLbl="node0" presStyleIdx="0" presStyleCnt="2"/>
      <dgm:spPr>
        <a:xfrm>
          <a:off x="202864" y="168222"/>
          <a:ext cx="1466790" cy="9314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BA059D08-A19B-459F-895C-993FAC76A083}" type="pres">
      <dgm:prSet presAssocID="{19AE5069-9C4E-4DDD-B4D8-FB7B7818E2FB}" presName="text" presStyleLbl="fgAcc0" presStyleIdx="0" presStyleCnt="2">
        <dgm:presLayoutVars>
          <dgm:chPref val="3"/>
        </dgm:presLayoutVars>
      </dgm:prSet>
      <dgm:spPr>
        <a:prstGeom prst="roundRect">
          <a:avLst>
            <a:gd name="adj" fmla="val 10000"/>
          </a:avLst>
        </a:prstGeom>
      </dgm:spPr>
      <dgm:t>
        <a:bodyPr/>
        <a:lstStyle/>
        <a:p>
          <a:endParaRPr lang="en-US"/>
        </a:p>
      </dgm:t>
    </dgm:pt>
    <dgm:pt modelId="{C53B8463-B201-4DE0-8AD0-DF1624C77AD9}" type="pres">
      <dgm:prSet presAssocID="{19AE5069-9C4E-4DDD-B4D8-FB7B7818E2FB}" presName="hierChild2" presStyleCnt="0"/>
      <dgm:spPr/>
      <dgm:t>
        <a:bodyPr/>
        <a:lstStyle/>
        <a:p>
          <a:endParaRPr lang="en-US"/>
        </a:p>
      </dgm:t>
    </dgm:pt>
    <dgm:pt modelId="{2681B4EA-1F9B-4058-9A39-3652A41E6004}" type="pres">
      <dgm:prSet presAssocID="{35C73513-310F-43D3-BD3E-A28D558BBF73}" presName="hierRoot1" presStyleCnt="0"/>
      <dgm:spPr/>
      <dgm:t>
        <a:bodyPr/>
        <a:lstStyle/>
        <a:p>
          <a:endParaRPr lang="en-US"/>
        </a:p>
      </dgm:t>
    </dgm:pt>
    <dgm:pt modelId="{1179070D-F214-4C5D-8841-08F797E6640E}" type="pres">
      <dgm:prSet presAssocID="{35C73513-310F-43D3-BD3E-A28D558BBF73}" presName="composite" presStyleCnt="0"/>
      <dgm:spPr/>
      <dgm:t>
        <a:bodyPr/>
        <a:lstStyle/>
        <a:p>
          <a:endParaRPr lang="en-US"/>
        </a:p>
      </dgm:t>
    </dgm:pt>
    <dgm:pt modelId="{CB6B1E95-ECBA-408F-93D5-EABD9114F119}" type="pres">
      <dgm:prSet presAssocID="{35C73513-310F-43D3-BD3E-A28D558BBF73}" presName="background" presStyleLbl="node0" presStyleIdx="1" presStyleCnt="2"/>
      <dgm:spPr>
        <a:xfrm>
          <a:off x="1995608" y="168222"/>
          <a:ext cx="1061061" cy="4955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2FCAE946-BA36-45D5-A9F1-956AB05EF2AC}" type="pres">
      <dgm:prSet presAssocID="{35C73513-310F-43D3-BD3E-A28D558BBF73}" presName="text" presStyleLbl="fgAcc0" presStyleIdx="1" presStyleCnt="2" custScaleX="72339" custScaleY="53202">
        <dgm:presLayoutVars>
          <dgm:chPref val="3"/>
        </dgm:presLayoutVars>
      </dgm:prSet>
      <dgm:spPr>
        <a:prstGeom prst="roundRect">
          <a:avLst>
            <a:gd name="adj" fmla="val 10000"/>
          </a:avLst>
        </a:prstGeom>
      </dgm:spPr>
      <dgm:t>
        <a:bodyPr/>
        <a:lstStyle/>
        <a:p>
          <a:endParaRPr lang="en-US"/>
        </a:p>
      </dgm:t>
    </dgm:pt>
    <dgm:pt modelId="{CAEE3139-FBE9-4C4A-ABFB-E3DF6393358B}" type="pres">
      <dgm:prSet presAssocID="{35C73513-310F-43D3-BD3E-A28D558BBF73}" presName="hierChild2" presStyleCnt="0"/>
      <dgm:spPr/>
      <dgm:t>
        <a:bodyPr/>
        <a:lstStyle/>
        <a:p>
          <a:endParaRPr lang="en-US"/>
        </a:p>
      </dgm:t>
    </dgm:pt>
    <dgm:pt modelId="{5BC8455D-E735-4B9D-9CA4-4F2427F122BA}" type="pres">
      <dgm:prSet presAssocID="{E8250852-7A84-4AF9-AD33-442B34093C43}" presName="Name10" presStyleLbl="parChTrans1D2" presStyleIdx="0" presStyleCnt="1"/>
      <dgm:spPr>
        <a:custGeom>
          <a:avLst/>
          <a:gdLst/>
          <a:ahLst/>
          <a:cxnLst/>
          <a:rect l="0" t="0" r="0" b="0"/>
          <a:pathLst>
            <a:path>
              <a:moveTo>
                <a:pt x="45720" y="0"/>
              </a:moveTo>
              <a:lnTo>
                <a:pt x="45720" y="479092"/>
              </a:lnTo>
            </a:path>
          </a:pathLst>
        </a:custGeom>
      </dgm:spPr>
      <dgm:t>
        <a:bodyPr/>
        <a:lstStyle/>
        <a:p>
          <a:endParaRPr lang="en-US"/>
        </a:p>
      </dgm:t>
    </dgm:pt>
    <dgm:pt modelId="{AA17B3F5-9B40-4CB4-9C46-1918250DD164}" type="pres">
      <dgm:prSet presAssocID="{8EDB3EDA-B888-4601-9AFF-A42A9EF9F93A}" presName="hierRoot2" presStyleCnt="0"/>
      <dgm:spPr/>
      <dgm:t>
        <a:bodyPr/>
        <a:lstStyle/>
        <a:p>
          <a:endParaRPr lang="en-US"/>
        </a:p>
      </dgm:t>
    </dgm:pt>
    <dgm:pt modelId="{6720D39A-92A9-4E09-B103-EF02FA495535}" type="pres">
      <dgm:prSet presAssocID="{8EDB3EDA-B888-4601-9AFF-A42A9EF9F93A}" presName="composite2" presStyleCnt="0"/>
      <dgm:spPr/>
      <dgm:t>
        <a:bodyPr/>
        <a:lstStyle/>
        <a:p>
          <a:endParaRPr lang="en-US"/>
        </a:p>
      </dgm:t>
    </dgm:pt>
    <dgm:pt modelId="{0CF5C867-752D-461C-BD7A-8C2416F3410F}" type="pres">
      <dgm:prSet presAssocID="{8EDB3EDA-B888-4601-9AFF-A42A9EF9F93A}" presName="background2" presStyleLbl="asst1" presStyleIdx="0" presStyleCnt="8"/>
      <dgm:spPr>
        <a:xfrm>
          <a:off x="2020631" y="1090343"/>
          <a:ext cx="1011014" cy="3945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E991742A-F8A2-4758-B3CA-0EFE94D80C98}" type="pres">
      <dgm:prSet presAssocID="{8EDB3EDA-B888-4601-9AFF-A42A9EF9F93A}" presName="text2" presStyleLbl="fgAcc2" presStyleIdx="0" presStyleCnt="1" custScaleX="68927" custScaleY="42362">
        <dgm:presLayoutVars>
          <dgm:chPref val="3"/>
        </dgm:presLayoutVars>
      </dgm:prSet>
      <dgm:spPr>
        <a:prstGeom prst="roundRect">
          <a:avLst>
            <a:gd name="adj" fmla="val 10000"/>
          </a:avLst>
        </a:prstGeom>
      </dgm:spPr>
      <dgm:t>
        <a:bodyPr/>
        <a:lstStyle/>
        <a:p>
          <a:endParaRPr lang="en-US"/>
        </a:p>
      </dgm:t>
    </dgm:pt>
    <dgm:pt modelId="{50C8F0BF-9F50-41D4-99A7-33540E777F19}" type="pres">
      <dgm:prSet presAssocID="{8EDB3EDA-B888-4601-9AFF-A42A9EF9F93A}" presName="hierChild3" presStyleCnt="0"/>
      <dgm:spPr/>
      <dgm:t>
        <a:bodyPr/>
        <a:lstStyle/>
        <a:p>
          <a:endParaRPr lang="en-US"/>
        </a:p>
      </dgm:t>
    </dgm:pt>
    <dgm:pt modelId="{4ABA531A-D11D-4DE2-85E1-DFAA65762655}" type="pres">
      <dgm:prSet presAssocID="{2E9A9536-A651-4F1A-AAE5-CC022D46F607}" presName="Name17" presStyleLbl="parChTrans1D3" presStyleIdx="0" presStyleCnt="1"/>
      <dgm:spPr>
        <a:custGeom>
          <a:avLst/>
          <a:gdLst/>
          <a:ahLst/>
          <a:cxnLst/>
          <a:rect l="0" t="0" r="0" b="0"/>
          <a:pathLst>
            <a:path>
              <a:moveTo>
                <a:pt x="45720" y="0"/>
              </a:moveTo>
              <a:lnTo>
                <a:pt x="45720" y="479092"/>
              </a:lnTo>
            </a:path>
          </a:pathLst>
        </a:custGeom>
      </dgm:spPr>
      <dgm:t>
        <a:bodyPr/>
        <a:lstStyle/>
        <a:p>
          <a:endParaRPr lang="en-US"/>
        </a:p>
      </dgm:t>
    </dgm:pt>
    <dgm:pt modelId="{2C0B9254-5306-41F9-9463-310BF538C920}" type="pres">
      <dgm:prSet presAssocID="{9355C459-2E24-4D92-9E2E-9A4D74730656}" presName="hierRoot3" presStyleCnt="0"/>
      <dgm:spPr/>
      <dgm:t>
        <a:bodyPr/>
        <a:lstStyle/>
        <a:p>
          <a:endParaRPr lang="en-US"/>
        </a:p>
      </dgm:t>
    </dgm:pt>
    <dgm:pt modelId="{0C9C837D-E9C1-48E0-9FE7-2C879753FB02}" type="pres">
      <dgm:prSet presAssocID="{9355C459-2E24-4D92-9E2E-9A4D74730656}" presName="composite3" presStyleCnt="0"/>
      <dgm:spPr/>
      <dgm:t>
        <a:bodyPr/>
        <a:lstStyle/>
        <a:p>
          <a:endParaRPr lang="en-US"/>
        </a:p>
      </dgm:t>
    </dgm:pt>
    <dgm:pt modelId="{9B4B3C68-1980-4D57-BA03-6AD0F2449B9B}" type="pres">
      <dgm:prSet presAssocID="{9355C459-2E24-4D92-9E2E-9A4D74730656}" presName="background3" presStyleLbl="asst1" presStyleIdx="1" presStyleCnt="8"/>
      <dgm:spPr>
        <a:xfrm>
          <a:off x="2012029" y="1911499"/>
          <a:ext cx="1028220" cy="3908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59EC3943-512E-4B40-A319-F540B296828A}" type="pres">
      <dgm:prSet presAssocID="{9355C459-2E24-4D92-9E2E-9A4D74730656}" presName="text3" presStyleLbl="fgAcc3" presStyleIdx="0" presStyleCnt="1" custScaleX="81955" custScaleY="67575">
        <dgm:presLayoutVars>
          <dgm:chPref val="3"/>
        </dgm:presLayoutVars>
      </dgm:prSet>
      <dgm:spPr>
        <a:prstGeom prst="roundRect">
          <a:avLst>
            <a:gd name="adj" fmla="val 10000"/>
          </a:avLst>
        </a:prstGeom>
      </dgm:spPr>
      <dgm:t>
        <a:bodyPr/>
        <a:lstStyle/>
        <a:p>
          <a:endParaRPr lang="en-US"/>
        </a:p>
      </dgm:t>
    </dgm:pt>
    <dgm:pt modelId="{7098A930-F086-48E4-9D09-3DBAFC3DB6F8}" type="pres">
      <dgm:prSet presAssocID="{9355C459-2E24-4D92-9E2E-9A4D74730656}" presName="hierChild4" presStyleCnt="0"/>
      <dgm:spPr/>
      <dgm:t>
        <a:bodyPr/>
        <a:lstStyle/>
        <a:p>
          <a:endParaRPr lang="en-US"/>
        </a:p>
      </dgm:t>
    </dgm:pt>
    <dgm:pt modelId="{B2081DFB-BDF9-42EA-AD99-9D2B13B03E3F}" type="pres">
      <dgm:prSet presAssocID="{93AC4208-04F6-41F2-9A24-C70402B1DE2B}" presName="Name23" presStyleLbl="parChTrans1D4" presStyleIdx="0" presStyleCnt="7"/>
      <dgm:spPr>
        <a:custGeom>
          <a:avLst/>
          <a:gdLst/>
          <a:ahLst/>
          <a:cxnLst/>
          <a:rect l="0" t="0" r="0" b="0"/>
          <a:pathLst>
            <a:path>
              <a:moveTo>
                <a:pt x="45720" y="0"/>
              </a:moveTo>
              <a:lnTo>
                <a:pt x="45720" y="479092"/>
              </a:lnTo>
            </a:path>
          </a:pathLst>
        </a:custGeom>
      </dgm:spPr>
      <dgm:t>
        <a:bodyPr/>
        <a:lstStyle/>
        <a:p>
          <a:endParaRPr lang="en-US"/>
        </a:p>
      </dgm:t>
    </dgm:pt>
    <dgm:pt modelId="{3F63171D-6441-4D8A-B799-77B7412A654F}" type="pres">
      <dgm:prSet presAssocID="{3C3BB89D-890F-4A67-AD33-6B288476DAD7}" presName="hierRoot4" presStyleCnt="0"/>
      <dgm:spPr/>
      <dgm:t>
        <a:bodyPr/>
        <a:lstStyle/>
        <a:p>
          <a:endParaRPr lang="en-US"/>
        </a:p>
      </dgm:t>
    </dgm:pt>
    <dgm:pt modelId="{CCB320BA-176E-487D-AC45-6DEF758DCB96}" type="pres">
      <dgm:prSet presAssocID="{3C3BB89D-890F-4A67-AD33-6B288476DAD7}" presName="composite4" presStyleCnt="0"/>
      <dgm:spPr/>
      <dgm:t>
        <a:bodyPr/>
        <a:lstStyle/>
        <a:p>
          <a:endParaRPr lang="en-US"/>
        </a:p>
      </dgm:t>
    </dgm:pt>
    <dgm:pt modelId="{B05A2550-3D32-4FDD-B558-8005BDAC85DC}" type="pres">
      <dgm:prSet presAssocID="{3C3BB89D-890F-4A67-AD33-6B288476DAD7}" presName="background4" presStyleLbl="asst1" presStyleIdx="2" presStyleCnt="8"/>
      <dgm:spPr>
        <a:xfrm>
          <a:off x="1918975" y="2728958"/>
          <a:ext cx="1214326" cy="4435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005EF260-B23F-4155-9363-9335562BB62C}" type="pres">
      <dgm:prSet presAssocID="{3C3BB89D-890F-4A67-AD33-6B288476DAD7}" presName="text4" presStyleLbl="fgAcc4" presStyleIdx="0" presStyleCnt="7" custScaleX="82788" custScaleY="47618">
        <dgm:presLayoutVars>
          <dgm:chPref val="3"/>
        </dgm:presLayoutVars>
      </dgm:prSet>
      <dgm:spPr>
        <a:prstGeom prst="roundRect">
          <a:avLst>
            <a:gd name="adj" fmla="val 10000"/>
          </a:avLst>
        </a:prstGeom>
      </dgm:spPr>
      <dgm:t>
        <a:bodyPr/>
        <a:lstStyle/>
        <a:p>
          <a:endParaRPr lang="en-US"/>
        </a:p>
      </dgm:t>
    </dgm:pt>
    <dgm:pt modelId="{67B4D973-E918-4B9D-AE71-0ACAFEC0F602}" type="pres">
      <dgm:prSet presAssocID="{3C3BB89D-890F-4A67-AD33-6B288476DAD7}" presName="hierChild5" presStyleCnt="0"/>
      <dgm:spPr/>
      <dgm:t>
        <a:bodyPr/>
        <a:lstStyle/>
        <a:p>
          <a:endParaRPr lang="en-US"/>
        </a:p>
      </dgm:t>
    </dgm:pt>
    <dgm:pt modelId="{07061F1B-910E-4B26-BDA7-1D071A5DB6D5}" type="pres">
      <dgm:prSet presAssocID="{AD4325FB-83A4-4FE8-B1D0-8B24501F97A1}" presName="Name23" presStyleLbl="parChTrans1D4" presStyleIdx="1" presStyleCnt="7"/>
      <dgm:spPr>
        <a:custGeom>
          <a:avLst/>
          <a:gdLst/>
          <a:ahLst/>
          <a:cxnLst/>
          <a:rect l="0" t="0" r="0" b="0"/>
          <a:pathLst>
            <a:path>
              <a:moveTo>
                <a:pt x="45720" y="0"/>
              </a:moveTo>
              <a:lnTo>
                <a:pt x="45720" y="479092"/>
              </a:lnTo>
            </a:path>
          </a:pathLst>
        </a:custGeom>
      </dgm:spPr>
      <dgm:t>
        <a:bodyPr/>
        <a:lstStyle/>
        <a:p>
          <a:endParaRPr lang="en-US"/>
        </a:p>
      </dgm:t>
    </dgm:pt>
    <dgm:pt modelId="{85D1D670-56E9-4414-81A4-292F5DB986FD}" type="pres">
      <dgm:prSet presAssocID="{36B6630E-319E-46E2-B840-8903B0B12208}" presName="hierRoot4" presStyleCnt="0"/>
      <dgm:spPr/>
      <dgm:t>
        <a:bodyPr/>
        <a:lstStyle/>
        <a:p>
          <a:endParaRPr lang="en-US"/>
        </a:p>
      </dgm:t>
    </dgm:pt>
    <dgm:pt modelId="{24C9DA81-1B7F-4DBC-B01C-14A2B099DC35}" type="pres">
      <dgm:prSet presAssocID="{36B6630E-319E-46E2-B840-8903B0B12208}" presName="composite4" presStyleCnt="0"/>
      <dgm:spPr/>
      <dgm:t>
        <a:bodyPr/>
        <a:lstStyle/>
        <a:p>
          <a:endParaRPr lang="en-US"/>
        </a:p>
      </dgm:t>
    </dgm:pt>
    <dgm:pt modelId="{C0A705C3-B6E4-43F1-AA27-5C1F398A78C5}" type="pres">
      <dgm:prSet presAssocID="{36B6630E-319E-46E2-B840-8903B0B12208}" presName="background4" presStyleLbl="asst1" presStyleIdx="3" presStyleCnt="8"/>
      <dgm:spPr>
        <a:xfrm>
          <a:off x="1904806" y="3599069"/>
          <a:ext cx="1242664" cy="76279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9425376-6BE4-4FF0-85BF-90E8F6C29B53}" type="pres">
      <dgm:prSet presAssocID="{36B6630E-319E-46E2-B840-8903B0B12208}" presName="text4" presStyleLbl="fgAcc4" presStyleIdx="1" presStyleCnt="7" custScaleX="84720" custScaleY="81897">
        <dgm:presLayoutVars>
          <dgm:chPref val="3"/>
        </dgm:presLayoutVars>
      </dgm:prSet>
      <dgm:spPr>
        <a:prstGeom prst="roundRect">
          <a:avLst>
            <a:gd name="adj" fmla="val 10000"/>
          </a:avLst>
        </a:prstGeom>
      </dgm:spPr>
      <dgm:t>
        <a:bodyPr/>
        <a:lstStyle/>
        <a:p>
          <a:endParaRPr lang="en-US"/>
        </a:p>
      </dgm:t>
    </dgm:pt>
    <dgm:pt modelId="{352883C7-5512-442D-8AA4-A592B268E5FD}" type="pres">
      <dgm:prSet presAssocID="{36B6630E-319E-46E2-B840-8903B0B12208}" presName="hierChild5" presStyleCnt="0"/>
      <dgm:spPr/>
      <dgm:t>
        <a:bodyPr/>
        <a:lstStyle/>
        <a:p>
          <a:endParaRPr lang="en-US"/>
        </a:p>
      </dgm:t>
    </dgm:pt>
    <dgm:pt modelId="{6B248080-E401-4DAC-B904-E6B8BAAC29F4}" type="pres">
      <dgm:prSet presAssocID="{A2F32875-C044-4C7A-81C1-8A82AE42591C}" presName="Name23" presStyleLbl="parChTrans1D4" presStyleIdx="2" presStyleCnt="7"/>
      <dgm:spPr>
        <a:custGeom>
          <a:avLst/>
          <a:gdLst/>
          <a:ahLst/>
          <a:cxnLst/>
          <a:rect l="0" t="0" r="0" b="0"/>
          <a:pathLst>
            <a:path>
              <a:moveTo>
                <a:pt x="2013379" y="0"/>
              </a:moveTo>
              <a:lnTo>
                <a:pt x="2013379" y="326487"/>
              </a:lnTo>
              <a:lnTo>
                <a:pt x="0" y="326487"/>
              </a:lnTo>
              <a:lnTo>
                <a:pt x="0" y="479092"/>
              </a:lnTo>
            </a:path>
          </a:pathLst>
        </a:custGeom>
      </dgm:spPr>
      <dgm:t>
        <a:bodyPr/>
        <a:lstStyle/>
        <a:p>
          <a:endParaRPr lang="en-US"/>
        </a:p>
      </dgm:t>
    </dgm:pt>
    <dgm:pt modelId="{5EB79FAE-52CB-4864-95F4-4C2B3B69AB36}" type="pres">
      <dgm:prSet presAssocID="{90696CAB-E6A0-43A1-825A-A25F56E28F4C}" presName="hierRoot4" presStyleCnt="0"/>
      <dgm:spPr/>
      <dgm:t>
        <a:bodyPr/>
        <a:lstStyle/>
        <a:p>
          <a:endParaRPr lang="en-US"/>
        </a:p>
      </dgm:t>
    </dgm:pt>
    <dgm:pt modelId="{A4BD04CD-3B4B-458B-AAE0-471649CDE540}" type="pres">
      <dgm:prSet presAssocID="{90696CAB-E6A0-43A1-825A-A25F56E28F4C}" presName="composite4" presStyleCnt="0"/>
      <dgm:spPr/>
      <dgm:t>
        <a:bodyPr/>
        <a:lstStyle/>
        <a:p>
          <a:endParaRPr lang="en-US"/>
        </a:p>
      </dgm:t>
    </dgm:pt>
    <dgm:pt modelId="{677D170D-2490-4264-A007-6249FA340A48}" type="pres">
      <dgm:prSet presAssocID="{90696CAB-E6A0-43A1-825A-A25F56E28F4C}" presName="background4" presStyleLbl="asst1" presStyleIdx="4" presStyleCnt="8"/>
      <dgm:spPr>
        <a:xfrm>
          <a:off x="0" y="4788459"/>
          <a:ext cx="1466790" cy="9314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FAEC142-0C59-4653-9C9D-5FFBA37D997F}" type="pres">
      <dgm:prSet presAssocID="{90696CAB-E6A0-43A1-825A-A25F56E28F4C}" presName="text4" presStyleLbl="fgAcc4" presStyleIdx="2" presStyleCnt="7" custLinFactX="41953" custLinFactY="42573" custLinFactNeighborX="100000" custLinFactNeighborY="100000">
        <dgm:presLayoutVars>
          <dgm:chPref val="3"/>
        </dgm:presLayoutVars>
      </dgm:prSet>
      <dgm:spPr>
        <a:prstGeom prst="roundRect">
          <a:avLst>
            <a:gd name="adj" fmla="val 10000"/>
          </a:avLst>
        </a:prstGeom>
      </dgm:spPr>
      <dgm:t>
        <a:bodyPr/>
        <a:lstStyle/>
        <a:p>
          <a:endParaRPr lang="en-US"/>
        </a:p>
      </dgm:t>
    </dgm:pt>
    <dgm:pt modelId="{78068B90-A03A-4061-8C2C-E3F5536CA72E}" type="pres">
      <dgm:prSet presAssocID="{90696CAB-E6A0-43A1-825A-A25F56E28F4C}" presName="hierChild5" presStyleCnt="0"/>
      <dgm:spPr/>
      <dgm:t>
        <a:bodyPr/>
        <a:lstStyle/>
        <a:p>
          <a:endParaRPr lang="en-US"/>
        </a:p>
      </dgm:t>
    </dgm:pt>
    <dgm:pt modelId="{420510F7-7A6E-4EF1-B505-C80F802E6B92}" type="pres">
      <dgm:prSet presAssocID="{6FCBE819-EDE6-46EB-A166-000078192965}" presName="Name23" presStyleLbl="parChTrans1D4" presStyleIdx="3" presStyleCnt="7"/>
      <dgm:spPr>
        <a:custGeom>
          <a:avLst/>
          <a:gdLst/>
          <a:ahLst/>
          <a:cxnLst/>
          <a:rect l="0" t="0" r="0" b="0"/>
          <a:pathLst>
            <a:path>
              <a:moveTo>
                <a:pt x="45720" y="0"/>
              </a:moveTo>
              <a:lnTo>
                <a:pt x="45720" y="479092"/>
              </a:lnTo>
            </a:path>
          </a:pathLst>
        </a:custGeom>
      </dgm:spPr>
      <dgm:t>
        <a:bodyPr/>
        <a:lstStyle/>
        <a:p>
          <a:endParaRPr lang="en-US"/>
        </a:p>
      </dgm:t>
    </dgm:pt>
    <dgm:pt modelId="{1B5D4844-B345-4C1C-8DE0-8562AB91658C}" type="pres">
      <dgm:prSet presAssocID="{4B4062CD-B5E0-45AD-9C8E-B1EB2B16C327}" presName="hierRoot4" presStyleCnt="0"/>
      <dgm:spPr/>
      <dgm:t>
        <a:bodyPr/>
        <a:lstStyle/>
        <a:p>
          <a:endParaRPr lang="en-US"/>
        </a:p>
      </dgm:t>
    </dgm:pt>
    <dgm:pt modelId="{1ABBAF2F-DB22-4888-8ED3-C4F83F903F36}" type="pres">
      <dgm:prSet presAssocID="{4B4062CD-B5E0-45AD-9C8E-B1EB2B16C327}" presName="composite4" presStyleCnt="0"/>
      <dgm:spPr/>
      <dgm:t>
        <a:bodyPr/>
        <a:lstStyle/>
        <a:p>
          <a:endParaRPr lang="en-US"/>
        </a:p>
      </dgm:t>
    </dgm:pt>
    <dgm:pt modelId="{B9B4AF55-926C-4B55-95B1-8827A53C2701}" type="pres">
      <dgm:prSet presAssocID="{4B4062CD-B5E0-45AD-9C8E-B1EB2B16C327}" presName="background4" presStyleLbl="asst1" presStyleIdx="5" presStyleCnt="8"/>
      <dgm:spPr>
        <a:xfrm>
          <a:off x="1792743" y="4788459"/>
          <a:ext cx="1466790" cy="9314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DFD1B49F-0A18-4C93-A04C-0A54F39702F2}" type="pres">
      <dgm:prSet presAssocID="{4B4062CD-B5E0-45AD-9C8E-B1EB2B16C327}" presName="text4" presStyleLbl="fgAcc4" presStyleIdx="3" presStyleCnt="7" custScaleX="115318" custLinFactX="56260" custLinFactY="44842" custLinFactNeighborX="100000" custLinFactNeighborY="100000">
        <dgm:presLayoutVars>
          <dgm:chPref val="3"/>
        </dgm:presLayoutVars>
      </dgm:prSet>
      <dgm:spPr>
        <a:prstGeom prst="roundRect">
          <a:avLst>
            <a:gd name="adj" fmla="val 10000"/>
          </a:avLst>
        </a:prstGeom>
      </dgm:spPr>
      <dgm:t>
        <a:bodyPr/>
        <a:lstStyle/>
        <a:p>
          <a:endParaRPr lang="en-US"/>
        </a:p>
      </dgm:t>
    </dgm:pt>
    <dgm:pt modelId="{36CB99F3-34DA-4F39-8940-6FD0AA9790E4}" type="pres">
      <dgm:prSet presAssocID="{4B4062CD-B5E0-45AD-9C8E-B1EB2B16C327}" presName="hierChild5" presStyleCnt="0"/>
      <dgm:spPr/>
      <dgm:t>
        <a:bodyPr/>
        <a:lstStyle/>
        <a:p>
          <a:endParaRPr lang="en-US"/>
        </a:p>
      </dgm:t>
    </dgm:pt>
    <dgm:pt modelId="{CB86FA59-4BD3-41BA-B2C7-391D56920D92}" type="pres">
      <dgm:prSet presAssocID="{E5ED3C1F-7265-4AAC-B297-24D01AF7B7BF}" presName="Name23" presStyleLbl="parChTrans1D4" presStyleIdx="4" presStyleCnt="7"/>
      <dgm:spPr>
        <a:custGeom>
          <a:avLst/>
          <a:gdLst/>
          <a:ahLst/>
          <a:cxnLst/>
          <a:rect l="0" t="0" r="0" b="0"/>
          <a:pathLst>
            <a:path>
              <a:moveTo>
                <a:pt x="45720" y="0"/>
              </a:moveTo>
              <a:lnTo>
                <a:pt x="45720" y="479092"/>
              </a:lnTo>
            </a:path>
          </a:pathLst>
        </a:custGeom>
      </dgm:spPr>
      <dgm:t>
        <a:bodyPr/>
        <a:lstStyle/>
        <a:p>
          <a:endParaRPr lang="en-US"/>
        </a:p>
      </dgm:t>
    </dgm:pt>
    <dgm:pt modelId="{E693EFB4-016C-4C4F-8C7C-ECF919D9F222}" type="pres">
      <dgm:prSet presAssocID="{D24A006A-DEE5-4C36-BB9A-F172292B7430}" presName="hierRoot4" presStyleCnt="0"/>
      <dgm:spPr/>
      <dgm:t>
        <a:bodyPr/>
        <a:lstStyle/>
        <a:p>
          <a:endParaRPr lang="en-US"/>
        </a:p>
      </dgm:t>
    </dgm:pt>
    <dgm:pt modelId="{5248EF2D-2E3F-4E48-B08F-5FF5F4AF8A36}" type="pres">
      <dgm:prSet presAssocID="{D24A006A-DEE5-4C36-BB9A-F172292B7430}" presName="composite4" presStyleCnt="0"/>
      <dgm:spPr/>
      <dgm:t>
        <a:bodyPr/>
        <a:lstStyle/>
        <a:p>
          <a:endParaRPr lang="en-US"/>
        </a:p>
      </dgm:t>
    </dgm:pt>
    <dgm:pt modelId="{2FD92842-7EC2-42D0-89D3-5FB2A6F9688D}" type="pres">
      <dgm:prSet presAssocID="{D24A006A-DEE5-4C36-BB9A-F172292B7430}" presName="background4" presStyleLbl="asst1" presStyleIdx="6" presStyleCnt="8"/>
      <dgm:spPr>
        <a:xfrm>
          <a:off x="1792743" y="6146463"/>
          <a:ext cx="1466790" cy="9314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17E08A29-6F5D-4BEB-A8AB-A697543AAA44}" type="pres">
      <dgm:prSet presAssocID="{D24A006A-DEE5-4C36-BB9A-F172292B7430}" presName="text4" presStyleLbl="fgAcc4" presStyleIdx="4" presStyleCnt="7" custScaleX="108130" custScaleY="106110" custLinFactX="-18369" custLinFactNeighborX="-100000" custLinFactNeighborY="2572">
        <dgm:presLayoutVars>
          <dgm:chPref val="3"/>
        </dgm:presLayoutVars>
      </dgm:prSet>
      <dgm:spPr>
        <a:prstGeom prst="roundRect">
          <a:avLst>
            <a:gd name="adj" fmla="val 10000"/>
          </a:avLst>
        </a:prstGeom>
      </dgm:spPr>
      <dgm:t>
        <a:bodyPr/>
        <a:lstStyle/>
        <a:p>
          <a:endParaRPr lang="en-US"/>
        </a:p>
      </dgm:t>
    </dgm:pt>
    <dgm:pt modelId="{F5841547-FB28-4648-8C01-C996776679A3}" type="pres">
      <dgm:prSet presAssocID="{D24A006A-DEE5-4C36-BB9A-F172292B7430}" presName="hierChild5" presStyleCnt="0"/>
      <dgm:spPr/>
      <dgm:t>
        <a:bodyPr/>
        <a:lstStyle/>
        <a:p>
          <a:endParaRPr lang="en-US"/>
        </a:p>
      </dgm:t>
    </dgm:pt>
    <dgm:pt modelId="{DBEECB2E-D93A-4C80-9298-8091DF2B9E14}" type="pres">
      <dgm:prSet presAssocID="{2384EE4C-290E-44F9-A830-D14F697A64B4}" presName="Name23" presStyleLbl="parChTrans1D4" presStyleIdx="5" presStyleCnt="7"/>
      <dgm:spPr>
        <a:custGeom>
          <a:avLst/>
          <a:gdLst/>
          <a:ahLst/>
          <a:cxnLst/>
          <a:rect l="0" t="0" r="0" b="0"/>
          <a:pathLst>
            <a:path>
              <a:moveTo>
                <a:pt x="0" y="0"/>
              </a:moveTo>
              <a:lnTo>
                <a:pt x="0" y="326487"/>
              </a:lnTo>
              <a:lnTo>
                <a:pt x="2013379" y="326487"/>
              </a:lnTo>
              <a:lnTo>
                <a:pt x="2013379" y="479092"/>
              </a:lnTo>
            </a:path>
          </a:pathLst>
        </a:custGeom>
      </dgm:spPr>
      <dgm:t>
        <a:bodyPr/>
        <a:lstStyle/>
        <a:p>
          <a:endParaRPr lang="en-US"/>
        </a:p>
      </dgm:t>
    </dgm:pt>
    <dgm:pt modelId="{F709915C-CC6B-4738-9091-F3C554E52781}" type="pres">
      <dgm:prSet presAssocID="{BBCF2F76-0004-47F8-97F8-7FBB7FBF6FEE}" presName="hierRoot4" presStyleCnt="0"/>
      <dgm:spPr/>
      <dgm:t>
        <a:bodyPr/>
        <a:lstStyle/>
        <a:p>
          <a:endParaRPr lang="en-US"/>
        </a:p>
      </dgm:t>
    </dgm:pt>
    <dgm:pt modelId="{78A55447-38F9-4966-9927-4DD944243813}" type="pres">
      <dgm:prSet presAssocID="{BBCF2F76-0004-47F8-97F8-7FBB7FBF6FEE}" presName="composite4" presStyleCnt="0"/>
      <dgm:spPr/>
      <dgm:t>
        <a:bodyPr/>
        <a:lstStyle/>
        <a:p>
          <a:endParaRPr lang="en-US"/>
        </a:p>
      </dgm:t>
    </dgm:pt>
    <dgm:pt modelId="{B77F0102-F2D3-461F-A1ED-084E1A08BFDC}" type="pres">
      <dgm:prSet presAssocID="{BBCF2F76-0004-47F8-97F8-7FBB7FBF6FEE}" presName="background4" presStyleLbl="asst1" presStyleIdx="7" presStyleCnt="8"/>
      <dgm:spPr>
        <a:xfrm>
          <a:off x="3585487" y="4788459"/>
          <a:ext cx="1466790" cy="9314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7BE63AC1-813B-4B97-91EF-D944F2FCDD80}" type="pres">
      <dgm:prSet presAssocID="{BBCF2F76-0004-47F8-97F8-7FBB7FBF6FEE}" presName="text4" presStyleLbl="fgAcc4" presStyleIdx="5" presStyleCnt="7" custScaleX="116470" custScaleY="97112" custLinFactX="68728" custLinFactY="50740" custLinFactNeighborX="100000" custLinFactNeighborY="100000">
        <dgm:presLayoutVars>
          <dgm:chPref val="3"/>
        </dgm:presLayoutVars>
      </dgm:prSet>
      <dgm:spPr>
        <a:prstGeom prst="roundRect">
          <a:avLst>
            <a:gd name="adj" fmla="val 10000"/>
          </a:avLst>
        </a:prstGeom>
      </dgm:spPr>
      <dgm:t>
        <a:bodyPr/>
        <a:lstStyle/>
        <a:p>
          <a:endParaRPr lang="en-US"/>
        </a:p>
      </dgm:t>
    </dgm:pt>
    <dgm:pt modelId="{D966CED1-3971-4197-9163-6CDB7DCB02E9}" type="pres">
      <dgm:prSet presAssocID="{BBCF2F76-0004-47F8-97F8-7FBB7FBF6FEE}" presName="hierChild5" presStyleCnt="0"/>
      <dgm:spPr/>
      <dgm:t>
        <a:bodyPr/>
        <a:lstStyle/>
        <a:p>
          <a:endParaRPr lang="en-US"/>
        </a:p>
      </dgm:t>
    </dgm:pt>
    <dgm:pt modelId="{90C3FB7E-4C72-4B9B-B44B-E4FF4D567C46}" type="pres">
      <dgm:prSet presAssocID="{738C0577-4D97-421A-A4F2-AFA478A9E644}" presName="Name23" presStyleLbl="parChTrans1D4" presStyleIdx="6" presStyleCnt="7"/>
      <dgm:spPr/>
      <dgm:t>
        <a:bodyPr/>
        <a:lstStyle/>
        <a:p>
          <a:endParaRPr lang="en-US"/>
        </a:p>
      </dgm:t>
    </dgm:pt>
    <dgm:pt modelId="{5B12E26D-F2FD-43AB-9F51-8D2073DC4681}" type="pres">
      <dgm:prSet presAssocID="{CAAD814C-75AA-4CC6-ABDB-AEF6BD42DDAB}" presName="hierRoot4" presStyleCnt="0"/>
      <dgm:spPr/>
    </dgm:pt>
    <dgm:pt modelId="{28405C0A-B28A-4414-A75B-B0BFB69A11CB}" type="pres">
      <dgm:prSet presAssocID="{CAAD814C-75AA-4CC6-ABDB-AEF6BD42DDAB}" presName="composite4" presStyleCnt="0"/>
      <dgm:spPr/>
    </dgm:pt>
    <dgm:pt modelId="{594D2A82-6D9E-45B4-ABE7-B7C476018DD5}" type="pres">
      <dgm:prSet presAssocID="{CAAD814C-75AA-4CC6-ABDB-AEF6BD42DDAB}" presName="background4" presStyleLbl="node4" presStyleIdx="0" presStyleCnt="1"/>
      <dgm:spPr/>
    </dgm:pt>
    <dgm:pt modelId="{638A84A9-47B6-4C8B-86D2-110CC1F71A12}" type="pres">
      <dgm:prSet presAssocID="{CAAD814C-75AA-4CC6-ABDB-AEF6BD42DDAB}" presName="text4" presStyleLbl="fgAcc4" presStyleIdx="6" presStyleCnt="7" custScaleX="176812" custLinFactX="-91903" custLinFactNeighborX="-100000" custLinFactNeighborY="7529">
        <dgm:presLayoutVars>
          <dgm:chPref val="3"/>
        </dgm:presLayoutVars>
      </dgm:prSet>
      <dgm:spPr/>
      <dgm:t>
        <a:bodyPr/>
        <a:lstStyle/>
        <a:p>
          <a:endParaRPr lang="en-US"/>
        </a:p>
      </dgm:t>
    </dgm:pt>
    <dgm:pt modelId="{BE51BF01-BD89-4A28-8CA4-E0249338671F}" type="pres">
      <dgm:prSet presAssocID="{CAAD814C-75AA-4CC6-ABDB-AEF6BD42DDAB}" presName="hierChild5" presStyleCnt="0"/>
      <dgm:spPr/>
    </dgm:pt>
  </dgm:ptLst>
  <dgm:cxnLst>
    <dgm:cxn modelId="{91312593-CC4F-4328-A47D-539D75CDDA0A}" type="presOf" srcId="{8EDB3EDA-B888-4601-9AFF-A42A9EF9F93A}" destId="{E991742A-F8A2-4758-B3CA-0EFE94D80C98}" srcOrd="0" destOrd="0" presId="urn:microsoft.com/office/officeart/2005/8/layout/hierarchy1"/>
    <dgm:cxn modelId="{7E220A38-2ED0-4A4B-B58C-12B3BC6D36F4}" type="presOf" srcId="{E8250852-7A84-4AF9-AD33-442B34093C43}" destId="{5BC8455D-E735-4B9D-9CA4-4F2427F122BA}" srcOrd="0" destOrd="0" presId="urn:microsoft.com/office/officeart/2005/8/layout/hierarchy1"/>
    <dgm:cxn modelId="{02485778-639E-4F6C-BE94-02C6B48D8E60}" type="presOf" srcId="{90696CAB-E6A0-43A1-825A-A25F56E28F4C}" destId="{7FAEC142-0C59-4653-9C9D-5FFBA37D997F}" srcOrd="0" destOrd="0" presId="urn:microsoft.com/office/officeart/2005/8/layout/hierarchy1"/>
    <dgm:cxn modelId="{7DF50844-BBE4-499C-828B-594B7BD0F09F}" type="presOf" srcId="{19AE5069-9C4E-4DDD-B4D8-FB7B7818E2FB}" destId="{BA059D08-A19B-459F-895C-993FAC76A083}" srcOrd="0" destOrd="0" presId="urn:microsoft.com/office/officeart/2005/8/layout/hierarchy1"/>
    <dgm:cxn modelId="{5C4C422F-DD0F-4ED8-89A0-1E7387E28457}" type="presOf" srcId="{D24A006A-DEE5-4C36-BB9A-F172292B7430}" destId="{17E08A29-6F5D-4BEB-A8AB-A697543AAA44}" srcOrd="0" destOrd="0" presId="urn:microsoft.com/office/officeart/2005/8/layout/hierarchy1"/>
    <dgm:cxn modelId="{1E22B80D-D905-47FA-9026-82B6E74F03CD}" type="presOf" srcId="{A2F32875-C044-4C7A-81C1-8A82AE42591C}" destId="{6B248080-E401-4DAC-B904-E6B8BAAC29F4}" srcOrd="0" destOrd="0" presId="urn:microsoft.com/office/officeart/2005/8/layout/hierarchy1"/>
    <dgm:cxn modelId="{D8D167DA-D30A-4A25-B2D7-8F7C73C01264}" type="presOf" srcId="{4660545D-14FA-4062-9FB5-8D681BA97257}" destId="{A1CDAF0E-7993-449A-A501-91681C2AFB4A}" srcOrd="0" destOrd="0" presId="urn:microsoft.com/office/officeart/2005/8/layout/hierarchy1"/>
    <dgm:cxn modelId="{8593E18C-130A-49F4-9AA0-D2D12FF8C300}" srcId="{35C73513-310F-43D3-BD3E-A28D558BBF73}" destId="{8EDB3EDA-B888-4601-9AFF-A42A9EF9F93A}" srcOrd="0" destOrd="0" parTransId="{E8250852-7A84-4AF9-AD33-442B34093C43}" sibTransId="{908B64D6-5150-46A1-8E4A-A258216429F2}"/>
    <dgm:cxn modelId="{6D631611-07FE-4FE6-BE8B-1BD947F48AF8}" srcId="{36B6630E-319E-46E2-B840-8903B0B12208}" destId="{4B4062CD-B5E0-45AD-9C8E-B1EB2B16C327}" srcOrd="1" destOrd="0" parTransId="{6FCBE819-EDE6-46EB-A166-000078192965}" sibTransId="{1A701F76-197D-45F2-924D-C251936839BA}"/>
    <dgm:cxn modelId="{20B39BFC-8EC0-4C48-9B6F-F4DA5693020E}" srcId="{8EDB3EDA-B888-4601-9AFF-A42A9EF9F93A}" destId="{9355C459-2E24-4D92-9E2E-9A4D74730656}" srcOrd="0" destOrd="0" parTransId="{2E9A9536-A651-4F1A-AAE5-CC022D46F607}" sibTransId="{22930E2A-BCB5-42EA-9121-CDF155E1F943}"/>
    <dgm:cxn modelId="{F59BA612-8C88-46CD-B0BA-5FD7971F38A6}" srcId="{4B4062CD-B5E0-45AD-9C8E-B1EB2B16C327}" destId="{D24A006A-DEE5-4C36-BB9A-F172292B7430}" srcOrd="0" destOrd="0" parTransId="{E5ED3C1F-7265-4AAC-B297-24D01AF7B7BF}" sibTransId="{AD5A67D7-2224-4FE5-88DF-7564DD92AEA6}"/>
    <dgm:cxn modelId="{75A31C95-5095-4E7C-A51D-6BB3DC25B3DF}" srcId="{36B6630E-319E-46E2-B840-8903B0B12208}" destId="{CAAD814C-75AA-4CC6-ABDB-AEF6BD42DDAB}" srcOrd="3" destOrd="0" parTransId="{738C0577-4D97-421A-A4F2-AFA478A9E644}" sibTransId="{9494D757-7D54-43B5-8E67-41F5EC84FDAC}"/>
    <dgm:cxn modelId="{04F74972-2018-4830-97F9-285DD3FA378D}" type="presOf" srcId="{35C73513-310F-43D3-BD3E-A28D558BBF73}" destId="{2FCAE946-BA36-45D5-A9F1-956AB05EF2AC}" srcOrd="0" destOrd="0" presId="urn:microsoft.com/office/officeart/2005/8/layout/hierarchy1"/>
    <dgm:cxn modelId="{A2220DEC-4779-4C55-8939-5693300F308E}" type="presOf" srcId="{93AC4208-04F6-41F2-9A24-C70402B1DE2B}" destId="{B2081DFB-BDF9-42EA-AD99-9D2B13B03E3F}" srcOrd="0" destOrd="0" presId="urn:microsoft.com/office/officeart/2005/8/layout/hierarchy1"/>
    <dgm:cxn modelId="{D9B64E8B-E002-4CDA-A323-C363F2116DC4}" type="presOf" srcId="{2E9A9536-A651-4F1A-AAE5-CC022D46F607}" destId="{4ABA531A-D11D-4DE2-85E1-DFAA65762655}" srcOrd="0" destOrd="0" presId="urn:microsoft.com/office/officeart/2005/8/layout/hierarchy1"/>
    <dgm:cxn modelId="{950E68FC-359F-4F58-BF5E-1E3B19733129}" srcId="{3C3BB89D-890F-4A67-AD33-6B288476DAD7}" destId="{36B6630E-319E-46E2-B840-8903B0B12208}" srcOrd="0" destOrd="0" parTransId="{AD4325FB-83A4-4FE8-B1D0-8B24501F97A1}" sibTransId="{6E8DAFEF-31BD-409B-BFDA-1AA8379C1CC6}"/>
    <dgm:cxn modelId="{B33C3742-BA45-4FFA-82A5-78E354DED36F}" type="presOf" srcId="{3C3BB89D-890F-4A67-AD33-6B288476DAD7}" destId="{005EF260-B23F-4155-9363-9335562BB62C}" srcOrd="0" destOrd="0" presId="urn:microsoft.com/office/officeart/2005/8/layout/hierarchy1"/>
    <dgm:cxn modelId="{4210EE99-DC52-49D9-85C7-FCEA39A67FC3}" type="presOf" srcId="{6FCBE819-EDE6-46EB-A166-000078192965}" destId="{420510F7-7A6E-4EF1-B505-C80F802E6B92}" srcOrd="0" destOrd="0" presId="urn:microsoft.com/office/officeart/2005/8/layout/hierarchy1"/>
    <dgm:cxn modelId="{BED7FF1A-7027-4B23-9956-A2A1D2121A31}" type="presOf" srcId="{E5ED3C1F-7265-4AAC-B297-24D01AF7B7BF}" destId="{CB86FA59-4BD3-41BA-B2C7-391D56920D92}" srcOrd="0" destOrd="0" presId="urn:microsoft.com/office/officeart/2005/8/layout/hierarchy1"/>
    <dgm:cxn modelId="{9F3AD84F-579E-40D6-8547-5A2B8A1FFC1B}" srcId="{36B6630E-319E-46E2-B840-8903B0B12208}" destId="{90696CAB-E6A0-43A1-825A-A25F56E28F4C}" srcOrd="0" destOrd="0" parTransId="{A2F32875-C044-4C7A-81C1-8A82AE42591C}" sibTransId="{19AA3B85-2CBC-4556-9A31-2BE777EF139B}"/>
    <dgm:cxn modelId="{BFA07260-A5CB-490F-B888-B1E087A3416D}" type="presOf" srcId="{2384EE4C-290E-44F9-A830-D14F697A64B4}" destId="{DBEECB2E-D93A-4C80-9298-8091DF2B9E14}" srcOrd="0" destOrd="0" presId="urn:microsoft.com/office/officeart/2005/8/layout/hierarchy1"/>
    <dgm:cxn modelId="{6AE79559-2CBF-4DAA-9A9F-2FE163D200BB}" srcId="{36B6630E-319E-46E2-B840-8903B0B12208}" destId="{BBCF2F76-0004-47F8-97F8-7FBB7FBF6FEE}" srcOrd="2" destOrd="0" parTransId="{2384EE4C-290E-44F9-A830-D14F697A64B4}" sibTransId="{39A42800-D62C-410D-AB6C-6EBE2D3021DB}"/>
    <dgm:cxn modelId="{6F069A15-8FBC-4254-AB91-8879348128BC}" type="presOf" srcId="{9355C459-2E24-4D92-9E2E-9A4D74730656}" destId="{59EC3943-512E-4B40-A319-F540B296828A}" srcOrd="0" destOrd="0" presId="urn:microsoft.com/office/officeart/2005/8/layout/hierarchy1"/>
    <dgm:cxn modelId="{22C96E2E-A556-4559-B199-6DEC72C154B2}" type="presOf" srcId="{AD4325FB-83A4-4FE8-B1D0-8B24501F97A1}" destId="{07061F1B-910E-4B26-BDA7-1D071A5DB6D5}" srcOrd="0" destOrd="0" presId="urn:microsoft.com/office/officeart/2005/8/layout/hierarchy1"/>
    <dgm:cxn modelId="{1836CD10-E078-4FC5-AC7E-CAEEA13F65DC}" type="presOf" srcId="{36B6630E-319E-46E2-B840-8903B0B12208}" destId="{39425376-6BE4-4FF0-85BF-90E8F6C29B53}" srcOrd="0" destOrd="0" presId="urn:microsoft.com/office/officeart/2005/8/layout/hierarchy1"/>
    <dgm:cxn modelId="{5C3FCDD8-AB03-417B-8D18-2C4A933D5824}" type="presOf" srcId="{CAAD814C-75AA-4CC6-ABDB-AEF6BD42DDAB}" destId="{638A84A9-47B6-4C8B-86D2-110CC1F71A12}" srcOrd="0" destOrd="0" presId="urn:microsoft.com/office/officeart/2005/8/layout/hierarchy1"/>
    <dgm:cxn modelId="{A6A952FF-B2F7-4706-8317-2BE3EA668219}" type="presOf" srcId="{738C0577-4D97-421A-A4F2-AFA478A9E644}" destId="{90C3FB7E-4C72-4B9B-B44B-E4FF4D567C46}" srcOrd="0" destOrd="0" presId="urn:microsoft.com/office/officeart/2005/8/layout/hierarchy1"/>
    <dgm:cxn modelId="{642D1551-5B36-480B-A614-BA0109CEA69D}" type="presOf" srcId="{4B4062CD-B5E0-45AD-9C8E-B1EB2B16C327}" destId="{DFD1B49F-0A18-4C93-A04C-0A54F39702F2}" srcOrd="0" destOrd="0" presId="urn:microsoft.com/office/officeart/2005/8/layout/hierarchy1"/>
    <dgm:cxn modelId="{1B70FF47-6F00-453A-AA4F-D411DF948979}" type="presOf" srcId="{BBCF2F76-0004-47F8-97F8-7FBB7FBF6FEE}" destId="{7BE63AC1-813B-4B97-91EF-D944F2FCDD80}" srcOrd="0" destOrd="0" presId="urn:microsoft.com/office/officeart/2005/8/layout/hierarchy1"/>
    <dgm:cxn modelId="{A3073E8E-B159-46F6-903B-B9A492C03116}" srcId="{4660545D-14FA-4062-9FB5-8D681BA97257}" destId="{35C73513-310F-43D3-BD3E-A28D558BBF73}" srcOrd="1" destOrd="0" parTransId="{661AC82B-D25B-455C-BD7C-577BB044CAC3}" sibTransId="{95290DFB-0C6F-4630-8F17-5246B888BE92}"/>
    <dgm:cxn modelId="{85820EDE-16B2-4572-A8DE-8FDF24C3624F}" srcId="{4660545D-14FA-4062-9FB5-8D681BA97257}" destId="{19AE5069-9C4E-4DDD-B4D8-FB7B7818E2FB}" srcOrd="0" destOrd="0" parTransId="{BD74AEEB-8415-46D1-AA75-AC0F3C79E554}" sibTransId="{8085B2F2-B785-4144-B83D-9D8A670C0F83}"/>
    <dgm:cxn modelId="{F736C317-E6A7-4764-AFA8-7FAB7574B8CA}" srcId="{9355C459-2E24-4D92-9E2E-9A4D74730656}" destId="{3C3BB89D-890F-4A67-AD33-6B288476DAD7}" srcOrd="0" destOrd="0" parTransId="{93AC4208-04F6-41F2-9A24-C70402B1DE2B}" sibTransId="{1F417D71-489B-4CDD-8E38-C425D1345A4F}"/>
    <dgm:cxn modelId="{4ED91BC2-3E34-4469-9369-2FB4DB5EF946}" type="presParOf" srcId="{A1CDAF0E-7993-449A-A501-91681C2AFB4A}" destId="{DF576C96-0811-4B12-BAE3-AC9BA314F407}" srcOrd="0" destOrd="0" presId="urn:microsoft.com/office/officeart/2005/8/layout/hierarchy1"/>
    <dgm:cxn modelId="{4B26DC3B-B299-4C5D-A858-84D22190F799}" type="presParOf" srcId="{DF576C96-0811-4B12-BAE3-AC9BA314F407}" destId="{373CB50D-68B8-4A9B-858B-B73BC23039B8}" srcOrd="0" destOrd="0" presId="urn:microsoft.com/office/officeart/2005/8/layout/hierarchy1"/>
    <dgm:cxn modelId="{E8B41877-EB93-481E-950A-CA0F5DB7AB08}" type="presParOf" srcId="{373CB50D-68B8-4A9B-858B-B73BC23039B8}" destId="{C05322DB-6138-4BDA-B5C3-8D421C29E0BC}" srcOrd="0" destOrd="0" presId="urn:microsoft.com/office/officeart/2005/8/layout/hierarchy1"/>
    <dgm:cxn modelId="{E048F313-85DA-4F07-9E21-0297290B30F1}" type="presParOf" srcId="{373CB50D-68B8-4A9B-858B-B73BC23039B8}" destId="{BA059D08-A19B-459F-895C-993FAC76A083}" srcOrd="1" destOrd="0" presId="urn:microsoft.com/office/officeart/2005/8/layout/hierarchy1"/>
    <dgm:cxn modelId="{4CE44467-C23D-4864-BE79-B0FEF798311B}" type="presParOf" srcId="{DF576C96-0811-4B12-BAE3-AC9BA314F407}" destId="{C53B8463-B201-4DE0-8AD0-DF1624C77AD9}" srcOrd="1" destOrd="0" presId="urn:microsoft.com/office/officeart/2005/8/layout/hierarchy1"/>
    <dgm:cxn modelId="{C72F49A3-CB2A-4F72-AAB6-B5D3074C8A35}" type="presParOf" srcId="{A1CDAF0E-7993-449A-A501-91681C2AFB4A}" destId="{2681B4EA-1F9B-4058-9A39-3652A41E6004}" srcOrd="1" destOrd="0" presId="urn:microsoft.com/office/officeart/2005/8/layout/hierarchy1"/>
    <dgm:cxn modelId="{47006118-B228-4717-92C7-0EFEDF2FE669}" type="presParOf" srcId="{2681B4EA-1F9B-4058-9A39-3652A41E6004}" destId="{1179070D-F214-4C5D-8841-08F797E6640E}" srcOrd="0" destOrd="0" presId="urn:microsoft.com/office/officeart/2005/8/layout/hierarchy1"/>
    <dgm:cxn modelId="{80BBF21D-F6D5-44FB-8CC7-7D620A5483E2}" type="presParOf" srcId="{1179070D-F214-4C5D-8841-08F797E6640E}" destId="{CB6B1E95-ECBA-408F-93D5-EABD9114F119}" srcOrd="0" destOrd="0" presId="urn:microsoft.com/office/officeart/2005/8/layout/hierarchy1"/>
    <dgm:cxn modelId="{C1CDD53F-D601-4BCD-9FF1-E7B37E16DEAB}" type="presParOf" srcId="{1179070D-F214-4C5D-8841-08F797E6640E}" destId="{2FCAE946-BA36-45D5-A9F1-956AB05EF2AC}" srcOrd="1" destOrd="0" presId="urn:microsoft.com/office/officeart/2005/8/layout/hierarchy1"/>
    <dgm:cxn modelId="{AAAA6C85-71AA-4673-887A-93E712DBFBB4}" type="presParOf" srcId="{2681B4EA-1F9B-4058-9A39-3652A41E6004}" destId="{CAEE3139-FBE9-4C4A-ABFB-E3DF6393358B}" srcOrd="1" destOrd="0" presId="urn:microsoft.com/office/officeart/2005/8/layout/hierarchy1"/>
    <dgm:cxn modelId="{C5B39A30-9199-4B9C-9F93-6F4312F556D3}" type="presParOf" srcId="{CAEE3139-FBE9-4C4A-ABFB-E3DF6393358B}" destId="{5BC8455D-E735-4B9D-9CA4-4F2427F122BA}" srcOrd="0" destOrd="0" presId="urn:microsoft.com/office/officeart/2005/8/layout/hierarchy1"/>
    <dgm:cxn modelId="{EA7D20F1-5744-41F6-B331-7D5125D98C0F}" type="presParOf" srcId="{CAEE3139-FBE9-4C4A-ABFB-E3DF6393358B}" destId="{AA17B3F5-9B40-4CB4-9C46-1918250DD164}" srcOrd="1" destOrd="0" presId="urn:microsoft.com/office/officeart/2005/8/layout/hierarchy1"/>
    <dgm:cxn modelId="{91434553-254C-4F5B-A75B-0DF7D7B1CC74}" type="presParOf" srcId="{AA17B3F5-9B40-4CB4-9C46-1918250DD164}" destId="{6720D39A-92A9-4E09-B103-EF02FA495535}" srcOrd="0" destOrd="0" presId="urn:microsoft.com/office/officeart/2005/8/layout/hierarchy1"/>
    <dgm:cxn modelId="{885E67AC-847D-4427-823B-A611CE56F003}" type="presParOf" srcId="{6720D39A-92A9-4E09-B103-EF02FA495535}" destId="{0CF5C867-752D-461C-BD7A-8C2416F3410F}" srcOrd="0" destOrd="0" presId="urn:microsoft.com/office/officeart/2005/8/layout/hierarchy1"/>
    <dgm:cxn modelId="{6218269F-5275-474E-8BE2-EE9F27A583AE}" type="presParOf" srcId="{6720D39A-92A9-4E09-B103-EF02FA495535}" destId="{E991742A-F8A2-4758-B3CA-0EFE94D80C98}" srcOrd="1" destOrd="0" presId="urn:microsoft.com/office/officeart/2005/8/layout/hierarchy1"/>
    <dgm:cxn modelId="{C8D5B938-964B-4C82-BBB0-E133A318D15B}" type="presParOf" srcId="{AA17B3F5-9B40-4CB4-9C46-1918250DD164}" destId="{50C8F0BF-9F50-41D4-99A7-33540E777F19}" srcOrd="1" destOrd="0" presId="urn:microsoft.com/office/officeart/2005/8/layout/hierarchy1"/>
    <dgm:cxn modelId="{53C5F4AB-D79A-467F-8A1C-C14CDAFDEA75}" type="presParOf" srcId="{50C8F0BF-9F50-41D4-99A7-33540E777F19}" destId="{4ABA531A-D11D-4DE2-85E1-DFAA65762655}" srcOrd="0" destOrd="0" presId="urn:microsoft.com/office/officeart/2005/8/layout/hierarchy1"/>
    <dgm:cxn modelId="{F2AB3BD3-1F63-4918-B270-EAEA504418A1}" type="presParOf" srcId="{50C8F0BF-9F50-41D4-99A7-33540E777F19}" destId="{2C0B9254-5306-41F9-9463-310BF538C920}" srcOrd="1" destOrd="0" presId="urn:microsoft.com/office/officeart/2005/8/layout/hierarchy1"/>
    <dgm:cxn modelId="{34B4DAF8-AA79-411C-A227-55F6D03E030B}" type="presParOf" srcId="{2C0B9254-5306-41F9-9463-310BF538C920}" destId="{0C9C837D-E9C1-48E0-9FE7-2C879753FB02}" srcOrd="0" destOrd="0" presId="urn:microsoft.com/office/officeart/2005/8/layout/hierarchy1"/>
    <dgm:cxn modelId="{D57296ED-43A7-4878-8B50-0DEADEBD3AE2}" type="presParOf" srcId="{0C9C837D-E9C1-48E0-9FE7-2C879753FB02}" destId="{9B4B3C68-1980-4D57-BA03-6AD0F2449B9B}" srcOrd="0" destOrd="0" presId="urn:microsoft.com/office/officeart/2005/8/layout/hierarchy1"/>
    <dgm:cxn modelId="{B9FDDE46-4798-46E0-8DC1-D47B6ECA35EC}" type="presParOf" srcId="{0C9C837D-E9C1-48E0-9FE7-2C879753FB02}" destId="{59EC3943-512E-4B40-A319-F540B296828A}" srcOrd="1" destOrd="0" presId="urn:microsoft.com/office/officeart/2005/8/layout/hierarchy1"/>
    <dgm:cxn modelId="{C3E4C6D9-AAA8-42A8-A9F4-AA5ADA5A5733}" type="presParOf" srcId="{2C0B9254-5306-41F9-9463-310BF538C920}" destId="{7098A930-F086-48E4-9D09-3DBAFC3DB6F8}" srcOrd="1" destOrd="0" presId="urn:microsoft.com/office/officeart/2005/8/layout/hierarchy1"/>
    <dgm:cxn modelId="{3AA99C0F-62BB-44B1-8E41-41D7B811B03D}" type="presParOf" srcId="{7098A930-F086-48E4-9D09-3DBAFC3DB6F8}" destId="{B2081DFB-BDF9-42EA-AD99-9D2B13B03E3F}" srcOrd="0" destOrd="0" presId="urn:microsoft.com/office/officeart/2005/8/layout/hierarchy1"/>
    <dgm:cxn modelId="{C41AE508-069D-4691-A957-E63E4BAC2940}" type="presParOf" srcId="{7098A930-F086-48E4-9D09-3DBAFC3DB6F8}" destId="{3F63171D-6441-4D8A-B799-77B7412A654F}" srcOrd="1" destOrd="0" presId="urn:microsoft.com/office/officeart/2005/8/layout/hierarchy1"/>
    <dgm:cxn modelId="{BF1278E1-BD59-4D41-BCF4-5F301A93C0AE}" type="presParOf" srcId="{3F63171D-6441-4D8A-B799-77B7412A654F}" destId="{CCB320BA-176E-487D-AC45-6DEF758DCB96}" srcOrd="0" destOrd="0" presId="urn:microsoft.com/office/officeart/2005/8/layout/hierarchy1"/>
    <dgm:cxn modelId="{AF645016-F727-4D54-835E-45437CE4F768}" type="presParOf" srcId="{CCB320BA-176E-487D-AC45-6DEF758DCB96}" destId="{B05A2550-3D32-4FDD-B558-8005BDAC85DC}" srcOrd="0" destOrd="0" presId="urn:microsoft.com/office/officeart/2005/8/layout/hierarchy1"/>
    <dgm:cxn modelId="{11CD52AF-DFE4-42C6-8DD9-EE6BBF28FB33}" type="presParOf" srcId="{CCB320BA-176E-487D-AC45-6DEF758DCB96}" destId="{005EF260-B23F-4155-9363-9335562BB62C}" srcOrd="1" destOrd="0" presId="urn:microsoft.com/office/officeart/2005/8/layout/hierarchy1"/>
    <dgm:cxn modelId="{EA5E6223-92D2-47F4-8816-12A62C2618A3}" type="presParOf" srcId="{3F63171D-6441-4D8A-B799-77B7412A654F}" destId="{67B4D973-E918-4B9D-AE71-0ACAFEC0F602}" srcOrd="1" destOrd="0" presId="urn:microsoft.com/office/officeart/2005/8/layout/hierarchy1"/>
    <dgm:cxn modelId="{D52A9D41-E222-4977-9F31-21C6FE8FE5F5}" type="presParOf" srcId="{67B4D973-E918-4B9D-AE71-0ACAFEC0F602}" destId="{07061F1B-910E-4B26-BDA7-1D071A5DB6D5}" srcOrd="0" destOrd="0" presId="urn:microsoft.com/office/officeart/2005/8/layout/hierarchy1"/>
    <dgm:cxn modelId="{AAB17E23-FD2A-4949-97B3-270DC1880DED}" type="presParOf" srcId="{67B4D973-E918-4B9D-AE71-0ACAFEC0F602}" destId="{85D1D670-56E9-4414-81A4-292F5DB986FD}" srcOrd="1" destOrd="0" presId="urn:microsoft.com/office/officeart/2005/8/layout/hierarchy1"/>
    <dgm:cxn modelId="{DE36D432-74DE-47AA-BA64-0979A50BAA5A}" type="presParOf" srcId="{85D1D670-56E9-4414-81A4-292F5DB986FD}" destId="{24C9DA81-1B7F-4DBC-B01C-14A2B099DC35}" srcOrd="0" destOrd="0" presId="urn:microsoft.com/office/officeart/2005/8/layout/hierarchy1"/>
    <dgm:cxn modelId="{54C6BDA7-252B-45C7-B53B-9EA3FAAD5CF3}" type="presParOf" srcId="{24C9DA81-1B7F-4DBC-B01C-14A2B099DC35}" destId="{C0A705C3-B6E4-43F1-AA27-5C1F398A78C5}" srcOrd="0" destOrd="0" presId="urn:microsoft.com/office/officeart/2005/8/layout/hierarchy1"/>
    <dgm:cxn modelId="{BE82B5CF-D319-40AD-B1A8-E44847A7C061}" type="presParOf" srcId="{24C9DA81-1B7F-4DBC-B01C-14A2B099DC35}" destId="{39425376-6BE4-4FF0-85BF-90E8F6C29B53}" srcOrd="1" destOrd="0" presId="urn:microsoft.com/office/officeart/2005/8/layout/hierarchy1"/>
    <dgm:cxn modelId="{DB2CA00D-F116-4D97-B50B-B19AC077F014}" type="presParOf" srcId="{85D1D670-56E9-4414-81A4-292F5DB986FD}" destId="{352883C7-5512-442D-8AA4-A592B268E5FD}" srcOrd="1" destOrd="0" presId="urn:microsoft.com/office/officeart/2005/8/layout/hierarchy1"/>
    <dgm:cxn modelId="{890C4FA3-585F-44E0-A79C-371A53A2899F}" type="presParOf" srcId="{352883C7-5512-442D-8AA4-A592B268E5FD}" destId="{6B248080-E401-4DAC-B904-E6B8BAAC29F4}" srcOrd="0" destOrd="0" presId="urn:microsoft.com/office/officeart/2005/8/layout/hierarchy1"/>
    <dgm:cxn modelId="{1ED9ECC9-F9B7-43B5-B103-84FA3AF4DF62}" type="presParOf" srcId="{352883C7-5512-442D-8AA4-A592B268E5FD}" destId="{5EB79FAE-52CB-4864-95F4-4C2B3B69AB36}" srcOrd="1" destOrd="0" presId="urn:microsoft.com/office/officeart/2005/8/layout/hierarchy1"/>
    <dgm:cxn modelId="{A37DA1E0-B16C-4F70-8B86-80302C5CF721}" type="presParOf" srcId="{5EB79FAE-52CB-4864-95F4-4C2B3B69AB36}" destId="{A4BD04CD-3B4B-458B-AAE0-471649CDE540}" srcOrd="0" destOrd="0" presId="urn:microsoft.com/office/officeart/2005/8/layout/hierarchy1"/>
    <dgm:cxn modelId="{18DD9125-48F7-4BD2-889F-97A4B750403A}" type="presParOf" srcId="{A4BD04CD-3B4B-458B-AAE0-471649CDE540}" destId="{677D170D-2490-4264-A007-6249FA340A48}" srcOrd="0" destOrd="0" presId="urn:microsoft.com/office/officeart/2005/8/layout/hierarchy1"/>
    <dgm:cxn modelId="{C22EEF8D-573C-4A84-A849-BC16487019FD}" type="presParOf" srcId="{A4BD04CD-3B4B-458B-AAE0-471649CDE540}" destId="{7FAEC142-0C59-4653-9C9D-5FFBA37D997F}" srcOrd="1" destOrd="0" presId="urn:microsoft.com/office/officeart/2005/8/layout/hierarchy1"/>
    <dgm:cxn modelId="{0DC607A4-EF69-4A71-9AA1-BED56044CB23}" type="presParOf" srcId="{5EB79FAE-52CB-4864-95F4-4C2B3B69AB36}" destId="{78068B90-A03A-4061-8C2C-E3F5536CA72E}" srcOrd="1" destOrd="0" presId="urn:microsoft.com/office/officeart/2005/8/layout/hierarchy1"/>
    <dgm:cxn modelId="{5B9C27F8-6D85-44CD-BCE1-175114EA2DF1}" type="presParOf" srcId="{352883C7-5512-442D-8AA4-A592B268E5FD}" destId="{420510F7-7A6E-4EF1-B505-C80F802E6B92}" srcOrd="2" destOrd="0" presId="urn:microsoft.com/office/officeart/2005/8/layout/hierarchy1"/>
    <dgm:cxn modelId="{344355B5-5BB2-42D8-960B-45172F722B55}" type="presParOf" srcId="{352883C7-5512-442D-8AA4-A592B268E5FD}" destId="{1B5D4844-B345-4C1C-8DE0-8562AB91658C}" srcOrd="3" destOrd="0" presId="urn:microsoft.com/office/officeart/2005/8/layout/hierarchy1"/>
    <dgm:cxn modelId="{3B382B31-4E9B-47EE-8110-E8E18CCA7C7E}" type="presParOf" srcId="{1B5D4844-B345-4C1C-8DE0-8562AB91658C}" destId="{1ABBAF2F-DB22-4888-8ED3-C4F83F903F36}" srcOrd="0" destOrd="0" presId="urn:microsoft.com/office/officeart/2005/8/layout/hierarchy1"/>
    <dgm:cxn modelId="{1D010163-90C1-4FBD-AF61-05837E3089B8}" type="presParOf" srcId="{1ABBAF2F-DB22-4888-8ED3-C4F83F903F36}" destId="{B9B4AF55-926C-4B55-95B1-8827A53C2701}" srcOrd="0" destOrd="0" presId="urn:microsoft.com/office/officeart/2005/8/layout/hierarchy1"/>
    <dgm:cxn modelId="{91A5FBED-7F2A-4599-A117-AF4AD850F711}" type="presParOf" srcId="{1ABBAF2F-DB22-4888-8ED3-C4F83F903F36}" destId="{DFD1B49F-0A18-4C93-A04C-0A54F39702F2}" srcOrd="1" destOrd="0" presId="urn:microsoft.com/office/officeart/2005/8/layout/hierarchy1"/>
    <dgm:cxn modelId="{6C508FA3-3629-4B55-B5C7-E52359A5B01C}" type="presParOf" srcId="{1B5D4844-B345-4C1C-8DE0-8562AB91658C}" destId="{36CB99F3-34DA-4F39-8940-6FD0AA9790E4}" srcOrd="1" destOrd="0" presId="urn:microsoft.com/office/officeart/2005/8/layout/hierarchy1"/>
    <dgm:cxn modelId="{8C62B686-0744-433A-B932-02C5563C7246}" type="presParOf" srcId="{36CB99F3-34DA-4F39-8940-6FD0AA9790E4}" destId="{CB86FA59-4BD3-41BA-B2C7-391D56920D92}" srcOrd="0" destOrd="0" presId="urn:microsoft.com/office/officeart/2005/8/layout/hierarchy1"/>
    <dgm:cxn modelId="{8331E9E0-3B9B-4510-A591-DE17F79F6F52}" type="presParOf" srcId="{36CB99F3-34DA-4F39-8940-6FD0AA9790E4}" destId="{E693EFB4-016C-4C4F-8C7C-ECF919D9F222}" srcOrd="1" destOrd="0" presId="urn:microsoft.com/office/officeart/2005/8/layout/hierarchy1"/>
    <dgm:cxn modelId="{E765AFA9-D947-4C1F-B924-6E96165017D7}" type="presParOf" srcId="{E693EFB4-016C-4C4F-8C7C-ECF919D9F222}" destId="{5248EF2D-2E3F-4E48-B08F-5FF5F4AF8A36}" srcOrd="0" destOrd="0" presId="urn:microsoft.com/office/officeart/2005/8/layout/hierarchy1"/>
    <dgm:cxn modelId="{35B9ADF7-01F5-4F4D-8145-380137561B1A}" type="presParOf" srcId="{5248EF2D-2E3F-4E48-B08F-5FF5F4AF8A36}" destId="{2FD92842-7EC2-42D0-89D3-5FB2A6F9688D}" srcOrd="0" destOrd="0" presId="urn:microsoft.com/office/officeart/2005/8/layout/hierarchy1"/>
    <dgm:cxn modelId="{C53E6321-0D8D-45DB-B66D-16CFA66F85B6}" type="presParOf" srcId="{5248EF2D-2E3F-4E48-B08F-5FF5F4AF8A36}" destId="{17E08A29-6F5D-4BEB-A8AB-A697543AAA44}" srcOrd="1" destOrd="0" presId="urn:microsoft.com/office/officeart/2005/8/layout/hierarchy1"/>
    <dgm:cxn modelId="{A1EAC5A1-8926-4FB9-B58C-4822554BD71F}" type="presParOf" srcId="{E693EFB4-016C-4C4F-8C7C-ECF919D9F222}" destId="{F5841547-FB28-4648-8C01-C996776679A3}" srcOrd="1" destOrd="0" presId="urn:microsoft.com/office/officeart/2005/8/layout/hierarchy1"/>
    <dgm:cxn modelId="{0E1AAC98-E28C-433E-9617-48A1E6A8545C}" type="presParOf" srcId="{352883C7-5512-442D-8AA4-A592B268E5FD}" destId="{DBEECB2E-D93A-4C80-9298-8091DF2B9E14}" srcOrd="4" destOrd="0" presId="urn:microsoft.com/office/officeart/2005/8/layout/hierarchy1"/>
    <dgm:cxn modelId="{B57CBAAD-5ECB-41CE-8DB7-90AD7FC41604}" type="presParOf" srcId="{352883C7-5512-442D-8AA4-A592B268E5FD}" destId="{F709915C-CC6B-4738-9091-F3C554E52781}" srcOrd="5" destOrd="0" presId="urn:microsoft.com/office/officeart/2005/8/layout/hierarchy1"/>
    <dgm:cxn modelId="{6D2B4AE3-DF8B-4939-968D-5D645CB08BFA}" type="presParOf" srcId="{F709915C-CC6B-4738-9091-F3C554E52781}" destId="{78A55447-38F9-4966-9927-4DD944243813}" srcOrd="0" destOrd="0" presId="urn:microsoft.com/office/officeart/2005/8/layout/hierarchy1"/>
    <dgm:cxn modelId="{1DBD86A8-38B2-4AC3-A6F5-92876367B0E1}" type="presParOf" srcId="{78A55447-38F9-4966-9927-4DD944243813}" destId="{B77F0102-F2D3-461F-A1ED-084E1A08BFDC}" srcOrd="0" destOrd="0" presId="urn:microsoft.com/office/officeart/2005/8/layout/hierarchy1"/>
    <dgm:cxn modelId="{B42A351A-7ED4-44F9-8A4C-6E7FF06F0E18}" type="presParOf" srcId="{78A55447-38F9-4966-9927-4DD944243813}" destId="{7BE63AC1-813B-4B97-91EF-D944F2FCDD80}" srcOrd="1" destOrd="0" presId="urn:microsoft.com/office/officeart/2005/8/layout/hierarchy1"/>
    <dgm:cxn modelId="{D7F43DC6-1351-4AD2-88BD-277BFCE06446}" type="presParOf" srcId="{F709915C-CC6B-4738-9091-F3C554E52781}" destId="{D966CED1-3971-4197-9163-6CDB7DCB02E9}" srcOrd="1" destOrd="0" presId="urn:microsoft.com/office/officeart/2005/8/layout/hierarchy1"/>
    <dgm:cxn modelId="{D002734B-CA79-4D22-A95E-0ADE51E7BA2A}" type="presParOf" srcId="{352883C7-5512-442D-8AA4-A592B268E5FD}" destId="{90C3FB7E-4C72-4B9B-B44B-E4FF4D567C46}" srcOrd="6" destOrd="0" presId="urn:microsoft.com/office/officeart/2005/8/layout/hierarchy1"/>
    <dgm:cxn modelId="{0852D75D-F01A-4BE6-B044-164B1F1E5945}" type="presParOf" srcId="{352883C7-5512-442D-8AA4-A592B268E5FD}" destId="{5B12E26D-F2FD-43AB-9F51-8D2073DC4681}" srcOrd="7" destOrd="0" presId="urn:microsoft.com/office/officeart/2005/8/layout/hierarchy1"/>
    <dgm:cxn modelId="{E0160E37-D737-4483-B402-7EF763D657FB}" type="presParOf" srcId="{5B12E26D-F2FD-43AB-9F51-8D2073DC4681}" destId="{28405C0A-B28A-4414-A75B-B0BFB69A11CB}" srcOrd="0" destOrd="0" presId="urn:microsoft.com/office/officeart/2005/8/layout/hierarchy1"/>
    <dgm:cxn modelId="{5B7AF5B3-F8D0-467C-90AF-A7D6298A3707}" type="presParOf" srcId="{28405C0A-B28A-4414-A75B-B0BFB69A11CB}" destId="{594D2A82-6D9E-45B4-ABE7-B7C476018DD5}" srcOrd="0" destOrd="0" presId="urn:microsoft.com/office/officeart/2005/8/layout/hierarchy1"/>
    <dgm:cxn modelId="{970C3909-D20B-4679-9714-EE0C4AE92408}" type="presParOf" srcId="{28405C0A-B28A-4414-A75B-B0BFB69A11CB}" destId="{638A84A9-47B6-4C8B-86D2-110CC1F71A12}" srcOrd="1" destOrd="0" presId="urn:microsoft.com/office/officeart/2005/8/layout/hierarchy1"/>
    <dgm:cxn modelId="{02728A72-55D3-427D-97D2-9A1EF000EC1F}" type="presParOf" srcId="{5B12E26D-F2FD-43AB-9F51-8D2073DC4681}" destId="{BE51BF01-BD89-4A28-8CA4-E0249338671F}" srcOrd="1" destOrd="0" presId="urn:microsoft.com/office/officeart/2005/8/layout/hierarchy1"/>
  </dgm:cxnLst>
  <dgm:bg/>
  <dgm:whole>
    <a:ln>
      <a:solidFill>
        <a:schemeClr val="accent1"/>
      </a:solidFill>
    </a:ln>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C3FB7E-4C72-4B9B-B44B-E4FF4D567C46}">
      <dsp:nvSpPr>
        <dsp:cNvPr id="0" name=""/>
        <dsp:cNvSpPr/>
      </dsp:nvSpPr>
      <dsp:spPr>
        <a:xfrm>
          <a:off x="3346350" y="3886036"/>
          <a:ext cx="91440" cy="399288"/>
        </a:xfrm>
        <a:custGeom>
          <a:avLst/>
          <a:gdLst/>
          <a:ahLst/>
          <a:cxnLst/>
          <a:rect l="0" t="0" r="0" b="0"/>
          <a:pathLst>
            <a:path>
              <a:moveTo>
                <a:pt x="45720" y="0"/>
              </a:moveTo>
              <a:lnTo>
                <a:pt x="45720" y="290059"/>
              </a:lnTo>
              <a:lnTo>
                <a:pt x="132080" y="290059"/>
              </a:lnTo>
              <a:lnTo>
                <a:pt x="132080" y="399288"/>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DBEECB2E-D93A-4C80-9298-8091DF2B9E14}">
      <dsp:nvSpPr>
        <dsp:cNvPr id="0" name=""/>
        <dsp:cNvSpPr/>
      </dsp:nvSpPr>
      <dsp:spPr>
        <a:xfrm>
          <a:off x="3392070" y="3886036"/>
          <a:ext cx="2347469" cy="1471538"/>
        </a:xfrm>
        <a:custGeom>
          <a:avLst/>
          <a:gdLst/>
          <a:ahLst/>
          <a:cxnLst/>
          <a:rect l="0" t="0" r="0" b="0"/>
          <a:pathLst>
            <a:path>
              <a:moveTo>
                <a:pt x="0" y="0"/>
              </a:moveTo>
              <a:lnTo>
                <a:pt x="0" y="326487"/>
              </a:lnTo>
              <a:lnTo>
                <a:pt x="2013379" y="326487"/>
              </a:lnTo>
              <a:lnTo>
                <a:pt x="2013379" y="47909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CB86FA59-4BD3-41BA-B2C7-391D56920D92}">
      <dsp:nvSpPr>
        <dsp:cNvPr id="0" name=""/>
        <dsp:cNvSpPr/>
      </dsp:nvSpPr>
      <dsp:spPr>
        <a:xfrm>
          <a:off x="725905" y="5339850"/>
          <a:ext cx="3238115" cy="722286"/>
        </a:xfrm>
        <a:custGeom>
          <a:avLst/>
          <a:gdLst/>
          <a:ahLst/>
          <a:cxnLst/>
          <a:rect l="0" t="0" r="0" b="0"/>
          <a:pathLst>
            <a:path>
              <a:moveTo>
                <a:pt x="45720" y="0"/>
              </a:moveTo>
              <a:lnTo>
                <a:pt x="45720" y="47909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0510F7-7A6E-4EF1-B505-C80F802E6B92}">
      <dsp:nvSpPr>
        <dsp:cNvPr id="0" name=""/>
        <dsp:cNvSpPr/>
      </dsp:nvSpPr>
      <dsp:spPr>
        <a:xfrm>
          <a:off x="3392070" y="3886036"/>
          <a:ext cx="571950" cy="1427379"/>
        </a:xfrm>
        <a:custGeom>
          <a:avLst/>
          <a:gdLst/>
          <a:ahLst/>
          <a:cxnLst/>
          <a:rect l="0" t="0" r="0" b="0"/>
          <a:pathLst>
            <a:path>
              <a:moveTo>
                <a:pt x="45720" y="0"/>
              </a:moveTo>
              <a:lnTo>
                <a:pt x="45720" y="47909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248080-E401-4DAC-B904-E6B8BAAC29F4}">
      <dsp:nvSpPr>
        <dsp:cNvPr id="0" name=""/>
        <dsp:cNvSpPr/>
      </dsp:nvSpPr>
      <dsp:spPr>
        <a:xfrm>
          <a:off x="2263915" y="3886036"/>
          <a:ext cx="1128154" cy="1410390"/>
        </a:xfrm>
        <a:custGeom>
          <a:avLst/>
          <a:gdLst/>
          <a:ahLst/>
          <a:cxnLst/>
          <a:rect l="0" t="0" r="0" b="0"/>
          <a:pathLst>
            <a:path>
              <a:moveTo>
                <a:pt x="2013379" y="0"/>
              </a:moveTo>
              <a:lnTo>
                <a:pt x="2013379" y="326487"/>
              </a:lnTo>
              <a:lnTo>
                <a:pt x="0" y="326487"/>
              </a:lnTo>
              <a:lnTo>
                <a:pt x="0" y="479092"/>
              </a:lnTo>
            </a:path>
          </a:pathLst>
        </a:custGeom>
        <a:noFill/>
        <a:ln w="6350" cap="flat" cmpd="sng" algn="ctr">
          <a:noFill/>
          <a:prstDash val="solid"/>
          <a:miter lim="800000"/>
        </a:ln>
        <a:effectLst/>
      </dsp:spPr>
      <dsp:style>
        <a:lnRef idx="1">
          <a:schemeClr val="accent5"/>
        </a:lnRef>
        <a:fillRef idx="0">
          <a:schemeClr val="accent5"/>
        </a:fillRef>
        <a:effectRef idx="0">
          <a:schemeClr val="accent5"/>
        </a:effectRef>
        <a:fontRef idx="minor">
          <a:schemeClr val="tx1"/>
        </a:fontRef>
      </dsp:style>
    </dsp:sp>
    <dsp:sp modelId="{07061F1B-910E-4B26-BDA7-1D071A5DB6D5}">
      <dsp:nvSpPr>
        <dsp:cNvPr id="0" name=""/>
        <dsp:cNvSpPr/>
      </dsp:nvSpPr>
      <dsp:spPr>
        <a:xfrm>
          <a:off x="3346350" y="2929939"/>
          <a:ext cx="91440" cy="342917"/>
        </a:xfrm>
        <a:custGeom>
          <a:avLst/>
          <a:gdLst/>
          <a:ahLst/>
          <a:cxnLst/>
          <a:rect l="0" t="0" r="0" b="0"/>
          <a:pathLst>
            <a:path>
              <a:moveTo>
                <a:pt x="45720" y="0"/>
              </a:moveTo>
              <a:lnTo>
                <a:pt x="45720" y="47909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081DFB-BDF9-42EA-AD99-9D2B13B03E3F}">
      <dsp:nvSpPr>
        <dsp:cNvPr id="0" name=""/>
        <dsp:cNvSpPr/>
      </dsp:nvSpPr>
      <dsp:spPr>
        <a:xfrm>
          <a:off x="3346350" y="2230496"/>
          <a:ext cx="91440" cy="342917"/>
        </a:xfrm>
        <a:custGeom>
          <a:avLst/>
          <a:gdLst/>
          <a:ahLst/>
          <a:cxnLst/>
          <a:rect l="0" t="0" r="0" b="0"/>
          <a:pathLst>
            <a:path>
              <a:moveTo>
                <a:pt x="45720" y="0"/>
              </a:moveTo>
              <a:lnTo>
                <a:pt x="45720" y="47909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BA531A-D11D-4DE2-85E1-DFAA65762655}">
      <dsp:nvSpPr>
        <dsp:cNvPr id="0" name=""/>
        <dsp:cNvSpPr/>
      </dsp:nvSpPr>
      <dsp:spPr>
        <a:xfrm>
          <a:off x="3346350" y="1381630"/>
          <a:ext cx="91440" cy="342917"/>
        </a:xfrm>
        <a:custGeom>
          <a:avLst/>
          <a:gdLst/>
          <a:ahLst/>
          <a:cxnLst/>
          <a:rect l="0" t="0" r="0" b="0"/>
          <a:pathLst>
            <a:path>
              <a:moveTo>
                <a:pt x="45720" y="0"/>
              </a:moveTo>
              <a:lnTo>
                <a:pt x="45720" y="47909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C8455D-E735-4B9D-9CA4-4F2427F122BA}">
      <dsp:nvSpPr>
        <dsp:cNvPr id="0" name=""/>
        <dsp:cNvSpPr/>
      </dsp:nvSpPr>
      <dsp:spPr>
        <a:xfrm>
          <a:off x="3346350" y="721539"/>
          <a:ext cx="91440" cy="342917"/>
        </a:xfrm>
        <a:custGeom>
          <a:avLst/>
          <a:gdLst/>
          <a:ahLst/>
          <a:cxnLst/>
          <a:rect l="0" t="0" r="0" b="0"/>
          <a:pathLst>
            <a:path>
              <a:moveTo>
                <a:pt x="45720" y="0"/>
              </a:moveTo>
              <a:lnTo>
                <a:pt x="45720" y="47909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5322DB-6138-4BDA-B5C3-8D421C29E0BC}">
      <dsp:nvSpPr>
        <dsp:cNvPr id="0" name=""/>
        <dsp:cNvSpPr/>
      </dsp:nvSpPr>
      <dsp:spPr>
        <a:xfrm>
          <a:off x="1524493" y="323205"/>
          <a:ext cx="1179087" cy="7487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059D08-A19B-459F-895C-993FAC76A083}">
      <dsp:nvSpPr>
        <dsp:cNvPr id="0" name=""/>
        <dsp:cNvSpPr/>
      </dsp:nvSpPr>
      <dsp:spPr>
        <a:xfrm>
          <a:off x="1655503" y="447664"/>
          <a:ext cx="1179087" cy="748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Board of Trustees, University of Arkansas System</a:t>
          </a:r>
        </a:p>
      </dsp:txBody>
      <dsp:txXfrm>
        <a:off x="1677432" y="469593"/>
        <a:ext cx="1135229" cy="704862"/>
      </dsp:txXfrm>
    </dsp:sp>
    <dsp:sp modelId="{CB6B1E95-ECBA-408F-93D5-EABD9114F119}">
      <dsp:nvSpPr>
        <dsp:cNvPr id="0" name=""/>
        <dsp:cNvSpPr/>
      </dsp:nvSpPr>
      <dsp:spPr>
        <a:xfrm>
          <a:off x="2965600" y="323205"/>
          <a:ext cx="852939" cy="3983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CAE946-BA36-45D5-A9F1-956AB05EF2AC}">
      <dsp:nvSpPr>
        <dsp:cNvPr id="0" name=""/>
        <dsp:cNvSpPr/>
      </dsp:nvSpPr>
      <dsp:spPr>
        <a:xfrm>
          <a:off x="3096609" y="447664"/>
          <a:ext cx="852939" cy="39833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President-University of Arkansas</a:t>
          </a:r>
        </a:p>
      </dsp:txBody>
      <dsp:txXfrm>
        <a:off x="3108276" y="459331"/>
        <a:ext cx="829605" cy="375000"/>
      </dsp:txXfrm>
    </dsp:sp>
    <dsp:sp modelId="{0CF5C867-752D-461C-BD7A-8C2416F3410F}">
      <dsp:nvSpPr>
        <dsp:cNvPr id="0" name=""/>
        <dsp:cNvSpPr/>
      </dsp:nvSpPr>
      <dsp:spPr>
        <a:xfrm>
          <a:off x="2985715" y="1064457"/>
          <a:ext cx="812709" cy="3171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91742A-F8A2-4758-B3CA-0EFE94D80C98}">
      <dsp:nvSpPr>
        <dsp:cNvPr id="0" name=""/>
        <dsp:cNvSpPr/>
      </dsp:nvSpPr>
      <dsp:spPr>
        <a:xfrm>
          <a:off x="3116725" y="1188916"/>
          <a:ext cx="812709" cy="3171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Chancellor</a:t>
          </a:r>
        </a:p>
      </dsp:txBody>
      <dsp:txXfrm>
        <a:off x="3126015" y="1198206"/>
        <a:ext cx="794129" cy="298592"/>
      </dsp:txXfrm>
    </dsp:sp>
    <dsp:sp modelId="{9B4B3C68-1980-4D57-BA03-6AD0F2449B9B}">
      <dsp:nvSpPr>
        <dsp:cNvPr id="0" name=""/>
        <dsp:cNvSpPr/>
      </dsp:nvSpPr>
      <dsp:spPr>
        <a:xfrm>
          <a:off x="2908909" y="1724548"/>
          <a:ext cx="966320" cy="5059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EC3943-512E-4B40-A319-F540B296828A}">
      <dsp:nvSpPr>
        <dsp:cNvPr id="0" name=""/>
        <dsp:cNvSpPr/>
      </dsp:nvSpPr>
      <dsp:spPr>
        <a:xfrm>
          <a:off x="3039919" y="1849007"/>
          <a:ext cx="966320" cy="50594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Provost and Vice Chancellor for Academic Affairs</a:t>
          </a:r>
        </a:p>
      </dsp:txBody>
      <dsp:txXfrm>
        <a:off x="3054738" y="1863826"/>
        <a:ext cx="936682" cy="476309"/>
      </dsp:txXfrm>
    </dsp:sp>
    <dsp:sp modelId="{B05A2550-3D32-4FDD-B558-8005BDAC85DC}">
      <dsp:nvSpPr>
        <dsp:cNvPr id="0" name=""/>
        <dsp:cNvSpPr/>
      </dsp:nvSpPr>
      <dsp:spPr>
        <a:xfrm>
          <a:off x="2903998" y="2573414"/>
          <a:ext cx="976142" cy="3565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5EF260-B23F-4155-9363-9335562BB62C}">
      <dsp:nvSpPr>
        <dsp:cNvPr id="0" name=""/>
        <dsp:cNvSpPr/>
      </dsp:nvSpPr>
      <dsp:spPr>
        <a:xfrm>
          <a:off x="3035008" y="2697873"/>
          <a:ext cx="976142" cy="3565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Dean, College of Education and Health Professions</a:t>
          </a:r>
        </a:p>
      </dsp:txBody>
      <dsp:txXfrm>
        <a:off x="3045450" y="2708315"/>
        <a:ext cx="955258" cy="335641"/>
      </dsp:txXfrm>
    </dsp:sp>
    <dsp:sp modelId="{C0A705C3-B6E4-43F1-AA27-5C1F398A78C5}">
      <dsp:nvSpPr>
        <dsp:cNvPr id="0" name=""/>
        <dsp:cNvSpPr/>
      </dsp:nvSpPr>
      <dsp:spPr>
        <a:xfrm>
          <a:off x="2892608" y="3272857"/>
          <a:ext cx="998922" cy="6131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425376-6BE4-4FF0-85BF-90E8F6C29B53}">
      <dsp:nvSpPr>
        <dsp:cNvPr id="0" name=""/>
        <dsp:cNvSpPr/>
      </dsp:nvSpPr>
      <dsp:spPr>
        <a:xfrm>
          <a:off x="3023618" y="3397316"/>
          <a:ext cx="998922" cy="61317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Department Chair, Health, Human Performance, &amp; Recreation</a:t>
          </a:r>
        </a:p>
      </dsp:txBody>
      <dsp:txXfrm>
        <a:off x="3041577" y="3415275"/>
        <a:ext cx="963004" cy="577261"/>
      </dsp:txXfrm>
    </dsp:sp>
    <dsp:sp modelId="{677D170D-2490-4264-A007-6249FA340A48}">
      <dsp:nvSpPr>
        <dsp:cNvPr id="0" name=""/>
        <dsp:cNvSpPr/>
      </dsp:nvSpPr>
      <dsp:spPr>
        <a:xfrm>
          <a:off x="1674372" y="5296427"/>
          <a:ext cx="1179087" cy="7487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FAEC142-0C59-4653-9C9D-5FFBA37D997F}">
      <dsp:nvSpPr>
        <dsp:cNvPr id="0" name=""/>
        <dsp:cNvSpPr/>
      </dsp:nvSpPr>
      <dsp:spPr>
        <a:xfrm>
          <a:off x="1805381" y="5420887"/>
          <a:ext cx="1179087" cy="748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Pedagogy concentration</a:t>
          </a:r>
        </a:p>
      </dsp:txBody>
      <dsp:txXfrm>
        <a:off x="1827310" y="5442816"/>
        <a:ext cx="1135229" cy="704862"/>
      </dsp:txXfrm>
    </dsp:sp>
    <dsp:sp modelId="{B9B4AF55-926C-4B55-95B1-8827A53C2701}">
      <dsp:nvSpPr>
        <dsp:cNvPr id="0" name=""/>
        <dsp:cNvSpPr/>
      </dsp:nvSpPr>
      <dsp:spPr>
        <a:xfrm>
          <a:off x="3284170" y="5313416"/>
          <a:ext cx="1359699" cy="74872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D1B49F-0A18-4C93-A04C-0A54F39702F2}">
      <dsp:nvSpPr>
        <dsp:cNvPr id="0" name=""/>
        <dsp:cNvSpPr/>
      </dsp:nvSpPr>
      <dsp:spPr>
        <a:xfrm>
          <a:off x="3415180" y="5437875"/>
          <a:ext cx="1359699" cy="74872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Health Behavior and Health Promotion Concentration</a:t>
          </a:r>
        </a:p>
      </dsp:txBody>
      <dsp:txXfrm>
        <a:off x="3437109" y="5459804"/>
        <a:ext cx="1315841" cy="704862"/>
      </dsp:txXfrm>
    </dsp:sp>
    <dsp:sp modelId="{2FD92842-7EC2-42D0-89D3-5FB2A6F9688D}">
      <dsp:nvSpPr>
        <dsp:cNvPr id="0" name=""/>
        <dsp:cNvSpPr/>
      </dsp:nvSpPr>
      <dsp:spPr>
        <a:xfrm>
          <a:off x="88431" y="5339850"/>
          <a:ext cx="1274946" cy="7944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E08A29-6F5D-4BEB-A8AB-A697543AAA44}">
      <dsp:nvSpPr>
        <dsp:cNvPr id="0" name=""/>
        <dsp:cNvSpPr/>
      </dsp:nvSpPr>
      <dsp:spPr>
        <a:xfrm>
          <a:off x="219441" y="5464309"/>
          <a:ext cx="1274946" cy="794467"/>
        </a:xfrm>
        <a:prstGeom prst="roundRect">
          <a:avLst>
            <a:gd name="adj" fmla="val 10000"/>
          </a:avLst>
        </a:prstGeom>
        <a:solidFill>
          <a:sysClr val="window" lastClr="FFFFFF">
            <a:alpha val="90000"/>
            <a:hueOff val="0"/>
            <a:satOff val="0"/>
            <a:lumOff val="0"/>
            <a:alphaOff val="0"/>
          </a:sysClr>
        </a:solidFill>
        <a:ln w="3175"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Exercise Science Concentration</a:t>
          </a:r>
        </a:p>
      </dsp:txBody>
      <dsp:txXfrm>
        <a:off x="242710" y="5487578"/>
        <a:ext cx="1228408" cy="747929"/>
      </dsp:txXfrm>
    </dsp:sp>
    <dsp:sp modelId="{B77F0102-F2D3-461F-A1ED-084E1A08BFDC}">
      <dsp:nvSpPr>
        <dsp:cNvPr id="0" name=""/>
        <dsp:cNvSpPr/>
      </dsp:nvSpPr>
      <dsp:spPr>
        <a:xfrm>
          <a:off x="5052898" y="5357575"/>
          <a:ext cx="1373282" cy="7270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E63AC1-813B-4B97-91EF-D944F2FCDD80}">
      <dsp:nvSpPr>
        <dsp:cNvPr id="0" name=""/>
        <dsp:cNvSpPr/>
      </dsp:nvSpPr>
      <dsp:spPr>
        <a:xfrm>
          <a:off x="5183907" y="5482035"/>
          <a:ext cx="1373282" cy="72709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Recreation &amp; Sport Management Concentration</a:t>
          </a:r>
        </a:p>
      </dsp:txBody>
      <dsp:txXfrm>
        <a:off x="5205203" y="5503331"/>
        <a:ext cx="1330690" cy="684505"/>
      </dsp:txXfrm>
    </dsp:sp>
    <dsp:sp modelId="{594D2A82-6D9E-45B4-ABE7-B7C476018DD5}">
      <dsp:nvSpPr>
        <dsp:cNvPr id="0" name=""/>
        <dsp:cNvSpPr/>
      </dsp:nvSpPr>
      <dsp:spPr>
        <a:xfrm>
          <a:off x="2436046" y="4285325"/>
          <a:ext cx="2084767" cy="7487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8A84A9-47B6-4C8B-86D2-110CC1F71A12}">
      <dsp:nvSpPr>
        <dsp:cNvPr id="0" name=""/>
        <dsp:cNvSpPr/>
      </dsp:nvSpPr>
      <dsp:spPr>
        <a:xfrm>
          <a:off x="2567056" y="4409785"/>
          <a:ext cx="2084767" cy="748720"/>
        </a:xfrm>
        <a:prstGeom prst="roundRect">
          <a:avLst>
            <a:gd name="adj" fmla="val 10000"/>
          </a:avLst>
        </a:prstGeom>
        <a:solidFill>
          <a:schemeClr val="lt1"/>
        </a:solidFill>
        <a:ln w="12700" cap="flat" cmpd="sng" algn="ctr">
          <a:solidFill>
            <a:schemeClr val="accent1">
              <a:alpha val="88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Ph.D. Health, Sport &amp; Exercise Science</a:t>
          </a:r>
        </a:p>
      </dsp:txBody>
      <dsp:txXfrm>
        <a:off x="2588985" y="4431714"/>
        <a:ext cx="2040909" cy="7048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2344</Words>
  <Characters>13367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 Griffin</dc:creator>
  <cp:keywords/>
  <dc:description/>
  <cp:lastModifiedBy>Marilyn K. Wilson</cp:lastModifiedBy>
  <cp:revision>2</cp:revision>
  <cp:lastPrinted>2015-10-09T21:35:00Z</cp:lastPrinted>
  <dcterms:created xsi:type="dcterms:W3CDTF">2015-11-10T20:15:00Z</dcterms:created>
  <dcterms:modified xsi:type="dcterms:W3CDTF">2015-11-10T20:15:00Z</dcterms:modified>
</cp:coreProperties>
</file>