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A5" w:rsidRPr="00757363" w:rsidRDefault="002E4B86" w:rsidP="003502A5">
      <w:pPr>
        <w:pStyle w:val="BodyTextIndent2"/>
        <w:rPr>
          <w:rFonts w:ascii="Times New Roman" w:hAnsi="Times New Roman" w:cs="Times New Roman"/>
          <w:sz w:val="24"/>
        </w:rPr>
      </w:pPr>
      <w:bookmarkStart w:id="0" w:name="_GoBack"/>
      <w:bookmarkEnd w:id="0"/>
      <w:r>
        <w:rPr>
          <w:rFonts w:ascii="Times New Roman" w:hAnsi="Times New Roman" w:cs="Times New Roman"/>
          <w:sz w:val="24"/>
        </w:rPr>
        <w:t>L</w:t>
      </w:r>
      <w:r w:rsidR="003502A5" w:rsidRPr="00757363">
        <w:rPr>
          <w:rFonts w:ascii="Times New Roman" w:hAnsi="Times New Roman" w:cs="Times New Roman"/>
          <w:sz w:val="24"/>
        </w:rPr>
        <w:t>ETTER OF NOTIFICATION – 11</w:t>
      </w:r>
      <w:r w:rsidR="00F76C7D" w:rsidRPr="00757363">
        <w:rPr>
          <w:rFonts w:ascii="Times New Roman" w:hAnsi="Times New Roman" w:cs="Times New Roman"/>
          <w:sz w:val="24"/>
        </w:rPr>
        <w:t>C</w:t>
      </w:r>
    </w:p>
    <w:p w:rsidR="003502A5" w:rsidRPr="00757363" w:rsidRDefault="003502A5" w:rsidP="003502A5">
      <w:pPr>
        <w:pStyle w:val="BodyTextIndent2"/>
        <w:rPr>
          <w:rFonts w:ascii="Times New Roman" w:hAnsi="Times New Roman" w:cs="Times New Roman"/>
          <w:sz w:val="24"/>
        </w:rPr>
      </w:pPr>
    </w:p>
    <w:p w:rsidR="003502A5" w:rsidRPr="00757363" w:rsidRDefault="00F76C7D" w:rsidP="003502A5">
      <w:pPr>
        <w:pStyle w:val="BodyTextIndent2"/>
        <w:rPr>
          <w:rFonts w:ascii="Times New Roman" w:hAnsi="Times New Roman" w:cs="Times New Roman"/>
          <w:sz w:val="24"/>
        </w:rPr>
      </w:pPr>
      <w:r w:rsidRPr="00757363">
        <w:rPr>
          <w:rFonts w:ascii="Times New Roman" w:hAnsi="Times New Roman" w:cs="Times New Roman"/>
          <w:sz w:val="24"/>
        </w:rPr>
        <w:t>CURRICULUM</w:t>
      </w:r>
      <w:r w:rsidR="00377C13">
        <w:rPr>
          <w:rFonts w:ascii="Times New Roman" w:hAnsi="Times New Roman" w:cs="Times New Roman"/>
          <w:sz w:val="24"/>
        </w:rPr>
        <w:t xml:space="preserve"> RE</w:t>
      </w:r>
      <w:r w:rsidR="003502A5" w:rsidRPr="00757363">
        <w:rPr>
          <w:rFonts w:ascii="Times New Roman" w:hAnsi="Times New Roman" w:cs="Times New Roman"/>
          <w:sz w:val="24"/>
        </w:rPr>
        <w:t xml:space="preserve">VISION OF EXISTING </w:t>
      </w:r>
      <w:r w:rsidRPr="00757363">
        <w:rPr>
          <w:rFonts w:ascii="Times New Roman" w:hAnsi="Times New Roman" w:cs="Times New Roman"/>
          <w:sz w:val="24"/>
        </w:rPr>
        <w:t xml:space="preserve">CERTIFICATE OR </w:t>
      </w:r>
      <w:r w:rsidR="003502A5" w:rsidRPr="00757363">
        <w:rPr>
          <w:rFonts w:ascii="Times New Roman" w:hAnsi="Times New Roman" w:cs="Times New Roman"/>
          <w:sz w:val="24"/>
        </w:rPr>
        <w:t>DEGREE PROGRAM</w:t>
      </w:r>
    </w:p>
    <w:p w:rsidR="003502A5" w:rsidRPr="00757363" w:rsidRDefault="003502A5" w:rsidP="003502A5">
      <w:pPr>
        <w:pStyle w:val="BodyTextIndent2"/>
        <w:rPr>
          <w:rFonts w:ascii="Times New Roman" w:hAnsi="Times New Roman" w:cs="Times New Roman"/>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2E4B86">
        <w:rPr>
          <w:rFonts w:ascii="Times New Roman" w:hAnsi="Times New Roman" w:cs="Times New Roman"/>
          <w:b w:val="0"/>
          <w:bCs w:val="0"/>
          <w:sz w:val="24"/>
        </w:rPr>
        <w:t xml:space="preserve">  University of Arkansas Fayetteville</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2E4B86">
        <w:rPr>
          <w:rFonts w:ascii="Times New Roman" w:hAnsi="Times New Roman" w:cs="Times New Roman"/>
          <w:b w:val="0"/>
          <w:bCs w:val="0"/>
          <w:sz w:val="24"/>
        </w:rPr>
        <w:t xml:space="preserve">  Dr. Terry Martin, Vice Provost for Academic Affairs</w:t>
      </w:r>
    </w:p>
    <w:p w:rsidR="002E4B86" w:rsidRDefault="00784B6D"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4B86">
        <w:rPr>
          <w:rFonts w:ascii="Times New Roman" w:hAnsi="Times New Roman" w:cs="Times New Roman"/>
          <w:b w:val="0"/>
          <w:bCs w:val="0"/>
          <w:sz w:val="24"/>
        </w:rPr>
        <w:t xml:space="preserve">(479) </w:t>
      </w:r>
      <w:r w:rsidR="008835BF" w:rsidRPr="00CE7FAA">
        <w:rPr>
          <w:rFonts w:ascii="Times New Roman" w:hAnsi="Times New Roman" w:cs="Times New Roman"/>
          <w:b w:val="0"/>
          <w:bCs w:val="0"/>
          <w:sz w:val="24"/>
        </w:rPr>
        <w:t>575-2151/tmartin@uark.edu</w:t>
      </w:r>
    </w:p>
    <w:p w:rsidR="008835BF" w:rsidRDefault="008835BF"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p>
    <w:p w:rsidR="003502A5" w:rsidRPr="00757363" w:rsidRDefault="008835BF" w:rsidP="008835BF">
      <w:pPr>
        <w:pStyle w:val="BodyTextIndent2"/>
        <w:tabs>
          <w:tab w:val="clear" w:pos="342"/>
          <w:tab w:val="clear" w:pos="513"/>
          <w:tab w:val="left" w:pos="720"/>
        </w:tabs>
        <w:ind w:left="717" w:hanging="660"/>
        <w:jc w:val="left"/>
        <w:rPr>
          <w:rFonts w:ascii="Times New Roman" w:hAnsi="Times New Roman" w:cs="Times New Roman"/>
          <w:b w:val="0"/>
          <w:bCs w:val="0"/>
          <w:sz w:val="24"/>
        </w:rPr>
      </w:pPr>
      <w:r>
        <w:rPr>
          <w:rFonts w:ascii="Times New Roman" w:hAnsi="Times New Roman" w:cs="Times New Roman"/>
          <w:b w:val="0"/>
          <w:bCs w:val="0"/>
          <w:sz w:val="24"/>
        </w:rPr>
        <w:t xml:space="preserve">3.  </w:t>
      </w:r>
      <w:r>
        <w:rPr>
          <w:rFonts w:ascii="Times New Roman" w:hAnsi="Times New Roman" w:cs="Times New Roman"/>
          <w:b w:val="0"/>
          <w:bCs w:val="0"/>
          <w:sz w:val="24"/>
        </w:rPr>
        <w:tab/>
      </w:r>
      <w:r w:rsidR="003502A5" w:rsidRPr="00757363">
        <w:rPr>
          <w:rFonts w:ascii="Times New Roman" w:hAnsi="Times New Roman" w:cs="Times New Roman"/>
          <w:b w:val="0"/>
          <w:bCs w:val="0"/>
          <w:sz w:val="24"/>
        </w:rPr>
        <w:t xml:space="preserve">Title of </w:t>
      </w:r>
      <w:r w:rsidR="00F76C7D" w:rsidRPr="00757363">
        <w:rPr>
          <w:rFonts w:ascii="Times New Roman" w:hAnsi="Times New Roman" w:cs="Times New Roman"/>
          <w:b w:val="0"/>
          <w:bCs w:val="0"/>
          <w:sz w:val="24"/>
        </w:rPr>
        <w:t>certificate/</w:t>
      </w:r>
      <w:r w:rsidR="003502A5" w:rsidRPr="00757363">
        <w:rPr>
          <w:rFonts w:ascii="Times New Roman" w:hAnsi="Times New Roman" w:cs="Times New Roman"/>
          <w:b w:val="0"/>
          <w:bCs w:val="0"/>
          <w:sz w:val="24"/>
        </w:rPr>
        <w:t>degree program:</w:t>
      </w:r>
      <w:r>
        <w:rPr>
          <w:rFonts w:ascii="Times New Roman" w:hAnsi="Times New Roman" w:cs="Times New Roman"/>
          <w:b w:val="0"/>
          <w:bCs w:val="0"/>
          <w:sz w:val="24"/>
        </w:rPr>
        <w:t xml:space="preserve">  </w:t>
      </w:r>
      <w:r w:rsidRPr="008835BF">
        <w:rPr>
          <w:rFonts w:ascii="Times New Roman" w:hAnsi="Times New Roman" w:cs="Times New Roman"/>
          <w:b w:val="0"/>
          <w:bCs w:val="0"/>
          <w:sz w:val="24"/>
        </w:rPr>
        <w:t>Educational Studies, Bachelor of Science in Education</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CIP Code:</w:t>
      </w:r>
      <w:r w:rsidR="008835BF">
        <w:rPr>
          <w:rFonts w:ascii="Times New Roman" w:hAnsi="Times New Roman" w:cs="Times New Roman"/>
          <w:b w:val="0"/>
          <w:bCs w:val="0"/>
          <w:sz w:val="24"/>
        </w:rPr>
        <w:t xml:space="preserve">  13.0101</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Degree Code:</w:t>
      </w:r>
      <w:r w:rsidR="008835BF">
        <w:rPr>
          <w:rFonts w:ascii="Times New Roman" w:hAnsi="Times New Roman" w:cs="Times New Roman"/>
          <w:b w:val="0"/>
          <w:bCs w:val="0"/>
          <w:sz w:val="24"/>
        </w:rPr>
        <w:t xml:space="preserve">  6740</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Effective Date:</w:t>
      </w:r>
      <w:r w:rsidR="008835BF">
        <w:rPr>
          <w:rFonts w:ascii="Times New Roman" w:hAnsi="Times New Roman" w:cs="Times New Roman"/>
          <w:b w:val="0"/>
          <w:bCs w:val="0"/>
          <w:sz w:val="24"/>
        </w:rPr>
        <w:t xml:space="preserve">  Fall 2016</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CE7FAA">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 change:</w:t>
      </w:r>
    </w:p>
    <w:p w:rsidR="008835BF" w:rsidRDefault="008835BF" w:rsidP="008835BF">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8835BF" w:rsidRDefault="008835BF" w:rsidP="008835BF">
      <w:pPr>
        <w:ind w:left="720"/>
        <w:rPr>
          <w:rFonts w:ascii="Times New Roman" w:hAnsi="Times New Roman" w:cs="Times New Roman"/>
        </w:rPr>
      </w:pPr>
      <w:r>
        <w:rPr>
          <w:rFonts w:ascii="Times New Roman" w:hAnsi="Times New Roman" w:cs="Times New Roman"/>
        </w:rPr>
        <w:t xml:space="preserve">Current student enrollment in EDSTBS is 142 students.  Projected enrollment after the completion of this, the second year of the EDSTBS program, should be approximately 170 undergraduate students.  During the 2014-15 school year, EDSTBS graduated 23 students.  Of the 23 graduates, 21 had post-graduate jobs in the private sector or have elected to continue on with a graduate education or teacher certification program (M.A.T.).  The initial EDSTBS degree program was envisioned as a degree completion program for undergraduates not admitted into the ELED/CHED program at the University of Arkansas; however, current demand for the EDSTBS program has expanded for students interested in a more broadly education centered degree focused on both the societal influences of education and aspects of formalized and </w:t>
      </w:r>
      <w:proofErr w:type="spellStart"/>
      <w:r>
        <w:rPr>
          <w:rFonts w:ascii="Times New Roman" w:hAnsi="Times New Roman" w:cs="Times New Roman"/>
        </w:rPr>
        <w:t>informalized</w:t>
      </w:r>
      <w:proofErr w:type="spellEnd"/>
      <w:r>
        <w:rPr>
          <w:rFonts w:ascii="Times New Roman" w:hAnsi="Times New Roman" w:cs="Times New Roman"/>
        </w:rPr>
        <w:t xml:space="preserve"> instruction.  The proposed reconfiguration of the EDSTBS degree program will closely mirror the required academic units that are in place at other Research I institutions, specifically: Arizona State University, Texas Christian University, University of California-Irvine, University of Illinois, and the University of Missouri.</w:t>
      </w:r>
    </w:p>
    <w:p w:rsidR="008835BF" w:rsidRDefault="008835BF" w:rsidP="00797DD9">
      <w:pPr>
        <w:rPr>
          <w:rFonts w:ascii="Times New Roman" w:hAnsi="Times New Roman" w:cs="Times New Roman"/>
        </w:rPr>
      </w:pPr>
    </w:p>
    <w:p w:rsidR="008835BF" w:rsidRDefault="008835BF" w:rsidP="008835BF">
      <w:pPr>
        <w:ind w:left="720"/>
        <w:rPr>
          <w:rFonts w:ascii="Times New Roman" w:hAnsi="Times New Roman" w:cs="Times New Roman"/>
        </w:rPr>
      </w:pPr>
      <w:r>
        <w:rPr>
          <w:rFonts w:ascii="Times New Roman" w:hAnsi="Times New Roman" w:cs="Times New Roman"/>
        </w:rPr>
        <w:t>State that a C or better is needed for transfer courses unless granted by approval or the EDST program coordinator and CIED department chair.</w:t>
      </w:r>
    </w:p>
    <w:p w:rsidR="003502A5" w:rsidRPr="00757363" w:rsidRDefault="003502A5" w:rsidP="003502A5">
      <w:pPr>
        <w:pStyle w:val="ListParagraph"/>
        <w:tabs>
          <w:tab w:val="left" w:pos="720"/>
        </w:tabs>
        <w:ind w:left="0" w:hanging="720"/>
        <w:rPr>
          <w:rFonts w:ascii="Times New Roman" w:hAnsi="Times New Roman" w:cs="Times New Roman"/>
          <w:b/>
          <w:bCs/>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revised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 xml:space="preserve">curriculum outline. (Indicate total credit hours for current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and total credit hours for revised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w:t>
      </w:r>
    </w:p>
    <w:p w:rsidR="006E595F" w:rsidRDefault="006E595F" w:rsidP="00A87BA7">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A87BA7" w:rsidRPr="00A87BA7" w:rsidRDefault="00A87BA7" w:rsidP="00A87BA7">
      <w:pPr>
        <w:pStyle w:val="BodyTextIndent2"/>
        <w:tabs>
          <w:tab w:val="clear" w:pos="342"/>
          <w:tab w:val="clear" w:pos="513"/>
          <w:tab w:val="left" w:pos="720"/>
        </w:tabs>
        <w:ind w:left="720" w:firstLine="0"/>
        <w:jc w:val="left"/>
        <w:rPr>
          <w:rFonts w:ascii="Times New Roman" w:hAnsi="Times New Roman" w:cs="Times New Roman"/>
          <w:bCs w:val="0"/>
          <w:sz w:val="24"/>
          <w:u w:val="single"/>
        </w:rPr>
      </w:pPr>
      <w:r w:rsidRPr="00A87BA7">
        <w:rPr>
          <w:rFonts w:ascii="Times New Roman" w:hAnsi="Times New Roman" w:cs="Times New Roman"/>
          <w:bCs w:val="0"/>
          <w:sz w:val="24"/>
          <w:u w:val="single"/>
        </w:rPr>
        <w:t>Current Curriculum Outline</w:t>
      </w:r>
    </w:p>
    <w:p w:rsidR="006E595F" w:rsidRPr="00A87BA7" w:rsidRDefault="006E595F" w:rsidP="006E595F">
      <w:pPr>
        <w:pStyle w:val="BodyTextIndent2"/>
        <w:tabs>
          <w:tab w:val="left" w:pos="720"/>
        </w:tabs>
        <w:ind w:left="1005"/>
        <w:jc w:val="both"/>
        <w:rPr>
          <w:rFonts w:ascii="Times New Roman" w:hAnsi="Times New Roman" w:cs="Times New Roman"/>
          <w:bCs w:val="0"/>
          <w:sz w:val="24"/>
        </w:rPr>
      </w:pPr>
      <w:r w:rsidRPr="00A87BA7">
        <w:rPr>
          <w:rFonts w:ascii="Times New Roman" w:hAnsi="Times New Roman" w:cs="Times New Roman"/>
          <w:bCs w:val="0"/>
          <w:sz w:val="24"/>
        </w:rPr>
        <w:t>Educational Studies (EDST) requirements</w:t>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sidRPr="006E595F">
        <w:rPr>
          <w:rFonts w:ascii="Times New Roman" w:hAnsi="Times New Roman" w:cs="Times New Roman"/>
          <w:b w:val="0"/>
          <w:bCs w:val="0"/>
          <w:sz w:val="24"/>
        </w:rPr>
        <w:t>University Core (State Minimum Core)</w:t>
      </w:r>
      <w:r w:rsidRPr="00A87BA7">
        <w:rPr>
          <w:rFonts w:ascii="Times New Roman" w:hAnsi="Times New Roman" w:cs="Times New Roman"/>
          <w:b w:val="0"/>
          <w:bCs w:val="0"/>
          <w:sz w:val="24"/>
          <w:vertAlign w:val="superscript"/>
        </w:rPr>
        <w:t xml:space="preserve"> *</w:t>
      </w:r>
      <w:r w:rsidRPr="006E595F">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Pr="006E595F">
        <w:rPr>
          <w:rFonts w:ascii="Times New Roman" w:hAnsi="Times New Roman" w:cs="Times New Roman"/>
          <w:b w:val="0"/>
          <w:bCs w:val="0"/>
          <w:sz w:val="24"/>
        </w:rPr>
        <w:t>35</w:t>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sidRPr="006E595F">
        <w:rPr>
          <w:rFonts w:ascii="Times New Roman" w:hAnsi="Times New Roman" w:cs="Times New Roman"/>
          <w:b w:val="0"/>
          <w:bCs w:val="0"/>
          <w:sz w:val="24"/>
        </w:rPr>
        <w:t>PSYC 2003</w:t>
      </w:r>
      <w:r>
        <w:rPr>
          <w:rFonts w:ascii="Times New Roman" w:hAnsi="Times New Roman" w:cs="Times New Roman"/>
          <w:b w:val="0"/>
          <w:bCs w:val="0"/>
          <w:sz w:val="24"/>
        </w:rPr>
        <w:t xml:space="preserve"> </w:t>
      </w:r>
      <w:r w:rsidRPr="006E595F">
        <w:rPr>
          <w:rFonts w:ascii="Times New Roman" w:hAnsi="Times New Roman" w:cs="Times New Roman"/>
          <w:b w:val="0"/>
          <w:bCs w:val="0"/>
          <w:sz w:val="24"/>
        </w:rPr>
        <w:t>General Psychology (ACTS Equivalency = PSYC 1103) (</w:t>
      </w:r>
      <w:proofErr w:type="spellStart"/>
      <w:r w:rsidRPr="006E595F">
        <w:rPr>
          <w:rFonts w:ascii="Times New Roman" w:hAnsi="Times New Roman" w:cs="Times New Roman"/>
          <w:b w:val="0"/>
          <w:bCs w:val="0"/>
          <w:sz w:val="24"/>
        </w:rPr>
        <w:t>Sp</w:t>
      </w:r>
      <w:proofErr w:type="spellEnd"/>
      <w:r w:rsidRPr="006E595F">
        <w:rPr>
          <w:rFonts w:ascii="Times New Roman" w:hAnsi="Times New Roman" w:cs="Times New Roman"/>
          <w:b w:val="0"/>
          <w:bCs w:val="0"/>
          <w:sz w:val="24"/>
        </w:rPr>
        <w:t xml:space="preserve">, Su, Fa) </w:t>
      </w:r>
      <w:r w:rsidRPr="006E595F">
        <w:rPr>
          <w:rFonts w:ascii="Times New Roman" w:hAnsi="Times New Roman" w:cs="Times New Roman"/>
          <w:b w:val="0"/>
          <w:bCs w:val="0"/>
          <w:sz w:val="24"/>
          <w:vertAlign w:val="superscript"/>
        </w:rPr>
        <w:t>1</w:t>
      </w:r>
      <w:r w:rsidRPr="006E595F">
        <w:rPr>
          <w:rFonts w:ascii="Times New Roman" w:hAnsi="Times New Roman" w:cs="Times New Roman"/>
          <w:b w:val="0"/>
          <w:bCs w:val="0"/>
          <w:sz w:val="24"/>
        </w:rPr>
        <w:tab/>
      </w:r>
    </w:p>
    <w:p w:rsidR="006E595F" w:rsidRDefault="006E595F" w:rsidP="006E595F">
      <w:pPr>
        <w:pStyle w:val="BodyTextIndent2"/>
        <w:tabs>
          <w:tab w:val="left" w:pos="720"/>
        </w:tabs>
        <w:ind w:left="1005"/>
        <w:jc w:val="left"/>
        <w:rPr>
          <w:rFonts w:ascii="Times New Roman" w:hAnsi="Times New Roman" w:cs="Times New Roman"/>
          <w:b w:val="0"/>
          <w:bCs w:val="0"/>
          <w:sz w:val="24"/>
        </w:rPr>
      </w:pP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sidRPr="006E595F">
        <w:rPr>
          <w:rFonts w:ascii="Times New Roman" w:hAnsi="Times New Roman" w:cs="Times New Roman"/>
          <w:b w:val="0"/>
          <w:bCs w:val="0"/>
          <w:sz w:val="24"/>
        </w:rPr>
        <w:t>Teaching and Learning</w:t>
      </w:r>
      <w:r w:rsidRPr="006E595F">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Pr="006E595F">
        <w:rPr>
          <w:rFonts w:ascii="Times New Roman" w:hAnsi="Times New Roman" w:cs="Times New Roman"/>
          <w:b w:val="0"/>
          <w:bCs w:val="0"/>
          <w:sz w:val="24"/>
        </w:rPr>
        <w:t>18</w:t>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sidRPr="006E595F">
        <w:rPr>
          <w:rFonts w:ascii="Times New Roman" w:hAnsi="Times New Roman" w:cs="Times New Roman"/>
          <w:b w:val="0"/>
          <w:bCs w:val="0"/>
          <w:sz w:val="24"/>
        </w:rPr>
        <w:t>CIED 1013</w:t>
      </w:r>
      <w:r>
        <w:rPr>
          <w:rFonts w:ascii="Times New Roman" w:hAnsi="Times New Roman" w:cs="Times New Roman"/>
          <w:b w:val="0"/>
          <w:bCs w:val="0"/>
          <w:sz w:val="24"/>
        </w:rPr>
        <w:t xml:space="preserve"> </w:t>
      </w:r>
      <w:r w:rsidRPr="006E595F">
        <w:rPr>
          <w:rFonts w:ascii="Times New Roman" w:hAnsi="Times New Roman" w:cs="Times New Roman"/>
          <w:b w:val="0"/>
          <w:bCs w:val="0"/>
          <w:sz w:val="24"/>
        </w:rPr>
        <w:t>Introduction to Education (</w:t>
      </w:r>
      <w:proofErr w:type="spellStart"/>
      <w:r w:rsidRPr="006E595F">
        <w:rPr>
          <w:rFonts w:ascii="Times New Roman" w:hAnsi="Times New Roman" w:cs="Times New Roman"/>
          <w:b w:val="0"/>
          <w:bCs w:val="0"/>
          <w:sz w:val="24"/>
        </w:rPr>
        <w:t>Sp</w:t>
      </w:r>
      <w:proofErr w:type="spellEnd"/>
      <w:r w:rsidRPr="006E595F">
        <w:rPr>
          <w:rFonts w:ascii="Times New Roman" w:hAnsi="Times New Roman" w:cs="Times New Roman"/>
          <w:b w:val="0"/>
          <w:bCs w:val="0"/>
          <w:sz w:val="24"/>
        </w:rPr>
        <w:t>, Fa)</w:t>
      </w:r>
      <w:r w:rsidRPr="006E595F">
        <w:rPr>
          <w:rFonts w:ascii="Times New Roman" w:hAnsi="Times New Roman" w:cs="Times New Roman"/>
          <w:b w:val="0"/>
          <w:bCs w:val="0"/>
          <w:sz w:val="24"/>
        </w:rPr>
        <w:tab/>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lastRenderedPageBreak/>
        <w:tab/>
      </w:r>
      <w:r w:rsidRPr="006E595F">
        <w:rPr>
          <w:rFonts w:ascii="Times New Roman" w:hAnsi="Times New Roman" w:cs="Times New Roman"/>
          <w:b w:val="0"/>
          <w:bCs w:val="0"/>
          <w:sz w:val="24"/>
        </w:rPr>
        <w:t>CIED 3033</w:t>
      </w:r>
      <w:r>
        <w:rPr>
          <w:rFonts w:ascii="Times New Roman" w:hAnsi="Times New Roman" w:cs="Times New Roman"/>
          <w:b w:val="0"/>
          <w:bCs w:val="0"/>
          <w:sz w:val="24"/>
        </w:rPr>
        <w:t xml:space="preserve"> </w:t>
      </w:r>
      <w:r w:rsidRPr="006E595F">
        <w:rPr>
          <w:rFonts w:ascii="Times New Roman" w:hAnsi="Times New Roman" w:cs="Times New Roman"/>
          <w:b w:val="0"/>
          <w:bCs w:val="0"/>
          <w:sz w:val="24"/>
        </w:rPr>
        <w:t>Classroom Learning Theory (</w:t>
      </w:r>
      <w:proofErr w:type="spellStart"/>
      <w:r w:rsidRPr="006E595F">
        <w:rPr>
          <w:rFonts w:ascii="Times New Roman" w:hAnsi="Times New Roman" w:cs="Times New Roman"/>
          <w:b w:val="0"/>
          <w:bCs w:val="0"/>
          <w:sz w:val="24"/>
        </w:rPr>
        <w:t>Sp</w:t>
      </w:r>
      <w:proofErr w:type="spellEnd"/>
      <w:r w:rsidRPr="006E595F">
        <w:rPr>
          <w:rFonts w:ascii="Times New Roman" w:hAnsi="Times New Roman" w:cs="Times New Roman"/>
          <w:b w:val="0"/>
          <w:bCs w:val="0"/>
          <w:sz w:val="24"/>
        </w:rPr>
        <w:t>, Su, Fa)</w:t>
      </w:r>
      <w:r w:rsidRPr="006E595F">
        <w:rPr>
          <w:rFonts w:ascii="Times New Roman" w:hAnsi="Times New Roman" w:cs="Times New Roman"/>
          <w:b w:val="0"/>
          <w:bCs w:val="0"/>
          <w:sz w:val="24"/>
        </w:rPr>
        <w:tab/>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sidRPr="006E595F">
        <w:rPr>
          <w:rFonts w:ascii="Times New Roman" w:hAnsi="Times New Roman" w:cs="Times New Roman"/>
          <w:b w:val="0"/>
          <w:bCs w:val="0"/>
          <w:sz w:val="24"/>
        </w:rPr>
        <w:t>CNED 4003</w:t>
      </w:r>
      <w:r>
        <w:rPr>
          <w:rFonts w:ascii="Times New Roman" w:hAnsi="Times New Roman" w:cs="Times New Roman"/>
          <w:b w:val="0"/>
          <w:bCs w:val="0"/>
          <w:sz w:val="24"/>
        </w:rPr>
        <w:t xml:space="preserve"> </w:t>
      </w:r>
      <w:r w:rsidRPr="006E595F">
        <w:rPr>
          <w:rFonts w:ascii="Times New Roman" w:hAnsi="Times New Roman" w:cs="Times New Roman"/>
          <w:b w:val="0"/>
          <w:bCs w:val="0"/>
          <w:sz w:val="24"/>
        </w:rPr>
        <w:t>Classroom Human Relations Skills (</w:t>
      </w:r>
      <w:proofErr w:type="spellStart"/>
      <w:r w:rsidRPr="006E595F">
        <w:rPr>
          <w:rFonts w:ascii="Times New Roman" w:hAnsi="Times New Roman" w:cs="Times New Roman"/>
          <w:b w:val="0"/>
          <w:bCs w:val="0"/>
          <w:sz w:val="24"/>
        </w:rPr>
        <w:t>Sp</w:t>
      </w:r>
      <w:proofErr w:type="spellEnd"/>
      <w:r w:rsidRPr="006E595F">
        <w:rPr>
          <w:rFonts w:ascii="Times New Roman" w:hAnsi="Times New Roman" w:cs="Times New Roman"/>
          <w:b w:val="0"/>
          <w:bCs w:val="0"/>
          <w:sz w:val="24"/>
        </w:rPr>
        <w:t>, Fa)</w:t>
      </w:r>
      <w:r w:rsidRPr="006E595F">
        <w:rPr>
          <w:rFonts w:ascii="Times New Roman" w:hAnsi="Times New Roman" w:cs="Times New Roman"/>
          <w:b w:val="0"/>
          <w:bCs w:val="0"/>
          <w:sz w:val="24"/>
        </w:rPr>
        <w:tab/>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roofErr w:type="gramStart"/>
      <w:r w:rsidRPr="006E595F">
        <w:rPr>
          <w:rFonts w:ascii="Times New Roman" w:hAnsi="Times New Roman" w:cs="Times New Roman"/>
          <w:b w:val="0"/>
          <w:bCs w:val="0"/>
          <w:sz w:val="24"/>
        </w:rPr>
        <w:t>or</w:t>
      </w:r>
      <w:proofErr w:type="gramEnd"/>
      <w:r w:rsidRPr="006E595F">
        <w:rPr>
          <w:rFonts w:ascii="Times New Roman" w:hAnsi="Times New Roman" w:cs="Times New Roman"/>
          <w:b w:val="0"/>
          <w:bCs w:val="0"/>
          <w:sz w:val="24"/>
        </w:rPr>
        <w:t xml:space="preserve"> CNED 3053</w:t>
      </w:r>
      <w:r>
        <w:rPr>
          <w:rFonts w:ascii="Times New Roman" w:hAnsi="Times New Roman" w:cs="Times New Roman"/>
          <w:b w:val="0"/>
          <w:bCs w:val="0"/>
          <w:sz w:val="24"/>
        </w:rPr>
        <w:t xml:space="preserve"> </w:t>
      </w:r>
      <w:r w:rsidRPr="006E595F">
        <w:rPr>
          <w:rFonts w:ascii="Times New Roman" w:hAnsi="Times New Roman" w:cs="Times New Roman"/>
          <w:b w:val="0"/>
          <w:bCs w:val="0"/>
          <w:sz w:val="24"/>
        </w:rPr>
        <w:t>The Helping Relationship (</w:t>
      </w:r>
      <w:proofErr w:type="spellStart"/>
      <w:r w:rsidRPr="006E595F">
        <w:rPr>
          <w:rFonts w:ascii="Times New Roman" w:hAnsi="Times New Roman" w:cs="Times New Roman"/>
          <w:b w:val="0"/>
          <w:bCs w:val="0"/>
          <w:sz w:val="24"/>
        </w:rPr>
        <w:t>Sp</w:t>
      </w:r>
      <w:proofErr w:type="spellEnd"/>
      <w:r w:rsidRPr="006E595F">
        <w:rPr>
          <w:rFonts w:ascii="Times New Roman" w:hAnsi="Times New Roman" w:cs="Times New Roman"/>
          <w:b w:val="0"/>
          <w:bCs w:val="0"/>
          <w:sz w:val="24"/>
        </w:rPr>
        <w:t>, Fa)</w:t>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sidRPr="006E595F">
        <w:rPr>
          <w:rFonts w:ascii="Times New Roman" w:hAnsi="Times New Roman" w:cs="Times New Roman"/>
          <w:b w:val="0"/>
          <w:bCs w:val="0"/>
          <w:sz w:val="24"/>
        </w:rPr>
        <w:t>EDST 3113</w:t>
      </w:r>
      <w:r>
        <w:rPr>
          <w:rFonts w:ascii="Times New Roman" w:hAnsi="Times New Roman" w:cs="Times New Roman"/>
          <w:b w:val="0"/>
          <w:bCs w:val="0"/>
          <w:sz w:val="24"/>
        </w:rPr>
        <w:t xml:space="preserve"> </w:t>
      </w:r>
      <w:r w:rsidRPr="006E595F">
        <w:rPr>
          <w:rFonts w:ascii="Times New Roman" w:hAnsi="Times New Roman" w:cs="Times New Roman"/>
          <w:b w:val="0"/>
          <w:bCs w:val="0"/>
          <w:sz w:val="24"/>
        </w:rPr>
        <w:t>Introduction to Educational Studies (Fa)</w:t>
      </w:r>
      <w:r w:rsidRPr="006E595F">
        <w:rPr>
          <w:rFonts w:ascii="Times New Roman" w:hAnsi="Times New Roman" w:cs="Times New Roman"/>
          <w:b w:val="0"/>
          <w:bCs w:val="0"/>
          <w:sz w:val="24"/>
        </w:rPr>
        <w:tab/>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sidRPr="006E595F">
        <w:rPr>
          <w:rFonts w:ascii="Times New Roman" w:hAnsi="Times New Roman" w:cs="Times New Roman"/>
          <w:b w:val="0"/>
          <w:bCs w:val="0"/>
          <w:sz w:val="24"/>
        </w:rPr>
        <w:t>EDST 4003</w:t>
      </w:r>
      <w:r>
        <w:rPr>
          <w:rFonts w:ascii="Times New Roman" w:hAnsi="Times New Roman" w:cs="Times New Roman"/>
          <w:b w:val="0"/>
          <w:bCs w:val="0"/>
          <w:sz w:val="24"/>
        </w:rPr>
        <w:t xml:space="preserve"> </w:t>
      </w:r>
      <w:r w:rsidRPr="006E595F">
        <w:rPr>
          <w:rFonts w:ascii="Times New Roman" w:hAnsi="Times New Roman" w:cs="Times New Roman"/>
          <w:b w:val="0"/>
          <w:bCs w:val="0"/>
          <w:sz w:val="24"/>
        </w:rPr>
        <w:t>Inquiry and Philosophy in Educational Studies (</w:t>
      </w:r>
      <w:proofErr w:type="spellStart"/>
      <w:r w:rsidRPr="006E595F">
        <w:rPr>
          <w:rFonts w:ascii="Times New Roman" w:hAnsi="Times New Roman" w:cs="Times New Roman"/>
          <w:b w:val="0"/>
          <w:bCs w:val="0"/>
          <w:sz w:val="24"/>
        </w:rPr>
        <w:t>Sp</w:t>
      </w:r>
      <w:proofErr w:type="spellEnd"/>
      <w:r w:rsidRPr="006E595F">
        <w:rPr>
          <w:rFonts w:ascii="Times New Roman" w:hAnsi="Times New Roman" w:cs="Times New Roman"/>
          <w:b w:val="0"/>
          <w:bCs w:val="0"/>
          <w:sz w:val="24"/>
        </w:rPr>
        <w:t>, Su)</w:t>
      </w:r>
      <w:r w:rsidRPr="006E595F">
        <w:rPr>
          <w:rFonts w:ascii="Times New Roman" w:hAnsi="Times New Roman" w:cs="Times New Roman"/>
          <w:b w:val="0"/>
          <w:bCs w:val="0"/>
          <w:sz w:val="24"/>
        </w:rPr>
        <w:tab/>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sidRPr="006E595F">
        <w:rPr>
          <w:rFonts w:ascii="Times New Roman" w:hAnsi="Times New Roman" w:cs="Times New Roman"/>
          <w:b w:val="0"/>
          <w:bCs w:val="0"/>
          <w:sz w:val="24"/>
        </w:rPr>
        <w:t>EDST 4113</w:t>
      </w:r>
      <w:r>
        <w:rPr>
          <w:rFonts w:ascii="Times New Roman" w:hAnsi="Times New Roman" w:cs="Times New Roman"/>
          <w:b w:val="0"/>
          <w:bCs w:val="0"/>
          <w:sz w:val="24"/>
        </w:rPr>
        <w:t xml:space="preserve"> </w:t>
      </w:r>
      <w:r w:rsidRPr="006E595F">
        <w:rPr>
          <w:rFonts w:ascii="Times New Roman" w:hAnsi="Times New Roman" w:cs="Times New Roman"/>
          <w:b w:val="0"/>
          <w:bCs w:val="0"/>
          <w:sz w:val="24"/>
        </w:rPr>
        <w:t>Advanced Educational Studies and Methods (</w:t>
      </w:r>
      <w:proofErr w:type="spellStart"/>
      <w:r w:rsidRPr="006E595F">
        <w:rPr>
          <w:rFonts w:ascii="Times New Roman" w:hAnsi="Times New Roman" w:cs="Times New Roman"/>
          <w:b w:val="0"/>
          <w:bCs w:val="0"/>
          <w:sz w:val="24"/>
        </w:rPr>
        <w:t>Sp</w:t>
      </w:r>
      <w:proofErr w:type="spellEnd"/>
      <w:r w:rsidRPr="006E595F">
        <w:rPr>
          <w:rFonts w:ascii="Times New Roman" w:hAnsi="Times New Roman" w:cs="Times New Roman"/>
          <w:b w:val="0"/>
          <w:bCs w:val="0"/>
          <w:sz w:val="24"/>
        </w:rPr>
        <w:t>, Fa)</w:t>
      </w:r>
      <w:r w:rsidRPr="006E595F">
        <w:rPr>
          <w:rFonts w:ascii="Times New Roman" w:hAnsi="Times New Roman" w:cs="Times New Roman"/>
          <w:b w:val="0"/>
          <w:bCs w:val="0"/>
          <w:sz w:val="24"/>
        </w:rPr>
        <w:tab/>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sidRPr="006E595F">
        <w:rPr>
          <w:rFonts w:ascii="Times New Roman" w:hAnsi="Times New Roman" w:cs="Times New Roman"/>
          <w:b w:val="0"/>
          <w:bCs w:val="0"/>
          <w:sz w:val="24"/>
        </w:rPr>
        <w:t>Application</w:t>
      </w:r>
      <w:r w:rsidRPr="006E595F">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Pr="006E595F">
        <w:rPr>
          <w:rFonts w:ascii="Times New Roman" w:hAnsi="Times New Roman" w:cs="Times New Roman"/>
          <w:b w:val="0"/>
          <w:bCs w:val="0"/>
          <w:sz w:val="24"/>
        </w:rPr>
        <w:t>12</w:t>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sidRPr="006E595F">
        <w:rPr>
          <w:rFonts w:ascii="Times New Roman" w:hAnsi="Times New Roman" w:cs="Times New Roman"/>
          <w:b w:val="0"/>
          <w:bCs w:val="0"/>
          <w:sz w:val="24"/>
        </w:rPr>
        <w:t>EDST 3023</w:t>
      </w:r>
      <w:r>
        <w:rPr>
          <w:rFonts w:ascii="Times New Roman" w:hAnsi="Times New Roman" w:cs="Times New Roman"/>
          <w:b w:val="0"/>
          <w:bCs w:val="0"/>
          <w:sz w:val="24"/>
        </w:rPr>
        <w:t xml:space="preserve"> </w:t>
      </w:r>
      <w:r w:rsidRPr="006E595F">
        <w:rPr>
          <w:rFonts w:ascii="Times New Roman" w:hAnsi="Times New Roman" w:cs="Times New Roman"/>
          <w:b w:val="0"/>
          <w:bCs w:val="0"/>
          <w:sz w:val="24"/>
        </w:rPr>
        <w:t>Internship in Educational Studies (</w:t>
      </w:r>
      <w:proofErr w:type="spellStart"/>
      <w:r w:rsidRPr="006E595F">
        <w:rPr>
          <w:rFonts w:ascii="Times New Roman" w:hAnsi="Times New Roman" w:cs="Times New Roman"/>
          <w:b w:val="0"/>
          <w:bCs w:val="0"/>
          <w:sz w:val="24"/>
        </w:rPr>
        <w:t>Sp</w:t>
      </w:r>
      <w:proofErr w:type="spellEnd"/>
      <w:r w:rsidRPr="006E595F">
        <w:rPr>
          <w:rFonts w:ascii="Times New Roman" w:hAnsi="Times New Roman" w:cs="Times New Roman"/>
          <w:b w:val="0"/>
          <w:bCs w:val="0"/>
          <w:sz w:val="24"/>
        </w:rPr>
        <w:t>, Su, Fa)</w:t>
      </w:r>
      <w:r w:rsidRPr="006E595F">
        <w:rPr>
          <w:rFonts w:ascii="Times New Roman" w:hAnsi="Times New Roman" w:cs="Times New Roman"/>
          <w:b w:val="0"/>
          <w:bCs w:val="0"/>
          <w:sz w:val="24"/>
        </w:rPr>
        <w:tab/>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sidRPr="006E595F">
        <w:rPr>
          <w:rFonts w:ascii="Times New Roman" w:hAnsi="Times New Roman" w:cs="Times New Roman"/>
          <w:b w:val="0"/>
          <w:bCs w:val="0"/>
          <w:sz w:val="24"/>
        </w:rPr>
        <w:t>EDST 3023</w:t>
      </w:r>
      <w:r>
        <w:rPr>
          <w:rFonts w:ascii="Times New Roman" w:hAnsi="Times New Roman" w:cs="Times New Roman"/>
          <w:b w:val="0"/>
          <w:bCs w:val="0"/>
          <w:sz w:val="24"/>
        </w:rPr>
        <w:t xml:space="preserve"> </w:t>
      </w:r>
      <w:r w:rsidRPr="006E595F">
        <w:rPr>
          <w:rFonts w:ascii="Times New Roman" w:hAnsi="Times New Roman" w:cs="Times New Roman"/>
          <w:b w:val="0"/>
          <w:bCs w:val="0"/>
          <w:sz w:val="24"/>
        </w:rPr>
        <w:t>Internship in Educational Studies (</w:t>
      </w:r>
      <w:proofErr w:type="spellStart"/>
      <w:r w:rsidRPr="006E595F">
        <w:rPr>
          <w:rFonts w:ascii="Times New Roman" w:hAnsi="Times New Roman" w:cs="Times New Roman"/>
          <w:b w:val="0"/>
          <w:bCs w:val="0"/>
          <w:sz w:val="24"/>
        </w:rPr>
        <w:t>Sp</w:t>
      </w:r>
      <w:proofErr w:type="spellEnd"/>
      <w:r w:rsidRPr="006E595F">
        <w:rPr>
          <w:rFonts w:ascii="Times New Roman" w:hAnsi="Times New Roman" w:cs="Times New Roman"/>
          <w:b w:val="0"/>
          <w:bCs w:val="0"/>
          <w:sz w:val="24"/>
        </w:rPr>
        <w:t>, Su, Fa)</w:t>
      </w:r>
      <w:r w:rsidRPr="006E595F">
        <w:rPr>
          <w:rFonts w:ascii="Times New Roman" w:hAnsi="Times New Roman" w:cs="Times New Roman"/>
          <w:b w:val="0"/>
          <w:bCs w:val="0"/>
          <w:sz w:val="24"/>
        </w:rPr>
        <w:tab/>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sidRPr="006E595F">
        <w:rPr>
          <w:rFonts w:ascii="Times New Roman" w:hAnsi="Times New Roman" w:cs="Times New Roman"/>
          <w:b w:val="0"/>
          <w:bCs w:val="0"/>
          <w:sz w:val="24"/>
        </w:rPr>
        <w:t>EDST 3023</w:t>
      </w:r>
      <w:r>
        <w:rPr>
          <w:rFonts w:ascii="Times New Roman" w:hAnsi="Times New Roman" w:cs="Times New Roman"/>
          <w:b w:val="0"/>
          <w:bCs w:val="0"/>
          <w:sz w:val="24"/>
        </w:rPr>
        <w:t xml:space="preserve"> </w:t>
      </w:r>
      <w:r w:rsidRPr="006E595F">
        <w:rPr>
          <w:rFonts w:ascii="Times New Roman" w:hAnsi="Times New Roman" w:cs="Times New Roman"/>
          <w:b w:val="0"/>
          <w:bCs w:val="0"/>
          <w:sz w:val="24"/>
        </w:rPr>
        <w:t>Internship in Educational Studies (</w:t>
      </w:r>
      <w:proofErr w:type="spellStart"/>
      <w:r w:rsidRPr="006E595F">
        <w:rPr>
          <w:rFonts w:ascii="Times New Roman" w:hAnsi="Times New Roman" w:cs="Times New Roman"/>
          <w:b w:val="0"/>
          <w:bCs w:val="0"/>
          <w:sz w:val="24"/>
        </w:rPr>
        <w:t>Sp</w:t>
      </w:r>
      <w:proofErr w:type="spellEnd"/>
      <w:r w:rsidRPr="006E595F">
        <w:rPr>
          <w:rFonts w:ascii="Times New Roman" w:hAnsi="Times New Roman" w:cs="Times New Roman"/>
          <w:b w:val="0"/>
          <w:bCs w:val="0"/>
          <w:sz w:val="24"/>
        </w:rPr>
        <w:t>, Su, Fa)</w:t>
      </w:r>
      <w:r w:rsidRPr="006E595F">
        <w:rPr>
          <w:rFonts w:ascii="Times New Roman" w:hAnsi="Times New Roman" w:cs="Times New Roman"/>
          <w:b w:val="0"/>
          <w:bCs w:val="0"/>
          <w:sz w:val="24"/>
        </w:rPr>
        <w:tab/>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sidR="00A87BA7">
        <w:rPr>
          <w:rFonts w:ascii="Times New Roman" w:hAnsi="Times New Roman" w:cs="Times New Roman"/>
          <w:b w:val="0"/>
          <w:bCs w:val="0"/>
          <w:sz w:val="24"/>
        </w:rPr>
        <w:tab/>
      </w:r>
      <w:proofErr w:type="gramStart"/>
      <w:r w:rsidRPr="006E595F">
        <w:rPr>
          <w:rFonts w:ascii="Times New Roman" w:hAnsi="Times New Roman" w:cs="Times New Roman"/>
          <w:b w:val="0"/>
          <w:bCs w:val="0"/>
          <w:sz w:val="24"/>
        </w:rPr>
        <w:t>or</w:t>
      </w:r>
      <w:proofErr w:type="gramEnd"/>
      <w:r w:rsidRPr="006E595F">
        <w:rPr>
          <w:rFonts w:ascii="Times New Roman" w:hAnsi="Times New Roman" w:cs="Times New Roman"/>
          <w:b w:val="0"/>
          <w:bCs w:val="0"/>
          <w:sz w:val="24"/>
        </w:rPr>
        <w:t xml:space="preserve"> EDST 3223</w:t>
      </w:r>
      <w:r w:rsidR="00A87BA7">
        <w:rPr>
          <w:rFonts w:ascii="Times New Roman" w:hAnsi="Times New Roman" w:cs="Times New Roman"/>
          <w:b w:val="0"/>
          <w:bCs w:val="0"/>
          <w:sz w:val="24"/>
        </w:rPr>
        <w:t xml:space="preserve"> </w:t>
      </w:r>
      <w:r w:rsidRPr="006E595F">
        <w:rPr>
          <w:rFonts w:ascii="Times New Roman" w:hAnsi="Times New Roman" w:cs="Times New Roman"/>
          <w:b w:val="0"/>
          <w:bCs w:val="0"/>
          <w:sz w:val="24"/>
        </w:rPr>
        <w:t>American Educational History (Su)</w:t>
      </w:r>
    </w:p>
    <w:p w:rsidR="006E595F" w:rsidRPr="006E595F" w:rsidRDefault="00A87BA7" w:rsidP="006E595F">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sidR="006E595F" w:rsidRPr="006E595F">
        <w:rPr>
          <w:rFonts w:ascii="Times New Roman" w:hAnsi="Times New Roman" w:cs="Times New Roman"/>
          <w:b w:val="0"/>
          <w:bCs w:val="0"/>
          <w:sz w:val="24"/>
        </w:rPr>
        <w:t>EDST 4013</w:t>
      </w:r>
      <w:r>
        <w:rPr>
          <w:rFonts w:ascii="Times New Roman" w:hAnsi="Times New Roman" w:cs="Times New Roman"/>
          <w:b w:val="0"/>
          <w:bCs w:val="0"/>
          <w:sz w:val="24"/>
        </w:rPr>
        <w:t xml:space="preserve"> </w:t>
      </w:r>
      <w:r w:rsidR="006E595F" w:rsidRPr="006E595F">
        <w:rPr>
          <w:rFonts w:ascii="Times New Roman" w:hAnsi="Times New Roman" w:cs="Times New Roman"/>
          <w:b w:val="0"/>
          <w:bCs w:val="0"/>
          <w:sz w:val="24"/>
        </w:rPr>
        <w:t>Capstone Seminar in Education (</w:t>
      </w:r>
      <w:proofErr w:type="spellStart"/>
      <w:r w:rsidR="006E595F" w:rsidRPr="006E595F">
        <w:rPr>
          <w:rFonts w:ascii="Times New Roman" w:hAnsi="Times New Roman" w:cs="Times New Roman"/>
          <w:b w:val="0"/>
          <w:bCs w:val="0"/>
          <w:sz w:val="24"/>
        </w:rPr>
        <w:t>Sp</w:t>
      </w:r>
      <w:proofErr w:type="spellEnd"/>
      <w:r w:rsidR="006E595F" w:rsidRPr="006E595F">
        <w:rPr>
          <w:rFonts w:ascii="Times New Roman" w:hAnsi="Times New Roman" w:cs="Times New Roman"/>
          <w:b w:val="0"/>
          <w:bCs w:val="0"/>
          <w:sz w:val="24"/>
        </w:rPr>
        <w:t>, Su)</w:t>
      </w:r>
      <w:r w:rsidR="006E595F" w:rsidRPr="006E595F">
        <w:rPr>
          <w:rFonts w:ascii="Times New Roman" w:hAnsi="Times New Roman" w:cs="Times New Roman"/>
          <w:b w:val="0"/>
          <w:bCs w:val="0"/>
          <w:sz w:val="24"/>
        </w:rPr>
        <w:tab/>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sidRPr="006E595F">
        <w:rPr>
          <w:rFonts w:ascii="Times New Roman" w:hAnsi="Times New Roman" w:cs="Times New Roman"/>
          <w:b w:val="0"/>
          <w:bCs w:val="0"/>
          <w:sz w:val="24"/>
        </w:rPr>
        <w:t>COEHP Higher Electives</w:t>
      </w:r>
      <w:r w:rsidR="00A87BA7">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vertAlign w:val="superscript"/>
        </w:rPr>
        <w:t>2</w:t>
      </w:r>
      <w:r w:rsidRPr="006E595F">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Pr="006E595F">
        <w:rPr>
          <w:rFonts w:ascii="Times New Roman" w:hAnsi="Times New Roman" w:cs="Times New Roman"/>
          <w:b w:val="0"/>
          <w:bCs w:val="0"/>
          <w:sz w:val="24"/>
        </w:rPr>
        <w:t>30</w:t>
      </w:r>
    </w:p>
    <w:p w:rsidR="006E595F" w:rsidRPr="006E595F" w:rsidRDefault="006E595F" w:rsidP="006E595F">
      <w:pPr>
        <w:pStyle w:val="BodyTextIndent2"/>
        <w:tabs>
          <w:tab w:val="left" w:pos="720"/>
        </w:tabs>
        <w:ind w:left="1005"/>
        <w:jc w:val="left"/>
        <w:rPr>
          <w:rFonts w:ascii="Times New Roman" w:hAnsi="Times New Roman" w:cs="Times New Roman"/>
          <w:b w:val="0"/>
          <w:bCs w:val="0"/>
          <w:sz w:val="24"/>
        </w:rPr>
      </w:pPr>
      <w:r w:rsidRPr="006E595F">
        <w:rPr>
          <w:rFonts w:ascii="Times New Roman" w:hAnsi="Times New Roman" w:cs="Times New Roman"/>
          <w:b w:val="0"/>
          <w:bCs w:val="0"/>
          <w:sz w:val="24"/>
        </w:rPr>
        <w:t xml:space="preserve">General Electives </w:t>
      </w:r>
      <w:r w:rsidRPr="00A87BA7">
        <w:rPr>
          <w:rFonts w:ascii="Times New Roman" w:hAnsi="Times New Roman" w:cs="Times New Roman"/>
          <w:b w:val="0"/>
          <w:bCs w:val="0"/>
          <w:sz w:val="24"/>
          <w:vertAlign w:val="superscript"/>
        </w:rPr>
        <w:t>2</w:t>
      </w:r>
      <w:r w:rsidRPr="006E595F">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Pr="006E595F">
        <w:rPr>
          <w:rFonts w:ascii="Times New Roman" w:hAnsi="Times New Roman" w:cs="Times New Roman"/>
          <w:b w:val="0"/>
          <w:bCs w:val="0"/>
          <w:sz w:val="24"/>
        </w:rPr>
        <w:t>25</w:t>
      </w:r>
    </w:p>
    <w:p w:rsidR="006E595F" w:rsidRDefault="006E595F" w:rsidP="006E595F">
      <w:pPr>
        <w:pStyle w:val="BodyTextIndent2"/>
        <w:tabs>
          <w:tab w:val="clear" w:pos="342"/>
          <w:tab w:val="clear" w:pos="513"/>
          <w:tab w:val="left" w:pos="720"/>
        </w:tabs>
        <w:ind w:left="1005"/>
        <w:jc w:val="left"/>
        <w:rPr>
          <w:rFonts w:ascii="Times New Roman" w:hAnsi="Times New Roman" w:cs="Times New Roman"/>
          <w:b w:val="0"/>
          <w:bCs w:val="0"/>
          <w:sz w:val="24"/>
        </w:rPr>
      </w:pPr>
      <w:r w:rsidRPr="006E595F">
        <w:rPr>
          <w:rFonts w:ascii="Times New Roman" w:hAnsi="Times New Roman" w:cs="Times New Roman"/>
          <w:b w:val="0"/>
          <w:bCs w:val="0"/>
          <w:sz w:val="24"/>
        </w:rPr>
        <w:t>Total Hours</w:t>
      </w:r>
      <w:r w:rsidRPr="006E595F">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Pr="006E595F">
        <w:rPr>
          <w:rFonts w:ascii="Times New Roman" w:hAnsi="Times New Roman" w:cs="Times New Roman"/>
          <w:b w:val="0"/>
          <w:bCs w:val="0"/>
          <w:sz w:val="24"/>
        </w:rPr>
        <w:t>120</w:t>
      </w:r>
    </w:p>
    <w:p w:rsidR="006E595F" w:rsidRPr="006E595F" w:rsidRDefault="006E595F" w:rsidP="006E595F">
      <w:pPr>
        <w:pStyle w:val="BodyTextIndent2"/>
        <w:tabs>
          <w:tab w:val="left" w:pos="720"/>
        </w:tabs>
        <w:rPr>
          <w:rFonts w:ascii="Times New Roman" w:hAnsi="Times New Roman" w:cs="Times New Roman"/>
          <w:b w:val="0"/>
          <w:bCs w:val="0"/>
          <w:sz w:val="24"/>
        </w:rPr>
      </w:pPr>
    </w:p>
    <w:p w:rsidR="006E595F" w:rsidRPr="006E595F" w:rsidRDefault="006E595F" w:rsidP="004D1802">
      <w:pPr>
        <w:pStyle w:val="BodyTextIndent2"/>
        <w:tabs>
          <w:tab w:val="left" w:pos="720"/>
          <w:tab w:val="left" w:pos="1440"/>
        </w:tabs>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t xml:space="preserve">*   </w:t>
      </w:r>
      <w:r>
        <w:rPr>
          <w:rFonts w:ascii="Times New Roman" w:hAnsi="Times New Roman" w:cs="Times New Roman"/>
          <w:b w:val="0"/>
          <w:bCs w:val="0"/>
          <w:sz w:val="24"/>
        </w:rPr>
        <w:tab/>
      </w:r>
      <w:r w:rsidRPr="006E595F">
        <w:rPr>
          <w:rFonts w:ascii="Times New Roman" w:hAnsi="Times New Roman" w:cs="Times New Roman"/>
          <w:b w:val="0"/>
          <w:bCs w:val="0"/>
          <w:sz w:val="24"/>
        </w:rPr>
        <w:t>For courses, go to the University Core requirements.</w:t>
      </w:r>
    </w:p>
    <w:p w:rsidR="006E595F" w:rsidRPr="006E595F" w:rsidRDefault="006E595F" w:rsidP="006E595F">
      <w:pPr>
        <w:pStyle w:val="BodyTextIndent2"/>
        <w:tabs>
          <w:tab w:val="left" w:pos="720"/>
        </w:tabs>
        <w:jc w:val="left"/>
        <w:rPr>
          <w:rFonts w:ascii="Times New Roman" w:hAnsi="Times New Roman" w:cs="Times New Roman"/>
          <w:b w:val="0"/>
          <w:bCs w:val="0"/>
          <w:sz w:val="24"/>
        </w:rPr>
      </w:pPr>
      <w:r>
        <w:rPr>
          <w:rFonts w:ascii="Times New Roman" w:hAnsi="Times New Roman" w:cs="Times New Roman"/>
          <w:b w:val="0"/>
          <w:bCs w:val="0"/>
          <w:sz w:val="24"/>
          <w:vertAlign w:val="superscript"/>
        </w:rPr>
        <w:tab/>
      </w:r>
      <w:r>
        <w:rPr>
          <w:rFonts w:ascii="Times New Roman" w:hAnsi="Times New Roman" w:cs="Times New Roman"/>
          <w:b w:val="0"/>
          <w:bCs w:val="0"/>
          <w:sz w:val="24"/>
          <w:vertAlign w:val="superscript"/>
        </w:rPr>
        <w:tab/>
      </w:r>
      <w:r>
        <w:rPr>
          <w:rFonts w:ascii="Times New Roman" w:hAnsi="Times New Roman" w:cs="Times New Roman"/>
          <w:b w:val="0"/>
          <w:bCs w:val="0"/>
          <w:sz w:val="24"/>
          <w:vertAlign w:val="superscript"/>
        </w:rPr>
        <w:tab/>
      </w:r>
      <w:r w:rsidRPr="006E595F">
        <w:rPr>
          <w:rFonts w:ascii="Times New Roman" w:hAnsi="Times New Roman" w:cs="Times New Roman"/>
          <w:b w:val="0"/>
          <w:bCs w:val="0"/>
          <w:sz w:val="24"/>
          <w:vertAlign w:val="superscript"/>
        </w:rPr>
        <w:t>1</w:t>
      </w:r>
      <w:r>
        <w:rPr>
          <w:rFonts w:ascii="Times New Roman" w:hAnsi="Times New Roman" w:cs="Times New Roman"/>
          <w:b w:val="0"/>
          <w:bCs w:val="0"/>
          <w:sz w:val="24"/>
          <w:vertAlign w:val="superscript"/>
        </w:rPr>
        <w:t xml:space="preserve"> </w:t>
      </w:r>
      <w:r>
        <w:rPr>
          <w:rFonts w:ascii="Times New Roman" w:hAnsi="Times New Roman" w:cs="Times New Roman"/>
          <w:b w:val="0"/>
          <w:bCs w:val="0"/>
          <w:sz w:val="24"/>
        </w:rPr>
        <w:t xml:space="preserve">   </w:t>
      </w:r>
      <w:r>
        <w:rPr>
          <w:rFonts w:ascii="Times New Roman" w:hAnsi="Times New Roman" w:cs="Times New Roman"/>
          <w:b w:val="0"/>
          <w:bCs w:val="0"/>
          <w:sz w:val="24"/>
        </w:rPr>
        <w:tab/>
      </w:r>
      <w:r w:rsidRPr="006E595F">
        <w:rPr>
          <w:rFonts w:ascii="Times New Roman" w:hAnsi="Times New Roman" w:cs="Times New Roman"/>
          <w:b w:val="0"/>
          <w:bCs w:val="0"/>
          <w:sz w:val="24"/>
        </w:rPr>
        <w:t>Pre-requisite for CNED 3053 and CIED 3033</w:t>
      </w:r>
    </w:p>
    <w:p w:rsidR="006E595F" w:rsidRDefault="006E595F" w:rsidP="006E595F">
      <w:pPr>
        <w:pStyle w:val="BodyTextIndent2"/>
        <w:tabs>
          <w:tab w:val="left" w:pos="720"/>
        </w:tabs>
        <w:ind w:left="1437" w:hanging="1380"/>
        <w:jc w:val="left"/>
        <w:rPr>
          <w:rFonts w:ascii="Times New Roman" w:hAnsi="Times New Roman" w:cs="Times New Roman"/>
          <w:b w:val="0"/>
          <w:bCs w:val="0"/>
          <w:sz w:val="24"/>
        </w:rPr>
      </w:pPr>
      <w:r>
        <w:rPr>
          <w:rFonts w:ascii="Times New Roman" w:hAnsi="Times New Roman" w:cs="Times New Roman"/>
          <w:b w:val="0"/>
          <w:bCs w:val="0"/>
          <w:sz w:val="24"/>
          <w:vertAlign w:val="superscript"/>
        </w:rPr>
        <w:tab/>
      </w:r>
      <w:r>
        <w:rPr>
          <w:rFonts w:ascii="Times New Roman" w:hAnsi="Times New Roman" w:cs="Times New Roman"/>
          <w:b w:val="0"/>
          <w:bCs w:val="0"/>
          <w:sz w:val="24"/>
          <w:vertAlign w:val="superscript"/>
        </w:rPr>
        <w:tab/>
      </w:r>
      <w:r>
        <w:rPr>
          <w:rFonts w:ascii="Times New Roman" w:hAnsi="Times New Roman" w:cs="Times New Roman"/>
          <w:b w:val="0"/>
          <w:bCs w:val="0"/>
          <w:sz w:val="24"/>
          <w:vertAlign w:val="superscript"/>
        </w:rPr>
        <w:tab/>
      </w:r>
      <w:r w:rsidRPr="006E595F">
        <w:rPr>
          <w:rFonts w:ascii="Times New Roman" w:hAnsi="Times New Roman" w:cs="Times New Roman"/>
          <w:b w:val="0"/>
          <w:bCs w:val="0"/>
          <w:sz w:val="24"/>
          <w:vertAlign w:val="superscript"/>
        </w:rPr>
        <w:t>2</w:t>
      </w:r>
      <w:r w:rsidRPr="006E595F">
        <w:rPr>
          <w:rFonts w:ascii="Times New Roman" w:hAnsi="Times New Roman" w:cs="Times New Roman"/>
          <w:b w:val="0"/>
          <w:bCs w:val="0"/>
          <w:sz w:val="24"/>
        </w:rPr>
        <w:tab/>
        <w:t>Of the 55 remaining hours 30 hours must be offered in COEHP (CATE, CDIS, CHLP,  CIED, CNED, EDST, EDRE, HRWD, KINS, RESM, SPED, STEM, and TEED)  upper level (3000/4000) courses or have the approval of the program coordinator.  The remaining General Electives 25 hours, may be at any level and any course offered university wide.</w:t>
      </w:r>
    </w:p>
    <w:p w:rsidR="00A87BA7" w:rsidRDefault="00A87BA7" w:rsidP="006E595F">
      <w:pPr>
        <w:pStyle w:val="BodyTextIndent2"/>
        <w:tabs>
          <w:tab w:val="left" w:pos="720"/>
        </w:tabs>
        <w:ind w:left="1437" w:hanging="1380"/>
        <w:jc w:val="left"/>
        <w:rPr>
          <w:rFonts w:ascii="Times New Roman" w:hAnsi="Times New Roman" w:cs="Times New Roman"/>
          <w:b w:val="0"/>
          <w:bCs w:val="0"/>
          <w:sz w:val="24"/>
        </w:rPr>
      </w:pPr>
    </w:p>
    <w:p w:rsidR="00A87BA7" w:rsidRDefault="00CE7FAA" w:rsidP="00CE7FAA">
      <w:pPr>
        <w:pStyle w:val="BodyTextIndent2"/>
        <w:tabs>
          <w:tab w:val="left" w:pos="720"/>
        </w:tabs>
        <w:ind w:left="1437" w:hanging="1380"/>
        <w:jc w:val="left"/>
        <w:rPr>
          <w:rFonts w:ascii="Times New Roman" w:hAnsi="Times New Roman" w:cs="Times New Roman"/>
          <w:bCs w:val="0"/>
          <w:sz w:val="24"/>
          <w:u w:val="single"/>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A87BA7" w:rsidRPr="00A87BA7">
        <w:rPr>
          <w:rFonts w:ascii="Times New Roman" w:hAnsi="Times New Roman" w:cs="Times New Roman"/>
          <w:bCs w:val="0"/>
          <w:sz w:val="24"/>
          <w:u w:val="single"/>
        </w:rPr>
        <w:t>Revised Curriculum Outline</w:t>
      </w:r>
    </w:p>
    <w:p w:rsidR="00A87BA7" w:rsidRPr="00A87BA7" w:rsidRDefault="00CE7FAA" w:rsidP="00A87BA7">
      <w:pPr>
        <w:pStyle w:val="BodyTextIndent2"/>
        <w:tabs>
          <w:tab w:val="left" w:pos="720"/>
        </w:tabs>
        <w:ind w:left="1893" w:hanging="1380"/>
        <w:jc w:val="left"/>
        <w:rPr>
          <w:rFonts w:ascii="Times New Roman" w:hAnsi="Times New Roman" w:cs="Times New Roman"/>
          <w:bCs w:val="0"/>
          <w:sz w:val="24"/>
        </w:rPr>
      </w:pPr>
      <w:r>
        <w:rPr>
          <w:rFonts w:ascii="Times New Roman" w:hAnsi="Times New Roman" w:cs="Times New Roman"/>
          <w:bCs w:val="0"/>
          <w:sz w:val="24"/>
        </w:rPr>
        <w:tab/>
      </w:r>
      <w:r w:rsidR="00A87BA7" w:rsidRPr="00A87BA7">
        <w:rPr>
          <w:rFonts w:ascii="Times New Roman" w:hAnsi="Times New Roman" w:cs="Times New Roman"/>
          <w:bCs w:val="0"/>
          <w:sz w:val="24"/>
        </w:rPr>
        <w:t>Educational Studies (EDST) requirements</w:t>
      </w:r>
    </w:p>
    <w:p w:rsidR="00A87BA7" w:rsidRPr="00A87BA7" w:rsidRDefault="00CE7FAA" w:rsidP="00A87BA7">
      <w:pPr>
        <w:pStyle w:val="BodyTextIndent2"/>
        <w:tabs>
          <w:tab w:val="left" w:pos="72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A87BA7" w:rsidRPr="00A87BA7">
        <w:rPr>
          <w:rFonts w:ascii="Times New Roman" w:hAnsi="Times New Roman" w:cs="Times New Roman"/>
          <w:b w:val="0"/>
          <w:bCs w:val="0"/>
          <w:sz w:val="24"/>
        </w:rPr>
        <w:t>University Core (State Minimum Core)</w:t>
      </w:r>
      <w:r w:rsidR="00A87BA7" w:rsidRPr="00A87BA7">
        <w:rPr>
          <w:rFonts w:ascii="Times New Roman" w:hAnsi="Times New Roman" w:cs="Times New Roman"/>
          <w:b w:val="0"/>
          <w:bCs w:val="0"/>
          <w:sz w:val="24"/>
          <w:vertAlign w:val="superscript"/>
        </w:rPr>
        <w:t xml:space="preserve"> *</w:t>
      </w:r>
      <w:r w:rsidR="00A87BA7" w:rsidRP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sidRPr="00A87BA7">
        <w:rPr>
          <w:rFonts w:ascii="Times New Roman" w:hAnsi="Times New Roman" w:cs="Times New Roman"/>
          <w:b w:val="0"/>
          <w:bCs w:val="0"/>
          <w:sz w:val="24"/>
        </w:rPr>
        <w:t>35</w:t>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PSYC 2003</w:t>
      </w:r>
      <w:r>
        <w:rPr>
          <w:rFonts w:ascii="Times New Roman" w:hAnsi="Times New Roman" w:cs="Times New Roman"/>
          <w:b w:val="0"/>
          <w:bCs w:val="0"/>
          <w:sz w:val="24"/>
        </w:rPr>
        <w:t xml:space="preserve"> </w:t>
      </w:r>
      <w:r w:rsidRPr="00A87BA7">
        <w:rPr>
          <w:rFonts w:ascii="Times New Roman" w:hAnsi="Times New Roman" w:cs="Times New Roman"/>
          <w:b w:val="0"/>
          <w:bCs w:val="0"/>
          <w:sz w:val="24"/>
        </w:rPr>
        <w:t>General Psychology (ACTS Equivalency = PSYC 1103) (</w:t>
      </w:r>
      <w:proofErr w:type="spellStart"/>
      <w:r w:rsidRPr="00A87BA7">
        <w:rPr>
          <w:rFonts w:ascii="Times New Roman" w:hAnsi="Times New Roman" w:cs="Times New Roman"/>
          <w:b w:val="0"/>
          <w:bCs w:val="0"/>
          <w:sz w:val="24"/>
        </w:rPr>
        <w:t>Sp</w:t>
      </w:r>
      <w:proofErr w:type="spellEnd"/>
      <w:r w:rsidRPr="00A87BA7">
        <w:rPr>
          <w:rFonts w:ascii="Times New Roman" w:hAnsi="Times New Roman" w:cs="Times New Roman"/>
          <w:b w:val="0"/>
          <w:bCs w:val="0"/>
          <w:sz w:val="24"/>
        </w:rPr>
        <w:t xml:space="preserve">, Su, Fa) </w:t>
      </w:r>
      <w:r w:rsidRPr="00A87BA7">
        <w:rPr>
          <w:rFonts w:ascii="Times New Roman" w:hAnsi="Times New Roman" w:cs="Times New Roman"/>
          <w:b w:val="0"/>
          <w:bCs w:val="0"/>
          <w:sz w:val="24"/>
          <w:vertAlign w:val="superscript"/>
        </w:rPr>
        <w:t>1</w:t>
      </w:r>
      <w:r w:rsidRPr="00A87BA7">
        <w:rPr>
          <w:rFonts w:ascii="Times New Roman" w:hAnsi="Times New Roman" w:cs="Times New Roman"/>
          <w:b w:val="0"/>
          <w:bCs w:val="0"/>
          <w:sz w:val="24"/>
        </w:rPr>
        <w:tab/>
      </w:r>
    </w:p>
    <w:p w:rsidR="00A87BA7" w:rsidRPr="00A87BA7" w:rsidRDefault="00CE7FAA" w:rsidP="00A87BA7">
      <w:pPr>
        <w:pStyle w:val="BodyTextIndent2"/>
        <w:tabs>
          <w:tab w:val="left" w:pos="72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A87BA7" w:rsidRPr="00A87BA7">
        <w:rPr>
          <w:rFonts w:ascii="Times New Roman" w:hAnsi="Times New Roman" w:cs="Times New Roman"/>
          <w:b w:val="0"/>
          <w:bCs w:val="0"/>
          <w:sz w:val="24"/>
        </w:rPr>
        <w:t>Educational Base Courses</w:t>
      </w:r>
      <w:r w:rsidR="00A87BA7" w:rsidRP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Pr>
          <w:rFonts w:ascii="Times New Roman" w:hAnsi="Times New Roman" w:cs="Times New Roman"/>
          <w:b w:val="0"/>
          <w:bCs w:val="0"/>
          <w:sz w:val="24"/>
        </w:rPr>
        <w:tab/>
      </w:r>
      <w:r w:rsidR="00A87BA7" w:rsidRPr="00A87BA7">
        <w:rPr>
          <w:rFonts w:ascii="Times New Roman" w:hAnsi="Times New Roman" w:cs="Times New Roman"/>
          <w:b w:val="0"/>
          <w:bCs w:val="0"/>
          <w:sz w:val="24"/>
        </w:rPr>
        <w:t>45</w:t>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CIED 1013</w:t>
      </w:r>
      <w:r>
        <w:rPr>
          <w:rFonts w:ascii="Times New Roman" w:hAnsi="Times New Roman" w:cs="Times New Roman"/>
          <w:b w:val="0"/>
          <w:bCs w:val="0"/>
          <w:sz w:val="24"/>
        </w:rPr>
        <w:t xml:space="preserve"> </w:t>
      </w:r>
      <w:r w:rsidRPr="00A87BA7">
        <w:rPr>
          <w:rFonts w:ascii="Times New Roman" w:hAnsi="Times New Roman" w:cs="Times New Roman"/>
          <w:b w:val="0"/>
          <w:bCs w:val="0"/>
          <w:sz w:val="24"/>
        </w:rPr>
        <w:t>Introduction to Education (</w:t>
      </w:r>
      <w:proofErr w:type="spellStart"/>
      <w:r w:rsidRPr="00A87BA7">
        <w:rPr>
          <w:rFonts w:ascii="Times New Roman" w:hAnsi="Times New Roman" w:cs="Times New Roman"/>
          <w:b w:val="0"/>
          <w:bCs w:val="0"/>
          <w:sz w:val="24"/>
        </w:rPr>
        <w:t>Sp</w:t>
      </w:r>
      <w:proofErr w:type="spellEnd"/>
      <w:r w:rsidRPr="00A87BA7">
        <w:rPr>
          <w:rFonts w:ascii="Times New Roman" w:hAnsi="Times New Roman" w:cs="Times New Roman"/>
          <w:b w:val="0"/>
          <w:bCs w:val="0"/>
          <w:sz w:val="24"/>
        </w:rPr>
        <w:t>, Fa)</w:t>
      </w:r>
      <w:r w:rsidRPr="00A87BA7">
        <w:rPr>
          <w:rFonts w:ascii="Times New Roman" w:hAnsi="Times New Roman" w:cs="Times New Roman"/>
          <w:b w:val="0"/>
          <w:bCs w:val="0"/>
          <w:sz w:val="24"/>
        </w:rPr>
        <w:tab/>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CIED 3023</w:t>
      </w:r>
      <w:r>
        <w:rPr>
          <w:rFonts w:ascii="Times New Roman" w:hAnsi="Times New Roman" w:cs="Times New Roman"/>
          <w:b w:val="0"/>
          <w:bCs w:val="0"/>
          <w:sz w:val="24"/>
        </w:rPr>
        <w:t xml:space="preserve"> </w:t>
      </w:r>
      <w:r w:rsidRPr="00A87BA7">
        <w:rPr>
          <w:rFonts w:ascii="Times New Roman" w:hAnsi="Times New Roman" w:cs="Times New Roman"/>
          <w:b w:val="0"/>
          <w:bCs w:val="0"/>
          <w:sz w:val="24"/>
        </w:rPr>
        <w:t>Survey of Exceptionalities (</w:t>
      </w:r>
      <w:proofErr w:type="spellStart"/>
      <w:r w:rsidRPr="00A87BA7">
        <w:rPr>
          <w:rFonts w:ascii="Times New Roman" w:hAnsi="Times New Roman" w:cs="Times New Roman"/>
          <w:b w:val="0"/>
          <w:bCs w:val="0"/>
          <w:sz w:val="24"/>
        </w:rPr>
        <w:t>Sp</w:t>
      </w:r>
      <w:proofErr w:type="spellEnd"/>
      <w:r w:rsidRPr="00A87BA7">
        <w:rPr>
          <w:rFonts w:ascii="Times New Roman" w:hAnsi="Times New Roman" w:cs="Times New Roman"/>
          <w:b w:val="0"/>
          <w:bCs w:val="0"/>
          <w:sz w:val="24"/>
        </w:rPr>
        <w:t>, Su, Fa)</w:t>
      </w:r>
      <w:r w:rsidRPr="00A87BA7">
        <w:rPr>
          <w:rFonts w:ascii="Times New Roman" w:hAnsi="Times New Roman" w:cs="Times New Roman"/>
          <w:b w:val="0"/>
          <w:bCs w:val="0"/>
          <w:sz w:val="24"/>
        </w:rPr>
        <w:tab/>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CIED 3033</w:t>
      </w:r>
      <w:r>
        <w:rPr>
          <w:rFonts w:ascii="Times New Roman" w:hAnsi="Times New Roman" w:cs="Times New Roman"/>
          <w:b w:val="0"/>
          <w:bCs w:val="0"/>
          <w:sz w:val="24"/>
        </w:rPr>
        <w:t xml:space="preserve"> </w:t>
      </w:r>
      <w:r w:rsidRPr="00A87BA7">
        <w:rPr>
          <w:rFonts w:ascii="Times New Roman" w:hAnsi="Times New Roman" w:cs="Times New Roman"/>
          <w:b w:val="0"/>
          <w:bCs w:val="0"/>
          <w:sz w:val="24"/>
        </w:rPr>
        <w:t>Classroom Learning Theory (</w:t>
      </w:r>
      <w:proofErr w:type="spellStart"/>
      <w:r w:rsidRPr="00A87BA7">
        <w:rPr>
          <w:rFonts w:ascii="Times New Roman" w:hAnsi="Times New Roman" w:cs="Times New Roman"/>
          <w:b w:val="0"/>
          <w:bCs w:val="0"/>
          <w:sz w:val="24"/>
        </w:rPr>
        <w:t>Sp</w:t>
      </w:r>
      <w:proofErr w:type="spellEnd"/>
      <w:r w:rsidRPr="00A87BA7">
        <w:rPr>
          <w:rFonts w:ascii="Times New Roman" w:hAnsi="Times New Roman" w:cs="Times New Roman"/>
          <w:b w:val="0"/>
          <w:bCs w:val="0"/>
          <w:sz w:val="24"/>
        </w:rPr>
        <w:t>, Su, Fa)</w:t>
      </w:r>
      <w:r w:rsidRPr="00A87BA7">
        <w:rPr>
          <w:rFonts w:ascii="Times New Roman" w:hAnsi="Times New Roman" w:cs="Times New Roman"/>
          <w:b w:val="0"/>
          <w:bCs w:val="0"/>
          <w:sz w:val="24"/>
        </w:rPr>
        <w:tab/>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CIED 4413</w:t>
      </w:r>
      <w:r>
        <w:rPr>
          <w:rFonts w:ascii="Times New Roman" w:hAnsi="Times New Roman" w:cs="Times New Roman"/>
          <w:b w:val="0"/>
          <w:bCs w:val="0"/>
          <w:sz w:val="24"/>
        </w:rPr>
        <w:t xml:space="preserve"> </w:t>
      </w:r>
      <w:r w:rsidRPr="00A87BA7">
        <w:rPr>
          <w:rFonts w:ascii="Times New Roman" w:hAnsi="Times New Roman" w:cs="Times New Roman"/>
          <w:b w:val="0"/>
          <w:bCs w:val="0"/>
          <w:sz w:val="24"/>
        </w:rPr>
        <w:t>Acquiring a Second Language (Fa)</w:t>
      </w:r>
      <w:r w:rsidRPr="00A87BA7">
        <w:rPr>
          <w:rFonts w:ascii="Times New Roman" w:hAnsi="Times New Roman" w:cs="Times New Roman"/>
          <w:b w:val="0"/>
          <w:bCs w:val="0"/>
          <w:sz w:val="24"/>
        </w:rPr>
        <w:tab/>
      </w:r>
    </w:p>
    <w:p w:rsidR="00A87BA7" w:rsidRPr="00A87BA7" w:rsidRDefault="00A87BA7" w:rsidP="00CE7FAA">
      <w:pPr>
        <w:pStyle w:val="BodyTextIndent2"/>
        <w:tabs>
          <w:tab w:val="left" w:pos="720"/>
          <w:tab w:val="left" w:pos="99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CE7FAA">
        <w:rPr>
          <w:rFonts w:ascii="Times New Roman" w:hAnsi="Times New Roman" w:cs="Times New Roman"/>
          <w:b w:val="0"/>
          <w:bCs w:val="0"/>
          <w:sz w:val="24"/>
        </w:rPr>
        <w:tab/>
      </w:r>
      <w:proofErr w:type="gramStart"/>
      <w:r w:rsidRPr="00A87BA7">
        <w:rPr>
          <w:rFonts w:ascii="Times New Roman" w:hAnsi="Times New Roman" w:cs="Times New Roman"/>
          <w:b w:val="0"/>
          <w:bCs w:val="0"/>
          <w:sz w:val="24"/>
        </w:rPr>
        <w:t>or</w:t>
      </w:r>
      <w:proofErr w:type="gramEnd"/>
      <w:r w:rsidRPr="00A87BA7">
        <w:rPr>
          <w:rFonts w:ascii="Times New Roman" w:hAnsi="Times New Roman" w:cs="Times New Roman"/>
          <w:b w:val="0"/>
          <w:bCs w:val="0"/>
          <w:sz w:val="24"/>
        </w:rPr>
        <w:t xml:space="preserve"> CIED 4403</w:t>
      </w:r>
      <w:r>
        <w:rPr>
          <w:rFonts w:ascii="Times New Roman" w:hAnsi="Times New Roman" w:cs="Times New Roman"/>
          <w:b w:val="0"/>
          <w:bCs w:val="0"/>
          <w:sz w:val="24"/>
        </w:rPr>
        <w:t xml:space="preserve"> </w:t>
      </w:r>
      <w:r w:rsidRPr="00A87BA7">
        <w:rPr>
          <w:rFonts w:ascii="Times New Roman" w:hAnsi="Times New Roman" w:cs="Times New Roman"/>
          <w:b w:val="0"/>
          <w:bCs w:val="0"/>
          <w:sz w:val="24"/>
        </w:rPr>
        <w:t>Understanding Cultures in the Classroom (Su, Fa)</w:t>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EDST 3113</w:t>
      </w:r>
      <w:r>
        <w:rPr>
          <w:rFonts w:ascii="Times New Roman" w:hAnsi="Times New Roman" w:cs="Times New Roman"/>
          <w:b w:val="0"/>
          <w:bCs w:val="0"/>
          <w:sz w:val="24"/>
        </w:rPr>
        <w:t xml:space="preserve"> </w:t>
      </w:r>
      <w:r w:rsidRPr="00A87BA7">
        <w:rPr>
          <w:rFonts w:ascii="Times New Roman" w:hAnsi="Times New Roman" w:cs="Times New Roman"/>
          <w:b w:val="0"/>
          <w:bCs w:val="0"/>
          <w:sz w:val="24"/>
        </w:rPr>
        <w:t>Introduction to Educational Studies (Fa)</w:t>
      </w:r>
      <w:r w:rsidRPr="00A87BA7">
        <w:rPr>
          <w:rFonts w:ascii="Times New Roman" w:hAnsi="Times New Roman" w:cs="Times New Roman"/>
          <w:b w:val="0"/>
          <w:bCs w:val="0"/>
          <w:sz w:val="24"/>
        </w:rPr>
        <w:tab/>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EDST 3203</w:t>
      </w:r>
      <w:r>
        <w:rPr>
          <w:rFonts w:ascii="Times New Roman" w:hAnsi="Times New Roman" w:cs="Times New Roman"/>
          <w:b w:val="0"/>
          <w:bCs w:val="0"/>
          <w:sz w:val="24"/>
        </w:rPr>
        <w:t xml:space="preserve"> Multicultural Education Issues (Fa)</w:t>
      </w:r>
      <w:r w:rsidRPr="00A87BA7">
        <w:rPr>
          <w:rFonts w:ascii="Times New Roman" w:hAnsi="Times New Roman" w:cs="Times New Roman"/>
          <w:b w:val="0"/>
          <w:bCs w:val="0"/>
          <w:sz w:val="24"/>
        </w:rPr>
        <w:tab/>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EDST 3223</w:t>
      </w:r>
      <w:r>
        <w:rPr>
          <w:rFonts w:ascii="Times New Roman" w:hAnsi="Times New Roman" w:cs="Times New Roman"/>
          <w:b w:val="0"/>
          <w:bCs w:val="0"/>
          <w:sz w:val="24"/>
        </w:rPr>
        <w:t xml:space="preserve"> </w:t>
      </w:r>
      <w:r w:rsidRPr="00A87BA7">
        <w:rPr>
          <w:rFonts w:ascii="Times New Roman" w:hAnsi="Times New Roman" w:cs="Times New Roman"/>
          <w:b w:val="0"/>
          <w:bCs w:val="0"/>
          <w:sz w:val="24"/>
        </w:rPr>
        <w:t>American Educational History (Su)</w:t>
      </w:r>
      <w:r w:rsidRPr="00A87BA7">
        <w:rPr>
          <w:rFonts w:ascii="Times New Roman" w:hAnsi="Times New Roman" w:cs="Times New Roman"/>
          <w:b w:val="0"/>
          <w:bCs w:val="0"/>
          <w:sz w:val="24"/>
        </w:rPr>
        <w:tab/>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EDST 3333</w:t>
      </w:r>
      <w:r>
        <w:rPr>
          <w:rFonts w:ascii="Times New Roman" w:hAnsi="Times New Roman" w:cs="Times New Roman"/>
          <w:b w:val="0"/>
          <w:bCs w:val="0"/>
          <w:sz w:val="24"/>
        </w:rPr>
        <w:t xml:space="preserve"> Children’s &amp; Young Adult Literature in Educational Settings (Fa)</w:t>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EDST 4003</w:t>
      </w:r>
      <w:r>
        <w:rPr>
          <w:rFonts w:ascii="Times New Roman" w:hAnsi="Times New Roman" w:cs="Times New Roman"/>
          <w:b w:val="0"/>
          <w:bCs w:val="0"/>
          <w:sz w:val="24"/>
        </w:rPr>
        <w:t xml:space="preserve"> </w:t>
      </w:r>
      <w:r w:rsidRPr="00A87BA7">
        <w:rPr>
          <w:rFonts w:ascii="Times New Roman" w:hAnsi="Times New Roman" w:cs="Times New Roman"/>
          <w:b w:val="0"/>
          <w:bCs w:val="0"/>
          <w:sz w:val="24"/>
        </w:rPr>
        <w:t>Inquiry and Philosophy in Educational Studies (</w:t>
      </w:r>
      <w:proofErr w:type="spellStart"/>
      <w:r w:rsidRPr="00A87BA7">
        <w:rPr>
          <w:rFonts w:ascii="Times New Roman" w:hAnsi="Times New Roman" w:cs="Times New Roman"/>
          <w:b w:val="0"/>
          <w:bCs w:val="0"/>
          <w:sz w:val="24"/>
        </w:rPr>
        <w:t>Sp</w:t>
      </w:r>
      <w:proofErr w:type="spellEnd"/>
      <w:r w:rsidRPr="00A87BA7">
        <w:rPr>
          <w:rFonts w:ascii="Times New Roman" w:hAnsi="Times New Roman" w:cs="Times New Roman"/>
          <w:b w:val="0"/>
          <w:bCs w:val="0"/>
          <w:sz w:val="24"/>
        </w:rPr>
        <w:t>, Su)</w:t>
      </w:r>
      <w:r w:rsidRPr="00A87BA7">
        <w:rPr>
          <w:rFonts w:ascii="Times New Roman" w:hAnsi="Times New Roman" w:cs="Times New Roman"/>
          <w:b w:val="0"/>
          <w:bCs w:val="0"/>
          <w:sz w:val="24"/>
        </w:rPr>
        <w:tab/>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EDST 4113</w:t>
      </w:r>
      <w:r>
        <w:rPr>
          <w:rFonts w:ascii="Times New Roman" w:hAnsi="Times New Roman" w:cs="Times New Roman"/>
          <w:b w:val="0"/>
          <w:bCs w:val="0"/>
          <w:sz w:val="24"/>
        </w:rPr>
        <w:t xml:space="preserve"> </w:t>
      </w:r>
      <w:r w:rsidRPr="00A87BA7">
        <w:rPr>
          <w:rFonts w:ascii="Times New Roman" w:hAnsi="Times New Roman" w:cs="Times New Roman"/>
          <w:b w:val="0"/>
          <w:bCs w:val="0"/>
          <w:sz w:val="24"/>
        </w:rPr>
        <w:t>Advanced Educational Studies and Methods (</w:t>
      </w:r>
      <w:proofErr w:type="spellStart"/>
      <w:r w:rsidRPr="00A87BA7">
        <w:rPr>
          <w:rFonts w:ascii="Times New Roman" w:hAnsi="Times New Roman" w:cs="Times New Roman"/>
          <w:b w:val="0"/>
          <w:bCs w:val="0"/>
          <w:sz w:val="24"/>
        </w:rPr>
        <w:t>Sp</w:t>
      </w:r>
      <w:proofErr w:type="spellEnd"/>
      <w:r w:rsidRPr="00A87BA7">
        <w:rPr>
          <w:rFonts w:ascii="Times New Roman" w:hAnsi="Times New Roman" w:cs="Times New Roman"/>
          <w:b w:val="0"/>
          <w:bCs w:val="0"/>
          <w:sz w:val="24"/>
        </w:rPr>
        <w:t>, Fa)</w:t>
      </w:r>
      <w:r w:rsidRPr="00A87BA7">
        <w:rPr>
          <w:rFonts w:ascii="Times New Roman" w:hAnsi="Times New Roman" w:cs="Times New Roman"/>
          <w:b w:val="0"/>
          <w:bCs w:val="0"/>
          <w:sz w:val="24"/>
        </w:rPr>
        <w:tab/>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EDST 4213</w:t>
      </w:r>
      <w:r>
        <w:rPr>
          <w:rFonts w:ascii="Times New Roman" w:hAnsi="Times New Roman" w:cs="Times New Roman"/>
          <w:b w:val="0"/>
          <w:bCs w:val="0"/>
          <w:sz w:val="24"/>
        </w:rPr>
        <w:t xml:space="preserve"> Religion, Education, &amp; Religious Education (Fa)</w:t>
      </w:r>
    </w:p>
    <w:p w:rsidR="00A87BA7" w:rsidRPr="00A87BA7" w:rsidRDefault="00A87BA7"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CE7FAA">
        <w:rPr>
          <w:rFonts w:ascii="Times New Roman" w:hAnsi="Times New Roman" w:cs="Times New Roman"/>
          <w:b w:val="0"/>
          <w:bCs w:val="0"/>
          <w:sz w:val="24"/>
        </w:rPr>
        <w:tab/>
      </w:r>
      <w:r w:rsidRPr="00A87BA7">
        <w:rPr>
          <w:rFonts w:ascii="Times New Roman" w:hAnsi="Times New Roman" w:cs="Times New Roman"/>
          <w:b w:val="0"/>
          <w:bCs w:val="0"/>
          <w:sz w:val="24"/>
        </w:rPr>
        <w:t>CNED 3053</w:t>
      </w:r>
      <w:r>
        <w:rPr>
          <w:rFonts w:ascii="Times New Roman" w:hAnsi="Times New Roman" w:cs="Times New Roman"/>
          <w:b w:val="0"/>
          <w:bCs w:val="0"/>
          <w:sz w:val="24"/>
        </w:rPr>
        <w:t xml:space="preserve"> </w:t>
      </w:r>
      <w:proofErr w:type="gramStart"/>
      <w:r w:rsidRPr="00A87BA7">
        <w:rPr>
          <w:rFonts w:ascii="Times New Roman" w:hAnsi="Times New Roman" w:cs="Times New Roman"/>
          <w:b w:val="0"/>
          <w:bCs w:val="0"/>
          <w:sz w:val="24"/>
        </w:rPr>
        <w:t>The</w:t>
      </w:r>
      <w:proofErr w:type="gramEnd"/>
      <w:r w:rsidRPr="00A87BA7">
        <w:rPr>
          <w:rFonts w:ascii="Times New Roman" w:hAnsi="Times New Roman" w:cs="Times New Roman"/>
          <w:b w:val="0"/>
          <w:bCs w:val="0"/>
          <w:sz w:val="24"/>
        </w:rPr>
        <w:t xml:space="preserve"> Helping Relationship (</w:t>
      </w:r>
      <w:proofErr w:type="spellStart"/>
      <w:r w:rsidRPr="00A87BA7">
        <w:rPr>
          <w:rFonts w:ascii="Times New Roman" w:hAnsi="Times New Roman" w:cs="Times New Roman"/>
          <w:b w:val="0"/>
          <w:bCs w:val="0"/>
          <w:sz w:val="24"/>
        </w:rPr>
        <w:t>Sp</w:t>
      </w:r>
      <w:proofErr w:type="spellEnd"/>
      <w:r w:rsidRPr="00A87BA7">
        <w:rPr>
          <w:rFonts w:ascii="Times New Roman" w:hAnsi="Times New Roman" w:cs="Times New Roman"/>
          <w:b w:val="0"/>
          <w:bCs w:val="0"/>
          <w:sz w:val="24"/>
        </w:rPr>
        <w:t>, Fa)</w:t>
      </w:r>
      <w:r w:rsidRPr="00A87BA7">
        <w:rPr>
          <w:rFonts w:ascii="Times New Roman" w:hAnsi="Times New Roman" w:cs="Times New Roman"/>
          <w:b w:val="0"/>
          <w:bCs w:val="0"/>
          <w:sz w:val="24"/>
        </w:rPr>
        <w:tab/>
      </w:r>
    </w:p>
    <w:p w:rsidR="00A87BA7" w:rsidRPr="00A87BA7" w:rsidRDefault="00CE7FAA" w:rsidP="00CE7FAA">
      <w:pPr>
        <w:pStyle w:val="BodyTextIndent2"/>
        <w:tabs>
          <w:tab w:val="left" w:pos="720"/>
          <w:tab w:val="left" w:pos="99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proofErr w:type="gramStart"/>
      <w:r w:rsidR="00A87BA7" w:rsidRPr="00A87BA7">
        <w:rPr>
          <w:rFonts w:ascii="Times New Roman" w:hAnsi="Times New Roman" w:cs="Times New Roman"/>
          <w:b w:val="0"/>
          <w:bCs w:val="0"/>
          <w:sz w:val="24"/>
        </w:rPr>
        <w:t>or</w:t>
      </w:r>
      <w:proofErr w:type="gramEnd"/>
      <w:r w:rsidR="00A87BA7" w:rsidRPr="00A87BA7">
        <w:rPr>
          <w:rFonts w:ascii="Times New Roman" w:hAnsi="Times New Roman" w:cs="Times New Roman"/>
          <w:b w:val="0"/>
          <w:bCs w:val="0"/>
          <w:sz w:val="24"/>
        </w:rPr>
        <w:t xml:space="preserve"> CNED 4003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Classroom Human Relations Skills (</w:t>
      </w:r>
      <w:proofErr w:type="spellStart"/>
      <w:r w:rsidR="00A87BA7" w:rsidRPr="00A87BA7">
        <w:rPr>
          <w:rFonts w:ascii="Times New Roman" w:hAnsi="Times New Roman" w:cs="Times New Roman"/>
          <w:b w:val="0"/>
          <w:bCs w:val="0"/>
          <w:sz w:val="24"/>
        </w:rPr>
        <w:t>Sp</w:t>
      </w:r>
      <w:proofErr w:type="spellEnd"/>
      <w:r w:rsidR="00A87BA7" w:rsidRPr="00A87BA7">
        <w:rPr>
          <w:rFonts w:ascii="Times New Roman" w:hAnsi="Times New Roman" w:cs="Times New Roman"/>
          <w:b w:val="0"/>
          <w:bCs w:val="0"/>
          <w:sz w:val="24"/>
        </w:rPr>
        <w:t>, Fa)</w:t>
      </w:r>
    </w:p>
    <w:p w:rsidR="00A87BA7" w:rsidRPr="00A87BA7" w:rsidRDefault="00CE7FAA"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A87BA7" w:rsidRPr="00A87BA7">
        <w:rPr>
          <w:rFonts w:ascii="Times New Roman" w:hAnsi="Times New Roman" w:cs="Times New Roman"/>
          <w:b w:val="0"/>
          <w:bCs w:val="0"/>
          <w:sz w:val="24"/>
        </w:rPr>
        <w:t>ENGL 2173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Literacy in America (</w:t>
      </w:r>
      <w:proofErr w:type="spellStart"/>
      <w:r w:rsidR="00A87BA7" w:rsidRPr="00A87BA7">
        <w:rPr>
          <w:rFonts w:ascii="Times New Roman" w:hAnsi="Times New Roman" w:cs="Times New Roman"/>
          <w:b w:val="0"/>
          <w:bCs w:val="0"/>
          <w:sz w:val="24"/>
        </w:rPr>
        <w:t>Sp</w:t>
      </w:r>
      <w:proofErr w:type="spellEnd"/>
      <w:r w:rsidR="00A87BA7" w:rsidRPr="00A87BA7">
        <w:rPr>
          <w:rFonts w:ascii="Times New Roman" w:hAnsi="Times New Roman" w:cs="Times New Roman"/>
          <w:b w:val="0"/>
          <w:bCs w:val="0"/>
          <w:sz w:val="24"/>
        </w:rPr>
        <w:t>)</w:t>
      </w:r>
      <w:r w:rsidR="00A87BA7" w:rsidRPr="00A87BA7">
        <w:rPr>
          <w:rFonts w:ascii="Times New Roman" w:hAnsi="Times New Roman" w:cs="Times New Roman"/>
          <w:b w:val="0"/>
          <w:bCs w:val="0"/>
          <w:sz w:val="24"/>
        </w:rPr>
        <w:tab/>
      </w:r>
    </w:p>
    <w:p w:rsidR="00A87BA7" w:rsidRPr="00A87BA7" w:rsidRDefault="00CE7FAA"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A87BA7" w:rsidRPr="00A87BA7">
        <w:rPr>
          <w:rFonts w:ascii="Times New Roman" w:hAnsi="Times New Roman" w:cs="Times New Roman"/>
          <w:b w:val="0"/>
          <w:bCs w:val="0"/>
          <w:sz w:val="24"/>
        </w:rPr>
        <w:t>CDIS 2253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Introduction to Communicative Disorders (</w:t>
      </w:r>
      <w:proofErr w:type="spellStart"/>
      <w:r w:rsidR="00A87BA7" w:rsidRPr="00A87BA7">
        <w:rPr>
          <w:rFonts w:ascii="Times New Roman" w:hAnsi="Times New Roman" w:cs="Times New Roman"/>
          <w:b w:val="0"/>
          <w:bCs w:val="0"/>
          <w:sz w:val="24"/>
        </w:rPr>
        <w:t>Sp</w:t>
      </w:r>
      <w:proofErr w:type="spellEnd"/>
      <w:r w:rsidR="00A87BA7" w:rsidRPr="00A87BA7">
        <w:rPr>
          <w:rFonts w:ascii="Times New Roman" w:hAnsi="Times New Roman" w:cs="Times New Roman"/>
          <w:b w:val="0"/>
          <w:bCs w:val="0"/>
          <w:sz w:val="24"/>
        </w:rPr>
        <w:t>, Fa)</w:t>
      </w:r>
      <w:r w:rsidR="00A87BA7" w:rsidRPr="00A87BA7">
        <w:rPr>
          <w:rFonts w:ascii="Times New Roman" w:hAnsi="Times New Roman" w:cs="Times New Roman"/>
          <w:b w:val="0"/>
          <w:bCs w:val="0"/>
          <w:sz w:val="24"/>
        </w:rPr>
        <w:tab/>
      </w:r>
    </w:p>
    <w:p w:rsidR="00A87BA7" w:rsidRPr="00A87BA7" w:rsidRDefault="00CE7FAA" w:rsidP="00CE7FAA">
      <w:pPr>
        <w:pStyle w:val="BodyTextIndent2"/>
        <w:tabs>
          <w:tab w:val="left" w:pos="72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roofErr w:type="gramStart"/>
      <w:r w:rsidR="00A87BA7" w:rsidRPr="00A87BA7">
        <w:rPr>
          <w:rFonts w:ascii="Times New Roman" w:hAnsi="Times New Roman" w:cs="Times New Roman"/>
          <w:b w:val="0"/>
          <w:bCs w:val="0"/>
          <w:sz w:val="24"/>
        </w:rPr>
        <w:t>or</w:t>
      </w:r>
      <w:proofErr w:type="gramEnd"/>
      <w:r w:rsidR="00A87BA7" w:rsidRPr="00A87BA7">
        <w:rPr>
          <w:rFonts w:ascii="Times New Roman" w:hAnsi="Times New Roman" w:cs="Times New Roman"/>
          <w:b w:val="0"/>
          <w:bCs w:val="0"/>
          <w:sz w:val="24"/>
        </w:rPr>
        <w:t xml:space="preserve"> PBHL 2613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Foundations of Public Health (</w:t>
      </w:r>
      <w:proofErr w:type="spellStart"/>
      <w:r w:rsidR="00A87BA7" w:rsidRPr="00A87BA7">
        <w:rPr>
          <w:rFonts w:ascii="Times New Roman" w:hAnsi="Times New Roman" w:cs="Times New Roman"/>
          <w:b w:val="0"/>
          <w:bCs w:val="0"/>
          <w:sz w:val="24"/>
        </w:rPr>
        <w:t>Sp</w:t>
      </w:r>
      <w:proofErr w:type="spellEnd"/>
      <w:r w:rsidR="00A87BA7" w:rsidRPr="00A87BA7">
        <w:rPr>
          <w:rFonts w:ascii="Times New Roman" w:hAnsi="Times New Roman" w:cs="Times New Roman"/>
          <w:b w:val="0"/>
          <w:bCs w:val="0"/>
          <w:sz w:val="24"/>
        </w:rPr>
        <w:t>)</w:t>
      </w:r>
    </w:p>
    <w:p w:rsidR="00A87BA7" w:rsidRPr="00A87BA7" w:rsidRDefault="00CE7FAA" w:rsidP="00CE7FAA">
      <w:pPr>
        <w:pStyle w:val="BodyTextIndent2"/>
        <w:tabs>
          <w:tab w:val="left" w:pos="72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roofErr w:type="gramStart"/>
      <w:r w:rsidR="00A87BA7" w:rsidRPr="00A87BA7">
        <w:rPr>
          <w:rFonts w:ascii="Times New Roman" w:hAnsi="Times New Roman" w:cs="Times New Roman"/>
          <w:b w:val="0"/>
          <w:bCs w:val="0"/>
          <w:sz w:val="24"/>
        </w:rPr>
        <w:t>or</w:t>
      </w:r>
      <w:proofErr w:type="gramEnd"/>
      <w:r w:rsidR="00A87BA7" w:rsidRPr="00A87BA7">
        <w:rPr>
          <w:rFonts w:ascii="Times New Roman" w:hAnsi="Times New Roman" w:cs="Times New Roman"/>
          <w:b w:val="0"/>
          <w:bCs w:val="0"/>
          <w:sz w:val="24"/>
        </w:rPr>
        <w:t xml:space="preserve"> PBHL 2663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Terminology for the Health Professions (</w:t>
      </w:r>
      <w:proofErr w:type="spellStart"/>
      <w:r w:rsidR="00A87BA7" w:rsidRPr="00A87BA7">
        <w:rPr>
          <w:rFonts w:ascii="Times New Roman" w:hAnsi="Times New Roman" w:cs="Times New Roman"/>
          <w:b w:val="0"/>
          <w:bCs w:val="0"/>
          <w:sz w:val="24"/>
        </w:rPr>
        <w:t>Sp</w:t>
      </w:r>
      <w:proofErr w:type="spellEnd"/>
      <w:r w:rsidR="00A87BA7" w:rsidRPr="00A87BA7">
        <w:rPr>
          <w:rFonts w:ascii="Times New Roman" w:hAnsi="Times New Roman" w:cs="Times New Roman"/>
          <w:b w:val="0"/>
          <w:bCs w:val="0"/>
          <w:sz w:val="24"/>
        </w:rPr>
        <w:t>)</w:t>
      </w:r>
    </w:p>
    <w:p w:rsidR="00A87BA7" w:rsidRPr="00A87BA7" w:rsidRDefault="00CE7FAA" w:rsidP="00CE7FAA">
      <w:pPr>
        <w:pStyle w:val="BodyTextIndent2"/>
        <w:tabs>
          <w:tab w:val="left" w:pos="72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roofErr w:type="gramStart"/>
      <w:r w:rsidR="00A87BA7" w:rsidRPr="00A87BA7">
        <w:rPr>
          <w:rFonts w:ascii="Times New Roman" w:hAnsi="Times New Roman" w:cs="Times New Roman"/>
          <w:b w:val="0"/>
          <w:bCs w:val="0"/>
          <w:sz w:val="24"/>
        </w:rPr>
        <w:t>or</w:t>
      </w:r>
      <w:proofErr w:type="gramEnd"/>
      <w:r w:rsidR="00A87BA7" w:rsidRPr="00A87BA7">
        <w:rPr>
          <w:rFonts w:ascii="Times New Roman" w:hAnsi="Times New Roman" w:cs="Times New Roman"/>
          <w:b w:val="0"/>
          <w:bCs w:val="0"/>
          <w:sz w:val="24"/>
        </w:rPr>
        <w:t xml:space="preserve"> RESM 2853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Leisure and Society (</w:t>
      </w:r>
      <w:proofErr w:type="spellStart"/>
      <w:r w:rsidR="00A87BA7" w:rsidRPr="00A87BA7">
        <w:rPr>
          <w:rFonts w:ascii="Times New Roman" w:hAnsi="Times New Roman" w:cs="Times New Roman"/>
          <w:b w:val="0"/>
          <w:bCs w:val="0"/>
          <w:sz w:val="24"/>
        </w:rPr>
        <w:t>Sp</w:t>
      </w:r>
      <w:proofErr w:type="spellEnd"/>
      <w:r w:rsidR="00A87BA7" w:rsidRPr="00A87BA7">
        <w:rPr>
          <w:rFonts w:ascii="Times New Roman" w:hAnsi="Times New Roman" w:cs="Times New Roman"/>
          <w:b w:val="0"/>
          <w:bCs w:val="0"/>
          <w:sz w:val="24"/>
        </w:rPr>
        <w:t>, Su, Fa)</w:t>
      </w:r>
    </w:p>
    <w:p w:rsidR="00A87BA7" w:rsidRPr="00A87BA7" w:rsidRDefault="00CE7FAA" w:rsidP="00CE7FAA">
      <w:pPr>
        <w:pStyle w:val="BodyTextIndent2"/>
        <w:tabs>
          <w:tab w:val="left" w:pos="72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lastRenderedPageBreak/>
        <w:tab/>
      </w:r>
      <w:r>
        <w:rPr>
          <w:rFonts w:ascii="Times New Roman" w:hAnsi="Times New Roman" w:cs="Times New Roman"/>
          <w:b w:val="0"/>
          <w:bCs w:val="0"/>
          <w:sz w:val="24"/>
        </w:rPr>
        <w:tab/>
      </w:r>
      <w:proofErr w:type="gramStart"/>
      <w:r w:rsidR="00A87BA7" w:rsidRPr="00A87BA7">
        <w:rPr>
          <w:rFonts w:ascii="Times New Roman" w:hAnsi="Times New Roman" w:cs="Times New Roman"/>
          <w:b w:val="0"/>
          <w:bCs w:val="0"/>
          <w:sz w:val="24"/>
        </w:rPr>
        <w:t>or</w:t>
      </w:r>
      <w:proofErr w:type="gramEnd"/>
      <w:r w:rsidR="00A87BA7" w:rsidRPr="00A87BA7">
        <w:rPr>
          <w:rFonts w:ascii="Times New Roman" w:hAnsi="Times New Roman" w:cs="Times New Roman"/>
          <w:b w:val="0"/>
          <w:bCs w:val="0"/>
          <w:sz w:val="24"/>
        </w:rPr>
        <w:t xml:space="preserve"> SCWK 2133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Introduction to Social Work (</w:t>
      </w:r>
      <w:proofErr w:type="spellStart"/>
      <w:r w:rsidR="00A87BA7" w:rsidRPr="00A87BA7">
        <w:rPr>
          <w:rFonts w:ascii="Times New Roman" w:hAnsi="Times New Roman" w:cs="Times New Roman"/>
          <w:b w:val="0"/>
          <w:bCs w:val="0"/>
          <w:sz w:val="24"/>
        </w:rPr>
        <w:t>Sp</w:t>
      </w:r>
      <w:proofErr w:type="spellEnd"/>
      <w:r w:rsidR="00A87BA7" w:rsidRPr="00A87BA7">
        <w:rPr>
          <w:rFonts w:ascii="Times New Roman" w:hAnsi="Times New Roman" w:cs="Times New Roman"/>
          <w:b w:val="0"/>
          <w:bCs w:val="0"/>
          <w:sz w:val="24"/>
        </w:rPr>
        <w:t>, Su, Fa)</w:t>
      </w:r>
    </w:p>
    <w:p w:rsidR="00A87BA7" w:rsidRPr="00A87BA7" w:rsidRDefault="00CE7FAA" w:rsidP="00A87BA7">
      <w:pPr>
        <w:pStyle w:val="BodyTextIndent2"/>
        <w:tabs>
          <w:tab w:val="left" w:pos="72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A87BA7" w:rsidRPr="00A87BA7">
        <w:rPr>
          <w:rFonts w:ascii="Times New Roman" w:hAnsi="Times New Roman" w:cs="Times New Roman"/>
          <w:b w:val="0"/>
          <w:bCs w:val="0"/>
          <w:sz w:val="24"/>
        </w:rPr>
        <w:t>HRWD 3123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Career Development (Su, Fa)</w:t>
      </w:r>
      <w:r w:rsidR="00A87BA7" w:rsidRPr="00A87BA7">
        <w:rPr>
          <w:rFonts w:ascii="Times New Roman" w:hAnsi="Times New Roman" w:cs="Times New Roman"/>
          <w:b w:val="0"/>
          <w:bCs w:val="0"/>
          <w:sz w:val="24"/>
        </w:rPr>
        <w:tab/>
      </w:r>
    </w:p>
    <w:p w:rsidR="00A87BA7" w:rsidRPr="00A87BA7" w:rsidRDefault="00CE7FAA" w:rsidP="00CE7FAA">
      <w:pPr>
        <w:pStyle w:val="BodyTextIndent2"/>
        <w:tabs>
          <w:tab w:val="left" w:pos="72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roofErr w:type="gramStart"/>
      <w:r w:rsidR="00A87BA7" w:rsidRPr="00A87BA7">
        <w:rPr>
          <w:rFonts w:ascii="Times New Roman" w:hAnsi="Times New Roman" w:cs="Times New Roman"/>
          <w:b w:val="0"/>
          <w:bCs w:val="0"/>
          <w:sz w:val="24"/>
        </w:rPr>
        <w:t>or</w:t>
      </w:r>
      <w:proofErr w:type="gramEnd"/>
      <w:r w:rsidR="00A87BA7" w:rsidRPr="00A87BA7">
        <w:rPr>
          <w:rFonts w:ascii="Times New Roman" w:hAnsi="Times New Roman" w:cs="Times New Roman"/>
          <w:b w:val="0"/>
          <w:bCs w:val="0"/>
          <w:sz w:val="24"/>
        </w:rPr>
        <w:t xml:space="preserve"> SCWK 3193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Human Diversity and Social Work (</w:t>
      </w:r>
      <w:proofErr w:type="spellStart"/>
      <w:r w:rsidR="00A87BA7" w:rsidRPr="00A87BA7">
        <w:rPr>
          <w:rFonts w:ascii="Times New Roman" w:hAnsi="Times New Roman" w:cs="Times New Roman"/>
          <w:b w:val="0"/>
          <w:bCs w:val="0"/>
          <w:sz w:val="24"/>
        </w:rPr>
        <w:t>Sp</w:t>
      </w:r>
      <w:proofErr w:type="spellEnd"/>
      <w:r w:rsidR="00A87BA7" w:rsidRPr="00A87BA7">
        <w:rPr>
          <w:rFonts w:ascii="Times New Roman" w:hAnsi="Times New Roman" w:cs="Times New Roman"/>
          <w:b w:val="0"/>
          <w:bCs w:val="0"/>
          <w:sz w:val="24"/>
        </w:rPr>
        <w:t>, Su, Fa)</w:t>
      </w:r>
    </w:p>
    <w:p w:rsidR="00A87BA7" w:rsidRPr="00A87BA7" w:rsidRDefault="00CE7FAA" w:rsidP="00CE7FAA">
      <w:pPr>
        <w:pStyle w:val="BodyTextIndent2"/>
        <w:tabs>
          <w:tab w:val="left" w:pos="72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roofErr w:type="gramStart"/>
      <w:r w:rsidR="00A87BA7" w:rsidRPr="00A87BA7">
        <w:rPr>
          <w:rFonts w:ascii="Times New Roman" w:hAnsi="Times New Roman" w:cs="Times New Roman"/>
          <w:b w:val="0"/>
          <w:bCs w:val="0"/>
          <w:sz w:val="24"/>
        </w:rPr>
        <w:t>or</w:t>
      </w:r>
      <w:proofErr w:type="gramEnd"/>
      <w:r w:rsidR="00A87BA7" w:rsidRPr="00A87BA7">
        <w:rPr>
          <w:rFonts w:ascii="Times New Roman" w:hAnsi="Times New Roman" w:cs="Times New Roman"/>
          <w:b w:val="0"/>
          <w:bCs w:val="0"/>
          <w:sz w:val="24"/>
        </w:rPr>
        <w:t xml:space="preserve"> SCWK 3233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Juvenile Delinquency (Irregular)</w:t>
      </w:r>
    </w:p>
    <w:p w:rsidR="00A87BA7" w:rsidRPr="00A87BA7" w:rsidRDefault="00CE7FAA" w:rsidP="00CE7FAA">
      <w:pPr>
        <w:pStyle w:val="BodyTextIndent2"/>
        <w:tabs>
          <w:tab w:val="left" w:pos="72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roofErr w:type="gramStart"/>
      <w:r w:rsidR="00A87BA7" w:rsidRPr="00A87BA7">
        <w:rPr>
          <w:rFonts w:ascii="Times New Roman" w:hAnsi="Times New Roman" w:cs="Times New Roman"/>
          <w:b w:val="0"/>
          <w:bCs w:val="0"/>
          <w:sz w:val="24"/>
        </w:rPr>
        <w:t>or</w:t>
      </w:r>
      <w:proofErr w:type="gramEnd"/>
      <w:r w:rsidR="00A87BA7" w:rsidRPr="00A87BA7">
        <w:rPr>
          <w:rFonts w:ascii="Times New Roman" w:hAnsi="Times New Roman" w:cs="Times New Roman"/>
          <w:b w:val="0"/>
          <w:bCs w:val="0"/>
          <w:sz w:val="24"/>
        </w:rPr>
        <w:t xml:space="preserve"> SCWK 3633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Child Welfare: 21st Century Perspectives (Irregular)</w:t>
      </w:r>
    </w:p>
    <w:p w:rsidR="00A87BA7" w:rsidRPr="00A87BA7" w:rsidRDefault="00CE7FAA" w:rsidP="00A87BA7">
      <w:pPr>
        <w:pStyle w:val="BodyTextIndent2"/>
        <w:tabs>
          <w:tab w:val="left" w:pos="72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A87BA7" w:rsidRPr="00A87BA7">
        <w:rPr>
          <w:rFonts w:ascii="Times New Roman" w:hAnsi="Times New Roman" w:cs="Times New Roman"/>
          <w:b w:val="0"/>
          <w:bCs w:val="0"/>
          <w:sz w:val="24"/>
        </w:rPr>
        <w:t>Experiential Courses</w:t>
      </w:r>
      <w:r w:rsidR="00A87BA7" w:rsidRPr="00A87BA7">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A87BA7" w:rsidRPr="00A87BA7">
        <w:rPr>
          <w:rFonts w:ascii="Times New Roman" w:hAnsi="Times New Roman" w:cs="Times New Roman"/>
          <w:b w:val="0"/>
          <w:bCs w:val="0"/>
          <w:sz w:val="24"/>
        </w:rPr>
        <w:t>9</w:t>
      </w:r>
    </w:p>
    <w:p w:rsidR="00A87BA7" w:rsidRPr="00A87BA7" w:rsidRDefault="00CE7FAA"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A87BA7" w:rsidRPr="00A87BA7">
        <w:rPr>
          <w:rFonts w:ascii="Times New Roman" w:hAnsi="Times New Roman" w:cs="Times New Roman"/>
          <w:b w:val="0"/>
          <w:bCs w:val="0"/>
          <w:sz w:val="24"/>
        </w:rPr>
        <w:t>EDST 3023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Internship in Educational Studies (</w:t>
      </w:r>
      <w:proofErr w:type="spellStart"/>
      <w:r w:rsidR="00A87BA7" w:rsidRPr="00A87BA7">
        <w:rPr>
          <w:rFonts w:ascii="Times New Roman" w:hAnsi="Times New Roman" w:cs="Times New Roman"/>
          <w:b w:val="0"/>
          <w:bCs w:val="0"/>
          <w:sz w:val="24"/>
        </w:rPr>
        <w:t>Sp</w:t>
      </w:r>
      <w:proofErr w:type="spellEnd"/>
      <w:r w:rsidR="00A87BA7" w:rsidRPr="00A87BA7">
        <w:rPr>
          <w:rFonts w:ascii="Times New Roman" w:hAnsi="Times New Roman" w:cs="Times New Roman"/>
          <w:b w:val="0"/>
          <w:bCs w:val="0"/>
          <w:sz w:val="24"/>
        </w:rPr>
        <w:t>, Su, Fa)</w:t>
      </w:r>
      <w:r w:rsidR="00A87BA7" w:rsidRPr="00A87BA7">
        <w:rPr>
          <w:rFonts w:ascii="Times New Roman" w:hAnsi="Times New Roman" w:cs="Times New Roman"/>
          <w:b w:val="0"/>
          <w:bCs w:val="0"/>
          <w:sz w:val="24"/>
        </w:rPr>
        <w:tab/>
      </w:r>
    </w:p>
    <w:p w:rsidR="00A87BA7" w:rsidRPr="00A87BA7" w:rsidRDefault="00CE7FAA"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A87BA7" w:rsidRPr="00A87BA7">
        <w:rPr>
          <w:rFonts w:ascii="Times New Roman" w:hAnsi="Times New Roman" w:cs="Times New Roman"/>
          <w:b w:val="0"/>
          <w:bCs w:val="0"/>
          <w:sz w:val="24"/>
        </w:rPr>
        <w:t>EDST 3023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Internship in Educational Studies (</w:t>
      </w:r>
      <w:proofErr w:type="spellStart"/>
      <w:r w:rsidR="00A87BA7" w:rsidRPr="00A87BA7">
        <w:rPr>
          <w:rFonts w:ascii="Times New Roman" w:hAnsi="Times New Roman" w:cs="Times New Roman"/>
          <w:b w:val="0"/>
          <w:bCs w:val="0"/>
          <w:sz w:val="24"/>
        </w:rPr>
        <w:t>Sp</w:t>
      </w:r>
      <w:proofErr w:type="spellEnd"/>
      <w:r w:rsidR="00A87BA7" w:rsidRPr="00A87BA7">
        <w:rPr>
          <w:rFonts w:ascii="Times New Roman" w:hAnsi="Times New Roman" w:cs="Times New Roman"/>
          <w:b w:val="0"/>
          <w:bCs w:val="0"/>
          <w:sz w:val="24"/>
        </w:rPr>
        <w:t>, Su, Fa)</w:t>
      </w:r>
      <w:r w:rsidR="00A87BA7" w:rsidRPr="00A87BA7">
        <w:rPr>
          <w:rFonts w:ascii="Times New Roman" w:hAnsi="Times New Roman" w:cs="Times New Roman"/>
          <w:b w:val="0"/>
          <w:bCs w:val="0"/>
          <w:sz w:val="24"/>
        </w:rPr>
        <w:tab/>
      </w:r>
    </w:p>
    <w:p w:rsidR="00A87BA7" w:rsidRPr="00A87BA7" w:rsidRDefault="00CE7FAA" w:rsidP="00CE7FAA">
      <w:pPr>
        <w:pStyle w:val="BodyTextIndent2"/>
        <w:tabs>
          <w:tab w:val="left" w:pos="720"/>
          <w:tab w:val="left" w:pos="99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A87BA7" w:rsidRPr="00A87BA7">
        <w:rPr>
          <w:rFonts w:ascii="Times New Roman" w:hAnsi="Times New Roman" w:cs="Times New Roman"/>
          <w:b w:val="0"/>
          <w:bCs w:val="0"/>
          <w:sz w:val="24"/>
        </w:rPr>
        <w:t>EDST 4013</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Capstone Seminar in Education (</w:t>
      </w:r>
      <w:proofErr w:type="spellStart"/>
      <w:r w:rsidR="00A87BA7" w:rsidRPr="00A87BA7">
        <w:rPr>
          <w:rFonts w:ascii="Times New Roman" w:hAnsi="Times New Roman" w:cs="Times New Roman"/>
          <w:b w:val="0"/>
          <w:bCs w:val="0"/>
          <w:sz w:val="24"/>
        </w:rPr>
        <w:t>Sp</w:t>
      </w:r>
      <w:proofErr w:type="spellEnd"/>
      <w:r w:rsidR="00A87BA7" w:rsidRPr="00A87BA7">
        <w:rPr>
          <w:rFonts w:ascii="Times New Roman" w:hAnsi="Times New Roman" w:cs="Times New Roman"/>
          <w:b w:val="0"/>
          <w:bCs w:val="0"/>
          <w:sz w:val="24"/>
        </w:rPr>
        <w:t>, Su)</w:t>
      </w:r>
      <w:r w:rsidR="00A87BA7" w:rsidRPr="00A87BA7">
        <w:rPr>
          <w:rFonts w:ascii="Times New Roman" w:hAnsi="Times New Roman" w:cs="Times New Roman"/>
          <w:b w:val="0"/>
          <w:bCs w:val="0"/>
          <w:sz w:val="24"/>
        </w:rPr>
        <w:tab/>
      </w:r>
    </w:p>
    <w:p w:rsidR="00A87BA7" w:rsidRPr="00A87BA7" w:rsidRDefault="00341800" w:rsidP="00A87BA7">
      <w:pPr>
        <w:pStyle w:val="BodyTextIndent2"/>
        <w:tabs>
          <w:tab w:val="left" w:pos="72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A87BA7" w:rsidRPr="00A87BA7">
        <w:rPr>
          <w:rFonts w:ascii="Times New Roman" w:hAnsi="Times New Roman" w:cs="Times New Roman"/>
          <w:b w:val="0"/>
          <w:bCs w:val="0"/>
          <w:sz w:val="24"/>
        </w:rPr>
        <w:t>Elective Hours</w:t>
      </w:r>
      <w:r w:rsidR="00A87BA7" w:rsidRPr="00A87BA7">
        <w:rPr>
          <w:rFonts w:ascii="Times New Roman" w:hAnsi="Times New Roman" w:cs="Times New Roman"/>
          <w:b w:val="0"/>
          <w:bCs w:val="0"/>
          <w:sz w:val="24"/>
        </w:rPr>
        <w:tab/>
      </w:r>
    </w:p>
    <w:p w:rsidR="00A87BA7" w:rsidRPr="00A87BA7" w:rsidRDefault="00341800" w:rsidP="00A87BA7">
      <w:pPr>
        <w:pStyle w:val="BodyTextIndent2"/>
        <w:tabs>
          <w:tab w:val="left" w:pos="72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A87BA7" w:rsidRPr="00A87BA7">
        <w:rPr>
          <w:rFonts w:ascii="Times New Roman" w:hAnsi="Times New Roman" w:cs="Times New Roman"/>
          <w:b w:val="0"/>
          <w:bCs w:val="0"/>
          <w:sz w:val="24"/>
        </w:rPr>
        <w:t xml:space="preserve">Upper Level COEHP/Advisor Approved Electives </w:t>
      </w:r>
      <w:r w:rsidR="00A87BA7" w:rsidRPr="00CE7FAA">
        <w:rPr>
          <w:rFonts w:ascii="Times New Roman" w:hAnsi="Times New Roman" w:cs="Times New Roman"/>
          <w:b w:val="0"/>
          <w:bCs w:val="0"/>
          <w:sz w:val="24"/>
          <w:vertAlign w:val="superscript"/>
        </w:rPr>
        <w:t>2</w:t>
      </w:r>
      <w:r w:rsidR="00A87BA7" w:rsidRPr="00A87BA7">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A87BA7" w:rsidRPr="00A87BA7">
        <w:rPr>
          <w:rFonts w:ascii="Times New Roman" w:hAnsi="Times New Roman" w:cs="Times New Roman"/>
          <w:b w:val="0"/>
          <w:bCs w:val="0"/>
          <w:sz w:val="24"/>
        </w:rPr>
        <w:t>15</w:t>
      </w:r>
    </w:p>
    <w:p w:rsidR="00A87BA7" w:rsidRPr="00A87BA7" w:rsidRDefault="00341800" w:rsidP="00A87BA7">
      <w:pPr>
        <w:pStyle w:val="BodyTextIndent2"/>
        <w:tabs>
          <w:tab w:val="left" w:pos="72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A87BA7" w:rsidRPr="00A87BA7">
        <w:rPr>
          <w:rFonts w:ascii="Times New Roman" w:hAnsi="Times New Roman" w:cs="Times New Roman"/>
          <w:b w:val="0"/>
          <w:bCs w:val="0"/>
          <w:sz w:val="24"/>
        </w:rPr>
        <w:t xml:space="preserve">Lower Level Electives </w:t>
      </w:r>
      <w:r w:rsidR="00A87BA7" w:rsidRPr="00CE7FAA">
        <w:rPr>
          <w:rFonts w:ascii="Times New Roman" w:hAnsi="Times New Roman" w:cs="Times New Roman"/>
          <w:b w:val="0"/>
          <w:bCs w:val="0"/>
          <w:sz w:val="24"/>
          <w:vertAlign w:val="superscript"/>
        </w:rPr>
        <w:t>1</w:t>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A87BA7" w:rsidRPr="00A87BA7">
        <w:rPr>
          <w:rFonts w:ascii="Times New Roman" w:hAnsi="Times New Roman" w:cs="Times New Roman"/>
          <w:b w:val="0"/>
          <w:bCs w:val="0"/>
          <w:sz w:val="24"/>
        </w:rPr>
        <w:t>16</w:t>
      </w:r>
    </w:p>
    <w:p w:rsidR="00A87BA7" w:rsidRPr="00A87BA7" w:rsidRDefault="00341800" w:rsidP="00A87BA7">
      <w:pPr>
        <w:pStyle w:val="BodyTextIndent2"/>
        <w:tabs>
          <w:tab w:val="left" w:pos="72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sidR="00A87BA7" w:rsidRPr="00A87BA7">
        <w:rPr>
          <w:rFonts w:ascii="Times New Roman" w:hAnsi="Times New Roman" w:cs="Times New Roman"/>
          <w:b w:val="0"/>
          <w:bCs w:val="0"/>
          <w:sz w:val="24"/>
        </w:rPr>
        <w:t>Total Hours</w:t>
      </w:r>
      <w:r w:rsidR="00A87BA7" w:rsidRPr="00A87BA7">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CE7FAA">
        <w:rPr>
          <w:rFonts w:ascii="Times New Roman" w:hAnsi="Times New Roman" w:cs="Times New Roman"/>
          <w:b w:val="0"/>
          <w:bCs w:val="0"/>
          <w:sz w:val="24"/>
        </w:rPr>
        <w:tab/>
      </w:r>
      <w:r w:rsidR="00A87BA7" w:rsidRPr="00A87BA7">
        <w:rPr>
          <w:rFonts w:ascii="Times New Roman" w:hAnsi="Times New Roman" w:cs="Times New Roman"/>
          <w:b w:val="0"/>
          <w:bCs w:val="0"/>
          <w:sz w:val="24"/>
        </w:rPr>
        <w:t>120</w:t>
      </w:r>
    </w:p>
    <w:p w:rsidR="00CE7FAA" w:rsidRDefault="00CE7FAA" w:rsidP="00A87BA7">
      <w:pPr>
        <w:pStyle w:val="BodyTextIndent2"/>
        <w:tabs>
          <w:tab w:val="left" w:pos="720"/>
        </w:tabs>
        <w:ind w:left="1893" w:hanging="1380"/>
        <w:jc w:val="left"/>
        <w:rPr>
          <w:rFonts w:ascii="Times New Roman" w:hAnsi="Times New Roman" w:cs="Times New Roman"/>
          <w:b w:val="0"/>
          <w:bCs w:val="0"/>
          <w:sz w:val="24"/>
        </w:rPr>
      </w:pPr>
    </w:p>
    <w:p w:rsidR="00A87BA7" w:rsidRPr="00A87BA7" w:rsidRDefault="00341800" w:rsidP="00CE7FAA">
      <w:pPr>
        <w:pStyle w:val="BodyTextIndent2"/>
        <w:tabs>
          <w:tab w:val="left" w:pos="72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vertAlign w:val="superscript"/>
        </w:rPr>
        <w:tab/>
      </w:r>
      <w:r w:rsidR="00A87BA7" w:rsidRPr="00CE7FAA">
        <w:rPr>
          <w:rFonts w:ascii="Times New Roman" w:hAnsi="Times New Roman" w:cs="Times New Roman"/>
          <w:b w:val="0"/>
          <w:bCs w:val="0"/>
          <w:sz w:val="24"/>
          <w:vertAlign w:val="superscript"/>
        </w:rPr>
        <w:t>*</w:t>
      </w:r>
      <w:r w:rsidR="00CE7FAA">
        <w:rPr>
          <w:rFonts w:ascii="Times New Roman" w:hAnsi="Times New Roman" w:cs="Times New Roman"/>
          <w:b w:val="0"/>
          <w:bCs w:val="0"/>
          <w:sz w:val="24"/>
          <w:vertAlign w:val="superscript"/>
        </w:rPr>
        <w:tab/>
      </w:r>
      <w:r w:rsidR="00A87BA7" w:rsidRPr="00A87BA7">
        <w:rPr>
          <w:rFonts w:ascii="Times New Roman" w:hAnsi="Times New Roman" w:cs="Times New Roman"/>
          <w:b w:val="0"/>
          <w:bCs w:val="0"/>
          <w:sz w:val="24"/>
        </w:rPr>
        <w:t>For courses, go to the University Core requirements.</w:t>
      </w:r>
    </w:p>
    <w:p w:rsidR="00A87BA7" w:rsidRPr="00A87BA7" w:rsidRDefault="00341800" w:rsidP="004D1802">
      <w:pPr>
        <w:pStyle w:val="BodyTextIndent2"/>
        <w:tabs>
          <w:tab w:val="left" w:pos="72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vertAlign w:val="superscript"/>
        </w:rPr>
        <w:tab/>
      </w:r>
      <w:r w:rsidR="00A87BA7" w:rsidRPr="00CE7FAA">
        <w:rPr>
          <w:rFonts w:ascii="Times New Roman" w:hAnsi="Times New Roman" w:cs="Times New Roman"/>
          <w:b w:val="0"/>
          <w:bCs w:val="0"/>
          <w:sz w:val="24"/>
          <w:vertAlign w:val="superscript"/>
        </w:rPr>
        <w:t>1</w:t>
      </w:r>
      <w:r w:rsidR="00A87BA7" w:rsidRPr="00CE7FAA">
        <w:rPr>
          <w:rFonts w:ascii="Times New Roman" w:hAnsi="Times New Roman" w:cs="Times New Roman"/>
          <w:b w:val="0"/>
          <w:bCs w:val="0"/>
          <w:sz w:val="24"/>
          <w:vertAlign w:val="superscript"/>
        </w:rPr>
        <w:tab/>
      </w:r>
      <w:r w:rsidR="00A87BA7" w:rsidRPr="00A87BA7">
        <w:rPr>
          <w:rFonts w:ascii="Times New Roman" w:hAnsi="Times New Roman" w:cs="Times New Roman"/>
          <w:b w:val="0"/>
          <w:bCs w:val="0"/>
          <w:sz w:val="24"/>
        </w:rPr>
        <w:t>Pre-requisite for CIED 3033, CNED 3053, and CNED 4003.</w:t>
      </w:r>
    </w:p>
    <w:p w:rsidR="004D1802" w:rsidRDefault="00341800" w:rsidP="004D1802">
      <w:pPr>
        <w:pStyle w:val="BodyTextIndent2"/>
        <w:tabs>
          <w:tab w:val="left" w:pos="72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vertAlign w:val="superscript"/>
        </w:rPr>
        <w:tab/>
      </w:r>
      <w:r w:rsidR="00A87BA7" w:rsidRPr="00CE7FAA">
        <w:rPr>
          <w:rFonts w:ascii="Times New Roman" w:hAnsi="Times New Roman" w:cs="Times New Roman"/>
          <w:b w:val="0"/>
          <w:bCs w:val="0"/>
          <w:sz w:val="24"/>
          <w:vertAlign w:val="superscript"/>
        </w:rPr>
        <w:t>2</w:t>
      </w:r>
      <w:r w:rsidR="004D1802">
        <w:rPr>
          <w:rFonts w:ascii="Times New Roman" w:hAnsi="Times New Roman" w:cs="Times New Roman"/>
          <w:b w:val="0"/>
          <w:bCs w:val="0"/>
          <w:sz w:val="24"/>
          <w:vertAlign w:val="superscript"/>
        </w:rPr>
        <w:t xml:space="preserve"> </w:t>
      </w:r>
      <w:r w:rsidR="004D1802">
        <w:rPr>
          <w:rFonts w:ascii="Times New Roman" w:hAnsi="Times New Roman" w:cs="Times New Roman"/>
          <w:b w:val="0"/>
          <w:bCs w:val="0"/>
          <w:sz w:val="24"/>
          <w:vertAlign w:val="superscript"/>
        </w:rPr>
        <w:tab/>
      </w:r>
      <w:r w:rsidR="00A87BA7" w:rsidRPr="00A87BA7">
        <w:rPr>
          <w:rFonts w:ascii="Times New Roman" w:hAnsi="Times New Roman" w:cs="Times New Roman"/>
          <w:b w:val="0"/>
          <w:bCs w:val="0"/>
          <w:sz w:val="24"/>
        </w:rPr>
        <w:t>Of the 31 remaining credit hours, 15 hours must b</w:t>
      </w:r>
      <w:r w:rsidR="004D1802">
        <w:rPr>
          <w:rFonts w:ascii="Times New Roman" w:hAnsi="Times New Roman" w:cs="Times New Roman"/>
          <w:b w:val="0"/>
          <w:bCs w:val="0"/>
          <w:sz w:val="24"/>
        </w:rPr>
        <w:t>e offered in COEHP (CATE,</w:t>
      </w:r>
    </w:p>
    <w:p w:rsidR="004D1802" w:rsidRDefault="004D1802" w:rsidP="004D1802">
      <w:pPr>
        <w:pStyle w:val="BodyTextIndent2"/>
        <w:tabs>
          <w:tab w:val="left" w:pos="720"/>
          <w:tab w:val="left" w:pos="1440"/>
        </w:tabs>
        <w:ind w:left="1893" w:hanging="138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A87BA7" w:rsidRPr="00A87BA7">
        <w:rPr>
          <w:rFonts w:ascii="Times New Roman" w:hAnsi="Times New Roman" w:cs="Times New Roman"/>
          <w:b w:val="0"/>
          <w:bCs w:val="0"/>
          <w:sz w:val="24"/>
        </w:rPr>
        <w:t xml:space="preserve">CDIS, </w:t>
      </w:r>
      <w:r w:rsidR="00CE7FAA">
        <w:rPr>
          <w:rFonts w:ascii="Times New Roman" w:hAnsi="Times New Roman" w:cs="Times New Roman"/>
          <w:b w:val="0"/>
          <w:bCs w:val="0"/>
          <w:sz w:val="24"/>
        </w:rPr>
        <w:t xml:space="preserve">CHLP, </w:t>
      </w:r>
      <w:r w:rsidR="00A87BA7" w:rsidRPr="00A87BA7">
        <w:rPr>
          <w:rFonts w:ascii="Times New Roman" w:hAnsi="Times New Roman" w:cs="Times New Roman"/>
          <w:b w:val="0"/>
          <w:bCs w:val="0"/>
          <w:sz w:val="24"/>
        </w:rPr>
        <w:t>CIED, CNED, EDST, EDRE, HRWD, KI</w:t>
      </w:r>
      <w:r>
        <w:rPr>
          <w:rFonts w:ascii="Times New Roman" w:hAnsi="Times New Roman" w:cs="Times New Roman"/>
          <w:b w:val="0"/>
          <w:bCs w:val="0"/>
          <w:sz w:val="24"/>
        </w:rPr>
        <w:t>NS, RESM, SPED,</w:t>
      </w:r>
    </w:p>
    <w:p w:rsidR="004D1802" w:rsidRDefault="004D1802" w:rsidP="004D1802">
      <w:pPr>
        <w:pStyle w:val="BodyTextIndent2"/>
        <w:tabs>
          <w:tab w:val="left" w:pos="720"/>
          <w:tab w:val="left" w:pos="1440"/>
        </w:tabs>
        <w:ind w:left="0"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CE7FAA">
        <w:rPr>
          <w:rFonts w:ascii="Times New Roman" w:hAnsi="Times New Roman" w:cs="Times New Roman"/>
          <w:b w:val="0"/>
          <w:bCs w:val="0"/>
          <w:sz w:val="24"/>
        </w:rPr>
        <w:t>STEM, and TEED)</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 xml:space="preserve">upper level (3000/4000) courses or have the approval of the </w:t>
      </w:r>
    </w:p>
    <w:p w:rsidR="004D1802" w:rsidRDefault="004D1802" w:rsidP="004D1802">
      <w:pPr>
        <w:pStyle w:val="BodyTextIndent2"/>
        <w:tabs>
          <w:tab w:val="left" w:pos="720"/>
          <w:tab w:val="left" w:pos="1440"/>
        </w:tabs>
        <w:ind w:left="0"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proofErr w:type="gramStart"/>
      <w:r w:rsidR="00A87BA7" w:rsidRPr="00A87BA7">
        <w:rPr>
          <w:rFonts w:ascii="Times New Roman" w:hAnsi="Times New Roman" w:cs="Times New Roman"/>
          <w:b w:val="0"/>
          <w:bCs w:val="0"/>
          <w:sz w:val="24"/>
        </w:rPr>
        <w:t>program</w:t>
      </w:r>
      <w:proofErr w:type="gramEnd"/>
      <w:r w:rsidR="00A87BA7" w:rsidRPr="00A87BA7">
        <w:rPr>
          <w:rFonts w:ascii="Times New Roman" w:hAnsi="Times New Roman" w:cs="Times New Roman"/>
          <w:b w:val="0"/>
          <w:bCs w:val="0"/>
          <w:sz w:val="24"/>
        </w:rPr>
        <w:t xml:space="preserve"> coordinator.  The</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 xml:space="preserve">remaining General Electives 16 hours, may be at any </w:t>
      </w:r>
    </w:p>
    <w:p w:rsidR="00A87BA7" w:rsidRPr="00A87BA7" w:rsidRDefault="004D1802" w:rsidP="004D1802">
      <w:pPr>
        <w:pStyle w:val="BodyTextIndent2"/>
        <w:tabs>
          <w:tab w:val="left" w:pos="720"/>
          <w:tab w:val="left" w:pos="1440"/>
        </w:tabs>
        <w:ind w:left="0"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proofErr w:type="gramStart"/>
      <w:r w:rsidR="00A87BA7" w:rsidRPr="00A87BA7">
        <w:rPr>
          <w:rFonts w:ascii="Times New Roman" w:hAnsi="Times New Roman" w:cs="Times New Roman"/>
          <w:b w:val="0"/>
          <w:bCs w:val="0"/>
          <w:sz w:val="24"/>
        </w:rPr>
        <w:t>level</w:t>
      </w:r>
      <w:proofErr w:type="gramEnd"/>
      <w:r w:rsidR="00A87BA7" w:rsidRPr="00A87BA7">
        <w:rPr>
          <w:rFonts w:ascii="Times New Roman" w:hAnsi="Times New Roman" w:cs="Times New Roman"/>
          <w:b w:val="0"/>
          <w:bCs w:val="0"/>
          <w:sz w:val="24"/>
        </w:rPr>
        <w:t xml:space="preserve"> and any course offered</w:t>
      </w:r>
      <w:r>
        <w:rPr>
          <w:rFonts w:ascii="Times New Roman" w:hAnsi="Times New Roman" w:cs="Times New Roman"/>
          <w:b w:val="0"/>
          <w:bCs w:val="0"/>
          <w:sz w:val="24"/>
        </w:rPr>
        <w:t xml:space="preserve"> </w:t>
      </w:r>
      <w:r w:rsidR="00A87BA7" w:rsidRPr="00A87BA7">
        <w:rPr>
          <w:rFonts w:ascii="Times New Roman" w:hAnsi="Times New Roman" w:cs="Times New Roman"/>
          <w:b w:val="0"/>
          <w:bCs w:val="0"/>
          <w:sz w:val="24"/>
        </w:rPr>
        <w:t>university wide.</w:t>
      </w:r>
    </w:p>
    <w:p w:rsidR="003502A5" w:rsidRPr="00757363" w:rsidRDefault="003502A5" w:rsidP="003502A5">
      <w:pPr>
        <w:pStyle w:val="ListParagraph"/>
        <w:tabs>
          <w:tab w:val="left" w:pos="720"/>
        </w:tabs>
        <w:ind w:left="0" w:hanging="720"/>
        <w:rPr>
          <w:rFonts w:ascii="Times New Roman" w:hAnsi="Times New Roman" w:cs="Times New Roman"/>
          <w:b/>
          <w:bCs/>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 for revised degree:</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ListParagraph"/>
        <w:numPr>
          <w:ilvl w:val="0"/>
          <w:numId w:val="20"/>
        </w:numPr>
        <w:tabs>
          <w:tab w:val="left" w:pos="720"/>
        </w:tabs>
        <w:ind w:hanging="720"/>
        <w:rPr>
          <w:rFonts w:ascii="Times New Roman" w:hAnsi="Times New Roman" w:cs="Times New Roman"/>
        </w:rPr>
      </w:pPr>
      <w:r w:rsidRPr="00757363">
        <w:rPr>
          <w:rFonts w:ascii="Times New Roman" w:hAnsi="Times New Roman" w:cs="Times New Roman"/>
        </w:rPr>
        <w:t>Provide additional program information requested by ADHE staff.</w:t>
      </w:r>
    </w:p>
    <w:p w:rsidR="003502A5" w:rsidRPr="00757363" w:rsidRDefault="003502A5" w:rsidP="003502A5">
      <w:pPr>
        <w:tabs>
          <w:tab w:val="left" w:pos="456"/>
        </w:tabs>
        <w:ind w:hanging="720"/>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President/Chancellor Approval Date:</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Board of Trustees Notification Date:</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 xml:space="preserve">   Date:</w:t>
      </w:r>
    </w:p>
    <w:p w:rsidR="00F76C7D" w:rsidRPr="00757363" w:rsidRDefault="00F76C7D" w:rsidP="002C4DCE">
      <w:pPr>
        <w:pStyle w:val="Title"/>
        <w:rPr>
          <w:rFonts w:ascii="Times New Roman" w:hAnsi="Times New Roman" w:cs="Times New Roman"/>
          <w:i w:val="0"/>
        </w:rPr>
      </w:pPr>
    </w:p>
    <w:p w:rsidR="00F76C7D" w:rsidRPr="00757363" w:rsidRDefault="00F76C7D">
      <w:pPr>
        <w:rPr>
          <w:rFonts w:ascii="Times New Roman" w:hAnsi="Times New Roman" w:cs="Times New Roman"/>
          <w:b/>
          <w:bCs/>
          <w:iCs/>
        </w:rPr>
      </w:pPr>
    </w:p>
    <w:sectPr w:rsidR="00F76C7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59" w:rsidRDefault="00DF2359">
      <w:r>
        <w:separator/>
      </w:r>
    </w:p>
  </w:endnote>
  <w:endnote w:type="continuationSeparator" w:id="0">
    <w:p w:rsidR="00DF2359" w:rsidRDefault="00DF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59" w:rsidRDefault="00DF2359">
      <w:r>
        <w:separator/>
      </w:r>
    </w:p>
  </w:footnote>
  <w:footnote w:type="continuationSeparator" w:id="0">
    <w:p w:rsidR="00DF2359" w:rsidRDefault="00DF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936A11"/>
    <w:multiLevelType w:val="hybridMultilevel"/>
    <w:tmpl w:val="7B4C85CC"/>
    <w:lvl w:ilvl="0" w:tplc="D890CFB8">
      <w:start w:val="479"/>
      <w:numFmt w:val="bullet"/>
      <w:lvlText w:val=""/>
      <w:lvlJc w:val="left"/>
      <w:pPr>
        <w:ind w:left="417" w:hanging="360"/>
      </w:pPr>
      <w:rPr>
        <w:rFonts w:ascii="Symbol" w:eastAsia="Times New Roman"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7"/>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6"/>
  </w:num>
  <w:num w:numId="23">
    <w:abstractNumId w:val="12"/>
  </w:num>
  <w:num w:numId="2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C52AC"/>
    <w:rsid w:val="000D2037"/>
    <w:rsid w:val="000D5FBD"/>
    <w:rsid w:val="000E3508"/>
    <w:rsid w:val="00103804"/>
    <w:rsid w:val="00141D1D"/>
    <w:rsid w:val="00144FE5"/>
    <w:rsid w:val="00152C5B"/>
    <w:rsid w:val="00193297"/>
    <w:rsid w:val="00197C36"/>
    <w:rsid w:val="001B2A3A"/>
    <w:rsid w:val="001F21DC"/>
    <w:rsid w:val="00204E6D"/>
    <w:rsid w:val="00226994"/>
    <w:rsid w:val="00230F02"/>
    <w:rsid w:val="002475CA"/>
    <w:rsid w:val="00255D83"/>
    <w:rsid w:val="00264870"/>
    <w:rsid w:val="00284BA9"/>
    <w:rsid w:val="002B0A66"/>
    <w:rsid w:val="002C0809"/>
    <w:rsid w:val="002C4DCE"/>
    <w:rsid w:val="002D47C9"/>
    <w:rsid w:val="002E4B86"/>
    <w:rsid w:val="003043F7"/>
    <w:rsid w:val="00304DB8"/>
    <w:rsid w:val="003149A4"/>
    <w:rsid w:val="00341800"/>
    <w:rsid w:val="003502A5"/>
    <w:rsid w:val="00356F72"/>
    <w:rsid w:val="00372100"/>
    <w:rsid w:val="00377C13"/>
    <w:rsid w:val="00384E16"/>
    <w:rsid w:val="003921FC"/>
    <w:rsid w:val="003B0D1B"/>
    <w:rsid w:val="003F4294"/>
    <w:rsid w:val="00416E5C"/>
    <w:rsid w:val="00447181"/>
    <w:rsid w:val="004538BD"/>
    <w:rsid w:val="004C5A48"/>
    <w:rsid w:val="004D1802"/>
    <w:rsid w:val="004D6404"/>
    <w:rsid w:val="004E2AEB"/>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86D52"/>
    <w:rsid w:val="006E560A"/>
    <w:rsid w:val="006E595F"/>
    <w:rsid w:val="0070622B"/>
    <w:rsid w:val="00712E36"/>
    <w:rsid w:val="00757363"/>
    <w:rsid w:val="0076407F"/>
    <w:rsid w:val="00774EC1"/>
    <w:rsid w:val="00784B6D"/>
    <w:rsid w:val="00787ED2"/>
    <w:rsid w:val="00797DD9"/>
    <w:rsid w:val="007A0AF8"/>
    <w:rsid w:val="007A1794"/>
    <w:rsid w:val="007B5F69"/>
    <w:rsid w:val="007C6427"/>
    <w:rsid w:val="007C759B"/>
    <w:rsid w:val="007D70AC"/>
    <w:rsid w:val="007E765A"/>
    <w:rsid w:val="007F2B18"/>
    <w:rsid w:val="00802108"/>
    <w:rsid w:val="0087127F"/>
    <w:rsid w:val="00876F31"/>
    <w:rsid w:val="008835BF"/>
    <w:rsid w:val="008906D4"/>
    <w:rsid w:val="008B19F9"/>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87BA7"/>
    <w:rsid w:val="00AA6EC9"/>
    <w:rsid w:val="00AC3A85"/>
    <w:rsid w:val="00AD0A04"/>
    <w:rsid w:val="00AF2D9C"/>
    <w:rsid w:val="00B01C19"/>
    <w:rsid w:val="00B32C2C"/>
    <w:rsid w:val="00B442EF"/>
    <w:rsid w:val="00B556A2"/>
    <w:rsid w:val="00B90030"/>
    <w:rsid w:val="00BA2DAC"/>
    <w:rsid w:val="00BA5862"/>
    <w:rsid w:val="00BC46C0"/>
    <w:rsid w:val="00BE38A4"/>
    <w:rsid w:val="00C541BA"/>
    <w:rsid w:val="00C62E2D"/>
    <w:rsid w:val="00CD5DAC"/>
    <w:rsid w:val="00CE0D58"/>
    <w:rsid w:val="00CE7FAA"/>
    <w:rsid w:val="00D01F13"/>
    <w:rsid w:val="00D062DF"/>
    <w:rsid w:val="00D125AB"/>
    <w:rsid w:val="00D214EB"/>
    <w:rsid w:val="00D9470B"/>
    <w:rsid w:val="00DC02DA"/>
    <w:rsid w:val="00DC17DE"/>
    <w:rsid w:val="00DD5F6F"/>
    <w:rsid w:val="00DE6CE5"/>
    <w:rsid w:val="00DE731F"/>
    <w:rsid w:val="00DF2359"/>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606">
      <w:bodyDiv w:val="1"/>
      <w:marLeft w:val="0"/>
      <w:marRight w:val="0"/>
      <w:marTop w:val="0"/>
      <w:marBottom w:val="0"/>
      <w:divBdr>
        <w:top w:val="none" w:sz="0" w:space="0" w:color="auto"/>
        <w:left w:val="none" w:sz="0" w:space="0" w:color="auto"/>
        <w:bottom w:val="none" w:sz="0" w:space="0" w:color="auto"/>
        <w:right w:val="none" w:sz="0" w:space="0" w:color="auto"/>
      </w:divBdr>
      <w:divsChild>
        <w:div w:id="128600108">
          <w:marLeft w:val="300"/>
          <w:marRight w:val="0"/>
          <w:marTop w:val="0"/>
          <w:marBottom w:val="0"/>
          <w:divBdr>
            <w:top w:val="none" w:sz="0" w:space="0" w:color="auto"/>
            <w:left w:val="none" w:sz="0" w:space="0" w:color="auto"/>
            <w:bottom w:val="none" w:sz="0" w:space="0" w:color="auto"/>
            <w:right w:val="none" w:sz="0" w:space="0" w:color="auto"/>
          </w:divBdr>
        </w:div>
        <w:div w:id="1635986913">
          <w:marLeft w:val="300"/>
          <w:marRight w:val="0"/>
          <w:marTop w:val="0"/>
          <w:marBottom w:val="0"/>
          <w:divBdr>
            <w:top w:val="none" w:sz="0" w:space="0" w:color="auto"/>
            <w:left w:val="none" w:sz="0" w:space="0" w:color="auto"/>
            <w:bottom w:val="none" w:sz="0" w:space="0" w:color="auto"/>
            <w:right w:val="none" w:sz="0" w:space="0" w:color="auto"/>
          </w:divBdr>
        </w:div>
        <w:div w:id="694380708">
          <w:marLeft w:val="300"/>
          <w:marRight w:val="0"/>
          <w:marTop w:val="0"/>
          <w:marBottom w:val="0"/>
          <w:divBdr>
            <w:top w:val="none" w:sz="0" w:space="0" w:color="auto"/>
            <w:left w:val="none" w:sz="0" w:space="0" w:color="auto"/>
            <w:bottom w:val="none" w:sz="0" w:space="0" w:color="auto"/>
            <w:right w:val="none" w:sz="0" w:space="0" w:color="auto"/>
          </w:divBdr>
        </w:div>
        <w:div w:id="91825899">
          <w:marLeft w:val="300"/>
          <w:marRight w:val="0"/>
          <w:marTop w:val="0"/>
          <w:marBottom w:val="0"/>
          <w:divBdr>
            <w:top w:val="none" w:sz="0" w:space="0" w:color="auto"/>
            <w:left w:val="none" w:sz="0" w:space="0" w:color="auto"/>
            <w:bottom w:val="none" w:sz="0" w:space="0" w:color="auto"/>
            <w:right w:val="none" w:sz="0" w:space="0" w:color="auto"/>
          </w:divBdr>
        </w:div>
        <w:div w:id="276837057">
          <w:marLeft w:val="300"/>
          <w:marRight w:val="0"/>
          <w:marTop w:val="0"/>
          <w:marBottom w:val="0"/>
          <w:divBdr>
            <w:top w:val="none" w:sz="0" w:space="0" w:color="auto"/>
            <w:left w:val="none" w:sz="0" w:space="0" w:color="auto"/>
            <w:bottom w:val="none" w:sz="0" w:space="0" w:color="auto"/>
            <w:right w:val="none" w:sz="0" w:space="0" w:color="auto"/>
          </w:divBdr>
        </w:div>
        <w:div w:id="992680452">
          <w:marLeft w:val="300"/>
          <w:marRight w:val="0"/>
          <w:marTop w:val="0"/>
          <w:marBottom w:val="0"/>
          <w:divBdr>
            <w:top w:val="none" w:sz="0" w:space="0" w:color="auto"/>
            <w:left w:val="none" w:sz="0" w:space="0" w:color="auto"/>
            <w:bottom w:val="none" w:sz="0" w:space="0" w:color="auto"/>
            <w:right w:val="none" w:sz="0" w:space="0" w:color="auto"/>
          </w:divBdr>
        </w:div>
        <w:div w:id="226844012">
          <w:marLeft w:val="300"/>
          <w:marRight w:val="0"/>
          <w:marTop w:val="0"/>
          <w:marBottom w:val="0"/>
          <w:divBdr>
            <w:top w:val="none" w:sz="0" w:space="0" w:color="auto"/>
            <w:left w:val="none" w:sz="0" w:space="0" w:color="auto"/>
            <w:bottom w:val="none" w:sz="0" w:space="0" w:color="auto"/>
            <w:right w:val="none" w:sz="0" w:space="0" w:color="auto"/>
          </w:divBdr>
        </w:div>
        <w:div w:id="314993054">
          <w:marLeft w:val="300"/>
          <w:marRight w:val="0"/>
          <w:marTop w:val="0"/>
          <w:marBottom w:val="0"/>
          <w:divBdr>
            <w:top w:val="none" w:sz="0" w:space="0" w:color="auto"/>
            <w:left w:val="none" w:sz="0" w:space="0" w:color="auto"/>
            <w:bottom w:val="none" w:sz="0" w:space="0" w:color="auto"/>
            <w:right w:val="none" w:sz="0" w:space="0" w:color="auto"/>
          </w:divBdr>
        </w:div>
        <w:div w:id="746620">
          <w:marLeft w:val="300"/>
          <w:marRight w:val="0"/>
          <w:marTop w:val="0"/>
          <w:marBottom w:val="0"/>
          <w:divBdr>
            <w:top w:val="none" w:sz="0" w:space="0" w:color="auto"/>
            <w:left w:val="none" w:sz="0" w:space="0" w:color="auto"/>
            <w:bottom w:val="none" w:sz="0" w:space="0" w:color="auto"/>
            <w:right w:val="none" w:sz="0" w:space="0" w:color="auto"/>
          </w:divBdr>
        </w:div>
        <w:div w:id="8141683">
          <w:marLeft w:val="300"/>
          <w:marRight w:val="0"/>
          <w:marTop w:val="0"/>
          <w:marBottom w:val="0"/>
          <w:divBdr>
            <w:top w:val="none" w:sz="0" w:space="0" w:color="auto"/>
            <w:left w:val="none" w:sz="0" w:space="0" w:color="auto"/>
            <w:bottom w:val="none" w:sz="0" w:space="0" w:color="auto"/>
            <w:right w:val="none" w:sz="0" w:space="0" w:color="auto"/>
          </w:divBdr>
        </w:div>
        <w:div w:id="1220441395">
          <w:marLeft w:val="300"/>
          <w:marRight w:val="0"/>
          <w:marTop w:val="0"/>
          <w:marBottom w:val="0"/>
          <w:divBdr>
            <w:top w:val="none" w:sz="0" w:space="0" w:color="auto"/>
            <w:left w:val="none" w:sz="0" w:space="0" w:color="auto"/>
            <w:bottom w:val="none" w:sz="0" w:space="0" w:color="auto"/>
            <w:right w:val="none" w:sz="0" w:space="0" w:color="auto"/>
          </w:divBdr>
        </w:div>
        <w:div w:id="1643271858">
          <w:marLeft w:val="300"/>
          <w:marRight w:val="0"/>
          <w:marTop w:val="0"/>
          <w:marBottom w:val="0"/>
          <w:divBdr>
            <w:top w:val="none" w:sz="0" w:space="0" w:color="auto"/>
            <w:left w:val="none" w:sz="0" w:space="0" w:color="auto"/>
            <w:bottom w:val="none" w:sz="0" w:space="0" w:color="auto"/>
            <w:right w:val="none" w:sz="0" w:space="0" w:color="auto"/>
          </w:divBdr>
        </w:div>
        <w:div w:id="108010234">
          <w:marLeft w:val="300"/>
          <w:marRight w:val="0"/>
          <w:marTop w:val="0"/>
          <w:marBottom w:val="0"/>
          <w:divBdr>
            <w:top w:val="none" w:sz="0" w:space="0" w:color="auto"/>
            <w:left w:val="none" w:sz="0" w:space="0" w:color="auto"/>
            <w:bottom w:val="none" w:sz="0" w:space="0" w:color="auto"/>
            <w:right w:val="none" w:sz="0" w:space="0" w:color="auto"/>
          </w:divBdr>
        </w:div>
        <w:div w:id="1899048657">
          <w:marLeft w:val="300"/>
          <w:marRight w:val="0"/>
          <w:marTop w:val="0"/>
          <w:marBottom w:val="0"/>
          <w:divBdr>
            <w:top w:val="none" w:sz="0" w:space="0" w:color="auto"/>
            <w:left w:val="none" w:sz="0" w:space="0" w:color="auto"/>
            <w:bottom w:val="none" w:sz="0" w:space="0" w:color="auto"/>
            <w:right w:val="none" w:sz="0" w:space="0" w:color="auto"/>
          </w:divBdr>
        </w:div>
        <w:div w:id="319424747">
          <w:marLeft w:val="300"/>
          <w:marRight w:val="0"/>
          <w:marTop w:val="0"/>
          <w:marBottom w:val="0"/>
          <w:divBdr>
            <w:top w:val="none" w:sz="0" w:space="0" w:color="auto"/>
            <w:left w:val="none" w:sz="0" w:space="0" w:color="auto"/>
            <w:bottom w:val="none" w:sz="0" w:space="0" w:color="auto"/>
            <w:right w:val="none" w:sz="0" w:space="0" w:color="auto"/>
          </w:divBdr>
        </w:div>
        <w:div w:id="560752310">
          <w:marLeft w:val="300"/>
          <w:marRight w:val="0"/>
          <w:marTop w:val="0"/>
          <w:marBottom w:val="0"/>
          <w:divBdr>
            <w:top w:val="none" w:sz="0" w:space="0" w:color="auto"/>
            <w:left w:val="none" w:sz="0" w:space="0" w:color="auto"/>
            <w:bottom w:val="none" w:sz="0" w:space="0" w:color="auto"/>
            <w:right w:val="none" w:sz="0" w:space="0" w:color="auto"/>
          </w:divBdr>
        </w:div>
        <w:div w:id="2070304858">
          <w:marLeft w:val="300"/>
          <w:marRight w:val="0"/>
          <w:marTop w:val="0"/>
          <w:marBottom w:val="0"/>
          <w:divBdr>
            <w:top w:val="none" w:sz="0" w:space="0" w:color="auto"/>
            <w:left w:val="none" w:sz="0" w:space="0" w:color="auto"/>
            <w:bottom w:val="none" w:sz="0" w:space="0" w:color="auto"/>
            <w:right w:val="none" w:sz="0" w:space="0" w:color="auto"/>
          </w:divBdr>
        </w:div>
        <w:div w:id="203753845">
          <w:marLeft w:val="300"/>
          <w:marRight w:val="0"/>
          <w:marTop w:val="0"/>
          <w:marBottom w:val="0"/>
          <w:divBdr>
            <w:top w:val="none" w:sz="0" w:space="0" w:color="auto"/>
            <w:left w:val="none" w:sz="0" w:space="0" w:color="auto"/>
            <w:bottom w:val="none" w:sz="0" w:space="0" w:color="auto"/>
            <w:right w:val="none" w:sz="0" w:space="0" w:color="auto"/>
          </w:divBdr>
        </w:div>
        <w:div w:id="1539931479">
          <w:marLeft w:val="300"/>
          <w:marRight w:val="0"/>
          <w:marTop w:val="0"/>
          <w:marBottom w:val="0"/>
          <w:divBdr>
            <w:top w:val="none" w:sz="0" w:space="0" w:color="auto"/>
            <w:left w:val="none" w:sz="0" w:space="0" w:color="auto"/>
            <w:bottom w:val="none" w:sz="0" w:space="0" w:color="auto"/>
            <w:right w:val="none" w:sz="0" w:space="0" w:color="auto"/>
          </w:divBdr>
        </w:div>
        <w:div w:id="415638325">
          <w:marLeft w:val="300"/>
          <w:marRight w:val="0"/>
          <w:marTop w:val="0"/>
          <w:marBottom w:val="0"/>
          <w:divBdr>
            <w:top w:val="none" w:sz="0" w:space="0" w:color="auto"/>
            <w:left w:val="none" w:sz="0" w:space="0" w:color="auto"/>
            <w:bottom w:val="none" w:sz="0" w:space="0" w:color="auto"/>
            <w:right w:val="none" w:sz="0" w:space="0" w:color="auto"/>
          </w:divBdr>
        </w:div>
        <w:div w:id="679087975">
          <w:marLeft w:val="300"/>
          <w:marRight w:val="0"/>
          <w:marTop w:val="0"/>
          <w:marBottom w:val="0"/>
          <w:divBdr>
            <w:top w:val="none" w:sz="0" w:space="0" w:color="auto"/>
            <w:left w:val="none" w:sz="0" w:space="0" w:color="auto"/>
            <w:bottom w:val="none" w:sz="0" w:space="0" w:color="auto"/>
            <w:right w:val="none" w:sz="0" w:space="0" w:color="auto"/>
          </w:divBdr>
        </w:div>
        <w:div w:id="1945765697">
          <w:marLeft w:val="300"/>
          <w:marRight w:val="0"/>
          <w:marTop w:val="0"/>
          <w:marBottom w:val="0"/>
          <w:divBdr>
            <w:top w:val="none" w:sz="0" w:space="0" w:color="auto"/>
            <w:left w:val="none" w:sz="0" w:space="0" w:color="auto"/>
            <w:bottom w:val="none" w:sz="0" w:space="0" w:color="auto"/>
            <w:right w:val="none" w:sz="0" w:space="0" w:color="auto"/>
          </w:divBdr>
        </w:div>
        <w:div w:id="1073358037">
          <w:marLeft w:val="300"/>
          <w:marRight w:val="0"/>
          <w:marTop w:val="0"/>
          <w:marBottom w:val="0"/>
          <w:divBdr>
            <w:top w:val="none" w:sz="0" w:space="0" w:color="auto"/>
            <w:left w:val="none" w:sz="0" w:space="0" w:color="auto"/>
            <w:bottom w:val="none" w:sz="0" w:space="0" w:color="auto"/>
            <w:right w:val="none" w:sz="0" w:space="0" w:color="auto"/>
          </w:divBdr>
        </w:div>
        <w:div w:id="538788368">
          <w:marLeft w:val="300"/>
          <w:marRight w:val="0"/>
          <w:marTop w:val="0"/>
          <w:marBottom w:val="0"/>
          <w:divBdr>
            <w:top w:val="none" w:sz="0" w:space="0" w:color="auto"/>
            <w:left w:val="none" w:sz="0" w:space="0" w:color="auto"/>
            <w:bottom w:val="none" w:sz="0" w:space="0" w:color="auto"/>
            <w:right w:val="none" w:sz="0" w:space="0" w:color="auto"/>
          </w:divBdr>
        </w:div>
        <w:div w:id="2028211023">
          <w:marLeft w:val="300"/>
          <w:marRight w:val="0"/>
          <w:marTop w:val="0"/>
          <w:marBottom w:val="0"/>
          <w:divBdr>
            <w:top w:val="none" w:sz="0" w:space="0" w:color="auto"/>
            <w:left w:val="none" w:sz="0" w:space="0" w:color="auto"/>
            <w:bottom w:val="none" w:sz="0" w:space="0" w:color="auto"/>
            <w:right w:val="none" w:sz="0" w:space="0" w:color="auto"/>
          </w:divBdr>
        </w:div>
        <w:div w:id="1696342567">
          <w:marLeft w:val="300"/>
          <w:marRight w:val="0"/>
          <w:marTop w:val="0"/>
          <w:marBottom w:val="0"/>
          <w:divBdr>
            <w:top w:val="none" w:sz="0" w:space="0" w:color="auto"/>
            <w:left w:val="none" w:sz="0" w:space="0" w:color="auto"/>
            <w:bottom w:val="none" w:sz="0" w:space="0" w:color="auto"/>
            <w:right w:val="none" w:sz="0" w:space="0" w:color="auto"/>
          </w:divBdr>
        </w:div>
        <w:div w:id="949580366">
          <w:marLeft w:val="300"/>
          <w:marRight w:val="0"/>
          <w:marTop w:val="0"/>
          <w:marBottom w:val="0"/>
          <w:divBdr>
            <w:top w:val="none" w:sz="0" w:space="0" w:color="auto"/>
            <w:left w:val="none" w:sz="0" w:space="0" w:color="auto"/>
            <w:bottom w:val="none" w:sz="0" w:space="0" w:color="auto"/>
            <w:right w:val="none" w:sz="0" w:space="0" w:color="auto"/>
          </w:divBdr>
        </w:div>
        <w:div w:id="958075454">
          <w:marLeft w:val="300"/>
          <w:marRight w:val="0"/>
          <w:marTop w:val="0"/>
          <w:marBottom w:val="0"/>
          <w:divBdr>
            <w:top w:val="none" w:sz="0" w:space="0" w:color="auto"/>
            <w:left w:val="none" w:sz="0" w:space="0" w:color="auto"/>
            <w:bottom w:val="none" w:sz="0" w:space="0" w:color="auto"/>
            <w:right w:val="none" w:sz="0" w:space="0" w:color="auto"/>
          </w:divBdr>
        </w:div>
      </w:divsChild>
    </w:div>
    <w:div w:id="1757749729">
      <w:bodyDiv w:val="1"/>
      <w:marLeft w:val="0"/>
      <w:marRight w:val="0"/>
      <w:marTop w:val="0"/>
      <w:marBottom w:val="0"/>
      <w:divBdr>
        <w:top w:val="none" w:sz="0" w:space="0" w:color="auto"/>
        <w:left w:val="none" w:sz="0" w:space="0" w:color="auto"/>
        <w:bottom w:val="none" w:sz="0" w:space="0" w:color="auto"/>
        <w:right w:val="none" w:sz="0" w:space="0" w:color="auto"/>
      </w:divBdr>
      <w:divsChild>
        <w:div w:id="1100905280">
          <w:marLeft w:val="300"/>
          <w:marRight w:val="0"/>
          <w:marTop w:val="0"/>
          <w:marBottom w:val="0"/>
          <w:divBdr>
            <w:top w:val="none" w:sz="0" w:space="0" w:color="auto"/>
            <w:left w:val="none" w:sz="0" w:space="0" w:color="auto"/>
            <w:bottom w:val="none" w:sz="0" w:space="0" w:color="auto"/>
            <w:right w:val="none" w:sz="0" w:space="0" w:color="auto"/>
          </w:divBdr>
        </w:div>
        <w:div w:id="1690058487">
          <w:marLeft w:val="300"/>
          <w:marRight w:val="0"/>
          <w:marTop w:val="0"/>
          <w:marBottom w:val="0"/>
          <w:divBdr>
            <w:top w:val="none" w:sz="0" w:space="0" w:color="auto"/>
            <w:left w:val="none" w:sz="0" w:space="0" w:color="auto"/>
            <w:bottom w:val="none" w:sz="0" w:space="0" w:color="auto"/>
            <w:right w:val="none" w:sz="0" w:space="0" w:color="auto"/>
          </w:divBdr>
        </w:div>
        <w:div w:id="446892876">
          <w:marLeft w:val="300"/>
          <w:marRight w:val="0"/>
          <w:marTop w:val="0"/>
          <w:marBottom w:val="0"/>
          <w:divBdr>
            <w:top w:val="none" w:sz="0" w:space="0" w:color="auto"/>
            <w:left w:val="none" w:sz="0" w:space="0" w:color="auto"/>
            <w:bottom w:val="none" w:sz="0" w:space="0" w:color="auto"/>
            <w:right w:val="none" w:sz="0" w:space="0" w:color="auto"/>
          </w:divBdr>
        </w:div>
        <w:div w:id="2031907155">
          <w:marLeft w:val="300"/>
          <w:marRight w:val="0"/>
          <w:marTop w:val="0"/>
          <w:marBottom w:val="0"/>
          <w:divBdr>
            <w:top w:val="none" w:sz="0" w:space="0" w:color="auto"/>
            <w:left w:val="none" w:sz="0" w:space="0" w:color="auto"/>
            <w:bottom w:val="none" w:sz="0" w:space="0" w:color="auto"/>
            <w:right w:val="none" w:sz="0" w:space="0" w:color="auto"/>
          </w:divBdr>
        </w:div>
        <w:div w:id="826437598">
          <w:marLeft w:val="300"/>
          <w:marRight w:val="0"/>
          <w:marTop w:val="0"/>
          <w:marBottom w:val="0"/>
          <w:divBdr>
            <w:top w:val="none" w:sz="0" w:space="0" w:color="auto"/>
            <w:left w:val="none" w:sz="0" w:space="0" w:color="auto"/>
            <w:bottom w:val="none" w:sz="0" w:space="0" w:color="auto"/>
            <w:right w:val="none" w:sz="0" w:space="0" w:color="auto"/>
          </w:divBdr>
        </w:div>
        <w:div w:id="1150905989">
          <w:marLeft w:val="300"/>
          <w:marRight w:val="0"/>
          <w:marTop w:val="0"/>
          <w:marBottom w:val="0"/>
          <w:divBdr>
            <w:top w:val="none" w:sz="0" w:space="0" w:color="auto"/>
            <w:left w:val="none" w:sz="0" w:space="0" w:color="auto"/>
            <w:bottom w:val="none" w:sz="0" w:space="0" w:color="auto"/>
            <w:right w:val="none" w:sz="0" w:space="0" w:color="auto"/>
          </w:divBdr>
        </w:div>
        <w:div w:id="2126121889">
          <w:marLeft w:val="300"/>
          <w:marRight w:val="0"/>
          <w:marTop w:val="0"/>
          <w:marBottom w:val="0"/>
          <w:divBdr>
            <w:top w:val="none" w:sz="0" w:space="0" w:color="auto"/>
            <w:left w:val="none" w:sz="0" w:space="0" w:color="auto"/>
            <w:bottom w:val="none" w:sz="0" w:space="0" w:color="auto"/>
            <w:right w:val="none" w:sz="0" w:space="0" w:color="auto"/>
          </w:divBdr>
        </w:div>
        <w:div w:id="935133871">
          <w:marLeft w:val="300"/>
          <w:marRight w:val="0"/>
          <w:marTop w:val="0"/>
          <w:marBottom w:val="0"/>
          <w:divBdr>
            <w:top w:val="none" w:sz="0" w:space="0" w:color="auto"/>
            <w:left w:val="none" w:sz="0" w:space="0" w:color="auto"/>
            <w:bottom w:val="none" w:sz="0" w:space="0" w:color="auto"/>
            <w:right w:val="none" w:sz="0" w:space="0" w:color="auto"/>
          </w:divBdr>
        </w:div>
        <w:div w:id="234432840">
          <w:marLeft w:val="300"/>
          <w:marRight w:val="0"/>
          <w:marTop w:val="0"/>
          <w:marBottom w:val="0"/>
          <w:divBdr>
            <w:top w:val="none" w:sz="0" w:space="0" w:color="auto"/>
            <w:left w:val="none" w:sz="0" w:space="0" w:color="auto"/>
            <w:bottom w:val="none" w:sz="0" w:space="0" w:color="auto"/>
            <w:right w:val="none" w:sz="0" w:space="0" w:color="auto"/>
          </w:divBdr>
        </w:div>
        <w:div w:id="851993277">
          <w:marLeft w:val="300"/>
          <w:marRight w:val="0"/>
          <w:marTop w:val="0"/>
          <w:marBottom w:val="0"/>
          <w:divBdr>
            <w:top w:val="none" w:sz="0" w:space="0" w:color="auto"/>
            <w:left w:val="none" w:sz="0" w:space="0" w:color="auto"/>
            <w:bottom w:val="none" w:sz="0" w:space="0" w:color="auto"/>
            <w:right w:val="none" w:sz="0" w:space="0" w:color="auto"/>
          </w:divBdr>
        </w:div>
        <w:div w:id="42949704">
          <w:marLeft w:val="300"/>
          <w:marRight w:val="0"/>
          <w:marTop w:val="0"/>
          <w:marBottom w:val="0"/>
          <w:divBdr>
            <w:top w:val="none" w:sz="0" w:space="0" w:color="auto"/>
            <w:left w:val="none" w:sz="0" w:space="0" w:color="auto"/>
            <w:bottom w:val="none" w:sz="0" w:space="0" w:color="auto"/>
            <w:right w:val="none" w:sz="0" w:space="0" w:color="auto"/>
          </w:divBdr>
        </w:div>
        <w:div w:id="1322658851">
          <w:marLeft w:val="300"/>
          <w:marRight w:val="0"/>
          <w:marTop w:val="0"/>
          <w:marBottom w:val="0"/>
          <w:divBdr>
            <w:top w:val="none" w:sz="0" w:space="0" w:color="auto"/>
            <w:left w:val="none" w:sz="0" w:space="0" w:color="auto"/>
            <w:bottom w:val="none" w:sz="0" w:space="0" w:color="auto"/>
            <w:right w:val="none" w:sz="0" w:space="0" w:color="auto"/>
          </w:divBdr>
        </w:div>
        <w:div w:id="1533373295">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5128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2015-09-17T19:32:00Z</cp:lastPrinted>
  <dcterms:created xsi:type="dcterms:W3CDTF">2015-10-16T16:59:00Z</dcterms:created>
  <dcterms:modified xsi:type="dcterms:W3CDTF">2015-10-16T16:59:00Z</dcterms:modified>
</cp:coreProperties>
</file>