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D7D3F" w14:textId="15FF2E91" w:rsidR="009F4ADF" w:rsidRPr="00184A36" w:rsidRDefault="68183AAD" w:rsidP="009F4ADF">
      <w:pPr>
        <w:jc w:val="center"/>
        <w:rPr>
          <w:sz w:val="24"/>
          <w:szCs w:val="24"/>
          <w:u w:val="single"/>
        </w:rPr>
      </w:pPr>
      <w:r w:rsidRPr="68183AAD">
        <w:rPr>
          <w:sz w:val="24"/>
          <w:szCs w:val="24"/>
          <w:u w:val="single"/>
        </w:rPr>
        <w:t>Program Approval Protocol for Drama Education Major</w:t>
      </w:r>
    </w:p>
    <w:p w14:paraId="2D4AC6AF" w14:textId="77777777" w:rsidR="009F4ADF" w:rsidRPr="00184A36" w:rsidRDefault="009F4ADF" w:rsidP="009F4ADF">
      <w:pPr>
        <w:jc w:val="center"/>
        <w:rPr>
          <w:sz w:val="24"/>
          <w:szCs w:val="24"/>
          <w:u w:val="single"/>
        </w:rPr>
      </w:pPr>
      <w:r w:rsidRPr="00184A36">
        <w:rPr>
          <w:sz w:val="24"/>
          <w:szCs w:val="24"/>
          <w:u w:val="single"/>
        </w:rPr>
        <w:t>Grade Level Preparation 7-12</w:t>
      </w:r>
    </w:p>
    <w:p w14:paraId="573FCB4A" w14:textId="28B4F786" w:rsidR="1DDEA322" w:rsidRPr="00184A36" w:rsidRDefault="1DDEA322" w:rsidP="00C90228">
      <w:pPr>
        <w:pStyle w:val="Heading1"/>
        <w:spacing w:before="80" w:line="276" w:lineRule="auto"/>
        <w:ind w:left="1057" w:right="40" w:hanging="1057"/>
        <w:jc w:val="center"/>
        <w:rPr>
          <w:sz w:val="24"/>
          <w:szCs w:val="24"/>
        </w:rPr>
      </w:pPr>
    </w:p>
    <w:p w14:paraId="672A6659" w14:textId="77777777" w:rsidR="00105A0D" w:rsidRPr="00184A36" w:rsidRDefault="00105A0D">
      <w:pPr>
        <w:pStyle w:val="BodyText"/>
        <w:spacing w:before="76"/>
        <w:rPr>
          <w:b/>
          <w:sz w:val="24"/>
          <w:szCs w:val="24"/>
        </w:rPr>
      </w:pPr>
    </w:p>
    <w:p w14:paraId="176E3CAA" w14:textId="77777777" w:rsidR="00105A0D" w:rsidRPr="00184A36" w:rsidRDefault="005D1CA0">
      <w:pPr>
        <w:pStyle w:val="BodyText"/>
        <w:spacing w:line="276" w:lineRule="auto"/>
        <w:ind w:left="120" w:right="491"/>
        <w:rPr>
          <w:sz w:val="24"/>
          <w:szCs w:val="24"/>
        </w:rPr>
      </w:pPr>
      <w:r w:rsidRPr="00184A36">
        <w:rPr>
          <w:i/>
          <w:iCs/>
          <w:sz w:val="24"/>
          <w:szCs w:val="24"/>
        </w:rPr>
        <w:t xml:space="preserve">Programs that have been revised and officially approved by DESE in the last two years (2021-2022 or 2022-2023) are only required to include items marked with an </w:t>
      </w:r>
      <w:r w:rsidRPr="00184A36">
        <w:rPr>
          <w:i/>
          <w:iCs/>
          <w:color w:val="FF0000"/>
          <w:sz w:val="24"/>
          <w:szCs w:val="24"/>
        </w:rPr>
        <w:t>*</w:t>
      </w:r>
      <w:r w:rsidRPr="00184A36">
        <w:rPr>
          <w:i/>
          <w:iCs/>
          <w:sz w:val="24"/>
          <w:szCs w:val="24"/>
        </w:rPr>
        <w:t>asterisk. However,</w:t>
      </w:r>
      <w:r w:rsidRPr="00184A36">
        <w:rPr>
          <w:i/>
          <w:iCs/>
          <w:spacing w:val="-3"/>
          <w:sz w:val="24"/>
          <w:szCs w:val="24"/>
        </w:rPr>
        <w:t xml:space="preserve"> </w:t>
      </w:r>
      <w:r w:rsidRPr="00184A36">
        <w:rPr>
          <w:i/>
          <w:iCs/>
          <w:sz w:val="24"/>
          <w:szCs w:val="24"/>
        </w:rPr>
        <w:t>for</w:t>
      </w:r>
      <w:r w:rsidRPr="00184A36">
        <w:rPr>
          <w:i/>
          <w:iCs/>
          <w:spacing w:val="-3"/>
          <w:sz w:val="24"/>
          <w:szCs w:val="24"/>
        </w:rPr>
        <w:t xml:space="preserve"> </w:t>
      </w:r>
      <w:r w:rsidRPr="00184A36">
        <w:rPr>
          <w:i/>
          <w:iCs/>
          <w:sz w:val="24"/>
          <w:szCs w:val="24"/>
        </w:rPr>
        <w:t>all</w:t>
      </w:r>
      <w:r w:rsidRPr="00184A36">
        <w:rPr>
          <w:i/>
          <w:iCs/>
          <w:spacing w:val="-3"/>
          <w:sz w:val="24"/>
          <w:szCs w:val="24"/>
        </w:rPr>
        <w:t xml:space="preserve"> </w:t>
      </w:r>
      <w:r w:rsidRPr="00184A36">
        <w:rPr>
          <w:i/>
          <w:iCs/>
          <w:sz w:val="24"/>
          <w:szCs w:val="24"/>
        </w:rPr>
        <w:t>other</w:t>
      </w:r>
      <w:r w:rsidRPr="00184A36">
        <w:rPr>
          <w:i/>
          <w:iCs/>
          <w:spacing w:val="-3"/>
          <w:sz w:val="24"/>
          <w:szCs w:val="24"/>
        </w:rPr>
        <w:t xml:space="preserve"> </w:t>
      </w:r>
      <w:r w:rsidRPr="00184A36">
        <w:rPr>
          <w:i/>
          <w:iCs/>
          <w:sz w:val="24"/>
          <w:szCs w:val="24"/>
        </w:rPr>
        <w:t>program</w:t>
      </w:r>
      <w:r w:rsidRPr="00184A36">
        <w:rPr>
          <w:i/>
          <w:iCs/>
          <w:spacing w:val="-4"/>
          <w:sz w:val="24"/>
          <w:szCs w:val="24"/>
        </w:rPr>
        <w:t xml:space="preserve"> </w:t>
      </w:r>
      <w:r w:rsidRPr="00184A36">
        <w:rPr>
          <w:i/>
          <w:iCs/>
          <w:sz w:val="24"/>
          <w:szCs w:val="24"/>
        </w:rPr>
        <w:t>revisions,</w:t>
      </w:r>
      <w:r w:rsidRPr="00184A36">
        <w:rPr>
          <w:i/>
          <w:iCs/>
          <w:spacing w:val="-4"/>
          <w:sz w:val="24"/>
          <w:szCs w:val="24"/>
        </w:rPr>
        <w:t xml:space="preserve"> </w:t>
      </w:r>
      <w:r w:rsidRPr="00184A36">
        <w:rPr>
          <w:i/>
          <w:iCs/>
          <w:sz w:val="24"/>
          <w:szCs w:val="24"/>
        </w:rPr>
        <w:t>it</w:t>
      </w:r>
      <w:r w:rsidRPr="00184A36">
        <w:rPr>
          <w:i/>
          <w:iCs/>
          <w:spacing w:val="-3"/>
          <w:sz w:val="24"/>
          <w:szCs w:val="24"/>
        </w:rPr>
        <w:t xml:space="preserve"> </w:t>
      </w:r>
      <w:r w:rsidRPr="00184A36">
        <w:rPr>
          <w:i/>
          <w:iCs/>
          <w:sz w:val="24"/>
          <w:szCs w:val="24"/>
        </w:rPr>
        <w:t>is</w:t>
      </w:r>
      <w:r w:rsidRPr="00184A36">
        <w:rPr>
          <w:i/>
          <w:iCs/>
          <w:spacing w:val="-3"/>
          <w:sz w:val="24"/>
          <w:szCs w:val="24"/>
        </w:rPr>
        <w:t xml:space="preserve"> </w:t>
      </w:r>
      <w:r w:rsidRPr="00184A36">
        <w:rPr>
          <w:i/>
          <w:iCs/>
          <w:sz w:val="24"/>
          <w:szCs w:val="24"/>
        </w:rPr>
        <w:t>mandatory</w:t>
      </w:r>
      <w:r w:rsidRPr="00184A36">
        <w:rPr>
          <w:i/>
          <w:iCs/>
          <w:spacing w:val="-3"/>
          <w:sz w:val="24"/>
          <w:szCs w:val="24"/>
        </w:rPr>
        <w:t xml:space="preserve"> </w:t>
      </w:r>
      <w:r w:rsidRPr="00184A36">
        <w:rPr>
          <w:i/>
          <w:iCs/>
          <w:sz w:val="24"/>
          <w:szCs w:val="24"/>
        </w:rPr>
        <w:t>to</w:t>
      </w:r>
      <w:r w:rsidRPr="00184A36">
        <w:rPr>
          <w:i/>
          <w:iCs/>
          <w:spacing w:val="-3"/>
          <w:sz w:val="24"/>
          <w:szCs w:val="24"/>
        </w:rPr>
        <w:t xml:space="preserve"> </w:t>
      </w:r>
      <w:r w:rsidRPr="00184A36">
        <w:rPr>
          <w:i/>
          <w:iCs/>
          <w:sz w:val="24"/>
          <w:szCs w:val="24"/>
        </w:rPr>
        <w:t>include</w:t>
      </w:r>
      <w:r w:rsidRPr="00184A36">
        <w:rPr>
          <w:i/>
          <w:iCs/>
          <w:spacing w:val="-3"/>
          <w:sz w:val="24"/>
          <w:szCs w:val="24"/>
        </w:rPr>
        <w:t xml:space="preserve"> </w:t>
      </w:r>
      <w:r w:rsidRPr="00184A36">
        <w:rPr>
          <w:i/>
          <w:iCs/>
          <w:sz w:val="24"/>
          <w:szCs w:val="24"/>
        </w:rPr>
        <w:t>all</w:t>
      </w:r>
      <w:r w:rsidRPr="00184A36">
        <w:rPr>
          <w:i/>
          <w:iCs/>
          <w:spacing w:val="-3"/>
          <w:sz w:val="24"/>
          <w:szCs w:val="24"/>
        </w:rPr>
        <w:t xml:space="preserve"> </w:t>
      </w:r>
      <w:r w:rsidRPr="00184A36">
        <w:rPr>
          <w:i/>
          <w:iCs/>
          <w:sz w:val="24"/>
          <w:szCs w:val="24"/>
        </w:rPr>
        <w:t>the</w:t>
      </w:r>
      <w:r w:rsidRPr="00184A36">
        <w:rPr>
          <w:i/>
          <w:iCs/>
          <w:spacing w:val="-3"/>
          <w:sz w:val="24"/>
          <w:szCs w:val="24"/>
        </w:rPr>
        <w:t xml:space="preserve"> </w:t>
      </w:r>
      <w:r w:rsidRPr="00184A36">
        <w:rPr>
          <w:i/>
          <w:iCs/>
          <w:sz w:val="24"/>
          <w:szCs w:val="24"/>
        </w:rPr>
        <w:t>items</w:t>
      </w:r>
      <w:r w:rsidRPr="00184A36">
        <w:rPr>
          <w:i/>
          <w:iCs/>
          <w:spacing w:val="-3"/>
          <w:sz w:val="24"/>
          <w:szCs w:val="24"/>
        </w:rPr>
        <w:t xml:space="preserve"> </w:t>
      </w:r>
      <w:r w:rsidRPr="00184A36">
        <w:rPr>
          <w:i/>
          <w:iCs/>
          <w:sz w:val="24"/>
          <w:szCs w:val="24"/>
        </w:rPr>
        <w:t>listed</w:t>
      </w:r>
      <w:r w:rsidRPr="00184A36">
        <w:rPr>
          <w:i/>
          <w:iCs/>
          <w:spacing w:val="-3"/>
          <w:sz w:val="24"/>
          <w:szCs w:val="24"/>
        </w:rPr>
        <w:t xml:space="preserve"> </w:t>
      </w:r>
      <w:r w:rsidRPr="00184A36">
        <w:rPr>
          <w:i/>
          <w:iCs/>
          <w:sz w:val="24"/>
          <w:szCs w:val="24"/>
        </w:rPr>
        <w:t>below</w:t>
      </w:r>
      <w:r w:rsidRPr="00184A36">
        <w:rPr>
          <w:sz w:val="24"/>
          <w:szCs w:val="24"/>
        </w:rPr>
        <w:t>.</w:t>
      </w:r>
    </w:p>
    <w:p w14:paraId="0A37501D" w14:textId="77777777" w:rsidR="00105A0D" w:rsidRPr="00184A36" w:rsidRDefault="00105A0D">
      <w:pPr>
        <w:pStyle w:val="BodyText"/>
        <w:spacing w:before="38"/>
        <w:rPr>
          <w:sz w:val="24"/>
          <w:szCs w:val="24"/>
        </w:rPr>
      </w:pPr>
    </w:p>
    <w:p w14:paraId="5DAB6C7B" w14:textId="77777777" w:rsidR="00105A0D" w:rsidRPr="00184A36" w:rsidRDefault="00105A0D">
      <w:pPr>
        <w:pStyle w:val="BodyText"/>
        <w:spacing w:before="37"/>
        <w:rPr>
          <w:sz w:val="24"/>
          <w:szCs w:val="24"/>
        </w:rPr>
      </w:pPr>
    </w:p>
    <w:p w14:paraId="13A40B23" w14:textId="77777777" w:rsidR="00105A0D" w:rsidRPr="00184A36" w:rsidRDefault="005D1CA0">
      <w:pPr>
        <w:pStyle w:val="BodyText"/>
        <w:spacing w:before="1" w:line="276" w:lineRule="auto"/>
        <w:ind w:left="120" w:right="491" w:hanging="1"/>
        <w:rPr>
          <w:sz w:val="24"/>
          <w:szCs w:val="24"/>
        </w:rPr>
      </w:pPr>
      <w:r w:rsidRPr="00184A36">
        <w:rPr>
          <w:color w:val="FF0000"/>
          <w:sz w:val="24"/>
          <w:szCs w:val="24"/>
        </w:rPr>
        <w:t>*</w:t>
      </w:r>
      <w:r w:rsidRPr="00184A36">
        <w:rPr>
          <w:sz w:val="24"/>
          <w:szCs w:val="24"/>
        </w:rPr>
        <w:t>1.</w:t>
      </w:r>
      <w:r w:rsidRPr="00184A36">
        <w:rPr>
          <w:spacing w:val="-3"/>
          <w:sz w:val="24"/>
          <w:szCs w:val="24"/>
        </w:rPr>
        <w:t xml:space="preserve"> </w:t>
      </w:r>
      <w:r w:rsidRPr="00184A36">
        <w:rPr>
          <w:b/>
          <w:bCs/>
          <w:sz w:val="24"/>
          <w:szCs w:val="24"/>
        </w:rPr>
        <w:t>Cover</w:t>
      </w:r>
      <w:r w:rsidRPr="00184A36">
        <w:rPr>
          <w:b/>
          <w:bCs/>
          <w:spacing w:val="-4"/>
          <w:sz w:val="24"/>
          <w:szCs w:val="24"/>
        </w:rPr>
        <w:t xml:space="preserve"> </w:t>
      </w:r>
      <w:r w:rsidRPr="00184A36">
        <w:rPr>
          <w:b/>
          <w:bCs/>
          <w:sz w:val="24"/>
          <w:szCs w:val="24"/>
        </w:rPr>
        <w:t>Sheet</w:t>
      </w:r>
      <w:r w:rsidRPr="00184A36">
        <w:rPr>
          <w:b/>
          <w:bCs/>
          <w:spacing w:val="-3"/>
          <w:sz w:val="24"/>
          <w:szCs w:val="24"/>
        </w:rPr>
        <w:t xml:space="preserve"> </w:t>
      </w:r>
      <w:r w:rsidRPr="00184A36">
        <w:rPr>
          <w:sz w:val="24"/>
          <w:szCs w:val="24"/>
        </w:rPr>
        <w:t>(</w:t>
      </w:r>
      <w:r w:rsidRPr="00184A36">
        <w:rPr>
          <w:i/>
          <w:iCs/>
          <w:sz w:val="24"/>
          <w:szCs w:val="24"/>
        </w:rPr>
        <w:t>See Attached</w:t>
      </w:r>
      <w:r w:rsidRPr="00184A36">
        <w:rPr>
          <w:sz w:val="24"/>
          <w:szCs w:val="24"/>
        </w:rPr>
        <w:t>)</w:t>
      </w:r>
    </w:p>
    <w:p w14:paraId="02EB378F" w14:textId="77777777" w:rsidR="00105A0D" w:rsidRPr="00184A36" w:rsidRDefault="00105A0D">
      <w:pPr>
        <w:pStyle w:val="BodyText"/>
        <w:spacing w:before="37"/>
        <w:rPr>
          <w:sz w:val="24"/>
          <w:szCs w:val="24"/>
        </w:rPr>
      </w:pPr>
    </w:p>
    <w:p w14:paraId="59D7C2E0" w14:textId="77777777" w:rsidR="00105A0D" w:rsidRPr="00184A36" w:rsidRDefault="005D1CA0">
      <w:pPr>
        <w:ind w:left="120"/>
        <w:rPr>
          <w:b/>
          <w:sz w:val="24"/>
          <w:szCs w:val="24"/>
        </w:rPr>
      </w:pPr>
      <w:r w:rsidRPr="00184A36">
        <w:rPr>
          <w:color w:val="FF0000"/>
          <w:sz w:val="24"/>
          <w:szCs w:val="24"/>
        </w:rPr>
        <w:t>*</w:t>
      </w:r>
      <w:r w:rsidRPr="00184A36">
        <w:rPr>
          <w:sz w:val="24"/>
          <w:szCs w:val="24"/>
        </w:rPr>
        <w:t>2.</w:t>
      </w:r>
      <w:r w:rsidRPr="00184A36">
        <w:rPr>
          <w:spacing w:val="-4"/>
          <w:sz w:val="24"/>
          <w:szCs w:val="24"/>
        </w:rPr>
        <w:t xml:space="preserve"> </w:t>
      </w:r>
      <w:r w:rsidRPr="00184A36">
        <w:rPr>
          <w:b/>
          <w:bCs/>
          <w:spacing w:val="-2"/>
          <w:sz w:val="24"/>
          <w:szCs w:val="24"/>
        </w:rPr>
        <w:t>Rationale</w:t>
      </w:r>
    </w:p>
    <w:p w14:paraId="0B671FEE" w14:textId="15C935E0" w:rsidR="20F103E8" w:rsidRPr="00184A36" w:rsidRDefault="20F103E8" w:rsidP="00404369">
      <w:pPr>
        <w:pStyle w:val="ListParagraph"/>
        <w:numPr>
          <w:ilvl w:val="0"/>
          <w:numId w:val="8"/>
        </w:numPr>
        <w:tabs>
          <w:tab w:val="left" w:pos="1084"/>
        </w:tabs>
        <w:spacing w:before="39"/>
        <w:ind w:left="1084" w:hanging="244"/>
        <w:rPr>
          <w:sz w:val="24"/>
          <w:szCs w:val="24"/>
        </w:rPr>
      </w:pPr>
      <w:r w:rsidRPr="00184A36">
        <w:rPr>
          <w:sz w:val="24"/>
          <w:szCs w:val="24"/>
        </w:rPr>
        <w:t xml:space="preserve">Education programs at the University of Arkansas Fayetteville are revising programs to meet the requirements for the yearlong residency required by the Arkansas Department of Elementary and Secondary Education. </w:t>
      </w:r>
      <w:r w:rsidRPr="00184A36">
        <w:rPr>
          <w:sz w:val="24"/>
          <w:szCs w:val="24"/>
        </w:rPr>
        <w:br/>
        <w:t xml:space="preserve">  </w:t>
      </w:r>
    </w:p>
    <w:p w14:paraId="475097A7" w14:textId="77777777" w:rsidR="00105A0D" w:rsidRPr="00184A36" w:rsidRDefault="005D1CA0">
      <w:pPr>
        <w:pStyle w:val="Heading1"/>
        <w:ind w:left="120"/>
        <w:rPr>
          <w:sz w:val="24"/>
          <w:szCs w:val="24"/>
        </w:rPr>
      </w:pPr>
      <w:r w:rsidRPr="00184A36">
        <w:rPr>
          <w:b w:val="0"/>
          <w:bCs w:val="0"/>
          <w:color w:val="FF0000"/>
          <w:sz w:val="24"/>
          <w:szCs w:val="24"/>
        </w:rPr>
        <w:t>*</w:t>
      </w:r>
      <w:r w:rsidRPr="00184A36">
        <w:rPr>
          <w:b w:val="0"/>
          <w:bCs w:val="0"/>
          <w:sz w:val="24"/>
          <w:szCs w:val="24"/>
        </w:rPr>
        <w:t>3.</w:t>
      </w:r>
      <w:r w:rsidRPr="00184A36">
        <w:rPr>
          <w:b w:val="0"/>
          <w:bCs w:val="0"/>
          <w:spacing w:val="-9"/>
          <w:sz w:val="24"/>
          <w:szCs w:val="24"/>
        </w:rPr>
        <w:t xml:space="preserve"> </w:t>
      </w:r>
      <w:r w:rsidRPr="00184A36">
        <w:rPr>
          <w:sz w:val="24"/>
          <w:szCs w:val="24"/>
        </w:rPr>
        <w:t>Institutional</w:t>
      </w:r>
      <w:r w:rsidRPr="00184A36">
        <w:rPr>
          <w:spacing w:val="-8"/>
          <w:sz w:val="24"/>
          <w:szCs w:val="24"/>
        </w:rPr>
        <w:t xml:space="preserve"> </w:t>
      </w:r>
      <w:r w:rsidRPr="00184A36">
        <w:rPr>
          <w:spacing w:val="-2"/>
          <w:sz w:val="24"/>
          <w:szCs w:val="24"/>
        </w:rPr>
        <w:t>Approval</w:t>
      </w:r>
    </w:p>
    <w:p w14:paraId="2A5FD74E" w14:textId="3A694925" w:rsidR="00105A0D" w:rsidRPr="00184A36" w:rsidRDefault="02A4795C" w:rsidP="00404369">
      <w:pPr>
        <w:pStyle w:val="ListParagraph"/>
        <w:numPr>
          <w:ilvl w:val="0"/>
          <w:numId w:val="7"/>
        </w:numPr>
        <w:tabs>
          <w:tab w:val="left" w:pos="1084"/>
        </w:tabs>
        <w:spacing w:before="39"/>
        <w:ind w:left="1084" w:hanging="244"/>
        <w:rPr>
          <w:sz w:val="24"/>
          <w:szCs w:val="24"/>
        </w:rPr>
      </w:pPr>
      <w:r w:rsidRPr="00184A36">
        <w:rPr>
          <w:sz w:val="24"/>
          <w:szCs w:val="24"/>
        </w:rPr>
        <w:t xml:space="preserve">Forms must be submitted through the University of Arkansas Program Management System. Following initial approval, the online form and associated documents will be submitted to the next approval level and proceed through the college approval process until the proposal reaches the office of the dean for college or school approval, or all participating deans, if more than one school or college is involved. </w:t>
      </w:r>
    </w:p>
    <w:p w14:paraId="56A57961" w14:textId="77777777" w:rsidR="00C90228" w:rsidRPr="00184A36" w:rsidRDefault="00C90228" w:rsidP="00C90228">
      <w:pPr>
        <w:pStyle w:val="ListParagraph"/>
        <w:tabs>
          <w:tab w:val="left" w:pos="1084"/>
        </w:tabs>
        <w:spacing w:before="39"/>
        <w:ind w:left="1084"/>
        <w:rPr>
          <w:sz w:val="24"/>
          <w:szCs w:val="24"/>
        </w:rPr>
      </w:pPr>
    </w:p>
    <w:p w14:paraId="3D099F84" w14:textId="711C0533" w:rsidR="00105A0D" w:rsidRPr="00184A36" w:rsidRDefault="02A4795C" w:rsidP="02A4795C">
      <w:pPr>
        <w:pStyle w:val="ListParagraph"/>
        <w:spacing w:before="39"/>
        <w:ind w:left="1085"/>
        <w:rPr>
          <w:sz w:val="24"/>
          <w:szCs w:val="24"/>
        </w:rPr>
      </w:pPr>
      <w:r w:rsidRPr="00184A36">
        <w:rPr>
          <w:sz w:val="24"/>
          <w:szCs w:val="24"/>
        </w:rPr>
        <w:t xml:space="preserve">Proposals for all teacher education program changes proceed </w:t>
      </w:r>
      <w:r w:rsidR="00672891" w:rsidRPr="00184A36">
        <w:rPr>
          <w:sz w:val="24"/>
          <w:szCs w:val="24"/>
        </w:rPr>
        <w:t>from the University Teacher Education Board (UTEB)</w:t>
      </w:r>
      <w:r w:rsidRPr="00184A36">
        <w:rPr>
          <w:sz w:val="24"/>
          <w:szCs w:val="24"/>
        </w:rPr>
        <w:t xml:space="preserve"> to the college, which will forward the proposals to the University Course and Programs Committee for review. For actions to be reviewed by the University Course and Programs Committee in each month, the proposal must be at the University Course and Programs Committee level by the second Friday of that month. Actions involving curricula of undergraduate or professional programs must be reviewed by the University Course and Programs Committee and, for core courses, by the Core Curriculum Committee (CCC) prior to action by the Faculty Senate. Actions involving changes to graduate programs must be reviewed by the University Course and Programs Committee prior to action by the Graduate Council and Faculty Senate. </w:t>
      </w:r>
    </w:p>
    <w:p w14:paraId="7E602426" w14:textId="77777777" w:rsidR="00C90228" w:rsidRPr="00184A36" w:rsidRDefault="00C90228" w:rsidP="02A4795C">
      <w:pPr>
        <w:pStyle w:val="ListParagraph"/>
        <w:spacing w:before="39"/>
        <w:ind w:left="1085"/>
        <w:rPr>
          <w:sz w:val="24"/>
          <w:szCs w:val="24"/>
        </w:rPr>
      </w:pPr>
    </w:p>
    <w:p w14:paraId="0961107F" w14:textId="1EB5837E" w:rsidR="00105A0D" w:rsidRPr="00184A36" w:rsidRDefault="02A4795C" w:rsidP="02A4795C">
      <w:pPr>
        <w:pStyle w:val="ListParagraph"/>
        <w:spacing w:before="39"/>
        <w:ind w:left="1085"/>
        <w:rPr>
          <w:sz w:val="24"/>
          <w:szCs w:val="24"/>
        </w:rPr>
      </w:pPr>
      <w:r w:rsidRPr="00184A36">
        <w:rPr>
          <w:sz w:val="24"/>
          <w:szCs w:val="24"/>
        </w:rPr>
        <w:t xml:space="preserve">Certain program changes must be approved by or reported to the Board of Trustees and the Arkansas Higher Education Coordinating Board (see Board Policy 620.1 and the ADHE Criteria document identified on page one for further details). Among them are the initiation of new programs and substantive program changes including offering a program at an additional (off-campus) site. Many other changes must be reported (such as name changes and changes in organizational structure) and may be reviewed for action. All </w:t>
      </w:r>
      <w:r w:rsidRPr="00184A36">
        <w:rPr>
          <w:sz w:val="24"/>
          <w:szCs w:val="24"/>
        </w:rPr>
        <w:lastRenderedPageBreak/>
        <w:t xml:space="preserve">program change proposals are reviewed following campus approval to determine which are to be sent forward. All campus actions requiring action by either board or notification to either board will be handled by the provost, on behalf of the chancellor. Such actions will be reported by letter to the president for inclusion as agenda items for one or both boards. All materials for either board must be submitted to the office of the provost in electronic format. Items will not be submitted to ADHE for review until they have been approved by the Faculty Senate. Given that agenda items must be submitted no later than 120 days prior to the target AHECB meeting, Faculty Senate approval must be received at least four months in advance of that date. For programs requiring no off-campus approval, Faculty Senate approval will be considered notification to the campus that the program change will be implemented effective with the academic year in which the change is included in the catalog or the proposed effective date, if different, unless other notification is provided by the provost. </w:t>
      </w:r>
    </w:p>
    <w:p w14:paraId="2D072AFC" w14:textId="29670EED" w:rsidR="00105A0D" w:rsidRPr="00184A36" w:rsidRDefault="02A4795C" w:rsidP="02A4795C">
      <w:pPr>
        <w:pStyle w:val="ListParagraph"/>
        <w:spacing w:before="39"/>
        <w:ind w:left="1085"/>
        <w:rPr>
          <w:sz w:val="24"/>
          <w:szCs w:val="24"/>
        </w:rPr>
      </w:pPr>
      <w:r w:rsidRPr="00184A36">
        <w:rPr>
          <w:sz w:val="24"/>
          <w:szCs w:val="24"/>
        </w:rPr>
        <w:t xml:space="preserve">The Curriculum Approval Process is described in the Academic Policy 1622.20 </w:t>
      </w:r>
    </w:p>
    <w:p w14:paraId="5A0D2490" w14:textId="25E8495A" w:rsidR="00105A0D" w:rsidRPr="00184A36" w:rsidRDefault="02A4795C" w:rsidP="02A4795C">
      <w:pPr>
        <w:pStyle w:val="ListParagraph"/>
        <w:spacing w:before="39"/>
        <w:ind w:left="1085"/>
        <w:rPr>
          <w:sz w:val="24"/>
          <w:szCs w:val="24"/>
        </w:rPr>
      </w:pPr>
      <w:r w:rsidRPr="00184A36">
        <w:rPr>
          <w:sz w:val="24"/>
          <w:szCs w:val="24"/>
        </w:rPr>
        <w:t>(</w:t>
      </w:r>
      <w:hyperlink r:id="rId10">
        <w:r w:rsidRPr="00184A36">
          <w:rPr>
            <w:rStyle w:val="Hyperlink"/>
            <w:sz w:val="24"/>
            <w:szCs w:val="24"/>
          </w:rPr>
          <w:t>https://provost.uark.edu/policies/162220.php</w:t>
        </w:r>
      </w:hyperlink>
      <w:r w:rsidRPr="00184A36">
        <w:rPr>
          <w:sz w:val="24"/>
          <w:szCs w:val="24"/>
        </w:rPr>
        <w:t xml:space="preserve"> ). The Workflow Steps for Program/Unit Changes are also provided on the registrar’s website (</w:t>
      </w:r>
      <w:hyperlink r:id="rId11">
        <w:r w:rsidRPr="00184A36">
          <w:rPr>
            <w:rStyle w:val="Hyperlink"/>
            <w:sz w:val="24"/>
            <w:szCs w:val="24"/>
          </w:rPr>
          <w:t>https://registrar.uark.edu/program-unitchanges/index.php</w:t>
        </w:r>
      </w:hyperlink>
      <w:r w:rsidRPr="00184A36">
        <w:rPr>
          <w:sz w:val="24"/>
          <w:szCs w:val="24"/>
        </w:rPr>
        <w:t xml:space="preserve"> ).</w:t>
      </w:r>
    </w:p>
    <w:p w14:paraId="5A39BBE3" w14:textId="77777777" w:rsidR="00105A0D" w:rsidRPr="00184A36" w:rsidRDefault="00105A0D">
      <w:pPr>
        <w:pStyle w:val="BodyText"/>
        <w:spacing w:before="76"/>
        <w:rPr>
          <w:sz w:val="24"/>
          <w:szCs w:val="24"/>
        </w:rPr>
      </w:pPr>
    </w:p>
    <w:p w14:paraId="583B45DC" w14:textId="77777777" w:rsidR="00105A0D" w:rsidRPr="00184A36" w:rsidRDefault="005D1CA0" w:rsidP="00404369">
      <w:pPr>
        <w:pStyle w:val="ListParagraph"/>
        <w:numPr>
          <w:ilvl w:val="0"/>
          <w:numId w:val="7"/>
        </w:numPr>
        <w:tabs>
          <w:tab w:val="left" w:pos="1084"/>
        </w:tabs>
        <w:spacing w:line="276" w:lineRule="auto"/>
        <w:ind w:left="840" w:right="105" w:firstLine="0"/>
        <w:rPr>
          <w:sz w:val="24"/>
          <w:szCs w:val="24"/>
        </w:rPr>
      </w:pPr>
      <w:r w:rsidRPr="00184A36">
        <w:rPr>
          <w:sz w:val="24"/>
          <w:szCs w:val="24"/>
        </w:rPr>
        <w:t>Provide</w:t>
      </w:r>
      <w:r w:rsidRPr="00184A36">
        <w:rPr>
          <w:spacing w:val="-5"/>
          <w:sz w:val="24"/>
          <w:szCs w:val="24"/>
        </w:rPr>
        <w:t xml:space="preserve"> </w:t>
      </w:r>
      <w:r w:rsidRPr="00184A36">
        <w:rPr>
          <w:sz w:val="24"/>
          <w:szCs w:val="24"/>
        </w:rPr>
        <w:t>official</w:t>
      </w:r>
      <w:r w:rsidRPr="00184A36">
        <w:rPr>
          <w:spacing w:val="-5"/>
          <w:sz w:val="24"/>
          <w:szCs w:val="24"/>
        </w:rPr>
        <w:t xml:space="preserve"> </w:t>
      </w:r>
      <w:r w:rsidRPr="00184A36">
        <w:rPr>
          <w:sz w:val="24"/>
          <w:szCs w:val="24"/>
        </w:rPr>
        <w:t>documentation,</w:t>
      </w:r>
      <w:r w:rsidRPr="00184A36">
        <w:rPr>
          <w:spacing w:val="-5"/>
          <w:sz w:val="24"/>
          <w:szCs w:val="24"/>
        </w:rPr>
        <w:t xml:space="preserve"> </w:t>
      </w:r>
      <w:r w:rsidRPr="00184A36">
        <w:rPr>
          <w:sz w:val="24"/>
          <w:szCs w:val="24"/>
        </w:rPr>
        <w:t>including</w:t>
      </w:r>
      <w:r w:rsidRPr="00184A36">
        <w:rPr>
          <w:spacing w:val="-5"/>
          <w:sz w:val="24"/>
          <w:szCs w:val="24"/>
        </w:rPr>
        <w:t xml:space="preserve"> </w:t>
      </w:r>
      <w:r w:rsidRPr="00184A36">
        <w:rPr>
          <w:sz w:val="24"/>
          <w:szCs w:val="24"/>
        </w:rPr>
        <w:t>signatures,</w:t>
      </w:r>
      <w:r w:rsidRPr="00184A36">
        <w:rPr>
          <w:spacing w:val="-5"/>
          <w:sz w:val="24"/>
          <w:szCs w:val="24"/>
        </w:rPr>
        <w:t xml:space="preserve"> </w:t>
      </w:r>
      <w:r w:rsidRPr="00184A36">
        <w:rPr>
          <w:sz w:val="24"/>
          <w:szCs w:val="24"/>
        </w:rPr>
        <w:t>showing</w:t>
      </w:r>
      <w:r w:rsidRPr="00184A36">
        <w:rPr>
          <w:spacing w:val="-5"/>
          <w:sz w:val="24"/>
          <w:szCs w:val="24"/>
        </w:rPr>
        <w:t xml:space="preserve"> </w:t>
      </w:r>
      <w:r w:rsidRPr="00184A36">
        <w:rPr>
          <w:sz w:val="24"/>
          <w:szCs w:val="24"/>
        </w:rPr>
        <w:t>approval</w:t>
      </w:r>
      <w:r w:rsidRPr="00184A36">
        <w:rPr>
          <w:spacing w:val="-6"/>
          <w:sz w:val="24"/>
          <w:szCs w:val="24"/>
        </w:rPr>
        <w:t xml:space="preserve"> </w:t>
      </w:r>
      <w:r w:rsidRPr="00184A36">
        <w:rPr>
          <w:sz w:val="24"/>
          <w:szCs w:val="24"/>
        </w:rPr>
        <w:t>was</w:t>
      </w:r>
      <w:r w:rsidRPr="00184A36">
        <w:rPr>
          <w:spacing w:val="-5"/>
          <w:sz w:val="24"/>
          <w:szCs w:val="24"/>
        </w:rPr>
        <w:t xml:space="preserve"> </w:t>
      </w:r>
      <w:r w:rsidRPr="00184A36">
        <w:rPr>
          <w:sz w:val="24"/>
          <w:szCs w:val="24"/>
        </w:rPr>
        <w:t>granted</w:t>
      </w:r>
      <w:r w:rsidRPr="00184A36">
        <w:rPr>
          <w:spacing w:val="-5"/>
          <w:sz w:val="24"/>
          <w:szCs w:val="24"/>
        </w:rPr>
        <w:t xml:space="preserve"> </w:t>
      </w:r>
      <w:r w:rsidRPr="00184A36">
        <w:rPr>
          <w:sz w:val="24"/>
          <w:szCs w:val="24"/>
        </w:rPr>
        <w:t>by all appropriate authorizing entities outlined in 3.a. If approval has not been granted, indicate when approval is expected.</w:t>
      </w:r>
    </w:p>
    <w:p w14:paraId="64121827" w14:textId="77777777" w:rsidR="00100EE9" w:rsidRPr="00184A36" w:rsidRDefault="00100EE9" w:rsidP="00100EE9">
      <w:pPr>
        <w:tabs>
          <w:tab w:val="left" w:pos="1084"/>
        </w:tabs>
        <w:spacing w:line="276" w:lineRule="auto"/>
        <w:ind w:right="105"/>
        <w:rPr>
          <w:sz w:val="24"/>
          <w:szCs w:val="24"/>
        </w:rPr>
      </w:pPr>
    </w:p>
    <w:p w14:paraId="41C8F396" w14:textId="4891FB48" w:rsidR="00105A0D" w:rsidRPr="00184A36" w:rsidRDefault="005C19E5" w:rsidP="005C19E5">
      <w:pPr>
        <w:pStyle w:val="BodyText"/>
        <w:spacing w:before="38"/>
        <w:ind w:left="1440"/>
        <w:rPr>
          <w:sz w:val="24"/>
          <w:szCs w:val="24"/>
        </w:rPr>
      </w:pPr>
      <w:r w:rsidRPr="00184A36">
        <w:rPr>
          <w:sz w:val="24"/>
          <w:szCs w:val="24"/>
        </w:rPr>
        <w:t>Official documentation will be provided by the university.</w:t>
      </w:r>
    </w:p>
    <w:p w14:paraId="7B330EF1" w14:textId="23F2693A" w:rsidR="005C19E5" w:rsidRPr="00184A36" w:rsidRDefault="005C19E5" w:rsidP="005C19E5">
      <w:pPr>
        <w:pStyle w:val="BodyText"/>
        <w:spacing w:before="38"/>
        <w:ind w:left="1440"/>
        <w:rPr>
          <w:sz w:val="24"/>
          <w:szCs w:val="24"/>
        </w:rPr>
      </w:pPr>
      <w:r w:rsidRPr="00184A36">
        <w:rPr>
          <w:sz w:val="24"/>
          <w:szCs w:val="24"/>
        </w:rPr>
        <w:t>l</w:t>
      </w:r>
    </w:p>
    <w:p w14:paraId="3EE7A940" w14:textId="77777777" w:rsidR="00105A0D" w:rsidRPr="00184A36" w:rsidRDefault="005D1CA0" w:rsidP="00404369">
      <w:pPr>
        <w:pStyle w:val="Heading1"/>
        <w:numPr>
          <w:ilvl w:val="0"/>
          <w:numId w:val="6"/>
        </w:numPr>
        <w:tabs>
          <w:tab w:val="left" w:pos="364"/>
        </w:tabs>
        <w:ind w:left="364" w:hanging="244"/>
        <w:rPr>
          <w:sz w:val="24"/>
          <w:szCs w:val="24"/>
        </w:rPr>
      </w:pPr>
      <w:r w:rsidRPr="00184A36">
        <w:rPr>
          <w:sz w:val="24"/>
          <w:szCs w:val="24"/>
        </w:rPr>
        <w:t>Documentation</w:t>
      </w:r>
      <w:r w:rsidRPr="00184A36">
        <w:rPr>
          <w:spacing w:val="-10"/>
          <w:sz w:val="24"/>
          <w:szCs w:val="24"/>
        </w:rPr>
        <w:t xml:space="preserve"> </w:t>
      </w:r>
      <w:r w:rsidRPr="00184A36">
        <w:rPr>
          <w:sz w:val="24"/>
          <w:szCs w:val="24"/>
        </w:rPr>
        <w:t>of</w:t>
      </w:r>
      <w:r w:rsidRPr="00184A36">
        <w:rPr>
          <w:spacing w:val="-10"/>
          <w:sz w:val="24"/>
          <w:szCs w:val="24"/>
        </w:rPr>
        <w:t xml:space="preserve"> </w:t>
      </w:r>
      <w:r w:rsidRPr="00184A36">
        <w:rPr>
          <w:spacing w:val="-2"/>
          <w:sz w:val="24"/>
          <w:szCs w:val="24"/>
        </w:rPr>
        <w:t>Revisions</w:t>
      </w:r>
    </w:p>
    <w:p w14:paraId="72A3D3EC" w14:textId="77777777" w:rsidR="00105A0D" w:rsidRPr="00184A36" w:rsidRDefault="00105A0D">
      <w:pPr>
        <w:pStyle w:val="BodyText"/>
        <w:spacing w:before="74"/>
        <w:rPr>
          <w:b/>
          <w:sz w:val="24"/>
          <w:szCs w:val="24"/>
        </w:rPr>
      </w:pPr>
    </w:p>
    <w:p w14:paraId="773DCD89" w14:textId="77777777" w:rsidR="00105A0D" w:rsidRPr="00184A36" w:rsidRDefault="005D1CA0" w:rsidP="00404369">
      <w:pPr>
        <w:pStyle w:val="ListParagraph"/>
        <w:numPr>
          <w:ilvl w:val="1"/>
          <w:numId w:val="6"/>
        </w:numPr>
        <w:tabs>
          <w:tab w:val="left" w:pos="1084"/>
        </w:tabs>
        <w:spacing w:before="1"/>
        <w:ind w:left="1084" w:hanging="244"/>
        <w:jc w:val="left"/>
        <w:rPr>
          <w:b/>
          <w:sz w:val="24"/>
          <w:szCs w:val="24"/>
        </w:rPr>
      </w:pPr>
      <w:r w:rsidRPr="00184A36">
        <w:rPr>
          <w:b/>
          <w:sz w:val="24"/>
          <w:szCs w:val="24"/>
        </w:rPr>
        <w:t>Changes</w:t>
      </w:r>
      <w:r w:rsidRPr="00184A36">
        <w:rPr>
          <w:b/>
          <w:spacing w:val="-6"/>
          <w:sz w:val="24"/>
          <w:szCs w:val="24"/>
        </w:rPr>
        <w:t xml:space="preserve"> </w:t>
      </w:r>
      <w:r w:rsidRPr="00184A36">
        <w:rPr>
          <w:b/>
          <w:sz w:val="24"/>
          <w:szCs w:val="24"/>
        </w:rPr>
        <w:t>to</w:t>
      </w:r>
      <w:r w:rsidRPr="00184A36">
        <w:rPr>
          <w:b/>
          <w:spacing w:val="-5"/>
          <w:sz w:val="24"/>
          <w:szCs w:val="24"/>
        </w:rPr>
        <w:t xml:space="preserve"> </w:t>
      </w:r>
      <w:r w:rsidRPr="00184A36">
        <w:rPr>
          <w:b/>
          <w:sz w:val="24"/>
          <w:szCs w:val="24"/>
        </w:rPr>
        <w:t>the</w:t>
      </w:r>
      <w:r w:rsidRPr="00184A36">
        <w:rPr>
          <w:b/>
          <w:spacing w:val="-5"/>
          <w:sz w:val="24"/>
          <w:szCs w:val="24"/>
        </w:rPr>
        <w:t xml:space="preserve"> </w:t>
      </w:r>
      <w:r w:rsidRPr="00184A36">
        <w:rPr>
          <w:b/>
          <w:spacing w:val="-2"/>
          <w:sz w:val="24"/>
          <w:szCs w:val="24"/>
        </w:rPr>
        <w:t>Curriculum</w:t>
      </w:r>
    </w:p>
    <w:p w14:paraId="4534EF08" w14:textId="3B5A5C99" w:rsidR="00105A0D" w:rsidRPr="00184A36" w:rsidRDefault="005D1CA0" w:rsidP="00E66042">
      <w:pPr>
        <w:pStyle w:val="BodyText"/>
        <w:spacing w:before="38" w:line="276" w:lineRule="auto"/>
        <w:ind w:left="1710" w:right="54" w:hanging="180"/>
        <w:rPr>
          <w:sz w:val="24"/>
          <w:szCs w:val="24"/>
        </w:rPr>
      </w:pPr>
      <w:r w:rsidRPr="00184A36">
        <w:rPr>
          <w:color w:val="FF0000"/>
          <w:sz w:val="24"/>
          <w:szCs w:val="24"/>
        </w:rPr>
        <w:t>*</w:t>
      </w:r>
      <w:r w:rsidRPr="00184A36">
        <w:rPr>
          <w:sz w:val="24"/>
          <w:szCs w:val="24"/>
        </w:rPr>
        <w:t xml:space="preserve">i </w:t>
      </w:r>
      <w:r w:rsidR="00F426A6" w:rsidRPr="00184A36">
        <w:rPr>
          <w:sz w:val="24"/>
          <w:szCs w:val="24"/>
        </w:rPr>
        <w:t xml:space="preserve">The current program of study and the proposed program of study </w:t>
      </w:r>
      <w:r w:rsidR="008744E9" w:rsidRPr="00184A36">
        <w:rPr>
          <w:sz w:val="24"/>
          <w:szCs w:val="24"/>
        </w:rPr>
        <w:t xml:space="preserve">for </w:t>
      </w:r>
      <w:r w:rsidR="0079057A" w:rsidRPr="00184A36">
        <w:rPr>
          <w:sz w:val="24"/>
          <w:szCs w:val="24"/>
        </w:rPr>
        <w:t>Drama</w:t>
      </w:r>
      <w:r w:rsidR="008744E9" w:rsidRPr="00184A36">
        <w:rPr>
          <w:sz w:val="24"/>
          <w:szCs w:val="24"/>
        </w:rPr>
        <w:t xml:space="preserve"> </w:t>
      </w:r>
      <w:r w:rsidR="00F426A6" w:rsidRPr="00184A36">
        <w:rPr>
          <w:sz w:val="24"/>
          <w:szCs w:val="24"/>
        </w:rPr>
        <w:t xml:space="preserve">can be found in </w:t>
      </w:r>
      <w:r w:rsidR="00F426A6" w:rsidRPr="00184A36">
        <w:rPr>
          <w:i/>
          <w:iCs/>
          <w:sz w:val="24"/>
          <w:szCs w:val="24"/>
        </w:rPr>
        <w:t>Appendix</w:t>
      </w:r>
      <w:r w:rsidR="00FB2C2B" w:rsidRPr="00184A36">
        <w:rPr>
          <w:i/>
          <w:iCs/>
          <w:sz w:val="24"/>
          <w:szCs w:val="24"/>
        </w:rPr>
        <w:t xml:space="preserve"> A</w:t>
      </w:r>
      <w:r w:rsidR="00F426A6" w:rsidRPr="00184A36">
        <w:rPr>
          <w:sz w:val="24"/>
          <w:szCs w:val="24"/>
        </w:rPr>
        <w:t xml:space="preserve">.  </w:t>
      </w:r>
    </w:p>
    <w:p w14:paraId="1C15D964" w14:textId="77777777" w:rsidR="00C67C2A" w:rsidRPr="00184A36" w:rsidRDefault="00C67C2A" w:rsidP="00E66042">
      <w:pPr>
        <w:pStyle w:val="BodyText"/>
        <w:spacing w:before="38" w:line="276" w:lineRule="auto"/>
        <w:ind w:left="1710" w:right="54" w:hanging="180"/>
        <w:rPr>
          <w:sz w:val="24"/>
          <w:szCs w:val="24"/>
        </w:rPr>
      </w:pPr>
    </w:p>
    <w:p w14:paraId="0D0B940D" w14:textId="0D6BDE50" w:rsidR="00105A0D" w:rsidRPr="00184A36" w:rsidRDefault="00105A0D" w:rsidP="00E66042">
      <w:pPr>
        <w:pStyle w:val="BodyText"/>
        <w:spacing w:before="39"/>
        <w:ind w:left="1710" w:hanging="180"/>
        <w:rPr>
          <w:sz w:val="24"/>
          <w:szCs w:val="24"/>
        </w:rPr>
      </w:pPr>
    </w:p>
    <w:p w14:paraId="14D72170" w14:textId="00A7D722" w:rsidR="00105A0D" w:rsidRPr="00184A36" w:rsidRDefault="005D1CA0" w:rsidP="00E66042">
      <w:pPr>
        <w:pStyle w:val="BodyText"/>
        <w:spacing w:line="276" w:lineRule="auto"/>
        <w:ind w:left="1800" w:right="54" w:hanging="270"/>
        <w:rPr>
          <w:color w:val="FF0000"/>
          <w:sz w:val="24"/>
          <w:szCs w:val="24"/>
        </w:rPr>
      </w:pPr>
      <w:r w:rsidRPr="00184A36">
        <w:rPr>
          <w:color w:val="FF0000"/>
          <w:sz w:val="24"/>
          <w:szCs w:val="24"/>
        </w:rPr>
        <w:t>*</w:t>
      </w:r>
      <w:r w:rsidRPr="00184A36">
        <w:rPr>
          <w:sz w:val="24"/>
          <w:szCs w:val="24"/>
        </w:rPr>
        <w:t xml:space="preserve">ii </w:t>
      </w:r>
      <w:r w:rsidR="00F426A6" w:rsidRPr="00184A36">
        <w:rPr>
          <w:sz w:val="24"/>
          <w:szCs w:val="24"/>
        </w:rPr>
        <w:t>A curriculum matrix displaying</w:t>
      </w:r>
      <w:r w:rsidRPr="00184A36">
        <w:rPr>
          <w:sz w:val="24"/>
          <w:szCs w:val="24"/>
        </w:rPr>
        <w:t xml:space="preserve"> course alignment with the </w:t>
      </w:r>
      <w:r w:rsidR="00F426A6" w:rsidRPr="00184A36">
        <w:rPr>
          <w:sz w:val="24"/>
          <w:szCs w:val="24"/>
        </w:rPr>
        <w:t xml:space="preserve">competencies for </w:t>
      </w:r>
      <w:r w:rsidR="007A4EED" w:rsidRPr="00184A36">
        <w:rPr>
          <w:sz w:val="24"/>
          <w:szCs w:val="24"/>
        </w:rPr>
        <w:t>Drama Education</w:t>
      </w:r>
      <w:r w:rsidR="00F426A6" w:rsidRPr="00184A36">
        <w:rPr>
          <w:sz w:val="24"/>
          <w:szCs w:val="24"/>
        </w:rPr>
        <w:t xml:space="preserve">, </w:t>
      </w:r>
      <w:r w:rsidR="00E66042" w:rsidRPr="00184A36">
        <w:rPr>
          <w:sz w:val="24"/>
          <w:szCs w:val="24"/>
        </w:rPr>
        <w:t>g</w:t>
      </w:r>
      <w:r w:rsidR="00F426A6" w:rsidRPr="00184A36">
        <w:rPr>
          <w:sz w:val="24"/>
          <w:szCs w:val="24"/>
        </w:rPr>
        <w:t xml:space="preserve">rades </w:t>
      </w:r>
      <w:r w:rsidR="007A4EED" w:rsidRPr="00184A36">
        <w:rPr>
          <w:sz w:val="24"/>
          <w:szCs w:val="24"/>
        </w:rPr>
        <w:t>7</w:t>
      </w:r>
      <w:r w:rsidR="00F426A6" w:rsidRPr="00184A36">
        <w:rPr>
          <w:sz w:val="24"/>
          <w:szCs w:val="24"/>
        </w:rPr>
        <w:t>-12</w:t>
      </w:r>
      <w:r w:rsidR="00C90228" w:rsidRPr="00184A36">
        <w:rPr>
          <w:sz w:val="24"/>
          <w:szCs w:val="24"/>
        </w:rPr>
        <w:t xml:space="preserve">, </w:t>
      </w:r>
      <w:r w:rsidR="00F426A6" w:rsidRPr="00184A36">
        <w:rPr>
          <w:sz w:val="24"/>
          <w:szCs w:val="24"/>
        </w:rPr>
        <w:t xml:space="preserve">can be found in </w:t>
      </w:r>
      <w:r w:rsidR="00F426A6" w:rsidRPr="00184A36">
        <w:rPr>
          <w:i/>
          <w:iCs/>
          <w:sz w:val="24"/>
          <w:szCs w:val="24"/>
        </w:rPr>
        <w:t xml:space="preserve">Appendix </w:t>
      </w:r>
      <w:r w:rsidR="00FB2C2B" w:rsidRPr="00184A36">
        <w:rPr>
          <w:i/>
          <w:iCs/>
          <w:sz w:val="24"/>
          <w:szCs w:val="24"/>
        </w:rPr>
        <w:t>B</w:t>
      </w:r>
      <w:r w:rsidR="004604AB" w:rsidRPr="00184A36">
        <w:rPr>
          <w:i/>
          <w:iCs/>
          <w:sz w:val="24"/>
          <w:szCs w:val="24"/>
        </w:rPr>
        <w:t>.</w:t>
      </w:r>
      <w:r w:rsidR="00F426A6" w:rsidRPr="00184A36">
        <w:rPr>
          <w:sz w:val="24"/>
          <w:szCs w:val="24"/>
        </w:rPr>
        <w:t xml:space="preserve"> </w:t>
      </w:r>
      <w:r w:rsidR="00C90228" w:rsidRPr="00184A36">
        <w:rPr>
          <w:sz w:val="24"/>
          <w:szCs w:val="24"/>
        </w:rPr>
        <w:t xml:space="preserve"> </w:t>
      </w:r>
    </w:p>
    <w:p w14:paraId="01661E54" w14:textId="77777777" w:rsidR="00E66042" w:rsidRPr="00184A36" w:rsidRDefault="00E66042" w:rsidP="00E66042">
      <w:pPr>
        <w:pStyle w:val="BodyText"/>
        <w:spacing w:line="276" w:lineRule="auto"/>
        <w:ind w:left="1710" w:right="54" w:hanging="180"/>
        <w:rPr>
          <w:sz w:val="24"/>
          <w:szCs w:val="24"/>
        </w:rPr>
      </w:pPr>
    </w:p>
    <w:p w14:paraId="0E27B00A" w14:textId="77777777" w:rsidR="00105A0D" w:rsidRPr="00184A36" w:rsidRDefault="00105A0D">
      <w:pPr>
        <w:pStyle w:val="BodyText"/>
        <w:spacing w:before="38"/>
        <w:rPr>
          <w:sz w:val="24"/>
          <w:szCs w:val="24"/>
        </w:rPr>
      </w:pPr>
    </w:p>
    <w:p w14:paraId="2D72B325" w14:textId="4FF0418B" w:rsidR="00105A0D" w:rsidRPr="00184A36" w:rsidRDefault="005D1CA0">
      <w:pPr>
        <w:pStyle w:val="BodyText"/>
        <w:spacing w:line="276" w:lineRule="auto"/>
        <w:ind w:left="1560"/>
        <w:rPr>
          <w:sz w:val="24"/>
          <w:szCs w:val="24"/>
        </w:rPr>
      </w:pPr>
      <w:r w:rsidRPr="00184A36">
        <w:rPr>
          <w:color w:val="FF0000"/>
          <w:sz w:val="24"/>
          <w:szCs w:val="24"/>
        </w:rPr>
        <w:t>*</w:t>
      </w:r>
      <w:r w:rsidRPr="00184A36">
        <w:rPr>
          <w:sz w:val="24"/>
          <w:szCs w:val="24"/>
        </w:rPr>
        <w:t xml:space="preserve">iii </w:t>
      </w:r>
      <w:r w:rsidR="00C90228" w:rsidRPr="00184A36">
        <w:rPr>
          <w:sz w:val="24"/>
          <w:szCs w:val="24"/>
        </w:rPr>
        <w:t xml:space="preserve">The Arkansas Teaching Standards matrix for first-time licensure programs documenting how the Arkansas Teaching Standards are covered in the </w:t>
      </w:r>
      <w:r w:rsidR="00445FA2" w:rsidRPr="00184A36">
        <w:rPr>
          <w:sz w:val="24"/>
          <w:szCs w:val="24"/>
        </w:rPr>
        <w:t>Drama Education</w:t>
      </w:r>
      <w:r w:rsidR="00C90228" w:rsidRPr="00184A36">
        <w:rPr>
          <w:sz w:val="24"/>
          <w:szCs w:val="24"/>
        </w:rPr>
        <w:t xml:space="preserve"> program are found in </w:t>
      </w:r>
      <w:r w:rsidR="00C90228" w:rsidRPr="00184A36">
        <w:rPr>
          <w:i/>
          <w:iCs/>
          <w:sz w:val="24"/>
          <w:szCs w:val="24"/>
        </w:rPr>
        <w:t xml:space="preserve">Appendix </w:t>
      </w:r>
      <w:r w:rsidR="009F02CB" w:rsidRPr="00184A36">
        <w:rPr>
          <w:i/>
          <w:iCs/>
          <w:sz w:val="24"/>
          <w:szCs w:val="24"/>
        </w:rPr>
        <w:t>C</w:t>
      </w:r>
      <w:r w:rsidR="009C0F1B" w:rsidRPr="00184A36">
        <w:rPr>
          <w:sz w:val="24"/>
          <w:szCs w:val="24"/>
        </w:rPr>
        <w:t>.</w:t>
      </w:r>
    </w:p>
    <w:p w14:paraId="0A821B98" w14:textId="77777777" w:rsidR="009C0F1B" w:rsidRPr="00184A36" w:rsidRDefault="009C0F1B">
      <w:pPr>
        <w:pStyle w:val="BodyText"/>
        <w:spacing w:line="276" w:lineRule="auto"/>
        <w:ind w:left="1560"/>
        <w:rPr>
          <w:sz w:val="24"/>
          <w:szCs w:val="24"/>
        </w:rPr>
      </w:pPr>
    </w:p>
    <w:p w14:paraId="2911AE1A" w14:textId="77777777" w:rsidR="009C0F1B" w:rsidRPr="00184A36" w:rsidRDefault="009C0F1B" w:rsidP="009C0F1B">
      <w:pPr>
        <w:pStyle w:val="BodyText"/>
        <w:spacing w:before="38"/>
        <w:rPr>
          <w:sz w:val="24"/>
          <w:szCs w:val="24"/>
        </w:rPr>
      </w:pPr>
    </w:p>
    <w:p w14:paraId="5320B530" w14:textId="02CB1480" w:rsidR="00105A0D" w:rsidRPr="00184A36" w:rsidRDefault="009C0F1B">
      <w:pPr>
        <w:pStyle w:val="BodyText"/>
        <w:spacing w:line="276" w:lineRule="auto"/>
        <w:ind w:left="1560"/>
        <w:rPr>
          <w:sz w:val="24"/>
          <w:szCs w:val="24"/>
        </w:rPr>
        <w:sectPr w:rsidR="00105A0D" w:rsidRPr="00184A36">
          <w:headerReference w:type="even" r:id="rId12"/>
          <w:headerReference w:type="default" r:id="rId13"/>
          <w:footerReference w:type="even" r:id="rId14"/>
          <w:footerReference w:type="default" r:id="rId15"/>
          <w:type w:val="continuous"/>
          <w:pgSz w:w="12240" w:h="15840"/>
          <w:pgMar w:top="1360" w:right="1340" w:bottom="280" w:left="1320" w:header="720" w:footer="720" w:gutter="0"/>
          <w:cols w:space="720"/>
        </w:sectPr>
      </w:pPr>
      <w:r w:rsidRPr="00184A36">
        <w:rPr>
          <w:sz w:val="24"/>
          <w:szCs w:val="24"/>
        </w:rPr>
        <w:t xml:space="preserve">.  </w:t>
      </w:r>
      <w:bookmarkStart w:id="0" w:name="_Hlk175638983"/>
      <w:r w:rsidR="005D1CA0" w:rsidRPr="00184A36">
        <w:rPr>
          <w:color w:val="FF0000"/>
          <w:sz w:val="24"/>
          <w:szCs w:val="24"/>
        </w:rPr>
        <w:t>*</w:t>
      </w:r>
      <w:r w:rsidR="005D1CA0" w:rsidRPr="00184A36">
        <w:rPr>
          <w:sz w:val="24"/>
          <w:szCs w:val="24"/>
        </w:rPr>
        <w:t xml:space="preserve">iv Our programs use the TESS for Aspiring Teachers </w:t>
      </w:r>
      <w:r w:rsidR="005D1CA0" w:rsidRPr="00184A36">
        <w:rPr>
          <w:spacing w:val="-4"/>
          <w:sz w:val="24"/>
          <w:szCs w:val="24"/>
        </w:rPr>
        <w:t xml:space="preserve"> </w:t>
      </w:r>
      <w:r w:rsidR="005D1CA0" w:rsidRPr="00184A36">
        <w:rPr>
          <w:sz w:val="24"/>
          <w:szCs w:val="24"/>
        </w:rPr>
        <w:t>(</w:t>
      </w:r>
      <w:hyperlink r:id="rId16">
        <w:r w:rsidR="1736BCED" w:rsidRPr="00184A36">
          <w:rPr>
            <w:rStyle w:val="Hyperlink"/>
            <w:sz w:val="24"/>
            <w:szCs w:val="24"/>
          </w:rPr>
          <w:t>TESS for aspiring teachers</w:t>
        </w:r>
      </w:hyperlink>
      <w:r w:rsidR="00F426A6" w:rsidRPr="00184A36">
        <w:rPr>
          <w:rStyle w:val="Hyperlink"/>
          <w:sz w:val="24"/>
          <w:szCs w:val="24"/>
        </w:rPr>
        <w:t>)</w:t>
      </w:r>
      <w:r w:rsidR="005D1CA0" w:rsidRPr="00184A36">
        <w:rPr>
          <w:sz w:val="24"/>
          <w:szCs w:val="24"/>
        </w:rPr>
        <w:t>,</w:t>
      </w:r>
      <w:r w:rsidR="005D1CA0" w:rsidRPr="00184A36">
        <w:rPr>
          <w:spacing w:val="-4"/>
          <w:sz w:val="24"/>
          <w:szCs w:val="24"/>
        </w:rPr>
        <w:t xml:space="preserve"> </w:t>
      </w:r>
      <w:r w:rsidR="005D1CA0" w:rsidRPr="00184A36">
        <w:rPr>
          <w:sz w:val="24"/>
          <w:szCs w:val="24"/>
        </w:rPr>
        <w:t xml:space="preserve">for our programs of study. </w:t>
      </w:r>
      <w:r w:rsidR="5A197A3A" w:rsidRPr="00184A36">
        <w:rPr>
          <w:sz w:val="24"/>
          <w:szCs w:val="24"/>
        </w:rPr>
        <w:t xml:space="preserve">The aspiring teacher rubric is used to </w:t>
      </w:r>
      <w:r w:rsidR="5A197A3A" w:rsidRPr="00184A36">
        <w:rPr>
          <w:sz w:val="24"/>
          <w:szCs w:val="24"/>
        </w:rPr>
        <w:lastRenderedPageBreak/>
        <w:t>assess candidate readiness across the four domains of teacher practice: (1) planning and preparation; (2) classroom environment; (3) instruction; (4) professional responsibilities. This assessment takes place at the end of the first and second semesters of residency. Teacher candidates self-assess their readiness. Mentor teachers and university supervisors assess their readiness. This creates three evaluations of the candidates’ performance relevant to the aspiring teacher rubric.</w:t>
      </w:r>
    </w:p>
    <w:bookmarkEnd w:id="0"/>
    <w:p w14:paraId="67B007F0" w14:textId="672D677D" w:rsidR="00D26284" w:rsidRPr="00184A36" w:rsidRDefault="005D1CA0" w:rsidP="00D26284">
      <w:pPr>
        <w:pStyle w:val="Heading1"/>
        <w:spacing w:before="202"/>
        <w:ind w:left="1560"/>
        <w:rPr>
          <w:spacing w:val="-2"/>
          <w:sz w:val="24"/>
          <w:szCs w:val="24"/>
        </w:rPr>
      </w:pPr>
      <w:r w:rsidRPr="00184A36">
        <w:rPr>
          <w:b w:val="0"/>
          <w:color w:val="FF0000"/>
          <w:sz w:val="24"/>
          <w:szCs w:val="24"/>
        </w:rPr>
        <w:t>*</w:t>
      </w:r>
      <w:r w:rsidRPr="00184A36">
        <w:rPr>
          <w:b w:val="0"/>
          <w:sz w:val="24"/>
          <w:szCs w:val="24"/>
        </w:rPr>
        <w:t>v</w:t>
      </w:r>
      <w:r w:rsidRPr="00184A36">
        <w:rPr>
          <w:b w:val="0"/>
          <w:spacing w:val="-6"/>
          <w:sz w:val="24"/>
          <w:szCs w:val="24"/>
        </w:rPr>
        <w:t xml:space="preserve"> </w:t>
      </w:r>
      <w:r w:rsidRPr="00184A36">
        <w:rPr>
          <w:sz w:val="24"/>
          <w:szCs w:val="24"/>
        </w:rPr>
        <w:t>For</w:t>
      </w:r>
      <w:r w:rsidRPr="00184A36">
        <w:rPr>
          <w:spacing w:val="-6"/>
          <w:sz w:val="24"/>
          <w:szCs w:val="24"/>
        </w:rPr>
        <w:t xml:space="preserve"> </w:t>
      </w:r>
      <w:r w:rsidRPr="00184A36">
        <w:rPr>
          <w:sz w:val="24"/>
          <w:szCs w:val="24"/>
        </w:rPr>
        <w:t>programs</w:t>
      </w:r>
      <w:r w:rsidRPr="00184A36">
        <w:rPr>
          <w:spacing w:val="-5"/>
          <w:sz w:val="24"/>
          <w:szCs w:val="24"/>
        </w:rPr>
        <w:t xml:space="preserve"> </w:t>
      </w:r>
      <w:r w:rsidRPr="00184A36">
        <w:rPr>
          <w:sz w:val="24"/>
          <w:szCs w:val="24"/>
        </w:rPr>
        <w:t>approved</w:t>
      </w:r>
      <w:r w:rsidRPr="00184A36">
        <w:rPr>
          <w:spacing w:val="-6"/>
          <w:sz w:val="24"/>
          <w:szCs w:val="24"/>
        </w:rPr>
        <w:t xml:space="preserve"> </w:t>
      </w:r>
      <w:r w:rsidRPr="00184A36">
        <w:rPr>
          <w:sz w:val="24"/>
          <w:szCs w:val="24"/>
        </w:rPr>
        <w:t>in</w:t>
      </w:r>
      <w:r w:rsidRPr="00184A36">
        <w:rPr>
          <w:spacing w:val="-5"/>
          <w:sz w:val="24"/>
          <w:szCs w:val="24"/>
        </w:rPr>
        <w:t xml:space="preserve"> </w:t>
      </w:r>
      <w:r w:rsidRPr="00184A36">
        <w:rPr>
          <w:sz w:val="24"/>
          <w:szCs w:val="24"/>
        </w:rPr>
        <w:t>the</w:t>
      </w:r>
      <w:r w:rsidRPr="00184A36">
        <w:rPr>
          <w:spacing w:val="-6"/>
          <w:sz w:val="24"/>
          <w:szCs w:val="24"/>
        </w:rPr>
        <w:t xml:space="preserve"> </w:t>
      </w:r>
      <w:r w:rsidRPr="00184A36">
        <w:rPr>
          <w:sz w:val="24"/>
          <w:szCs w:val="24"/>
        </w:rPr>
        <w:t>past</w:t>
      </w:r>
      <w:r w:rsidRPr="00184A36">
        <w:rPr>
          <w:spacing w:val="-5"/>
          <w:sz w:val="24"/>
          <w:szCs w:val="24"/>
        </w:rPr>
        <w:t xml:space="preserve"> </w:t>
      </w:r>
      <w:r w:rsidRPr="00184A36">
        <w:rPr>
          <w:sz w:val="24"/>
          <w:szCs w:val="24"/>
        </w:rPr>
        <w:t>two</w:t>
      </w:r>
      <w:r w:rsidRPr="00184A36">
        <w:rPr>
          <w:spacing w:val="-6"/>
          <w:sz w:val="24"/>
          <w:szCs w:val="24"/>
        </w:rPr>
        <w:t xml:space="preserve"> </w:t>
      </w:r>
      <w:r w:rsidRPr="00184A36">
        <w:rPr>
          <w:spacing w:val="-2"/>
          <w:sz w:val="24"/>
          <w:szCs w:val="24"/>
        </w:rPr>
        <w:t>years:</w:t>
      </w:r>
    </w:p>
    <w:p w14:paraId="0EA8BBA3" w14:textId="77777777" w:rsidR="004B5FF2" w:rsidRPr="00184A36" w:rsidRDefault="004B5FF2" w:rsidP="00D26284">
      <w:pPr>
        <w:pStyle w:val="Heading1"/>
        <w:spacing w:before="202"/>
        <w:ind w:left="1560"/>
        <w:rPr>
          <w:spacing w:val="-2"/>
          <w:sz w:val="24"/>
          <w:szCs w:val="24"/>
        </w:rPr>
      </w:pPr>
    </w:p>
    <w:p w14:paraId="618596F0" w14:textId="08AF4AC8" w:rsidR="0004750B" w:rsidRPr="00184A36" w:rsidRDefault="005C19E5" w:rsidP="0004750B">
      <w:pPr>
        <w:pStyle w:val="Heading1"/>
        <w:ind w:left="1560"/>
        <w:rPr>
          <w:b w:val="0"/>
          <w:sz w:val="24"/>
          <w:szCs w:val="24"/>
        </w:rPr>
      </w:pPr>
      <w:r w:rsidRPr="00184A36">
        <w:rPr>
          <w:b w:val="0"/>
          <w:sz w:val="24"/>
          <w:szCs w:val="24"/>
        </w:rPr>
        <w:t>N/A</w:t>
      </w:r>
    </w:p>
    <w:p w14:paraId="29946366" w14:textId="77777777" w:rsidR="00475B15" w:rsidRPr="00184A36" w:rsidRDefault="00475B15" w:rsidP="0004750B">
      <w:pPr>
        <w:pStyle w:val="Heading1"/>
        <w:ind w:left="1560"/>
        <w:rPr>
          <w:b w:val="0"/>
          <w:sz w:val="24"/>
          <w:szCs w:val="24"/>
        </w:rPr>
      </w:pPr>
    </w:p>
    <w:p w14:paraId="6EAF7380" w14:textId="77777777" w:rsidR="0055226C" w:rsidRPr="00184A36" w:rsidRDefault="0055226C" w:rsidP="00F20B56">
      <w:pPr>
        <w:pStyle w:val="BodyText"/>
        <w:spacing w:before="37" w:line="276" w:lineRule="auto"/>
        <w:ind w:left="1560" w:firstLine="600"/>
        <w:rPr>
          <w:sz w:val="24"/>
          <w:szCs w:val="24"/>
        </w:rPr>
      </w:pPr>
    </w:p>
    <w:p w14:paraId="023D2319" w14:textId="77777777" w:rsidR="00105A0D" w:rsidRPr="00184A36" w:rsidRDefault="005D1CA0">
      <w:pPr>
        <w:pStyle w:val="Heading1"/>
        <w:ind w:left="1560"/>
        <w:rPr>
          <w:sz w:val="24"/>
          <w:szCs w:val="24"/>
          <w:highlight w:val="yellow"/>
        </w:rPr>
      </w:pPr>
      <w:r w:rsidRPr="00184A36">
        <w:rPr>
          <w:sz w:val="24"/>
          <w:szCs w:val="24"/>
          <w:highlight w:val="yellow"/>
        </w:rPr>
        <w:t>For</w:t>
      </w:r>
      <w:r w:rsidRPr="00184A36">
        <w:rPr>
          <w:spacing w:val="-6"/>
          <w:sz w:val="24"/>
          <w:szCs w:val="24"/>
          <w:highlight w:val="yellow"/>
        </w:rPr>
        <w:t xml:space="preserve"> </w:t>
      </w:r>
      <w:r w:rsidRPr="00184A36">
        <w:rPr>
          <w:sz w:val="24"/>
          <w:szCs w:val="24"/>
          <w:highlight w:val="yellow"/>
        </w:rPr>
        <w:t>all</w:t>
      </w:r>
      <w:r w:rsidRPr="00184A36">
        <w:rPr>
          <w:spacing w:val="-5"/>
          <w:sz w:val="24"/>
          <w:szCs w:val="24"/>
          <w:highlight w:val="yellow"/>
        </w:rPr>
        <w:t xml:space="preserve"> </w:t>
      </w:r>
      <w:r w:rsidRPr="00184A36">
        <w:rPr>
          <w:sz w:val="24"/>
          <w:szCs w:val="24"/>
          <w:highlight w:val="yellow"/>
        </w:rPr>
        <w:t>other</w:t>
      </w:r>
      <w:r w:rsidRPr="00184A36">
        <w:rPr>
          <w:spacing w:val="-6"/>
          <w:sz w:val="24"/>
          <w:szCs w:val="24"/>
          <w:highlight w:val="yellow"/>
        </w:rPr>
        <w:t xml:space="preserve"> </w:t>
      </w:r>
      <w:r w:rsidRPr="00184A36">
        <w:rPr>
          <w:sz w:val="24"/>
          <w:szCs w:val="24"/>
          <w:highlight w:val="yellow"/>
        </w:rPr>
        <w:t>programs</w:t>
      </w:r>
      <w:r w:rsidRPr="00184A36">
        <w:rPr>
          <w:spacing w:val="-5"/>
          <w:sz w:val="24"/>
          <w:szCs w:val="24"/>
          <w:highlight w:val="yellow"/>
        </w:rPr>
        <w:t xml:space="preserve"> </w:t>
      </w:r>
      <w:r w:rsidRPr="00184A36">
        <w:rPr>
          <w:sz w:val="24"/>
          <w:szCs w:val="24"/>
          <w:highlight w:val="yellow"/>
        </w:rPr>
        <w:t>not</w:t>
      </w:r>
      <w:r w:rsidRPr="00184A36">
        <w:rPr>
          <w:spacing w:val="-5"/>
          <w:sz w:val="24"/>
          <w:szCs w:val="24"/>
          <w:highlight w:val="yellow"/>
        </w:rPr>
        <w:t xml:space="preserve"> </w:t>
      </w:r>
      <w:r w:rsidRPr="00184A36">
        <w:rPr>
          <w:sz w:val="24"/>
          <w:szCs w:val="24"/>
          <w:highlight w:val="yellow"/>
        </w:rPr>
        <w:t>approved</w:t>
      </w:r>
      <w:r w:rsidRPr="00184A36">
        <w:rPr>
          <w:spacing w:val="-5"/>
          <w:sz w:val="24"/>
          <w:szCs w:val="24"/>
          <w:highlight w:val="yellow"/>
        </w:rPr>
        <w:t xml:space="preserve"> </w:t>
      </w:r>
      <w:r w:rsidRPr="00184A36">
        <w:rPr>
          <w:sz w:val="24"/>
          <w:szCs w:val="24"/>
          <w:highlight w:val="yellow"/>
        </w:rPr>
        <w:t>in</w:t>
      </w:r>
      <w:r w:rsidRPr="00184A36">
        <w:rPr>
          <w:spacing w:val="-5"/>
          <w:sz w:val="24"/>
          <w:szCs w:val="24"/>
          <w:highlight w:val="yellow"/>
        </w:rPr>
        <w:t xml:space="preserve"> </w:t>
      </w:r>
      <w:r w:rsidRPr="00184A36">
        <w:rPr>
          <w:sz w:val="24"/>
          <w:szCs w:val="24"/>
          <w:highlight w:val="yellow"/>
        </w:rPr>
        <w:t>the</w:t>
      </w:r>
      <w:r w:rsidRPr="00184A36">
        <w:rPr>
          <w:spacing w:val="-6"/>
          <w:sz w:val="24"/>
          <w:szCs w:val="24"/>
          <w:highlight w:val="yellow"/>
        </w:rPr>
        <w:t xml:space="preserve"> </w:t>
      </w:r>
      <w:r w:rsidRPr="00184A36">
        <w:rPr>
          <w:sz w:val="24"/>
          <w:szCs w:val="24"/>
          <w:highlight w:val="yellow"/>
        </w:rPr>
        <w:t>past</w:t>
      </w:r>
      <w:r w:rsidRPr="00184A36">
        <w:rPr>
          <w:spacing w:val="-5"/>
          <w:sz w:val="24"/>
          <w:szCs w:val="24"/>
          <w:highlight w:val="yellow"/>
        </w:rPr>
        <w:t xml:space="preserve"> </w:t>
      </w:r>
      <w:r w:rsidRPr="00184A36">
        <w:rPr>
          <w:sz w:val="24"/>
          <w:szCs w:val="24"/>
          <w:highlight w:val="yellow"/>
        </w:rPr>
        <w:t>two</w:t>
      </w:r>
      <w:r w:rsidRPr="00184A36">
        <w:rPr>
          <w:spacing w:val="-5"/>
          <w:sz w:val="24"/>
          <w:szCs w:val="24"/>
          <w:highlight w:val="yellow"/>
        </w:rPr>
        <w:t xml:space="preserve"> </w:t>
      </w:r>
      <w:r w:rsidRPr="00184A36">
        <w:rPr>
          <w:spacing w:val="-2"/>
          <w:sz w:val="24"/>
          <w:szCs w:val="24"/>
          <w:highlight w:val="yellow"/>
        </w:rPr>
        <w:t>years:</w:t>
      </w:r>
    </w:p>
    <w:p w14:paraId="53128261" w14:textId="47D481C5" w:rsidR="00105A0D" w:rsidRPr="00184A36" w:rsidRDefault="00F426A6" w:rsidP="00F426A6">
      <w:pPr>
        <w:tabs>
          <w:tab w:val="left" w:pos="2473"/>
        </w:tabs>
        <w:spacing w:line="276" w:lineRule="auto"/>
        <w:ind w:right="181"/>
        <w:rPr>
          <w:sz w:val="24"/>
          <w:szCs w:val="24"/>
          <w:highlight w:val="yellow"/>
        </w:rPr>
      </w:pPr>
      <w:r w:rsidRPr="00184A36">
        <w:rPr>
          <w:sz w:val="24"/>
          <w:szCs w:val="24"/>
          <w:highlight w:val="yellow"/>
        </w:rPr>
        <w:tab/>
      </w:r>
    </w:p>
    <w:p w14:paraId="4AA2FF9C" w14:textId="2679277B" w:rsidR="005C19E5" w:rsidRPr="00184A36" w:rsidRDefault="005C19E5" w:rsidP="00F426A6">
      <w:pPr>
        <w:tabs>
          <w:tab w:val="left" w:pos="2473"/>
        </w:tabs>
        <w:spacing w:line="276" w:lineRule="auto"/>
        <w:ind w:right="181"/>
        <w:rPr>
          <w:sz w:val="24"/>
          <w:szCs w:val="24"/>
          <w:highlight w:val="yellow"/>
        </w:rPr>
      </w:pPr>
      <w:r w:rsidRPr="00184A36">
        <w:rPr>
          <w:sz w:val="24"/>
          <w:szCs w:val="24"/>
          <w:highlight w:val="yellow"/>
        </w:rPr>
        <w:tab/>
      </w:r>
      <w:r w:rsidR="00C474AA" w:rsidRPr="00184A36">
        <w:rPr>
          <w:sz w:val="24"/>
          <w:szCs w:val="24"/>
          <w:highlight w:val="yellow"/>
        </w:rPr>
        <w:t>Course syllabi listed below on Appendix XX</w:t>
      </w:r>
    </w:p>
    <w:p w14:paraId="62486C05" w14:textId="77777777" w:rsidR="00105A0D" w:rsidRPr="00184A36" w:rsidRDefault="00105A0D">
      <w:pPr>
        <w:pStyle w:val="BodyText"/>
        <w:spacing w:before="76"/>
        <w:rPr>
          <w:sz w:val="24"/>
          <w:szCs w:val="24"/>
          <w:highlight w:val="yellow"/>
        </w:rPr>
      </w:pPr>
    </w:p>
    <w:p w14:paraId="23C4666B" w14:textId="43730C22" w:rsidR="00105A0D" w:rsidRPr="00184A36" w:rsidRDefault="005D1CA0" w:rsidP="20770FB7">
      <w:pPr>
        <w:pStyle w:val="BodyText"/>
        <w:spacing w:line="276" w:lineRule="auto"/>
        <w:ind w:left="1440" w:right="175"/>
        <w:rPr>
          <w:sz w:val="24"/>
          <w:szCs w:val="24"/>
        </w:rPr>
      </w:pPr>
      <w:r w:rsidRPr="00184A36">
        <w:rPr>
          <w:color w:val="FF0000"/>
          <w:sz w:val="24"/>
          <w:szCs w:val="24"/>
          <w:highlight w:val="yellow"/>
        </w:rPr>
        <w:t>*</w:t>
      </w:r>
      <w:r w:rsidRPr="00184A36">
        <w:rPr>
          <w:sz w:val="24"/>
          <w:szCs w:val="24"/>
          <w:highlight w:val="yellow"/>
        </w:rPr>
        <w:t xml:space="preserve">vi </w:t>
      </w:r>
      <w:r w:rsidR="00F426A6" w:rsidRPr="00184A36">
        <w:rPr>
          <w:sz w:val="24"/>
          <w:szCs w:val="24"/>
          <w:highlight w:val="yellow"/>
        </w:rPr>
        <w:t>There have been no changes to common assessments.</w:t>
      </w:r>
    </w:p>
    <w:p w14:paraId="4101652C" w14:textId="77777777" w:rsidR="00105A0D" w:rsidRPr="00184A36" w:rsidRDefault="00105A0D">
      <w:pPr>
        <w:spacing w:line="276" w:lineRule="auto"/>
        <w:rPr>
          <w:sz w:val="24"/>
          <w:szCs w:val="24"/>
        </w:rPr>
        <w:sectPr w:rsidR="00105A0D" w:rsidRPr="00184A36">
          <w:headerReference w:type="even" r:id="rId17"/>
          <w:headerReference w:type="default" r:id="rId18"/>
          <w:footerReference w:type="even" r:id="rId19"/>
          <w:footerReference w:type="default" r:id="rId20"/>
          <w:pgSz w:w="12240" w:h="15840"/>
          <w:pgMar w:top="1260" w:right="1340" w:bottom="280" w:left="1320" w:header="720" w:footer="720" w:gutter="0"/>
          <w:cols w:space="720"/>
        </w:sectPr>
      </w:pPr>
    </w:p>
    <w:p w14:paraId="38901C3A" w14:textId="77777777" w:rsidR="00105A0D" w:rsidRPr="00184A36" w:rsidRDefault="005D1CA0">
      <w:pPr>
        <w:pStyle w:val="Heading1"/>
        <w:spacing w:before="202"/>
        <w:rPr>
          <w:sz w:val="24"/>
          <w:szCs w:val="24"/>
        </w:rPr>
      </w:pPr>
      <w:r w:rsidRPr="00184A36">
        <w:rPr>
          <w:b w:val="0"/>
          <w:color w:val="FF0000"/>
          <w:sz w:val="24"/>
          <w:szCs w:val="24"/>
        </w:rPr>
        <w:t>*</w:t>
      </w:r>
      <w:r w:rsidRPr="00184A36">
        <w:rPr>
          <w:b w:val="0"/>
          <w:sz w:val="24"/>
          <w:szCs w:val="24"/>
        </w:rPr>
        <w:t>b.</w:t>
      </w:r>
      <w:r w:rsidRPr="00184A36">
        <w:rPr>
          <w:b w:val="0"/>
          <w:spacing w:val="-9"/>
          <w:sz w:val="24"/>
          <w:szCs w:val="24"/>
        </w:rPr>
        <w:t xml:space="preserve"> </w:t>
      </w:r>
      <w:r w:rsidRPr="00184A36">
        <w:rPr>
          <w:sz w:val="24"/>
          <w:szCs w:val="24"/>
        </w:rPr>
        <w:t>Program</w:t>
      </w:r>
      <w:r w:rsidRPr="00184A36">
        <w:rPr>
          <w:spacing w:val="-8"/>
          <w:sz w:val="24"/>
          <w:szCs w:val="24"/>
        </w:rPr>
        <w:t xml:space="preserve"> </w:t>
      </w:r>
      <w:r w:rsidRPr="00184A36">
        <w:rPr>
          <w:sz w:val="24"/>
          <w:szCs w:val="24"/>
        </w:rPr>
        <w:t>Partnerships</w:t>
      </w:r>
      <w:r w:rsidRPr="00184A36">
        <w:rPr>
          <w:spacing w:val="-9"/>
          <w:sz w:val="24"/>
          <w:szCs w:val="24"/>
        </w:rPr>
        <w:t xml:space="preserve"> </w:t>
      </w:r>
      <w:r w:rsidRPr="00184A36">
        <w:rPr>
          <w:sz w:val="24"/>
          <w:szCs w:val="24"/>
        </w:rPr>
        <w:t>and</w:t>
      </w:r>
      <w:r w:rsidRPr="00184A36">
        <w:rPr>
          <w:spacing w:val="-8"/>
          <w:sz w:val="24"/>
          <w:szCs w:val="24"/>
        </w:rPr>
        <w:t xml:space="preserve"> </w:t>
      </w:r>
      <w:r w:rsidRPr="00184A36">
        <w:rPr>
          <w:sz w:val="24"/>
          <w:szCs w:val="24"/>
        </w:rPr>
        <w:t>One-Year</w:t>
      </w:r>
      <w:r w:rsidRPr="00184A36">
        <w:rPr>
          <w:spacing w:val="-9"/>
          <w:sz w:val="24"/>
          <w:szCs w:val="24"/>
        </w:rPr>
        <w:t xml:space="preserve"> </w:t>
      </w:r>
      <w:r w:rsidRPr="00184A36">
        <w:rPr>
          <w:sz w:val="24"/>
          <w:szCs w:val="24"/>
        </w:rPr>
        <w:t>Supervised</w:t>
      </w:r>
      <w:r w:rsidRPr="00184A36">
        <w:rPr>
          <w:spacing w:val="-8"/>
          <w:sz w:val="24"/>
          <w:szCs w:val="24"/>
        </w:rPr>
        <w:t xml:space="preserve"> </w:t>
      </w:r>
      <w:r w:rsidRPr="00184A36">
        <w:rPr>
          <w:spacing w:val="-2"/>
          <w:sz w:val="24"/>
          <w:szCs w:val="24"/>
        </w:rPr>
        <w:t>Residency</w:t>
      </w:r>
    </w:p>
    <w:p w14:paraId="4B99056E" w14:textId="77777777" w:rsidR="00105A0D" w:rsidRPr="00184A36" w:rsidRDefault="00105A0D">
      <w:pPr>
        <w:pStyle w:val="BodyText"/>
        <w:spacing w:before="75"/>
        <w:rPr>
          <w:b/>
          <w:sz w:val="24"/>
          <w:szCs w:val="24"/>
        </w:rPr>
      </w:pPr>
    </w:p>
    <w:p w14:paraId="40F9176E" w14:textId="77777777" w:rsidR="00105A0D" w:rsidRPr="00184A36" w:rsidRDefault="005D1CA0">
      <w:pPr>
        <w:pStyle w:val="BodyText"/>
        <w:spacing w:before="1" w:line="276" w:lineRule="auto"/>
        <w:ind w:left="840" w:right="518"/>
        <w:rPr>
          <w:sz w:val="24"/>
          <w:szCs w:val="24"/>
        </w:rPr>
      </w:pPr>
      <w:r w:rsidRPr="00184A36">
        <w:rPr>
          <w:sz w:val="24"/>
          <w:szCs w:val="24"/>
        </w:rPr>
        <w:t>Candidates completing first-time licensure programs in May 2027 and thereafter must</w:t>
      </w:r>
      <w:r w:rsidRPr="00184A36">
        <w:rPr>
          <w:spacing w:val="-5"/>
          <w:sz w:val="24"/>
          <w:szCs w:val="24"/>
        </w:rPr>
        <w:t xml:space="preserve"> </w:t>
      </w:r>
      <w:r w:rsidRPr="00184A36">
        <w:rPr>
          <w:sz w:val="24"/>
          <w:szCs w:val="24"/>
        </w:rPr>
        <w:t>have</w:t>
      </w:r>
      <w:r w:rsidRPr="00184A36">
        <w:rPr>
          <w:spacing w:val="-5"/>
          <w:sz w:val="24"/>
          <w:szCs w:val="24"/>
        </w:rPr>
        <w:t xml:space="preserve"> </w:t>
      </w:r>
      <w:r w:rsidRPr="00184A36">
        <w:rPr>
          <w:sz w:val="24"/>
          <w:szCs w:val="24"/>
        </w:rPr>
        <w:t>completed</w:t>
      </w:r>
      <w:r w:rsidRPr="00184A36">
        <w:rPr>
          <w:spacing w:val="-5"/>
          <w:sz w:val="24"/>
          <w:szCs w:val="24"/>
        </w:rPr>
        <w:t xml:space="preserve"> </w:t>
      </w:r>
      <w:r w:rsidRPr="00184A36">
        <w:rPr>
          <w:sz w:val="24"/>
          <w:szCs w:val="24"/>
        </w:rPr>
        <w:t>a</w:t>
      </w:r>
      <w:r w:rsidRPr="00184A36">
        <w:rPr>
          <w:spacing w:val="-5"/>
          <w:sz w:val="24"/>
          <w:szCs w:val="24"/>
        </w:rPr>
        <w:t xml:space="preserve"> </w:t>
      </w:r>
      <w:r w:rsidRPr="00184A36">
        <w:rPr>
          <w:sz w:val="24"/>
          <w:szCs w:val="24"/>
        </w:rPr>
        <w:t>one-year</w:t>
      </w:r>
      <w:r w:rsidRPr="00184A36">
        <w:rPr>
          <w:spacing w:val="-5"/>
          <w:sz w:val="24"/>
          <w:szCs w:val="24"/>
        </w:rPr>
        <w:t xml:space="preserve"> </w:t>
      </w:r>
      <w:r w:rsidRPr="00184A36">
        <w:rPr>
          <w:sz w:val="24"/>
          <w:szCs w:val="24"/>
        </w:rPr>
        <w:t>supervised</w:t>
      </w:r>
      <w:r w:rsidRPr="00184A36">
        <w:rPr>
          <w:spacing w:val="-5"/>
          <w:sz w:val="24"/>
          <w:szCs w:val="24"/>
        </w:rPr>
        <w:t xml:space="preserve"> </w:t>
      </w:r>
      <w:r w:rsidRPr="00184A36">
        <w:rPr>
          <w:sz w:val="24"/>
          <w:szCs w:val="24"/>
        </w:rPr>
        <w:t>residency</w:t>
      </w:r>
      <w:r w:rsidRPr="00184A36">
        <w:rPr>
          <w:spacing w:val="-5"/>
          <w:sz w:val="24"/>
          <w:szCs w:val="24"/>
        </w:rPr>
        <w:t xml:space="preserve"> </w:t>
      </w:r>
      <w:r w:rsidRPr="00184A36">
        <w:rPr>
          <w:sz w:val="24"/>
          <w:szCs w:val="24"/>
        </w:rPr>
        <w:t>alongside</w:t>
      </w:r>
      <w:r w:rsidRPr="00184A36">
        <w:rPr>
          <w:spacing w:val="-5"/>
          <w:sz w:val="24"/>
          <w:szCs w:val="24"/>
        </w:rPr>
        <w:t xml:space="preserve"> </w:t>
      </w:r>
      <w:r w:rsidRPr="00184A36">
        <w:rPr>
          <w:sz w:val="24"/>
          <w:szCs w:val="24"/>
        </w:rPr>
        <w:t>an</w:t>
      </w:r>
      <w:r w:rsidRPr="00184A36">
        <w:rPr>
          <w:spacing w:val="-5"/>
          <w:sz w:val="24"/>
          <w:szCs w:val="24"/>
        </w:rPr>
        <w:t xml:space="preserve"> </w:t>
      </w:r>
      <w:r w:rsidRPr="00184A36">
        <w:rPr>
          <w:sz w:val="24"/>
          <w:szCs w:val="24"/>
        </w:rPr>
        <w:t>experienced mentor teacher in a school setting.</w:t>
      </w:r>
    </w:p>
    <w:p w14:paraId="1299C43A" w14:textId="77777777" w:rsidR="00105A0D" w:rsidRPr="00184A36" w:rsidRDefault="00105A0D">
      <w:pPr>
        <w:pStyle w:val="BodyText"/>
        <w:spacing w:before="47"/>
        <w:rPr>
          <w:sz w:val="24"/>
          <w:szCs w:val="24"/>
        </w:rPr>
      </w:pPr>
    </w:p>
    <w:p w14:paraId="0D5CC09D" w14:textId="362DBB63" w:rsidR="00105A0D" w:rsidRPr="00184A36" w:rsidRDefault="3D4D316D" w:rsidP="00404369">
      <w:pPr>
        <w:pStyle w:val="ListParagraph"/>
        <w:numPr>
          <w:ilvl w:val="2"/>
          <w:numId w:val="6"/>
        </w:numPr>
        <w:tabs>
          <w:tab w:val="left" w:pos="1558"/>
        </w:tabs>
        <w:ind w:left="1558" w:hanging="359"/>
        <w:rPr>
          <w:sz w:val="24"/>
          <w:szCs w:val="24"/>
        </w:rPr>
      </w:pPr>
      <w:hyperlink r:id="rId21">
        <w:r w:rsidRPr="00184A36">
          <w:rPr>
            <w:rStyle w:val="Hyperlink"/>
            <w:sz w:val="24"/>
            <w:szCs w:val="24"/>
          </w:rPr>
          <w:t>One-Year Supervised Residency Handbook - DRAFT</w:t>
        </w:r>
      </w:hyperlink>
      <w:r w:rsidR="00EB07C8" w:rsidRPr="00184A36">
        <w:rPr>
          <w:rStyle w:val="Hyperlink"/>
          <w:sz w:val="24"/>
          <w:szCs w:val="24"/>
          <w:u w:val="none"/>
        </w:rPr>
        <w:t xml:space="preserve"> </w:t>
      </w:r>
    </w:p>
    <w:p w14:paraId="4DDBEF00" w14:textId="77777777" w:rsidR="00105A0D" w:rsidRPr="00184A36" w:rsidRDefault="00105A0D">
      <w:pPr>
        <w:pStyle w:val="BodyText"/>
        <w:spacing w:before="65"/>
        <w:rPr>
          <w:sz w:val="24"/>
          <w:szCs w:val="24"/>
        </w:rPr>
      </w:pPr>
    </w:p>
    <w:p w14:paraId="3461D779" w14:textId="77777777" w:rsidR="00105A0D" w:rsidRPr="00184A36" w:rsidRDefault="005D1CA0" w:rsidP="00404369">
      <w:pPr>
        <w:pStyle w:val="ListParagraph"/>
        <w:numPr>
          <w:ilvl w:val="2"/>
          <w:numId w:val="6"/>
        </w:numPr>
        <w:tabs>
          <w:tab w:val="left" w:pos="1559"/>
        </w:tabs>
        <w:spacing w:line="276" w:lineRule="auto"/>
        <w:ind w:right="224" w:hanging="360"/>
        <w:rPr>
          <w:sz w:val="24"/>
          <w:szCs w:val="24"/>
        </w:rPr>
      </w:pPr>
      <w:r w:rsidRPr="00184A36">
        <w:rPr>
          <w:sz w:val="24"/>
          <w:szCs w:val="24"/>
        </w:rPr>
        <w:t>Plan</w:t>
      </w:r>
      <w:r w:rsidRPr="00184A36">
        <w:rPr>
          <w:spacing w:val="-4"/>
          <w:sz w:val="24"/>
          <w:szCs w:val="24"/>
        </w:rPr>
        <w:t xml:space="preserve"> </w:t>
      </w:r>
      <w:r w:rsidRPr="00184A36">
        <w:rPr>
          <w:sz w:val="24"/>
          <w:szCs w:val="24"/>
        </w:rPr>
        <w:t>for</w:t>
      </w:r>
      <w:r w:rsidRPr="00184A36">
        <w:rPr>
          <w:spacing w:val="-4"/>
          <w:sz w:val="24"/>
          <w:szCs w:val="24"/>
        </w:rPr>
        <w:t xml:space="preserve"> </w:t>
      </w:r>
      <w:r w:rsidRPr="00184A36">
        <w:rPr>
          <w:sz w:val="24"/>
          <w:szCs w:val="24"/>
        </w:rPr>
        <w:t>implementing</w:t>
      </w:r>
      <w:r w:rsidRPr="00184A36">
        <w:rPr>
          <w:spacing w:val="-4"/>
          <w:sz w:val="24"/>
          <w:szCs w:val="24"/>
        </w:rPr>
        <w:t xml:space="preserve"> </w:t>
      </w:r>
      <w:r w:rsidRPr="00184A36">
        <w:rPr>
          <w:sz w:val="24"/>
          <w:szCs w:val="24"/>
        </w:rPr>
        <w:t>a</w:t>
      </w:r>
      <w:r w:rsidRPr="00184A36">
        <w:rPr>
          <w:spacing w:val="-4"/>
          <w:sz w:val="24"/>
          <w:szCs w:val="24"/>
        </w:rPr>
        <w:t xml:space="preserve"> </w:t>
      </w:r>
      <w:r w:rsidRPr="00184A36">
        <w:rPr>
          <w:sz w:val="24"/>
          <w:szCs w:val="24"/>
        </w:rPr>
        <w:t>one-year</w:t>
      </w:r>
      <w:r w:rsidRPr="00184A36">
        <w:rPr>
          <w:spacing w:val="-4"/>
          <w:sz w:val="24"/>
          <w:szCs w:val="24"/>
        </w:rPr>
        <w:t xml:space="preserve"> </w:t>
      </w:r>
      <w:r w:rsidRPr="00184A36">
        <w:rPr>
          <w:sz w:val="24"/>
          <w:szCs w:val="24"/>
        </w:rPr>
        <w:t>supervised</w:t>
      </w:r>
      <w:r w:rsidRPr="00184A36">
        <w:rPr>
          <w:spacing w:val="-4"/>
          <w:sz w:val="24"/>
          <w:szCs w:val="24"/>
        </w:rPr>
        <w:t xml:space="preserve"> </w:t>
      </w:r>
      <w:r w:rsidRPr="00184A36">
        <w:rPr>
          <w:sz w:val="24"/>
          <w:szCs w:val="24"/>
        </w:rPr>
        <w:t>residency</w:t>
      </w:r>
      <w:r w:rsidRPr="00184A36">
        <w:rPr>
          <w:spacing w:val="-4"/>
          <w:sz w:val="24"/>
          <w:szCs w:val="24"/>
        </w:rPr>
        <w:t xml:space="preserve"> </w:t>
      </w:r>
      <w:r w:rsidRPr="00184A36">
        <w:rPr>
          <w:sz w:val="24"/>
          <w:szCs w:val="24"/>
        </w:rPr>
        <w:t>that</w:t>
      </w:r>
      <w:r w:rsidRPr="00184A36">
        <w:rPr>
          <w:spacing w:val="-4"/>
          <w:sz w:val="24"/>
          <w:szCs w:val="24"/>
        </w:rPr>
        <w:t xml:space="preserve"> </w:t>
      </w:r>
      <w:r w:rsidRPr="00184A36">
        <w:rPr>
          <w:sz w:val="24"/>
          <w:szCs w:val="24"/>
        </w:rPr>
        <w:t>details</w:t>
      </w:r>
      <w:r w:rsidRPr="00184A36">
        <w:rPr>
          <w:spacing w:val="-4"/>
          <w:sz w:val="24"/>
          <w:szCs w:val="24"/>
        </w:rPr>
        <w:t xml:space="preserve"> </w:t>
      </w:r>
      <w:r w:rsidRPr="00184A36">
        <w:rPr>
          <w:sz w:val="24"/>
          <w:szCs w:val="24"/>
        </w:rPr>
        <w:t>the timeline and proposed 8-semester degree plan and ensures the minimum requirements are met:</w:t>
      </w:r>
    </w:p>
    <w:p w14:paraId="595A6D02" w14:textId="77777777" w:rsidR="00105A0D" w:rsidRPr="00184A36" w:rsidRDefault="005D1CA0" w:rsidP="00404369">
      <w:pPr>
        <w:pStyle w:val="ListParagraph"/>
        <w:numPr>
          <w:ilvl w:val="3"/>
          <w:numId w:val="6"/>
        </w:numPr>
        <w:tabs>
          <w:tab w:val="left" w:pos="2449"/>
        </w:tabs>
        <w:spacing w:before="1" w:line="276" w:lineRule="auto"/>
        <w:ind w:right="374" w:firstLine="35"/>
        <w:rPr>
          <w:sz w:val="24"/>
          <w:szCs w:val="24"/>
        </w:rPr>
      </w:pPr>
      <w:r w:rsidRPr="00184A36">
        <w:rPr>
          <w:sz w:val="24"/>
          <w:szCs w:val="24"/>
        </w:rPr>
        <w:t>Our program</w:t>
      </w:r>
      <w:r w:rsidRPr="00184A36">
        <w:rPr>
          <w:spacing w:val="-1"/>
          <w:sz w:val="24"/>
          <w:szCs w:val="24"/>
        </w:rPr>
        <w:t xml:space="preserve"> </w:t>
      </w:r>
      <w:r w:rsidRPr="00184A36">
        <w:rPr>
          <w:sz w:val="24"/>
          <w:szCs w:val="24"/>
        </w:rPr>
        <w:t>engages candidates</w:t>
      </w:r>
      <w:r w:rsidRPr="00184A36">
        <w:rPr>
          <w:spacing w:val="-1"/>
          <w:sz w:val="24"/>
          <w:szCs w:val="24"/>
        </w:rPr>
        <w:t xml:space="preserve"> </w:t>
      </w:r>
      <w:r w:rsidRPr="00184A36">
        <w:rPr>
          <w:sz w:val="24"/>
          <w:szCs w:val="24"/>
        </w:rPr>
        <w:t>in substantial, quality participation</w:t>
      </w:r>
      <w:r w:rsidRPr="00184A36">
        <w:rPr>
          <w:spacing w:val="-6"/>
          <w:sz w:val="24"/>
          <w:szCs w:val="24"/>
        </w:rPr>
        <w:t xml:space="preserve"> </w:t>
      </w:r>
      <w:r w:rsidRPr="00184A36">
        <w:rPr>
          <w:sz w:val="24"/>
          <w:szCs w:val="24"/>
        </w:rPr>
        <w:t>in</w:t>
      </w:r>
      <w:r w:rsidRPr="00184A36">
        <w:rPr>
          <w:spacing w:val="-5"/>
          <w:sz w:val="24"/>
          <w:szCs w:val="24"/>
        </w:rPr>
        <w:t xml:space="preserve"> </w:t>
      </w:r>
      <w:r w:rsidRPr="00184A36">
        <w:rPr>
          <w:sz w:val="24"/>
          <w:szCs w:val="24"/>
        </w:rPr>
        <w:t>field</w:t>
      </w:r>
      <w:r w:rsidRPr="00184A36">
        <w:rPr>
          <w:spacing w:val="-5"/>
          <w:sz w:val="24"/>
          <w:szCs w:val="24"/>
        </w:rPr>
        <w:t xml:space="preserve"> </w:t>
      </w:r>
      <w:r w:rsidRPr="00184A36">
        <w:rPr>
          <w:sz w:val="24"/>
          <w:szCs w:val="24"/>
        </w:rPr>
        <w:t>experiences</w:t>
      </w:r>
      <w:r w:rsidRPr="00184A36">
        <w:rPr>
          <w:spacing w:val="-5"/>
          <w:sz w:val="24"/>
          <w:szCs w:val="24"/>
        </w:rPr>
        <w:t xml:space="preserve"> </w:t>
      </w:r>
      <w:r w:rsidRPr="00184A36">
        <w:rPr>
          <w:sz w:val="24"/>
          <w:szCs w:val="24"/>
        </w:rPr>
        <w:t>(such</w:t>
      </w:r>
      <w:r w:rsidRPr="00184A36">
        <w:rPr>
          <w:spacing w:val="-5"/>
          <w:sz w:val="24"/>
          <w:szCs w:val="24"/>
        </w:rPr>
        <w:t xml:space="preserve"> </w:t>
      </w:r>
      <w:r w:rsidRPr="00184A36">
        <w:rPr>
          <w:sz w:val="24"/>
          <w:szCs w:val="24"/>
        </w:rPr>
        <w:t>as</w:t>
      </w:r>
      <w:r w:rsidRPr="00184A36">
        <w:rPr>
          <w:spacing w:val="-5"/>
          <w:sz w:val="24"/>
          <w:szCs w:val="24"/>
        </w:rPr>
        <w:t xml:space="preserve"> </w:t>
      </w:r>
      <w:r w:rsidRPr="00184A36">
        <w:rPr>
          <w:sz w:val="24"/>
          <w:szCs w:val="24"/>
        </w:rPr>
        <w:t>observations</w:t>
      </w:r>
      <w:r w:rsidRPr="00184A36">
        <w:rPr>
          <w:spacing w:val="-5"/>
          <w:sz w:val="24"/>
          <w:szCs w:val="24"/>
        </w:rPr>
        <w:t xml:space="preserve"> </w:t>
      </w:r>
      <w:r w:rsidRPr="00184A36">
        <w:rPr>
          <w:sz w:val="24"/>
          <w:szCs w:val="24"/>
        </w:rPr>
        <w:t>and</w:t>
      </w:r>
      <w:r w:rsidRPr="00184A36">
        <w:rPr>
          <w:spacing w:val="-6"/>
          <w:sz w:val="24"/>
          <w:szCs w:val="24"/>
        </w:rPr>
        <w:t xml:space="preserve"> </w:t>
      </w:r>
      <w:r w:rsidRPr="00184A36">
        <w:rPr>
          <w:sz w:val="24"/>
          <w:szCs w:val="24"/>
        </w:rPr>
        <w:t>practicums) and supervised clinical practice (such as student teaching and internships), in the applicable licensure level and content area. This includes</w:t>
      </w:r>
    </w:p>
    <w:p w14:paraId="3CF2D8B6" w14:textId="77777777" w:rsidR="00105A0D" w:rsidRPr="00184A36" w:rsidRDefault="00105A0D">
      <w:pPr>
        <w:pStyle w:val="BodyText"/>
        <w:spacing w:before="37"/>
        <w:rPr>
          <w:sz w:val="24"/>
          <w:szCs w:val="24"/>
        </w:rPr>
      </w:pPr>
    </w:p>
    <w:p w14:paraId="53D69436" w14:textId="66BCB1E4" w:rsidR="00105A0D" w:rsidRPr="00184A36" w:rsidRDefault="005D1CA0" w:rsidP="00404369">
      <w:pPr>
        <w:pStyle w:val="ListParagraph"/>
        <w:numPr>
          <w:ilvl w:val="4"/>
          <w:numId w:val="6"/>
        </w:numPr>
        <w:tabs>
          <w:tab w:val="left" w:pos="3192"/>
        </w:tabs>
        <w:ind w:left="3192" w:hanging="193"/>
        <w:rPr>
          <w:sz w:val="24"/>
          <w:szCs w:val="24"/>
        </w:rPr>
      </w:pPr>
      <w:r w:rsidRPr="00184A36">
        <w:rPr>
          <w:sz w:val="24"/>
          <w:szCs w:val="24"/>
        </w:rPr>
        <w:t xml:space="preserve">A minimum of 18 hours a week in semester one, and a minimum of 24 hours a week in semester two with a minimum total of 270 hours for semester one and 360 hours for semester two for the yearlong internship. </w:t>
      </w:r>
      <w:r w:rsidRPr="00184A36">
        <w:rPr>
          <w:sz w:val="24"/>
          <w:szCs w:val="24"/>
        </w:rPr>
        <w:br/>
      </w:r>
    </w:p>
    <w:p w14:paraId="17A8BB3F" w14:textId="6DF87A3F" w:rsidR="00105A0D" w:rsidRPr="00184A36" w:rsidRDefault="38CDD1A8" w:rsidP="00404369">
      <w:pPr>
        <w:pStyle w:val="ListParagraph"/>
        <w:numPr>
          <w:ilvl w:val="4"/>
          <w:numId w:val="6"/>
        </w:numPr>
        <w:rPr>
          <w:sz w:val="24"/>
          <w:szCs w:val="24"/>
        </w:rPr>
      </w:pPr>
      <w:r w:rsidRPr="00184A36">
        <w:rPr>
          <w:sz w:val="24"/>
          <w:szCs w:val="24"/>
        </w:rPr>
        <w:t xml:space="preserve">Candidates in our programs will be placed in internship experiences that are in a variety of placements. These experiences will allow candidates to engage with students who may come from a wide range of linguistically, culturally, and academic experiences.   </w:t>
      </w:r>
    </w:p>
    <w:p w14:paraId="1FC39945" w14:textId="77777777" w:rsidR="00105A0D" w:rsidRPr="00184A36" w:rsidRDefault="00105A0D">
      <w:pPr>
        <w:pStyle w:val="BodyText"/>
        <w:spacing w:before="76"/>
        <w:rPr>
          <w:sz w:val="24"/>
          <w:szCs w:val="24"/>
        </w:rPr>
      </w:pPr>
    </w:p>
    <w:p w14:paraId="5EE821EB" w14:textId="77777777" w:rsidR="00105A0D" w:rsidRPr="00184A36" w:rsidRDefault="005D1CA0" w:rsidP="00404369">
      <w:pPr>
        <w:pStyle w:val="ListParagraph"/>
        <w:numPr>
          <w:ilvl w:val="4"/>
          <w:numId w:val="6"/>
        </w:numPr>
        <w:tabs>
          <w:tab w:val="left" w:pos="3719"/>
        </w:tabs>
        <w:spacing w:line="276" w:lineRule="auto"/>
        <w:ind w:right="756"/>
        <w:rPr>
          <w:sz w:val="24"/>
          <w:szCs w:val="24"/>
        </w:rPr>
      </w:pPr>
      <w:r w:rsidRPr="00184A36">
        <w:rPr>
          <w:sz w:val="24"/>
          <w:szCs w:val="24"/>
        </w:rPr>
        <w:t>Settings</w:t>
      </w:r>
      <w:r w:rsidRPr="00184A36">
        <w:rPr>
          <w:spacing w:val="-5"/>
          <w:sz w:val="24"/>
          <w:szCs w:val="24"/>
        </w:rPr>
        <w:t xml:space="preserve"> </w:t>
      </w:r>
      <w:r w:rsidRPr="00184A36">
        <w:rPr>
          <w:sz w:val="24"/>
          <w:szCs w:val="24"/>
        </w:rPr>
        <w:t>adhere</w:t>
      </w:r>
      <w:r w:rsidRPr="00184A36">
        <w:rPr>
          <w:spacing w:val="-5"/>
          <w:sz w:val="24"/>
          <w:szCs w:val="24"/>
        </w:rPr>
        <w:t xml:space="preserve"> </w:t>
      </w:r>
      <w:r w:rsidRPr="00184A36">
        <w:rPr>
          <w:sz w:val="24"/>
          <w:szCs w:val="24"/>
        </w:rPr>
        <w:t>to</w:t>
      </w:r>
      <w:r w:rsidRPr="00184A36">
        <w:rPr>
          <w:spacing w:val="-5"/>
          <w:sz w:val="24"/>
          <w:szCs w:val="24"/>
        </w:rPr>
        <w:t xml:space="preserve"> </w:t>
      </w:r>
      <w:r w:rsidRPr="00184A36">
        <w:rPr>
          <w:sz w:val="24"/>
          <w:szCs w:val="24"/>
        </w:rPr>
        <w:t>requirements</w:t>
      </w:r>
      <w:r w:rsidRPr="00184A36">
        <w:rPr>
          <w:spacing w:val="-5"/>
          <w:sz w:val="24"/>
          <w:szCs w:val="24"/>
        </w:rPr>
        <w:t xml:space="preserve"> </w:t>
      </w:r>
      <w:r w:rsidRPr="00184A36">
        <w:rPr>
          <w:sz w:val="24"/>
          <w:szCs w:val="24"/>
        </w:rPr>
        <w:t>outlined</w:t>
      </w:r>
      <w:r w:rsidRPr="00184A36">
        <w:rPr>
          <w:spacing w:val="-5"/>
          <w:sz w:val="24"/>
          <w:szCs w:val="24"/>
        </w:rPr>
        <w:t xml:space="preserve"> </w:t>
      </w:r>
      <w:r w:rsidRPr="00184A36">
        <w:rPr>
          <w:sz w:val="24"/>
          <w:szCs w:val="24"/>
        </w:rPr>
        <w:t>in</w:t>
      </w:r>
      <w:r w:rsidRPr="00184A36">
        <w:rPr>
          <w:spacing w:val="-5"/>
          <w:sz w:val="24"/>
          <w:szCs w:val="24"/>
        </w:rPr>
        <w:t xml:space="preserve"> </w:t>
      </w:r>
      <w:r w:rsidRPr="00184A36">
        <w:rPr>
          <w:sz w:val="24"/>
          <w:szCs w:val="24"/>
        </w:rPr>
        <w:t xml:space="preserve">the current </w:t>
      </w:r>
      <w:hyperlink r:id="rId22">
        <w:r w:rsidR="00105A0D" w:rsidRPr="00184A36">
          <w:rPr>
            <w:color w:val="1155CC"/>
            <w:sz w:val="24"/>
            <w:szCs w:val="24"/>
            <w:u w:val="single" w:color="1155CC"/>
          </w:rPr>
          <w:t>DESE Rules Governing Educator Licensure</w:t>
        </w:r>
      </w:hyperlink>
    </w:p>
    <w:p w14:paraId="0562CB0E" w14:textId="77777777" w:rsidR="00105A0D" w:rsidRPr="00184A36" w:rsidRDefault="00105A0D">
      <w:pPr>
        <w:pStyle w:val="BodyText"/>
        <w:spacing w:before="38"/>
        <w:rPr>
          <w:sz w:val="24"/>
          <w:szCs w:val="24"/>
        </w:rPr>
      </w:pPr>
    </w:p>
    <w:p w14:paraId="31675D3F" w14:textId="77777777" w:rsidR="00105A0D" w:rsidRPr="00184A36" w:rsidRDefault="005D1CA0" w:rsidP="00404369">
      <w:pPr>
        <w:pStyle w:val="ListParagraph"/>
        <w:numPr>
          <w:ilvl w:val="3"/>
          <w:numId w:val="6"/>
        </w:numPr>
        <w:tabs>
          <w:tab w:val="left" w:pos="2449"/>
        </w:tabs>
        <w:spacing w:line="276" w:lineRule="auto"/>
        <w:ind w:right="508" w:firstLine="35"/>
        <w:rPr>
          <w:sz w:val="24"/>
          <w:szCs w:val="24"/>
        </w:rPr>
      </w:pPr>
      <w:r w:rsidRPr="00184A36">
        <w:rPr>
          <w:sz w:val="24"/>
          <w:szCs w:val="24"/>
        </w:rPr>
        <w:t xml:space="preserve"> All clinical educators responsible for supervising candidates adhere to a high standard.  They must hold a Master’s degree or higher associated with the content area or licensure area being supported.  Clinical educators are trained in coaching and observation and have attended training in using the Aspiring Teacher Rubric for coaching. </w:t>
      </w:r>
    </w:p>
    <w:p w14:paraId="34CE0A41" w14:textId="77777777" w:rsidR="00105A0D" w:rsidRPr="00184A36" w:rsidRDefault="00105A0D">
      <w:pPr>
        <w:pStyle w:val="BodyText"/>
        <w:spacing w:before="39"/>
        <w:rPr>
          <w:sz w:val="24"/>
          <w:szCs w:val="24"/>
        </w:rPr>
      </w:pPr>
    </w:p>
    <w:p w14:paraId="723E8611" w14:textId="0778DDF0" w:rsidR="00105A0D" w:rsidRPr="00184A36" w:rsidRDefault="005D1CA0" w:rsidP="00404369">
      <w:pPr>
        <w:pStyle w:val="ListParagraph"/>
        <w:numPr>
          <w:ilvl w:val="3"/>
          <w:numId w:val="6"/>
        </w:numPr>
        <w:tabs>
          <w:tab w:val="left" w:pos="2751"/>
        </w:tabs>
        <w:spacing w:line="276" w:lineRule="auto"/>
        <w:ind w:right="442" w:firstLine="35"/>
        <w:rPr>
          <w:sz w:val="24"/>
          <w:szCs w:val="24"/>
        </w:rPr>
      </w:pPr>
      <w:r w:rsidRPr="00184A36">
        <w:rPr>
          <w:sz w:val="24"/>
          <w:szCs w:val="24"/>
        </w:rPr>
        <w:t>Verification</w:t>
      </w:r>
      <w:r w:rsidRPr="00184A36">
        <w:rPr>
          <w:spacing w:val="-4"/>
          <w:sz w:val="24"/>
          <w:szCs w:val="24"/>
        </w:rPr>
        <w:t xml:space="preserve"> </w:t>
      </w:r>
      <w:r w:rsidRPr="00184A36">
        <w:rPr>
          <w:sz w:val="24"/>
          <w:szCs w:val="24"/>
        </w:rPr>
        <w:t>of</w:t>
      </w:r>
      <w:r w:rsidRPr="00184A36">
        <w:rPr>
          <w:spacing w:val="-4"/>
          <w:sz w:val="24"/>
          <w:szCs w:val="24"/>
        </w:rPr>
        <w:t xml:space="preserve"> </w:t>
      </w:r>
      <w:r w:rsidRPr="00184A36">
        <w:rPr>
          <w:sz w:val="24"/>
          <w:szCs w:val="24"/>
        </w:rPr>
        <w:t>training</w:t>
      </w:r>
      <w:r w:rsidRPr="00184A36">
        <w:rPr>
          <w:spacing w:val="-4"/>
          <w:sz w:val="24"/>
          <w:szCs w:val="24"/>
        </w:rPr>
        <w:t xml:space="preserve"> </w:t>
      </w:r>
      <w:r w:rsidRPr="00184A36">
        <w:rPr>
          <w:sz w:val="24"/>
          <w:szCs w:val="24"/>
        </w:rPr>
        <w:t>in</w:t>
      </w:r>
      <w:r w:rsidRPr="00184A36">
        <w:rPr>
          <w:spacing w:val="-4"/>
          <w:sz w:val="24"/>
          <w:szCs w:val="24"/>
        </w:rPr>
        <w:t xml:space="preserve"> </w:t>
      </w:r>
      <w:r w:rsidRPr="00184A36">
        <w:rPr>
          <w:sz w:val="24"/>
          <w:szCs w:val="24"/>
        </w:rPr>
        <w:t>the</w:t>
      </w:r>
      <w:r w:rsidRPr="00184A36">
        <w:rPr>
          <w:spacing w:val="-4"/>
          <w:sz w:val="24"/>
          <w:szCs w:val="24"/>
        </w:rPr>
        <w:t xml:space="preserve"> </w:t>
      </w:r>
      <w:r w:rsidRPr="00184A36">
        <w:rPr>
          <w:sz w:val="24"/>
          <w:szCs w:val="24"/>
        </w:rPr>
        <w:t>system</w:t>
      </w:r>
      <w:r w:rsidRPr="00184A36">
        <w:rPr>
          <w:spacing w:val="-5"/>
          <w:sz w:val="24"/>
          <w:szCs w:val="24"/>
        </w:rPr>
        <w:t xml:space="preserve"> </w:t>
      </w:r>
      <w:r w:rsidRPr="00184A36">
        <w:rPr>
          <w:sz w:val="24"/>
          <w:szCs w:val="24"/>
        </w:rPr>
        <w:t>of</w:t>
      </w:r>
      <w:r w:rsidRPr="00184A36">
        <w:rPr>
          <w:spacing w:val="-5"/>
          <w:sz w:val="24"/>
          <w:szCs w:val="24"/>
        </w:rPr>
        <w:t xml:space="preserve"> </w:t>
      </w:r>
      <w:r w:rsidRPr="00184A36">
        <w:rPr>
          <w:sz w:val="24"/>
          <w:szCs w:val="24"/>
        </w:rPr>
        <w:t>support,</w:t>
      </w:r>
      <w:r w:rsidRPr="00184A36">
        <w:rPr>
          <w:spacing w:val="-4"/>
          <w:sz w:val="24"/>
          <w:szCs w:val="24"/>
        </w:rPr>
        <w:t xml:space="preserve"> </w:t>
      </w:r>
      <w:r w:rsidRPr="00184A36">
        <w:rPr>
          <w:sz w:val="24"/>
          <w:szCs w:val="24"/>
        </w:rPr>
        <w:t>development,</w:t>
      </w:r>
      <w:r w:rsidRPr="00184A36">
        <w:rPr>
          <w:spacing w:val="-4"/>
          <w:sz w:val="24"/>
          <w:szCs w:val="24"/>
        </w:rPr>
        <w:t xml:space="preserve"> </w:t>
      </w:r>
      <w:r w:rsidRPr="00184A36">
        <w:rPr>
          <w:sz w:val="24"/>
          <w:szCs w:val="24"/>
        </w:rPr>
        <w:t xml:space="preserve">and appraisal of teacher performance (e.g., TESS) has taken place each year the clinical educator is supporting candidates. Candidates have also been trained in the </w:t>
      </w:r>
      <w:r w:rsidRPr="00184A36">
        <w:rPr>
          <w:b/>
          <w:bCs/>
          <w:sz w:val="24"/>
          <w:szCs w:val="24"/>
        </w:rPr>
        <w:t>Aspiring Teacher Rubric</w:t>
      </w:r>
      <w:r w:rsidRPr="00184A36">
        <w:rPr>
          <w:sz w:val="24"/>
          <w:szCs w:val="24"/>
        </w:rPr>
        <w:t xml:space="preserve"> and how to reflect on their teaching using the observation tool.</w:t>
      </w:r>
    </w:p>
    <w:p w14:paraId="62EBF3C5" w14:textId="77777777" w:rsidR="00105A0D" w:rsidRPr="00184A36" w:rsidRDefault="00105A0D">
      <w:pPr>
        <w:pStyle w:val="BodyText"/>
        <w:spacing w:before="37"/>
        <w:rPr>
          <w:sz w:val="24"/>
          <w:szCs w:val="24"/>
        </w:rPr>
      </w:pPr>
    </w:p>
    <w:p w14:paraId="2C9C4120" w14:textId="77777777" w:rsidR="00105A0D" w:rsidRPr="00184A36" w:rsidRDefault="005D1CA0" w:rsidP="00404369">
      <w:pPr>
        <w:pStyle w:val="ListParagraph"/>
        <w:numPr>
          <w:ilvl w:val="3"/>
          <w:numId w:val="6"/>
        </w:numPr>
        <w:tabs>
          <w:tab w:val="left" w:pos="2751"/>
        </w:tabs>
        <w:spacing w:before="1" w:line="276" w:lineRule="auto"/>
        <w:ind w:right="104" w:firstLine="35"/>
        <w:rPr>
          <w:sz w:val="24"/>
          <w:szCs w:val="24"/>
        </w:rPr>
      </w:pPr>
      <w:r w:rsidRPr="00184A36">
        <w:rPr>
          <w:sz w:val="24"/>
          <w:szCs w:val="24"/>
        </w:rPr>
        <w:t>Candidates in each program are provided a combination of field experiences and</w:t>
      </w:r>
      <w:r w:rsidRPr="00184A36">
        <w:rPr>
          <w:spacing w:val="-4"/>
          <w:sz w:val="24"/>
          <w:szCs w:val="24"/>
        </w:rPr>
        <w:t xml:space="preserve"> </w:t>
      </w:r>
      <w:r w:rsidRPr="00184A36">
        <w:rPr>
          <w:sz w:val="24"/>
          <w:szCs w:val="24"/>
        </w:rPr>
        <w:t>supervised</w:t>
      </w:r>
      <w:r w:rsidRPr="00184A36">
        <w:rPr>
          <w:spacing w:val="-4"/>
          <w:sz w:val="24"/>
          <w:szCs w:val="24"/>
        </w:rPr>
        <w:t xml:space="preserve"> </w:t>
      </w:r>
      <w:r w:rsidRPr="00184A36">
        <w:rPr>
          <w:sz w:val="24"/>
          <w:szCs w:val="24"/>
        </w:rPr>
        <w:t>clinical</w:t>
      </w:r>
      <w:r w:rsidRPr="00184A36">
        <w:rPr>
          <w:spacing w:val="-5"/>
          <w:sz w:val="24"/>
          <w:szCs w:val="24"/>
        </w:rPr>
        <w:t xml:space="preserve"> </w:t>
      </w:r>
      <w:r w:rsidRPr="00184A36">
        <w:rPr>
          <w:sz w:val="24"/>
          <w:szCs w:val="24"/>
        </w:rPr>
        <w:t>practice</w:t>
      </w:r>
      <w:r w:rsidRPr="00184A36">
        <w:rPr>
          <w:spacing w:val="-4"/>
          <w:sz w:val="24"/>
          <w:szCs w:val="24"/>
        </w:rPr>
        <w:t xml:space="preserve"> </w:t>
      </w:r>
      <w:r w:rsidRPr="00184A36">
        <w:rPr>
          <w:sz w:val="24"/>
          <w:szCs w:val="24"/>
        </w:rPr>
        <w:t>across</w:t>
      </w:r>
      <w:r w:rsidRPr="00184A36">
        <w:rPr>
          <w:spacing w:val="-4"/>
          <w:sz w:val="24"/>
          <w:szCs w:val="24"/>
        </w:rPr>
        <w:t xml:space="preserve"> </w:t>
      </w:r>
      <w:r w:rsidRPr="00184A36">
        <w:rPr>
          <w:sz w:val="24"/>
          <w:szCs w:val="24"/>
        </w:rPr>
        <w:t>the</w:t>
      </w:r>
      <w:r w:rsidRPr="00184A36">
        <w:rPr>
          <w:spacing w:val="-4"/>
          <w:sz w:val="24"/>
          <w:szCs w:val="24"/>
        </w:rPr>
        <w:t xml:space="preserve"> </w:t>
      </w:r>
      <w:r w:rsidRPr="00184A36">
        <w:rPr>
          <w:sz w:val="24"/>
          <w:szCs w:val="24"/>
        </w:rPr>
        <w:t>entire</w:t>
      </w:r>
      <w:r w:rsidRPr="00184A36">
        <w:rPr>
          <w:spacing w:val="-4"/>
          <w:sz w:val="24"/>
          <w:szCs w:val="24"/>
        </w:rPr>
        <w:t xml:space="preserve"> </w:t>
      </w:r>
      <w:r w:rsidRPr="00184A36">
        <w:rPr>
          <w:sz w:val="24"/>
          <w:szCs w:val="24"/>
        </w:rPr>
        <w:t>grade</w:t>
      </w:r>
      <w:r w:rsidRPr="00184A36">
        <w:rPr>
          <w:spacing w:val="-4"/>
          <w:sz w:val="24"/>
          <w:szCs w:val="24"/>
        </w:rPr>
        <w:t xml:space="preserve"> </w:t>
      </w:r>
      <w:r w:rsidRPr="00184A36">
        <w:rPr>
          <w:sz w:val="24"/>
          <w:szCs w:val="24"/>
        </w:rPr>
        <w:t>level</w:t>
      </w:r>
      <w:r w:rsidRPr="00184A36">
        <w:rPr>
          <w:spacing w:val="-4"/>
          <w:sz w:val="24"/>
          <w:szCs w:val="24"/>
        </w:rPr>
        <w:t xml:space="preserve"> </w:t>
      </w:r>
      <w:r w:rsidRPr="00184A36">
        <w:rPr>
          <w:sz w:val="24"/>
          <w:szCs w:val="24"/>
        </w:rPr>
        <w:t>of</w:t>
      </w:r>
      <w:r w:rsidRPr="00184A36">
        <w:rPr>
          <w:spacing w:val="-4"/>
          <w:sz w:val="24"/>
          <w:szCs w:val="24"/>
        </w:rPr>
        <w:t xml:space="preserve"> </w:t>
      </w:r>
      <w:r w:rsidRPr="00184A36">
        <w:rPr>
          <w:sz w:val="24"/>
          <w:szCs w:val="24"/>
        </w:rPr>
        <w:t>the</w:t>
      </w:r>
      <w:r w:rsidRPr="00184A36">
        <w:rPr>
          <w:spacing w:val="-4"/>
          <w:sz w:val="24"/>
          <w:szCs w:val="24"/>
        </w:rPr>
        <w:t xml:space="preserve"> </w:t>
      </w:r>
      <w:r w:rsidRPr="00184A36">
        <w:rPr>
          <w:sz w:val="24"/>
          <w:szCs w:val="24"/>
        </w:rPr>
        <w:t xml:space="preserve">license being sought.  The Director of Field Placement along with the program faculty ensure that candidates are placed in the settings need to meet their grade band.  </w:t>
      </w:r>
    </w:p>
    <w:p w14:paraId="1229CBF9" w14:textId="77777777" w:rsidR="00105A0D" w:rsidRPr="00184A36" w:rsidRDefault="005D1CA0">
      <w:pPr>
        <w:pStyle w:val="Heading1"/>
        <w:spacing w:before="202"/>
        <w:rPr>
          <w:sz w:val="24"/>
          <w:szCs w:val="24"/>
        </w:rPr>
      </w:pPr>
      <w:r w:rsidRPr="00184A36">
        <w:rPr>
          <w:sz w:val="24"/>
          <w:szCs w:val="24"/>
        </w:rPr>
        <w:t>General</w:t>
      </w:r>
      <w:r w:rsidRPr="00184A36">
        <w:rPr>
          <w:spacing w:val="-11"/>
          <w:sz w:val="24"/>
          <w:szCs w:val="24"/>
        </w:rPr>
        <w:t xml:space="preserve"> </w:t>
      </w:r>
      <w:r w:rsidRPr="00184A36">
        <w:rPr>
          <w:sz w:val="24"/>
          <w:szCs w:val="24"/>
        </w:rPr>
        <w:t>Requirements</w:t>
      </w:r>
      <w:r w:rsidRPr="00184A36">
        <w:rPr>
          <w:spacing w:val="-10"/>
          <w:sz w:val="24"/>
          <w:szCs w:val="24"/>
        </w:rPr>
        <w:t xml:space="preserve"> </w:t>
      </w:r>
      <w:r w:rsidRPr="00184A36">
        <w:rPr>
          <w:sz w:val="24"/>
          <w:szCs w:val="24"/>
        </w:rPr>
        <w:t>for</w:t>
      </w:r>
      <w:r w:rsidRPr="00184A36">
        <w:rPr>
          <w:spacing w:val="-11"/>
          <w:sz w:val="24"/>
          <w:szCs w:val="24"/>
        </w:rPr>
        <w:t xml:space="preserve"> </w:t>
      </w:r>
      <w:r w:rsidRPr="00184A36">
        <w:rPr>
          <w:sz w:val="24"/>
          <w:szCs w:val="24"/>
        </w:rPr>
        <w:t>Traditional</w:t>
      </w:r>
      <w:r w:rsidRPr="00184A36">
        <w:rPr>
          <w:spacing w:val="-11"/>
          <w:sz w:val="24"/>
          <w:szCs w:val="24"/>
        </w:rPr>
        <w:t xml:space="preserve"> </w:t>
      </w:r>
      <w:r w:rsidRPr="00184A36">
        <w:rPr>
          <w:spacing w:val="-2"/>
          <w:sz w:val="24"/>
          <w:szCs w:val="24"/>
        </w:rPr>
        <w:t>Programs:</w:t>
      </w:r>
    </w:p>
    <w:p w14:paraId="5997CC1D" w14:textId="77777777" w:rsidR="00105A0D" w:rsidRPr="00184A36" w:rsidRDefault="00105A0D">
      <w:pPr>
        <w:pStyle w:val="BodyText"/>
        <w:spacing w:before="75"/>
        <w:rPr>
          <w:b/>
          <w:sz w:val="24"/>
          <w:szCs w:val="24"/>
        </w:rPr>
      </w:pPr>
    </w:p>
    <w:p w14:paraId="20E9ECEA" w14:textId="77777777" w:rsidR="00105A0D" w:rsidRPr="00184A36" w:rsidRDefault="005D1CA0" w:rsidP="00404369">
      <w:pPr>
        <w:pStyle w:val="ListParagraph"/>
        <w:numPr>
          <w:ilvl w:val="0"/>
          <w:numId w:val="5"/>
        </w:numPr>
        <w:tabs>
          <w:tab w:val="left" w:pos="1696"/>
        </w:tabs>
        <w:spacing w:before="1" w:line="276" w:lineRule="auto"/>
        <w:ind w:left="1559" w:right="748" w:firstLine="0"/>
        <w:rPr>
          <w:sz w:val="24"/>
          <w:szCs w:val="24"/>
        </w:rPr>
      </w:pPr>
      <w:r w:rsidRPr="00184A36">
        <w:rPr>
          <w:sz w:val="24"/>
          <w:szCs w:val="24"/>
        </w:rPr>
        <w:t>For</w:t>
      </w:r>
      <w:r w:rsidRPr="00184A36">
        <w:rPr>
          <w:spacing w:val="-3"/>
          <w:sz w:val="24"/>
          <w:szCs w:val="24"/>
        </w:rPr>
        <w:t xml:space="preserve"> </w:t>
      </w:r>
      <w:r w:rsidRPr="00184A36">
        <w:rPr>
          <w:sz w:val="24"/>
          <w:szCs w:val="24"/>
        </w:rPr>
        <w:t>a</w:t>
      </w:r>
      <w:r w:rsidRPr="00184A36">
        <w:rPr>
          <w:spacing w:val="-3"/>
          <w:sz w:val="24"/>
          <w:szCs w:val="24"/>
        </w:rPr>
        <w:t xml:space="preserve"> </w:t>
      </w:r>
      <w:r w:rsidRPr="00184A36">
        <w:rPr>
          <w:sz w:val="24"/>
          <w:szCs w:val="24"/>
        </w:rPr>
        <w:t>candidate</w:t>
      </w:r>
      <w:r w:rsidRPr="00184A36">
        <w:rPr>
          <w:spacing w:val="-3"/>
          <w:sz w:val="24"/>
          <w:szCs w:val="24"/>
        </w:rPr>
        <w:t xml:space="preserve"> </w:t>
      </w:r>
      <w:r w:rsidRPr="00184A36">
        <w:rPr>
          <w:sz w:val="24"/>
          <w:szCs w:val="24"/>
        </w:rPr>
        <w:t>to</w:t>
      </w:r>
      <w:r w:rsidRPr="00184A36">
        <w:rPr>
          <w:spacing w:val="-3"/>
          <w:sz w:val="24"/>
          <w:szCs w:val="24"/>
        </w:rPr>
        <w:t xml:space="preserve"> </w:t>
      </w:r>
      <w:r w:rsidRPr="00184A36">
        <w:rPr>
          <w:sz w:val="24"/>
          <w:szCs w:val="24"/>
        </w:rPr>
        <w:t>enter</w:t>
      </w:r>
      <w:r w:rsidRPr="00184A36">
        <w:rPr>
          <w:spacing w:val="-3"/>
          <w:sz w:val="24"/>
          <w:szCs w:val="24"/>
        </w:rPr>
        <w:t xml:space="preserve"> </w:t>
      </w:r>
      <w:r w:rsidRPr="00184A36">
        <w:rPr>
          <w:sz w:val="24"/>
          <w:szCs w:val="24"/>
        </w:rPr>
        <w:t>a</w:t>
      </w:r>
      <w:r w:rsidRPr="00184A36">
        <w:rPr>
          <w:spacing w:val="-3"/>
          <w:sz w:val="24"/>
          <w:szCs w:val="24"/>
        </w:rPr>
        <w:t xml:space="preserve"> </w:t>
      </w:r>
      <w:r w:rsidRPr="00184A36">
        <w:rPr>
          <w:sz w:val="24"/>
          <w:szCs w:val="24"/>
        </w:rPr>
        <w:t>school</w:t>
      </w:r>
      <w:r w:rsidRPr="00184A36">
        <w:rPr>
          <w:spacing w:val="-4"/>
          <w:sz w:val="24"/>
          <w:szCs w:val="24"/>
        </w:rPr>
        <w:t xml:space="preserve"> </w:t>
      </w:r>
      <w:r w:rsidRPr="00184A36">
        <w:rPr>
          <w:sz w:val="24"/>
          <w:szCs w:val="24"/>
        </w:rPr>
        <w:t>setting</w:t>
      </w:r>
      <w:r w:rsidRPr="00184A36">
        <w:rPr>
          <w:spacing w:val="-3"/>
          <w:sz w:val="24"/>
          <w:szCs w:val="24"/>
        </w:rPr>
        <w:t xml:space="preserve"> </w:t>
      </w:r>
      <w:r w:rsidRPr="00184A36">
        <w:rPr>
          <w:sz w:val="24"/>
          <w:szCs w:val="24"/>
        </w:rPr>
        <w:t>for</w:t>
      </w:r>
      <w:r w:rsidRPr="00184A36">
        <w:rPr>
          <w:spacing w:val="-3"/>
          <w:sz w:val="24"/>
          <w:szCs w:val="24"/>
        </w:rPr>
        <w:t xml:space="preserve"> </w:t>
      </w:r>
      <w:r w:rsidRPr="00184A36">
        <w:rPr>
          <w:sz w:val="24"/>
          <w:szCs w:val="24"/>
        </w:rPr>
        <w:t>their</w:t>
      </w:r>
      <w:r w:rsidRPr="00184A36">
        <w:rPr>
          <w:spacing w:val="-3"/>
          <w:sz w:val="24"/>
          <w:szCs w:val="24"/>
        </w:rPr>
        <w:t xml:space="preserve"> </w:t>
      </w:r>
      <w:r w:rsidRPr="00184A36">
        <w:rPr>
          <w:sz w:val="24"/>
          <w:szCs w:val="24"/>
        </w:rPr>
        <w:t>clinical</w:t>
      </w:r>
      <w:r w:rsidRPr="00184A36">
        <w:rPr>
          <w:spacing w:val="-3"/>
          <w:sz w:val="24"/>
          <w:szCs w:val="24"/>
        </w:rPr>
        <w:t xml:space="preserve"> </w:t>
      </w:r>
      <w:r w:rsidRPr="00184A36">
        <w:rPr>
          <w:sz w:val="24"/>
          <w:szCs w:val="24"/>
        </w:rPr>
        <w:t>placement,</w:t>
      </w:r>
      <w:r w:rsidRPr="00184A36">
        <w:rPr>
          <w:spacing w:val="-3"/>
          <w:sz w:val="24"/>
          <w:szCs w:val="24"/>
        </w:rPr>
        <w:t xml:space="preserve"> </w:t>
      </w:r>
      <w:r w:rsidRPr="00184A36">
        <w:rPr>
          <w:sz w:val="24"/>
          <w:szCs w:val="24"/>
        </w:rPr>
        <w:t xml:space="preserve">each candidate must have completed all </w:t>
      </w:r>
      <w:hyperlink r:id="rId23">
        <w:r w:rsidR="00105A0D" w:rsidRPr="00184A36">
          <w:rPr>
            <w:color w:val="1155CC"/>
            <w:sz w:val="24"/>
            <w:szCs w:val="24"/>
            <w:u w:val="single" w:color="1155CC"/>
          </w:rPr>
          <w:t>required background checks</w:t>
        </w:r>
      </w:hyperlink>
      <w:r w:rsidRPr="00184A36">
        <w:rPr>
          <w:sz w:val="24"/>
          <w:szCs w:val="24"/>
        </w:rPr>
        <w:t>.</w:t>
      </w:r>
    </w:p>
    <w:p w14:paraId="110FFD37" w14:textId="77777777" w:rsidR="00105A0D" w:rsidRPr="00184A36" w:rsidRDefault="00105A0D">
      <w:pPr>
        <w:pStyle w:val="BodyText"/>
        <w:spacing w:before="37"/>
        <w:rPr>
          <w:sz w:val="24"/>
          <w:szCs w:val="24"/>
        </w:rPr>
      </w:pPr>
    </w:p>
    <w:p w14:paraId="0709C4AB" w14:textId="77777777" w:rsidR="00105A0D" w:rsidRPr="00184A36" w:rsidRDefault="005D1CA0" w:rsidP="00404369">
      <w:pPr>
        <w:pStyle w:val="ListParagraph"/>
        <w:numPr>
          <w:ilvl w:val="0"/>
          <w:numId w:val="5"/>
        </w:numPr>
        <w:tabs>
          <w:tab w:val="left" w:pos="1696"/>
        </w:tabs>
        <w:spacing w:line="276" w:lineRule="auto"/>
        <w:ind w:left="1559" w:right="308" w:firstLine="0"/>
        <w:rPr>
          <w:sz w:val="24"/>
          <w:szCs w:val="24"/>
        </w:rPr>
      </w:pPr>
      <w:r w:rsidRPr="00184A36">
        <w:rPr>
          <w:sz w:val="24"/>
          <w:szCs w:val="24"/>
        </w:rPr>
        <w:t>Candidates</w:t>
      </w:r>
      <w:r w:rsidRPr="00184A36">
        <w:rPr>
          <w:spacing w:val="-3"/>
          <w:sz w:val="24"/>
          <w:szCs w:val="24"/>
        </w:rPr>
        <w:t xml:space="preserve"> </w:t>
      </w:r>
      <w:r w:rsidRPr="00184A36">
        <w:rPr>
          <w:sz w:val="24"/>
          <w:szCs w:val="24"/>
        </w:rPr>
        <w:t>must</w:t>
      </w:r>
      <w:r w:rsidRPr="00184A36">
        <w:rPr>
          <w:spacing w:val="-3"/>
          <w:sz w:val="24"/>
          <w:szCs w:val="24"/>
        </w:rPr>
        <w:t xml:space="preserve"> </w:t>
      </w:r>
      <w:r w:rsidRPr="00184A36">
        <w:rPr>
          <w:sz w:val="24"/>
          <w:szCs w:val="24"/>
        </w:rPr>
        <w:t>have</w:t>
      </w:r>
      <w:r w:rsidRPr="00184A36">
        <w:rPr>
          <w:spacing w:val="-4"/>
          <w:sz w:val="24"/>
          <w:szCs w:val="24"/>
        </w:rPr>
        <w:t xml:space="preserve"> </w:t>
      </w:r>
      <w:r w:rsidRPr="00184A36">
        <w:rPr>
          <w:sz w:val="24"/>
          <w:szCs w:val="24"/>
        </w:rPr>
        <w:t>at</w:t>
      </w:r>
      <w:r w:rsidRPr="00184A36">
        <w:rPr>
          <w:spacing w:val="-3"/>
          <w:sz w:val="24"/>
          <w:szCs w:val="24"/>
        </w:rPr>
        <w:t xml:space="preserve"> </w:t>
      </w:r>
      <w:r w:rsidRPr="00184A36">
        <w:rPr>
          <w:sz w:val="24"/>
          <w:szCs w:val="24"/>
        </w:rPr>
        <w:t>least</w:t>
      </w:r>
      <w:r w:rsidRPr="00184A36">
        <w:rPr>
          <w:spacing w:val="-3"/>
          <w:sz w:val="24"/>
          <w:szCs w:val="24"/>
        </w:rPr>
        <w:t xml:space="preserve"> </w:t>
      </w:r>
      <w:r w:rsidRPr="00184A36">
        <w:rPr>
          <w:sz w:val="24"/>
          <w:szCs w:val="24"/>
        </w:rPr>
        <w:t>ninety</w:t>
      </w:r>
      <w:r w:rsidRPr="00184A36">
        <w:rPr>
          <w:spacing w:val="-3"/>
          <w:sz w:val="24"/>
          <w:szCs w:val="24"/>
        </w:rPr>
        <w:t xml:space="preserve"> </w:t>
      </w:r>
      <w:r w:rsidRPr="00184A36">
        <w:rPr>
          <w:sz w:val="24"/>
          <w:szCs w:val="24"/>
        </w:rPr>
        <w:t>hours</w:t>
      </w:r>
      <w:r w:rsidRPr="00184A36">
        <w:rPr>
          <w:spacing w:val="-3"/>
          <w:sz w:val="24"/>
          <w:szCs w:val="24"/>
        </w:rPr>
        <w:t xml:space="preserve"> </w:t>
      </w:r>
      <w:r w:rsidRPr="00184A36">
        <w:rPr>
          <w:sz w:val="24"/>
          <w:szCs w:val="24"/>
        </w:rPr>
        <w:t>of</w:t>
      </w:r>
      <w:r w:rsidRPr="00184A36">
        <w:rPr>
          <w:spacing w:val="-4"/>
          <w:sz w:val="24"/>
          <w:szCs w:val="24"/>
        </w:rPr>
        <w:t xml:space="preserve"> </w:t>
      </w:r>
      <w:r w:rsidRPr="00184A36">
        <w:rPr>
          <w:sz w:val="24"/>
          <w:szCs w:val="24"/>
        </w:rPr>
        <w:t>course</w:t>
      </w:r>
      <w:r w:rsidRPr="00184A36">
        <w:rPr>
          <w:spacing w:val="-3"/>
          <w:sz w:val="24"/>
          <w:szCs w:val="24"/>
        </w:rPr>
        <w:t xml:space="preserve"> </w:t>
      </w:r>
      <w:r w:rsidRPr="00184A36">
        <w:rPr>
          <w:sz w:val="24"/>
          <w:szCs w:val="24"/>
        </w:rPr>
        <w:t>credit</w:t>
      </w:r>
      <w:r w:rsidRPr="00184A36">
        <w:rPr>
          <w:spacing w:val="-3"/>
          <w:sz w:val="24"/>
          <w:szCs w:val="24"/>
        </w:rPr>
        <w:t xml:space="preserve"> </w:t>
      </w:r>
      <w:r w:rsidRPr="00184A36">
        <w:rPr>
          <w:sz w:val="24"/>
          <w:szCs w:val="24"/>
        </w:rPr>
        <w:t>before</w:t>
      </w:r>
      <w:r w:rsidRPr="00184A36">
        <w:rPr>
          <w:spacing w:val="-3"/>
          <w:sz w:val="24"/>
          <w:szCs w:val="24"/>
        </w:rPr>
        <w:t xml:space="preserve"> </w:t>
      </w:r>
      <w:r w:rsidRPr="00184A36">
        <w:rPr>
          <w:sz w:val="24"/>
          <w:szCs w:val="24"/>
        </w:rPr>
        <w:t>the</w:t>
      </w:r>
      <w:r w:rsidRPr="00184A36">
        <w:rPr>
          <w:spacing w:val="-4"/>
          <w:sz w:val="24"/>
          <w:szCs w:val="24"/>
        </w:rPr>
        <w:t xml:space="preserve"> </w:t>
      </w:r>
      <w:r w:rsidRPr="00184A36">
        <w:rPr>
          <w:sz w:val="24"/>
          <w:szCs w:val="24"/>
        </w:rPr>
        <w:t>start</w:t>
      </w:r>
      <w:r w:rsidRPr="00184A36">
        <w:rPr>
          <w:spacing w:val="-3"/>
          <w:sz w:val="24"/>
          <w:szCs w:val="24"/>
        </w:rPr>
        <w:t xml:space="preserve"> </w:t>
      </w:r>
      <w:r w:rsidRPr="00184A36">
        <w:rPr>
          <w:sz w:val="24"/>
          <w:szCs w:val="24"/>
        </w:rPr>
        <w:t>of semester one of the residency. During residency, candidates may have a maximum of 15 credit hours for each semester of residency.</w:t>
      </w:r>
    </w:p>
    <w:p w14:paraId="6B699379" w14:textId="77777777" w:rsidR="00105A0D" w:rsidRPr="00184A36" w:rsidRDefault="00105A0D">
      <w:pPr>
        <w:pStyle w:val="BodyText"/>
        <w:spacing w:before="38"/>
        <w:rPr>
          <w:sz w:val="24"/>
          <w:szCs w:val="24"/>
        </w:rPr>
      </w:pPr>
    </w:p>
    <w:p w14:paraId="4DFFE763" w14:textId="77E3B138" w:rsidR="00105A0D" w:rsidRPr="00184A36" w:rsidRDefault="005D1CA0" w:rsidP="00404369">
      <w:pPr>
        <w:pStyle w:val="ListParagraph"/>
        <w:numPr>
          <w:ilvl w:val="0"/>
          <w:numId w:val="5"/>
        </w:numPr>
        <w:tabs>
          <w:tab w:val="left" w:pos="1696"/>
        </w:tabs>
        <w:spacing w:line="276" w:lineRule="auto"/>
        <w:ind w:left="1559" w:right="199" w:firstLine="0"/>
        <w:rPr>
          <w:sz w:val="24"/>
          <w:szCs w:val="24"/>
        </w:rPr>
      </w:pPr>
      <w:r w:rsidRPr="00184A36">
        <w:rPr>
          <w:sz w:val="24"/>
          <w:szCs w:val="24"/>
        </w:rPr>
        <w:t>A</w:t>
      </w:r>
      <w:r w:rsidRPr="00184A36">
        <w:rPr>
          <w:spacing w:val="-1"/>
          <w:sz w:val="24"/>
          <w:szCs w:val="24"/>
        </w:rPr>
        <w:t xml:space="preserve"> </w:t>
      </w:r>
      <w:r w:rsidRPr="00184A36">
        <w:rPr>
          <w:rFonts w:ascii="Trebuchet MS" w:hAnsi="Trebuchet MS"/>
          <w:sz w:val="24"/>
          <w:szCs w:val="24"/>
        </w:rPr>
        <w:t>one-year</w:t>
      </w:r>
      <w:r w:rsidRPr="00184A36">
        <w:rPr>
          <w:rFonts w:ascii="Trebuchet MS" w:hAnsi="Trebuchet MS"/>
          <w:spacing w:val="-6"/>
          <w:sz w:val="24"/>
          <w:szCs w:val="24"/>
        </w:rPr>
        <w:t xml:space="preserve"> </w:t>
      </w:r>
      <w:r w:rsidRPr="00184A36">
        <w:rPr>
          <w:rFonts w:ascii="Trebuchet MS" w:hAnsi="Trebuchet MS"/>
          <w:sz w:val="24"/>
          <w:szCs w:val="24"/>
        </w:rPr>
        <w:t>supervised</w:t>
      </w:r>
      <w:r w:rsidRPr="00184A36">
        <w:rPr>
          <w:rFonts w:ascii="Trebuchet MS" w:hAnsi="Trebuchet MS"/>
          <w:spacing w:val="-6"/>
          <w:sz w:val="24"/>
          <w:szCs w:val="24"/>
        </w:rPr>
        <w:t xml:space="preserve"> </w:t>
      </w:r>
      <w:r w:rsidRPr="00184A36">
        <w:rPr>
          <w:sz w:val="24"/>
          <w:szCs w:val="24"/>
        </w:rPr>
        <w:t>residency</w:t>
      </w:r>
      <w:r w:rsidRPr="00184A36">
        <w:rPr>
          <w:spacing w:val="-2"/>
          <w:sz w:val="24"/>
          <w:szCs w:val="24"/>
        </w:rPr>
        <w:t xml:space="preserve"> </w:t>
      </w:r>
      <w:r w:rsidRPr="00184A36">
        <w:rPr>
          <w:sz w:val="24"/>
          <w:szCs w:val="24"/>
        </w:rPr>
        <w:t>shall</w:t>
      </w:r>
      <w:r w:rsidRPr="00184A36">
        <w:rPr>
          <w:spacing w:val="-1"/>
          <w:sz w:val="24"/>
          <w:szCs w:val="24"/>
        </w:rPr>
        <w:t xml:space="preserve"> </w:t>
      </w:r>
      <w:r w:rsidRPr="00184A36">
        <w:rPr>
          <w:sz w:val="24"/>
          <w:szCs w:val="24"/>
        </w:rPr>
        <w:t>include</w:t>
      </w:r>
      <w:r w:rsidRPr="00184A36">
        <w:rPr>
          <w:spacing w:val="-2"/>
          <w:sz w:val="24"/>
          <w:szCs w:val="24"/>
        </w:rPr>
        <w:t xml:space="preserve"> </w:t>
      </w:r>
      <w:r w:rsidRPr="00184A36">
        <w:rPr>
          <w:sz w:val="24"/>
          <w:szCs w:val="24"/>
        </w:rPr>
        <w:t>a</w:t>
      </w:r>
      <w:r w:rsidRPr="00184A36">
        <w:rPr>
          <w:spacing w:val="-1"/>
          <w:sz w:val="24"/>
          <w:szCs w:val="24"/>
        </w:rPr>
        <w:t xml:space="preserve"> </w:t>
      </w:r>
      <w:r w:rsidRPr="00184A36">
        <w:rPr>
          <w:sz w:val="24"/>
          <w:szCs w:val="24"/>
        </w:rPr>
        <w:t>yearlong</w:t>
      </w:r>
      <w:r w:rsidRPr="00184A36">
        <w:rPr>
          <w:spacing w:val="-1"/>
          <w:sz w:val="24"/>
          <w:szCs w:val="24"/>
        </w:rPr>
        <w:t xml:space="preserve"> </w:t>
      </w:r>
      <w:r w:rsidRPr="00184A36">
        <w:rPr>
          <w:sz w:val="24"/>
          <w:szCs w:val="24"/>
        </w:rPr>
        <w:t>clinical</w:t>
      </w:r>
      <w:r w:rsidRPr="00184A36">
        <w:rPr>
          <w:spacing w:val="-1"/>
          <w:sz w:val="24"/>
          <w:szCs w:val="24"/>
        </w:rPr>
        <w:t xml:space="preserve"> </w:t>
      </w:r>
      <w:r w:rsidRPr="00184A36">
        <w:rPr>
          <w:sz w:val="24"/>
          <w:szCs w:val="24"/>
        </w:rPr>
        <w:t>placement</w:t>
      </w:r>
      <w:r w:rsidRPr="00184A36">
        <w:rPr>
          <w:spacing w:val="-1"/>
          <w:sz w:val="24"/>
          <w:szCs w:val="24"/>
        </w:rPr>
        <w:t xml:space="preserve"> </w:t>
      </w:r>
      <w:r w:rsidRPr="00184A36">
        <w:rPr>
          <w:sz w:val="24"/>
          <w:szCs w:val="24"/>
        </w:rPr>
        <w:t xml:space="preserve">for a minimum of 3 days (18 hours) per week in the first semester and 4 days (24 hours) per week in the second semester. Programs may also use a semester equivalent (270 hours in the first semester and 360 hours in the second semester) for licensure areas that do not follow a traditional weekly schedule. The residency must span two consecutive semesters; Fall to Spring or Spring to </w:t>
      </w:r>
      <w:r w:rsidRPr="00184A36">
        <w:rPr>
          <w:spacing w:val="-2"/>
          <w:sz w:val="24"/>
          <w:szCs w:val="24"/>
        </w:rPr>
        <w:t>Fall.</w:t>
      </w:r>
    </w:p>
    <w:p w14:paraId="3FE9F23F" w14:textId="77777777" w:rsidR="00105A0D" w:rsidRPr="00184A36" w:rsidRDefault="00105A0D">
      <w:pPr>
        <w:pStyle w:val="BodyText"/>
        <w:spacing w:before="35"/>
        <w:rPr>
          <w:sz w:val="24"/>
          <w:szCs w:val="24"/>
        </w:rPr>
      </w:pPr>
    </w:p>
    <w:p w14:paraId="28684D73" w14:textId="422A2F05" w:rsidR="00105A0D" w:rsidRPr="00184A36" w:rsidRDefault="005D1CA0" w:rsidP="00404369">
      <w:pPr>
        <w:pStyle w:val="ListParagraph"/>
        <w:numPr>
          <w:ilvl w:val="0"/>
          <w:numId w:val="5"/>
        </w:numPr>
        <w:tabs>
          <w:tab w:val="left" w:pos="1696"/>
        </w:tabs>
        <w:spacing w:line="273" w:lineRule="auto"/>
        <w:ind w:left="1559" w:right="211" w:firstLine="0"/>
        <w:rPr>
          <w:sz w:val="24"/>
          <w:szCs w:val="24"/>
        </w:rPr>
      </w:pPr>
      <w:r w:rsidRPr="00184A36">
        <w:rPr>
          <w:sz w:val="24"/>
          <w:szCs w:val="24"/>
        </w:rPr>
        <w:t>A</w:t>
      </w:r>
      <w:r w:rsidRPr="00184A36">
        <w:rPr>
          <w:spacing w:val="-1"/>
          <w:sz w:val="24"/>
          <w:szCs w:val="24"/>
        </w:rPr>
        <w:t xml:space="preserve"> </w:t>
      </w:r>
      <w:r w:rsidRPr="00184A36">
        <w:rPr>
          <w:rFonts w:ascii="Trebuchet MS" w:hAnsi="Trebuchet MS"/>
          <w:sz w:val="24"/>
          <w:szCs w:val="24"/>
        </w:rPr>
        <w:t>one-</w:t>
      </w:r>
      <w:r w:rsidRPr="00184A36">
        <w:rPr>
          <w:sz w:val="24"/>
          <w:szCs w:val="24"/>
        </w:rPr>
        <w:t>year</w:t>
      </w:r>
      <w:r w:rsidRPr="00184A36">
        <w:rPr>
          <w:spacing w:val="-1"/>
          <w:sz w:val="24"/>
          <w:szCs w:val="24"/>
        </w:rPr>
        <w:t xml:space="preserve"> </w:t>
      </w:r>
      <w:r w:rsidRPr="00184A36">
        <w:rPr>
          <w:rFonts w:ascii="Trebuchet MS" w:hAnsi="Trebuchet MS"/>
          <w:sz w:val="24"/>
          <w:szCs w:val="24"/>
        </w:rPr>
        <w:t>supervised</w:t>
      </w:r>
      <w:r w:rsidRPr="00184A36">
        <w:rPr>
          <w:rFonts w:ascii="Trebuchet MS" w:hAnsi="Trebuchet MS"/>
          <w:spacing w:val="-6"/>
          <w:sz w:val="24"/>
          <w:szCs w:val="24"/>
        </w:rPr>
        <w:t xml:space="preserve"> </w:t>
      </w:r>
      <w:r w:rsidRPr="00184A36">
        <w:rPr>
          <w:sz w:val="24"/>
          <w:szCs w:val="24"/>
        </w:rPr>
        <w:t>residency</w:t>
      </w:r>
      <w:r w:rsidRPr="00184A36">
        <w:rPr>
          <w:spacing w:val="-2"/>
          <w:sz w:val="24"/>
          <w:szCs w:val="24"/>
        </w:rPr>
        <w:t xml:space="preserve"> </w:t>
      </w:r>
      <w:r w:rsidRPr="00184A36">
        <w:rPr>
          <w:sz w:val="24"/>
          <w:szCs w:val="24"/>
        </w:rPr>
        <w:t>shall</w:t>
      </w:r>
      <w:r w:rsidRPr="00184A36">
        <w:rPr>
          <w:spacing w:val="-1"/>
          <w:sz w:val="24"/>
          <w:szCs w:val="24"/>
        </w:rPr>
        <w:t xml:space="preserve"> </w:t>
      </w:r>
      <w:r w:rsidRPr="00184A36">
        <w:rPr>
          <w:sz w:val="24"/>
          <w:szCs w:val="24"/>
        </w:rPr>
        <w:t>take</w:t>
      </w:r>
      <w:r w:rsidRPr="00184A36">
        <w:rPr>
          <w:spacing w:val="-1"/>
          <w:sz w:val="24"/>
          <w:szCs w:val="24"/>
        </w:rPr>
        <w:t xml:space="preserve"> </w:t>
      </w:r>
      <w:r w:rsidRPr="00184A36">
        <w:rPr>
          <w:sz w:val="24"/>
          <w:szCs w:val="24"/>
        </w:rPr>
        <w:t>place</w:t>
      </w:r>
      <w:r w:rsidRPr="00184A36">
        <w:rPr>
          <w:spacing w:val="-1"/>
          <w:sz w:val="24"/>
          <w:szCs w:val="24"/>
        </w:rPr>
        <w:t xml:space="preserve"> </w:t>
      </w:r>
      <w:r w:rsidRPr="00184A36">
        <w:rPr>
          <w:sz w:val="24"/>
          <w:szCs w:val="24"/>
        </w:rPr>
        <w:t>in</w:t>
      </w:r>
      <w:r w:rsidRPr="00184A36">
        <w:rPr>
          <w:spacing w:val="-1"/>
          <w:sz w:val="24"/>
          <w:szCs w:val="24"/>
        </w:rPr>
        <w:t xml:space="preserve"> </w:t>
      </w:r>
      <w:r w:rsidRPr="00184A36">
        <w:rPr>
          <w:sz w:val="24"/>
          <w:szCs w:val="24"/>
        </w:rPr>
        <w:t>a</w:t>
      </w:r>
      <w:r w:rsidRPr="00184A36">
        <w:rPr>
          <w:spacing w:val="-1"/>
          <w:sz w:val="24"/>
          <w:szCs w:val="24"/>
        </w:rPr>
        <w:t xml:space="preserve"> </w:t>
      </w:r>
      <w:r w:rsidRPr="00184A36">
        <w:rPr>
          <w:sz w:val="24"/>
          <w:szCs w:val="24"/>
        </w:rPr>
        <w:t>public-school</w:t>
      </w:r>
      <w:r w:rsidRPr="00184A36">
        <w:rPr>
          <w:spacing w:val="-2"/>
          <w:sz w:val="24"/>
          <w:szCs w:val="24"/>
        </w:rPr>
        <w:t xml:space="preserve"> </w:t>
      </w:r>
      <w:r w:rsidRPr="00184A36">
        <w:rPr>
          <w:sz w:val="24"/>
          <w:szCs w:val="24"/>
        </w:rPr>
        <w:t>classroom, including public charter classrooms or an accredited private school classroom.</w:t>
      </w:r>
      <w:r w:rsidRPr="00184A36">
        <w:rPr>
          <w:sz w:val="24"/>
          <w:szCs w:val="24"/>
        </w:rPr>
        <w:br/>
      </w:r>
    </w:p>
    <w:p w14:paraId="582FA054" w14:textId="77777777" w:rsidR="00105A0D" w:rsidRPr="00184A36" w:rsidRDefault="005D1CA0">
      <w:pPr>
        <w:pStyle w:val="Heading1"/>
        <w:spacing w:before="2"/>
        <w:ind w:left="839"/>
        <w:rPr>
          <w:sz w:val="24"/>
          <w:szCs w:val="24"/>
        </w:rPr>
      </w:pPr>
      <w:r w:rsidRPr="00184A36">
        <w:rPr>
          <w:sz w:val="24"/>
          <w:szCs w:val="24"/>
        </w:rPr>
        <w:t>Requirements</w:t>
      </w:r>
      <w:r w:rsidRPr="00184A36">
        <w:rPr>
          <w:spacing w:val="-10"/>
          <w:sz w:val="24"/>
          <w:szCs w:val="24"/>
        </w:rPr>
        <w:t xml:space="preserve"> </w:t>
      </w:r>
      <w:r w:rsidRPr="00184A36">
        <w:rPr>
          <w:sz w:val="24"/>
          <w:szCs w:val="24"/>
        </w:rPr>
        <w:t>of</w:t>
      </w:r>
      <w:r w:rsidRPr="00184A36">
        <w:rPr>
          <w:spacing w:val="-10"/>
          <w:sz w:val="24"/>
          <w:szCs w:val="24"/>
        </w:rPr>
        <w:t xml:space="preserve"> </w:t>
      </w:r>
      <w:r w:rsidRPr="00184A36">
        <w:rPr>
          <w:sz w:val="24"/>
          <w:szCs w:val="24"/>
        </w:rPr>
        <w:t>the</w:t>
      </w:r>
      <w:r w:rsidRPr="00184A36">
        <w:rPr>
          <w:spacing w:val="-10"/>
          <w:sz w:val="24"/>
          <w:szCs w:val="24"/>
        </w:rPr>
        <w:t xml:space="preserve"> </w:t>
      </w:r>
      <w:r w:rsidRPr="00184A36">
        <w:rPr>
          <w:sz w:val="24"/>
          <w:szCs w:val="24"/>
        </w:rPr>
        <w:t>Traditional</w:t>
      </w:r>
      <w:r w:rsidRPr="00184A36">
        <w:rPr>
          <w:spacing w:val="-9"/>
          <w:sz w:val="24"/>
          <w:szCs w:val="24"/>
        </w:rPr>
        <w:t xml:space="preserve"> </w:t>
      </w:r>
      <w:r w:rsidRPr="00184A36">
        <w:rPr>
          <w:sz w:val="24"/>
          <w:szCs w:val="24"/>
        </w:rPr>
        <w:t>Educator</w:t>
      </w:r>
      <w:r w:rsidRPr="00184A36">
        <w:rPr>
          <w:spacing w:val="-11"/>
          <w:sz w:val="24"/>
          <w:szCs w:val="24"/>
        </w:rPr>
        <w:t xml:space="preserve"> </w:t>
      </w:r>
      <w:r w:rsidRPr="00184A36">
        <w:rPr>
          <w:sz w:val="24"/>
          <w:szCs w:val="24"/>
        </w:rPr>
        <w:t>Preparation</w:t>
      </w:r>
      <w:r w:rsidRPr="00184A36">
        <w:rPr>
          <w:spacing w:val="-10"/>
          <w:sz w:val="24"/>
          <w:szCs w:val="24"/>
        </w:rPr>
        <w:t xml:space="preserve"> </w:t>
      </w:r>
      <w:r w:rsidRPr="00184A36">
        <w:rPr>
          <w:spacing w:val="-2"/>
          <w:sz w:val="24"/>
          <w:szCs w:val="24"/>
        </w:rPr>
        <w:t>Programs:</w:t>
      </w:r>
    </w:p>
    <w:p w14:paraId="1F72F646" w14:textId="77777777" w:rsidR="00105A0D" w:rsidRPr="00184A36" w:rsidRDefault="00105A0D">
      <w:pPr>
        <w:pStyle w:val="BodyText"/>
        <w:spacing w:before="76"/>
        <w:rPr>
          <w:b/>
          <w:sz w:val="24"/>
          <w:szCs w:val="24"/>
        </w:rPr>
      </w:pPr>
    </w:p>
    <w:p w14:paraId="7A362506" w14:textId="77777777" w:rsidR="00105A0D" w:rsidRPr="00184A36" w:rsidRDefault="005D1CA0" w:rsidP="00404369">
      <w:pPr>
        <w:pStyle w:val="ListParagraph"/>
        <w:numPr>
          <w:ilvl w:val="0"/>
          <w:numId w:val="4"/>
        </w:numPr>
        <w:tabs>
          <w:tab w:val="left" w:pos="1791"/>
        </w:tabs>
        <w:spacing w:line="276" w:lineRule="auto"/>
        <w:ind w:right="303" w:firstLine="61"/>
        <w:jc w:val="left"/>
        <w:rPr>
          <w:sz w:val="24"/>
          <w:szCs w:val="24"/>
        </w:rPr>
      </w:pPr>
      <w:r w:rsidRPr="00184A36">
        <w:rPr>
          <w:sz w:val="24"/>
          <w:szCs w:val="24"/>
        </w:rPr>
        <w:t>A clinical supervisor from the institution is assigned candidates based on his or her content area expertise in alignment with experience and degree requirements. The clinical supervisor should be current with all training including DESE-recognized</w:t>
      </w:r>
      <w:r w:rsidRPr="00184A36">
        <w:rPr>
          <w:spacing w:val="-5"/>
          <w:sz w:val="24"/>
          <w:szCs w:val="24"/>
        </w:rPr>
        <w:t xml:space="preserve"> </w:t>
      </w:r>
      <w:r w:rsidRPr="00184A36">
        <w:rPr>
          <w:sz w:val="24"/>
          <w:szCs w:val="24"/>
        </w:rPr>
        <w:t>coaching</w:t>
      </w:r>
      <w:r w:rsidRPr="00184A36">
        <w:rPr>
          <w:spacing w:val="-5"/>
          <w:sz w:val="24"/>
          <w:szCs w:val="24"/>
        </w:rPr>
        <w:t xml:space="preserve"> </w:t>
      </w:r>
      <w:r w:rsidRPr="00184A36">
        <w:rPr>
          <w:sz w:val="24"/>
          <w:szCs w:val="24"/>
        </w:rPr>
        <w:t>and</w:t>
      </w:r>
      <w:r w:rsidRPr="00184A36">
        <w:rPr>
          <w:spacing w:val="-5"/>
          <w:sz w:val="24"/>
          <w:szCs w:val="24"/>
        </w:rPr>
        <w:t xml:space="preserve"> </w:t>
      </w:r>
      <w:r w:rsidRPr="00184A36">
        <w:rPr>
          <w:sz w:val="24"/>
          <w:szCs w:val="24"/>
        </w:rPr>
        <w:t>Aspiring</w:t>
      </w:r>
      <w:r w:rsidRPr="00184A36">
        <w:rPr>
          <w:spacing w:val="-5"/>
          <w:sz w:val="24"/>
          <w:szCs w:val="24"/>
        </w:rPr>
        <w:t xml:space="preserve"> </w:t>
      </w:r>
      <w:r w:rsidRPr="00184A36">
        <w:rPr>
          <w:sz w:val="24"/>
          <w:szCs w:val="24"/>
        </w:rPr>
        <w:t>Teacher</w:t>
      </w:r>
      <w:r w:rsidRPr="00184A36">
        <w:rPr>
          <w:spacing w:val="-5"/>
          <w:sz w:val="24"/>
          <w:szCs w:val="24"/>
        </w:rPr>
        <w:t xml:space="preserve"> </w:t>
      </w:r>
      <w:r w:rsidRPr="00184A36">
        <w:rPr>
          <w:sz w:val="24"/>
          <w:szCs w:val="24"/>
        </w:rPr>
        <w:t>Rubric</w:t>
      </w:r>
      <w:r w:rsidRPr="00184A36">
        <w:rPr>
          <w:spacing w:val="-5"/>
          <w:sz w:val="24"/>
          <w:szCs w:val="24"/>
        </w:rPr>
        <w:t xml:space="preserve"> </w:t>
      </w:r>
      <w:r w:rsidRPr="00184A36">
        <w:rPr>
          <w:sz w:val="24"/>
          <w:szCs w:val="24"/>
        </w:rPr>
        <w:t>Training.</w:t>
      </w:r>
      <w:r w:rsidRPr="00184A36">
        <w:rPr>
          <w:spacing w:val="-5"/>
          <w:sz w:val="24"/>
          <w:szCs w:val="24"/>
        </w:rPr>
        <w:t xml:space="preserve"> </w:t>
      </w:r>
      <w:r w:rsidRPr="00184A36">
        <w:rPr>
          <w:sz w:val="24"/>
          <w:szCs w:val="24"/>
        </w:rPr>
        <w:t>This</w:t>
      </w:r>
      <w:r w:rsidRPr="00184A36">
        <w:rPr>
          <w:spacing w:val="-5"/>
          <w:sz w:val="24"/>
          <w:szCs w:val="24"/>
        </w:rPr>
        <w:t xml:space="preserve"> </w:t>
      </w:r>
      <w:r w:rsidRPr="00184A36">
        <w:rPr>
          <w:sz w:val="24"/>
          <w:szCs w:val="24"/>
        </w:rPr>
        <w:t>training is completed within the educator preparation program or attended through a DESE-approved training. The clinical supervisor supports, coaches, and trains the candidates through, but is not limited to the following:</w:t>
      </w:r>
    </w:p>
    <w:p w14:paraId="08CE6F91" w14:textId="77777777" w:rsidR="00105A0D" w:rsidRPr="00184A36" w:rsidRDefault="00105A0D">
      <w:pPr>
        <w:pStyle w:val="BodyText"/>
        <w:spacing w:before="37"/>
        <w:rPr>
          <w:sz w:val="24"/>
          <w:szCs w:val="24"/>
        </w:rPr>
      </w:pPr>
    </w:p>
    <w:p w14:paraId="290A1BFD" w14:textId="77777777" w:rsidR="00105A0D" w:rsidRPr="00184A36" w:rsidRDefault="09A50E94" w:rsidP="00404369">
      <w:pPr>
        <w:pStyle w:val="ListParagraph"/>
        <w:numPr>
          <w:ilvl w:val="1"/>
          <w:numId w:val="4"/>
        </w:numPr>
        <w:tabs>
          <w:tab w:val="left" w:pos="2524"/>
        </w:tabs>
        <w:spacing w:line="276" w:lineRule="auto"/>
        <w:ind w:right="561" w:firstLine="0"/>
        <w:jc w:val="both"/>
        <w:rPr>
          <w:sz w:val="24"/>
          <w:szCs w:val="24"/>
        </w:rPr>
      </w:pPr>
      <w:r w:rsidRPr="00184A36">
        <w:rPr>
          <w:sz w:val="24"/>
          <w:szCs w:val="24"/>
        </w:rPr>
        <w:t xml:space="preserve">Candidates are formally observed and evaluated three times per semester (six for the year) by the clinical supervisor using the Aspiring Teacher rubric. </w:t>
      </w:r>
    </w:p>
    <w:p w14:paraId="61CDCEAD" w14:textId="5E71AEC1" w:rsidR="00105A0D" w:rsidRPr="00184A36" w:rsidRDefault="00105A0D">
      <w:pPr>
        <w:pStyle w:val="BodyText"/>
        <w:spacing w:before="38"/>
        <w:rPr>
          <w:sz w:val="24"/>
          <w:szCs w:val="24"/>
        </w:rPr>
      </w:pPr>
    </w:p>
    <w:p w14:paraId="5363BC23" w14:textId="74E92137" w:rsidR="09A50E94" w:rsidRPr="00184A36" w:rsidRDefault="09A50E94" w:rsidP="00404369">
      <w:pPr>
        <w:pStyle w:val="ListParagraph"/>
        <w:numPr>
          <w:ilvl w:val="1"/>
          <w:numId w:val="4"/>
        </w:numPr>
        <w:tabs>
          <w:tab w:val="left" w:pos="2524"/>
        </w:tabs>
        <w:spacing w:before="1" w:line="276" w:lineRule="auto"/>
        <w:ind w:right="853" w:hanging="30"/>
        <w:rPr>
          <w:sz w:val="24"/>
          <w:szCs w:val="24"/>
        </w:rPr>
      </w:pPr>
      <w:r w:rsidRPr="00184A36">
        <w:rPr>
          <w:sz w:val="24"/>
          <w:szCs w:val="24"/>
        </w:rPr>
        <w:t xml:space="preserve">The clinical supervisor will share observation with the candidate at the end of each observation. This information will also be shared with the mentor teacher. A feedback plan will include goals for the next observation. </w:t>
      </w:r>
    </w:p>
    <w:p w14:paraId="6BB9E253" w14:textId="77777777" w:rsidR="00105A0D" w:rsidRPr="00184A36" w:rsidRDefault="00105A0D">
      <w:pPr>
        <w:pStyle w:val="BodyText"/>
        <w:spacing w:before="37"/>
        <w:rPr>
          <w:sz w:val="24"/>
          <w:szCs w:val="24"/>
        </w:rPr>
      </w:pPr>
    </w:p>
    <w:p w14:paraId="10EDC7D6" w14:textId="4CE0846F" w:rsidR="00105A0D" w:rsidRPr="00184A36" w:rsidRDefault="005D1CA0" w:rsidP="00404369">
      <w:pPr>
        <w:pStyle w:val="ListParagraph"/>
        <w:numPr>
          <w:ilvl w:val="0"/>
          <w:numId w:val="4"/>
        </w:numPr>
        <w:tabs>
          <w:tab w:val="left" w:pos="1778"/>
        </w:tabs>
        <w:spacing w:line="276" w:lineRule="auto"/>
        <w:ind w:left="1559" w:right="118"/>
        <w:jc w:val="left"/>
        <w:rPr>
          <w:sz w:val="24"/>
          <w:szCs w:val="24"/>
        </w:rPr>
      </w:pPr>
      <w:r w:rsidRPr="00184A36">
        <w:rPr>
          <w:sz w:val="24"/>
          <w:szCs w:val="24"/>
        </w:rPr>
        <w:t>The program will ensure the district assigns one experienced mentor</w:t>
      </w:r>
      <w:r w:rsidRPr="00184A36">
        <w:rPr>
          <w:spacing w:val="-3"/>
          <w:sz w:val="24"/>
          <w:szCs w:val="24"/>
        </w:rPr>
        <w:t xml:space="preserve"> </w:t>
      </w:r>
      <w:r w:rsidRPr="00184A36">
        <w:rPr>
          <w:sz w:val="24"/>
          <w:szCs w:val="24"/>
        </w:rPr>
        <w:t>teacher</w:t>
      </w:r>
      <w:r w:rsidRPr="00184A36">
        <w:rPr>
          <w:spacing w:val="-3"/>
          <w:sz w:val="24"/>
          <w:szCs w:val="24"/>
        </w:rPr>
        <w:t xml:space="preserve"> </w:t>
      </w:r>
      <w:r w:rsidRPr="00184A36">
        <w:rPr>
          <w:sz w:val="24"/>
          <w:szCs w:val="24"/>
        </w:rPr>
        <w:t>who</w:t>
      </w:r>
      <w:r w:rsidRPr="00184A36">
        <w:rPr>
          <w:spacing w:val="-3"/>
          <w:sz w:val="24"/>
          <w:szCs w:val="24"/>
        </w:rPr>
        <w:t xml:space="preserve"> </w:t>
      </w:r>
      <w:r w:rsidRPr="00184A36">
        <w:rPr>
          <w:sz w:val="24"/>
          <w:szCs w:val="24"/>
        </w:rPr>
        <w:t>is</w:t>
      </w:r>
      <w:r w:rsidRPr="00184A36">
        <w:rPr>
          <w:spacing w:val="-3"/>
          <w:sz w:val="24"/>
          <w:szCs w:val="24"/>
        </w:rPr>
        <w:t xml:space="preserve"> </w:t>
      </w:r>
      <w:r w:rsidRPr="00184A36">
        <w:rPr>
          <w:sz w:val="24"/>
          <w:szCs w:val="24"/>
        </w:rPr>
        <w:t>supporting</w:t>
      </w:r>
      <w:r w:rsidRPr="00184A36">
        <w:rPr>
          <w:spacing w:val="-3"/>
          <w:sz w:val="24"/>
          <w:szCs w:val="24"/>
        </w:rPr>
        <w:t xml:space="preserve"> </w:t>
      </w:r>
      <w:r w:rsidRPr="00184A36">
        <w:rPr>
          <w:sz w:val="24"/>
          <w:szCs w:val="24"/>
        </w:rPr>
        <w:t>no</w:t>
      </w:r>
      <w:r w:rsidRPr="00184A36">
        <w:rPr>
          <w:spacing w:val="-4"/>
          <w:sz w:val="24"/>
          <w:szCs w:val="24"/>
        </w:rPr>
        <w:t xml:space="preserve"> </w:t>
      </w:r>
      <w:r w:rsidRPr="00184A36">
        <w:rPr>
          <w:sz w:val="24"/>
          <w:szCs w:val="24"/>
        </w:rPr>
        <w:t>more</w:t>
      </w:r>
      <w:r w:rsidRPr="00184A36">
        <w:rPr>
          <w:spacing w:val="-3"/>
          <w:sz w:val="24"/>
          <w:szCs w:val="24"/>
        </w:rPr>
        <w:t xml:space="preserve"> </w:t>
      </w:r>
      <w:r w:rsidRPr="00184A36">
        <w:rPr>
          <w:sz w:val="24"/>
          <w:szCs w:val="24"/>
        </w:rPr>
        <w:t>than</w:t>
      </w:r>
      <w:r w:rsidRPr="00184A36">
        <w:rPr>
          <w:spacing w:val="-3"/>
          <w:sz w:val="24"/>
          <w:szCs w:val="24"/>
        </w:rPr>
        <w:t xml:space="preserve"> </w:t>
      </w:r>
      <w:r w:rsidRPr="00184A36">
        <w:rPr>
          <w:sz w:val="24"/>
          <w:szCs w:val="24"/>
        </w:rPr>
        <w:t>two</w:t>
      </w:r>
      <w:r w:rsidRPr="00184A36">
        <w:rPr>
          <w:spacing w:val="-3"/>
          <w:sz w:val="24"/>
          <w:szCs w:val="24"/>
        </w:rPr>
        <w:t xml:space="preserve"> </w:t>
      </w:r>
      <w:r w:rsidRPr="00184A36">
        <w:rPr>
          <w:sz w:val="24"/>
          <w:szCs w:val="24"/>
        </w:rPr>
        <w:t>total</w:t>
      </w:r>
      <w:r w:rsidRPr="00184A36">
        <w:rPr>
          <w:spacing w:val="-3"/>
          <w:sz w:val="24"/>
          <w:szCs w:val="24"/>
        </w:rPr>
        <w:t xml:space="preserve"> </w:t>
      </w:r>
      <w:r w:rsidRPr="00184A36">
        <w:rPr>
          <w:sz w:val="24"/>
          <w:szCs w:val="24"/>
        </w:rPr>
        <w:t xml:space="preserve">pre-service educators.  </w:t>
      </w:r>
      <w:r w:rsidRPr="00184A36">
        <w:rPr>
          <w:sz w:val="24"/>
          <w:szCs w:val="24"/>
        </w:rPr>
        <w:br/>
      </w:r>
    </w:p>
    <w:p w14:paraId="6AF8C789" w14:textId="0DD34CD4" w:rsidR="3B25816E" w:rsidRPr="00184A36" w:rsidRDefault="3B25816E" w:rsidP="00404369">
      <w:pPr>
        <w:pStyle w:val="ListParagraph"/>
        <w:numPr>
          <w:ilvl w:val="1"/>
          <w:numId w:val="4"/>
        </w:numPr>
        <w:tabs>
          <w:tab w:val="left" w:pos="1778"/>
        </w:tabs>
        <w:spacing w:line="276" w:lineRule="auto"/>
        <w:ind w:right="118"/>
        <w:rPr>
          <w:sz w:val="24"/>
          <w:szCs w:val="24"/>
        </w:rPr>
      </w:pPr>
      <w:r w:rsidRPr="00184A36">
        <w:rPr>
          <w:sz w:val="24"/>
          <w:szCs w:val="24"/>
        </w:rPr>
        <w:t xml:space="preserve">Training: Mentors will be trained to support, evaluate, and coach the candidate.  Each mentor will participate in mentor training each year he or she is supporting a teacher candidate. </w:t>
      </w:r>
    </w:p>
    <w:p w14:paraId="52E56223" w14:textId="229DAF3E" w:rsidR="00105A0D" w:rsidRPr="00184A36" w:rsidRDefault="00E90125">
      <w:pPr>
        <w:pStyle w:val="BodyText"/>
        <w:spacing w:before="39"/>
        <w:rPr>
          <w:sz w:val="24"/>
          <w:szCs w:val="24"/>
        </w:rPr>
      </w:pPr>
      <w:r w:rsidRPr="00184A36">
        <w:rPr>
          <w:sz w:val="24"/>
          <w:szCs w:val="24"/>
        </w:rPr>
        <w:br/>
      </w:r>
      <w:r w:rsidRPr="00184A36">
        <w:rPr>
          <w:sz w:val="24"/>
          <w:szCs w:val="24"/>
        </w:rPr>
        <w:br/>
      </w:r>
    </w:p>
    <w:p w14:paraId="23D23912" w14:textId="7F892BBC" w:rsidR="00105A0D" w:rsidRPr="00184A36" w:rsidRDefault="00F75AB0" w:rsidP="00404369">
      <w:pPr>
        <w:pStyle w:val="ListParagraph"/>
        <w:numPr>
          <w:ilvl w:val="0"/>
          <w:numId w:val="4"/>
        </w:numPr>
        <w:tabs>
          <w:tab w:val="left" w:pos="1827"/>
        </w:tabs>
        <w:spacing w:line="276" w:lineRule="auto"/>
        <w:ind w:right="236"/>
        <w:jc w:val="left"/>
        <w:rPr>
          <w:sz w:val="24"/>
          <w:szCs w:val="24"/>
        </w:rPr>
      </w:pPr>
      <w:r w:rsidRPr="00184A36">
        <w:rPr>
          <w:sz w:val="24"/>
          <w:szCs w:val="24"/>
        </w:rPr>
        <w:t xml:space="preserve">Our EPP and K-12 districts meet for two formal partnership meetings, one in the fall and one in the spring.  These University Partnership meetings include all partners in Northwest Arkansas. Programs meet with school partners to discuss common assessment data.  Partnership decisions are made based on data such as survey data from completers and employers as well as licensure pass rates.  The University Teacher Education Board, which consists of school partner, faculty and student representatives, meets monthly to discuss program decisions.  </w:t>
      </w:r>
    </w:p>
    <w:p w14:paraId="07547A01" w14:textId="77777777" w:rsidR="00105A0D" w:rsidRPr="00184A36" w:rsidRDefault="00105A0D">
      <w:pPr>
        <w:pStyle w:val="BodyText"/>
        <w:spacing w:before="37"/>
        <w:rPr>
          <w:sz w:val="24"/>
          <w:szCs w:val="24"/>
        </w:rPr>
      </w:pPr>
    </w:p>
    <w:p w14:paraId="5043CB0F" w14:textId="705FCB84" w:rsidR="00105A0D" w:rsidRPr="00184A36" w:rsidRDefault="00F75AB0" w:rsidP="00404369">
      <w:pPr>
        <w:pStyle w:val="ListParagraph"/>
        <w:numPr>
          <w:ilvl w:val="0"/>
          <w:numId w:val="4"/>
        </w:numPr>
        <w:tabs>
          <w:tab w:val="left" w:pos="1559"/>
          <w:tab w:val="left" w:pos="1827"/>
        </w:tabs>
        <w:spacing w:line="276" w:lineRule="auto"/>
        <w:ind w:right="423"/>
        <w:jc w:val="left"/>
        <w:rPr>
          <w:sz w:val="24"/>
          <w:szCs w:val="24"/>
        </w:rPr>
      </w:pPr>
      <w:r w:rsidRPr="00184A36">
        <w:rPr>
          <w:sz w:val="24"/>
          <w:szCs w:val="24"/>
        </w:rPr>
        <w:t xml:space="preserve">A copy of the MOU signed by districts </w:t>
      </w:r>
      <w:r w:rsidR="0029018C" w:rsidRPr="00184A36">
        <w:rPr>
          <w:sz w:val="24"/>
          <w:szCs w:val="24"/>
        </w:rPr>
        <w:t xml:space="preserve">can be found in </w:t>
      </w:r>
      <w:r w:rsidR="0029018C" w:rsidRPr="00184A36">
        <w:rPr>
          <w:i/>
          <w:iCs/>
          <w:sz w:val="24"/>
          <w:szCs w:val="24"/>
        </w:rPr>
        <w:t xml:space="preserve">Appendix </w:t>
      </w:r>
      <w:r w:rsidR="0096184B" w:rsidRPr="00184A36">
        <w:rPr>
          <w:i/>
          <w:iCs/>
          <w:sz w:val="24"/>
          <w:szCs w:val="24"/>
        </w:rPr>
        <w:t>F</w:t>
      </w:r>
      <w:r w:rsidR="0029018C" w:rsidRPr="00184A36">
        <w:rPr>
          <w:i/>
          <w:iCs/>
          <w:sz w:val="24"/>
          <w:szCs w:val="24"/>
        </w:rPr>
        <w:t>.</w:t>
      </w:r>
      <w:r w:rsidRPr="00184A36">
        <w:rPr>
          <w:sz w:val="24"/>
          <w:szCs w:val="24"/>
        </w:rPr>
        <w:t xml:space="preserve"> The MOU includes:</w:t>
      </w:r>
    </w:p>
    <w:p w14:paraId="11A61D00" w14:textId="77777777" w:rsidR="00105A0D" w:rsidRPr="00184A36" w:rsidRDefault="005D1CA0" w:rsidP="00404369">
      <w:pPr>
        <w:pStyle w:val="ListParagraph"/>
        <w:numPr>
          <w:ilvl w:val="1"/>
          <w:numId w:val="4"/>
        </w:numPr>
        <w:tabs>
          <w:tab w:val="left" w:pos="2523"/>
        </w:tabs>
        <w:ind w:left="2523" w:hanging="244"/>
        <w:rPr>
          <w:sz w:val="24"/>
          <w:szCs w:val="24"/>
        </w:rPr>
      </w:pPr>
      <w:r w:rsidRPr="00184A36">
        <w:rPr>
          <w:sz w:val="24"/>
          <w:szCs w:val="24"/>
        </w:rPr>
        <w:t>Goals</w:t>
      </w:r>
      <w:r w:rsidRPr="00184A36">
        <w:rPr>
          <w:spacing w:val="-4"/>
          <w:sz w:val="24"/>
          <w:szCs w:val="24"/>
        </w:rPr>
        <w:t xml:space="preserve"> </w:t>
      </w:r>
      <w:r w:rsidRPr="00184A36">
        <w:rPr>
          <w:sz w:val="24"/>
          <w:szCs w:val="24"/>
        </w:rPr>
        <w:t>of</w:t>
      </w:r>
      <w:r w:rsidRPr="00184A36">
        <w:rPr>
          <w:spacing w:val="-5"/>
          <w:sz w:val="24"/>
          <w:szCs w:val="24"/>
        </w:rPr>
        <w:t xml:space="preserve"> </w:t>
      </w:r>
      <w:r w:rsidRPr="00184A36">
        <w:rPr>
          <w:spacing w:val="-2"/>
          <w:sz w:val="24"/>
          <w:szCs w:val="24"/>
        </w:rPr>
        <w:t>partnership</w:t>
      </w:r>
    </w:p>
    <w:p w14:paraId="5467B203" w14:textId="77777777" w:rsidR="00105A0D" w:rsidRPr="00184A36" w:rsidRDefault="005D1CA0" w:rsidP="00404369">
      <w:pPr>
        <w:pStyle w:val="ListParagraph"/>
        <w:numPr>
          <w:ilvl w:val="1"/>
          <w:numId w:val="4"/>
        </w:numPr>
        <w:tabs>
          <w:tab w:val="left" w:pos="2523"/>
        </w:tabs>
        <w:spacing w:before="38"/>
        <w:ind w:left="2523" w:hanging="244"/>
        <w:rPr>
          <w:sz w:val="24"/>
          <w:szCs w:val="24"/>
        </w:rPr>
      </w:pPr>
      <w:r w:rsidRPr="00184A36">
        <w:rPr>
          <w:sz w:val="24"/>
          <w:szCs w:val="24"/>
        </w:rPr>
        <w:t>Responsibilities</w:t>
      </w:r>
      <w:r w:rsidRPr="00184A36">
        <w:rPr>
          <w:spacing w:val="-7"/>
          <w:sz w:val="24"/>
          <w:szCs w:val="24"/>
        </w:rPr>
        <w:t xml:space="preserve"> </w:t>
      </w:r>
      <w:r w:rsidRPr="00184A36">
        <w:rPr>
          <w:sz w:val="24"/>
          <w:szCs w:val="24"/>
        </w:rPr>
        <w:t>of</w:t>
      </w:r>
      <w:r w:rsidRPr="00184A36">
        <w:rPr>
          <w:spacing w:val="-7"/>
          <w:sz w:val="24"/>
          <w:szCs w:val="24"/>
        </w:rPr>
        <w:t xml:space="preserve"> </w:t>
      </w:r>
      <w:r w:rsidRPr="00184A36">
        <w:rPr>
          <w:sz w:val="24"/>
          <w:szCs w:val="24"/>
        </w:rPr>
        <w:t>the</w:t>
      </w:r>
      <w:r w:rsidRPr="00184A36">
        <w:rPr>
          <w:spacing w:val="-8"/>
          <w:sz w:val="24"/>
          <w:szCs w:val="24"/>
        </w:rPr>
        <w:t xml:space="preserve"> </w:t>
      </w:r>
      <w:r w:rsidRPr="00184A36">
        <w:rPr>
          <w:spacing w:val="-2"/>
          <w:sz w:val="24"/>
          <w:szCs w:val="24"/>
        </w:rPr>
        <w:t>district</w:t>
      </w:r>
    </w:p>
    <w:p w14:paraId="4E2A4F25" w14:textId="77777777" w:rsidR="00105A0D" w:rsidRPr="00184A36" w:rsidRDefault="005D1CA0" w:rsidP="00404369">
      <w:pPr>
        <w:pStyle w:val="ListParagraph"/>
        <w:numPr>
          <w:ilvl w:val="1"/>
          <w:numId w:val="4"/>
        </w:numPr>
        <w:tabs>
          <w:tab w:val="left" w:pos="2522"/>
        </w:tabs>
        <w:spacing w:before="38"/>
        <w:ind w:left="2522" w:hanging="231"/>
        <w:rPr>
          <w:sz w:val="24"/>
          <w:szCs w:val="24"/>
        </w:rPr>
      </w:pPr>
      <w:r w:rsidRPr="00184A36">
        <w:rPr>
          <w:sz w:val="24"/>
          <w:szCs w:val="24"/>
        </w:rPr>
        <w:t>Responsibilities</w:t>
      </w:r>
      <w:r w:rsidRPr="00184A36">
        <w:rPr>
          <w:spacing w:val="-7"/>
          <w:sz w:val="24"/>
          <w:szCs w:val="24"/>
        </w:rPr>
        <w:t xml:space="preserve"> </w:t>
      </w:r>
      <w:r w:rsidRPr="00184A36">
        <w:rPr>
          <w:sz w:val="24"/>
          <w:szCs w:val="24"/>
        </w:rPr>
        <w:t>of</w:t>
      </w:r>
      <w:r w:rsidRPr="00184A36">
        <w:rPr>
          <w:spacing w:val="-7"/>
          <w:sz w:val="24"/>
          <w:szCs w:val="24"/>
        </w:rPr>
        <w:t xml:space="preserve"> </w:t>
      </w:r>
      <w:r w:rsidRPr="00184A36">
        <w:rPr>
          <w:sz w:val="24"/>
          <w:szCs w:val="24"/>
        </w:rPr>
        <w:t>the</w:t>
      </w:r>
      <w:r w:rsidRPr="00184A36">
        <w:rPr>
          <w:spacing w:val="-8"/>
          <w:sz w:val="24"/>
          <w:szCs w:val="24"/>
        </w:rPr>
        <w:t xml:space="preserve"> </w:t>
      </w:r>
      <w:r w:rsidRPr="00184A36">
        <w:rPr>
          <w:spacing w:val="-5"/>
          <w:sz w:val="24"/>
          <w:szCs w:val="24"/>
        </w:rPr>
        <w:t>EPP</w:t>
      </w:r>
    </w:p>
    <w:p w14:paraId="7D1F5F94" w14:textId="77777777" w:rsidR="00105A0D" w:rsidRPr="00184A36" w:rsidRDefault="005D1CA0" w:rsidP="00404369">
      <w:pPr>
        <w:pStyle w:val="ListParagraph"/>
        <w:numPr>
          <w:ilvl w:val="1"/>
          <w:numId w:val="4"/>
        </w:numPr>
        <w:tabs>
          <w:tab w:val="left" w:pos="2523"/>
        </w:tabs>
        <w:spacing w:before="38"/>
        <w:ind w:left="2523" w:hanging="244"/>
        <w:rPr>
          <w:sz w:val="24"/>
          <w:szCs w:val="24"/>
        </w:rPr>
      </w:pPr>
      <w:r w:rsidRPr="00184A36">
        <w:rPr>
          <w:sz w:val="24"/>
          <w:szCs w:val="24"/>
        </w:rPr>
        <w:t>Joint</w:t>
      </w:r>
      <w:r w:rsidRPr="00184A36">
        <w:rPr>
          <w:spacing w:val="-5"/>
          <w:sz w:val="24"/>
          <w:szCs w:val="24"/>
        </w:rPr>
        <w:t xml:space="preserve"> </w:t>
      </w:r>
      <w:r w:rsidRPr="00184A36">
        <w:rPr>
          <w:spacing w:val="-2"/>
          <w:sz w:val="24"/>
          <w:szCs w:val="24"/>
        </w:rPr>
        <w:t>responsibilities</w:t>
      </w:r>
    </w:p>
    <w:p w14:paraId="50352218" w14:textId="77777777" w:rsidR="00105A0D" w:rsidRPr="00184A36" w:rsidRDefault="005D1CA0" w:rsidP="00404369">
      <w:pPr>
        <w:pStyle w:val="ListParagraph"/>
        <w:numPr>
          <w:ilvl w:val="1"/>
          <w:numId w:val="4"/>
        </w:numPr>
        <w:tabs>
          <w:tab w:val="left" w:pos="2279"/>
          <w:tab w:val="left" w:pos="2522"/>
        </w:tabs>
        <w:spacing w:before="38" w:line="276" w:lineRule="auto"/>
        <w:ind w:left="2279" w:right="1206" w:hanging="1"/>
        <w:rPr>
          <w:sz w:val="24"/>
          <w:szCs w:val="24"/>
        </w:rPr>
      </w:pPr>
      <w:r w:rsidRPr="00184A36">
        <w:rPr>
          <w:sz w:val="24"/>
          <w:szCs w:val="24"/>
        </w:rPr>
        <w:t>Timelines/Schedules</w:t>
      </w:r>
      <w:r w:rsidRPr="00184A36">
        <w:rPr>
          <w:spacing w:val="-7"/>
          <w:sz w:val="24"/>
          <w:szCs w:val="24"/>
        </w:rPr>
        <w:t xml:space="preserve"> </w:t>
      </w:r>
      <w:r w:rsidRPr="00184A36">
        <w:rPr>
          <w:sz w:val="24"/>
          <w:szCs w:val="24"/>
        </w:rPr>
        <w:t>for</w:t>
      </w:r>
      <w:r w:rsidRPr="00184A36">
        <w:rPr>
          <w:spacing w:val="-7"/>
          <w:sz w:val="24"/>
          <w:szCs w:val="24"/>
        </w:rPr>
        <w:t xml:space="preserve"> </w:t>
      </w:r>
      <w:r w:rsidRPr="00184A36">
        <w:rPr>
          <w:sz w:val="24"/>
          <w:szCs w:val="24"/>
        </w:rPr>
        <w:t>walk-throughs,</w:t>
      </w:r>
      <w:r w:rsidRPr="00184A36">
        <w:rPr>
          <w:spacing w:val="-7"/>
          <w:sz w:val="24"/>
          <w:szCs w:val="24"/>
        </w:rPr>
        <w:t xml:space="preserve"> </w:t>
      </w:r>
      <w:r w:rsidRPr="00184A36">
        <w:rPr>
          <w:sz w:val="24"/>
          <w:szCs w:val="24"/>
        </w:rPr>
        <w:t>meetings,</w:t>
      </w:r>
      <w:r w:rsidRPr="00184A36">
        <w:rPr>
          <w:spacing w:val="-7"/>
          <w:sz w:val="24"/>
          <w:szCs w:val="24"/>
        </w:rPr>
        <w:t xml:space="preserve"> </w:t>
      </w:r>
      <w:r w:rsidRPr="00184A36">
        <w:rPr>
          <w:sz w:val="24"/>
          <w:szCs w:val="24"/>
        </w:rPr>
        <w:t>and</w:t>
      </w:r>
      <w:r w:rsidRPr="00184A36">
        <w:rPr>
          <w:spacing w:val="-7"/>
          <w:sz w:val="24"/>
          <w:szCs w:val="24"/>
        </w:rPr>
        <w:t xml:space="preserve"> </w:t>
      </w:r>
      <w:r w:rsidRPr="00184A36">
        <w:rPr>
          <w:sz w:val="24"/>
          <w:szCs w:val="24"/>
        </w:rPr>
        <w:t xml:space="preserve">other </w:t>
      </w:r>
      <w:r w:rsidRPr="00184A36">
        <w:rPr>
          <w:spacing w:val="-2"/>
          <w:sz w:val="24"/>
          <w:szCs w:val="24"/>
        </w:rPr>
        <w:t>communications</w:t>
      </w:r>
    </w:p>
    <w:p w14:paraId="6537F28F" w14:textId="77777777" w:rsidR="00105A0D" w:rsidRPr="00184A36" w:rsidRDefault="00105A0D">
      <w:pPr>
        <w:pStyle w:val="BodyText"/>
        <w:spacing w:before="39"/>
        <w:rPr>
          <w:sz w:val="24"/>
          <w:szCs w:val="24"/>
        </w:rPr>
      </w:pPr>
    </w:p>
    <w:p w14:paraId="3E801BCE" w14:textId="77777777" w:rsidR="00105A0D" w:rsidRPr="00184A36" w:rsidRDefault="005D1CA0" w:rsidP="00404369">
      <w:pPr>
        <w:pStyle w:val="ListParagraph"/>
        <w:numPr>
          <w:ilvl w:val="0"/>
          <w:numId w:val="4"/>
        </w:numPr>
        <w:tabs>
          <w:tab w:val="left" w:pos="1827"/>
        </w:tabs>
        <w:spacing w:line="276" w:lineRule="auto"/>
        <w:ind w:right="443"/>
        <w:jc w:val="left"/>
        <w:rPr>
          <w:sz w:val="24"/>
          <w:szCs w:val="24"/>
        </w:rPr>
      </w:pPr>
      <w:r w:rsidRPr="00184A36">
        <w:rPr>
          <w:sz w:val="24"/>
          <w:szCs w:val="24"/>
        </w:rPr>
        <w:t>In</w:t>
      </w:r>
      <w:r w:rsidRPr="00184A36">
        <w:rPr>
          <w:spacing w:val="-3"/>
          <w:sz w:val="24"/>
          <w:szCs w:val="24"/>
        </w:rPr>
        <w:t xml:space="preserve"> </w:t>
      </w:r>
      <w:r w:rsidRPr="00184A36">
        <w:rPr>
          <w:sz w:val="24"/>
          <w:szCs w:val="24"/>
        </w:rPr>
        <w:t>addition</w:t>
      </w:r>
      <w:r w:rsidRPr="00184A36">
        <w:rPr>
          <w:spacing w:val="-3"/>
          <w:sz w:val="24"/>
          <w:szCs w:val="24"/>
        </w:rPr>
        <w:t xml:space="preserve"> </w:t>
      </w:r>
      <w:r w:rsidRPr="00184A36">
        <w:rPr>
          <w:sz w:val="24"/>
          <w:szCs w:val="24"/>
        </w:rPr>
        <w:t>to</w:t>
      </w:r>
      <w:r w:rsidRPr="00184A36">
        <w:rPr>
          <w:spacing w:val="-3"/>
          <w:sz w:val="24"/>
          <w:szCs w:val="24"/>
        </w:rPr>
        <w:t xml:space="preserve"> </w:t>
      </w:r>
      <w:r w:rsidRPr="00184A36">
        <w:rPr>
          <w:sz w:val="24"/>
          <w:szCs w:val="24"/>
        </w:rPr>
        <w:t>the</w:t>
      </w:r>
      <w:r w:rsidRPr="00184A36">
        <w:rPr>
          <w:spacing w:val="-3"/>
          <w:sz w:val="24"/>
          <w:szCs w:val="24"/>
        </w:rPr>
        <w:t xml:space="preserve"> </w:t>
      </w:r>
      <w:r w:rsidRPr="00184A36">
        <w:rPr>
          <w:sz w:val="24"/>
          <w:szCs w:val="24"/>
        </w:rPr>
        <w:t>requirements</w:t>
      </w:r>
      <w:r w:rsidRPr="00184A36">
        <w:rPr>
          <w:spacing w:val="-3"/>
          <w:sz w:val="24"/>
          <w:szCs w:val="24"/>
        </w:rPr>
        <w:t xml:space="preserve"> </w:t>
      </w:r>
      <w:r w:rsidRPr="00184A36">
        <w:rPr>
          <w:sz w:val="24"/>
          <w:szCs w:val="24"/>
        </w:rPr>
        <w:t>above,</w:t>
      </w:r>
      <w:r w:rsidRPr="00184A36">
        <w:rPr>
          <w:spacing w:val="-3"/>
          <w:sz w:val="24"/>
          <w:szCs w:val="24"/>
        </w:rPr>
        <w:t xml:space="preserve"> </w:t>
      </w:r>
      <w:r w:rsidRPr="00184A36">
        <w:rPr>
          <w:sz w:val="24"/>
          <w:szCs w:val="24"/>
        </w:rPr>
        <w:t>a</w:t>
      </w:r>
      <w:r w:rsidRPr="00184A36">
        <w:rPr>
          <w:spacing w:val="-3"/>
          <w:sz w:val="24"/>
          <w:szCs w:val="24"/>
        </w:rPr>
        <w:t xml:space="preserve"> </w:t>
      </w:r>
      <w:r w:rsidRPr="00184A36">
        <w:rPr>
          <w:sz w:val="24"/>
          <w:szCs w:val="24"/>
        </w:rPr>
        <w:t>candidate</w:t>
      </w:r>
      <w:r w:rsidRPr="00184A36">
        <w:rPr>
          <w:spacing w:val="-3"/>
          <w:sz w:val="24"/>
          <w:szCs w:val="24"/>
        </w:rPr>
        <w:t xml:space="preserve"> </w:t>
      </w:r>
      <w:r w:rsidRPr="00184A36">
        <w:rPr>
          <w:sz w:val="24"/>
          <w:szCs w:val="24"/>
        </w:rPr>
        <w:t>working</w:t>
      </w:r>
      <w:r w:rsidRPr="00184A36">
        <w:rPr>
          <w:spacing w:val="-3"/>
          <w:sz w:val="24"/>
          <w:szCs w:val="24"/>
        </w:rPr>
        <w:t xml:space="preserve"> </w:t>
      </w:r>
      <w:r w:rsidRPr="00184A36">
        <w:rPr>
          <w:sz w:val="24"/>
          <w:szCs w:val="24"/>
        </w:rPr>
        <w:t>as</w:t>
      </w:r>
      <w:r w:rsidRPr="00184A36">
        <w:rPr>
          <w:spacing w:val="-3"/>
          <w:sz w:val="24"/>
          <w:szCs w:val="24"/>
        </w:rPr>
        <w:t xml:space="preserve"> </w:t>
      </w:r>
      <w:r w:rsidRPr="00184A36">
        <w:rPr>
          <w:sz w:val="24"/>
          <w:szCs w:val="24"/>
        </w:rPr>
        <w:t>a</w:t>
      </w:r>
      <w:r w:rsidRPr="00184A36">
        <w:rPr>
          <w:spacing w:val="-3"/>
          <w:sz w:val="24"/>
          <w:szCs w:val="24"/>
        </w:rPr>
        <w:t xml:space="preserve"> </w:t>
      </w:r>
      <w:r w:rsidRPr="00184A36">
        <w:rPr>
          <w:sz w:val="24"/>
          <w:szCs w:val="24"/>
        </w:rPr>
        <w:t>Teacher</w:t>
      </w:r>
      <w:r w:rsidRPr="00184A36">
        <w:rPr>
          <w:spacing w:val="-3"/>
          <w:sz w:val="24"/>
          <w:szCs w:val="24"/>
        </w:rPr>
        <w:t xml:space="preserve"> </w:t>
      </w:r>
      <w:r w:rsidRPr="00184A36">
        <w:rPr>
          <w:sz w:val="24"/>
          <w:szCs w:val="24"/>
        </w:rPr>
        <w:t>of Record during a traditional internship within a requesting school district shall follow the requirements below:</w:t>
      </w:r>
    </w:p>
    <w:p w14:paraId="6DFB9E20" w14:textId="77777777" w:rsidR="00105A0D" w:rsidRPr="00184A36" w:rsidRDefault="00105A0D">
      <w:pPr>
        <w:pStyle w:val="BodyText"/>
        <w:spacing w:before="37"/>
        <w:rPr>
          <w:sz w:val="24"/>
          <w:szCs w:val="24"/>
        </w:rPr>
      </w:pPr>
    </w:p>
    <w:p w14:paraId="382243FE" w14:textId="77777777" w:rsidR="00105A0D" w:rsidRPr="00184A36" w:rsidRDefault="005D1CA0" w:rsidP="00404369">
      <w:pPr>
        <w:pStyle w:val="ListParagraph"/>
        <w:numPr>
          <w:ilvl w:val="1"/>
          <w:numId w:val="4"/>
        </w:numPr>
        <w:tabs>
          <w:tab w:val="left" w:pos="2279"/>
          <w:tab w:val="left" w:pos="2522"/>
        </w:tabs>
        <w:spacing w:line="276" w:lineRule="auto"/>
        <w:ind w:left="2279" w:right="460" w:hanging="1"/>
        <w:rPr>
          <w:sz w:val="24"/>
          <w:szCs w:val="24"/>
        </w:rPr>
      </w:pPr>
      <w:r w:rsidRPr="00184A36">
        <w:rPr>
          <w:sz w:val="24"/>
          <w:szCs w:val="24"/>
        </w:rPr>
        <w:t>For</w:t>
      </w:r>
      <w:r w:rsidRPr="00184A36">
        <w:rPr>
          <w:spacing w:val="-3"/>
          <w:sz w:val="24"/>
          <w:szCs w:val="24"/>
        </w:rPr>
        <w:t xml:space="preserve"> </w:t>
      </w:r>
      <w:r w:rsidRPr="00184A36">
        <w:rPr>
          <w:sz w:val="24"/>
          <w:szCs w:val="24"/>
        </w:rPr>
        <w:t>a</w:t>
      </w:r>
      <w:r w:rsidRPr="00184A36">
        <w:rPr>
          <w:spacing w:val="-3"/>
          <w:sz w:val="24"/>
          <w:szCs w:val="24"/>
        </w:rPr>
        <w:t xml:space="preserve"> </w:t>
      </w:r>
      <w:r w:rsidRPr="00184A36">
        <w:rPr>
          <w:sz w:val="24"/>
          <w:szCs w:val="24"/>
        </w:rPr>
        <w:t>candidate</w:t>
      </w:r>
      <w:r w:rsidRPr="00184A36">
        <w:rPr>
          <w:spacing w:val="-3"/>
          <w:sz w:val="24"/>
          <w:szCs w:val="24"/>
        </w:rPr>
        <w:t xml:space="preserve"> </w:t>
      </w:r>
      <w:r w:rsidRPr="00184A36">
        <w:rPr>
          <w:sz w:val="24"/>
          <w:szCs w:val="24"/>
        </w:rPr>
        <w:t>to</w:t>
      </w:r>
      <w:r w:rsidRPr="00184A36">
        <w:rPr>
          <w:spacing w:val="-3"/>
          <w:sz w:val="24"/>
          <w:szCs w:val="24"/>
        </w:rPr>
        <w:t xml:space="preserve"> </w:t>
      </w:r>
      <w:r w:rsidRPr="00184A36">
        <w:rPr>
          <w:sz w:val="24"/>
          <w:szCs w:val="24"/>
        </w:rPr>
        <w:t>enter</w:t>
      </w:r>
      <w:r w:rsidRPr="00184A36">
        <w:rPr>
          <w:spacing w:val="-3"/>
          <w:sz w:val="24"/>
          <w:szCs w:val="24"/>
        </w:rPr>
        <w:t xml:space="preserve"> </w:t>
      </w:r>
      <w:r w:rsidRPr="00184A36">
        <w:rPr>
          <w:sz w:val="24"/>
          <w:szCs w:val="24"/>
        </w:rPr>
        <w:t>a</w:t>
      </w:r>
      <w:r w:rsidRPr="00184A36">
        <w:rPr>
          <w:spacing w:val="-3"/>
          <w:sz w:val="24"/>
          <w:szCs w:val="24"/>
        </w:rPr>
        <w:t xml:space="preserve"> </w:t>
      </w:r>
      <w:r w:rsidRPr="00184A36">
        <w:rPr>
          <w:sz w:val="24"/>
          <w:szCs w:val="24"/>
        </w:rPr>
        <w:t>school</w:t>
      </w:r>
      <w:r w:rsidRPr="00184A36">
        <w:rPr>
          <w:spacing w:val="-4"/>
          <w:sz w:val="24"/>
          <w:szCs w:val="24"/>
        </w:rPr>
        <w:t xml:space="preserve"> </w:t>
      </w:r>
      <w:r w:rsidRPr="00184A36">
        <w:rPr>
          <w:sz w:val="24"/>
          <w:szCs w:val="24"/>
        </w:rPr>
        <w:t>setting</w:t>
      </w:r>
      <w:r w:rsidRPr="00184A36">
        <w:rPr>
          <w:spacing w:val="-3"/>
          <w:sz w:val="24"/>
          <w:szCs w:val="24"/>
        </w:rPr>
        <w:t xml:space="preserve"> </w:t>
      </w:r>
      <w:r w:rsidRPr="00184A36">
        <w:rPr>
          <w:sz w:val="24"/>
          <w:szCs w:val="24"/>
        </w:rPr>
        <w:t>for</w:t>
      </w:r>
      <w:r w:rsidRPr="00184A36">
        <w:rPr>
          <w:spacing w:val="-3"/>
          <w:sz w:val="24"/>
          <w:szCs w:val="24"/>
        </w:rPr>
        <w:t xml:space="preserve"> </w:t>
      </w:r>
      <w:r w:rsidRPr="00184A36">
        <w:rPr>
          <w:sz w:val="24"/>
          <w:szCs w:val="24"/>
        </w:rPr>
        <w:t>their</w:t>
      </w:r>
      <w:r w:rsidRPr="00184A36">
        <w:rPr>
          <w:spacing w:val="-3"/>
          <w:sz w:val="24"/>
          <w:szCs w:val="24"/>
        </w:rPr>
        <w:t xml:space="preserve"> </w:t>
      </w:r>
      <w:r w:rsidRPr="00184A36">
        <w:rPr>
          <w:sz w:val="24"/>
          <w:szCs w:val="24"/>
        </w:rPr>
        <w:t>clinical</w:t>
      </w:r>
      <w:r w:rsidRPr="00184A36">
        <w:rPr>
          <w:spacing w:val="-3"/>
          <w:sz w:val="24"/>
          <w:szCs w:val="24"/>
        </w:rPr>
        <w:t xml:space="preserve"> </w:t>
      </w:r>
      <w:r w:rsidRPr="00184A36">
        <w:rPr>
          <w:sz w:val="24"/>
          <w:szCs w:val="24"/>
        </w:rPr>
        <w:t>placement, each</w:t>
      </w:r>
      <w:r w:rsidRPr="00184A36">
        <w:rPr>
          <w:spacing w:val="-2"/>
          <w:sz w:val="24"/>
          <w:szCs w:val="24"/>
        </w:rPr>
        <w:t xml:space="preserve"> </w:t>
      </w:r>
      <w:r w:rsidRPr="00184A36">
        <w:rPr>
          <w:sz w:val="24"/>
          <w:szCs w:val="24"/>
        </w:rPr>
        <w:t>candidate</w:t>
      </w:r>
      <w:r w:rsidRPr="00184A36">
        <w:rPr>
          <w:spacing w:val="-2"/>
          <w:sz w:val="24"/>
          <w:szCs w:val="24"/>
        </w:rPr>
        <w:t xml:space="preserve"> </w:t>
      </w:r>
      <w:r w:rsidRPr="00184A36">
        <w:rPr>
          <w:sz w:val="24"/>
          <w:szCs w:val="24"/>
        </w:rPr>
        <w:t>must</w:t>
      </w:r>
      <w:r w:rsidRPr="00184A36">
        <w:rPr>
          <w:spacing w:val="-2"/>
          <w:sz w:val="24"/>
          <w:szCs w:val="24"/>
        </w:rPr>
        <w:t xml:space="preserve"> </w:t>
      </w:r>
      <w:r w:rsidRPr="00184A36">
        <w:rPr>
          <w:sz w:val="24"/>
          <w:szCs w:val="24"/>
        </w:rPr>
        <w:t>have</w:t>
      </w:r>
      <w:r w:rsidRPr="00184A36">
        <w:rPr>
          <w:spacing w:val="-2"/>
          <w:sz w:val="24"/>
          <w:szCs w:val="24"/>
        </w:rPr>
        <w:t xml:space="preserve"> </w:t>
      </w:r>
      <w:r w:rsidRPr="00184A36">
        <w:rPr>
          <w:sz w:val="24"/>
          <w:szCs w:val="24"/>
        </w:rPr>
        <w:t>completed</w:t>
      </w:r>
      <w:r w:rsidRPr="00184A36">
        <w:rPr>
          <w:spacing w:val="-2"/>
          <w:sz w:val="24"/>
          <w:szCs w:val="24"/>
        </w:rPr>
        <w:t xml:space="preserve"> </w:t>
      </w:r>
      <w:r w:rsidRPr="00184A36">
        <w:rPr>
          <w:sz w:val="24"/>
          <w:szCs w:val="24"/>
        </w:rPr>
        <w:t>all</w:t>
      </w:r>
      <w:r w:rsidRPr="00184A36">
        <w:rPr>
          <w:spacing w:val="-2"/>
          <w:sz w:val="24"/>
          <w:szCs w:val="24"/>
        </w:rPr>
        <w:t xml:space="preserve"> </w:t>
      </w:r>
      <w:hyperlink r:id="rId24">
        <w:r w:rsidR="00105A0D" w:rsidRPr="00184A36">
          <w:rPr>
            <w:color w:val="1155CC"/>
            <w:sz w:val="24"/>
            <w:szCs w:val="24"/>
            <w:u w:val="single" w:color="1155CC"/>
          </w:rPr>
          <w:t>required</w:t>
        </w:r>
        <w:r w:rsidR="00105A0D" w:rsidRPr="00184A36">
          <w:rPr>
            <w:color w:val="1155CC"/>
            <w:spacing w:val="-2"/>
            <w:sz w:val="24"/>
            <w:szCs w:val="24"/>
            <w:u w:val="single" w:color="1155CC"/>
          </w:rPr>
          <w:t xml:space="preserve"> </w:t>
        </w:r>
        <w:r w:rsidR="00105A0D" w:rsidRPr="00184A36">
          <w:rPr>
            <w:color w:val="1155CC"/>
            <w:sz w:val="24"/>
            <w:szCs w:val="24"/>
            <w:u w:val="single" w:color="1155CC"/>
          </w:rPr>
          <w:t>background</w:t>
        </w:r>
        <w:r w:rsidR="00105A0D" w:rsidRPr="00184A36">
          <w:rPr>
            <w:color w:val="1155CC"/>
            <w:spacing w:val="-2"/>
            <w:sz w:val="24"/>
            <w:szCs w:val="24"/>
            <w:u w:val="single" w:color="1155CC"/>
          </w:rPr>
          <w:t xml:space="preserve"> </w:t>
        </w:r>
        <w:r w:rsidR="00105A0D" w:rsidRPr="00184A36">
          <w:rPr>
            <w:color w:val="1155CC"/>
            <w:sz w:val="24"/>
            <w:szCs w:val="24"/>
            <w:u w:val="single" w:color="1155CC"/>
          </w:rPr>
          <w:t>checks</w:t>
        </w:r>
      </w:hyperlink>
      <w:r w:rsidRPr="00184A36">
        <w:rPr>
          <w:sz w:val="24"/>
          <w:szCs w:val="24"/>
        </w:rPr>
        <w:t>.</w:t>
      </w:r>
    </w:p>
    <w:p w14:paraId="70DF9E56" w14:textId="77777777" w:rsidR="00105A0D" w:rsidRPr="00184A36" w:rsidRDefault="00105A0D">
      <w:pPr>
        <w:pStyle w:val="BodyText"/>
        <w:spacing w:before="39"/>
        <w:rPr>
          <w:sz w:val="24"/>
          <w:szCs w:val="24"/>
        </w:rPr>
      </w:pPr>
    </w:p>
    <w:p w14:paraId="3B1E4F12" w14:textId="77777777" w:rsidR="00105A0D" w:rsidRPr="00184A36" w:rsidRDefault="005D1CA0" w:rsidP="00404369">
      <w:pPr>
        <w:pStyle w:val="ListParagraph"/>
        <w:numPr>
          <w:ilvl w:val="1"/>
          <w:numId w:val="4"/>
        </w:numPr>
        <w:tabs>
          <w:tab w:val="left" w:pos="2279"/>
          <w:tab w:val="left" w:pos="2522"/>
        </w:tabs>
        <w:spacing w:line="276" w:lineRule="auto"/>
        <w:ind w:left="2279" w:right="166" w:hanging="1"/>
        <w:rPr>
          <w:sz w:val="24"/>
          <w:szCs w:val="24"/>
        </w:rPr>
      </w:pPr>
      <w:r w:rsidRPr="00184A36">
        <w:rPr>
          <w:sz w:val="24"/>
          <w:szCs w:val="24"/>
        </w:rPr>
        <w:t>Candidates must have an approved Aspiring Teacher Permit on file with</w:t>
      </w:r>
      <w:r w:rsidRPr="00184A36">
        <w:rPr>
          <w:spacing w:val="-4"/>
          <w:sz w:val="24"/>
          <w:szCs w:val="24"/>
        </w:rPr>
        <w:t xml:space="preserve"> </w:t>
      </w:r>
      <w:r w:rsidRPr="00184A36">
        <w:rPr>
          <w:sz w:val="24"/>
          <w:szCs w:val="24"/>
        </w:rPr>
        <w:t>DESE</w:t>
      </w:r>
      <w:r w:rsidRPr="00184A36">
        <w:rPr>
          <w:spacing w:val="-3"/>
          <w:sz w:val="24"/>
          <w:szCs w:val="24"/>
        </w:rPr>
        <w:t xml:space="preserve"> </w:t>
      </w:r>
      <w:r w:rsidRPr="00184A36">
        <w:rPr>
          <w:sz w:val="24"/>
          <w:szCs w:val="24"/>
        </w:rPr>
        <w:t>have</w:t>
      </w:r>
      <w:r w:rsidRPr="00184A36">
        <w:rPr>
          <w:spacing w:val="-4"/>
          <w:sz w:val="24"/>
          <w:szCs w:val="24"/>
        </w:rPr>
        <w:t xml:space="preserve"> </w:t>
      </w:r>
      <w:r w:rsidRPr="00184A36">
        <w:rPr>
          <w:sz w:val="24"/>
          <w:szCs w:val="24"/>
        </w:rPr>
        <w:t>met</w:t>
      </w:r>
      <w:r w:rsidRPr="00184A36">
        <w:rPr>
          <w:spacing w:val="-4"/>
          <w:sz w:val="24"/>
          <w:szCs w:val="24"/>
        </w:rPr>
        <w:t xml:space="preserve"> </w:t>
      </w:r>
      <w:r w:rsidRPr="00184A36">
        <w:rPr>
          <w:sz w:val="24"/>
          <w:szCs w:val="24"/>
        </w:rPr>
        <w:t>all</w:t>
      </w:r>
      <w:r w:rsidRPr="00184A36">
        <w:rPr>
          <w:spacing w:val="-5"/>
          <w:sz w:val="24"/>
          <w:szCs w:val="24"/>
        </w:rPr>
        <w:t xml:space="preserve"> </w:t>
      </w:r>
      <w:r w:rsidRPr="00184A36">
        <w:rPr>
          <w:sz w:val="24"/>
          <w:szCs w:val="24"/>
        </w:rPr>
        <w:t>first-time</w:t>
      </w:r>
      <w:r w:rsidRPr="00184A36">
        <w:rPr>
          <w:spacing w:val="-4"/>
          <w:sz w:val="24"/>
          <w:szCs w:val="24"/>
        </w:rPr>
        <w:t xml:space="preserve"> </w:t>
      </w:r>
      <w:r w:rsidRPr="00184A36">
        <w:rPr>
          <w:sz w:val="24"/>
          <w:szCs w:val="24"/>
        </w:rPr>
        <w:t>licensure</w:t>
      </w:r>
      <w:r w:rsidRPr="00184A36">
        <w:rPr>
          <w:spacing w:val="-4"/>
          <w:sz w:val="24"/>
          <w:szCs w:val="24"/>
        </w:rPr>
        <w:t xml:space="preserve"> </w:t>
      </w:r>
      <w:r w:rsidRPr="00184A36">
        <w:rPr>
          <w:sz w:val="24"/>
          <w:szCs w:val="24"/>
        </w:rPr>
        <w:t>requirements</w:t>
      </w:r>
      <w:r w:rsidRPr="00184A36">
        <w:rPr>
          <w:spacing w:val="-4"/>
          <w:sz w:val="24"/>
          <w:szCs w:val="24"/>
        </w:rPr>
        <w:t xml:space="preserve"> </w:t>
      </w:r>
      <w:r w:rsidRPr="00184A36">
        <w:rPr>
          <w:sz w:val="24"/>
          <w:szCs w:val="24"/>
        </w:rPr>
        <w:t>as</w:t>
      </w:r>
      <w:r w:rsidRPr="00184A36">
        <w:rPr>
          <w:spacing w:val="-4"/>
          <w:sz w:val="24"/>
          <w:szCs w:val="24"/>
        </w:rPr>
        <w:t xml:space="preserve"> </w:t>
      </w:r>
      <w:r w:rsidRPr="00184A36">
        <w:rPr>
          <w:sz w:val="24"/>
          <w:szCs w:val="24"/>
        </w:rPr>
        <w:t>referenced</w:t>
      </w:r>
      <w:r w:rsidRPr="00184A36">
        <w:rPr>
          <w:spacing w:val="-4"/>
          <w:sz w:val="24"/>
          <w:szCs w:val="24"/>
        </w:rPr>
        <w:t xml:space="preserve"> </w:t>
      </w:r>
      <w:r w:rsidRPr="00184A36">
        <w:rPr>
          <w:sz w:val="24"/>
          <w:szCs w:val="24"/>
        </w:rPr>
        <w:t xml:space="preserve">in </w:t>
      </w:r>
      <w:hyperlink r:id="rId25">
        <w:r w:rsidR="00105A0D" w:rsidRPr="00184A36">
          <w:rPr>
            <w:color w:val="1155CC"/>
            <w:sz w:val="24"/>
            <w:szCs w:val="24"/>
            <w:u w:val="single" w:color="1155CC"/>
          </w:rPr>
          <w:t>3-1.03.1 of the Licensure Rules</w:t>
        </w:r>
      </w:hyperlink>
      <w:r w:rsidRPr="00184A36">
        <w:rPr>
          <w:sz w:val="24"/>
          <w:szCs w:val="24"/>
        </w:rPr>
        <w:t>, and received passing scores on all content area assessments required (including the stand-alone reading assessment for elementary education K-6 and special education K-12).</w:t>
      </w:r>
    </w:p>
    <w:p w14:paraId="44E871BC" w14:textId="77777777" w:rsidR="00105A0D" w:rsidRPr="00184A36" w:rsidRDefault="00105A0D">
      <w:pPr>
        <w:pStyle w:val="BodyText"/>
        <w:spacing w:before="36"/>
        <w:rPr>
          <w:sz w:val="24"/>
          <w:szCs w:val="24"/>
        </w:rPr>
      </w:pPr>
    </w:p>
    <w:p w14:paraId="2C034064" w14:textId="77777777" w:rsidR="00105A0D" w:rsidRPr="00184A36" w:rsidRDefault="005D1CA0" w:rsidP="00404369">
      <w:pPr>
        <w:pStyle w:val="ListParagraph"/>
        <w:numPr>
          <w:ilvl w:val="1"/>
          <w:numId w:val="4"/>
        </w:numPr>
        <w:tabs>
          <w:tab w:val="left" w:pos="2511"/>
        </w:tabs>
        <w:spacing w:line="276" w:lineRule="auto"/>
        <w:ind w:right="232" w:firstLine="0"/>
        <w:rPr>
          <w:sz w:val="24"/>
          <w:szCs w:val="24"/>
        </w:rPr>
      </w:pPr>
      <w:r w:rsidRPr="00184A36">
        <w:rPr>
          <w:sz w:val="24"/>
          <w:szCs w:val="24"/>
        </w:rPr>
        <w:t>Candidates</w:t>
      </w:r>
      <w:r w:rsidRPr="00184A36">
        <w:rPr>
          <w:spacing w:val="-4"/>
          <w:sz w:val="24"/>
          <w:szCs w:val="24"/>
        </w:rPr>
        <w:t xml:space="preserve"> </w:t>
      </w:r>
      <w:r w:rsidRPr="00184A36">
        <w:rPr>
          <w:sz w:val="24"/>
          <w:szCs w:val="24"/>
        </w:rPr>
        <w:t>must</w:t>
      </w:r>
      <w:r w:rsidRPr="00184A36">
        <w:rPr>
          <w:spacing w:val="-4"/>
          <w:sz w:val="24"/>
          <w:szCs w:val="24"/>
        </w:rPr>
        <w:t xml:space="preserve"> </w:t>
      </w:r>
      <w:r w:rsidRPr="00184A36">
        <w:rPr>
          <w:sz w:val="24"/>
          <w:szCs w:val="24"/>
        </w:rPr>
        <w:t>have</w:t>
      </w:r>
      <w:r w:rsidRPr="00184A36">
        <w:rPr>
          <w:spacing w:val="-4"/>
          <w:sz w:val="24"/>
          <w:szCs w:val="24"/>
        </w:rPr>
        <w:t xml:space="preserve"> </w:t>
      </w:r>
      <w:r w:rsidRPr="00184A36">
        <w:rPr>
          <w:sz w:val="24"/>
          <w:szCs w:val="24"/>
        </w:rPr>
        <w:t>at</w:t>
      </w:r>
      <w:r w:rsidRPr="00184A36">
        <w:rPr>
          <w:spacing w:val="-4"/>
          <w:sz w:val="24"/>
          <w:szCs w:val="24"/>
        </w:rPr>
        <w:t xml:space="preserve"> </w:t>
      </w:r>
      <w:r w:rsidRPr="00184A36">
        <w:rPr>
          <w:sz w:val="24"/>
          <w:szCs w:val="24"/>
        </w:rPr>
        <w:t>least</w:t>
      </w:r>
      <w:r w:rsidRPr="00184A36">
        <w:rPr>
          <w:spacing w:val="-4"/>
          <w:sz w:val="24"/>
          <w:szCs w:val="24"/>
        </w:rPr>
        <w:t xml:space="preserve"> </w:t>
      </w:r>
      <w:r w:rsidRPr="00184A36">
        <w:rPr>
          <w:sz w:val="24"/>
          <w:szCs w:val="24"/>
        </w:rPr>
        <w:t>ninety</w:t>
      </w:r>
      <w:r w:rsidRPr="00184A36">
        <w:rPr>
          <w:spacing w:val="-4"/>
          <w:sz w:val="24"/>
          <w:szCs w:val="24"/>
        </w:rPr>
        <w:t xml:space="preserve"> </w:t>
      </w:r>
      <w:r w:rsidRPr="00184A36">
        <w:rPr>
          <w:sz w:val="24"/>
          <w:szCs w:val="24"/>
        </w:rPr>
        <w:t>hours</w:t>
      </w:r>
      <w:r w:rsidRPr="00184A36">
        <w:rPr>
          <w:spacing w:val="-4"/>
          <w:sz w:val="24"/>
          <w:szCs w:val="24"/>
        </w:rPr>
        <w:t xml:space="preserve"> </w:t>
      </w:r>
      <w:r w:rsidRPr="00184A36">
        <w:rPr>
          <w:sz w:val="24"/>
          <w:szCs w:val="24"/>
        </w:rPr>
        <w:t>of</w:t>
      </w:r>
      <w:r w:rsidRPr="00184A36">
        <w:rPr>
          <w:spacing w:val="-4"/>
          <w:sz w:val="24"/>
          <w:szCs w:val="24"/>
        </w:rPr>
        <w:t xml:space="preserve"> </w:t>
      </w:r>
      <w:r w:rsidRPr="00184A36">
        <w:rPr>
          <w:sz w:val="24"/>
          <w:szCs w:val="24"/>
        </w:rPr>
        <w:t>course</w:t>
      </w:r>
      <w:r w:rsidRPr="00184A36">
        <w:rPr>
          <w:spacing w:val="-4"/>
          <w:sz w:val="24"/>
          <w:szCs w:val="24"/>
        </w:rPr>
        <w:t xml:space="preserve"> </w:t>
      </w:r>
      <w:r w:rsidRPr="00184A36">
        <w:rPr>
          <w:sz w:val="24"/>
          <w:szCs w:val="24"/>
        </w:rPr>
        <w:t>credit</w:t>
      </w:r>
      <w:r w:rsidRPr="00184A36">
        <w:rPr>
          <w:spacing w:val="-4"/>
          <w:sz w:val="24"/>
          <w:szCs w:val="24"/>
        </w:rPr>
        <w:t xml:space="preserve"> </w:t>
      </w:r>
      <w:r w:rsidRPr="00184A36">
        <w:rPr>
          <w:sz w:val="24"/>
          <w:szCs w:val="24"/>
        </w:rPr>
        <w:t>before</w:t>
      </w:r>
      <w:r w:rsidRPr="00184A36">
        <w:rPr>
          <w:spacing w:val="-4"/>
          <w:sz w:val="24"/>
          <w:szCs w:val="24"/>
        </w:rPr>
        <w:t xml:space="preserve"> </w:t>
      </w:r>
      <w:r w:rsidRPr="00184A36">
        <w:rPr>
          <w:sz w:val="24"/>
          <w:szCs w:val="24"/>
        </w:rPr>
        <w:t>the start of semester one of using the Aspiring Teacher Permit.</w:t>
      </w:r>
    </w:p>
    <w:p w14:paraId="2CF563F0" w14:textId="77777777" w:rsidR="0055226C" w:rsidRPr="00184A36" w:rsidRDefault="005D1CA0" w:rsidP="00404369">
      <w:pPr>
        <w:pStyle w:val="BodyText"/>
        <w:numPr>
          <w:ilvl w:val="1"/>
          <w:numId w:val="4"/>
        </w:numPr>
        <w:spacing w:before="38" w:line="276" w:lineRule="auto"/>
        <w:rPr>
          <w:sz w:val="24"/>
          <w:szCs w:val="24"/>
        </w:rPr>
      </w:pPr>
      <w:r w:rsidRPr="00184A36">
        <w:rPr>
          <w:sz w:val="24"/>
          <w:szCs w:val="24"/>
        </w:rPr>
        <w:t>The</w:t>
      </w:r>
      <w:r w:rsidRPr="00184A36">
        <w:rPr>
          <w:spacing w:val="-4"/>
          <w:sz w:val="24"/>
          <w:szCs w:val="24"/>
        </w:rPr>
        <w:t xml:space="preserve"> </w:t>
      </w:r>
      <w:r w:rsidRPr="00184A36">
        <w:rPr>
          <w:sz w:val="24"/>
          <w:szCs w:val="24"/>
        </w:rPr>
        <w:t>Aspiring</w:t>
      </w:r>
      <w:r w:rsidRPr="00184A36">
        <w:rPr>
          <w:spacing w:val="-4"/>
          <w:sz w:val="24"/>
          <w:szCs w:val="24"/>
        </w:rPr>
        <w:t xml:space="preserve"> </w:t>
      </w:r>
      <w:r w:rsidRPr="00184A36">
        <w:rPr>
          <w:sz w:val="24"/>
          <w:szCs w:val="24"/>
        </w:rPr>
        <w:t>teacher</w:t>
      </w:r>
      <w:r w:rsidRPr="00184A36">
        <w:rPr>
          <w:spacing w:val="-6"/>
          <w:sz w:val="24"/>
          <w:szCs w:val="24"/>
        </w:rPr>
        <w:t xml:space="preserve"> </w:t>
      </w:r>
      <w:r w:rsidRPr="00184A36">
        <w:rPr>
          <w:sz w:val="24"/>
          <w:szCs w:val="24"/>
        </w:rPr>
        <w:t>permit</w:t>
      </w:r>
      <w:r w:rsidRPr="00184A36">
        <w:rPr>
          <w:spacing w:val="-4"/>
          <w:sz w:val="24"/>
          <w:szCs w:val="24"/>
        </w:rPr>
        <w:t xml:space="preserve"> </w:t>
      </w:r>
      <w:r w:rsidRPr="00184A36">
        <w:rPr>
          <w:sz w:val="24"/>
          <w:szCs w:val="24"/>
        </w:rPr>
        <w:t>experience</w:t>
      </w:r>
      <w:r w:rsidRPr="00184A36">
        <w:rPr>
          <w:spacing w:val="-4"/>
          <w:sz w:val="24"/>
          <w:szCs w:val="24"/>
        </w:rPr>
        <w:t xml:space="preserve"> </w:t>
      </w:r>
      <w:r w:rsidRPr="00184A36">
        <w:rPr>
          <w:sz w:val="24"/>
          <w:szCs w:val="24"/>
        </w:rPr>
        <w:t>shall</w:t>
      </w:r>
      <w:r w:rsidRPr="00184A36">
        <w:rPr>
          <w:spacing w:val="-4"/>
          <w:sz w:val="24"/>
          <w:szCs w:val="24"/>
        </w:rPr>
        <w:t xml:space="preserve"> </w:t>
      </w:r>
      <w:r w:rsidRPr="00184A36">
        <w:rPr>
          <w:sz w:val="24"/>
          <w:szCs w:val="24"/>
        </w:rPr>
        <w:t>take</w:t>
      </w:r>
      <w:r w:rsidRPr="00184A36">
        <w:rPr>
          <w:spacing w:val="-4"/>
          <w:sz w:val="24"/>
          <w:szCs w:val="24"/>
        </w:rPr>
        <w:t xml:space="preserve"> </w:t>
      </w:r>
      <w:r w:rsidRPr="00184A36">
        <w:rPr>
          <w:sz w:val="24"/>
          <w:szCs w:val="24"/>
        </w:rPr>
        <w:t>place</w:t>
      </w:r>
      <w:r w:rsidRPr="00184A36">
        <w:rPr>
          <w:spacing w:val="-5"/>
          <w:sz w:val="24"/>
          <w:szCs w:val="24"/>
        </w:rPr>
        <w:t xml:space="preserve"> </w:t>
      </w:r>
      <w:r w:rsidRPr="00184A36">
        <w:rPr>
          <w:sz w:val="24"/>
          <w:szCs w:val="24"/>
        </w:rPr>
        <w:t>in</w:t>
      </w:r>
      <w:r w:rsidRPr="00184A36">
        <w:rPr>
          <w:spacing w:val="-5"/>
          <w:sz w:val="24"/>
          <w:szCs w:val="24"/>
        </w:rPr>
        <w:t xml:space="preserve"> </w:t>
      </w:r>
      <w:r w:rsidRPr="00184A36">
        <w:rPr>
          <w:sz w:val="24"/>
          <w:szCs w:val="24"/>
        </w:rPr>
        <w:t>a</w:t>
      </w:r>
      <w:r w:rsidRPr="00184A36">
        <w:rPr>
          <w:spacing w:val="-3"/>
          <w:sz w:val="24"/>
          <w:szCs w:val="24"/>
        </w:rPr>
        <w:t xml:space="preserve"> </w:t>
      </w:r>
      <w:r w:rsidRPr="00184A36">
        <w:rPr>
          <w:sz w:val="24"/>
          <w:szCs w:val="24"/>
        </w:rPr>
        <w:t>public- school classroom, including public charter classrooms with an experienced mentor teacher assigned by the district.</w:t>
      </w:r>
    </w:p>
    <w:p w14:paraId="5D02E4B2" w14:textId="77777777" w:rsidR="0055226C" w:rsidRPr="00184A36" w:rsidRDefault="0055226C" w:rsidP="0055226C">
      <w:pPr>
        <w:pStyle w:val="BodyText"/>
        <w:spacing w:before="38" w:line="276" w:lineRule="auto"/>
        <w:ind w:left="2280"/>
        <w:jc w:val="right"/>
        <w:rPr>
          <w:sz w:val="24"/>
          <w:szCs w:val="24"/>
        </w:rPr>
      </w:pPr>
    </w:p>
    <w:p w14:paraId="5D07CC39" w14:textId="77777777" w:rsidR="0055226C" w:rsidRPr="00184A36" w:rsidRDefault="0055226C" w:rsidP="0055226C">
      <w:pPr>
        <w:pStyle w:val="Heading1"/>
        <w:spacing w:before="37"/>
        <w:rPr>
          <w:sz w:val="24"/>
          <w:szCs w:val="24"/>
        </w:rPr>
      </w:pPr>
      <w:r w:rsidRPr="00184A36">
        <w:rPr>
          <w:b w:val="0"/>
          <w:bCs w:val="0"/>
          <w:sz w:val="24"/>
          <w:szCs w:val="24"/>
        </w:rPr>
        <w:t>c.</w:t>
      </w:r>
      <w:r w:rsidRPr="00184A36">
        <w:rPr>
          <w:b w:val="0"/>
          <w:bCs w:val="0"/>
          <w:spacing w:val="-6"/>
          <w:sz w:val="24"/>
          <w:szCs w:val="24"/>
        </w:rPr>
        <w:t xml:space="preserve"> </w:t>
      </w:r>
      <w:r w:rsidRPr="00184A36">
        <w:rPr>
          <w:sz w:val="24"/>
          <w:szCs w:val="24"/>
        </w:rPr>
        <w:t>Transition</w:t>
      </w:r>
      <w:r w:rsidRPr="00184A36">
        <w:rPr>
          <w:spacing w:val="-6"/>
          <w:sz w:val="24"/>
          <w:szCs w:val="24"/>
        </w:rPr>
        <w:t xml:space="preserve"> </w:t>
      </w:r>
      <w:r w:rsidRPr="00184A36">
        <w:rPr>
          <w:sz w:val="24"/>
          <w:szCs w:val="24"/>
        </w:rPr>
        <w:t>to</w:t>
      </w:r>
      <w:r w:rsidRPr="00184A36">
        <w:rPr>
          <w:spacing w:val="-6"/>
          <w:sz w:val="24"/>
          <w:szCs w:val="24"/>
        </w:rPr>
        <w:t xml:space="preserve"> </w:t>
      </w:r>
      <w:r w:rsidRPr="00184A36">
        <w:rPr>
          <w:sz w:val="24"/>
          <w:szCs w:val="24"/>
        </w:rPr>
        <w:t>DLT</w:t>
      </w:r>
      <w:r w:rsidRPr="00184A36">
        <w:rPr>
          <w:spacing w:val="-5"/>
          <w:sz w:val="24"/>
          <w:szCs w:val="24"/>
        </w:rPr>
        <w:t xml:space="preserve"> </w:t>
      </w:r>
      <w:r w:rsidRPr="00184A36">
        <w:rPr>
          <w:spacing w:val="-2"/>
          <w:sz w:val="24"/>
          <w:szCs w:val="24"/>
        </w:rPr>
        <w:t>Format</w:t>
      </w:r>
    </w:p>
    <w:p w14:paraId="0F327EFA" w14:textId="77777777" w:rsidR="0055226C" w:rsidRPr="00184A36" w:rsidRDefault="0055226C" w:rsidP="0055226C">
      <w:pPr>
        <w:pStyle w:val="BodyText"/>
        <w:spacing w:before="76"/>
        <w:rPr>
          <w:b/>
          <w:sz w:val="24"/>
          <w:szCs w:val="24"/>
        </w:rPr>
      </w:pPr>
    </w:p>
    <w:p w14:paraId="1F3DEF40" w14:textId="77777777" w:rsidR="0055226C" w:rsidRPr="00184A36" w:rsidRDefault="0055226C" w:rsidP="0055226C">
      <w:pPr>
        <w:pStyle w:val="ListParagraph"/>
        <w:numPr>
          <w:ilvl w:val="0"/>
          <w:numId w:val="3"/>
        </w:numPr>
        <w:tabs>
          <w:tab w:val="left" w:pos="1669"/>
        </w:tabs>
        <w:ind w:left="1669" w:hanging="109"/>
        <w:rPr>
          <w:sz w:val="24"/>
          <w:szCs w:val="24"/>
        </w:rPr>
      </w:pPr>
      <w:r w:rsidRPr="00184A36">
        <w:rPr>
          <w:sz w:val="24"/>
          <w:szCs w:val="24"/>
        </w:rPr>
        <w:t>Submit</w:t>
      </w:r>
      <w:r w:rsidRPr="00184A36">
        <w:rPr>
          <w:spacing w:val="-6"/>
          <w:sz w:val="24"/>
          <w:szCs w:val="24"/>
        </w:rPr>
        <w:t xml:space="preserve"> </w:t>
      </w:r>
      <w:r w:rsidRPr="00184A36">
        <w:rPr>
          <w:sz w:val="24"/>
          <w:szCs w:val="24"/>
        </w:rPr>
        <w:t>a</w:t>
      </w:r>
      <w:r w:rsidRPr="00184A36">
        <w:rPr>
          <w:spacing w:val="-5"/>
          <w:sz w:val="24"/>
          <w:szCs w:val="24"/>
        </w:rPr>
        <w:t xml:space="preserve"> </w:t>
      </w:r>
      <w:r w:rsidRPr="00184A36">
        <w:rPr>
          <w:sz w:val="24"/>
          <w:szCs w:val="24"/>
        </w:rPr>
        <w:t>rationale</w:t>
      </w:r>
      <w:r w:rsidRPr="00184A36">
        <w:rPr>
          <w:spacing w:val="-5"/>
          <w:sz w:val="24"/>
          <w:szCs w:val="24"/>
        </w:rPr>
        <w:t xml:space="preserve"> </w:t>
      </w:r>
      <w:r w:rsidRPr="00184A36">
        <w:rPr>
          <w:sz w:val="24"/>
          <w:szCs w:val="24"/>
        </w:rPr>
        <w:t>for</w:t>
      </w:r>
      <w:r w:rsidRPr="00184A36">
        <w:rPr>
          <w:spacing w:val="-5"/>
          <w:sz w:val="24"/>
          <w:szCs w:val="24"/>
        </w:rPr>
        <w:t xml:space="preserve"> </w:t>
      </w:r>
      <w:r w:rsidRPr="00184A36">
        <w:rPr>
          <w:sz w:val="24"/>
          <w:szCs w:val="24"/>
        </w:rPr>
        <w:t>the</w:t>
      </w:r>
      <w:r w:rsidRPr="00184A36">
        <w:rPr>
          <w:spacing w:val="-5"/>
          <w:sz w:val="24"/>
          <w:szCs w:val="24"/>
        </w:rPr>
        <w:t xml:space="preserve"> </w:t>
      </w:r>
      <w:r w:rsidRPr="00184A36">
        <w:rPr>
          <w:spacing w:val="-2"/>
          <w:sz w:val="24"/>
          <w:szCs w:val="24"/>
        </w:rPr>
        <w:t>transition.</w:t>
      </w:r>
    </w:p>
    <w:p w14:paraId="26102718" w14:textId="77777777" w:rsidR="0055226C" w:rsidRPr="00184A36" w:rsidRDefault="0055226C" w:rsidP="0055226C">
      <w:pPr>
        <w:pStyle w:val="BodyText"/>
        <w:spacing w:before="76"/>
        <w:rPr>
          <w:sz w:val="24"/>
          <w:szCs w:val="24"/>
        </w:rPr>
      </w:pPr>
    </w:p>
    <w:p w14:paraId="54B88A13" w14:textId="77777777" w:rsidR="0055226C" w:rsidRPr="00184A36" w:rsidRDefault="0055226C" w:rsidP="0055226C">
      <w:pPr>
        <w:pStyle w:val="ListParagraph"/>
        <w:numPr>
          <w:ilvl w:val="0"/>
          <w:numId w:val="3"/>
        </w:numPr>
        <w:tabs>
          <w:tab w:val="left" w:pos="1718"/>
        </w:tabs>
        <w:spacing w:line="276" w:lineRule="auto"/>
        <w:ind w:left="1560" w:right="376" w:firstLine="0"/>
        <w:rPr>
          <w:sz w:val="24"/>
          <w:szCs w:val="24"/>
        </w:rPr>
      </w:pPr>
      <w:r w:rsidRPr="00184A36">
        <w:rPr>
          <w:sz w:val="24"/>
          <w:szCs w:val="24"/>
        </w:rPr>
        <w:t>Submit</w:t>
      </w:r>
      <w:r w:rsidRPr="00184A36">
        <w:rPr>
          <w:spacing w:val="-3"/>
          <w:sz w:val="24"/>
          <w:szCs w:val="24"/>
        </w:rPr>
        <w:t xml:space="preserve"> </w:t>
      </w:r>
      <w:r w:rsidRPr="00184A36">
        <w:rPr>
          <w:sz w:val="24"/>
          <w:szCs w:val="24"/>
        </w:rPr>
        <w:t>a</w:t>
      </w:r>
      <w:r w:rsidRPr="00184A36">
        <w:rPr>
          <w:spacing w:val="-3"/>
          <w:sz w:val="24"/>
          <w:szCs w:val="24"/>
        </w:rPr>
        <w:t xml:space="preserve"> </w:t>
      </w:r>
      <w:r w:rsidRPr="00184A36">
        <w:rPr>
          <w:sz w:val="24"/>
          <w:szCs w:val="24"/>
        </w:rPr>
        <w:t>current</w:t>
      </w:r>
      <w:r w:rsidRPr="00184A36">
        <w:rPr>
          <w:spacing w:val="-3"/>
          <w:sz w:val="24"/>
          <w:szCs w:val="24"/>
        </w:rPr>
        <w:t xml:space="preserve"> </w:t>
      </w:r>
      <w:r w:rsidRPr="00184A36">
        <w:rPr>
          <w:sz w:val="24"/>
          <w:szCs w:val="24"/>
        </w:rPr>
        <w:t>program</w:t>
      </w:r>
      <w:r w:rsidRPr="00184A36">
        <w:rPr>
          <w:spacing w:val="-4"/>
          <w:sz w:val="24"/>
          <w:szCs w:val="24"/>
        </w:rPr>
        <w:t xml:space="preserve"> </w:t>
      </w:r>
      <w:r w:rsidRPr="00184A36">
        <w:rPr>
          <w:sz w:val="24"/>
          <w:szCs w:val="24"/>
        </w:rPr>
        <w:t>of</w:t>
      </w:r>
      <w:r w:rsidRPr="00184A36">
        <w:rPr>
          <w:spacing w:val="-3"/>
          <w:sz w:val="24"/>
          <w:szCs w:val="24"/>
        </w:rPr>
        <w:t xml:space="preserve"> </w:t>
      </w:r>
      <w:r w:rsidRPr="00184A36">
        <w:rPr>
          <w:sz w:val="24"/>
          <w:szCs w:val="24"/>
        </w:rPr>
        <w:t>study</w:t>
      </w:r>
      <w:r w:rsidRPr="00184A36">
        <w:rPr>
          <w:spacing w:val="-3"/>
          <w:sz w:val="24"/>
          <w:szCs w:val="24"/>
        </w:rPr>
        <w:t xml:space="preserve"> </w:t>
      </w:r>
      <w:r w:rsidRPr="00184A36">
        <w:rPr>
          <w:sz w:val="24"/>
          <w:szCs w:val="24"/>
        </w:rPr>
        <w:t>identifying</w:t>
      </w:r>
      <w:r w:rsidRPr="00184A36">
        <w:rPr>
          <w:spacing w:val="-4"/>
          <w:sz w:val="24"/>
          <w:szCs w:val="24"/>
        </w:rPr>
        <w:t xml:space="preserve"> </w:t>
      </w:r>
      <w:r w:rsidRPr="00184A36">
        <w:rPr>
          <w:sz w:val="24"/>
          <w:szCs w:val="24"/>
        </w:rPr>
        <w:t>the</w:t>
      </w:r>
      <w:r w:rsidRPr="00184A36">
        <w:rPr>
          <w:spacing w:val="-3"/>
          <w:sz w:val="24"/>
          <w:szCs w:val="24"/>
        </w:rPr>
        <w:t xml:space="preserve"> </w:t>
      </w:r>
      <w:r w:rsidRPr="00184A36">
        <w:rPr>
          <w:sz w:val="24"/>
          <w:szCs w:val="24"/>
        </w:rPr>
        <w:t>courses</w:t>
      </w:r>
      <w:r w:rsidRPr="00184A36">
        <w:rPr>
          <w:spacing w:val="-4"/>
          <w:sz w:val="24"/>
          <w:szCs w:val="24"/>
        </w:rPr>
        <w:t xml:space="preserve"> </w:t>
      </w:r>
      <w:r w:rsidRPr="00184A36">
        <w:rPr>
          <w:sz w:val="24"/>
          <w:szCs w:val="24"/>
        </w:rPr>
        <w:t>in</w:t>
      </w:r>
      <w:r w:rsidRPr="00184A36">
        <w:rPr>
          <w:spacing w:val="-3"/>
          <w:sz w:val="24"/>
          <w:szCs w:val="24"/>
        </w:rPr>
        <w:t xml:space="preserve"> </w:t>
      </w:r>
      <w:r w:rsidRPr="00184A36">
        <w:rPr>
          <w:sz w:val="24"/>
          <w:szCs w:val="24"/>
        </w:rPr>
        <w:t>the</w:t>
      </w:r>
      <w:r w:rsidRPr="00184A36">
        <w:rPr>
          <w:spacing w:val="-3"/>
          <w:sz w:val="24"/>
          <w:szCs w:val="24"/>
        </w:rPr>
        <w:t xml:space="preserve"> </w:t>
      </w:r>
      <w:r w:rsidRPr="00184A36">
        <w:rPr>
          <w:sz w:val="24"/>
          <w:szCs w:val="24"/>
        </w:rPr>
        <w:t>program</w:t>
      </w:r>
      <w:r w:rsidRPr="00184A36">
        <w:rPr>
          <w:spacing w:val="-4"/>
          <w:sz w:val="24"/>
          <w:szCs w:val="24"/>
        </w:rPr>
        <w:t xml:space="preserve"> </w:t>
      </w:r>
      <w:r w:rsidRPr="00184A36">
        <w:rPr>
          <w:sz w:val="24"/>
          <w:szCs w:val="24"/>
        </w:rPr>
        <w:t>that will be delivered totally or partially via distance learning technology.</w:t>
      </w:r>
    </w:p>
    <w:p w14:paraId="4695EA3F" w14:textId="77777777" w:rsidR="0055226C" w:rsidRPr="00184A36" w:rsidRDefault="0055226C" w:rsidP="0055226C">
      <w:pPr>
        <w:pStyle w:val="BodyText"/>
        <w:spacing w:before="38"/>
        <w:rPr>
          <w:sz w:val="24"/>
          <w:szCs w:val="24"/>
        </w:rPr>
      </w:pPr>
    </w:p>
    <w:p w14:paraId="00484995" w14:textId="77777777" w:rsidR="0055226C" w:rsidRPr="00184A36" w:rsidRDefault="0055226C" w:rsidP="0055226C">
      <w:pPr>
        <w:pStyle w:val="ListParagraph"/>
        <w:numPr>
          <w:ilvl w:val="0"/>
          <w:numId w:val="3"/>
        </w:numPr>
        <w:tabs>
          <w:tab w:val="left" w:pos="1560"/>
          <w:tab w:val="left" w:pos="1766"/>
        </w:tabs>
        <w:spacing w:line="276" w:lineRule="auto"/>
        <w:ind w:left="1560" w:right="165" w:hanging="1"/>
        <w:rPr>
          <w:sz w:val="24"/>
          <w:szCs w:val="24"/>
        </w:rPr>
      </w:pPr>
      <w:r w:rsidRPr="00184A36">
        <w:rPr>
          <w:sz w:val="24"/>
          <w:szCs w:val="24"/>
        </w:rPr>
        <w:t>Describe the methods for instructor-to-student and student-to-student interaction in the distance learning courses/modules, including synchronous (e.g.,</w:t>
      </w:r>
      <w:r w:rsidRPr="00184A36">
        <w:rPr>
          <w:spacing w:val="-4"/>
          <w:sz w:val="24"/>
          <w:szCs w:val="24"/>
        </w:rPr>
        <w:t xml:space="preserve"> </w:t>
      </w:r>
      <w:r w:rsidRPr="00184A36">
        <w:rPr>
          <w:sz w:val="24"/>
          <w:szCs w:val="24"/>
        </w:rPr>
        <w:t>videoconferencing</w:t>
      </w:r>
      <w:r w:rsidRPr="00184A36">
        <w:rPr>
          <w:spacing w:val="-5"/>
          <w:sz w:val="24"/>
          <w:szCs w:val="24"/>
        </w:rPr>
        <w:t xml:space="preserve"> </w:t>
      </w:r>
      <w:r w:rsidRPr="00184A36">
        <w:rPr>
          <w:sz w:val="24"/>
          <w:szCs w:val="24"/>
        </w:rPr>
        <w:t>and</w:t>
      </w:r>
      <w:r w:rsidRPr="00184A36">
        <w:rPr>
          <w:spacing w:val="-4"/>
          <w:sz w:val="24"/>
          <w:szCs w:val="24"/>
        </w:rPr>
        <w:t xml:space="preserve"> </w:t>
      </w:r>
      <w:r w:rsidRPr="00184A36">
        <w:rPr>
          <w:sz w:val="24"/>
          <w:szCs w:val="24"/>
        </w:rPr>
        <w:t>chat)</w:t>
      </w:r>
      <w:r w:rsidRPr="00184A36">
        <w:rPr>
          <w:spacing w:val="-4"/>
          <w:sz w:val="24"/>
          <w:szCs w:val="24"/>
        </w:rPr>
        <w:t xml:space="preserve"> </w:t>
      </w:r>
      <w:r w:rsidRPr="00184A36">
        <w:rPr>
          <w:sz w:val="24"/>
          <w:szCs w:val="24"/>
        </w:rPr>
        <w:t>and</w:t>
      </w:r>
      <w:r w:rsidRPr="00184A36">
        <w:rPr>
          <w:spacing w:val="-4"/>
          <w:sz w:val="24"/>
          <w:szCs w:val="24"/>
        </w:rPr>
        <w:t xml:space="preserve"> </w:t>
      </w:r>
      <w:r w:rsidRPr="00184A36">
        <w:rPr>
          <w:sz w:val="24"/>
          <w:szCs w:val="24"/>
        </w:rPr>
        <w:t>asynchronous</w:t>
      </w:r>
      <w:r w:rsidRPr="00184A36">
        <w:rPr>
          <w:spacing w:val="-4"/>
          <w:sz w:val="24"/>
          <w:szCs w:val="24"/>
        </w:rPr>
        <w:t xml:space="preserve"> </w:t>
      </w:r>
      <w:r w:rsidRPr="00184A36">
        <w:rPr>
          <w:sz w:val="24"/>
          <w:szCs w:val="24"/>
        </w:rPr>
        <w:t>(e.g.,</w:t>
      </w:r>
      <w:r w:rsidRPr="00184A36">
        <w:rPr>
          <w:spacing w:val="-4"/>
          <w:sz w:val="24"/>
          <w:szCs w:val="24"/>
        </w:rPr>
        <w:t xml:space="preserve"> </w:t>
      </w:r>
      <w:r w:rsidRPr="00184A36">
        <w:rPr>
          <w:sz w:val="24"/>
          <w:szCs w:val="24"/>
        </w:rPr>
        <w:t>email</w:t>
      </w:r>
      <w:r w:rsidRPr="00184A36">
        <w:rPr>
          <w:spacing w:val="-4"/>
          <w:sz w:val="24"/>
          <w:szCs w:val="24"/>
        </w:rPr>
        <w:t xml:space="preserve"> </w:t>
      </w:r>
      <w:r w:rsidRPr="00184A36">
        <w:rPr>
          <w:sz w:val="24"/>
          <w:szCs w:val="24"/>
        </w:rPr>
        <w:t>and</w:t>
      </w:r>
      <w:r w:rsidRPr="00184A36">
        <w:rPr>
          <w:spacing w:val="-4"/>
          <w:sz w:val="24"/>
          <w:szCs w:val="24"/>
        </w:rPr>
        <w:t xml:space="preserve"> </w:t>
      </w:r>
      <w:r w:rsidRPr="00184A36">
        <w:rPr>
          <w:sz w:val="24"/>
          <w:szCs w:val="24"/>
        </w:rPr>
        <w:t>discussion boards) methods.</w:t>
      </w:r>
    </w:p>
    <w:p w14:paraId="703B92AC" w14:textId="77777777" w:rsidR="0055226C" w:rsidRPr="00184A36" w:rsidRDefault="0055226C" w:rsidP="0055226C">
      <w:pPr>
        <w:pStyle w:val="BodyText"/>
        <w:spacing w:before="37"/>
        <w:rPr>
          <w:sz w:val="24"/>
          <w:szCs w:val="24"/>
        </w:rPr>
      </w:pPr>
    </w:p>
    <w:p w14:paraId="3876BD82" w14:textId="77777777" w:rsidR="0055226C" w:rsidRPr="00184A36" w:rsidRDefault="0055226C" w:rsidP="0055226C">
      <w:pPr>
        <w:pStyle w:val="ListParagraph"/>
        <w:numPr>
          <w:ilvl w:val="0"/>
          <w:numId w:val="2"/>
        </w:numPr>
        <w:tabs>
          <w:tab w:val="left" w:pos="1840"/>
        </w:tabs>
        <w:spacing w:line="276" w:lineRule="auto"/>
        <w:ind w:right="950" w:firstLine="0"/>
        <w:rPr>
          <w:sz w:val="24"/>
          <w:szCs w:val="24"/>
        </w:rPr>
      </w:pPr>
      <w:r w:rsidRPr="00184A36">
        <w:rPr>
          <w:sz w:val="24"/>
          <w:szCs w:val="24"/>
        </w:rPr>
        <w:t>Describe</w:t>
      </w:r>
      <w:r w:rsidRPr="00184A36">
        <w:rPr>
          <w:spacing w:val="-5"/>
          <w:sz w:val="24"/>
          <w:szCs w:val="24"/>
        </w:rPr>
        <w:t xml:space="preserve"> </w:t>
      </w:r>
      <w:r w:rsidRPr="00184A36">
        <w:rPr>
          <w:sz w:val="24"/>
          <w:szCs w:val="24"/>
        </w:rPr>
        <w:t>the</w:t>
      </w:r>
      <w:r w:rsidRPr="00184A36">
        <w:rPr>
          <w:spacing w:val="-4"/>
          <w:sz w:val="24"/>
          <w:szCs w:val="24"/>
        </w:rPr>
        <w:t xml:space="preserve"> </w:t>
      </w:r>
      <w:r w:rsidRPr="00184A36">
        <w:rPr>
          <w:sz w:val="24"/>
          <w:szCs w:val="24"/>
        </w:rPr>
        <w:t>assessment</w:t>
      </w:r>
      <w:r w:rsidRPr="00184A36">
        <w:rPr>
          <w:spacing w:val="-4"/>
          <w:sz w:val="24"/>
          <w:szCs w:val="24"/>
        </w:rPr>
        <w:t xml:space="preserve"> </w:t>
      </w:r>
      <w:r w:rsidRPr="00184A36">
        <w:rPr>
          <w:sz w:val="24"/>
          <w:szCs w:val="24"/>
        </w:rPr>
        <w:t>processes</w:t>
      </w:r>
      <w:r w:rsidRPr="00184A36">
        <w:rPr>
          <w:spacing w:val="-4"/>
          <w:sz w:val="24"/>
          <w:szCs w:val="24"/>
        </w:rPr>
        <w:t xml:space="preserve"> </w:t>
      </w:r>
      <w:r w:rsidRPr="00184A36">
        <w:rPr>
          <w:sz w:val="24"/>
          <w:szCs w:val="24"/>
        </w:rPr>
        <w:t>used</w:t>
      </w:r>
      <w:r w:rsidRPr="00184A36">
        <w:rPr>
          <w:spacing w:val="-5"/>
          <w:sz w:val="24"/>
          <w:szCs w:val="24"/>
        </w:rPr>
        <w:t xml:space="preserve"> </w:t>
      </w:r>
      <w:r w:rsidRPr="00184A36">
        <w:rPr>
          <w:sz w:val="24"/>
          <w:szCs w:val="24"/>
        </w:rPr>
        <w:t>in</w:t>
      </w:r>
      <w:r w:rsidRPr="00184A36">
        <w:rPr>
          <w:spacing w:val="-5"/>
          <w:sz w:val="24"/>
          <w:szCs w:val="24"/>
        </w:rPr>
        <w:t xml:space="preserve"> </w:t>
      </w:r>
      <w:r w:rsidRPr="00184A36">
        <w:rPr>
          <w:sz w:val="24"/>
          <w:szCs w:val="24"/>
        </w:rPr>
        <w:t>the</w:t>
      </w:r>
      <w:r w:rsidRPr="00184A36">
        <w:rPr>
          <w:spacing w:val="-4"/>
          <w:sz w:val="24"/>
          <w:szCs w:val="24"/>
        </w:rPr>
        <w:t xml:space="preserve"> </w:t>
      </w:r>
      <w:r w:rsidRPr="00184A36">
        <w:rPr>
          <w:sz w:val="24"/>
          <w:szCs w:val="24"/>
        </w:rPr>
        <w:t>courses</w:t>
      </w:r>
      <w:r w:rsidRPr="00184A36">
        <w:rPr>
          <w:spacing w:val="-5"/>
          <w:sz w:val="24"/>
          <w:szCs w:val="24"/>
        </w:rPr>
        <w:t xml:space="preserve"> </w:t>
      </w:r>
      <w:r w:rsidRPr="00184A36">
        <w:rPr>
          <w:sz w:val="24"/>
          <w:szCs w:val="24"/>
        </w:rPr>
        <w:t>to</w:t>
      </w:r>
      <w:r w:rsidRPr="00184A36">
        <w:rPr>
          <w:spacing w:val="-4"/>
          <w:sz w:val="24"/>
          <w:szCs w:val="24"/>
        </w:rPr>
        <w:t xml:space="preserve"> </w:t>
      </w:r>
      <w:r w:rsidRPr="00184A36">
        <w:rPr>
          <w:sz w:val="24"/>
          <w:szCs w:val="24"/>
        </w:rPr>
        <w:t>determine students’ achievement of intended outcomes</w:t>
      </w:r>
    </w:p>
    <w:p w14:paraId="3E50F12E" w14:textId="77777777" w:rsidR="0055226C" w:rsidRPr="00184A36" w:rsidRDefault="0055226C" w:rsidP="0055226C">
      <w:pPr>
        <w:pStyle w:val="BodyText"/>
        <w:spacing w:before="39"/>
        <w:rPr>
          <w:sz w:val="24"/>
          <w:szCs w:val="24"/>
        </w:rPr>
      </w:pPr>
    </w:p>
    <w:p w14:paraId="42413A18" w14:textId="77777777" w:rsidR="0055226C" w:rsidRPr="00184A36" w:rsidRDefault="0055226C" w:rsidP="0055226C">
      <w:pPr>
        <w:pStyle w:val="ListParagraph"/>
        <w:numPr>
          <w:ilvl w:val="0"/>
          <w:numId w:val="2"/>
        </w:numPr>
        <w:tabs>
          <w:tab w:val="left" w:pos="1791"/>
        </w:tabs>
        <w:spacing w:line="276" w:lineRule="auto"/>
        <w:ind w:right="277" w:firstLine="0"/>
        <w:rPr>
          <w:sz w:val="24"/>
          <w:szCs w:val="24"/>
        </w:rPr>
      </w:pPr>
      <w:r w:rsidRPr="00184A36">
        <w:rPr>
          <w:sz w:val="24"/>
          <w:szCs w:val="24"/>
        </w:rPr>
        <w:t>Submit</w:t>
      </w:r>
      <w:r w:rsidRPr="00184A36">
        <w:rPr>
          <w:spacing w:val="-4"/>
          <w:sz w:val="24"/>
          <w:szCs w:val="24"/>
        </w:rPr>
        <w:t xml:space="preserve"> </w:t>
      </w:r>
      <w:r w:rsidRPr="00184A36">
        <w:rPr>
          <w:sz w:val="24"/>
          <w:szCs w:val="24"/>
        </w:rPr>
        <w:t>syllabi</w:t>
      </w:r>
      <w:r w:rsidRPr="00184A36">
        <w:rPr>
          <w:spacing w:val="-4"/>
          <w:sz w:val="24"/>
          <w:szCs w:val="24"/>
        </w:rPr>
        <w:t xml:space="preserve"> </w:t>
      </w:r>
      <w:r w:rsidRPr="00184A36">
        <w:rPr>
          <w:sz w:val="24"/>
          <w:szCs w:val="24"/>
        </w:rPr>
        <w:t>for</w:t>
      </w:r>
      <w:r w:rsidRPr="00184A36">
        <w:rPr>
          <w:spacing w:val="-4"/>
          <w:sz w:val="24"/>
          <w:szCs w:val="24"/>
        </w:rPr>
        <w:t xml:space="preserve"> </w:t>
      </w:r>
      <w:r w:rsidRPr="00184A36">
        <w:rPr>
          <w:sz w:val="24"/>
          <w:szCs w:val="24"/>
        </w:rPr>
        <w:t>DLT</w:t>
      </w:r>
      <w:r w:rsidRPr="00184A36">
        <w:rPr>
          <w:spacing w:val="-5"/>
          <w:sz w:val="24"/>
          <w:szCs w:val="24"/>
        </w:rPr>
        <w:t xml:space="preserve"> </w:t>
      </w:r>
      <w:r w:rsidRPr="00184A36">
        <w:rPr>
          <w:sz w:val="24"/>
          <w:szCs w:val="24"/>
        </w:rPr>
        <w:t>courses</w:t>
      </w:r>
      <w:r w:rsidRPr="00184A36">
        <w:rPr>
          <w:spacing w:val="-4"/>
          <w:sz w:val="24"/>
          <w:szCs w:val="24"/>
        </w:rPr>
        <w:t xml:space="preserve"> </w:t>
      </w:r>
      <w:r w:rsidRPr="00184A36">
        <w:rPr>
          <w:sz w:val="24"/>
          <w:szCs w:val="24"/>
        </w:rPr>
        <w:t>that</w:t>
      </w:r>
      <w:r w:rsidRPr="00184A36">
        <w:rPr>
          <w:spacing w:val="-4"/>
          <w:sz w:val="24"/>
          <w:szCs w:val="24"/>
        </w:rPr>
        <w:t xml:space="preserve"> </w:t>
      </w:r>
      <w:r w:rsidRPr="00184A36">
        <w:rPr>
          <w:sz w:val="24"/>
          <w:szCs w:val="24"/>
        </w:rPr>
        <w:t>reflect</w:t>
      </w:r>
      <w:r w:rsidRPr="00184A36">
        <w:rPr>
          <w:spacing w:val="-4"/>
          <w:sz w:val="24"/>
          <w:szCs w:val="24"/>
        </w:rPr>
        <w:t xml:space="preserve"> </w:t>
      </w:r>
      <w:r w:rsidRPr="00184A36">
        <w:rPr>
          <w:sz w:val="24"/>
          <w:szCs w:val="24"/>
        </w:rPr>
        <w:t>the</w:t>
      </w:r>
      <w:r w:rsidRPr="00184A36">
        <w:rPr>
          <w:spacing w:val="-4"/>
          <w:sz w:val="24"/>
          <w:szCs w:val="24"/>
        </w:rPr>
        <w:t xml:space="preserve"> </w:t>
      </w:r>
      <w:r w:rsidRPr="00184A36">
        <w:rPr>
          <w:sz w:val="24"/>
          <w:szCs w:val="24"/>
        </w:rPr>
        <w:t>revised</w:t>
      </w:r>
      <w:r w:rsidRPr="00184A36">
        <w:rPr>
          <w:spacing w:val="-4"/>
          <w:sz w:val="24"/>
          <w:szCs w:val="24"/>
        </w:rPr>
        <w:t xml:space="preserve"> </w:t>
      </w:r>
      <w:r w:rsidRPr="00184A36">
        <w:rPr>
          <w:sz w:val="24"/>
          <w:szCs w:val="24"/>
        </w:rPr>
        <w:t>methods</w:t>
      </w:r>
      <w:r w:rsidRPr="00184A36">
        <w:rPr>
          <w:spacing w:val="-4"/>
          <w:sz w:val="24"/>
          <w:szCs w:val="24"/>
        </w:rPr>
        <w:t xml:space="preserve"> </w:t>
      </w:r>
      <w:r w:rsidRPr="00184A36">
        <w:rPr>
          <w:sz w:val="24"/>
          <w:szCs w:val="24"/>
        </w:rPr>
        <w:t>for</w:t>
      </w:r>
      <w:r w:rsidRPr="00184A36">
        <w:rPr>
          <w:spacing w:val="-4"/>
          <w:sz w:val="24"/>
          <w:szCs w:val="24"/>
        </w:rPr>
        <w:t xml:space="preserve"> </w:t>
      </w:r>
      <w:r w:rsidRPr="00184A36">
        <w:rPr>
          <w:sz w:val="24"/>
          <w:szCs w:val="24"/>
        </w:rPr>
        <w:t>interaction and assessment processes.</w:t>
      </w:r>
    </w:p>
    <w:p w14:paraId="5B5E7007" w14:textId="77777777" w:rsidR="0055226C" w:rsidRPr="00184A36" w:rsidRDefault="0055226C" w:rsidP="0055226C">
      <w:pPr>
        <w:pStyle w:val="BodyText"/>
        <w:spacing w:before="37"/>
        <w:rPr>
          <w:sz w:val="24"/>
          <w:szCs w:val="24"/>
        </w:rPr>
      </w:pPr>
    </w:p>
    <w:p w14:paraId="50FC970E" w14:textId="77777777" w:rsidR="0055226C" w:rsidRPr="00184A36" w:rsidRDefault="0055226C" w:rsidP="0055226C">
      <w:pPr>
        <w:pStyle w:val="Heading1"/>
        <w:spacing w:line="276" w:lineRule="auto"/>
        <w:rPr>
          <w:sz w:val="24"/>
          <w:szCs w:val="24"/>
        </w:rPr>
      </w:pPr>
      <w:r w:rsidRPr="00184A36">
        <w:rPr>
          <w:sz w:val="24"/>
          <w:szCs w:val="24"/>
        </w:rPr>
        <w:t>Note: HLC policy requires an institution to seek HLC's prior approval if the institution</w:t>
      </w:r>
      <w:r w:rsidRPr="00184A36">
        <w:rPr>
          <w:spacing w:val="-1"/>
          <w:sz w:val="24"/>
          <w:szCs w:val="24"/>
        </w:rPr>
        <w:t xml:space="preserve"> </w:t>
      </w:r>
      <w:r w:rsidRPr="00184A36">
        <w:rPr>
          <w:sz w:val="24"/>
          <w:szCs w:val="24"/>
        </w:rPr>
        <w:t>plans</w:t>
      </w:r>
      <w:r w:rsidRPr="00184A36">
        <w:rPr>
          <w:spacing w:val="-1"/>
          <w:sz w:val="24"/>
          <w:szCs w:val="24"/>
        </w:rPr>
        <w:t xml:space="preserve"> </w:t>
      </w:r>
      <w:r w:rsidRPr="00184A36">
        <w:rPr>
          <w:sz w:val="24"/>
          <w:szCs w:val="24"/>
        </w:rPr>
        <w:t>to</w:t>
      </w:r>
      <w:r w:rsidRPr="00184A36">
        <w:rPr>
          <w:spacing w:val="-1"/>
          <w:sz w:val="24"/>
          <w:szCs w:val="24"/>
        </w:rPr>
        <w:t xml:space="preserve"> </w:t>
      </w:r>
      <w:r w:rsidRPr="00184A36">
        <w:rPr>
          <w:sz w:val="24"/>
          <w:szCs w:val="24"/>
        </w:rPr>
        <w:t>initiate</w:t>
      </w:r>
      <w:r w:rsidRPr="00184A36">
        <w:rPr>
          <w:spacing w:val="-1"/>
          <w:sz w:val="24"/>
          <w:szCs w:val="24"/>
        </w:rPr>
        <w:t xml:space="preserve"> </w:t>
      </w:r>
      <w:r w:rsidRPr="00184A36">
        <w:rPr>
          <w:sz w:val="24"/>
          <w:szCs w:val="24"/>
        </w:rPr>
        <w:t>or</w:t>
      </w:r>
      <w:r w:rsidRPr="00184A36">
        <w:rPr>
          <w:spacing w:val="-2"/>
          <w:sz w:val="24"/>
          <w:szCs w:val="24"/>
        </w:rPr>
        <w:t xml:space="preserve"> </w:t>
      </w:r>
      <w:r w:rsidRPr="00184A36">
        <w:rPr>
          <w:sz w:val="24"/>
          <w:szCs w:val="24"/>
        </w:rPr>
        <w:t>expand</w:t>
      </w:r>
      <w:r w:rsidRPr="00184A36">
        <w:rPr>
          <w:spacing w:val="-1"/>
          <w:sz w:val="24"/>
          <w:szCs w:val="24"/>
        </w:rPr>
        <w:t xml:space="preserve"> </w:t>
      </w:r>
      <w:r w:rsidRPr="00184A36">
        <w:rPr>
          <w:sz w:val="24"/>
          <w:szCs w:val="24"/>
        </w:rPr>
        <w:t>its</w:t>
      </w:r>
      <w:r w:rsidRPr="00184A36">
        <w:rPr>
          <w:spacing w:val="-1"/>
          <w:sz w:val="24"/>
          <w:szCs w:val="24"/>
        </w:rPr>
        <w:t xml:space="preserve"> </w:t>
      </w:r>
      <w:r w:rsidRPr="00184A36">
        <w:rPr>
          <w:sz w:val="24"/>
          <w:szCs w:val="24"/>
        </w:rPr>
        <w:t>distance</w:t>
      </w:r>
      <w:r w:rsidRPr="00184A36">
        <w:rPr>
          <w:spacing w:val="-1"/>
          <w:sz w:val="24"/>
          <w:szCs w:val="24"/>
        </w:rPr>
        <w:t xml:space="preserve"> </w:t>
      </w:r>
      <w:r w:rsidRPr="00184A36">
        <w:rPr>
          <w:sz w:val="24"/>
          <w:szCs w:val="24"/>
        </w:rPr>
        <w:t>education</w:t>
      </w:r>
      <w:r w:rsidRPr="00184A36">
        <w:rPr>
          <w:spacing w:val="-1"/>
          <w:sz w:val="24"/>
          <w:szCs w:val="24"/>
        </w:rPr>
        <w:t xml:space="preserve"> </w:t>
      </w:r>
      <w:r w:rsidRPr="00184A36">
        <w:rPr>
          <w:sz w:val="24"/>
          <w:szCs w:val="24"/>
        </w:rPr>
        <w:t>offerings.</w:t>
      </w:r>
      <w:r w:rsidRPr="00184A36">
        <w:rPr>
          <w:spacing w:val="-1"/>
          <w:sz w:val="24"/>
          <w:szCs w:val="24"/>
        </w:rPr>
        <w:t xml:space="preserve"> </w:t>
      </w:r>
      <w:r w:rsidRPr="00184A36">
        <w:rPr>
          <w:sz w:val="24"/>
          <w:szCs w:val="24"/>
        </w:rPr>
        <w:t>When initiation or expansion is anticipated beyond the terms of its current HLC stipulation,</w:t>
      </w:r>
      <w:r w:rsidRPr="00184A36">
        <w:rPr>
          <w:spacing w:val="-4"/>
          <w:sz w:val="24"/>
          <w:szCs w:val="24"/>
        </w:rPr>
        <w:t xml:space="preserve"> </w:t>
      </w:r>
      <w:r w:rsidRPr="00184A36">
        <w:rPr>
          <w:sz w:val="24"/>
          <w:szCs w:val="24"/>
        </w:rPr>
        <w:t>an</w:t>
      </w:r>
      <w:r w:rsidRPr="00184A36">
        <w:rPr>
          <w:spacing w:val="-4"/>
          <w:sz w:val="24"/>
          <w:szCs w:val="24"/>
        </w:rPr>
        <w:t xml:space="preserve"> </w:t>
      </w:r>
      <w:r w:rsidRPr="00184A36">
        <w:rPr>
          <w:sz w:val="24"/>
          <w:szCs w:val="24"/>
        </w:rPr>
        <w:t>institution</w:t>
      </w:r>
      <w:r w:rsidRPr="00184A36">
        <w:rPr>
          <w:spacing w:val="-4"/>
          <w:sz w:val="24"/>
          <w:szCs w:val="24"/>
        </w:rPr>
        <w:t xml:space="preserve"> </w:t>
      </w:r>
      <w:r w:rsidRPr="00184A36">
        <w:rPr>
          <w:sz w:val="24"/>
          <w:szCs w:val="24"/>
        </w:rPr>
        <w:t>must</w:t>
      </w:r>
      <w:r w:rsidRPr="00184A36">
        <w:rPr>
          <w:spacing w:val="-4"/>
          <w:sz w:val="24"/>
          <w:szCs w:val="24"/>
        </w:rPr>
        <w:t xml:space="preserve"> </w:t>
      </w:r>
      <w:r w:rsidRPr="00184A36">
        <w:rPr>
          <w:sz w:val="24"/>
          <w:szCs w:val="24"/>
        </w:rPr>
        <w:t>submit</w:t>
      </w:r>
      <w:r w:rsidRPr="00184A36">
        <w:rPr>
          <w:spacing w:val="-4"/>
          <w:sz w:val="24"/>
          <w:szCs w:val="24"/>
        </w:rPr>
        <w:t xml:space="preserve"> </w:t>
      </w:r>
      <w:r w:rsidRPr="00184A36">
        <w:rPr>
          <w:sz w:val="24"/>
          <w:szCs w:val="24"/>
        </w:rPr>
        <w:t>a</w:t>
      </w:r>
      <w:r w:rsidRPr="00184A36">
        <w:rPr>
          <w:spacing w:val="-4"/>
          <w:sz w:val="24"/>
          <w:szCs w:val="24"/>
        </w:rPr>
        <w:t xml:space="preserve"> </w:t>
      </w:r>
      <w:r w:rsidRPr="00184A36">
        <w:rPr>
          <w:sz w:val="24"/>
          <w:szCs w:val="24"/>
        </w:rPr>
        <w:t>substantive</w:t>
      </w:r>
      <w:r w:rsidRPr="00184A36">
        <w:rPr>
          <w:spacing w:val="-4"/>
          <w:sz w:val="24"/>
          <w:szCs w:val="24"/>
        </w:rPr>
        <w:t xml:space="preserve"> </w:t>
      </w:r>
      <w:r w:rsidRPr="00184A36">
        <w:rPr>
          <w:sz w:val="24"/>
          <w:szCs w:val="24"/>
        </w:rPr>
        <w:t>change</w:t>
      </w:r>
      <w:r w:rsidRPr="00184A36">
        <w:rPr>
          <w:spacing w:val="-4"/>
          <w:sz w:val="24"/>
          <w:szCs w:val="24"/>
        </w:rPr>
        <w:t xml:space="preserve"> </w:t>
      </w:r>
      <w:r w:rsidRPr="00184A36">
        <w:rPr>
          <w:sz w:val="24"/>
          <w:szCs w:val="24"/>
        </w:rPr>
        <w:t>request</w:t>
      </w:r>
      <w:r w:rsidRPr="00184A36">
        <w:rPr>
          <w:spacing w:val="-4"/>
          <w:sz w:val="24"/>
          <w:szCs w:val="24"/>
        </w:rPr>
        <w:t xml:space="preserve"> </w:t>
      </w:r>
      <w:r w:rsidRPr="00184A36">
        <w:rPr>
          <w:sz w:val="24"/>
          <w:szCs w:val="24"/>
        </w:rPr>
        <w:t>to</w:t>
      </w:r>
      <w:r w:rsidRPr="00184A36">
        <w:rPr>
          <w:spacing w:val="-4"/>
          <w:sz w:val="24"/>
          <w:szCs w:val="24"/>
        </w:rPr>
        <w:t xml:space="preserve"> </w:t>
      </w:r>
      <w:r w:rsidRPr="00184A36">
        <w:rPr>
          <w:sz w:val="24"/>
          <w:szCs w:val="24"/>
        </w:rPr>
        <w:t>HLC.</w:t>
      </w:r>
    </w:p>
    <w:p w14:paraId="053BDE1D" w14:textId="77777777" w:rsidR="0055226C" w:rsidRPr="00184A36" w:rsidRDefault="0055226C" w:rsidP="0055226C">
      <w:pPr>
        <w:spacing w:before="70"/>
        <w:ind w:left="840"/>
        <w:rPr>
          <w:b/>
          <w:sz w:val="24"/>
          <w:szCs w:val="24"/>
        </w:rPr>
      </w:pPr>
      <w:r w:rsidRPr="00184A36">
        <w:rPr>
          <w:color w:val="FF0000"/>
          <w:sz w:val="24"/>
          <w:szCs w:val="24"/>
        </w:rPr>
        <w:t>*</w:t>
      </w:r>
      <w:r w:rsidRPr="00184A36">
        <w:rPr>
          <w:sz w:val="24"/>
          <w:szCs w:val="24"/>
        </w:rPr>
        <w:t>d.</w:t>
      </w:r>
      <w:r w:rsidRPr="00184A36">
        <w:rPr>
          <w:spacing w:val="-9"/>
          <w:sz w:val="24"/>
          <w:szCs w:val="24"/>
        </w:rPr>
        <w:t xml:space="preserve"> </w:t>
      </w:r>
      <w:r w:rsidRPr="00184A36">
        <w:rPr>
          <w:b/>
          <w:sz w:val="24"/>
          <w:szCs w:val="24"/>
        </w:rPr>
        <w:t>Changes</w:t>
      </w:r>
      <w:r w:rsidRPr="00184A36">
        <w:rPr>
          <w:b/>
          <w:spacing w:val="-8"/>
          <w:sz w:val="24"/>
          <w:szCs w:val="24"/>
        </w:rPr>
        <w:t xml:space="preserve"> </w:t>
      </w:r>
      <w:r w:rsidRPr="00184A36">
        <w:rPr>
          <w:b/>
          <w:sz w:val="24"/>
          <w:szCs w:val="24"/>
        </w:rPr>
        <w:t>to</w:t>
      </w:r>
      <w:r w:rsidRPr="00184A36">
        <w:rPr>
          <w:b/>
          <w:spacing w:val="-8"/>
          <w:sz w:val="24"/>
          <w:szCs w:val="24"/>
        </w:rPr>
        <w:t xml:space="preserve"> </w:t>
      </w:r>
      <w:r w:rsidRPr="00184A36">
        <w:rPr>
          <w:b/>
          <w:sz w:val="24"/>
          <w:szCs w:val="24"/>
        </w:rPr>
        <w:t>Policies</w:t>
      </w:r>
      <w:r w:rsidRPr="00184A36">
        <w:rPr>
          <w:b/>
          <w:spacing w:val="-9"/>
          <w:sz w:val="24"/>
          <w:szCs w:val="24"/>
        </w:rPr>
        <w:t xml:space="preserve"> </w:t>
      </w:r>
      <w:r w:rsidRPr="00184A36">
        <w:rPr>
          <w:b/>
          <w:sz w:val="24"/>
          <w:szCs w:val="24"/>
        </w:rPr>
        <w:t>Overseeing</w:t>
      </w:r>
      <w:r w:rsidRPr="00184A36">
        <w:rPr>
          <w:b/>
          <w:spacing w:val="-8"/>
          <w:sz w:val="24"/>
          <w:szCs w:val="24"/>
        </w:rPr>
        <w:t xml:space="preserve"> </w:t>
      </w:r>
      <w:r w:rsidRPr="00184A36">
        <w:rPr>
          <w:b/>
          <w:sz w:val="24"/>
          <w:szCs w:val="24"/>
        </w:rPr>
        <w:t>Candidate</w:t>
      </w:r>
      <w:r w:rsidRPr="00184A36">
        <w:rPr>
          <w:b/>
          <w:spacing w:val="-8"/>
          <w:sz w:val="24"/>
          <w:szCs w:val="24"/>
        </w:rPr>
        <w:t xml:space="preserve"> </w:t>
      </w:r>
      <w:r w:rsidRPr="00184A36">
        <w:rPr>
          <w:b/>
          <w:spacing w:val="-2"/>
          <w:sz w:val="24"/>
          <w:szCs w:val="24"/>
        </w:rPr>
        <w:t>Quality</w:t>
      </w:r>
    </w:p>
    <w:p w14:paraId="64C4B2D5" w14:textId="77777777" w:rsidR="0055226C" w:rsidRPr="00184A36" w:rsidRDefault="0055226C" w:rsidP="0055226C">
      <w:pPr>
        <w:pStyle w:val="BodyText"/>
        <w:spacing w:before="76"/>
        <w:rPr>
          <w:b/>
          <w:sz w:val="24"/>
          <w:szCs w:val="24"/>
        </w:rPr>
      </w:pPr>
    </w:p>
    <w:p w14:paraId="690D8D56" w14:textId="77777777" w:rsidR="0055226C" w:rsidRPr="00184A36" w:rsidRDefault="0055226C" w:rsidP="0055226C">
      <w:pPr>
        <w:pStyle w:val="ListParagraph"/>
        <w:numPr>
          <w:ilvl w:val="0"/>
          <w:numId w:val="1"/>
        </w:numPr>
        <w:tabs>
          <w:tab w:val="left" w:pos="1730"/>
        </w:tabs>
        <w:spacing w:before="38" w:line="276" w:lineRule="auto"/>
        <w:ind w:right="351" w:firstLine="61"/>
        <w:jc w:val="left"/>
        <w:rPr>
          <w:sz w:val="24"/>
          <w:szCs w:val="24"/>
        </w:rPr>
      </w:pPr>
      <w:r w:rsidRPr="00184A36">
        <w:rPr>
          <w:sz w:val="24"/>
          <w:szCs w:val="24"/>
        </w:rPr>
        <w:t xml:space="preserve">There have been no changes to entry requirements. Students are defined as teacher candidates once they have been officially admitted into their teacher education program. </w:t>
      </w:r>
    </w:p>
    <w:p w14:paraId="47F41507" w14:textId="77777777" w:rsidR="0055226C" w:rsidRPr="00184A36" w:rsidRDefault="0055226C" w:rsidP="0055226C">
      <w:pPr>
        <w:pStyle w:val="ListParagraph"/>
        <w:tabs>
          <w:tab w:val="left" w:pos="1730"/>
        </w:tabs>
        <w:spacing w:before="38" w:line="276" w:lineRule="auto"/>
        <w:ind w:left="1621" w:right="351"/>
        <w:jc w:val="right"/>
        <w:rPr>
          <w:sz w:val="24"/>
          <w:szCs w:val="24"/>
        </w:rPr>
      </w:pPr>
    </w:p>
    <w:p w14:paraId="79D77FE3" w14:textId="77777777" w:rsidR="0055226C" w:rsidRPr="00184A36" w:rsidRDefault="0055226C" w:rsidP="0055226C">
      <w:pPr>
        <w:pStyle w:val="ListParagraph"/>
        <w:numPr>
          <w:ilvl w:val="0"/>
          <w:numId w:val="1"/>
        </w:numPr>
        <w:tabs>
          <w:tab w:val="left" w:pos="1718"/>
        </w:tabs>
        <w:spacing w:line="276" w:lineRule="auto"/>
        <w:ind w:right="1170" w:firstLine="0"/>
        <w:jc w:val="left"/>
        <w:rPr>
          <w:sz w:val="24"/>
          <w:szCs w:val="24"/>
        </w:rPr>
      </w:pPr>
      <w:r w:rsidRPr="00184A36">
        <w:rPr>
          <w:sz w:val="24"/>
          <w:szCs w:val="24"/>
        </w:rPr>
        <w:t xml:space="preserve"> There have been no changes to retention procedures. </w:t>
      </w:r>
    </w:p>
    <w:p w14:paraId="5B521934" w14:textId="77777777" w:rsidR="0055226C" w:rsidRPr="00184A36" w:rsidRDefault="0055226C" w:rsidP="0055226C">
      <w:pPr>
        <w:pStyle w:val="BodyText"/>
        <w:spacing w:before="37"/>
        <w:rPr>
          <w:sz w:val="24"/>
          <w:szCs w:val="24"/>
        </w:rPr>
      </w:pPr>
    </w:p>
    <w:p w14:paraId="779DD5E6" w14:textId="77777777" w:rsidR="0055226C" w:rsidRPr="00184A36" w:rsidRDefault="0055226C" w:rsidP="0055226C">
      <w:pPr>
        <w:pStyle w:val="ListParagraph"/>
        <w:numPr>
          <w:ilvl w:val="0"/>
          <w:numId w:val="1"/>
        </w:numPr>
        <w:tabs>
          <w:tab w:val="left" w:pos="1767"/>
        </w:tabs>
        <w:spacing w:before="1" w:line="276" w:lineRule="auto"/>
        <w:ind w:right="280" w:firstLine="0"/>
        <w:jc w:val="left"/>
        <w:rPr>
          <w:sz w:val="24"/>
          <w:szCs w:val="24"/>
        </w:rPr>
      </w:pPr>
      <w:r w:rsidRPr="00184A36">
        <w:rPr>
          <w:sz w:val="24"/>
          <w:szCs w:val="24"/>
        </w:rPr>
        <w:t xml:space="preserve">A candidate is a successful program completer once they have graduated from their program.  All candidates must follow a degree plan as well as requirements such as grade point average.  The licensure officer will recommend a candidate for Arkansas licensure once the degree has conferred, and all licensure requirements are fulfilled (i.e. professional development and licensure testing). </w:t>
      </w:r>
    </w:p>
    <w:p w14:paraId="7D23DBFA" w14:textId="77777777" w:rsidR="0055226C" w:rsidRPr="00184A36" w:rsidRDefault="0055226C" w:rsidP="0055226C">
      <w:pPr>
        <w:pStyle w:val="BodyText"/>
        <w:spacing w:before="38"/>
        <w:rPr>
          <w:sz w:val="24"/>
          <w:szCs w:val="24"/>
        </w:rPr>
      </w:pPr>
    </w:p>
    <w:p w14:paraId="63BAF6BC" w14:textId="77777777" w:rsidR="0055226C" w:rsidRPr="00184A36" w:rsidRDefault="0055226C" w:rsidP="0055226C">
      <w:pPr>
        <w:ind w:left="120"/>
        <w:rPr>
          <w:b/>
          <w:spacing w:val="-4"/>
          <w:sz w:val="24"/>
          <w:szCs w:val="24"/>
        </w:rPr>
      </w:pPr>
      <w:r w:rsidRPr="00184A36">
        <w:rPr>
          <w:color w:val="FF0000"/>
          <w:sz w:val="24"/>
          <w:szCs w:val="24"/>
        </w:rPr>
        <w:t>*</w:t>
      </w:r>
      <w:r w:rsidRPr="00184A36">
        <w:rPr>
          <w:sz w:val="24"/>
          <w:szCs w:val="24"/>
        </w:rPr>
        <w:t>5.</w:t>
      </w:r>
      <w:r w:rsidRPr="00184A36">
        <w:rPr>
          <w:spacing w:val="-9"/>
          <w:sz w:val="24"/>
          <w:szCs w:val="24"/>
        </w:rPr>
        <w:t xml:space="preserve"> </w:t>
      </w:r>
      <w:r w:rsidRPr="00184A36">
        <w:rPr>
          <w:b/>
          <w:sz w:val="24"/>
          <w:szCs w:val="24"/>
        </w:rPr>
        <w:t>Transition</w:t>
      </w:r>
      <w:r w:rsidRPr="00184A36">
        <w:rPr>
          <w:b/>
          <w:spacing w:val="-8"/>
          <w:sz w:val="24"/>
          <w:szCs w:val="24"/>
        </w:rPr>
        <w:t xml:space="preserve"> </w:t>
      </w:r>
      <w:r w:rsidRPr="00184A36">
        <w:rPr>
          <w:b/>
          <w:spacing w:val="-4"/>
          <w:sz w:val="24"/>
          <w:szCs w:val="24"/>
        </w:rPr>
        <w:t>Plan</w:t>
      </w:r>
    </w:p>
    <w:p w14:paraId="16988050" w14:textId="77777777" w:rsidR="0055226C" w:rsidRPr="00184A36" w:rsidRDefault="0055226C" w:rsidP="0055226C">
      <w:pPr>
        <w:ind w:left="120"/>
        <w:rPr>
          <w:b/>
          <w:sz w:val="24"/>
          <w:szCs w:val="24"/>
        </w:rPr>
      </w:pPr>
    </w:p>
    <w:p w14:paraId="737F33C2" w14:textId="1D1698AA" w:rsidR="0055226C" w:rsidRPr="00184A36" w:rsidRDefault="0055226C" w:rsidP="0055226C">
      <w:pPr>
        <w:ind w:left="120"/>
        <w:rPr>
          <w:bCs/>
          <w:sz w:val="24"/>
          <w:szCs w:val="24"/>
        </w:rPr>
      </w:pPr>
      <w:r w:rsidRPr="00184A36">
        <w:rPr>
          <w:b/>
          <w:sz w:val="24"/>
          <w:szCs w:val="24"/>
        </w:rPr>
        <w:tab/>
      </w:r>
      <w:r w:rsidRPr="00184A36">
        <w:rPr>
          <w:bCs/>
          <w:sz w:val="24"/>
          <w:szCs w:val="24"/>
        </w:rPr>
        <w:t xml:space="preserve">The transition plan for </w:t>
      </w:r>
      <w:r w:rsidR="00C474AA" w:rsidRPr="00184A36">
        <w:rPr>
          <w:bCs/>
          <w:sz w:val="24"/>
          <w:szCs w:val="24"/>
        </w:rPr>
        <w:t>(</w:t>
      </w:r>
      <w:r w:rsidR="00CB4EE5" w:rsidRPr="00184A36">
        <w:rPr>
          <w:bCs/>
          <w:sz w:val="24"/>
          <w:szCs w:val="24"/>
        </w:rPr>
        <w:t>Drama Education</w:t>
      </w:r>
      <w:r w:rsidR="00C474AA" w:rsidRPr="00184A36">
        <w:rPr>
          <w:bCs/>
          <w:sz w:val="24"/>
          <w:szCs w:val="24"/>
        </w:rPr>
        <w:t xml:space="preserve">) </w:t>
      </w:r>
      <w:r w:rsidRPr="00184A36">
        <w:rPr>
          <w:bCs/>
          <w:sz w:val="24"/>
          <w:szCs w:val="24"/>
        </w:rPr>
        <w:t>is as follows:</w:t>
      </w:r>
    </w:p>
    <w:p w14:paraId="71F18A3E" w14:textId="77777777" w:rsidR="0055226C" w:rsidRPr="00184A36" w:rsidRDefault="0055226C" w:rsidP="0055226C">
      <w:pPr>
        <w:ind w:left="120"/>
        <w:rPr>
          <w:bCs/>
          <w:sz w:val="24"/>
          <w:szCs w:val="24"/>
        </w:rPr>
      </w:pPr>
    </w:p>
    <w:p w14:paraId="5A515499" w14:textId="33436ABB" w:rsidR="0055226C" w:rsidRPr="00184A36" w:rsidRDefault="0055226C" w:rsidP="00404369">
      <w:pPr>
        <w:pStyle w:val="ListParagraph"/>
        <w:numPr>
          <w:ilvl w:val="0"/>
          <w:numId w:val="9"/>
        </w:numPr>
        <w:rPr>
          <w:bCs/>
          <w:sz w:val="24"/>
          <w:szCs w:val="24"/>
        </w:rPr>
      </w:pPr>
      <w:r w:rsidRPr="00184A36">
        <w:rPr>
          <w:bCs/>
          <w:sz w:val="24"/>
          <w:szCs w:val="24"/>
        </w:rPr>
        <w:t>Students with anticipated graduat</w:t>
      </w:r>
      <w:r w:rsidR="0059696F" w:rsidRPr="00184A36">
        <w:rPr>
          <w:bCs/>
          <w:sz w:val="24"/>
          <w:szCs w:val="24"/>
        </w:rPr>
        <w:t>ion</w:t>
      </w:r>
      <w:r w:rsidRPr="00184A36">
        <w:rPr>
          <w:bCs/>
          <w:sz w:val="24"/>
          <w:szCs w:val="24"/>
        </w:rPr>
        <w:t xml:space="preserve"> dates of Spring 2026 or earlier will follow the current program of study.</w:t>
      </w:r>
    </w:p>
    <w:p w14:paraId="7D2756F5" w14:textId="77777777" w:rsidR="0055226C" w:rsidRPr="00184A36" w:rsidRDefault="0055226C" w:rsidP="0055226C">
      <w:pPr>
        <w:pStyle w:val="ListParagraph"/>
        <w:ind w:left="1080"/>
        <w:rPr>
          <w:bCs/>
          <w:sz w:val="24"/>
          <w:szCs w:val="24"/>
        </w:rPr>
      </w:pPr>
    </w:p>
    <w:p w14:paraId="693FEBFD" w14:textId="7C9AEA91" w:rsidR="0055226C" w:rsidRPr="00184A36" w:rsidRDefault="0055226C" w:rsidP="00404369">
      <w:pPr>
        <w:pStyle w:val="ListParagraph"/>
        <w:numPr>
          <w:ilvl w:val="0"/>
          <w:numId w:val="9"/>
        </w:numPr>
        <w:rPr>
          <w:bCs/>
          <w:sz w:val="24"/>
          <w:szCs w:val="24"/>
        </w:rPr>
      </w:pPr>
      <w:r w:rsidRPr="00184A36">
        <w:rPr>
          <w:bCs/>
          <w:sz w:val="24"/>
          <w:szCs w:val="24"/>
        </w:rPr>
        <w:t>Students with an anticipated graduation date of Spring 202</w:t>
      </w:r>
      <w:r w:rsidR="0059696F" w:rsidRPr="00184A36">
        <w:rPr>
          <w:bCs/>
          <w:sz w:val="24"/>
          <w:szCs w:val="24"/>
        </w:rPr>
        <w:t xml:space="preserve">7 </w:t>
      </w:r>
      <w:r w:rsidRPr="00184A36">
        <w:rPr>
          <w:bCs/>
          <w:sz w:val="24"/>
          <w:szCs w:val="24"/>
        </w:rPr>
        <w:t xml:space="preserve">will transition into the proposed program of study during the Fall 2025 semester. This transition will include enrolling in the new Teaching </w:t>
      </w:r>
      <w:r w:rsidR="00276F5F" w:rsidRPr="00184A36">
        <w:rPr>
          <w:bCs/>
          <w:sz w:val="24"/>
          <w:szCs w:val="24"/>
        </w:rPr>
        <w:t>Residency</w:t>
      </w:r>
      <w:r w:rsidRPr="00184A36">
        <w:rPr>
          <w:bCs/>
          <w:sz w:val="24"/>
          <w:szCs w:val="24"/>
        </w:rPr>
        <w:t xml:space="preserve"> course during Fall 202</w:t>
      </w:r>
      <w:r w:rsidR="00C474AA" w:rsidRPr="00184A36">
        <w:rPr>
          <w:bCs/>
          <w:sz w:val="24"/>
          <w:szCs w:val="24"/>
        </w:rPr>
        <w:t>6</w:t>
      </w:r>
      <w:r w:rsidRPr="00184A36">
        <w:rPr>
          <w:bCs/>
          <w:sz w:val="24"/>
          <w:szCs w:val="24"/>
        </w:rPr>
        <w:t xml:space="preserve">, followed by enrolling in </w:t>
      </w:r>
      <w:r w:rsidR="00C474AA" w:rsidRPr="00184A36">
        <w:rPr>
          <w:bCs/>
          <w:sz w:val="24"/>
          <w:szCs w:val="24"/>
        </w:rPr>
        <w:t>Advanced</w:t>
      </w:r>
      <w:r w:rsidRPr="00184A36">
        <w:rPr>
          <w:bCs/>
          <w:sz w:val="24"/>
          <w:szCs w:val="24"/>
        </w:rPr>
        <w:t xml:space="preserve"> Teaching </w:t>
      </w:r>
      <w:r w:rsidR="00276F5F" w:rsidRPr="00184A36">
        <w:rPr>
          <w:bCs/>
          <w:sz w:val="24"/>
          <w:szCs w:val="24"/>
        </w:rPr>
        <w:t>Residency</w:t>
      </w:r>
      <w:r w:rsidRPr="00184A36">
        <w:rPr>
          <w:bCs/>
          <w:sz w:val="24"/>
          <w:szCs w:val="24"/>
        </w:rPr>
        <w:t xml:space="preserve"> course in Spring 202</w:t>
      </w:r>
      <w:r w:rsidR="00C474AA" w:rsidRPr="00184A36">
        <w:rPr>
          <w:bCs/>
          <w:sz w:val="24"/>
          <w:szCs w:val="24"/>
        </w:rPr>
        <w:t>7</w:t>
      </w:r>
      <w:r w:rsidRPr="00184A36">
        <w:rPr>
          <w:bCs/>
          <w:sz w:val="24"/>
          <w:szCs w:val="24"/>
        </w:rPr>
        <w:t xml:space="preserve">. </w:t>
      </w:r>
    </w:p>
    <w:p w14:paraId="2CEBCB8A" w14:textId="77777777" w:rsidR="00100EE9" w:rsidRPr="00184A36" w:rsidRDefault="00100EE9" w:rsidP="00100EE9">
      <w:pPr>
        <w:pStyle w:val="ListParagraph"/>
        <w:rPr>
          <w:bCs/>
          <w:sz w:val="24"/>
          <w:szCs w:val="24"/>
        </w:rPr>
      </w:pPr>
    </w:p>
    <w:p w14:paraId="60D15BD2" w14:textId="66E406CD" w:rsidR="00100EE9" w:rsidRPr="00184A36" w:rsidRDefault="00100EE9" w:rsidP="00CB00C4">
      <w:pPr>
        <w:rPr>
          <w:bCs/>
          <w:sz w:val="24"/>
          <w:szCs w:val="24"/>
        </w:rPr>
      </w:pPr>
    </w:p>
    <w:p w14:paraId="544D33D5" w14:textId="5402CCC0" w:rsidR="00100EE9" w:rsidRPr="00184A36" w:rsidRDefault="0055226C" w:rsidP="0055226C">
      <w:pPr>
        <w:pStyle w:val="BodyText"/>
        <w:spacing w:before="37" w:line="276" w:lineRule="auto"/>
        <w:ind w:left="120" w:right="54"/>
        <w:rPr>
          <w:sz w:val="24"/>
          <w:szCs w:val="24"/>
        </w:rPr>
      </w:pPr>
      <w:r w:rsidRPr="00184A36">
        <w:rPr>
          <w:sz w:val="24"/>
          <w:szCs w:val="24"/>
        </w:rPr>
        <w:t xml:space="preserve">. </w:t>
      </w:r>
    </w:p>
    <w:p w14:paraId="22D5940B" w14:textId="171E302B" w:rsidR="00100EE9" w:rsidRPr="00184A36" w:rsidRDefault="00100EE9" w:rsidP="00CB00C4">
      <w:pPr>
        <w:rPr>
          <w:sz w:val="24"/>
          <w:szCs w:val="24"/>
        </w:rPr>
      </w:pPr>
    </w:p>
    <w:p w14:paraId="590601CD" w14:textId="24CC4036" w:rsidR="00E02A1A" w:rsidRPr="00184A36" w:rsidRDefault="00E02A1A">
      <w:pPr>
        <w:rPr>
          <w:sz w:val="24"/>
          <w:szCs w:val="24"/>
        </w:rPr>
      </w:pPr>
    </w:p>
    <w:p w14:paraId="5FBBAB1C" w14:textId="77777777" w:rsidR="00100EE9" w:rsidRPr="00184A36" w:rsidRDefault="00100EE9">
      <w:pPr>
        <w:rPr>
          <w:b/>
          <w:bCs/>
          <w:sz w:val="24"/>
          <w:szCs w:val="24"/>
        </w:rPr>
      </w:pPr>
      <w:r w:rsidRPr="00184A36">
        <w:rPr>
          <w:b/>
          <w:bCs/>
          <w:sz w:val="24"/>
          <w:szCs w:val="24"/>
        </w:rPr>
        <w:br w:type="page"/>
      </w:r>
    </w:p>
    <w:p w14:paraId="70442525" w14:textId="34892800" w:rsidR="00E02A1A" w:rsidRPr="00184A36" w:rsidRDefault="00E02A1A" w:rsidP="00DE2523">
      <w:pPr>
        <w:pStyle w:val="BodyText"/>
        <w:spacing w:before="38" w:line="276" w:lineRule="auto"/>
        <w:ind w:left="90"/>
        <w:jc w:val="center"/>
        <w:rPr>
          <w:b/>
          <w:bCs/>
          <w:sz w:val="24"/>
          <w:szCs w:val="24"/>
        </w:rPr>
      </w:pPr>
      <w:r w:rsidRPr="00184A36">
        <w:rPr>
          <w:b/>
          <w:bCs/>
          <w:sz w:val="24"/>
          <w:szCs w:val="24"/>
        </w:rPr>
        <w:t xml:space="preserve">APPENDIX </w:t>
      </w:r>
      <w:r w:rsidR="00F969C8" w:rsidRPr="00184A36">
        <w:rPr>
          <w:b/>
          <w:bCs/>
          <w:sz w:val="24"/>
          <w:szCs w:val="24"/>
        </w:rPr>
        <w:t>A</w:t>
      </w:r>
      <w:r w:rsidRPr="00184A36">
        <w:rPr>
          <w:b/>
          <w:bCs/>
          <w:sz w:val="24"/>
          <w:szCs w:val="24"/>
        </w:rPr>
        <w:t xml:space="preserve"> </w:t>
      </w:r>
    </w:p>
    <w:p w14:paraId="79A8D7D1" w14:textId="77777777" w:rsidR="00E02A1A" w:rsidRPr="00184A36" w:rsidRDefault="00E02A1A" w:rsidP="00E02A1A">
      <w:pPr>
        <w:pStyle w:val="BodyText"/>
        <w:spacing w:before="38" w:line="276" w:lineRule="auto"/>
        <w:ind w:left="90"/>
        <w:jc w:val="center"/>
        <w:rPr>
          <w:b/>
          <w:bCs/>
          <w:sz w:val="24"/>
          <w:szCs w:val="24"/>
        </w:rPr>
      </w:pPr>
      <w:r w:rsidRPr="00184A36">
        <w:rPr>
          <w:b/>
          <w:bCs/>
          <w:sz w:val="24"/>
          <w:szCs w:val="24"/>
        </w:rPr>
        <w:t>Current Program of Study</w:t>
      </w:r>
    </w:p>
    <w:p w14:paraId="3CEF4A62" w14:textId="44071C89" w:rsidR="00E02A1A" w:rsidRPr="00184A36" w:rsidRDefault="00CD3E7D" w:rsidP="00E02A1A">
      <w:pPr>
        <w:pStyle w:val="BodyText"/>
        <w:spacing w:before="38" w:line="276" w:lineRule="auto"/>
        <w:ind w:left="90"/>
        <w:jc w:val="center"/>
        <w:rPr>
          <w:b/>
          <w:bCs/>
          <w:sz w:val="24"/>
          <w:szCs w:val="24"/>
        </w:rPr>
      </w:pPr>
      <w:r w:rsidRPr="00184A36">
        <w:rPr>
          <w:b/>
          <w:bCs/>
          <w:sz w:val="24"/>
          <w:szCs w:val="24"/>
        </w:rPr>
        <w:t>Drama Education</w:t>
      </w:r>
    </w:p>
    <w:p w14:paraId="4392B8B1" w14:textId="77777777" w:rsidR="00E02A1A" w:rsidRPr="00184A36" w:rsidRDefault="00E02A1A" w:rsidP="00E02A1A">
      <w:pPr>
        <w:pStyle w:val="BodyText"/>
        <w:spacing w:before="38" w:line="276" w:lineRule="auto"/>
        <w:ind w:left="90"/>
        <w:jc w:val="center"/>
        <w:rPr>
          <w:b/>
          <w:bCs/>
          <w:sz w:val="24"/>
          <w:szCs w:val="24"/>
        </w:rPr>
      </w:pPr>
    </w:p>
    <w:tbl>
      <w:tblPr>
        <w:tblW w:w="11668" w:type="dxa"/>
        <w:tblInd w:w="-90" w:type="dxa"/>
        <w:shd w:val="clear" w:color="auto" w:fill="FFFFFF"/>
        <w:tblCellMar>
          <w:left w:w="0" w:type="dxa"/>
          <w:right w:w="0" w:type="dxa"/>
        </w:tblCellMar>
        <w:tblLook w:val="04A0" w:firstRow="1" w:lastRow="0" w:firstColumn="1" w:lastColumn="0" w:noHBand="0" w:noVBand="1"/>
      </w:tblPr>
      <w:tblGrid>
        <w:gridCol w:w="9426"/>
        <w:gridCol w:w="1121"/>
        <w:gridCol w:w="1121"/>
      </w:tblGrid>
      <w:tr w:rsidR="00E02A1A" w:rsidRPr="00184A36" w14:paraId="35945B4B" w14:textId="77777777" w:rsidTr="00E753F8">
        <w:tc>
          <w:tcPr>
            <w:tcW w:w="9458" w:type="dxa"/>
            <w:tcBorders>
              <w:top w:val="nil"/>
              <w:left w:val="nil"/>
              <w:bottom w:val="single" w:sz="6" w:space="0" w:color="DEE2E6"/>
              <w:right w:val="nil"/>
            </w:tcBorders>
            <w:shd w:val="clear" w:color="auto" w:fill="FFFFFF"/>
          </w:tcPr>
          <w:tbl>
            <w:tblPr>
              <w:tblW w:w="9090" w:type="dxa"/>
              <w:tblInd w:w="262" w:type="dxa"/>
              <w:tblCellMar>
                <w:left w:w="0" w:type="dxa"/>
                <w:right w:w="0" w:type="dxa"/>
              </w:tblCellMar>
              <w:tblLook w:val="04A0" w:firstRow="1" w:lastRow="0" w:firstColumn="1" w:lastColumn="0" w:noHBand="0" w:noVBand="1"/>
            </w:tblPr>
            <w:tblGrid>
              <w:gridCol w:w="5400"/>
              <w:gridCol w:w="1710"/>
              <w:gridCol w:w="1980"/>
            </w:tblGrid>
            <w:tr w:rsidR="007777F2" w:rsidRPr="00184A36" w14:paraId="6B77BE16" w14:textId="77777777" w:rsidTr="00AB7F50">
              <w:trPr>
                <w:trHeight w:val="285"/>
              </w:trPr>
              <w:tc>
                <w:tcPr>
                  <w:tcW w:w="5400" w:type="dxa"/>
                  <w:tcBorders>
                    <w:top w:val="single" w:sz="6" w:space="0" w:color="000000"/>
                    <w:left w:val="single" w:sz="6" w:space="0" w:color="000000"/>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4ACF27BD" w14:textId="77777777" w:rsidR="007777F2" w:rsidRPr="00184A36" w:rsidRDefault="007777F2" w:rsidP="007777F2">
                  <w:pPr>
                    <w:rPr>
                      <w:b/>
                      <w:bCs/>
                      <w:sz w:val="24"/>
                      <w:szCs w:val="24"/>
                    </w:rPr>
                  </w:pPr>
                  <w:r w:rsidRPr="00184A36">
                    <w:rPr>
                      <w:b/>
                      <w:bCs/>
                      <w:sz w:val="24"/>
                      <w:szCs w:val="24"/>
                    </w:rPr>
                    <w:t>Program of Study for SEED BAT ELA/Drama</w:t>
                  </w:r>
                </w:p>
              </w:tc>
              <w:tc>
                <w:tcPr>
                  <w:tcW w:w="1710" w:type="dxa"/>
                  <w:tcBorders>
                    <w:top w:val="single" w:sz="6" w:space="0" w:color="000000"/>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08344B5D" w14:textId="77777777" w:rsidR="007777F2" w:rsidRPr="00184A36" w:rsidRDefault="007777F2" w:rsidP="007777F2">
                  <w:pPr>
                    <w:rPr>
                      <w:b/>
                      <w:bCs/>
                      <w:sz w:val="24"/>
                      <w:szCs w:val="24"/>
                    </w:rPr>
                  </w:pPr>
                </w:p>
              </w:tc>
              <w:tc>
                <w:tcPr>
                  <w:tcW w:w="1980" w:type="dxa"/>
                  <w:tcBorders>
                    <w:top w:val="single" w:sz="6" w:space="0" w:color="000000"/>
                    <w:left w:val="single" w:sz="6" w:space="0" w:color="CCCCCC"/>
                    <w:bottom w:val="single" w:sz="6" w:space="0" w:color="CCCCCC"/>
                    <w:right w:val="single" w:sz="6" w:space="0" w:color="000000"/>
                  </w:tcBorders>
                  <w:shd w:val="clear" w:color="auto" w:fill="D9D9D9"/>
                  <w:tcMar>
                    <w:top w:w="30" w:type="dxa"/>
                    <w:left w:w="45" w:type="dxa"/>
                    <w:bottom w:w="30" w:type="dxa"/>
                    <w:right w:w="45" w:type="dxa"/>
                  </w:tcMar>
                  <w:vAlign w:val="center"/>
                  <w:hideMark/>
                </w:tcPr>
                <w:p w14:paraId="593BF01F" w14:textId="77777777" w:rsidR="007777F2" w:rsidRPr="00184A36" w:rsidRDefault="007777F2" w:rsidP="007777F2">
                  <w:pPr>
                    <w:rPr>
                      <w:sz w:val="24"/>
                      <w:szCs w:val="24"/>
                    </w:rPr>
                  </w:pPr>
                </w:p>
              </w:tc>
            </w:tr>
            <w:tr w:rsidR="007777F2" w:rsidRPr="00184A36" w14:paraId="6EF5AE5F" w14:textId="77777777" w:rsidTr="00AB7F50">
              <w:trPr>
                <w:trHeight w:val="285"/>
              </w:trPr>
              <w:tc>
                <w:tcPr>
                  <w:tcW w:w="5400" w:type="dxa"/>
                  <w:tcBorders>
                    <w:top w:val="single" w:sz="6" w:space="0" w:color="CCCCCC"/>
                    <w:left w:val="single" w:sz="6" w:space="0" w:color="000000"/>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6BC43040" w14:textId="77777777" w:rsidR="007777F2" w:rsidRPr="00184A36" w:rsidRDefault="007777F2" w:rsidP="007777F2">
                  <w:pPr>
                    <w:rPr>
                      <w:b/>
                      <w:bCs/>
                      <w:sz w:val="24"/>
                      <w:szCs w:val="24"/>
                    </w:rPr>
                  </w:pPr>
                  <w:r w:rsidRPr="00184A36">
                    <w:rPr>
                      <w:b/>
                      <w:bCs/>
                      <w:sz w:val="24"/>
                      <w:szCs w:val="24"/>
                    </w:rPr>
                    <w:t>Current Plan of Study</w:t>
                  </w:r>
                </w:p>
              </w:tc>
              <w:tc>
                <w:tcPr>
                  <w:tcW w:w="1710"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center"/>
                  <w:hideMark/>
                </w:tcPr>
                <w:p w14:paraId="607BF492" w14:textId="77777777" w:rsidR="007777F2" w:rsidRPr="00184A36" w:rsidRDefault="007777F2" w:rsidP="007777F2">
                  <w:pPr>
                    <w:rPr>
                      <w:b/>
                      <w:bCs/>
                      <w:sz w:val="24"/>
                      <w:szCs w:val="24"/>
                    </w:rPr>
                  </w:pPr>
                </w:p>
              </w:tc>
              <w:tc>
                <w:tcPr>
                  <w:tcW w:w="1980" w:type="dxa"/>
                  <w:tcBorders>
                    <w:top w:val="single" w:sz="6" w:space="0" w:color="CCCCCC"/>
                    <w:left w:val="single" w:sz="6" w:space="0" w:color="CCCCCC"/>
                    <w:bottom w:val="single" w:sz="6" w:space="0" w:color="CCCCCC"/>
                    <w:right w:val="single" w:sz="6" w:space="0" w:color="000000"/>
                  </w:tcBorders>
                  <w:shd w:val="clear" w:color="auto" w:fill="D9D9D9"/>
                  <w:tcMar>
                    <w:top w:w="30" w:type="dxa"/>
                    <w:left w:w="45" w:type="dxa"/>
                    <w:bottom w:w="30" w:type="dxa"/>
                    <w:right w:w="45" w:type="dxa"/>
                  </w:tcMar>
                  <w:vAlign w:val="center"/>
                  <w:hideMark/>
                </w:tcPr>
                <w:p w14:paraId="0E625F7B" w14:textId="77777777" w:rsidR="007777F2" w:rsidRPr="00184A36" w:rsidRDefault="007777F2" w:rsidP="007777F2">
                  <w:pPr>
                    <w:rPr>
                      <w:sz w:val="24"/>
                      <w:szCs w:val="24"/>
                    </w:rPr>
                  </w:pPr>
                </w:p>
              </w:tc>
            </w:tr>
            <w:tr w:rsidR="007777F2" w:rsidRPr="00184A36" w14:paraId="3B818873" w14:textId="77777777" w:rsidTr="00AB7F50">
              <w:trPr>
                <w:trHeight w:val="285"/>
              </w:trPr>
              <w:tc>
                <w:tcPr>
                  <w:tcW w:w="5400" w:type="dxa"/>
                  <w:tcBorders>
                    <w:top w:val="single" w:sz="6" w:space="0" w:color="CCCCCC"/>
                    <w:left w:val="single" w:sz="6" w:space="0" w:color="000000"/>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622F77A8" w14:textId="77777777" w:rsidR="007777F2" w:rsidRPr="00184A36" w:rsidRDefault="007777F2" w:rsidP="007777F2">
                  <w:pPr>
                    <w:rPr>
                      <w:b/>
                      <w:bCs/>
                      <w:sz w:val="24"/>
                      <w:szCs w:val="24"/>
                    </w:rPr>
                  </w:pPr>
                  <w:r w:rsidRPr="00184A36">
                    <w:rPr>
                      <w:b/>
                      <w:bCs/>
                      <w:sz w:val="24"/>
                      <w:szCs w:val="24"/>
                    </w:rPr>
                    <w:t>Course Code/Name</w:t>
                  </w:r>
                </w:p>
              </w:tc>
              <w:tc>
                <w:tcPr>
                  <w:tcW w:w="1710" w:type="dxa"/>
                  <w:tcBorders>
                    <w:top w:val="single" w:sz="6" w:space="0" w:color="CCCCCC"/>
                    <w:left w:val="single" w:sz="6" w:space="0" w:color="CCCCCC"/>
                    <w:bottom w:val="single" w:sz="6" w:space="0" w:color="CCCCCC"/>
                    <w:right w:val="single" w:sz="6" w:space="0" w:color="CCCCCC"/>
                  </w:tcBorders>
                  <w:shd w:val="clear" w:color="auto" w:fill="F4CCCC"/>
                  <w:tcMar>
                    <w:top w:w="30" w:type="dxa"/>
                    <w:left w:w="0" w:type="dxa"/>
                    <w:bottom w:w="30" w:type="dxa"/>
                    <w:right w:w="0" w:type="dxa"/>
                  </w:tcMar>
                  <w:vAlign w:val="center"/>
                  <w:hideMark/>
                </w:tcPr>
                <w:p w14:paraId="520E5FB1" w14:textId="77777777" w:rsidR="007777F2" w:rsidRPr="00184A36" w:rsidRDefault="007777F2" w:rsidP="007777F2">
                  <w:pPr>
                    <w:rPr>
                      <w:b/>
                      <w:bCs/>
                      <w:sz w:val="24"/>
                      <w:szCs w:val="24"/>
                    </w:rPr>
                  </w:pPr>
                  <w:r w:rsidRPr="00184A36">
                    <w:rPr>
                      <w:b/>
                      <w:bCs/>
                      <w:sz w:val="24"/>
                      <w:szCs w:val="24"/>
                    </w:rPr>
                    <w:t>Course Hours</w:t>
                  </w:r>
                </w:p>
              </w:tc>
              <w:tc>
                <w:tcPr>
                  <w:tcW w:w="1980" w:type="dxa"/>
                  <w:tcBorders>
                    <w:top w:val="single" w:sz="6" w:space="0" w:color="CCCCCC"/>
                    <w:left w:val="single" w:sz="6" w:space="0" w:color="CCCCCC"/>
                    <w:bottom w:val="single" w:sz="6" w:space="0" w:color="CCCCCC"/>
                    <w:right w:val="single" w:sz="6" w:space="0" w:color="000000"/>
                  </w:tcBorders>
                  <w:shd w:val="clear" w:color="auto" w:fill="F4CCCC"/>
                  <w:tcMar>
                    <w:top w:w="30" w:type="dxa"/>
                    <w:left w:w="45" w:type="dxa"/>
                    <w:bottom w:w="30" w:type="dxa"/>
                    <w:right w:w="45" w:type="dxa"/>
                  </w:tcMar>
                  <w:vAlign w:val="center"/>
                  <w:hideMark/>
                </w:tcPr>
                <w:p w14:paraId="0C79E637" w14:textId="77777777" w:rsidR="007777F2" w:rsidRPr="00184A36" w:rsidRDefault="007777F2" w:rsidP="007777F2">
                  <w:pPr>
                    <w:rPr>
                      <w:b/>
                      <w:bCs/>
                      <w:sz w:val="24"/>
                      <w:szCs w:val="24"/>
                    </w:rPr>
                  </w:pPr>
                </w:p>
              </w:tc>
            </w:tr>
            <w:tr w:rsidR="007777F2" w:rsidRPr="00184A36" w14:paraId="0BDD445F"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5C6DA7" w14:textId="77777777" w:rsidR="007777F2" w:rsidRPr="00184A36" w:rsidRDefault="007777F2" w:rsidP="007777F2">
                  <w:pPr>
                    <w:rPr>
                      <w:b/>
                      <w:bCs/>
                      <w:sz w:val="24"/>
                      <w:szCs w:val="24"/>
                    </w:rPr>
                  </w:pPr>
                  <w:r w:rsidRPr="00184A36">
                    <w:rPr>
                      <w:b/>
                      <w:bCs/>
                      <w:sz w:val="24"/>
                      <w:szCs w:val="24"/>
                    </w:rPr>
                    <w:t>First Year</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E7A39E" w14:textId="77777777" w:rsidR="007777F2" w:rsidRPr="00184A36" w:rsidRDefault="007777F2" w:rsidP="007777F2">
                  <w:pPr>
                    <w:rPr>
                      <w:b/>
                      <w:bCs/>
                      <w:sz w:val="24"/>
                      <w:szCs w:val="24"/>
                    </w:rPr>
                  </w:pPr>
                  <w:r w:rsidRPr="00184A36">
                    <w:rPr>
                      <w:b/>
                      <w:bCs/>
                      <w:sz w:val="24"/>
                      <w:szCs w:val="24"/>
                    </w:rPr>
                    <w:t>Units</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07CB94B" w14:textId="77777777" w:rsidR="007777F2" w:rsidRPr="00184A36" w:rsidRDefault="007777F2" w:rsidP="007777F2">
                  <w:pPr>
                    <w:rPr>
                      <w:b/>
                      <w:bCs/>
                      <w:sz w:val="24"/>
                      <w:szCs w:val="24"/>
                    </w:rPr>
                  </w:pPr>
                </w:p>
              </w:tc>
            </w:tr>
            <w:tr w:rsidR="007777F2" w:rsidRPr="00184A36" w14:paraId="4CA59FA7"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94A6FC" w14:textId="77777777" w:rsidR="007777F2" w:rsidRPr="00184A36" w:rsidRDefault="007777F2" w:rsidP="007777F2">
                  <w:pPr>
                    <w:rPr>
                      <w:sz w:val="24"/>
                      <w:szCs w:val="24"/>
                    </w:rPr>
                  </w:pPr>
                  <w:r w:rsidRPr="00184A36">
                    <w:rPr>
                      <w:sz w:val="24"/>
                      <w:szCs w:val="24"/>
                    </w:rPr>
                    <w:t xml:space="preserve">ENGL 10103 Composition I </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D6ED68" w14:textId="77777777" w:rsidR="007777F2" w:rsidRPr="00184A36" w:rsidRDefault="007777F2" w:rsidP="007777F2">
                  <w:pPr>
                    <w:rPr>
                      <w:sz w:val="24"/>
                      <w:szCs w:val="24"/>
                    </w:rPr>
                  </w:pPr>
                  <w:r w:rsidRPr="00184A36">
                    <w:rPr>
                      <w:sz w:val="24"/>
                      <w:szCs w:val="24"/>
                    </w:rPr>
                    <w:t>3</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F5EA325" w14:textId="77777777" w:rsidR="007777F2" w:rsidRPr="00184A36" w:rsidRDefault="007777F2" w:rsidP="007777F2">
                  <w:pPr>
                    <w:rPr>
                      <w:sz w:val="24"/>
                      <w:szCs w:val="24"/>
                    </w:rPr>
                  </w:pPr>
                </w:p>
              </w:tc>
            </w:tr>
            <w:tr w:rsidR="007777F2" w:rsidRPr="00184A36" w14:paraId="6CAFB915"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EAA203" w14:textId="77777777" w:rsidR="007777F2" w:rsidRPr="00184A36" w:rsidRDefault="007777F2" w:rsidP="007777F2">
                  <w:pPr>
                    <w:rPr>
                      <w:sz w:val="24"/>
                      <w:szCs w:val="24"/>
                    </w:rPr>
                  </w:pPr>
                  <w:r w:rsidRPr="00184A36">
                    <w:rPr>
                      <w:sz w:val="24"/>
                      <w:szCs w:val="24"/>
                    </w:rPr>
                    <w:t>CIED 10103 Introduction to Education</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56067D" w14:textId="77777777" w:rsidR="007777F2" w:rsidRPr="00184A36" w:rsidRDefault="007777F2" w:rsidP="007777F2">
                  <w:pPr>
                    <w:rPr>
                      <w:sz w:val="24"/>
                      <w:szCs w:val="24"/>
                    </w:rPr>
                  </w:pPr>
                  <w:r w:rsidRPr="00184A36">
                    <w:rPr>
                      <w:sz w:val="24"/>
                      <w:szCs w:val="24"/>
                    </w:rPr>
                    <w:t>3</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7B43A221" w14:textId="77777777" w:rsidR="007777F2" w:rsidRPr="00184A36" w:rsidRDefault="007777F2" w:rsidP="007777F2">
                  <w:pPr>
                    <w:rPr>
                      <w:sz w:val="24"/>
                      <w:szCs w:val="24"/>
                    </w:rPr>
                  </w:pPr>
                </w:p>
              </w:tc>
            </w:tr>
            <w:tr w:rsidR="007777F2" w:rsidRPr="00184A36" w14:paraId="21B19CA7"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5C4674" w14:textId="77777777" w:rsidR="007777F2" w:rsidRPr="00184A36" w:rsidRDefault="007777F2" w:rsidP="007777F2">
                  <w:pPr>
                    <w:rPr>
                      <w:sz w:val="24"/>
                      <w:szCs w:val="24"/>
                    </w:rPr>
                  </w:pPr>
                  <w:r w:rsidRPr="00184A36">
                    <w:rPr>
                      <w:sz w:val="24"/>
                      <w:szCs w:val="24"/>
                    </w:rPr>
                    <w:t>THTR 12203 Introduction to Theatre</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07924D" w14:textId="77777777" w:rsidR="007777F2" w:rsidRPr="00184A36" w:rsidRDefault="007777F2" w:rsidP="007777F2">
                  <w:pPr>
                    <w:rPr>
                      <w:sz w:val="24"/>
                      <w:szCs w:val="24"/>
                    </w:rPr>
                  </w:pPr>
                  <w:r w:rsidRPr="00184A36">
                    <w:rPr>
                      <w:sz w:val="24"/>
                      <w:szCs w:val="24"/>
                    </w:rPr>
                    <w:t>3</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C847CBA" w14:textId="77777777" w:rsidR="007777F2" w:rsidRPr="00184A36" w:rsidRDefault="007777F2" w:rsidP="007777F2">
                  <w:pPr>
                    <w:rPr>
                      <w:sz w:val="24"/>
                      <w:szCs w:val="24"/>
                    </w:rPr>
                  </w:pPr>
                </w:p>
              </w:tc>
            </w:tr>
            <w:tr w:rsidR="007777F2" w:rsidRPr="00184A36" w14:paraId="4CBA0FB0"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D3652C" w14:textId="77777777" w:rsidR="007777F2" w:rsidRPr="00184A36" w:rsidRDefault="007777F2" w:rsidP="007777F2">
                  <w:pPr>
                    <w:rPr>
                      <w:sz w:val="24"/>
                      <w:szCs w:val="24"/>
                    </w:rPr>
                  </w:pPr>
                  <w:r w:rsidRPr="00184A36">
                    <w:rPr>
                      <w:sz w:val="24"/>
                      <w:szCs w:val="24"/>
                    </w:rPr>
                    <w:t>THTR 10103 Musical Theatre Appreciation</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DD0CCC" w14:textId="77777777" w:rsidR="007777F2" w:rsidRPr="00184A36" w:rsidRDefault="007777F2" w:rsidP="007777F2">
                  <w:pPr>
                    <w:rPr>
                      <w:sz w:val="24"/>
                      <w:szCs w:val="24"/>
                    </w:rPr>
                  </w:pPr>
                  <w:r w:rsidRPr="00184A36">
                    <w:rPr>
                      <w:sz w:val="24"/>
                      <w:szCs w:val="24"/>
                    </w:rPr>
                    <w:t>3</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040B05A" w14:textId="77777777" w:rsidR="007777F2" w:rsidRPr="00184A36" w:rsidRDefault="007777F2" w:rsidP="007777F2">
                  <w:pPr>
                    <w:rPr>
                      <w:sz w:val="24"/>
                      <w:szCs w:val="24"/>
                    </w:rPr>
                  </w:pPr>
                </w:p>
              </w:tc>
            </w:tr>
            <w:tr w:rsidR="007777F2" w:rsidRPr="00184A36" w14:paraId="65509C72"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F8A61D" w14:textId="77777777" w:rsidR="007777F2" w:rsidRPr="00184A36" w:rsidRDefault="007777F2" w:rsidP="007777F2">
                  <w:pPr>
                    <w:rPr>
                      <w:sz w:val="24"/>
                      <w:szCs w:val="24"/>
                    </w:rPr>
                  </w:pPr>
                  <w:r w:rsidRPr="00184A36">
                    <w:rPr>
                      <w:sz w:val="24"/>
                      <w:szCs w:val="24"/>
                    </w:rPr>
                    <w:t>THTR 14203 Script Analysis</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0959DD" w14:textId="77777777" w:rsidR="007777F2" w:rsidRPr="00184A36" w:rsidRDefault="007777F2" w:rsidP="007777F2">
                  <w:pPr>
                    <w:rPr>
                      <w:sz w:val="24"/>
                      <w:szCs w:val="24"/>
                    </w:rPr>
                  </w:pPr>
                  <w:r w:rsidRPr="00184A36">
                    <w:rPr>
                      <w:sz w:val="24"/>
                      <w:szCs w:val="24"/>
                    </w:rPr>
                    <w:t>3</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7FC93704" w14:textId="77777777" w:rsidR="007777F2" w:rsidRPr="00184A36" w:rsidRDefault="007777F2" w:rsidP="007777F2">
                  <w:pPr>
                    <w:rPr>
                      <w:sz w:val="24"/>
                      <w:szCs w:val="24"/>
                    </w:rPr>
                  </w:pPr>
                </w:p>
              </w:tc>
            </w:tr>
            <w:tr w:rsidR="007777F2" w:rsidRPr="00184A36" w14:paraId="2091126F"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8EB554" w14:textId="77777777" w:rsidR="007777F2" w:rsidRPr="00184A36" w:rsidRDefault="007777F2" w:rsidP="007777F2">
                  <w:pPr>
                    <w:rPr>
                      <w:sz w:val="24"/>
                      <w:szCs w:val="24"/>
                    </w:rPr>
                  </w:pP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CF3147" w14:textId="77777777" w:rsidR="007777F2" w:rsidRPr="00184A36" w:rsidRDefault="007777F2" w:rsidP="007777F2">
                  <w:pPr>
                    <w:rPr>
                      <w:sz w:val="24"/>
                      <w:szCs w:val="24"/>
                    </w:rPr>
                  </w:pP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70A261DB" w14:textId="77777777" w:rsidR="007777F2" w:rsidRPr="00184A36" w:rsidRDefault="007777F2" w:rsidP="007777F2">
                  <w:pPr>
                    <w:rPr>
                      <w:sz w:val="24"/>
                      <w:szCs w:val="24"/>
                    </w:rPr>
                  </w:pPr>
                </w:p>
              </w:tc>
            </w:tr>
            <w:tr w:rsidR="007777F2" w:rsidRPr="00184A36" w14:paraId="5A60C9CB"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7CFA2C" w14:textId="77777777" w:rsidR="007777F2" w:rsidRPr="00184A36" w:rsidRDefault="007777F2" w:rsidP="007777F2">
                  <w:pPr>
                    <w:rPr>
                      <w:sz w:val="24"/>
                      <w:szCs w:val="24"/>
                    </w:rPr>
                  </w:pPr>
                  <w:r w:rsidRPr="00184A36">
                    <w:rPr>
                      <w:sz w:val="24"/>
                      <w:szCs w:val="24"/>
                    </w:rPr>
                    <w:t xml:space="preserve">ENGL 10203 Composition II </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965F9F" w14:textId="77777777" w:rsidR="007777F2" w:rsidRPr="00184A36" w:rsidRDefault="007777F2" w:rsidP="007777F2">
                  <w:pPr>
                    <w:rPr>
                      <w:sz w:val="24"/>
                      <w:szCs w:val="24"/>
                    </w:rPr>
                  </w:pP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CDF377F" w14:textId="77777777" w:rsidR="007777F2" w:rsidRPr="00184A36" w:rsidRDefault="007777F2" w:rsidP="007777F2">
                  <w:pPr>
                    <w:rPr>
                      <w:sz w:val="24"/>
                      <w:szCs w:val="24"/>
                    </w:rPr>
                  </w:pPr>
                  <w:r w:rsidRPr="00184A36">
                    <w:rPr>
                      <w:sz w:val="24"/>
                      <w:szCs w:val="24"/>
                    </w:rPr>
                    <w:t>3</w:t>
                  </w:r>
                </w:p>
              </w:tc>
            </w:tr>
            <w:tr w:rsidR="007777F2" w:rsidRPr="00184A36" w14:paraId="4DB9EE56"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2A5599" w14:textId="77777777" w:rsidR="007777F2" w:rsidRPr="00184A36" w:rsidRDefault="007777F2" w:rsidP="007777F2">
                  <w:pPr>
                    <w:rPr>
                      <w:sz w:val="24"/>
                      <w:szCs w:val="24"/>
                    </w:rPr>
                  </w:pPr>
                  <w:r w:rsidRPr="00184A36">
                    <w:rPr>
                      <w:sz w:val="24"/>
                      <w:szCs w:val="24"/>
                    </w:rPr>
                    <w:t>Science State Minimum Core with lab</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22BB27" w14:textId="77777777" w:rsidR="007777F2" w:rsidRPr="00184A36" w:rsidRDefault="007777F2" w:rsidP="007777F2">
                  <w:pPr>
                    <w:rPr>
                      <w:sz w:val="24"/>
                      <w:szCs w:val="24"/>
                    </w:rPr>
                  </w:pP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472A893" w14:textId="77777777" w:rsidR="007777F2" w:rsidRPr="00184A36" w:rsidRDefault="007777F2" w:rsidP="007777F2">
                  <w:pPr>
                    <w:rPr>
                      <w:sz w:val="24"/>
                      <w:szCs w:val="24"/>
                    </w:rPr>
                  </w:pPr>
                  <w:r w:rsidRPr="00184A36">
                    <w:rPr>
                      <w:sz w:val="24"/>
                      <w:szCs w:val="24"/>
                    </w:rPr>
                    <w:t>4</w:t>
                  </w:r>
                </w:p>
              </w:tc>
            </w:tr>
            <w:tr w:rsidR="007777F2" w:rsidRPr="00184A36" w14:paraId="3B6FC147"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F93866" w14:textId="77777777" w:rsidR="007777F2" w:rsidRPr="00184A36" w:rsidRDefault="007777F2" w:rsidP="007777F2">
                  <w:pPr>
                    <w:rPr>
                      <w:sz w:val="24"/>
                      <w:szCs w:val="24"/>
                    </w:rPr>
                  </w:pPr>
                  <w:r w:rsidRPr="00184A36">
                    <w:rPr>
                      <w:sz w:val="24"/>
                      <w:szCs w:val="24"/>
                    </w:rPr>
                    <w:t>CIED 10003 Introduction to Technology in Education</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F5951F" w14:textId="77777777" w:rsidR="007777F2" w:rsidRPr="00184A36" w:rsidRDefault="007777F2" w:rsidP="007777F2">
                  <w:pPr>
                    <w:rPr>
                      <w:sz w:val="24"/>
                      <w:szCs w:val="24"/>
                    </w:rPr>
                  </w:pP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F6687AD" w14:textId="77777777" w:rsidR="007777F2" w:rsidRPr="00184A36" w:rsidRDefault="007777F2" w:rsidP="007777F2">
                  <w:pPr>
                    <w:rPr>
                      <w:sz w:val="24"/>
                      <w:szCs w:val="24"/>
                    </w:rPr>
                  </w:pPr>
                  <w:r w:rsidRPr="00184A36">
                    <w:rPr>
                      <w:sz w:val="24"/>
                      <w:szCs w:val="24"/>
                    </w:rPr>
                    <w:t>3</w:t>
                  </w:r>
                </w:p>
              </w:tc>
            </w:tr>
            <w:tr w:rsidR="007777F2" w:rsidRPr="00184A36" w14:paraId="06641194"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569AEE" w14:textId="77777777" w:rsidR="007777F2" w:rsidRPr="00184A36" w:rsidRDefault="007777F2" w:rsidP="007777F2">
                  <w:pPr>
                    <w:rPr>
                      <w:sz w:val="24"/>
                      <w:szCs w:val="24"/>
                    </w:rPr>
                  </w:pPr>
                  <w:r w:rsidRPr="00184A36">
                    <w:rPr>
                      <w:sz w:val="24"/>
                      <w:szCs w:val="24"/>
                    </w:rPr>
                    <w:t xml:space="preserve">THTR 18803 Acting I for Theatre Majors </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828A02" w14:textId="77777777" w:rsidR="007777F2" w:rsidRPr="00184A36" w:rsidRDefault="007777F2" w:rsidP="007777F2">
                  <w:pPr>
                    <w:rPr>
                      <w:sz w:val="24"/>
                      <w:szCs w:val="24"/>
                    </w:rPr>
                  </w:pP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CF537A2" w14:textId="77777777" w:rsidR="007777F2" w:rsidRPr="00184A36" w:rsidRDefault="007777F2" w:rsidP="007777F2">
                  <w:pPr>
                    <w:rPr>
                      <w:sz w:val="24"/>
                      <w:szCs w:val="24"/>
                    </w:rPr>
                  </w:pPr>
                  <w:r w:rsidRPr="00184A36">
                    <w:rPr>
                      <w:sz w:val="24"/>
                      <w:szCs w:val="24"/>
                    </w:rPr>
                    <w:t>3</w:t>
                  </w:r>
                </w:p>
              </w:tc>
            </w:tr>
            <w:tr w:rsidR="007777F2" w:rsidRPr="00184A36" w14:paraId="07018E64"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03186E" w14:textId="77777777" w:rsidR="007777F2" w:rsidRPr="00184A36" w:rsidRDefault="007777F2" w:rsidP="007777F2">
                  <w:pPr>
                    <w:rPr>
                      <w:sz w:val="24"/>
                      <w:szCs w:val="24"/>
                    </w:rPr>
                  </w:pPr>
                  <w:r w:rsidRPr="00184A36">
                    <w:rPr>
                      <w:sz w:val="24"/>
                      <w:szCs w:val="24"/>
                    </w:rPr>
                    <w:t>THTR 13203 Stage Technology: Scenery and Lighting</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CD209C" w14:textId="77777777" w:rsidR="007777F2" w:rsidRPr="00184A36" w:rsidRDefault="007777F2" w:rsidP="007777F2">
                  <w:pPr>
                    <w:rPr>
                      <w:sz w:val="24"/>
                      <w:szCs w:val="24"/>
                    </w:rPr>
                  </w:pP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D68C2B0" w14:textId="77777777" w:rsidR="007777F2" w:rsidRPr="00184A36" w:rsidRDefault="007777F2" w:rsidP="007777F2">
                  <w:pPr>
                    <w:rPr>
                      <w:sz w:val="24"/>
                      <w:szCs w:val="24"/>
                    </w:rPr>
                  </w:pPr>
                  <w:r w:rsidRPr="00184A36">
                    <w:rPr>
                      <w:sz w:val="24"/>
                      <w:szCs w:val="24"/>
                    </w:rPr>
                    <w:t>3</w:t>
                  </w:r>
                </w:p>
              </w:tc>
            </w:tr>
            <w:tr w:rsidR="007777F2" w:rsidRPr="00184A36" w14:paraId="20E95809"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C04B7F" w14:textId="77777777" w:rsidR="007777F2" w:rsidRPr="00184A36" w:rsidRDefault="007777F2" w:rsidP="007777F2">
                  <w:pPr>
                    <w:rPr>
                      <w:b/>
                      <w:bCs/>
                      <w:sz w:val="24"/>
                      <w:szCs w:val="24"/>
                    </w:rPr>
                  </w:pPr>
                  <w:r w:rsidRPr="00184A36">
                    <w:rPr>
                      <w:b/>
                      <w:bCs/>
                      <w:sz w:val="24"/>
                      <w:szCs w:val="24"/>
                    </w:rPr>
                    <w:t>Year Total</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1D37AE" w14:textId="77777777" w:rsidR="007777F2" w:rsidRPr="00184A36" w:rsidRDefault="007777F2" w:rsidP="007777F2">
                  <w:pPr>
                    <w:rPr>
                      <w:b/>
                      <w:bCs/>
                      <w:sz w:val="24"/>
                      <w:szCs w:val="24"/>
                    </w:rPr>
                  </w:pPr>
                  <w:r w:rsidRPr="00184A36">
                    <w:rPr>
                      <w:b/>
                      <w:bCs/>
                      <w:sz w:val="24"/>
                      <w:szCs w:val="24"/>
                    </w:rPr>
                    <w:t>15</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0EDE14E" w14:textId="77777777" w:rsidR="007777F2" w:rsidRPr="00184A36" w:rsidRDefault="007777F2" w:rsidP="007777F2">
                  <w:pPr>
                    <w:rPr>
                      <w:b/>
                      <w:bCs/>
                      <w:sz w:val="24"/>
                      <w:szCs w:val="24"/>
                    </w:rPr>
                  </w:pPr>
                  <w:r w:rsidRPr="00184A36">
                    <w:rPr>
                      <w:b/>
                      <w:bCs/>
                      <w:sz w:val="24"/>
                      <w:szCs w:val="24"/>
                    </w:rPr>
                    <w:t>16</w:t>
                  </w:r>
                </w:p>
              </w:tc>
            </w:tr>
            <w:tr w:rsidR="007777F2" w:rsidRPr="00184A36" w14:paraId="61E7CF75"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E31DEC" w14:textId="77777777" w:rsidR="007777F2" w:rsidRPr="00184A36" w:rsidRDefault="007777F2" w:rsidP="007777F2">
                  <w:pPr>
                    <w:rPr>
                      <w:b/>
                      <w:bCs/>
                      <w:sz w:val="24"/>
                      <w:szCs w:val="24"/>
                    </w:rPr>
                  </w:pPr>
                  <w:r w:rsidRPr="00184A36">
                    <w:rPr>
                      <w:b/>
                      <w:bCs/>
                      <w:sz w:val="24"/>
                      <w:szCs w:val="24"/>
                    </w:rPr>
                    <w:t>Second Year</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FFB99B" w14:textId="77777777" w:rsidR="007777F2" w:rsidRPr="00184A36" w:rsidRDefault="007777F2" w:rsidP="007777F2">
                  <w:pPr>
                    <w:rPr>
                      <w:b/>
                      <w:bCs/>
                      <w:sz w:val="24"/>
                      <w:szCs w:val="24"/>
                    </w:rPr>
                  </w:pPr>
                  <w:r w:rsidRPr="00184A36">
                    <w:rPr>
                      <w:b/>
                      <w:bCs/>
                      <w:sz w:val="24"/>
                      <w:szCs w:val="24"/>
                    </w:rPr>
                    <w:t>Units</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6804519" w14:textId="77777777" w:rsidR="007777F2" w:rsidRPr="00184A36" w:rsidRDefault="007777F2" w:rsidP="007777F2">
                  <w:pPr>
                    <w:rPr>
                      <w:b/>
                      <w:bCs/>
                      <w:sz w:val="24"/>
                      <w:szCs w:val="24"/>
                    </w:rPr>
                  </w:pPr>
                </w:p>
              </w:tc>
            </w:tr>
            <w:tr w:rsidR="007777F2" w:rsidRPr="00184A36" w14:paraId="10197851"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0EB39E" w14:textId="77777777" w:rsidR="007777F2" w:rsidRPr="00184A36" w:rsidRDefault="007777F2" w:rsidP="007777F2">
                  <w:pPr>
                    <w:rPr>
                      <w:sz w:val="24"/>
                      <w:szCs w:val="24"/>
                    </w:rPr>
                  </w:pPr>
                  <w:r w:rsidRPr="00184A36">
                    <w:rPr>
                      <w:sz w:val="24"/>
                      <w:szCs w:val="24"/>
                    </w:rPr>
                    <w:t>Mathematics State Minimum Core</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0D6E64" w14:textId="77777777" w:rsidR="007777F2" w:rsidRPr="00184A36" w:rsidRDefault="007777F2" w:rsidP="007777F2">
                  <w:pPr>
                    <w:rPr>
                      <w:sz w:val="24"/>
                      <w:szCs w:val="24"/>
                    </w:rPr>
                  </w:pPr>
                  <w:r w:rsidRPr="00184A36">
                    <w:rPr>
                      <w:sz w:val="24"/>
                      <w:szCs w:val="24"/>
                    </w:rPr>
                    <w:t>3</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E50E2CC" w14:textId="77777777" w:rsidR="007777F2" w:rsidRPr="00184A36" w:rsidRDefault="007777F2" w:rsidP="007777F2">
                  <w:pPr>
                    <w:rPr>
                      <w:sz w:val="24"/>
                      <w:szCs w:val="24"/>
                    </w:rPr>
                  </w:pPr>
                </w:p>
              </w:tc>
            </w:tr>
            <w:tr w:rsidR="007777F2" w:rsidRPr="00184A36" w14:paraId="539651ED"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29647D" w14:textId="77777777" w:rsidR="007777F2" w:rsidRPr="00184A36" w:rsidRDefault="007777F2" w:rsidP="007777F2">
                  <w:pPr>
                    <w:rPr>
                      <w:sz w:val="24"/>
                      <w:szCs w:val="24"/>
                    </w:rPr>
                  </w:pPr>
                  <w:r w:rsidRPr="00184A36">
                    <w:rPr>
                      <w:sz w:val="24"/>
                      <w:szCs w:val="24"/>
                    </w:rPr>
                    <w:t>U.S. History or Government State Minimum Core</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00D792" w14:textId="77777777" w:rsidR="007777F2" w:rsidRPr="00184A36" w:rsidRDefault="007777F2" w:rsidP="007777F2">
                  <w:pPr>
                    <w:rPr>
                      <w:sz w:val="24"/>
                      <w:szCs w:val="24"/>
                    </w:rPr>
                  </w:pPr>
                  <w:r w:rsidRPr="00184A36">
                    <w:rPr>
                      <w:sz w:val="24"/>
                      <w:szCs w:val="24"/>
                    </w:rPr>
                    <w:t>3</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A5AAC72" w14:textId="77777777" w:rsidR="007777F2" w:rsidRPr="00184A36" w:rsidRDefault="007777F2" w:rsidP="007777F2">
                  <w:pPr>
                    <w:rPr>
                      <w:sz w:val="24"/>
                      <w:szCs w:val="24"/>
                    </w:rPr>
                  </w:pPr>
                </w:p>
              </w:tc>
            </w:tr>
            <w:tr w:rsidR="007777F2" w:rsidRPr="00184A36" w14:paraId="438CAB0B"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D1D9FF" w14:textId="77777777" w:rsidR="007777F2" w:rsidRPr="00184A36" w:rsidRDefault="007777F2" w:rsidP="007777F2">
                  <w:pPr>
                    <w:rPr>
                      <w:sz w:val="24"/>
                      <w:szCs w:val="24"/>
                    </w:rPr>
                  </w:pPr>
                  <w:r w:rsidRPr="00184A36">
                    <w:rPr>
                      <w:sz w:val="24"/>
                      <w:szCs w:val="24"/>
                    </w:rPr>
                    <w:t>CIED 20803 Innovation and Creativity in Daily Practice</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A4F0DE" w14:textId="77777777" w:rsidR="007777F2" w:rsidRPr="00184A36" w:rsidRDefault="007777F2" w:rsidP="007777F2">
                  <w:pPr>
                    <w:rPr>
                      <w:sz w:val="24"/>
                      <w:szCs w:val="24"/>
                    </w:rPr>
                  </w:pPr>
                  <w:r w:rsidRPr="00184A36">
                    <w:rPr>
                      <w:sz w:val="24"/>
                      <w:szCs w:val="24"/>
                    </w:rPr>
                    <w:t>3</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3B93756" w14:textId="77777777" w:rsidR="007777F2" w:rsidRPr="00184A36" w:rsidRDefault="007777F2" w:rsidP="007777F2">
                  <w:pPr>
                    <w:rPr>
                      <w:sz w:val="24"/>
                      <w:szCs w:val="24"/>
                    </w:rPr>
                  </w:pPr>
                </w:p>
              </w:tc>
            </w:tr>
            <w:tr w:rsidR="007777F2" w:rsidRPr="00184A36" w14:paraId="6814A8A3"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8AA5CF" w14:textId="77777777" w:rsidR="007777F2" w:rsidRPr="00184A36" w:rsidRDefault="007777F2" w:rsidP="007777F2">
                  <w:pPr>
                    <w:rPr>
                      <w:sz w:val="24"/>
                      <w:szCs w:val="24"/>
                    </w:rPr>
                  </w:pPr>
                  <w:r w:rsidRPr="00184A36">
                    <w:rPr>
                      <w:sz w:val="24"/>
                      <w:szCs w:val="24"/>
                    </w:rPr>
                    <w:t>THTR 23103 Fundamentals of Theatrical Design</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079D64" w14:textId="77777777" w:rsidR="007777F2" w:rsidRPr="00184A36" w:rsidRDefault="007777F2" w:rsidP="007777F2">
                  <w:pPr>
                    <w:rPr>
                      <w:sz w:val="24"/>
                      <w:szCs w:val="24"/>
                    </w:rPr>
                  </w:pPr>
                  <w:r w:rsidRPr="00184A36">
                    <w:rPr>
                      <w:sz w:val="24"/>
                      <w:szCs w:val="24"/>
                    </w:rPr>
                    <w:t>3</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F2DB8BB" w14:textId="77777777" w:rsidR="007777F2" w:rsidRPr="00184A36" w:rsidRDefault="007777F2" w:rsidP="007777F2">
                  <w:pPr>
                    <w:rPr>
                      <w:sz w:val="24"/>
                      <w:szCs w:val="24"/>
                    </w:rPr>
                  </w:pPr>
                </w:p>
              </w:tc>
            </w:tr>
            <w:tr w:rsidR="007777F2" w:rsidRPr="00184A36" w14:paraId="2007F0AF"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9652B9" w14:textId="77777777" w:rsidR="007777F2" w:rsidRPr="00184A36" w:rsidRDefault="007777F2" w:rsidP="007777F2">
                  <w:pPr>
                    <w:rPr>
                      <w:sz w:val="24"/>
                      <w:szCs w:val="24"/>
                    </w:rPr>
                  </w:pPr>
                  <w:r w:rsidRPr="00184A36">
                    <w:rPr>
                      <w:sz w:val="24"/>
                      <w:szCs w:val="24"/>
                    </w:rPr>
                    <w:t>THTR 36803 Stage Management</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F0776C" w14:textId="77777777" w:rsidR="007777F2" w:rsidRPr="00184A36" w:rsidRDefault="007777F2" w:rsidP="007777F2">
                  <w:pPr>
                    <w:rPr>
                      <w:sz w:val="24"/>
                      <w:szCs w:val="24"/>
                    </w:rPr>
                  </w:pPr>
                  <w:r w:rsidRPr="00184A36">
                    <w:rPr>
                      <w:sz w:val="24"/>
                      <w:szCs w:val="24"/>
                    </w:rPr>
                    <w:t>3</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4223996" w14:textId="77777777" w:rsidR="007777F2" w:rsidRPr="00184A36" w:rsidRDefault="007777F2" w:rsidP="007777F2">
                  <w:pPr>
                    <w:rPr>
                      <w:sz w:val="24"/>
                      <w:szCs w:val="24"/>
                    </w:rPr>
                  </w:pPr>
                </w:p>
              </w:tc>
            </w:tr>
            <w:tr w:rsidR="007777F2" w:rsidRPr="00184A36" w14:paraId="4B1057B1"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A91E19" w14:textId="77777777" w:rsidR="007777F2" w:rsidRPr="00184A36" w:rsidRDefault="007777F2" w:rsidP="007777F2">
                  <w:pPr>
                    <w:rPr>
                      <w:sz w:val="24"/>
                      <w:szCs w:val="24"/>
                    </w:rPr>
                  </w:pPr>
                  <w:r w:rsidRPr="00184A36">
                    <w:rPr>
                      <w:sz w:val="24"/>
                      <w:szCs w:val="24"/>
                    </w:rPr>
                    <w:t>THTR 30001 Production Practicum</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F48B95" w14:textId="77777777" w:rsidR="007777F2" w:rsidRPr="00184A36" w:rsidRDefault="007777F2" w:rsidP="007777F2">
                  <w:pPr>
                    <w:rPr>
                      <w:sz w:val="24"/>
                      <w:szCs w:val="24"/>
                    </w:rPr>
                  </w:pPr>
                  <w:r w:rsidRPr="00184A36">
                    <w:rPr>
                      <w:sz w:val="24"/>
                      <w:szCs w:val="24"/>
                    </w:rPr>
                    <w:t>1</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D9BBF8D" w14:textId="77777777" w:rsidR="007777F2" w:rsidRPr="00184A36" w:rsidRDefault="007777F2" w:rsidP="007777F2">
                  <w:pPr>
                    <w:rPr>
                      <w:sz w:val="24"/>
                      <w:szCs w:val="24"/>
                    </w:rPr>
                  </w:pPr>
                </w:p>
              </w:tc>
            </w:tr>
            <w:tr w:rsidR="007777F2" w:rsidRPr="00184A36" w14:paraId="15220766"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01087A" w14:textId="77777777" w:rsidR="007777F2" w:rsidRPr="00184A36" w:rsidRDefault="007777F2" w:rsidP="007777F2">
                  <w:pPr>
                    <w:rPr>
                      <w:sz w:val="24"/>
                      <w:szCs w:val="24"/>
                    </w:rPr>
                  </w:pPr>
                  <w:r w:rsidRPr="00184A36">
                    <w:rPr>
                      <w:sz w:val="24"/>
                      <w:szCs w:val="24"/>
                    </w:rPr>
                    <w:t>Humanities State Minimum Core</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AF0EBB" w14:textId="77777777" w:rsidR="007777F2" w:rsidRPr="00184A36" w:rsidRDefault="007777F2" w:rsidP="007777F2">
                  <w:pPr>
                    <w:rPr>
                      <w:sz w:val="24"/>
                      <w:szCs w:val="24"/>
                    </w:rPr>
                  </w:pP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5D4F0AD" w14:textId="77777777" w:rsidR="007777F2" w:rsidRPr="00184A36" w:rsidRDefault="007777F2" w:rsidP="007777F2">
                  <w:pPr>
                    <w:rPr>
                      <w:sz w:val="24"/>
                      <w:szCs w:val="24"/>
                    </w:rPr>
                  </w:pPr>
                  <w:r w:rsidRPr="00184A36">
                    <w:rPr>
                      <w:sz w:val="24"/>
                      <w:szCs w:val="24"/>
                    </w:rPr>
                    <w:t>3</w:t>
                  </w:r>
                </w:p>
              </w:tc>
            </w:tr>
            <w:tr w:rsidR="007777F2" w:rsidRPr="00184A36" w14:paraId="7F6B1FAB"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8292C5" w14:textId="77777777" w:rsidR="007777F2" w:rsidRPr="00184A36" w:rsidRDefault="007777F2" w:rsidP="007777F2">
                  <w:pPr>
                    <w:rPr>
                      <w:sz w:val="24"/>
                      <w:szCs w:val="24"/>
                    </w:rPr>
                  </w:pPr>
                  <w:r w:rsidRPr="00184A36">
                    <w:rPr>
                      <w:sz w:val="24"/>
                      <w:szCs w:val="24"/>
                    </w:rPr>
                    <w:t xml:space="preserve">Social Sciences State Minimum Core </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456AAF" w14:textId="77777777" w:rsidR="007777F2" w:rsidRPr="00184A36" w:rsidRDefault="007777F2" w:rsidP="007777F2">
                  <w:pPr>
                    <w:rPr>
                      <w:sz w:val="24"/>
                      <w:szCs w:val="24"/>
                    </w:rPr>
                  </w:pP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B1A6A41" w14:textId="77777777" w:rsidR="007777F2" w:rsidRPr="00184A36" w:rsidRDefault="007777F2" w:rsidP="007777F2">
                  <w:pPr>
                    <w:rPr>
                      <w:sz w:val="24"/>
                      <w:szCs w:val="24"/>
                    </w:rPr>
                  </w:pPr>
                  <w:r w:rsidRPr="00184A36">
                    <w:rPr>
                      <w:sz w:val="24"/>
                      <w:szCs w:val="24"/>
                    </w:rPr>
                    <w:t>3</w:t>
                  </w:r>
                </w:p>
              </w:tc>
            </w:tr>
            <w:tr w:rsidR="007777F2" w:rsidRPr="00184A36" w14:paraId="1AEDFFEC"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AADE14" w14:textId="77777777" w:rsidR="007777F2" w:rsidRPr="00184A36" w:rsidRDefault="007777F2" w:rsidP="007777F2">
                  <w:pPr>
                    <w:rPr>
                      <w:sz w:val="24"/>
                      <w:szCs w:val="24"/>
                    </w:rPr>
                  </w:pPr>
                  <w:r w:rsidRPr="00184A36">
                    <w:rPr>
                      <w:sz w:val="24"/>
                      <w:szCs w:val="24"/>
                    </w:rPr>
                    <w:t>CIED 30303 Classroom Learning Theory</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1681F3" w14:textId="77777777" w:rsidR="007777F2" w:rsidRPr="00184A36" w:rsidRDefault="007777F2" w:rsidP="007777F2">
                  <w:pPr>
                    <w:rPr>
                      <w:sz w:val="24"/>
                      <w:szCs w:val="24"/>
                    </w:rPr>
                  </w:pP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7B843B90" w14:textId="77777777" w:rsidR="007777F2" w:rsidRPr="00184A36" w:rsidRDefault="007777F2" w:rsidP="007777F2">
                  <w:pPr>
                    <w:rPr>
                      <w:sz w:val="24"/>
                      <w:szCs w:val="24"/>
                    </w:rPr>
                  </w:pPr>
                  <w:r w:rsidRPr="00184A36">
                    <w:rPr>
                      <w:sz w:val="24"/>
                      <w:szCs w:val="24"/>
                    </w:rPr>
                    <w:t>3</w:t>
                  </w:r>
                </w:p>
              </w:tc>
            </w:tr>
            <w:tr w:rsidR="007777F2" w:rsidRPr="00184A36" w14:paraId="37B337F5"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7FB6E9" w14:textId="77777777" w:rsidR="007777F2" w:rsidRPr="00184A36" w:rsidRDefault="007777F2" w:rsidP="007777F2">
                  <w:pPr>
                    <w:rPr>
                      <w:sz w:val="24"/>
                      <w:szCs w:val="24"/>
                    </w:rPr>
                  </w:pPr>
                  <w:r w:rsidRPr="00184A36">
                    <w:rPr>
                      <w:sz w:val="24"/>
                      <w:szCs w:val="24"/>
                    </w:rPr>
                    <w:t>THTR 26803 Acting II</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98C8A2" w14:textId="77777777" w:rsidR="007777F2" w:rsidRPr="00184A36" w:rsidRDefault="007777F2" w:rsidP="007777F2">
                  <w:pPr>
                    <w:rPr>
                      <w:sz w:val="24"/>
                      <w:szCs w:val="24"/>
                    </w:rPr>
                  </w:pP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555CD56" w14:textId="77777777" w:rsidR="007777F2" w:rsidRPr="00184A36" w:rsidRDefault="007777F2" w:rsidP="007777F2">
                  <w:pPr>
                    <w:rPr>
                      <w:sz w:val="24"/>
                      <w:szCs w:val="24"/>
                    </w:rPr>
                  </w:pPr>
                  <w:r w:rsidRPr="00184A36">
                    <w:rPr>
                      <w:sz w:val="24"/>
                      <w:szCs w:val="24"/>
                    </w:rPr>
                    <w:t>3</w:t>
                  </w:r>
                </w:p>
              </w:tc>
            </w:tr>
            <w:tr w:rsidR="007777F2" w:rsidRPr="00184A36" w14:paraId="1F40B0D0"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767211" w14:textId="77777777" w:rsidR="007777F2" w:rsidRPr="00184A36" w:rsidRDefault="007777F2" w:rsidP="007777F2">
                  <w:pPr>
                    <w:rPr>
                      <w:sz w:val="24"/>
                      <w:szCs w:val="24"/>
                    </w:rPr>
                  </w:pPr>
                  <w:r w:rsidRPr="00184A36">
                    <w:rPr>
                      <w:sz w:val="24"/>
                      <w:szCs w:val="24"/>
                    </w:rPr>
                    <w:t>THTR 24703 Voice and Speech for the Actor</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02DBA0" w14:textId="77777777" w:rsidR="007777F2" w:rsidRPr="00184A36" w:rsidRDefault="007777F2" w:rsidP="007777F2">
                  <w:pPr>
                    <w:rPr>
                      <w:sz w:val="24"/>
                      <w:szCs w:val="24"/>
                    </w:rPr>
                  </w:pP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0B0873B" w14:textId="77777777" w:rsidR="007777F2" w:rsidRPr="00184A36" w:rsidRDefault="007777F2" w:rsidP="007777F2">
                  <w:pPr>
                    <w:rPr>
                      <w:sz w:val="24"/>
                      <w:szCs w:val="24"/>
                    </w:rPr>
                  </w:pPr>
                  <w:r w:rsidRPr="00184A36">
                    <w:rPr>
                      <w:sz w:val="24"/>
                      <w:szCs w:val="24"/>
                    </w:rPr>
                    <w:t>3</w:t>
                  </w:r>
                </w:p>
              </w:tc>
            </w:tr>
            <w:tr w:rsidR="007777F2" w:rsidRPr="00184A36" w14:paraId="758D7663"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CBCEE4" w14:textId="77777777" w:rsidR="007777F2" w:rsidRPr="00184A36" w:rsidRDefault="007777F2" w:rsidP="007777F2">
                  <w:pPr>
                    <w:rPr>
                      <w:sz w:val="24"/>
                      <w:szCs w:val="24"/>
                    </w:rPr>
                  </w:pPr>
                  <w:r w:rsidRPr="00184A36">
                    <w:rPr>
                      <w:sz w:val="24"/>
                      <w:szCs w:val="24"/>
                    </w:rPr>
                    <w:t>THTR 30001 Production Practicum</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CCC491" w14:textId="77777777" w:rsidR="007777F2" w:rsidRPr="00184A36" w:rsidRDefault="007777F2" w:rsidP="007777F2">
                  <w:pPr>
                    <w:rPr>
                      <w:sz w:val="24"/>
                      <w:szCs w:val="24"/>
                    </w:rPr>
                  </w:pP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29DA9F3" w14:textId="77777777" w:rsidR="007777F2" w:rsidRPr="00184A36" w:rsidRDefault="007777F2" w:rsidP="007777F2">
                  <w:pPr>
                    <w:rPr>
                      <w:sz w:val="24"/>
                      <w:szCs w:val="24"/>
                    </w:rPr>
                  </w:pPr>
                  <w:r w:rsidRPr="00184A36">
                    <w:rPr>
                      <w:sz w:val="24"/>
                      <w:szCs w:val="24"/>
                    </w:rPr>
                    <w:t>1</w:t>
                  </w:r>
                </w:p>
              </w:tc>
            </w:tr>
            <w:tr w:rsidR="007777F2" w:rsidRPr="00184A36" w14:paraId="51DDE1D0"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03AD20" w14:textId="77777777" w:rsidR="007777F2" w:rsidRPr="00184A36" w:rsidRDefault="007777F2" w:rsidP="007777F2">
                  <w:pPr>
                    <w:rPr>
                      <w:b/>
                      <w:bCs/>
                      <w:sz w:val="24"/>
                      <w:szCs w:val="24"/>
                    </w:rPr>
                  </w:pPr>
                  <w:r w:rsidRPr="00184A36">
                    <w:rPr>
                      <w:b/>
                      <w:bCs/>
                      <w:sz w:val="24"/>
                      <w:szCs w:val="24"/>
                    </w:rPr>
                    <w:t>Year Total</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158A74" w14:textId="77777777" w:rsidR="007777F2" w:rsidRPr="00184A36" w:rsidRDefault="007777F2" w:rsidP="007777F2">
                  <w:pPr>
                    <w:rPr>
                      <w:b/>
                      <w:bCs/>
                      <w:sz w:val="24"/>
                      <w:szCs w:val="24"/>
                    </w:rPr>
                  </w:pPr>
                  <w:r w:rsidRPr="00184A36">
                    <w:rPr>
                      <w:b/>
                      <w:bCs/>
                      <w:sz w:val="24"/>
                      <w:szCs w:val="24"/>
                    </w:rPr>
                    <w:t>16</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46D5835" w14:textId="77777777" w:rsidR="007777F2" w:rsidRPr="00184A36" w:rsidRDefault="007777F2" w:rsidP="007777F2">
                  <w:pPr>
                    <w:rPr>
                      <w:b/>
                      <w:bCs/>
                      <w:sz w:val="24"/>
                      <w:szCs w:val="24"/>
                    </w:rPr>
                  </w:pPr>
                  <w:r w:rsidRPr="00184A36">
                    <w:rPr>
                      <w:b/>
                      <w:bCs/>
                      <w:sz w:val="24"/>
                      <w:szCs w:val="24"/>
                    </w:rPr>
                    <w:t>16</w:t>
                  </w:r>
                </w:p>
              </w:tc>
            </w:tr>
            <w:tr w:rsidR="007777F2" w:rsidRPr="00184A36" w14:paraId="7C782ABA"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2CCC5E" w14:textId="77777777" w:rsidR="007777F2" w:rsidRPr="00184A36" w:rsidRDefault="007777F2" w:rsidP="007777F2">
                  <w:pPr>
                    <w:rPr>
                      <w:b/>
                      <w:bCs/>
                      <w:sz w:val="24"/>
                      <w:szCs w:val="24"/>
                    </w:rPr>
                  </w:pP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A909E3" w14:textId="77777777" w:rsidR="007777F2" w:rsidRPr="00184A36" w:rsidRDefault="007777F2" w:rsidP="007777F2">
                  <w:pPr>
                    <w:rPr>
                      <w:sz w:val="24"/>
                      <w:szCs w:val="24"/>
                    </w:rPr>
                  </w:pP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4ED3E34" w14:textId="77777777" w:rsidR="007777F2" w:rsidRPr="00184A36" w:rsidRDefault="007777F2" w:rsidP="007777F2">
                  <w:pPr>
                    <w:rPr>
                      <w:sz w:val="24"/>
                      <w:szCs w:val="24"/>
                    </w:rPr>
                  </w:pPr>
                </w:p>
              </w:tc>
            </w:tr>
            <w:tr w:rsidR="007777F2" w:rsidRPr="00184A36" w14:paraId="310D4226"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0C199B" w14:textId="77777777" w:rsidR="007777F2" w:rsidRPr="00184A36" w:rsidRDefault="007777F2" w:rsidP="007777F2">
                  <w:pPr>
                    <w:rPr>
                      <w:b/>
                      <w:bCs/>
                      <w:sz w:val="24"/>
                      <w:szCs w:val="24"/>
                    </w:rPr>
                  </w:pPr>
                  <w:r w:rsidRPr="00184A36">
                    <w:rPr>
                      <w:b/>
                      <w:bCs/>
                      <w:sz w:val="24"/>
                      <w:szCs w:val="24"/>
                    </w:rPr>
                    <w:t>Third Year</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3F28D9" w14:textId="77777777" w:rsidR="007777F2" w:rsidRPr="00184A36" w:rsidRDefault="007777F2" w:rsidP="007777F2">
                  <w:pPr>
                    <w:rPr>
                      <w:b/>
                      <w:bCs/>
                      <w:sz w:val="24"/>
                      <w:szCs w:val="24"/>
                    </w:rPr>
                  </w:pPr>
                  <w:r w:rsidRPr="00184A36">
                    <w:rPr>
                      <w:b/>
                      <w:bCs/>
                      <w:sz w:val="24"/>
                      <w:szCs w:val="24"/>
                    </w:rPr>
                    <w:t>Units</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20EE8FF" w14:textId="77777777" w:rsidR="007777F2" w:rsidRPr="00184A36" w:rsidRDefault="007777F2" w:rsidP="007777F2">
                  <w:pPr>
                    <w:rPr>
                      <w:b/>
                      <w:bCs/>
                      <w:sz w:val="24"/>
                      <w:szCs w:val="24"/>
                    </w:rPr>
                  </w:pPr>
                </w:p>
              </w:tc>
            </w:tr>
            <w:tr w:rsidR="007777F2" w:rsidRPr="00184A36" w14:paraId="0FD7EC58"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AF7888" w14:textId="77777777" w:rsidR="007777F2" w:rsidRPr="00184A36" w:rsidRDefault="007777F2" w:rsidP="007777F2">
                  <w:pPr>
                    <w:rPr>
                      <w:sz w:val="24"/>
                      <w:szCs w:val="24"/>
                    </w:rPr>
                  </w:pPr>
                  <w:r w:rsidRPr="00184A36">
                    <w:rPr>
                      <w:sz w:val="24"/>
                      <w:szCs w:val="24"/>
                    </w:rPr>
                    <w:t xml:space="preserve">Social Sciences State Minimum Core </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AFD33F" w14:textId="77777777" w:rsidR="007777F2" w:rsidRPr="00184A36" w:rsidRDefault="007777F2" w:rsidP="007777F2">
                  <w:pPr>
                    <w:rPr>
                      <w:sz w:val="24"/>
                      <w:szCs w:val="24"/>
                    </w:rPr>
                  </w:pPr>
                  <w:r w:rsidRPr="00184A36">
                    <w:rPr>
                      <w:sz w:val="24"/>
                      <w:szCs w:val="24"/>
                    </w:rPr>
                    <w:t>3</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647E990" w14:textId="77777777" w:rsidR="007777F2" w:rsidRPr="00184A36" w:rsidRDefault="007777F2" w:rsidP="007777F2">
                  <w:pPr>
                    <w:rPr>
                      <w:sz w:val="24"/>
                      <w:szCs w:val="24"/>
                    </w:rPr>
                  </w:pPr>
                </w:p>
              </w:tc>
            </w:tr>
            <w:tr w:rsidR="007777F2" w:rsidRPr="00184A36" w14:paraId="365CD966"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9293D4" w14:textId="77777777" w:rsidR="007777F2" w:rsidRPr="00184A36" w:rsidRDefault="007777F2" w:rsidP="007777F2">
                  <w:pPr>
                    <w:rPr>
                      <w:sz w:val="24"/>
                      <w:szCs w:val="24"/>
                    </w:rPr>
                  </w:pPr>
                  <w:r w:rsidRPr="00184A36">
                    <w:rPr>
                      <w:sz w:val="24"/>
                      <w:szCs w:val="24"/>
                    </w:rPr>
                    <w:t>EDST 32203 American Educational History</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3E1E22" w14:textId="77777777" w:rsidR="007777F2" w:rsidRPr="00184A36" w:rsidRDefault="007777F2" w:rsidP="007777F2">
                  <w:pPr>
                    <w:rPr>
                      <w:sz w:val="24"/>
                      <w:szCs w:val="24"/>
                    </w:rPr>
                  </w:pPr>
                  <w:r w:rsidRPr="00184A36">
                    <w:rPr>
                      <w:sz w:val="24"/>
                      <w:szCs w:val="24"/>
                    </w:rPr>
                    <w:t>3</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516CA54" w14:textId="77777777" w:rsidR="007777F2" w:rsidRPr="00184A36" w:rsidRDefault="007777F2" w:rsidP="007777F2">
                  <w:pPr>
                    <w:rPr>
                      <w:sz w:val="24"/>
                      <w:szCs w:val="24"/>
                    </w:rPr>
                  </w:pPr>
                </w:p>
              </w:tc>
            </w:tr>
            <w:tr w:rsidR="007777F2" w:rsidRPr="00184A36" w14:paraId="4AADBCAD"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0CF293" w14:textId="77777777" w:rsidR="007777F2" w:rsidRPr="00184A36" w:rsidRDefault="007777F2" w:rsidP="007777F2">
                  <w:pPr>
                    <w:rPr>
                      <w:sz w:val="24"/>
                      <w:szCs w:val="24"/>
                    </w:rPr>
                  </w:pPr>
                  <w:r w:rsidRPr="00184A36">
                    <w:rPr>
                      <w:sz w:val="24"/>
                      <w:szCs w:val="24"/>
                    </w:rPr>
                    <w:t xml:space="preserve">CIED 44003 Understanding Cultures in the Classroom </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C2C70C" w14:textId="77777777" w:rsidR="007777F2" w:rsidRPr="00184A36" w:rsidRDefault="007777F2" w:rsidP="007777F2">
                  <w:pPr>
                    <w:rPr>
                      <w:sz w:val="24"/>
                      <w:szCs w:val="24"/>
                    </w:rPr>
                  </w:pPr>
                  <w:r w:rsidRPr="00184A36">
                    <w:rPr>
                      <w:sz w:val="24"/>
                      <w:szCs w:val="24"/>
                    </w:rPr>
                    <w:t>3</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55AE270" w14:textId="77777777" w:rsidR="007777F2" w:rsidRPr="00184A36" w:rsidRDefault="007777F2" w:rsidP="007777F2">
                  <w:pPr>
                    <w:rPr>
                      <w:sz w:val="24"/>
                      <w:szCs w:val="24"/>
                    </w:rPr>
                  </w:pPr>
                </w:p>
              </w:tc>
            </w:tr>
            <w:tr w:rsidR="007777F2" w:rsidRPr="00184A36" w14:paraId="08A738A8"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2C1876" w14:textId="77777777" w:rsidR="007777F2" w:rsidRPr="00184A36" w:rsidRDefault="007777F2" w:rsidP="007777F2">
                  <w:pPr>
                    <w:rPr>
                      <w:sz w:val="24"/>
                      <w:szCs w:val="24"/>
                    </w:rPr>
                  </w:pPr>
                  <w:r w:rsidRPr="00184A36">
                    <w:rPr>
                      <w:sz w:val="24"/>
                      <w:szCs w:val="24"/>
                    </w:rPr>
                    <w:t>THTR 41503 Musical Theatre Performance</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B311A6" w14:textId="77777777" w:rsidR="007777F2" w:rsidRPr="00184A36" w:rsidRDefault="007777F2" w:rsidP="007777F2">
                  <w:pPr>
                    <w:rPr>
                      <w:sz w:val="24"/>
                      <w:szCs w:val="24"/>
                    </w:rPr>
                  </w:pPr>
                  <w:r w:rsidRPr="00184A36">
                    <w:rPr>
                      <w:sz w:val="24"/>
                      <w:szCs w:val="24"/>
                    </w:rPr>
                    <w:t>3</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4B902A4" w14:textId="77777777" w:rsidR="007777F2" w:rsidRPr="00184A36" w:rsidRDefault="007777F2" w:rsidP="007777F2">
                  <w:pPr>
                    <w:rPr>
                      <w:sz w:val="24"/>
                      <w:szCs w:val="24"/>
                    </w:rPr>
                  </w:pPr>
                </w:p>
              </w:tc>
            </w:tr>
            <w:tr w:rsidR="007777F2" w:rsidRPr="00184A36" w14:paraId="110908ED"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3527CD" w14:textId="77777777" w:rsidR="007777F2" w:rsidRPr="00184A36" w:rsidRDefault="007777F2" w:rsidP="007777F2">
                  <w:pPr>
                    <w:rPr>
                      <w:sz w:val="24"/>
                      <w:szCs w:val="24"/>
                    </w:rPr>
                  </w:pPr>
                  <w:r w:rsidRPr="00184A36">
                    <w:rPr>
                      <w:sz w:val="24"/>
                      <w:szCs w:val="24"/>
                    </w:rPr>
                    <w:t>THTR 42303 History of the Theatre I</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44A1BE" w14:textId="77777777" w:rsidR="007777F2" w:rsidRPr="00184A36" w:rsidRDefault="007777F2" w:rsidP="007777F2">
                  <w:pPr>
                    <w:rPr>
                      <w:sz w:val="24"/>
                      <w:szCs w:val="24"/>
                    </w:rPr>
                  </w:pPr>
                  <w:r w:rsidRPr="00184A36">
                    <w:rPr>
                      <w:sz w:val="24"/>
                      <w:szCs w:val="24"/>
                    </w:rPr>
                    <w:t>3</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FFDA754" w14:textId="77777777" w:rsidR="007777F2" w:rsidRPr="00184A36" w:rsidRDefault="007777F2" w:rsidP="007777F2">
                  <w:pPr>
                    <w:rPr>
                      <w:sz w:val="24"/>
                      <w:szCs w:val="24"/>
                    </w:rPr>
                  </w:pPr>
                </w:p>
              </w:tc>
            </w:tr>
            <w:tr w:rsidR="007777F2" w:rsidRPr="00184A36" w14:paraId="75164C37"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A8238C" w14:textId="77777777" w:rsidR="007777F2" w:rsidRPr="00184A36" w:rsidRDefault="007777F2" w:rsidP="007777F2">
                  <w:pPr>
                    <w:rPr>
                      <w:sz w:val="24"/>
                      <w:szCs w:val="24"/>
                    </w:rPr>
                  </w:pPr>
                  <w:r w:rsidRPr="00184A36">
                    <w:rPr>
                      <w:sz w:val="24"/>
                      <w:szCs w:val="24"/>
                    </w:rPr>
                    <w:t>THTR Upper Level Theatre Design course</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687539" w14:textId="77777777" w:rsidR="007777F2" w:rsidRPr="00184A36" w:rsidRDefault="007777F2" w:rsidP="007777F2">
                  <w:pPr>
                    <w:rPr>
                      <w:sz w:val="24"/>
                      <w:szCs w:val="24"/>
                    </w:rPr>
                  </w:pPr>
                  <w:r w:rsidRPr="00184A36">
                    <w:rPr>
                      <w:sz w:val="24"/>
                      <w:szCs w:val="24"/>
                    </w:rPr>
                    <w:t>3</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D65CA7F" w14:textId="77777777" w:rsidR="007777F2" w:rsidRPr="00184A36" w:rsidRDefault="007777F2" w:rsidP="007777F2">
                  <w:pPr>
                    <w:rPr>
                      <w:sz w:val="24"/>
                      <w:szCs w:val="24"/>
                    </w:rPr>
                  </w:pPr>
                </w:p>
              </w:tc>
            </w:tr>
            <w:tr w:rsidR="007777F2" w:rsidRPr="00184A36" w14:paraId="63CD885A"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76D157" w14:textId="77777777" w:rsidR="007777F2" w:rsidRPr="00184A36" w:rsidRDefault="007777F2" w:rsidP="007777F2">
                  <w:pPr>
                    <w:rPr>
                      <w:sz w:val="24"/>
                      <w:szCs w:val="24"/>
                    </w:rPr>
                  </w:pPr>
                  <w:r w:rsidRPr="00184A36">
                    <w:rPr>
                      <w:sz w:val="24"/>
                      <w:szCs w:val="24"/>
                    </w:rPr>
                    <w:t>Science w/lab State Minimum Core</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49DE15" w14:textId="77777777" w:rsidR="007777F2" w:rsidRPr="00184A36" w:rsidRDefault="007777F2" w:rsidP="007777F2">
                  <w:pPr>
                    <w:rPr>
                      <w:sz w:val="24"/>
                      <w:szCs w:val="24"/>
                    </w:rPr>
                  </w:pP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CD99FA0" w14:textId="77777777" w:rsidR="007777F2" w:rsidRPr="00184A36" w:rsidRDefault="007777F2" w:rsidP="007777F2">
                  <w:pPr>
                    <w:rPr>
                      <w:sz w:val="24"/>
                      <w:szCs w:val="24"/>
                    </w:rPr>
                  </w:pPr>
                  <w:r w:rsidRPr="00184A36">
                    <w:rPr>
                      <w:sz w:val="24"/>
                      <w:szCs w:val="24"/>
                    </w:rPr>
                    <w:t>4</w:t>
                  </w:r>
                </w:p>
              </w:tc>
            </w:tr>
            <w:tr w:rsidR="007777F2" w:rsidRPr="00184A36" w14:paraId="48C5E279"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F4CC9F" w14:textId="77777777" w:rsidR="007777F2" w:rsidRPr="00184A36" w:rsidRDefault="007777F2" w:rsidP="007777F2">
                  <w:pPr>
                    <w:rPr>
                      <w:sz w:val="24"/>
                      <w:szCs w:val="24"/>
                    </w:rPr>
                  </w:pPr>
                  <w:r w:rsidRPr="00184A36">
                    <w:rPr>
                      <w:sz w:val="24"/>
                      <w:szCs w:val="24"/>
                    </w:rPr>
                    <w:t>SEED 40202 Classroom Management Concepts</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5AC720" w14:textId="77777777" w:rsidR="007777F2" w:rsidRPr="00184A36" w:rsidRDefault="007777F2" w:rsidP="007777F2">
                  <w:pPr>
                    <w:rPr>
                      <w:sz w:val="24"/>
                      <w:szCs w:val="24"/>
                    </w:rPr>
                  </w:pP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5960EE2" w14:textId="77777777" w:rsidR="007777F2" w:rsidRPr="00184A36" w:rsidRDefault="007777F2" w:rsidP="007777F2">
                  <w:pPr>
                    <w:rPr>
                      <w:sz w:val="24"/>
                      <w:szCs w:val="24"/>
                    </w:rPr>
                  </w:pPr>
                  <w:r w:rsidRPr="00184A36">
                    <w:rPr>
                      <w:sz w:val="24"/>
                      <w:szCs w:val="24"/>
                    </w:rPr>
                    <w:t>2</w:t>
                  </w:r>
                </w:p>
              </w:tc>
            </w:tr>
            <w:tr w:rsidR="007777F2" w:rsidRPr="00184A36" w14:paraId="0673EA8F"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8E04C9" w14:textId="77777777" w:rsidR="007777F2" w:rsidRPr="00184A36" w:rsidRDefault="007777F2" w:rsidP="007777F2">
                  <w:pPr>
                    <w:rPr>
                      <w:sz w:val="24"/>
                      <w:szCs w:val="24"/>
                    </w:rPr>
                  </w:pPr>
                  <w:r w:rsidRPr="00184A36">
                    <w:rPr>
                      <w:sz w:val="24"/>
                      <w:szCs w:val="24"/>
                    </w:rPr>
                    <w:t>THTR 36503 Directing I</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5A8223" w14:textId="77777777" w:rsidR="007777F2" w:rsidRPr="00184A36" w:rsidRDefault="007777F2" w:rsidP="007777F2">
                  <w:pPr>
                    <w:rPr>
                      <w:sz w:val="24"/>
                      <w:szCs w:val="24"/>
                    </w:rPr>
                  </w:pP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C3F60DD" w14:textId="77777777" w:rsidR="007777F2" w:rsidRPr="00184A36" w:rsidRDefault="007777F2" w:rsidP="007777F2">
                  <w:pPr>
                    <w:rPr>
                      <w:sz w:val="24"/>
                      <w:szCs w:val="24"/>
                    </w:rPr>
                  </w:pPr>
                  <w:r w:rsidRPr="00184A36">
                    <w:rPr>
                      <w:sz w:val="24"/>
                      <w:szCs w:val="24"/>
                    </w:rPr>
                    <w:t>3</w:t>
                  </w:r>
                </w:p>
              </w:tc>
            </w:tr>
            <w:tr w:rsidR="007777F2" w:rsidRPr="00184A36" w14:paraId="736B9598"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FA357C" w14:textId="77777777" w:rsidR="007777F2" w:rsidRPr="00184A36" w:rsidRDefault="007777F2" w:rsidP="007777F2">
                  <w:pPr>
                    <w:rPr>
                      <w:sz w:val="24"/>
                      <w:szCs w:val="24"/>
                    </w:rPr>
                  </w:pPr>
                  <w:r w:rsidRPr="00184A36">
                    <w:rPr>
                      <w:sz w:val="24"/>
                      <w:szCs w:val="24"/>
                    </w:rPr>
                    <w:t>THTR 43303 History of the Theatre II</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E29F1A" w14:textId="77777777" w:rsidR="007777F2" w:rsidRPr="00184A36" w:rsidRDefault="007777F2" w:rsidP="007777F2">
                  <w:pPr>
                    <w:rPr>
                      <w:sz w:val="24"/>
                      <w:szCs w:val="24"/>
                    </w:rPr>
                  </w:pP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4FE861B" w14:textId="77777777" w:rsidR="007777F2" w:rsidRPr="00184A36" w:rsidRDefault="007777F2" w:rsidP="007777F2">
                  <w:pPr>
                    <w:rPr>
                      <w:sz w:val="24"/>
                      <w:szCs w:val="24"/>
                    </w:rPr>
                  </w:pPr>
                  <w:r w:rsidRPr="00184A36">
                    <w:rPr>
                      <w:sz w:val="24"/>
                      <w:szCs w:val="24"/>
                    </w:rPr>
                    <w:t>3</w:t>
                  </w:r>
                </w:p>
              </w:tc>
            </w:tr>
            <w:tr w:rsidR="007777F2" w:rsidRPr="00184A36" w14:paraId="27A58E5B"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56D59E" w14:textId="77777777" w:rsidR="007777F2" w:rsidRPr="00184A36" w:rsidRDefault="007777F2" w:rsidP="007777F2">
                  <w:pPr>
                    <w:rPr>
                      <w:sz w:val="24"/>
                      <w:szCs w:val="24"/>
                    </w:rPr>
                  </w:pPr>
                  <w:r w:rsidRPr="00184A36">
                    <w:rPr>
                      <w:sz w:val="24"/>
                      <w:szCs w:val="24"/>
                    </w:rPr>
                    <w:t>THTR Upper Level Theatre Design course</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4DC95D" w14:textId="77777777" w:rsidR="007777F2" w:rsidRPr="00184A36" w:rsidRDefault="007777F2" w:rsidP="007777F2">
                  <w:pPr>
                    <w:rPr>
                      <w:sz w:val="24"/>
                      <w:szCs w:val="24"/>
                    </w:rPr>
                  </w:pP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7232F31D" w14:textId="77777777" w:rsidR="007777F2" w:rsidRPr="00184A36" w:rsidRDefault="007777F2" w:rsidP="007777F2">
                  <w:pPr>
                    <w:rPr>
                      <w:sz w:val="24"/>
                      <w:szCs w:val="24"/>
                    </w:rPr>
                  </w:pPr>
                  <w:r w:rsidRPr="00184A36">
                    <w:rPr>
                      <w:sz w:val="24"/>
                      <w:szCs w:val="24"/>
                    </w:rPr>
                    <w:t>3</w:t>
                  </w:r>
                </w:p>
              </w:tc>
            </w:tr>
            <w:tr w:rsidR="007777F2" w:rsidRPr="00184A36" w14:paraId="3179E598"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53056A" w14:textId="77777777" w:rsidR="007777F2" w:rsidRPr="00184A36" w:rsidRDefault="007777F2" w:rsidP="007777F2">
                  <w:pPr>
                    <w:rPr>
                      <w:b/>
                      <w:bCs/>
                      <w:sz w:val="24"/>
                      <w:szCs w:val="24"/>
                    </w:rPr>
                  </w:pPr>
                  <w:r w:rsidRPr="00184A36">
                    <w:rPr>
                      <w:b/>
                      <w:bCs/>
                      <w:sz w:val="24"/>
                      <w:szCs w:val="24"/>
                    </w:rPr>
                    <w:t>Year Total</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036A82" w14:textId="77777777" w:rsidR="007777F2" w:rsidRPr="00184A36" w:rsidRDefault="007777F2" w:rsidP="007777F2">
                  <w:pPr>
                    <w:rPr>
                      <w:b/>
                      <w:bCs/>
                      <w:sz w:val="24"/>
                      <w:szCs w:val="24"/>
                    </w:rPr>
                  </w:pPr>
                  <w:r w:rsidRPr="00184A36">
                    <w:rPr>
                      <w:b/>
                      <w:bCs/>
                      <w:sz w:val="24"/>
                      <w:szCs w:val="24"/>
                    </w:rPr>
                    <w:t>18</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7719BD23" w14:textId="77777777" w:rsidR="007777F2" w:rsidRPr="00184A36" w:rsidRDefault="007777F2" w:rsidP="007777F2">
                  <w:pPr>
                    <w:rPr>
                      <w:b/>
                      <w:bCs/>
                      <w:sz w:val="24"/>
                      <w:szCs w:val="24"/>
                    </w:rPr>
                  </w:pPr>
                  <w:r w:rsidRPr="00184A36">
                    <w:rPr>
                      <w:b/>
                      <w:bCs/>
                      <w:sz w:val="24"/>
                      <w:szCs w:val="24"/>
                    </w:rPr>
                    <w:t>15</w:t>
                  </w:r>
                </w:p>
              </w:tc>
            </w:tr>
            <w:tr w:rsidR="007777F2" w:rsidRPr="00184A36" w14:paraId="3E901E31"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69D80E" w14:textId="77777777" w:rsidR="007777F2" w:rsidRPr="00184A36" w:rsidRDefault="007777F2" w:rsidP="007777F2">
                  <w:pPr>
                    <w:rPr>
                      <w:b/>
                      <w:bCs/>
                      <w:sz w:val="24"/>
                      <w:szCs w:val="24"/>
                    </w:rPr>
                  </w:pPr>
                  <w:r w:rsidRPr="00184A36">
                    <w:rPr>
                      <w:b/>
                      <w:bCs/>
                      <w:sz w:val="24"/>
                      <w:szCs w:val="24"/>
                    </w:rPr>
                    <w:t>Third Year</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9250C6" w14:textId="77777777" w:rsidR="007777F2" w:rsidRPr="00184A36" w:rsidRDefault="007777F2" w:rsidP="007777F2">
                  <w:pPr>
                    <w:rPr>
                      <w:b/>
                      <w:bCs/>
                      <w:sz w:val="24"/>
                      <w:szCs w:val="24"/>
                    </w:rPr>
                  </w:pPr>
                  <w:r w:rsidRPr="00184A36">
                    <w:rPr>
                      <w:b/>
                      <w:bCs/>
                      <w:sz w:val="24"/>
                      <w:szCs w:val="24"/>
                    </w:rPr>
                    <w:t>Units</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F31A4E7" w14:textId="77777777" w:rsidR="007777F2" w:rsidRPr="00184A36" w:rsidRDefault="007777F2" w:rsidP="007777F2">
                  <w:pPr>
                    <w:rPr>
                      <w:b/>
                      <w:bCs/>
                      <w:sz w:val="24"/>
                      <w:szCs w:val="24"/>
                    </w:rPr>
                  </w:pPr>
                </w:p>
              </w:tc>
            </w:tr>
            <w:tr w:rsidR="007777F2" w:rsidRPr="00184A36" w14:paraId="1077EADB"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E30356" w14:textId="77777777" w:rsidR="007777F2" w:rsidRPr="00184A36" w:rsidRDefault="007777F2" w:rsidP="007777F2">
                  <w:pPr>
                    <w:rPr>
                      <w:sz w:val="24"/>
                      <w:szCs w:val="24"/>
                    </w:rPr>
                  </w:pPr>
                  <w:r w:rsidRPr="00184A36">
                    <w:rPr>
                      <w:sz w:val="24"/>
                      <w:szCs w:val="24"/>
                    </w:rPr>
                    <w:t>Social Sciences State Minimum Core (</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03C34C" w14:textId="77777777" w:rsidR="007777F2" w:rsidRPr="00184A36" w:rsidRDefault="007777F2" w:rsidP="007777F2">
                  <w:pPr>
                    <w:rPr>
                      <w:sz w:val="24"/>
                      <w:szCs w:val="24"/>
                    </w:rPr>
                  </w:pPr>
                  <w:r w:rsidRPr="00184A36">
                    <w:rPr>
                      <w:sz w:val="24"/>
                      <w:szCs w:val="24"/>
                    </w:rPr>
                    <w:t>3</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C681846" w14:textId="77777777" w:rsidR="007777F2" w:rsidRPr="00184A36" w:rsidRDefault="007777F2" w:rsidP="007777F2">
                  <w:pPr>
                    <w:rPr>
                      <w:sz w:val="24"/>
                      <w:szCs w:val="24"/>
                    </w:rPr>
                  </w:pPr>
                </w:p>
              </w:tc>
            </w:tr>
            <w:tr w:rsidR="007777F2" w:rsidRPr="00184A36" w14:paraId="4E44ABB3"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799A97" w14:textId="77777777" w:rsidR="007777F2" w:rsidRPr="00184A36" w:rsidRDefault="007777F2" w:rsidP="007777F2">
                  <w:pPr>
                    <w:rPr>
                      <w:sz w:val="24"/>
                      <w:szCs w:val="24"/>
                    </w:rPr>
                  </w:pPr>
                  <w:r w:rsidRPr="00184A36">
                    <w:rPr>
                      <w:sz w:val="24"/>
                      <w:szCs w:val="24"/>
                    </w:rPr>
                    <w:t>CIED 40203 Teaching in Inclusive Secondary Settings</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2C7430" w14:textId="77777777" w:rsidR="007777F2" w:rsidRPr="00184A36" w:rsidRDefault="007777F2" w:rsidP="007777F2">
                  <w:pPr>
                    <w:rPr>
                      <w:sz w:val="24"/>
                      <w:szCs w:val="24"/>
                    </w:rPr>
                  </w:pPr>
                  <w:r w:rsidRPr="00184A36">
                    <w:rPr>
                      <w:sz w:val="24"/>
                      <w:szCs w:val="24"/>
                    </w:rPr>
                    <w:t>3</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3722D68" w14:textId="77777777" w:rsidR="007777F2" w:rsidRPr="00184A36" w:rsidRDefault="007777F2" w:rsidP="007777F2">
                  <w:pPr>
                    <w:rPr>
                      <w:sz w:val="24"/>
                      <w:szCs w:val="24"/>
                    </w:rPr>
                  </w:pPr>
                </w:p>
              </w:tc>
            </w:tr>
            <w:tr w:rsidR="007777F2" w:rsidRPr="00184A36" w14:paraId="000F5514"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7BBF5B" w14:textId="77777777" w:rsidR="007777F2" w:rsidRPr="00184A36" w:rsidRDefault="007777F2" w:rsidP="007777F2">
                  <w:pPr>
                    <w:rPr>
                      <w:sz w:val="24"/>
                      <w:szCs w:val="24"/>
                    </w:rPr>
                  </w:pPr>
                  <w:r w:rsidRPr="00184A36">
                    <w:rPr>
                      <w:sz w:val="24"/>
                      <w:szCs w:val="24"/>
                    </w:rPr>
                    <w:t>SEED 32803 Teaching Experiences in Education</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68CAEC" w14:textId="77777777" w:rsidR="007777F2" w:rsidRPr="00184A36" w:rsidRDefault="007777F2" w:rsidP="007777F2">
                  <w:pPr>
                    <w:rPr>
                      <w:sz w:val="24"/>
                      <w:szCs w:val="24"/>
                    </w:rPr>
                  </w:pPr>
                  <w:r w:rsidRPr="00184A36">
                    <w:rPr>
                      <w:sz w:val="24"/>
                      <w:szCs w:val="24"/>
                    </w:rPr>
                    <w:t>3</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703D706F" w14:textId="77777777" w:rsidR="007777F2" w:rsidRPr="00184A36" w:rsidRDefault="007777F2" w:rsidP="007777F2">
                  <w:pPr>
                    <w:rPr>
                      <w:sz w:val="24"/>
                      <w:szCs w:val="24"/>
                    </w:rPr>
                  </w:pPr>
                </w:p>
              </w:tc>
            </w:tr>
            <w:tr w:rsidR="007777F2" w:rsidRPr="00184A36" w14:paraId="7A1F131F"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3F9264" w14:textId="77777777" w:rsidR="007777F2" w:rsidRPr="00184A36" w:rsidRDefault="007777F2" w:rsidP="007777F2">
                  <w:pPr>
                    <w:rPr>
                      <w:sz w:val="24"/>
                      <w:szCs w:val="24"/>
                    </w:rPr>
                  </w:pPr>
                  <w:r w:rsidRPr="00184A36">
                    <w:rPr>
                      <w:sz w:val="24"/>
                      <w:szCs w:val="24"/>
                    </w:rPr>
                    <w:t xml:space="preserve">SEED 40603 Disciplinary Literacies in Education </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DFF407" w14:textId="77777777" w:rsidR="007777F2" w:rsidRPr="00184A36" w:rsidRDefault="007777F2" w:rsidP="007777F2">
                  <w:pPr>
                    <w:rPr>
                      <w:sz w:val="24"/>
                      <w:szCs w:val="24"/>
                    </w:rPr>
                  </w:pPr>
                  <w:r w:rsidRPr="00184A36">
                    <w:rPr>
                      <w:sz w:val="24"/>
                      <w:szCs w:val="24"/>
                    </w:rPr>
                    <w:t>3</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6A16EAA" w14:textId="77777777" w:rsidR="007777F2" w:rsidRPr="00184A36" w:rsidRDefault="007777F2" w:rsidP="007777F2">
                  <w:pPr>
                    <w:rPr>
                      <w:sz w:val="24"/>
                      <w:szCs w:val="24"/>
                    </w:rPr>
                  </w:pPr>
                </w:p>
              </w:tc>
            </w:tr>
            <w:tr w:rsidR="007777F2" w:rsidRPr="00184A36" w14:paraId="5D9EC03D"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2D8247" w14:textId="77777777" w:rsidR="007777F2" w:rsidRPr="00184A36" w:rsidRDefault="007777F2" w:rsidP="007777F2">
                  <w:pPr>
                    <w:rPr>
                      <w:sz w:val="24"/>
                      <w:szCs w:val="24"/>
                    </w:rPr>
                  </w:pPr>
                  <w:r w:rsidRPr="00184A36">
                    <w:rPr>
                      <w:sz w:val="24"/>
                      <w:szCs w:val="24"/>
                    </w:rPr>
                    <w:t>THTR 47003 Theatre Education: Methods of Instruction</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EB9492" w14:textId="77777777" w:rsidR="007777F2" w:rsidRPr="00184A36" w:rsidRDefault="007777F2" w:rsidP="007777F2">
                  <w:pPr>
                    <w:rPr>
                      <w:sz w:val="24"/>
                      <w:szCs w:val="24"/>
                    </w:rPr>
                  </w:pPr>
                  <w:r w:rsidRPr="00184A36">
                    <w:rPr>
                      <w:sz w:val="24"/>
                      <w:szCs w:val="24"/>
                    </w:rPr>
                    <w:t>3</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1AF500D" w14:textId="77777777" w:rsidR="007777F2" w:rsidRPr="00184A36" w:rsidRDefault="007777F2" w:rsidP="007777F2">
                  <w:pPr>
                    <w:rPr>
                      <w:sz w:val="24"/>
                      <w:szCs w:val="24"/>
                    </w:rPr>
                  </w:pPr>
                </w:p>
              </w:tc>
            </w:tr>
            <w:tr w:rsidR="007777F2" w:rsidRPr="00184A36" w14:paraId="0A464EC9"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41C2DF" w14:textId="77777777" w:rsidR="007777F2" w:rsidRPr="00184A36" w:rsidRDefault="007777F2" w:rsidP="007777F2">
                  <w:pPr>
                    <w:rPr>
                      <w:sz w:val="24"/>
                      <w:szCs w:val="24"/>
                    </w:rPr>
                  </w:pPr>
                  <w:r w:rsidRPr="00184A36">
                    <w:rPr>
                      <w:sz w:val="24"/>
                      <w:szCs w:val="24"/>
                    </w:rPr>
                    <w:t>CIED 42805 Teaching Experience</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DDAF44" w14:textId="77777777" w:rsidR="007777F2" w:rsidRPr="00184A36" w:rsidRDefault="007777F2" w:rsidP="007777F2">
                  <w:pPr>
                    <w:rPr>
                      <w:sz w:val="24"/>
                      <w:szCs w:val="24"/>
                    </w:rPr>
                  </w:pP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72999DC4" w14:textId="77777777" w:rsidR="007777F2" w:rsidRPr="00184A36" w:rsidRDefault="007777F2" w:rsidP="007777F2">
                  <w:pPr>
                    <w:rPr>
                      <w:sz w:val="24"/>
                      <w:szCs w:val="24"/>
                    </w:rPr>
                  </w:pPr>
                  <w:r w:rsidRPr="00184A36">
                    <w:rPr>
                      <w:sz w:val="24"/>
                      <w:szCs w:val="24"/>
                    </w:rPr>
                    <w:t>5</w:t>
                  </w:r>
                </w:p>
              </w:tc>
            </w:tr>
            <w:tr w:rsidR="007777F2" w:rsidRPr="00184A36" w14:paraId="013DFBB0"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491BC2" w14:textId="77777777" w:rsidR="007777F2" w:rsidRPr="00184A36" w:rsidRDefault="007777F2" w:rsidP="007777F2">
                  <w:pPr>
                    <w:rPr>
                      <w:sz w:val="24"/>
                      <w:szCs w:val="24"/>
                    </w:rPr>
                  </w:pPr>
                  <w:r w:rsidRPr="00184A36">
                    <w:rPr>
                      <w:sz w:val="24"/>
                      <w:szCs w:val="24"/>
                    </w:rPr>
                    <w:t>THTR 47003 Theatre Education: Methods of Instruction</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BAB7CA" w14:textId="77777777" w:rsidR="007777F2" w:rsidRPr="00184A36" w:rsidRDefault="007777F2" w:rsidP="007777F2">
                  <w:pPr>
                    <w:rPr>
                      <w:sz w:val="24"/>
                      <w:szCs w:val="24"/>
                    </w:rPr>
                  </w:pP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7F29CA2C" w14:textId="77777777" w:rsidR="007777F2" w:rsidRPr="00184A36" w:rsidRDefault="007777F2" w:rsidP="007777F2">
                  <w:pPr>
                    <w:rPr>
                      <w:sz w:val="24"/>
                      <w:szCs w:val="24"/>
                    </w:rPr>
                  </w:pPr>
                  <w:r w:rsidRPr="00184A36">
                    <w:rPr>
                      <w:sz w:val="24"/>
                      <w:szCs w:val="24"/>
                    </w:rPr>
                    <w:t>3</w:t>
                  </w:r>
                </w:p>
              </w:tc>
            </w:tr>
            <w:tr w:rsidR="007777F2" w:rsidRPr="00184A36" w14:paraId="7B2BCFAE"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ED5299" w14:textId="77777777" w:rsidR="007777F2" w:rsidRPr="00184A36" w:rsidRDefault="007777F2" w:rsidP="007777F2">
                  <w:pPr>
                    <w:rPr>
                      <w:sz w:val="24"/>
                      <w:szCs w:val="24"/>
                    </w:rPr>
                  </w:pPr>
                  <w:r w:rsidRPr="00184A36">
                    <w:rPr>
                      <w:sz w:val="24"/>
                      <w:szCs w:val="24"/>
                    </w:rPr>
                    <w:t xml:space="preserve">THTR 49901 Theatre Capstone </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86923F" w14:textId="77777777" w:rsidR="007777F2" w:rsidRPr="00184A36" w:rsidRDefault="007777F2" w:rsidP="007777F2">
                  <w:pPr>
                    <w:rPr>
                      <w:sz w:val="24"/>
                      <w:szCs w:val="24"/>
                    </w:rPr>
                  </w:pP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DA557F2" w14:textId="77777777" w:rsidR="007777F2" w:rsidRPr="00184A36" w:rsidRDefault="007777F2" w:rsidP="007777F2">
                  <w:pPr>
                    <w:rPr>
                      <w:sz w:val="24"/>
                      <w:szCs w:val="24"/>
                    </w:rPr>
                  </w:pPr>
                  <w:r w:rsidRPr="00184A36">
                    <w:rPr>
                      <w:sz w:val="24"/>
                      <w:szCs w:val="24"/>
                    </w:rPr>
                    <w:t>1</w:t>
                  </w:r>
                </w:p>
              </w:tc>
            </w:tr>
            <w:tr w:rsidR="007777F2" w:rsidRPr="00184A36" w14:paraId="34CFF445" w14:textId="77777777" w:rsidTr="00AB7F50">
              <w:trPr>
                <w:trHeight w:val="28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CB2E49" w14:textId="77777777" w:rsidR="007777F2" w:rsidRPr="00184A36" w:rsidRDefault="007777F2" w:rsidP="007777F2">
                  <w:pPr>
                    <w:rPr>
                      <w:b/>
                      <w:bCs/>
                      <w:sz w:val="24"/>
                      <w:szCs w:val="24"/>
                    </w:rPr>
                  </w:pPr>
                  <w:r w:rsidRPr="00184A36">
                    <w:rPr>
                      <w:b/>
                      <w:bCs/>
                      <w:sz w:val="24"/>
                      <w:szCs w:val="24"/>
                    </w:rPr>
                    <w:t>Year Total</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BB8BE6" w14:textId="77777777" w:rsidR="007777F2" w:rsidRPr="00184A36" w:rsidRDefault="007777F2" w:rsidP="007777F2">
                  <w:pPr>
                    <w:rPr>
                      <w:b/>
                      <w:bCs/>
                      <w:sz w:val="24"/>
                      <w:szCs w:val="24"/>
                    </w:rPr>
                  </w:pPr>
                  <w:r w:rsidRPr="00184A36">
                    <w:rPr>
                      <w:b/>
                      <w:bCs/>
                      <w:sz w:val="24"/>
                      <w:szCs w:val="24"/>
                    </w:rPr>
                    <w:t>15</w:t>
                  </w:r>
                </w:p>
              </w:tc>
              <w:tc>
                <w:tcPr>
                  <w:tcW w:w="19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8F2C72E" w14:textId="77777777" w:rsidR="007777F2" w:rsidRPr="00184A36" w:rsidRDefault="007777F2" w:rsidP="007777F2">
                  <w:pPr>
                    <w:rPr>
                      <w:b/>
                      <w:bCs/>
                      <w:sz w:val="24"/>
                      <w:szCs w:val="24"/>
                    </w:rPr>
                  </w:pPr>
                  <w:r w:rsidRPr="00184A36">
                    <w:rPr>
                      <w:b/>
                      <w:bCs/>
                      <w:sz w:val="24"/>
                      <w:szCs w:val="24"/>
                    </w:rPr>
                    <w:t>9</w:t>
                  </w:r>
                </w:p>
              </w:tc>
            </w:tr>
            <w:tr w:rsidR="007777F2" w:rsidRPr="00184A36" w14:paraId="47B4E904" w14:textId="77777777" w:rsidTr="00AB7F50">
              <w:trPr>
                <w:trHeight w:val="315"/>
              </w:trPr>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DADCA0" w14:textId="77777777" w:rsidR="007777F2" w:rsidRPr="00184A36" w:rsidRDefault="007777F2" w:rsidP="007777F2">
                  <w:pPr>
                    <w:rPr>
                      <w:b/>
                      <w:bCs/>
                      <w:sz w:val="24"/>
                      <w:szCs w:val="24"/>
                    </w:rPr>
                  </w:pPr>
                  <w:r w:rsidRPr="00184A36">
                    <w:rPr>
                      <w:b/>
                      <w:bCs/>
                      <w:sz w:val="24"/>
                      <w:szCs w:val="24"/>
                    </w:rPr>
                    <w:t>Grand Total</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4EACA1" w14:textId="77777777" w:rsidR="007777F2" w:rsidRPr="00184A36" w:rsidRDefault="007777F2" w:rsidP="007777F2">
                  <w:pPr>
                    <w:rPr>
                      <w:b/>
                      <w:bCs/>
                      <w:sz w:val="24"/>
                      <w:szCs w:val="24"/>
                    </w:rPr>
                  </w:pPr>
                  <w:r w:rsidRPr="00184A36">
                    <w:rPr>
                      <w:b/>
                      <w:bCs/>
                      <w:sz w:val="24"/>
                      <w:szCs w:val="24"/>
                    </w:rPr>
                    <w:t>120</w:t>
                  </w:r>
                </w:p>
              </w:tc>
              <w:tc>
                <w:tcPr>
                  <w:tcW w:w="19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4199C5" w14:textId="77777777" w:rsidR="007777F2" w:rsidRPr="00184A36" w:rsidRDefault="007777F2" w:rsidP="007777F2">
                  <w:pPr>
                    <w:rPr>
                      <w:b/>
                      <w:bCs/>
                      <w:sz w:val="24"/>
                      <w:szCs w:val="24"/>
                    </w:rPr>
                  </w:pPr>
                </w:p>
              </w:tc>
            </w:tr>
          </w:tbl>
          <w:p w14:paraId="025C1F1D" w14:textId="77777777" w:rsidR="007777F2" w:rsidRPr="00184A36" w:rsidRDefault="007777F2" w:rsidP="007777F2">
            <w:pPr>
              <w:rPr>
                <w:sz w:val="24"/>
                <w:szCs w:val="24"/>
              </w:rPr>
            </w:pPr>
          </w:p>
          <w:p w14:paraId="23225B27" w14:textId="77777777" w:rsidR="007777F2" w:rsidRPr="00184A36" w:rsidRDefault="007777F2" w:rsidP="007777F2">
            <w:pPr>
              <w:rPr>
                <w:sz w:val="24"/>
                <w:szCs w:val="24"/>
              </w:rPr>
            </w:pPr>
          </w:p>
          <w:p w14:paraId="23FC7C64" w14:textId="77777777" w:rsidR="007777F2" w:rsidRPr="00184A36" w:rsidRDefault="007777F2" w:rsidP="007777F2">
            <w:pPr>
              <w:rPr>
                <w:sz w:val="24"/>
                <w:szCs w:val="24"/>
              </w:rPr>
            </w:pPr>
          </w:p>
          <w:p w14:paraId="2750897E" w14:textId="1C3E58EB" w:rsidR="00E02A1A" w:rsidRPr="00184A36" w:rsidRDefault="00E02A1A">
            <w:pPr>
              <w:rPr>
                <w:rFonts w:ascii="inherit" w:eastAsia="Times New Roman" w:hAnsi="inherit" w:cs="Times New Roman"/>
                <w:b/>
                <w:bCs/>
                <w:color w:val="222222"/>
                <w:sz w:val="24"/>
                <w:szCs w:val="24"/>
              </w:rPr>
            </w:pPr>
          </w:p>
        </w:tc>
        <w:tc>
          <w:tcPr>
            <w:tcW w:w="2210" w:type="dxa"/>
            <w:gridSpan w:val="2"/>
            <w:tcBorders>
              <w:top w:val="nil"/>
              <w:left w:val="nil"/>
              <w:bottom w:val="single" w:sz="6" w:space="0" w:color="DEE2E6"/>
              <w:right w:val="nil"/>
            </w:tcBorders>
            <w:shd w:val="clear" w:color="auto" w:fill="FFFFFF"/>
            <w:noWrap/>
          </w:tcPr>
          <w:p w14:paraId="57B77F1D" w14:textId="5936894E" w:rsidR="00E02A1A" w:rsidRPr="00184A36" w:rsidRDefault="00E02A1A">
            <w:pPr>
              <w:jc w:val="right"/>
              <w:rPr>
                <w:rFonts w:ascii="inherit" w:hAnsi="inherit"/>
                <w:b/>
                <w:bCs/>
                <w:color w:val="222222"/>
                <w:sz w:val="24"/>
                <w:szCs w:val="24"/>
              </w:rPr>
            </w:pPr>
          </w:p>
        </w:tc>
      </w:tr>
      <w:tr w:rsidR="00E02A1A" w:rsidRPr="00184A36" w14:paraId="746A1838" w14:textId="77777777" w:rsidTr="00E753F8">
        <w:tc>
          <w:tcPr>
            <w:tcW w:w="9458" w:type="dxa"/>
            <w:tcBorders>
              <w:top w:val="nil"/>
              <w:left w:val="nil"/>
              <w:bottom w:val="nil"/>
              <w:right w:val="nil"/>
            </w:tcBorders>
            <w:shd w:val="clear" w:color="auto" w:fill="FFFFFF"/>
          </w:tcPr>
          <w:p w14:paraId="177F2B55" w14:textId="77777777" w:rsidR="00E02A1A" w:rsidRPr="00184A36" w:rsidRDefault="00E02A1A">
            <w:pPr>
              <w:jc w:val="right"/>
              <w:rPr>
                <w:rFonts w:ascii="inherit" w:hAnsi="inherit"/>
                <w:b/>
                <w:bCs/>
                <w:color w:val="222222"/>
                <w:sz w:val="24"/>
                <w:szCs w:val="24"/>
              </w:rPr>
            </w:pPr>
          </w:p>
        </w:tc>
        <w:tc>
          <w:tcPr>
            <w:tcW w:w="1105" w:type="dxa"/>
            <w:tcBorders>
              <w:top w:val="nil"/>
              <w:left w:val="nil"/>
              <w:bottom w:val="nil"/>
              <w:right w:val="nil"/>
            </w:tcBorders>
            <w:shd w:val="clear" w:color="auto" w:fill="FFFFFF"/>
            <w:noWrap/>
          </w:tcPr>
          <w:p w14:paraId="04AE229D" w14:textId="7689B5FD" w:rsidR="00E02A1A" w:rsidRPr="00184A36" w:rsidRDefault="00E02A1A">
            <w:pPr>
              <w:jc w:val="right"/>
              <w:rPr>
                <w:rFonts w:ascii="inherit" w:hAnsi="inherit"/>
                <w:b/>
                <w:bCs/>
                <w:caps/>
                <w:color w:val="222222"/>
                <w:sz w:val="24"/>
                <w:szCs w:val="24"/>
              </w:rPr>
            </w:pPr>
          </w:p>
        </w:tc>
        <w:tc>
          <w:tcPr>
            <w:tcW w:w="1105" w:type="dxa"/>
            <w:tcBorders>
              <w:top w:val="nil"/>
              <w:left w:val="nil"/>
              <w:bottom w:val="nil"/>
              <w:right w:val="nil"/>
            </w:tcBorders>
            <w:shd w:val="clear" w:color="auto" w:fill="FFFFFF"/>
            <w:noWrap/>
          </w:tcPr>
          <w:p w14:paraId="2772A67F" w14:textId="1EE5F236" w:rsidR="00E02A1A" w:rsidRPr="00184A36" w:rsidRDefault="00E02A1A">
            <w:pPr>
              <w:jc w:val="right"/>
              <w:rPr>
                <w:rFonts w:ascii="inherit" w:hAnsi="inherit"/>
                <w:b/>
                <w:bCs/>
                <w:caps/>
                <w:color w:val="222222"/>
                <w:sz w:val="24"/>
                <w:szCs w:val="24"/>
              </w:rPr>
            </w:pPr>
          </w:p>
        </w:tc>
      </w:tr>
      <w:tr w:rsidR="00E753F8" w:rsidRPr="00184A36" w14:paraId="39A6BE8B" w14:textId="77777777" w:rsidTr="00E753F8">
        <w:tc>
          <w:tcPr>
            <w:tcW w:w="9458" w:type="dxa"/>
            <w:tcBorders>
              <w:top w:val="nil"/>
              <w:left w:val="nil"/>
              <w:bottom w:val="nil"/>
              <w:right w:val="nil"/>
            </w:tcBorders>
            <w:shd w:val="clear" w:color="auto" w:fill="FFFFFF"/>
          </w:tcPr>
          <w:p w14:paraId="284BE156" w14:textId="77777777" w:rsidR="00E753F8" w:rsidRPr="00184A36" w:rsidRDefault="00E753F8">
            <w:pPr>
              <w:jc w:val="right"/>
              <w:rPr>
                <w:rFonts w:ascii="inherit" w:hAnsi="inherit"/>
                <w:b/>
                <w:bCs/>
                <w:color w:val="222222"/>
                <w:sz w:val="24"/>
                <w:szCs w:val="24"/>
              </w:rPr>
            </w:pPr>
          </w:p>
        </w:tc>
        <w:tc>
          <w:tcPr>
            <w:tcW w:w="1105" w:type="dxa"/>
            <w:tcBorders>
              <w:top w:val="nil"/>
              <w:left w:val="nil"/>
              <w:bottom w:val="nil"/>
              <w:right w:val="nil"/>
            </w:tcBorders>
            <w:shd w:val="clear" w:color="auto" w:fill="FFFFFF"/>
            <w:noWrap/>
          </w:tcPr>
          <w:p w14:paraId="02106568" w14:textId="77777777" w:rsidR="00E753F8" w:rsidRPr="00184A36" w:rsidRDefault="00E753F8">
            <w:pPr>
              <w:jc w:val="right"/>
              <w:rPr>
                <w:rFonts w:ascii="inherit" w:hAnsi="inherit"/>
                <w:b/>
                <w:bCs/>
                <w:caps/>
                <w:color w:val="222222"/>
                <w:sz w:val="24"/>
                <w:szCs w:val="24"/>
              </w:rPr>
            </w:pPr>
          </w:p>
        </w:tc>
        <w:tc>
          <w:tcPr>
            <w:tcW w:w="1105" w:type="dxa"/>
            <w:tcBorders>
              <w:top w:val="nil"/>
              <w:left w:val="nil"/>
              <w:bottom w:val="nil"/>
              <w:right w:val="nil"/>
            </w:tcBorders>
            <w:shd w:val="clear" w:color="auto" w:fill="FFFFFF"/>
            <w:noWrap/>
          </w:tcPr>
          <w:p w14:paraId="4A0EECFF" w14:textId="77777777" w:rsidR="00E753F8" w:rsidRPr="00184A36" w:rsidRDefault="00E753F8">
            <w:pPr>
              <w:jc w:val="right"/>
              <w:rPr>
                <w:rFonts w:ascii="inherit" w:hAnsi="inherit"/>
                <w:b/>
                <w:bCs/>
                <w:caps/>
                <w:color w:val="222222"/>
                <w:sz w:val="24"/>
                <w:szCs w:val="24"/>
              </w:rPr>
            </w:pPr>
          </w:p>
        </w:tc>
      </w:tr>
    </w:tbl>
    <w:p w14:paraId="55FF93E3" w14:textId="4B354A0E" w:rsidR="00E02A1A" w:rsidRPr="00184A36" w:rsidRDefault="00E02A1A" w:rsidP="00E753F8">
      <w:pPr>
        <w:rPr>
          <w:sz w:val="24"/>
          <w:szCs w:val="24"/>
        </w:rPr>
      </w:pPr>
      <w:r w:rsidRPr="00184A36">
        <w:rPr>
          <w:rFonts w:ascii="inherit" w:hAnsi="inherit"/>
          <w:color w:val="222222"/>
          <w:sz w:val="24"/>
          <w:szCs w:val="24"/>
        </w:rPr>
        <w:t>Students must complete the </w:t>
      </w:r>
      <w:hyperlink r:id="rId26" w:tgtFrame="_blank" w:history="1">
        <w:r w:rsidRPr="00184A36">
          <w:rPr>
            <w:rStyle w:val="Hyperlink"/>
            <w:rFonts w:ascii="inherit" w:hAnsi="inherit"/>
            <w:color w:val="9D2235"/>
            <w:sz w:val="24"/>
            <w:szCs w:val="24"/>
            <w:bdr w:val="none" w:sz="0" w:space="0" w:color="auto" w:frame="1"/>
          </w:rPr>
          <w:t> State Minimum Core requirements</w:t>
        </w:r>
      </w:hyperlink>
      <w:r w:rsidRPr="00184A36">
        <w:rPr>
          <w:rFonts w:ascii="inherit" w:hAnsi="inherit"/>
          <w:color w:val="222222"/>
          <w:sz w:val="24"/>
          <w:szCs w:val="24"/>
        </w:rPr>
        <w:t> as outlined in the Catalog of Studies. The courses that meet the state minimum core also fulfill many of the university's </w:t>
      </w:r>
      <w:hyperlink r:id="rId27" w:tgtFrame="_blank" w:history="1">
        <w:r w:rsidRPr="00184A36">
          <w:rPr>
            <w:rStyle w:val="Hyperlink"/>
            <w:rFonts w:ascii="inherit" w:hAnsi="inherit"/>
            <w:color w:val="9D2235"/>
            <w:sz w:val="24"/>
            <w:szCs w:val="24"/>
            <w:bdr w:val="none" w:sz="0" w:space="0" w:color="auto" w:frame="1"/>
          </w:rPr>
          <w:t>General Education requirements</w:t>
        </w:r>
      </w:hyperlink>
      <w:r w:rsidRPr="00184A36">
        <w:rPr>
          <w:rFonts w:ascii="inherit" w:hAnsi="inherit"/>
          <w:color w:val="222222"/>
          <w:sz w:val="24"/>
          <w:szCs w:val="24"/>
        </w:rPr>
        <w:t>, although there are additional considerations to satisfy the general education learning outcomes. Students are encouraged to consult with their academic adviser when making course selections. </w:t>
      </w:r>
    </w:p>
    <w:p w14:paraId="38654402" w14:textId="77777777" w:rsidR="00DE2523" w:rsidRDefault="00DE2523" w:rsidP="00DE2523">
      <w:pPr>
        <w:pStyle w:val="BodyText"/>
        <w:spacing w:before="38" w:line="276" w:lineRule="auto"/>
        <w:rPr>
          <w:sz w:val="24"/>
          <w:szCs w:val="24"/>
        </w:rPr>
      </w:pPr>
      <w:bookmarkStart w:id="1" w:name="_Hlk175658200"/>
    </w:p>
    <w:p w14:paraId="28F341F8" w14:textId="77777777" w:rsidR="00DE2523" w:rsidRDefault="00DE2523" w:rsidP="00DE2523">
      <w:pPr>
        <w:pStyle w:val="BodyText"/>
        <w:spacing w:before="38" w:line="276" w:lineRule="auto"/>
        <w:rPr>
          <w:sz w:val="24"/>
          <w:szCs w:val="24"/>
        </w:rPr>
      </w:pPr>
    </w:p>
    <w:p w14:paraId="25C302C2" w14:textId="77777777" w:rsidR="00DE2523" w:rsidRDefault="00DE2523" w:rsidP="00DE2523">
      <w:pPr>
        <w:pStyle w:val="BodyText"/>
        <w:spacing w:before="38" w:line="276" w:lineRule="auto"/>
        <w:rPr>
          <w:sz w:val="24"/>
          <w:szCs w:val="24"/>
        </w:rPr>
      </w:pPr>
    </w:p>
    <w:p w14:paraId="5616EA6B" w14:textId="79C3F073" w:rsidR="00E02A1A" w:rsidRPr="00DE2523" w:rsidRDefault="00E02A1A" w:rsidP="00DE2523">
      <w:pPr>
        <w:pStyle w:val="BodyText"/>
        <w:spacing w:before="38" w:line="276" w:lineRule="auto"/>
        <w:jc w:val="center"/>
        <w:rPr>
          <w:sz w:val="24"/>
          <w:szCs w:val="24"/>
        </w:rPr>
      </w:pPr>
      <w:r w:rsidRPr="00184A36">
        <w:rPr>
          <w:b/>
          <w:bCs/>
          <w:sz w:val="24"/>
          <w:szCs w:val="24"/>
        </w:rPr>
        <w:t xml:space="preserve">APPENDIX </w:t>
      </w:r>
      <w:r w:rsidR="00774F53" w:rsidRPr="00184A36">
        <w:rPr>
          <w:b/>
          <w:bCs/>
          <w:sz w:val="24"/>
          <w:szCs w:val="24"/>
        </w:rPr>
        <w:t>A</w:t>
      </w:r>
    </w:p>
    <w:p w14:paraId="482BEAC7" w14:textId="17894079" w:rsidR="00E02A1A" w:rsidRPr="00184A36" w:rsidRDefault="00E02A1A" w:rsidP="00E02A1A">
      <w:pPr>
        <w:pStyle w:val="BodyText"/>
        <w:spacing w:before="38" w:line="276" w:lineRule="auto"/>
        <w:ind w:left="90"/>
        <w:jc w:val="center"/>
        <w:rPr>
          <w:b/>
          <w:bCs/>
          <w:sz w:val="24"/>
          <w:szCs w:val="24"/>
        </w:rPr>
      </w:pPr>
      <w:r w:rsidRPr="00184A36">
        <w:rPr>
          <w:b/>
          <w:bCs/>
          <w:sz w:val="24"/>
          <w:szCs w:val="24"/>
        </w:rPr>
        <w:t>Proposed Program of Study</w:t>
      </w:r>
    </w:p>
    <w:p w14:paraId="57DAC150" w14:textId="1CB46BD1" w:rsidR="00E02A1A" w:rsidRPr="00184A36" w:rsidRDefault="000249AA" w:rsidP="00E02A1A">
      <w:pPr>
        <w:pStyle w:val="BodyText"/>
        <w:spacing w:before="38" w:line="276" w:lineRule="auto"/>
        <w:ind w:left="90"/>
        <w:jc w:val="center"/>
        <w:rPr>
          <w:b/>
          <w:bCs/>
          <w:sz w:val="24"/>
          <w:szCs w:val="24"/>
        </w:rPr>
      </w:pPr>
      <w:r w:rsidRPr="00184A36">
        <w:rPr>
          <w:b/>
          <w:bCs/>
          <w:sz w:val="24"/>
          <w:szCs w:val="24"/>
        </w:rPr>
        <w:t>Drama Education</w:t>
      </w:r>
    </w:p>
    <w:p w14:paraId="675CE303" w14:textId="77777777" w:rsidR="00E02A1A" w:rsidRPr="00184A36" w:rsidRDefault="00E02A1A" w:rsidP="00E02A1A">
      <w:pPr>
        <w:pStyle w:val="BodyText"/>
        <w:spacing w:before="38" w:line="276" w:lineRule="auto"/>
        <w:ind w:left="90"/>
        <w:jc w:val="center"/>
        <w:rPr>
          <w:b/>
          <w:bCs/>
          <w:sz w:val="24"/>
          <w:szCs w:val="24"/>
        </w:rPr>
      </w:pPr>
    </w:p>
    <w:tbl>
      <w:tblPr>
        <w:tblW w:w="9090" w:type="dxa"/>
        <w:tblInd w:w="262" w:type="dxa"/>
        <w:tblCellMar>
          <w:left w:w="0" w:type="dxa"/>
          <w:right w:w="0" w:type="dxa"/>
        </w:tblCellMar>
        <w:tblLook w:val="04A0" w:firstRow="1" w:lastRow="0" w:firstColumn="1" w:lastColumn="0" w:noHBand="0" w:noVBand="1"/>
      </w:tblPr>
      <w:tblGrid>
        <w:gridCol w:w="5625"/>
        <w:gridCol w:w="1470"/>
        <w:gridCol w:w="1995"/>
      </w:tblGrid>
      <w:tr w:rsidR="00DF5732" w:rsidRPr="00184A36" w14:paraId="5C7A96C9" w14:textId="77777777" w:rsidTr="00787BA7">
        <w:trPr>
          <w:trHeight w:val="285"/>
        </w:trPr>
        <w:tc>
          <w:tcPr>
            <w:tcW w:w="5625" w:type="dxa"/>
            <w:tcBorders>
              <w:top w:val="single" w:sz="6" w:space="0" w:color="000000"/>
              <w:left w:val="single" w:sz="6" w:space="0" w:color="000000"/>
              <w:bottom w:val="single" w:sz="6" w:space="0" w:color="CCCCCC"/>
              <w:right w:val="single" w:sz="6" w:space="0" w:color="CCCCCC"/>
            </w:tcBorders>
            <w:shd w:val="clear" w:color="auto" w:fill="C9DAF8"/>
            <w:tcMar>
              <w:top w:w="30" w:type="dxa"/>
              <w:left w:w="45" w:type="dxa"/>
              <w:bottom w:w="30" w:type="dxa"/>
              <w:right w:w="45" w:type="dxa"/>
            </w:tcMar>
            <w:vAlign w:val="center"/>
            <w:hideMark/>
          </w:tcPr>
          <w:bookmarkEnd w:id="1"/>
          <w:p w14:paraId="761238DA" w14:textId="77777777" w:rsidR="00DF5732" w:rsidRPr="00184A36" w:rsidRDefault="00DF5732" w:rsidP="00787BA7">
            <w:pPr>
              <w:rPr>
                <w:b/>
                <w:bCs/>
                <w:sz w:val="24"/>
                <w:szCs w:val="24"/>
              </w:rPr>
            </w:pPr>
            <w:r w:rsidRPr="00184A36">
              <w:rPr>
                <w:b/>
                <w:bCs/>
                <w:sz w:val="24"/>
                <w:szCs w:val="24"/>
              </w:rPr>
              <w:t>Program of Study for SEED BAT ELA/Drama</w:t>
            </w:r>
          </w:p>
        </w:tc>
        <w:tc>
          <w:tcPr>
            <w:tcW w:w="0" w:type="auto"/>
            <w:tcBorders>
              <w:top w:val="single" w:sz="6" w:space="0" w:color="000000"/>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center"/>
            <w:hideMark/>
          </w:tcPr>
          <w:p w14:paraId="341BEA13" w14:textId="77777777" w:rsidR="00DF5732" w:rsidRPr="00184A36" w:rsidRDefault="00DF5732" w:rsidP="00787BA7">
            <w:pPr>
              <w:rPr>
                <w:b/>
                <w:bCs/>
                <w:sz w:val="24"/>
                <w:szCs w:val="24"/>
              </w:rPr>
            </w:pPr>
          </w:p>
        </w:tc>
        <w:tc>
          <w:tcPr>
            <w:tcW w:w="1995" w:type="dxa"/>
            <w:tcBorders>
              <w:top w:val="single" w:sz="6" w:space="0" w:color="000000"/>
              <w:left w:val="single" w:sz="6" w:space="0" w:color="CCCCCC"/>
              <w:bottom w:val="single" w:sz="6" w:space="0" w:color="CCCCCC"/>
              <w:right w:val="single" w:sz="6" w:space="0" w:color="000000"/>
            </w:tcBorders>
            <w:shd w:val="clear" w:color="auto" w:fill="C9DAF8"/>
            <w:tcMar>
              <w:top w:w="30" w:type="dxa"/>
              <w:left w:w="45" w:type="dxa"/>
              <w:bottom w:w="30" w:type="dxa"/>
              <w:right w:w="45" w:type="dxa"/>
            </w:tcMar>
            <w:vAlign w:val="center"/>
            <w:hideMark/>
          </w:tcPr>
          <w:p w14:paraId="2DEF9D84" w14:textId="77777777" w:rsidR="00DF5732" w:rsidRPr="00184A36" w:rsidRDefault="00DF5732" w:rsidP="00787BA7">
            <w:pPr>
              <w:rPr>
                <w:sz w:val="24"/>
                <w:szCs w:val="24"/>
              </w:rPr>
            </w:pPr>
          </w:p>
        </w:tc>
      </w:tr>
      <w:tr w:rsidR="00DF5732" w:rsidRPr="00184A36" w14:paraId="5850CBE8" w14:textId="77777777" w:rsidTr="00787BA7">
        <w:trPr>
          <w:trHeight w:val="285"/>
        </w:trPr>
        <w:tc>
          <w:tcPr>
            <w:tcW w:w="5625" w:type="dxa"/>
            <w:tcBorders>
              <w:top w:val="single" w:sz="6" w:space="0" w:color="CCCCCC"/>
              <w:left w:val="single" w:sz="6" w:space="0" w:color="000000"/>
              <w:bottom w:val="single" w:sz="6" w:space="0" w:color="CCCCCC"/>
              <w:right w:val="single" w:sz="6" w:space="0" w:color="CCCCCC"/>
            </w:tcBorders>
            <w:shd w:val="clear" w:color="auto" w:fill="C9DAF8"/>
            <w:tcMar>
              <w:top w:w="30" w:type="dxa"/>
              <w:left w:w="45" w:type="dxa"/>
              <w:bottom w:w="30" w:type="dxa"/>
              <w:right w:w="45" w:type="dxa"/>
            </w:tcMar>
            <w:vAlign w:val="center"/>
            <w:hideMark/>
          </w:tcPr>
          <w:p w14:paraId="65F781F2" w14:textId="77777777" w:rsidR="00DF5732" w:rsidRPr="00184A36" w:rsidRDefault="00DF5732" w:rsidP="00787BA7">
            <w:pPr>
              <w:rPr>
                <w:b/>
                <w:bCs/>
                <w:sz w:val="24"/>
                <w:szCs w:val="24"/>
              </w:rPr>
            </w:pPr>
            <w:r w:rsidRPr="00184A36">
              <w:rPr>
                <w:b/>
                <w:bCs/>
                <w:sz w:val="24"/>
                <w:szCs w:val="24"/>
              </w:rPr>
              <w:t>PROPOSED Plan of Study</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center"/>
            <w:hideMark/>
          </w:tcPr>
          <w:p w14:paraId="63411474" w14:textId="77777777" w:rsidR="00DF5732" w:rsidRPr="00184A36" w:rsidRDefault="00DF5732" w:rsidP="00787BA7">
            <w:pPr>
              <w:rPr>
                <w:b/>
                <w:bCs/>
                <w:sz w:val="24"/>
                <w:szCs w:val="24"/>
              </w:rPr>
            </w:pPr>
          </w:p>
        </w:tc>
        <w:tc>
          <w:tcPr>
            <w:tcW w:w="1995" w:type="dxa"/>
            <w:tcBorders>
              <w:top w:val="single" w:sz="6" w:space="0" w:color="CCCCCC"/>
              <w:left w:val="single" w:sz="6" w:space="0" w:color="CCCCCC"/>
              <w:bottom w:val="single" w:sz="6" w:space="0" w:color="CCCCCC"/>
              <w:right w:val="single" w:sz="6" w:space="0" w:color="000000"/>
            </w:tcBorders>
            <w:shd w:val="clear" w:color="auto" w:fill="C9DAF8"/>
            <w:tcMar>
              <w:top w:w="30" w:type="dxa"/>
              <w:left w:w="45" w:type="dxa"/>
              <w:bottom w:w="30" w:type="dxa"/>
              <w:right w:w="45" w:type="dxa"/>
            </w:tcMar>
            <w:vAlign w:val="center"/>
            <w:hideMark/>
          </w:tcPr>
          <w:p w14:paraId="52BA836D" w14:textId="77777777" w:rsidR="00DF5732" w:rsidRPr="00184A36" w:rsidRDefault="00DF5732" w:rsidP="00787BA7">
            <w:pPr>
              <w:rPr>
                <w:sz w:val="24"/>
                <w:szCs w:val="24"/>
              </w:rPr>
            </w:pPr>
          </w:p>
        </w:tc>
      </w:tr>
      <w:tr w:rsidR="00DF5732" w:rsidRPr="00184A36" w14:paraId="23FACA26" w14:textId="77777777" w:rsidTr="00787BA7">
        <w:trPr>
          <w:trHeight w:val="285"/>
        </w:trPr>
        <w:tc>
          <w:tcPr>
            <w:tcW w:w="5625" w:type="dxa"/>
            <w:tcBorders>
              <w:top w:val="single" w:sz="6" w:space="0" w:color="CCCCCC"/>
              <w:left w:val="single" w:sz="6" w:space="0" w:color="000000"/>
              <w:bottom w:val="single" w:sz="6" w:space="0" w:color="000000"/>
              <w:right w:val="single" w:sz="6" w:space="0" w:color="CCCCCC"/>
            </w:tcBorders>
            <w:shd w:val="clear" w:color="auto" w:fill="FCE5CD"/>
            <w:tcMar>
              <w:top w:w="30" w:type="dxa"/>
              <w:left w:w="45" w:type="dxa"/>
              <w:bottom w:w="30" w:type="dxa"/>
              <w:right w:w="45" w:type="dxa"/>
            </w:tcMar>
            <w:vAlign w:val="center"/>
            <w:hideMark/>
          </w:tcPr>
          <w:p w14:paraId="2EAB5EEC" w14:textId="77777777" w:rsidR="00DF5732" w:rsidRPr="00184A36" w:rsidRDefault="00DF5732" w:rsidP="00787BA7">
            <w:pPr>
              <w:rPr>
                <w:b/>
                <w:bCs/>
                <w:sz w:val="24"/>
                <w:szCs w:val="24"/>
              </w:rPr>
            </w:pPr>
            <w:r w:rsidRPr="00184A36">
              <w:rPr>
                <w:b/>
                <w:bCs/>
                <w:sz w:val="24"/>
                <w:szCs w:val="24"/>
              </w:rPr>
              <w:t>Course Code/Name</w:t>
            </w:r>
          </w:p>
        </w:tc>
        <w:tc>
          <w:tcPr>
            <w:tcW w:w="0" w:type="auto"/>
            <w:tcBorders>
              <w:top w:val="single" w:sz="6" w:space="0" w:color="CCCCCC"/>
              <w:left w:val="single" w:sz="6" w:space="0" w:color="CCCCCC"/>
              <w:bottom w:val="single" w:sz="6" w:space="0" w:color="000000"/>
              <w:right w:val="single" w:sz="6" w:space="0" w:color="CCCCCC"/>
            </w:tcBorders>
            <w:shd w:val="clear" w:color="auto" w:fill="FCE5CD"/>
            <w:tcMar>
              <w:top w:w="30" w:type="dxa"/>
              <w:left w:w="0" w:type="dxa"/>
              <w:bottom w:w="30" w:type="dxa"/>
              <w:right w:w="0" w:type="dxa"/>
            </w:tcMar>
            <w:vAlign w:val="center"/>
            <w:hideMark/>
          </w:tcPr>
          <w:p w14:paraId="7F653CD4" w14:textId="77777777" w:rsidR="00DF5732" w:rsidRPr="00184A36" w:rsidRDefault="00DF5732" w:rsidP="00787BA7">
            <w:pPr>
              <w:rPr>
                <w:b/>
                <w:bCs/>
                <w:sz w:val="24"/>
                <w:szCs w:val="24"/>
              </w:rPr>
            </w:pPr>
            <w:r w:rsidRPr="00184A36">
              <w:rPr>
                <w:b/>
                <w:bCs/>
                <w:sz w:val="24"/>
                <w:szCs w:val="24"/>
              </w:rPr>
              <w:t>Course Hours</w:t>
            </w:r>
          </w:p>
        </w:tc>
        <w:tc>
          <w:tcPr>
            <w:tcW w:w="1995" w:type="dxa"/>
            <w:tcBorders>
              <w:top w:val="single" w:sz="6" w:space="0" w:color="CCCCCC"/>
              <w:left w:val="single" w:sz="6" w:space="0" w:color="CCCCCC"/>
              <w:bottom w:val="single" w:sz="6" w:space="0" w:color="000000"/>
              <w:right w:val="single" w:sz="6" w:space="0" w:color="000000"/>
            </w:tcBorders>
            <w:shd w:val="clear" w:color="auto" w:fill="FCE5CD"/>
            <w:tcMar>
              <w:top w:w="30" w:type="dxa"/>
              <w:left w:w="45" w:type="dxa"/>
              <w:bottom w:w="30" w:type="dxa"/>
              <w:right w:w="45" w:type="dxa"/>
            </w:tcMar>
            <w:vAlign w:val="center"/>
            <w:hideMark/>
          </w:tcPr>
          <w:p w14:paraId="69DB7A96" w14:textId="77777777" w:rsidR="00DF5732" w:rsidRPr="00184A36" w:rsidRDefault="00DF5732" w:rsidP="00787BA7">
            <w:pPr>
              <w:rPr>
                <w:b/>
                <w:bCs/>
                <w:sz w:val="24"/>
                <w:szCs w:val="24"/>
              </w:rPr>
            </w:pPr>
          </w:p>
        </w:tc>
      </w:tr>
      <w:tr w:rsidR="00DF5732" w:rsidRPr="00184A36" w14:paraId="26546F79"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729DEBB" w14:textId="77777777" w:rsidR="00DF5732" w:rsidRPr="00184A36" w:rsidRDefault="00DF5732" w:rsidP="00787BA7">
            <w:pPr>
              <w:rPr>
                <w:b/>
                <w:bCs/>
                <w:sz w:val="24"/>
                <w:szCs w:val="24"/>
              </w:rPr>
            </w:pPr>
            <w:r w:rsidRPr="00184A36">
              <w:rPr>
                <w:b/>
                <w:bCs/>
                <w:sz w:val="24"/>
                <w:szCs w:val="24"/>
              </w:rPr>
              <w:t>First Year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529E59" w14:textId="77777777" w:rsidR="00DF5732" w:rsidRPr="00184A36" w:rsidRDefault="00DF5732" w:rsidP="00787BA7">
            <w:pPr>
              <w:rPr>
                <w:b/>
                <w:bCs/>
                <w:sz w:val="24"/>
                <w:szCs w:val="24"/>
              </w:rPr>
            </w:pPr>
            <w:r w:rsidRPr="00184A36">
              <w:rPr>
                <w:b/>
                <w:bCs/>
                <w:sz w:val="24"/>
                <w:szCs w:val="24"/>
              </w:rPr>
              <w:t>Units</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91A42F" w14:textId="77777777" w:rsidR="00DF5732" w:rsidRPr="00184A36" w:rsidRDefault="00DF5732" w:rsidP="00787BA7">
            <w:pPr>
              <w:rPr>
                <w:b/>
                <w:bCs/>
                <w:sz w:val="24"/>
                <w:szCs w:val="24"/>
              </w:rPr>
            </w:pPr>
          </w:p>
        </w:tc>
      </w:tr>
      <w:tr w:rsidR="00DF5732" w:rsidRPr="00184A36" w14:paraId="27072B3F"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0454AFA" w14:textId="77777777" w:rsidR="00DF5732" w:rsidRPr="00184A36" w:rsidRDefault="00DF5732" w:rsidP="00787BA7">
            <w:pPr>
              <w:rPr>
                <w:sz w:val="24"/>
                <w:szCs w:val="24"/>
              </w:rPr>
            </w:pPr>
            <w:r w:rsidRPr="00184A36">
              <w:rPr>
                <w:sz w:val="24"/>
                <w:szCs w:val="24"/>
              </w:rPr>
              <w:t>THTR 1223 Intro to Theatre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5A2060" w14:textId="77777777" w:rsidR="00DF5732" w:rsidRPr="00184A36" w:rsidRDefault="00DF5732" w:rsidP="00787BA7">
            <w:pPr>
              <w:rPr>
                <w:sz w:val="24"/>
                <w:szCs w:val="24"/>
              </w:rPr>
            </w:pPr>
            <w:r w:rsidRPr="00184A36">
              <w:rPr>
                <w:sz w:val="24"/>
                <w:szCs w:val="24"/>
              </w:rPr>
              <w:t>3</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98EEA0" w14:textId="77777777" w:rsidR="00DF5732" w:rsidRPr="00184A36" w:rsidRDefault="00DF5732" w:rsidP="00787BA7">
            <w:pPr>
              <w:rPr>
                <w:sz w:val="24"/>
                <w:szCs w:val="24"/>
              </w:rPr>
            </w:pPr>
          </w:p>
        </w:tc>
      </w:tr>
      <w:tr w:rsidR="00DF5732" w:rsidRPr="00184A36" w14:paraId="30D12510"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912CF6D" w14:textId="77777777" w:rsidR="00DF5732" w:rsidRPr="00184A36" w:rsidRDefault="00DF5732" w:rsidP="00787BA7">
            <w:pPr>
              <w:rPr>
                <w:sz w:val="24"/>
                <w:szCs w:val="24"/>
              </w:rPr>
            </w:pPr>
            <w:r w:rsidRPr="00184A36">
              <w:rPr>
                <w:sz w:val="24"/>
                <w:szCs w:val="24"/>
              </w:rPr>
              <w:t xml:space="preserve">THTR 1313 Stage Technology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AC63A3" w14:textId="77777777" w:rsidR="00DF5732" w:rsidRPr="00184A36" w:rsidRDefault="00DF5732" w:rsidP="00787BA7">
            <w:pPr>
              <w:rPr>
                <w:sz w:val="24"/>
                <w:szCs w:val="24"/>
              </w:rPr>
            </w:pPr>
            <w:r w:rsidRPr="00184A36">
              <w:rPr>
                <w:sz w:val="24"/>
                <w:szCs w:val="24"/>
              </w:rPr>
              <w:t>3</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77324B" w14:textId="77777777" w:rsidR="00DF5732" w:rsidRPr="00184A36" w:rsidRDefault="00DF5732" w:rsidP="00787BA7">
            <w:pPr>
              <w:rPr>
                <w:sz w:val="24"/>
                <w:szCs w:val="24"/>
              </w:rPr>
            </w:pPr>
          </w:p>
        </w:tc>
      </w:tr>
      <w:tr w:rsidR="00DF5732" w:rsidRPr="00184A36" w14:paraId="3B1FA7A8"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287AB08" w14:textId="77777777" w:rsidR="00DF5732" w:rsidRPr="00184A36" w:rsidRDefault="00DF5732" w:rsidP="00787BA7">
            <w:pPr>
              <w:rPr>
                <w:sz w:val="24"/>
                <w:szCs w:val="24"/>
              </w:rPr>
            </w:pPr>
            <w:r w:rsidRPr="00184A36">
              <w:rPr>
                <w:sz w:val="24"/>
                <w:szCs w:val="24"/>
              </w:rPr>
              <w:t>THTR 1423 Script Analysis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B9320B" w14:textId="77777777" w:rsidR="00DF5732" w:rsidRPr="00184A36" w:rsidRDefault="00DF5732" w:rsidP="00787BA7">
            <w:pPr>
              <w:rPr>
                <w:sz w:val="24"/>
                <w:szCs w:val="24"/>
              </w:rPr>
            </w:pPr>
            <w:r w:rsidRPr="00184A36">
              <w:rPr>
                <w:sz w:val="24"/>
                <w:szCs w:val="24"/>
              </w:rPr>
              <w:t>3</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C18533" w14:textId="77777777" w:rsidR="00DF5732" w:rsidRPr="00184A36" w:rsidRDefault="00DF5732" w:rsidP="00787BA7">
            <w:pPr>
              <w:rPr>
                <w:sz w:val="24"/>
                <w:szCs w:val="24"/>
              </w:rPr>
            </w:pPr>
          </w:p>
        </w:tc>
      </w:tr>
      <w:tr w:rsidR="00DF5732" w:rsidRPr="00184A36" w14:paraId="637D8B05"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86F9F5D" w14:textId="77777777" w:rsidR="00DF5732" w:rsidRPr="00184A36" w:rsidRDefault="00DF5732" w:rsidP="00787BA7">
            <w:pPr>
              <w:rPr>
                <w:sz w:val="24"/>
                <w:szCs w:val="24"/>
              </w:rPr>
            </w:pPr>
            <w:r w:rsidRPr="00184A36">
              <w:rPr>
                <w:sz w:val="24"/>
                <w:szCs w:val="24"/>
              </w:rPr>
              <w:t>CIED 1013 Introduction to Education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4189A0" w14:textId="77777777" w:rsidR="00DF5732" w:rsidRPr="00184A36" w:rsidRDefault="00DF5732" w:rsidP="00787BA7">
            <w:pPr>
              <w:rPr>
                <w:sz w:val="24"/>
                <w:szCs w:val="24"/>
              </w:rPr>
            </w:pPr>
            <w:r w:rsidRPr="00184A36">
              <w:rPr>
                <w:sz w:val="24"/>
                <w:szCs w:val="24"/>
              </w:rPr>
              <w:t>3</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49ACF8" w14:textId="77777777" w:rsidR="00DF5732" w:rsidRPr="00184A36" w:rsidRDefault="00DF5732" w:rsidP="00787BA7">
            <w:pPr>
              <w:rPr>
                <w:sz w:val="24"/>
                <w:szCs w:val="24"/>
              </w:rPr>
            </w:pPr>
          </w:p>
        </w:tc>
      </w:tr>
      <w:tr w:rsidR="00DF5732" w:rsidRPr="00184A36" w14:paraId="0A9F6C6F"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24B325B" w14:textId="77777777" w:rsidR="00DF5732" w:rsidRPr="00184A36" w:rsidRDefault="00DF5732" w:rsidP="00787BA7">
            <w:pPr>
              <w:rPr>
                <w:sz w:val="24"/>
                <w:szCs w:val="24"/>
              </w:rPr>
            </w:pPr>
            <w:r w:rsidRPr="00184A36">
              <w:rPr>
                <w:sz w:val="24"/>
                <w:szCs w:val="24"/>
              </w:rPr>
              <w:t>ENGL 1013 Composition I (1 of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D7AA57" w14:textId="77777777" w:rsidR="00DF5732" w:rsidRPr="00184A36" w:rsidRDefault="00DF5732" w:rsidP="00787BA7">
            <w:pPr>
              <w:rPr>
                <w:sz w:val="24"/>
                <w:szCs w:val="24"/>
              </w:rPr>
            </w:pPr>
            <w:r w:rsidRPr="00184A36">
              <w:rPr>
                <w:sz w:val="24"/>
                <w:szCs w:val="24"/>
              </w:rPr>
              <w:t>3</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AED147" w14:textId="77777777" w:rsidR="00DF5732" w:rsidRPr="00184A36" w:rsidRDefault="00DF5732" w:rsidP="00787BA7">
            <w:pPr>
              <w:rPr>
                <w:sz w:val="24"/>
                <w:szCs w:val="24"/>
              </w:rPr>
            </w:pPr>
          </w:p>
        </w:tc>
      </w:tr>
      <w:tr w:rsidR="00DF5732" w:rsidRPr="00184A36" w14:paraId="64B5BBCF"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10F976C" w14:textId="77777777" w:rsidR="00DF5732" w:rsidRPr="00184A36" w:rsidRDefault="00DF5732" w:rsidP="00787BA7">
            <w:pPr>
              <w:rPr>
                <w:sz w:val="24"/>
                <w:szCs w:val="24"/>
              </w:rPr>
            </w:pPr>
            <w:r w:rsidRPr="00184A36">
              <w:rPr>
                <w:sz w:val="24"/>
                <w:szCs w:val="24"/>
              </w:rPr>
              <w:t>UNIV 1001 University Perspectives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30CD71" w14:textId="77777777" w:rsidR="00DF5732" w:rsidRPr="00184A36" w:rsidRDefault="00DF5732" w:rsidP="00787BA7">
            <w:pPr>
              <w:rPr>
                <w:sz w:val="24"/>
                <w:szCs w:val="24"/>
              </w:rPr>
            </w:pPr>
            <w:r w:rsidRPr="00184A36">
              <w:rPr>
                <w:sz w:val="24"/>
                <w:szCs w:val="24"/>
              </w:rPr>
              <w:t>1</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4665A1" w14:textId="77777777" w:rsidR="00DF5732" w:rsidRPr="00184A36" w:rsidRDefault="00DF5732" w:rsidP="00787BA7">
            <w:pPr>
              <w:rPr>
                <w:sz w:val="24"/>
                <w:szCs w:val="24"/>
              </w:rPr>
            </w:pPr>
          </w:p>
        </w:tc>
      </w:tr>
      <w:tr w:rsidR="00DF5732" w:rsidRPr="00184A36" w14:paraId="174D0F75"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AF2EABD" w14:textId="77777777" w:rsidR="00DF5732" w:rsidRPr="00184A36" w:rsidRDefault="00DF5732" w:rsidP="00787BA7">
            <w:pPr>
              <w:rPr>
                <w:sz w:val="24"/>
                <w:szCs w:val="24"/>
              </w:rPr>
            </w:pPr>
            <w:r w:rsidRPr="00184A36">
              <w:rPr>
                <w:sz w:val="24"/>
                <w:szCs w:val="24"/>
              </w:rPr>
              <w:t>THTR 1883 Acting I for Majors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2415C6" w14:textId="77777777" w:rsidR="00DF5732" w:rsidRPr="00184A36" w:rsidRDefault="00DF5732" w:rsidP="00787BA7">
            <w:pPr>
              <w:rPr>
                <w:sz w:val="24"/>
                <w:szCs w:val="24"/>
              </w:rPr>
            </w:pP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6420DA" w14:textId="77777777" w:rsidR="00DF5732" w:rsidRPr="00184A36" w:rsidRDefault="00DF5732" w:rsidP="00787BA7">
            <w:pPr>
              <w:rPr>
                <w:sz w:val="24"/>
                <w:szCs w:val="24"/>
              </w:rPr>
            </w:pPr>
            <w:r w:rsidRPr="00184A36">
              <w:rPr>
                <w:sz w:val="24"/>
                <w:szCs w:val="24"/>
              </w:rPr>
              <w:t>3</w:t>
            </w:r>
          </w:p>
        </w:tc>
      </w:tr>
      <w:tr w:rsidR="00DF5732" w:rsidRPr="00184A36" w14:paraId="38E3F6C7"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256C131" w14:textId="77777777" w:rsidR="00DF5732" w:rsidRPr="00184A36" w:rsidRDefault="00DF5732" w:rsidP="00787BA7">
            <w:pPr>
              <w:rPr>
                <w:sz w:val="24"/>
                <w:szCs w:val="24"/>
              </w:rPr>
            </w:pPr>
            <w:r w:rsidRPr="00184A36">
              <w:rPr>
                <w:sz w:val="24"/>
                <w:szCs w:val="24"/>
              </w:rPr>
              <w:t>Core Social Science (1 of 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3E256E" w14:textId="77777777" w:rsidR="00DF5732" w:rsidRPr="00184A36" w:rsidRDefault="00DF5732" w:rsidP="00787BA7">
            <w:pPr>
              <w:rPr>
                <w:sz w:val="24"/>
                <w:szCs w:val="24"/>
              </w:rPr>
            </w:pP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2EC262" w14:textId="77777777" w:rsidR="00DF5732" w:rsidRPr="00184A36" w:rsidRDefault="00DF5732" w:rsidP="00787BA7">
            <w:pPr>
              <w:rPr>
                <w:sz w:val="24"/>
                <w:szCs w:val="24"/>
              </w:rPr>
            </w:pPr>
            <w:r w:rsidRPr="00184A36">
              <w:rPr>
                <w:sz w:val="24"/>
                <w:szCs w:val="24"/>
              </w:rPr>
              <w:t>3</w:t>
            </w:r>
          </w:p>
        </w:tc>
      </w:tr>
      <w:tr w:rsidR="00DF5732" w:rsidRPr="00184A36" w14:paraId="2E4F6798"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C7F0D95" w14:textId="77777777" w:rsidR="00DF5732" w:rsidRPr="00184A36" w:rsidRDefault="00DF5732" w:rsidP="00787BA7">
            <w:pPr>
              <w:rPr>
                <w:sz w:val="24"/>
                <w:szCs w:val="24"/>
              </w:rPr>
            </w:pPr>
            <w:r w:rsidRPr="00184A36">
              <w:rPr>
                <w:sz w:val="24"/>
                <w:szCs w:val="24"/>
              </w:rPr>
              <w:t>CIED 1003 Introduction to Technology in Education (online)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38C613" w14:textId="77777777" w:rsidR="00DF5732" w:rsidRPr="00184A36" w:rsidRDefault="00DF5732" w:rsidP="00787BA7">
            <w:pPr>
              <w:rPr>
                <w:sz w:val="24"/>
                <w:szCs w:val="24"/>
              </w:rPr>
            </w:pP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13A28B" w14:textId="77777777" w:rsidR="00DF5732" w:rsidRPr="00184A36" w:rsidRDefault="00DF5732" w:rsidP="00787BA7">
            <w:pPr>
              <w:rPr>
                <w:sz w:val="24"/>
                <w:szCs w:val="24"/>
              </w:rPr>
            </w:pPr>
            <w:r w:rsidRPr="00184A36">
              <w:rPr>
                <w:sz w:val="24"/>
                <w:szCs w:val="24"/>
              </w:rPr>
              <w:t>3</w:t>
            </w:r>
          </w:p>
        </w:tc>
      </w:tr>
      <w:tr w:rsidR="00DF5732" w:rsidRPr="00184A36" w14:paraId="644D92A8"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745F56E" w14:textId="77777777" w:rsidR="00DF5732" w:rsidRPr="00184A36" w:rsidRDefault="00DF5732" w:rsidP="00787BA7">
            <w:pPr>
              <w:rPr>
                <w:sz w:val="24"/>
                <w:szCs w:val="24"/>
              </w:rPr>
            </w:pPr>
            <w:r w:rsidRPr="00184A36">
              <w:rPr>
                <w:sz w:val="24"/>
                <w:szCs w:val="24"/>
              </w:rPr>
              <w:t>ENGL 1023 Composition II (2 of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E5542E" w14:textId="77777777" w:rsidR="00DF5732" w:rsidRPr="00184A36" w:rsidRDefault="00DF5732" w:rsidP="00787BA7">
            <w:pPr>
              <w:rPr>
                <w:sz w:val="24"/>
                <w:szCs w:val="24"/>
              </w:rPr>
            </w:pP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DB2CAC" w14:textId="77777777" w:rsidR="00DF5732" w:rsidRPr="00184A36" w:rsidRDefault="00DF5732" w:rsidP="00787BA7">
            <w:pPr>
              <w:rPr>
                <w:sz w:val="24"/>
                <w:szCs w:val="24"/>
              </w:rPr>
            </w:pPr>
            <w:r w:rsidRPr="00184A36">
              <w:rPr>
                <w:sz w:val="24"/>
                <w:szCs w:val="24"/>
              </w:rPr>
              <w:t>3</w:t>
            </w:r>
          </w:p>
        </w:tc>
      </w:tr>
      <w:tr w:rsidR="00DF5732" w:rsidRPr="00184A36" w14:paraId="6269CCDB"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F001E83" w14:textId="77777777" w:rsidR="00DF5732" w:rsidRPr="00184A36" w:rsidRDefault="00DF5732" w:rsidP="00787BA7">
            <w:pPr>
              <w:rPr>
                <w:sz w:val="24"/>
                <w:szCs w:val="24"/>
              </w:rPr>
            </w:pPr>
            <w:r w:rsidRPr="00184A36">
              <w:rPr>
                <w:sz w:val="24"/>
                <w:szCs w:val="24"/>
              </w:rPr>
              <w:t>Core Natural Science w/ Lab (1 of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9F3526" w14:textId="77777777" w:rsidR="00DF5732" w:rsidRPr="00184A36" w:rsidRDefault="00DF5732" w:rsidP="00787BA7">
            <w:pPr>
              <w:rPr>
                <w:sz w:val="24"/>
                <w:szCs w:val="24"/>
              </w:rPr>
            </w:pP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C6B712" w14:textId="77777777" w:rsidR="00DF5732" w:rsidRPr="00184A36" w:rsidRDefault="00DF5732" w:rsidP="00787BA7">
            <w:pPr>
              <w:rPr>
                <w:sz w:val="24"/>
                <w:szCs w:val="24"/>
              </w:rPr>
            </w:pPr>
            <w:r w:rsidRPr="00184A36">
              <w:rPr>
                <w:sz w:val="24"/>
                <w:szCs w:val="24"/>
              </w:rPr>
              <w:t>4</w:t>
            </w:r>
          </w:p>
        </w:tc>
      </w:tr>
      <w:tr w:rsidR="00DF5732" w:rsidRPr="00184A36" w14:paraId="05E099FB"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FE4EAEB" w14:textId="77777777" w:rsidR="00DF5732" w:rsidRPr="00184A36" w:rsidRDefault="00DF5732" w:rsidP="00787BA7">
            <w:pPr>
              <w:rPr>
                <w:b/>
                <w:bCs/>
                <w:sz w:val="24"/>
                <w:szCs w:val="24"/>
              </w:rPr>
            </w:pPr>
            <w:r w:rsidRPr="00184A36">
              <w:rPr>
                <w:b/>
                <w:bCs/>
                <w:sz w:val="24"/>
                <w:szCs w:val="24"/>
              </w:rPr>
              <w:t>Year Total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14F3E4" w14:textId="77777777" w:rsidR="00DF5732" w:rsidRPr="00184A36" w:rsidRDefault="00DF5732" w:rsidP="00787BA7">
            <w:pPr>
              <w:rPr>
                <w:b/>
                <w:bCs/>
                <w:sz w:val="24"/>
                <w:szCs w:val="24"/>
              </w:rPr>
            </w:pPr>
            <w:r w:rsidRPr="00184A36">
              <w:rPr>
                <w:b/>
                <w:bCs/>
                <w:sz w:val="24"/>
                <w:szCs w:val="24"/>
              </w:rPr>
              <w:t>15</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DD4659" w14:textId="77777777" w:rsidR="00DF5732" w:rsidRPr="00184A36" w:rsidRDefault="00DF5732" w:rsidP="00787BA7">
            <w:pPr>
              <w:rPr>
                <w:b/>
                <w:bCs/>
                <w:sz w:val="24"/>
                <w:szCs w:val="24"/>
              </w:rPr>
            </w:pPr>
            <w:r w:rsidRPr="00184A36">
              <w:rPr>
                <w:b/>
                <w:bCs/>
                <w:sz w:val="24"/>
                <w:szCs w:val="24"/>
              </w:rPr>
              <w:t>16</w:t>
            </w:r>
          </w:p>
        </w:tc>
      </w:tr>
      <w:tr w:rsidR="00DF5732" w:rsidRPr="00184A36" w14:paraId="54AA07F4"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47FD6E7" w14:textId="77777777" w:rsidR="00DF5732" w:rsidRPr="00184A36" w:rsidRDefault="00DF5732" w:rsidP="00787BA7">
            <w:pPr>
              <w:rPr>
                <w:b/>
                <w:bCs/>
                <w:sz w:val="24"/>
                <w:szCs w:val="24"/>
              </w:rPr>
            </w:pPr>
            <w:r w:rsidRPr="00184A36">
              <w:rPr>
                <w:b/>
                <w:bCs/>
                <w:sz w:val="24"/>
                <w:szCs w:val="24"/>
              </w:rPr>
              <w:t>Second Year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640F8C" w14:textId="77777777" w:rsidR="00DF5732" w:rsidRPr="00184A36" w:rsidRDefault="00DF5732" w:rsidP="00787BA7">
            <w:pPr>
              <w:rPr>
                <w:b/>
                <w:bCs/>
                <w:sz w:val="24"/>
                <w:szCs w:val="24"/>
              </w:rPr>
            </w:pPr>
            <w:r w:rsidRPr="00184A36">
              <w:rPr>
                <w:b/>
                <w:bCs/>
                <w:sz w:val="24"/>
                <w:szCs w:val="24"/>
              </w:rPr>
              <w:t>Units</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B5271B" w14:textId="77777777" w:rsidR="00DF5732" w:rsidRPr="00184A36" w:rsidRDefault="00DF5732" w:rsidP="00787BA7">
            <w:pPr>
              <w:rPr>
                <w:b/>
                <w:bCs/>
                <w:sz w:val="24"/>
                <w:szCs w:val="24"/>
              </w:rPr>
            </w:pPr>
          </w:p>
        </w:tc>
      </w:tr>
      <w:tr w:rsidR="00DF5732" w:rsidRPr="00184A36" w14:paraId="22BD196B"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A0010FB" w14:textId="77777777" w:rsidR="00DF5732" w:rsidRPr="00184A36" w:rsidRDefault="00DF5732" w:rsidP="00787BA7">
            <w:pPr>
              <w:rPr>
                <w:sz w:val="24"/>
                <w:szCs w:val="24"/>
              </w:rPr>
            </w:pPr>
            <w:r w:rsidRPr="00184A36">
              <w:rPr>
                <w:sz w:val="24"/>
                <w:szCs w:val="24"/>
              </w:rPr>
              <w:t>THTR 2313 Fund of Theatrical Design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9831E5" w14:textId="77777777" w:rsidR="00DF5732" w:rsidRPr="00184A36" w:rsidRDefault="00DF5732" w:rsidP="00787BA7">
            <w:pPr>
              <w:rPr>
                <w:sz w:val="24"/>
                <w:szCs w:val="24"/>
              </w:rPr>
            </w:pPr>
            <w:r w:rsidRPr="00184A36">
              <w:rPr>
                <w:sz w:val="24"/>
                <w:szCs w:val="24"/>
              </w:rPr>
              <w:t>3</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BEE752" w14:textId="77777777" w:rsidR="00DF5732" w:rsidRPr="00184A36" w:rsidRDefault="00DF5732" w:rsidP="00787BA7">
            <w:pPr>
              <w:rPr>
                <w:sz w:val="24"/>
                <w:szCs w:val="24"/>
              </w:rPr>
            </w:pPr>
          </w:p>
        </w:tc>
      </w:tr>
      <w:tr w:rsidR="00DF5732" w:rsidRPr="00184A36" w14:paraId="04A92C47"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B84F589" w14:textId="77777777" w:rsidR="00DF5732" w:rsidRPr="00184A36" w:rsidRDefault="00DF5732" w:rsidP="00787BA7">
            <w:pPr>
              <w:rPr>
                <w:sz w:val="24"/>
                <w:szCs w:val="24"/>
              </w:rPr>
            </w:pPr>
            <w:r w:rsidRPr="00184A36">
              <w:rPr>
                <w:sz w:val="24"/>
                <w:szCs w:val="24"/>
              </w:rPr>
              <w:t>THTR3683 Stage Speech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CC768A" w14:textId="77777777" w:rsidR="00DF5732" w:rsidRPr="00184A36" w:rsidRDefault="00DF5732" w:rsidP="00787BA7">
            <w:pPr>
              <w:rPr>
                <w:sz w:val="24"/>
                <w:szCs w:val="24"/>
              </w:rPr>
            </w:pPr>
            <w:r w:rsidRPr="00184A36">
              <w:rPr>
                <w:sz w:val="24"/>
                <w:szCs w:val="24"/>
              </w:rPr>
              <w:t>3</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EC69F2" w14:textId="77777777" w:rsidR="00DF5732" w:rsidRPr="00184A36" w:rsidRDefault="00DF5732" w:rsidP="00787BA7">
            <w:pPr>
              <w:rPr>
                <w:sz w:val="24"/>
                <w:szCs w:val="24"/>
              </w:rPr>
            </w:pPr>
          </w:p>
        </w:tc>
      </w:tr>
      <w:tr w:rsidR="00DF5732" w:rsidRPr="00184A36" w14:paraId="14831292"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9145E95" w14:textId="77777777" w:rsidR="00DF5732" w:rsidRPr="00184A36" w:rsidRDefault="00DF5732" w:rsidP="00787BA7">
            <w:pPr>
              <w:rPr>
                <w:sz w:val="24"/>
                <w:szCs w:val="24"/>
              </w:rPr>
            </w:pPr>
            <w:r w:rsidRPr="00184A36">
              <w:rPr>
                <w:sz w:val="24"/>
                <w:szCs w:val="24"/>
              </w:rPr>
              <w:t>THTR2683 Acting II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7D5C36" w14:textId="77777777" w:rsidR="00DF5732" w:rsidRPr="00184A36" w:rsidRDefault="00DF5732" w:rsidP="00787BA7">
            <w:pPr>
              <w:rPr>
                <w:sz w:val="24"/>
                <w:szCs w:val="24"/>
              </w:rPr>
            </w:pPr>
            <w:r w:rsidRPr="00184A36">
              <w:rPr>
                <w:sz w:val="24"/>
                <w:szCs w:val="24"/>
              </w:rPr>
              <w:t>3</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47548A" w14:textId="77777777" w:rsidR="00DF5732" w:rsidRPr="00184A36" w:rsidRDefault="00DF5732" w:rsidP="00787BA7">
            <w:pPr>
              <w:rPr>
                <w:sz w:val="24"/>
                <w:szCs w:val="24"/>
              </w:rPr>
            </w:pPr>
          </w:p>
        </w:tc>
      </w:tr>
      <w:tr w:rsidR="00DF5732" w:rsidRPr="00184A36" w14:paraId="340C4C75"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36C15C1" w14:textId="77777777" w:rsidR="00DF5732" w:rsidRPr="00184A36" w:rsidRDefault="00DF5732" w:rsidP="00787BA7">
            <w:pPr>
              <w:rPr>
                <w:sz w:val="24"/>
                <w:szCs w:val="24"/>
              </w:rPr>
            </w:pPr>
            <w:r w:rsidRPr="00184A36">
              <w:rPr>
                <w:sz w:val="24"/>
                <w:szCs w:val="24"/>
              </w:rPr>
              <w:t>Core U.S. Hist &amp; Government (1 of 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8B2EC1" w14:textId="77777777" w:rsidR="00DF5732" w:rsidRPr="00184A36" w:rsidRDefault="00DF5732" w:rsidP="00787BA7">
            <w:pPr>
              <w:rPr>
                <w:sz w:val="24"/>
                <w:szCs w:val="24"/>
              </w:rPr>
            </w:pPr>
            <w:r w:rsidRPr="00184A36">
              <w:rPr>
                <w:sz w:val="24"/>
                <w:szCs w:val="24"/>
              </w:rPr>
              <w:t>3</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8D914E" w14:textId="77777777" w:rsidR="00DF5732" w:rsidRPr="00184A36" w:rsidRDefault="00DF5732" w:rsidP="00787BA7">
            <w:pPr>
              <w:rPr>
                <w:sz w:val="24"/>
                <w:szCs w:val="24"/>
              </w:rPr>
            </w:pPr>
          </w:p>
        </w:tc>
      </w:tr>
      <w:tr w:rsidR="00DF5732" w:rsidRPr="00184A36" w14:paraId="170F623C"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6DDE64A" w14:textId="77777777" w:rsidR="00DF5732" w:rsidRPr="00184A36" w:rsidRDefault="00DF5732" w:rsidP="00787BA7">
            <w:pPr>
              <w:rPr>
                <w:sz w:val="24"/>
                <w:szCs w:val="24"/>
              </w:rPr>
            </w:pPr>
            <w:r w:rsidRPr="00184A36">
              <w:rPr>
                <w:sz w:val="24"/>
                <w:szCs w:val="24"/>
              </w:rPr>
              <w:t>Core Natural Science w/ Lab (2 of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D89128" w14:textId="77777777" w:rsidR="00DF5732" w:rsidRPr="00184A36" w:rsidRDefault="00DF5732" w:rsidP="00787BA7">
            <w:pPr>
              <w:rPr>
                <w:sz w:val="24"/>
                <w:szCs w:val="24"/>
              </w:rPr>
            </w:pPr>
            <w:r w:rsidRPr="00184A36">
              <w:rPr>
                <w:sz w:val="24"/>
                <w:szCs w:val="24"/>
              </w:rPr>
              <w:t>4</w:t>
            </w:r>
          </w:p>
        </w:tc>
        <w:tc>
          <w:tcPr>
            <w:tcW w:w="1995"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24457111" w14:textId="77777777" w:rsidR="00DF5732" w:rsidRPr="00184A36" w:rsidRDefault="00DF5732" w:rsidP="00787BA7">
            <w:pPr>
              <w:rPr>
                <w:sz w:val="24"/>
                <w:szCs w:val="24"/>
              </w:rPr>
            </w:pPr>
          </w:p>
        </w:tc>
      </w:tr>
      <w:tr w:rsidR="00DF5732" w:rsidRPr="00184A36" w14:paraId="20FB5E50"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4384F18" w14:textId="77777777" w:rsidR="00DF5732" w:rsidRPr="00184A36" w:rsidRDefault="00DF5732" w:rsidP="00787BA7">
            <w:pPr>
              <w:rPr>
                <w:sz w:val="24"/>
                <w:szCs w:val="24"/>
              </w:rPr>
            </w:pPr>
            <w:r w:rsidRPr="00184A36">
              <w:rPr>
                <w:sz w:val="24"/>
                <w:szCs w:val="24"/>
              </w:rPr>
              <w:t>THTR4153 Musical Theatre Performance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3F2782" w14:textId="77777777" w:rsidR="00DF5732" w:rsidRPr="00184A36" w:rsidRDefault="00DF5732" w:rsidP="00787BA7">
            <w:pPr>
              <w:rPr>
                <w:sz w:val="24"/>
                <w:szCs w:val="24"/>
              </w:rPr>
            </w:pP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DB6D41" w14:textId="77777777" w:rsidR="00DF5732" w:rsidRPr="00184A36" w:rsidRDefault="00DF5732" w:rsidP="00787BA7">
            <w:pPr>
              <w:rPr>
                <w:sz w:val="24"/>
                <w:szCs w:val="24"/>
              </w:rPr>
            </w:pPr>
            <w:r w:rsidRPr="00184A36">
              <w:rPr>
                <w:sz w:val="24"/>
                <w:szCs w:val="24"/>
              </w:rPr>
              <w:t>3</w:t>
            </w:r>
          </w:p>
        </w:tc>
      </w:tr>
      <w:tr w:rsidR="00DF5732" w:rsidRPr="00184A36" w14:paraId="2234B76E"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65DD4BD" w14:textId="77777777" w:rsidR="00DF5732" w:rsidRPr="00184A36" w:rsidRDefault="00DF5732" w:rsidP="00787BA7">
            <w:pPr>
              <w:rPr>
                <w:sz w:val="24"/>
                <w:szCs w:val="24"/>
              </w:rPr>
            </w:pPr>
            <w:r w:rsidRPr="00184A36">
              <w:rPr>
                <w:sz w:val="24"/>
                <w:szCs w:val="24"/>
              </w:rPr>
              <w:t>THTR 3433 Stage Management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B740E9" w14:textId="77777777" w:rsidR="00DF5732" w:rsidRPr="00184A36" w:rsidRDefault="00DF5732" w:rsidP="00787BA7">
            <w:pPr>
              <w:rPr>
                <w:sz w:val="24"/>
                <w:szCs w:val="24"/>
              </w:rPr>
            </w:pP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41F3D9" w14:textId="77777777" w:rsidR="00DF5732" w:rsidRPr="00184A36" w:rsidRDefault="00DF5732" w:rsidP="00787BA7">
            <w:pPr>
              <w:rPr>
                <w:sz w:val="24"/>
                <w:szCs w:val="24"/>
              </w:rPr>
            </w:pPr>
            <w:r w:rsidRPr="00184A36">
              <w:rPr>
                <w:sz w:val="24"/>
                <w:szCs w:val="24"/>
              </w:rPr>
              <w:t>3</w:t>
            </w:r>
          </w:p>
        </w:tc>
      </w:tr>
      <w:tr w:rsidR="00DF5732" w:rsidRPr="00184A36" w14:paraId="0A5F2693"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B6DCA81" w14:textId="77777777" w:rsidR="00DF5732" w:rsidRPr="00184A36" w:rsidRDefault="00DF5732" w:rsidP="00787BA7">
            <w:pPr>
              <w:rPr>
                <w:sz w:val="24"/>
                <w:szCs w:val="24"/>
              </w:rPr>
            </w:pPr>
            <w:r w:rsidRPr="00184A36">
              <w:rPr>
                <w:sz w:val="24"/>
                <w:szCs w:val="24"/>
              </w:rPr>
              <w:t>THTR 3001 Theatre Practicum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FEA503" w14:textId="77777777" w:rsidR="00DF5732" w:rsidRPr="00184A36" w:rsidRDefault="00DF5732" w:rsidP="00787BA7">
            <w:pPr>
              <w:rPr>
                <w:sz w:val="24"/>
                <w:szCs w:val="24"/>
              </w:rPr>
            </w:pP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0D1804" w14:textId="77777777" w:rsidR="00DF5732" w:rsidRPr="00184A36" w:rsidRDefault="00DF5732" w:rsidP="00787BA7">
            <w:pPr>
              <w:rPr>
                <w:sz w:val="24"/>
                <w:szCs w:val="24"/>
              </w:rPr>
            </w:pPr>
            <w:r w:rsidRPr="00184A36">
              <w:rPr>
                <w:sz w:val="24"/>
                <w:szCs w:val="24"/>
              </w:rPr>
              <w:t>1</w:t>
            </w:r>
          </w:p>
        </w:tc>
      </w:tr>
      <w:tr w:rsidR="00DF5732" w:rsidRPr="00184A36" w14:paraId="57C2936C"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F579610" w14:textId="77777777" w:rsidR="00DF5732" w:rsidRPr="00184A36" w:rsidRDefault="00DF5732" w:rsidP="00787BA7">
            <w:pPr>
              <w:rPr>
                <w:sz w:val="24"/>
                <w:szCs w:val="24"/>
              </w:rPr>
            </w:pPr>
            <w:r w:rsidRPr="00184A36">
              <w:rPr>
                <w:sz w:val="24"/>
                <w:szCs w:val="24"/>
              </w:rPr>
              <w:t>**THTR Upper Level Theatre Design Course (1 of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24DAA6" w14:textId="77777777" w:rsidR="00DF5732" w:rsidRPr="00184A36" w:rsidRDefault="00DF5732" w:rsidP="00787BA7">
            <w:pPr>
              <w:rPr>
                <w:sz w:val="24"/>
                <w:szCs w:val="24"/>
              </w:rPr>
            </w:pP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E4EF71" w14:textId="77777777" w:rsidR="00DF5732" w:rsidRPr="00184A36" w:rsidRDefault="00DF5732" w:rsidP="00787BA7">
            <w:pPr>
              <w:rPr>
                <w:sz w:val="24"/>
                <w:szCs w:val="24"/>
              </w:rPr>
            </w:pPr>
            <w:r w:rsidRPr="00184A36">
              <w:rPr>
                <w:sz w:val="24"/>
                <w:szCs w:val="24"/>
              </w:rPr>
              <w:t>3</w:t>
            </w:r>
          </w:p>
        </w:tc>
      </w:tr>
      <w:tr w:rsidR="00DF5732" w:rsidRPr="00184A36" w14:paraId="746F3F24"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E9E7A1D" w14:textId="77777777" w:rsidR="00DF5732" w:rsidRPr="00184A36" w:rsidRDefault="00DF5732" w:rsidP="00787BA7">
            <w:pPr>
              <w:rPr>
                <w:sz w:val="24"/>
                <w:szCs w:val="24"/>
              </w:rPr>
            </w:pPr>
            <w:r w:rsidRPr="00184A36">
              <w:rPr>
                <w:sz w:val="24"/>
                <w:szCs w:val="24"/>
              </w:rPr>
              <w:t>CIED3033 Classroom Learning Theory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BF8940" w14:textId="77777777" w:rsidR="00DF5732" w:rsidRPr="00184A36" w:rsidRDefault="00DF5732" w:rsidP="00787BA7">
            <w:pPr>
              <w:rPr>
                <w:sz w:val="24"/>
                <w:szCs w:val="24"/>
              </w:rPr>
            </w:pP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010024" w14:textId="77777777" w:rsidR="00DF5732" w:rsidRPr="00184A36" w:rsidRDefault="00DF5732" w:rsidP="00787BA7">
            <w:pPr>
              <w:rPr>
                <w:sz w:val="24"/>
                <w:szCs w:val="24"/>
              </w:rPr>
            </w:pPr>
            <w:r w:rsidRPr="00184A36">
              <w:rPr>
                <w:sz w:val="24"/>
                <w:szCs w:val="24"/>
              </w:rPr>
              <w:t>3</w:t>
            </w:r>
          </w:p>
        </w:tc>
      </w:tr>
      <w:tr w:rsidR="00DF5732" w:rsidRPr="00184A36" w14:paraId="35656256"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AD63A1E" w14:textId="77777777" w:rsidR="00DF5732" w:rsidRPr="00184A36" w:rsidRDefault="00DF5732" w:rsidP="00787BA7">
            <w:pPr>
              <w:rPr>
                <w:sz w:val="24"/>
                <w:szCs w:val="24"/>
              </w:rPr>
            </w:pPr>
            <w:r w:rsidRPr="00184A36">
              <w:rPr>
                <w:sz w:val="24"/>
                <w:szCs w:val="24"/>
              </w:rPr>
              <w:t>CIED 30803 Innovation and Creativity in Daily Practice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807C6C" w14:textId="77777777" w:rsidR="00DF5732" w:rsidRPr="00184A36" w:rsidRDefault="00DF5732" w:rsidP="00787BA7">
            <w:pPr>
              <w:rPr>
                <w:sz w:val="24"/>
                <w:szCs w:val="24"/>
              </w:rPr>
            </w:pP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3207E3" w14:textId="77777777" w:rsidR="00DF5732" w:rsidRPr="00184A36" w:rsidRDefault="00DF5732" w:rsidP="00787BA7">
            <w:pPr>
              <w:rPr>
                <w:sz w:val="24"/>
                <w:szCs w:val="24"/>
              </w:rPr>
            </w:pPr>
            <w:r w:rsidRPr="00184A36">
              <w:rPr>
                <w:sz w:val="24"/>
                <w:szCs w:val="24"/>
              </w:rPr>
              <w:t>3</w:t>
            </w:r>
          </w:p>
        </w:tc>
      </w:tr>
      <w:tr w:rsidR="00DF5732" w:rsidRPr="00184A36" w14:paraId="3DCF6C10"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D7A530A" w14:textId="77777777" w:rsidR="00DF5732" w:rsidRPr="00184A36" w:rsidRDefault="00DF5732" w:rsidP="00787BA7">
            <w:pPr>
              <w:rPr>
                <w:b/>
                <w:bCs/>
                <w:sz w:val="24"/>
                <w:szCs w:val="24"/>
              </w:rPr>
            </w:pPr>
            <w:r w:rsidRPr="00184A36">
              <w:rPr>
                <w:b/>
                <w:bCs/>
                <w:sz w:val="24"/>
                <w:szCs w:val="24"/>
              </w:rPr>
              <w:t>Year Total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D05949" w14:textId="77777777" w:rsidR="00DF5732" w:rsidRPr="00184A36" w:rsidRDefault="00DF5732" w:rsidP="00787BA7">
            <w:pPr>
              <w:rPr>
                <w:b/>
                <w:bCs/>
                <w:sz w:val="24"/>
                <w:szCs w:val="24"/>
              </w:rPr>
            </w:pPr>
            <w:r w:rsidRPr="00184A36">
              <w:rPr>
                <w:b/>
                <w:bCs/>
                <w:sz w:val="24"/>
                <w:szCs w:val="24"/>
              </w:rPr>
              <w:t>16</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FE1744" w14:textId="77777777" w:rsidR="00DF5732" w:rsidRPr="00184A36" w:rsidRDefault="00DF5732" w:rsidP="00787BA7">
            <w:pPr>
              <w:rPr>
                <w:b/>
                <w:bCs/>
                <w:sz w:val="24"/>
                <w:szCs w:val="24"/>
              </w:rPr>
            </w:pPr>
            <w:r w:rsidRPr="00184A36">
              <w:rPr>
                <w:b/>
                <w:bCs/>
                <w:sz w:val="24"/>
                <w:szCs w:val="24"/>
              </w:rPr>
              <w:t>16</w:t>
            </w:r>
          </w:p>
        </w:tc>
      </w:tr>
      <w:tr w:rsidR="00DF5732" w:rsidRPr="00184A36" w14:paraId="480A535B"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9716BEA" w14:textId="77777777" w:rsidR="00DF5732" w:rsidRPr="00184A36" w:rsidRDefault="00DF5732" w:rsidP="00787BA7">
            <w:pPr>
              <w:rPr>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45E27F" w14:textId="77777777" w:rsidR="00DF5732" w:rsidRPr="00184A36" w:rsidRDefault="00DF5732" w:rsidP="00787BA7">
            <w:pPr>
              <w:rPr>
                <w:sz w:val="24"/>
                <w:szCs w:val="24"/>
              </w:rPr>
            </w:pP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0F10F4" w14:textId="77777777" w:rsidR="00DF5732" w:rsidRPr="00184A36" w:rsidRDefault="00DF5732" w:rsidP="00787BA7">
            <w:pPr>
              <w:rPr>
                <w:sz w:val="24"/>
                <w:szCs w:val="24"/>
              </w:rPr>
            </w:pPr>
          </w:p>
        </w:tc>
      </w:tr>
      <w:tr w:rsidR="00DF5732" w:rsidRPr="00184A36" w14:paraId="3BACD89F"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F2CA76B" w14:textId="77777777" w:rsidR="00DF5732" w:rsidRPr="00184A36" w:rsidRDefault="00DF5732" w:rsidP="00787BA7">
            <w:pPr>
              <w:rPr>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1F9A25" w14:textId="77777777" w:rsidR="00DF5732" w:rsidRPr="00184A36" w:rsidRDefault="00DF5732" w:rsidP="00787BA7">
            <w:pPr>
              <w:rPr>
                <w:sz w:val="24"/>
                <w:szCs w:val="24"/>
              </w:rPr>
            </w:pP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697B51" w14:textId="77777777" w:rsidR="00DF5732" w:rsidRPr="00184A36" w:rsidRDefault="00DF5732" w:rsidP="00787BA7">
            <w:pPr>
              <w:rPr>
                <w:sz w:val="24"/>
                <w:szCs w:val="24"/>
              </w:rPr>
            </w:pPr>
          </w:p>
        </w:tc>
      </w:tr>
      <w:tr w:rsidR="00DF5732" w:rsidRPr="00184A36" w14:paraId="3360689B"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0FF31E3" w14:textId="77777777" w:rsidR="00DF5732" w:rsidRPr="00184A36" w:rsidRDefault="00DF5732" w:rsidP="00787BA7">
            <w:pPr>
              <w:rPr>
                <w:b/>
                <w:bCs/>
                <w:sz w:val="24"/>
                <w:szCs w:val="24"/>
              </w:rPr>
            </w:pPr>
            <w:r w:rsidRPr="00184A36">
              <w:rPr>
                <w:b/>
                <w:bCs/>
                <w:sz w:val="24"/>
                <w:szCs w:val="24"/>
              </w:rPr>
              <w:t>Third Year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29C169" w14:textId="77777777" w:rsidR="00DF5732" w:rsidRPr="00184A36" w:rsidRDefault="00DF5732" w:rsidP="00787BA7">
            <w:pPr>
              <w:rPr>
                <w:b/>
                <w:bCs/>
                <w:sz w:val="24"/>
                <w:szCs w:val="24"/>
              </w:rPr>
            </w:pPr>
            <w:r w:rsidRPr="00184A36">
              <w:rPr>
                <w:b/>
                <w:bCs/>
                <w:sz w:val="24"/>
                <w:szCs w:val="24"/>
              </w:rPr>
              <w:t>Units</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ED9B02" w14:textId="77777777" w:rsidR="00DF5732" w:rsidRPr="00184A36" w:rsidRDefault="00DF5732" w:rsidP="00787BA7">
            <w:pPr>
              <w:rPr>
                <w:b/>
                <w:bCs/>
                <w:sz w:val="24"/>
                <w:szCs w:val="24"/>
              </w:rPr>
            </w:pPr>
          </w:p>
        </w:tc>
      </w:tr>
      <w:tr w:rsidR="00DF5732" w:rsidRPr="00184A36" w14:paraId="7950163D"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499C3B9" w14:textId="77777777" w:rsidR="00DF5732" w:rsidRPr="00184A36" w:rsidRDefault="00DF5732" w:rsidP="00787BA7">
            <w:pPr>
              <w:rPr>
                <w:sz w:val="24"/>
                <w:szCs w:val="24"/>
              </w:rPr>
            </w:pPr>
            <w:r w:rsidRPr="00184A36">
              <w:rPr>
                <w:sz w:val="24"/>
                <w:szCs w:val="24"/>
              </w:rPr>
              <w:t>**THTR Upper Level Theatre Design Course (2 of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F659A2" w14:textId="77777777" w:rsidR="00DF5732" w:rsidRPr="00184A36" w:rsidRDefault="00DF5732" w:rsidP="00787BA7">
            <w:pPr>
              <w:rPr>
                <w:sz w:val="24"/>
                <w:szCs w:val="24"/>
              </w:rPr>
            </w:pPr>
            <w:r w:rsidRPr="00184A36">
              <w:rPr>
                <w:sz w:val="24"/>
                <w:szCs w:val="24"/>
              </w:rPr>
              <w:t>3</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D99C5B" w14:textId="77777777" w:rsidR="00DF5732" w:rsidRPr="00184A36" w:rsidRDefault="00DF5732" w:rsidP="00787BA7">
            <w:pPr>
              <w:rPr>
                <w:sz w:val="24"/>
                <w:szCs w:val="24"/>
              </w:rPr>
            </w:pPr>
          </w:p>
        </w:tc>
      </w:tr>
      <w:tr w:rsidR="00DF5732" w:rsidRPr="00184A36" w14:paraId="06CF2B7D"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072116F" w14:textId="77777777" w:rsidR="00DF5732" w:rsidRPr="00184A36" w:rsidRDefault="00DF5732" w:rsidP="00787BA7">
            <w:pPr>
              <w:rPr>
                <w:sz w:val="24"/>
                <w:szCs w:val="24"/>
              </w:rPr>
            </w:pPr>
            <w:r w:rsidRPr="00184A36">
              <w:rPr>
                <w:sz w:val="24"/>
                <w:szCs w:val="24"/>
              </w:rPr>
              <w:t>THTR3653 Directing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1378C3" w14:textId="77777777" w:rsidR="00DF5732" w:rsidRPr="00184A36" w:rsidRDefault="00DF5732" w:rsidP="00787BA7">
            <w:pPr>
              <w:rPr>
                <w:sz w:val="24"/>
                <w:szCs w:val="24"/>
              </w:rPr>
            </w:pPr>
            <w:r w:rsidRPr="00184A36">
              <w:rPr>
                <w:sz w:val="24"/>
                <w:szCs w:val="24"/>
              </w:rPr>
              <w:t>3</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0C957A" w14:textId="77777777" w:rsidR="00DF5732" w:rsidRPr="00184A36" w:rsidRDefault="00DF5732" w:rsidP="00787BA7">
            <w:pPr>
              <w:rPr>
                <w:sz w:val="24"/>
                <w:szCs w:val="24"/>
              </w:rPr>
            </w:pPr>
          </w:p>
        </w:tc>
      </w:tr>
      <w:tr w:rsidR="00DF5732" w:rsidRPr="00184A36" w14:paraId="2B29F7D2"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4C40D6F" w14:textId="77777777" w:rsidR="00DF5732" w:rsidRPr="00184A36" w:rsidRDefault="00DF5732" w:rsidP="00787BA7">
            <w:pPr>
              <w:rPr>
                <w:sz w:val="24"/>
                <w:szCs w:val="24"/>
              </w:rPr>
            </w:pPr>
            <w:r w:rsidRPr="00184A36">
              <w:rPr>
                <w:sz w:val="24"/>
                <w:szCs w:val="24"/>
              </w:rPr>
              <w:t>THTR 4233 Theatre History 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444FEB" w14:textId="77777777" w:rsidR="00DF5732" w:rsidRPr="00184A36" w:rsidRDefault="00DF5732" w:rsidP="00787BA7">
            <w:pPr>
              <w:rPr>
                <w:sz w:val="24"/>
                <w:szCs w:val="24"/>
              </w:rPr>
            </w:pPr>
            <w:r w:rsidRPr="00184A36">
              <w:rPr>
                <w:sz w:val="24"/>
                <w:szCs w:val="24"/>
              </w:rPr>
              <w:t>3</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BA8FC2" w14:textId="77777777" w:rsidR="00DF5732" w:rsidRPr="00184A36" w:rsidRDefault="00DF5732" w:rsidP="00787BA7">
            <w:pPr>
              <w:rPr>
                <w:sz w:val="24"/>
                <w:szCs w:val="24"/>
              </w:rPr>
            </w:pPr>
          </w:p>
        </w:tc>
      </w:tr>
      <w:tr w:rsidR="00DF5732" w:rsidRPr="00184A36" w14:paraId="51AC776B"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414FC33" w14:textId="77777777" w:rsidR="00DF5732" w:rsidRPr="00184A36" w:rsidRDefault="00DF5732" w:rsidP="00787BA7">
            <w:pPr>
              <w:rPr>
                <w:sz w:val="24"/>
                <w:szCs w:val="24"/>
              </w:rPr>
            </w:pPr>
            <w:r w:rsidRPr="00184A36">
              <w:rPr>
                <w:sz w:val="24"/>
                <w:szCs w:val="24"/>
              </w:rPr>
              <w:t>THTR 3001 Theatre Practicum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1BD9E4" w14:textId="77777777" w:rsidR="00DF5732" w:rsidRPr="00184A36" w:rsidRDefault="00DF5732" w:rsidP="00787BA7">
            <w:pPr>
              <w:rPr>
                <w:sz w:val="24"/>
                <w:szCs w:val="24"/>
              </w:rPr>
            </w:pPr>
            <w:r w:rsidRPr="00184A36">
              <w:rPr>
                <w:sz w:val="24"/>
                <w:szCs w:val="24"/>
              </w:rPr>
              <w:t>1</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82BD7F" w14:textId="77777777" w:rsidR="00DF5732" w:rsidRPr="00184A36" w:rsidRDefault="00DF5732" w:rsidP="00787BA7">
            <w:pPr>
              <w:rPr>
                <w:sz w:val="24"/>
                <w:szCs w:val="24"/>
              </w:rPr>
            </w:pPr>
          </w:p>
        </w:tc>
      </w:tr>
      <w:tr w:rsidR="00DF5732" w:rsidRPr="00184A36" w14:paraId="4460C791"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06E2C3F" w14:textId="77777777" w:rsidR="00DF5732" w:rsidRPr="00184A36" w:rsidRDefault="00DF5732" w:rsidP="00787BA7">
            <w:pPr>
              <w:rPr>
                <w:sz w:val="24"/>
                <w:szCs w:val="24"/>
              </w:rPr>
            </w:pPr>
            <w:r w:rsidRPr="00184A36">
              <w:rPr>
                <w:sz w:val="24"/>
                <w:szCs w:val="24"/>
              </w:rPr>
              <w:t>CIED 30303 Classroom Learning Theory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A447B2" w14:textId="77777777" w:rsidR="00DF5732" w:rsidRPr="00184A36" w:rsidRDefault="00DF5732" w:rsidP="00787BA7">
            <w:pPr>
              <w:rPr>
                <w:sz w:val="24"/>
                <w:szCs w:val="24"/>
              </w:rPr>
            </w:pPr>
            <w:r w:rsidRPr="00184A36">
              <w:rPr>
                <w:sz w:val="24"/>
                <w:szCs w:val="24"/>
              </w:rPr>
              <w:t>3</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5F7D90" w14:textId="77777777" w:rsidR="00DF5732" w:rsidRPr="00184A36" w:rsidRDefault="00DF5732" w:rsidP="00787BA7">
            <w:pPr>
              <w:rPr>
                <w:sz w:val="24"/>
                <w:szCs w:val="24"/>
              </w:rPr>
            </w:pPr>
          </w:p>
        </w:tc>
      </w:tr>
      <w:tr w:rsidR="00DF5732" w:rsidRPr="00184A36" w14:paraId="27A5A9CA"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FD4DFBD" w14:textId="77777777" w:rsidR="00DF5732" w:rsidRPr="00184A36" w:rsidRDefault="00DF5732" w:rsidP="00787BA7">
            <w:pPr>
              <w:rPr>
                <w:sz w:val="24"/>
                <w:szCs w:val="24"/>
              </w:rPr>
            </w:pPr>
            <w:r w:rsidRPr="00184A36">
              <w:rPr>
                <w:sz w:val="24"/>
                <w:szCs w:val="24"/>
              </w:rPr>
              <w:t>Core Social Science (2 of 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983C3D" w14:textId="77777777" w:rsidR="00DF5732" w:rsidRPr="00184A36" w:rsidRDefault="00DF5732" w:rsidP="00787BA7">
            <w:pPr>
              <w:rPr>
                <w:sz w:val="24"/>
                <w:szCs w:val="24"/>
              </w:rPr>
            </w:pPr>
            <w:r w:rsidRPr="00184A36">
              <w:rPr>
                <w:sz w:val="24"/>
                <w:szCs w:val="24"/>
              </w:rPr>
              <w:t>3</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4BBD30" w14:textId="77777777" w:rsidR="00DF5732" w:rsidRPr="00184A36" w:rsidRDefault="00DF5732" w:rsidP="00787BA7">
            <w:pPr>
              <w:rPr>
                <w:sz w:val="24"/>
                <w:szCs w:val="24"/>
              </w:rPr>
            </w:pPr>
          </w:p>
        </w:tc>
      </w:tr>
      <w:tr w:rsidR="00DF5732" w:rsidRPr="00184A36" w14:paraId="5E8F4600"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96F6B93" w14:textId="77777777" w:rsidR="00DF5732" w:rsidRPr="00184A36" w:rsidRDefault="00DF5732" w:rsidP="00787BA7">
            <w:pPr>
              <w:rPr>
                <w:sz w:val="24"/>
                <w:szCs w:val="24"/>
              </w:rPr>
            </w:pPr>
            <w:r w:rsidRPr="00184A36">
              <w:rPr>
                <w:sz w:val="24"/>
                <w:szCs w:val="24"/>
              </w:rPr>
              <w:t>THTR 4333 Theatre History II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7E9AED" w14:textId="77777777" w:rsidR="00DF5732" w:rsidRPr="00184A36" w:rsidRDefault="00DF5732" w:rsidP="00787BA7">
            <w:pPr>
              <w:rPr>
                <w:sz w:val="24"/>
                <w:szCs w:val="24"/>
              </w:rPr>
            </w:pP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0A5C9A" w14:textId="77777777" w:rsidR="00DF5732" w:rsidRPr="00184A36" w:rsidRDefault="00DF5732" w:rsidP="00787BA7">
            <w:pPr>
              <w:rPr>
                <w:sz w:val="24"/>
                <w:szCs w:val="24"/>
              </w:rPr>
            </w:pPr>
            <w:r w:rsidRPr="00184A36">
              <w:rPr>
                <w:sz w:val="24"/>
                <w:szCs w:val="24"/>
              </w:rPr>
              <w:t>3</w:t>
            </w:r>
          </w:p>
        </w:tc>
      </w:tr>
      <w:tr w:rsidR="00DF5732" w:rsidRPr="00184A36" w14:paraId="203E6162"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97D67D6" w14:textId="77777777" w:rsidR="00DF5732" w:rsidRPr="00184A36" w:rsidRDefault="00DF5732" w:rsidP="00787BA7">
            <w:pPr>
              <w:rPr>
                <w:sz w:val="24"/>
                <w:szCs w:val="24"/>
              </w:rPr>
            </w:pPr>
            <w:r w:rsidRPr="00184A36">
              <w:rPr>
                <w:sz w:val="24"/>
                <w:szCs w:val="24"/>
              </w:rPr>
              <w:t>CIED 4403 Understanding Cultures in the Classroom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053D8F" w14:textId="77777777" w:rsidR="00DF5732" w:rsidRPr="00184A36" w:rsidRDefault="00DF5732" w:rsidP="00787BA7">
            <w:pPr>
              <w:rPr>
                <w:sz w:val="24"/>
                <w:szCs w:val="24"/>
              </w:rPr>
            </w:pP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174EFF" w14:textId="77777777" w:rsidR="00DF5732" w:rsidRPr="00184A36" w:rsidRDefault="00DF5732" w:rsidP="00787BA7">
            <w:pPr>
              <w:rPr>
                <w:sz w:val="24"/>
                <w:szCs w:val="24"/>
              </w:rPr>
            </w:pPr>
            <w:r w:rsidRPr="00184A36">
              <w:rPr>
                <w:sz w:val="24"/>
                <w:szCs w:val="24"/>
              </w:rPr>
              <w:t>3</w:t>
            </w:r>
          </w:p>
        </w:tc>
      </w:tr>
      <w:tr w:rsidR="00DF5732" w:rsidRPr="00184A36" w14:paraId="4807D935"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42AB0CA" w14:textId="77777777" w:rsidR="00DF5732" w:rsidRPr="00184A36" w:rsidRDefault="00DF5732" w:rsidP="00787BA7">
            <w:pPr>
              <w:rPr>
                <w:sz w:val="24"/>
                <w:szCs w:val="24"/>
              </w:rPr>
            </w:pPr>
            <w:r w:rsidRPr="00184A36">
              <w:rPr>
                <w:sz w:val="24"/>
                <w:szCs w:val="24"/>
              </w:rPr>
              <w:t>CIED 30203 Survey of Exceptionalities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CCF419" w14:textId="77777777" w:rsidR="00DF5732" w:rsidRPr="00184A36" w:rsidRDefault="00DF5732" w:rsidP="00787BA7">
            <w:pPr>
              <w:rPr>
                <w:sz w:val="24"/>
                <w:szCs w:val="24"/>
              </w:rPr>
            </w:pP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BD3E33" w14:textId="77777777" w:rsidR="00DF5732" w:rsidRPr="00184A36" w:rsidRDefault="00DF5732" w:rsidP="00787BA7">
            <w:pPr>
              <w:rPr>
                <w:sz w:val="24"/>
                <w:szCs w:val="24"/>
              </w:rPr>
            </w:pPr>
            <w:r w:rsidRPr="00184A36">
              <w:rPr>
                <w:sz w:val="24"/>
                <w:szCs w:val="24"/>
              </w:rPr>
              <w:t>3</w:t>
            </w:r>
          </w:p>
        </w:tc>
      </w:tr>
      <w:tr w:rsidR="00DF5732" w:rsidRPr="00184A36" w14:paraId="497FFCC5"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024A64F" w14:textId="77777777" w:rsidR="00DF5732" w:rsidRPr="00184A36" w:rsidRDefault="00DF5732" w:rsidP="00787BA7">
            <w:pPr>
              <w:rPr>
                <w:sz w:val="24"/>
                <w:szCs w:val="24"/>
              </w:rPr>
            </w:pPr>
            <w:r w:rsidRPr="00184A36">
              <w:rPr>
                <w:sz w:val="24"/>
                <w:szCs w:val="24"/>
              </w:rPr>
              <w:t>Core Social Science (3 of 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0D1FA8" w14:textId="77777777" w:rsidR="00DF5732" w:rsidRPr="00184A36" w:rsidRDefault="00DF5732" w:rsidP="00787BA7">
            <w:pPr>
              <w:rPr>
                <w:sz w:val="24"/>
                <w:szCs w:val="24"/>
              </w:rPr>
            </w:pP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844CB8" w14:textId="77777777" w:rsidR="00DF5732" w:rsidRPr="00184A36" w:rsidRDefault="00DF5732" w:rsidP="00787BA7">
            <w:pPr>
              <w:rPr>
                <w:sz w:val="24"/>
                <w:szCs w:val="24"/>
              </w:rPr>
            </w:pPr>
            <w:r w:rsidRPr="00184A36">
              <w:rPr>
                <w:sz w:val="24"/>
                <w:szCs w:val="24"/>
              </w:rPr>
              <w:t>3</w:t>
            </w:r>
          </w:p>
        </w:tc>
      </w:tr>
      <w:tr w:rsidR="00DF5732" w:rsidRPr="00184A36" w14:paraId="5CD40AF9"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E10E7CF" w14:textId="77777777" w:rsidR="00DF5732" w:rsidRPr="00184A36" w:rsidRDefault="00DF5732" w:rsidP="00787BA7">
            <w:pPr>
              <w:rPr>
                <w:sz w:val="24"/>
                <w:szCs w:val="24"/>
              </w:rPr>
            </w:pPr>
            <w:r w:rsidRPr="00184A36">
              <w:rPr>
                <w:sz w:val="24"/>
                <w:szCs w:val="24"/>
              </w:rPr>
              <w:t>Core Mathematics (1 of 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99CCA8" w14:textId="77777777" w:rsidR="00DF5732" w:rsidRPr="00184A36" w:rsidRDefault="00DF5732" w:rsidP="00787BA7">
            <w:pPr>
              <w:rPr>
                <w:sz w:val="24"/>
                <w:szCs w:val="24"/>
              </w:rPr>
            </w:pP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4D4EC8" w14:textId="77777777" w:rsidR="00DF5732" w:rsidRPr="00184A36" w:rsidRDefault="00DF5732" w:rsidP="00787BA7">
            <w:pPr>
              <w:rPr>
                <w:sz w:val="24"/>
                <w:szCs w:val="24"/>
              </w:rPr>
            </w:pPr>
            <w:r w:rsidRPr="00184A36">
              <w:rPr>
                <w:sz w:val="24"/>
                <w:szCs w:val="24"/>
              </w:rPr>
              <w:t>3</w:t>
            </w:r>
          </w:p>
        </w:tc>
      </w:tr>
      <w:tr w:rsidR="00DF5732" w:rsidRPr="00184A36" w14:paraId="49A8FFFF"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DB5D4C3" w14:textId="77777777" w:rsidR="00DF5732" w:rsidRPr="00184A36" w:rsidRDefault="00DF5732" w:rsidP="00787BA7">
            <w:pPr>
              <w:rPr>
                <w:b/>
                <w:bCs/>
                <w:sz w:val="24"/>
                <w:szCs w:val="24"/>
              </w:rPr>
            </w:pPr>
            <w:r w:rsidRPr="00184A36">
              <w:rPr>
                <w:b/>
                <w:bCs/>
                <w:sz w:val="24"/>
                <w:szCs w:val="24"/>
              </w:rPr>
              <w:t>Year Total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B022AB" w14:textId="77777777" w:rsidR="00DF5732" w:rsidRPr="00184A36" w:rsidRDefault="00DF5732" w:rsidP="00787BA7">
            <w:pPr>
              <w:rPr>
                <w:b/>
                <w:bCs/>
                <w:sz w:val="24"/>
                <w:szCs w:val="24"/>
              </w:rPr>
            </w:pPr>
            <w:r w:rsidRPr="00184A36">
              <w:rPr>
                <w:b/>
                <w:bCs/>
                <w:sz w:val="24"/>
                <w:szCs w:val="24"/>
              </w:rPr>
              <w:t>16</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2ECE31" w14:textId="77777777" w:rsidR="00DF5732" w:rsidRPr="00184A36" w:rsidRDefault="00DF5732" w:rsidP="00787BA7">
            <w:pPr>
              <w:rPr>
                <w:b/>
                <w:bCs/>
                <w:sz w:val="24"/>
                <w:szCs w:val="24"/>
              </w:rPr>
            </w:pPr>
            <w:r w:rsidRPr="00184A36">
              <w:rPr>
                <w:b/>
                <w:bCs/>
                <w:sz w:val="24"/>
                <w:szCs w:val="24"/>
              </w:rPr>
              <w:t>15</w:t>
            </w:r>
          </w:p>
        </w:tc>
      </w:tr>
      <w:tr w:rsidR="00DF5732" w:rsidRPr="00184A36" w14:paraId="47D397E5"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371BD70" w14:textId="77777777" w:rsidR="00DF5732" w:rsidRPr="00184A36" w:rsidRDefault="00DF5732" w:rsidP="00787BA7">
            <w:pPr>
              <w:rPr>
                <w:b/>
                <w:bCs/>
                <w:sz w:val="24"/>
                <w:szCs w:val="24"/>
              </w:rPr>
            </w:pPr>
            <w:r w:rsidRPr="00184A36">
              <w:rPr>
                <w:b/>
                <w:bCs/>
                <w:sz w:val="24"/>
                <w:szCs w:val="24"/>
              </w:rPr>
              <w:t>Fourth Year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7D6FCA" w14:textId="77777777" w:rsidR="00DF5732" w:rsidRPr="00184A36" w:rsidRDefault="00DF5732" w:rsidP="00787BA7">
            <w:pPr>
              <w:rPr>
                <w:b/>
                <w:bCs/>
                <w:sz w:val="24"/>
                <w:szCs w:val="24"/>
              </w:rPr>
            </w:pPr>
            <w:r w:rsidRPr="00184A36">
              <w:rPr>
                <w:b/>
                <w:bCs/>
                <w:sz w:val="24"/>
                <w:szCs w:val="24"/>
              </w:rPr>
              <w:t>Units</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368D33" w14:textId="77777777" w:rsidR="00DF5732" w:rsidRPr="00184A36" w:rsidRDefault="00DF5732" w:rsidP="00787BA7">
            <w:pPr>
              <w:rPr>
                <w:b/>
                <w:bCs/>
                <w:sz w:val="24"/>
                <w:szCs w:val="24"/>
              </w:rPr>
            </w:pPr>
          </w:p>
        </w:tc>
      </w:tr>
      <w:tr w:rsidR="00DF5732" w:rsidRPr="00184A36" w14:paraId="32A1E878"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B771924" w14:textId="77777777" w:rsidR="00DF5732" w:rsidRPr="00184A36" w:rsidRDefault="00DF5732" w:rsidP="00787BA7">
            <w:pPr>
              <w:rPr>
                <w:sz w:val="24"/>
                <w:szCs w:val="24"/>
              </w:rPr>
            </w:pPr>
            <w:r w:rsidRPr="00184A36">
              <w:rPr>
                <w:sz w:val="24"/>
                <w:szCs w:val="24"/>
              </w:rPr>
              <w:t>THTR4703 Theatre Arts: Methods of Instruction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0C3FFD" w14:textId="77777777" w:rsidR="00DF5732" w:rsidRPr="00184A36" w:rsidRDefault="00DF5732" w:rsidP="00787BA7">
            <w:pPr>
              <w:rPr>
                <w:sz w:val="24"/>
                <w:szCs w:val="24"/>
              </w:rPr>
            </w:pPr>
            <w:r w:rsidRPr="00184A36">
              <w:rPr>
                <w:sz w:val="24"/>
                <w:szCs w:val="24"/>
              </w:rPr>
              <w:t>3</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FF9272" w14:textId="77777777" w:rsidR="00DF5732" w:rsidRPr="00184A36" w:rsidRDefault="00DF5732" w:rsidP="00787BA7">
            <w:pPr>
              <w:rPr>
                <w:sz w:val="24"/>
                <w:szCs w:val="24"/>
              </w:rPr>
            </w:pPr>
          </w:p>
        </w:tc>
      </w:tr>
      <w:tr w:rsidR="00DF5732" w:rsidRPr="00184A36" w14:paraId="35BD811C"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8602142" w14:textId="77777777" w:rsidR="00DF5732" w:rsidRPr="00184A36" w:rsidRDefault="00DF5732" w:rsidP="00787BA7">
            <w:pPr>
              <w:rPr>
                <w:sz w:val="24"/>
                <w:szCs w:val="24"/>
              </w:rPr>
            </w:pPr>
            <w:r w:rsidRPr="00184A36">
              <w:rPr>
                <w:sz w:val="24"/>
                <w:szCs w:val="24"/>
              </w:rPr>
              <w:t>THTR 4991 Theatre Capstone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E89666" w14:textId="77777777" w:rsidR="00DF5732" w:rsidRPr="00184A36" w:rsidRDefault="00DF5732" w:rsidP="00787BA7">
            <w:pPr>
              <w:rPr>
                <w:sz w:val="24"/>
                <w:szCs w:val="24"/>
              </w:rPr>
            </w:pPr>
            <w:r w:rsidRPr="00184A36">
              <w:rPr>
                <w:sz w:val="24"/>
                <w:szCs w:val="24"/>
              </w:rPr>
              <w:t>1</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DEB472" w14:textId="77777777" w:rsidR="00DF5732" w:rsidRPr="00184A36" w:rsidRDefault="00DF5732" w:rsidP="00787BA7">
            <w:pPr>
              <w:rPr>
                <w:sz w:val="24"/>
                <w:szCs w:val="24"/>
              </w:rPr>
            </w:pPr>
          </w:p>
        </w:tc>
      </w:tr>
      <w:tr w:rsidR="00DF5732" w:rsidRPr="00184A36" w14:paraId="28D39BCB"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20EE736" w14:textId="77777777" w:rsidR="00DF5732" w:rsidRPr="00184A36" w:rsidRDefault="00DF5732" w:rsidP="00787BA7">
            <w:pPr>
              <w:rPr>
                <w:sz w:val="24"/>
                <w:szCs w:val="24"/>
              </w:rPr>
            </w:pPr>
            <w:r w:rsidRPr="00184A36">
              <w:rPr>
                <w:sz w:val="24"/>
                <w:szCs w:val="24"/>
              </w:rPr>
              <w:t>SEED 32803 Residency Seminar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C8ECDD" w14:textId="77777777" w:rsidR="00DF5732" w:rsidRPr="00184A36" w:rsidRDefault="00DF5732" w:rsidP="00787BA7">
            <w:pPr>
              <w:rPr>
                <w:sz w:val="24"/>
                <w:szCs w:val="24"/>
              </w:rPr>
            </w:pPr>
            <w:r w:rsidRPr="00184A36">
              <w:rPr>
                <w:sz w:val="24"/>
                <w:szCs w:val="24"/>
              </w:rPr>
              <w:t>3</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33C9DA" w14:textId="77777777" w:rsidR="00DF5732" w:rsidRPr="00184A36" w:rsidRDefault="00DF5732" w:rsidP="00787BA7">
            <w:pPr>
              <w:rPr>
                <w:sz w:val="24"/>
                <w:szCs w:val="24"/>
              </w:rPr>
            </w:pPr>
          </w:p>
        </w:tc>
      </w:tr>
      <w:tr w:rsidR="00DF5732" w:rsidRPr="00184A36" w14:paraId="5219017F"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90C8E4A" w14:textId="77777777" w:rsidR="00DF5732" w:rsidRPr="00184A36" w:rsidRDefault="00DF5732" w:rsidP="00787BA7">
            <w:pPr>
              <w:rPr>
                <w:sz w:val="24"/>
                <w:szCs w:val="24"/>
              </w:rPr>
            </w:pPr>
            <w:r w:rsidRPr="00184A36">
              <w:rPr>
                <w:sz w:val="24"/>
                <w:szCs w:val="24"/>
              </w:rPr>
              <w:t>SEED 32903 Secondary Education Residency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BB9B07" w14:textId="77777777" w:rsidR="00DF5732" w:rsidRPr="00184A36" w:rsidRDefault="00DF5732" w:rsidP="00787BA7">
            <w:pPr>
              <w:rPr>
                <w:sz w:val="24"/>
                <w:szCs w:val="24"/>
              </w:rPr>
            </w:pPr>
            <w:r w:rsidRPr="00184A36">
              <w:rPr>
                <w:sz w:val="24"/>
                <w:szCs w:val="24"/>
              </w:rPr>
              <w:t>3</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3735D5" w14:textId="77777777" w:rsidR="00DF5732" w:rsidRPr="00184A36" w:rsidRDefault="00DF5732" w:rsidP="00787BA7">
            <w:pPr>
              <w:rPr>
                <w:sz w:val="24"/>
                <w:szCs w:val="24"/>
              </w:rPr>
            </w:pPr>
          </w:p>
        </w:tc>
      </w:tr>
      <w:tr w:rsidR="00DF5732" w:rsidRPr="00184A36" w14:paraId="39ADEA2C"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45B4C2A" w14:textId="77777777" w:rsidR="00DF5732" w:rsidRPr="00184A36" w:rsidRDefault="00DF5732" w:rsidP="00787BA7">
            <w:pPr>
              <w:rPr>
                <w:sz w:val="24"/>
                <w:szCs w:val="24"/>
              </w:rPr>
            </w:pPr>
            <w:r w:rsidRPr="00184A36">
              <w:rPr>
                <w:sz w:val="24"/>
                <w:szCs w:val="24"/>
              </w:rPr>
              <w:t>SEED 40603 Disciplinary Literacies in Education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85B7BB" w14:textId="77777777" w:rsidR="00DF5732" w:rsidRPr="00184A36" w:rsidRDefault="00DF5732" w:rsidP="00787BA7">
            <w:pPr>
              <w:rPr>
                <w:sz w:val="24"/>
                <w:szCs w:val="24"/>
              </w:rPr>
            </w:pPr>
            <w:r w:rsidRPr="00184A36">
              <w:rPr>
                <w:sz w:val="24"/>
                <w:szCs w:val="24"/>
              </w:rPr>
              <w:t>3</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E65DEB" w14:textId="77777777" w:rsidR="00DF5732" w:rsidRPr="00184A36" w:rsidRDefault="00DF5732" w:rsidP="00787BA7">
            <w:pPr>
              <w:rPr>
                <w:sz w:val="24"/>
                <w:szCs w:val="24"/>
              </w:rPr>
            </w:pPr>
          </w:p>
        </w:tc>
      </w:tr>
      <w:tr w:rsidR="00DF5732" w:rsidRPr="00184A36" w14:paraId="1FA26062"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FFD5FBE" w14:textId="77777777" w:rsidR="00DF5732" w:rsidRPr="00184A36" w:rsidRDefault="00DF5732" w:rsidP="00787BA7">
            <w:pPr>
              <w:rPr>
                <w:sz w:val="24"/>
                <w:szCs w:val="24"/>
              </w:rPr>
            </w:pPr>
            <w:r w:rsidRPr="00184A36">
              <w:rPr>
                <w:sz w:val="24"/>
                <w:szCs w:val="24"/>
              </w:rPr>
              <w:t>SEED 40203 Classroom Management Concepts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4ED9FD" w14:textId="77777777" w:rsidR="00DF5732" w:rsidRPr="00184A36" w:rsidRDefault="00DF5732" w:rsidP="00787BA7">
            <w:pPr>
              <w:rPr>
                <w:sz w:val="24"/>
                <w:szCs w:val="24"/>
              </w:rPr>
            </w:pPr>
            <w:r w:rsidRPr="00184A36">
              <w:rPr>
                <w:sz w:val="24"/>
                <w:szCs w:val="24"/>
              </w:rPr>
              <w:t>3</w:t>
            </w: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0D69D8" w14:textId="77777777" w:rsidR="00DF5732" w:rsidRPr="00184A36" w:rsidRDefault="00DF5732" w:rsidP="00787BA7">
            <w:pPr>
              <w:rPr>
                <w:sz w:val="24"/>
                <w:szCs w:val="24"/>
              </w:rPr>
            </w:pPr>
          </w:p>
        </w:tc>
      </w:tr>
      <w:tr w:rsidR="00DF5732" w:rsidRPr="00184A36" w14:paraId="108FC353"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3584C12" w14:textId="77777777" w:rsidR="00DF5732" w:rsidRPr="00184A36" w:rsidRDefault="00DF5732" w:rsidP="00787BA7">
            <w:pPr>
              <w:rPr>
                <w:sz w:val="24"/>
                <w:szCs w:val="24"/>
              </w:rPr>
            </w:pPr>
            <w:r w:rsidRPr="00184A36">
              <w:rPr>
                <w:sz w:val="24"/>
                <w:szCs w:val="24"/>
              </w:rPr>
              <w:t>THTR4713 Theatre Arts: Program Design and Leadership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6B186B" w14:textId="77777777" w:rsidR="00DF5732" w:rsidRPr="00184A36" w:rsidRDefault="00DF5732" w:rsidP="00787BA7">
            <w:pPr>
              <w:rPr>
                <w:sz w:val="24"/>
                <w:szCs w:val="24"/>
              </w:rPr>
            </w:pP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949E74" w14:textId="77777777" w:rsidR="00DF5732" w:rsidRPr="00184A36" w:rsidRDefault="00DF5732" w:rsidP="00787BA7">
            <w:pPr>
              <w:rPr>
                <w:sz w:val="24"/>
                <w:szCs w:val="24"/>
              </w:rPr>
            </w:pPr>
            <w:r w:rsidRPr="00184A36">
              <w:rPr>
                <w:sz w:val="24"/>
                <w:szCs w:val="24"/>
              </w:rPr>
              <w:t>3</w:t>
            </w:r>
          </w:p>
        </w:tc>
      </w:tr>
      <w:tr w:rsidR="00DF5732" w:rsidRPr="00184A36" w14:paraId="3A3FA890"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645124D" w14:textId="62731F96" w:rsidR="00DF5732" w:rsidRPr="00184A36" w:rsidRDefault="00DF5732" w:rsidP="00787BA7">
            <w:pPr>
              <w:rPr>
                <w:sz w:val="24"/>
                <w:szCs w:val="24"/>
              </w:rPr>
            </w:pPr>
            <w:r w:rsidRPr="00184A36">
              <w:rPr>
                <w:sz w:val="24"/>
                <w:szCs w:val="24"/>
              </w:rPr>
              <w:t>SEED 42</w:t>
            </w:r>
            <w:r w:rsidR="00244DEB">
              <w:rPr>
                <w:sz w:val="24"/>
                <w:szCs w:val="24"/>
              </w:rPr>
              <w:t>9</w:t>
            </w:r>
            <w:r w:rsidRPr="00184A36">
              <w:rPr>
                <w:sz w:val="24"/>
                <w:szCs w:val="24"/>
              </w:rPr>
              <w:t>06 Secondary Education Advanced Residency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DC1B4B" w14:textId="77777777" w:rsidR="00DF5732" w:rsidRPr="00184A36" w:rsidRDefault="00DF5732" w:rsidP="00787BA7">
            <w:pPr>
              <w:rPr>
                <w:sz w:val="24"/>
                <w:szCs w:val="24"/>
              </w:rPr>
            </w:pP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0FE7E2" w14:textId="77777777" w:rsidR="00DF5732" w:rsidRPr="00184A36" w:rsidRDefault="00DF5732" w:rsidP="00787BA7">
            <w:pPr>
              <w:rPr>
                <w:sz w:val="24"/>
                <w:szCs w:val="24"/>
              </w:rPr>
            </w:pPr>
            <w:r w:rsidRPr="00184A36">
              <w:rPr>
                <w:sz w:val="24"/>
                <w:szCs w:val="24"/>
              </w:rPr>
              <w:t>6</w:t>
            </w:r>
          </w:p>
        </w:tc>
      </w:tr>
      <w:tr w:rsidR="00DF5732" w:rsidRPr="00184A36" w14:paraId="28966521" w14:textId="77777777" w:rsidTr="00787BA7">
        <w:trPr>
          <w:trHeight w:val="285"/>
        </w:trPr>
        <w:tc>
          <w:tcPr>
            <w:tcW w:w="562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7325F86" w14:textId="77777777" w:rsidR="00DF5732" w:rsidRPr="00184A36" w:rsidRDefault="00DF5732" w:rsidP="00787BA7">
            <w:pPr>
              <w:rPr>
                <w:sz w:val="24"/>
                <w:szCs w:val="24"/>
              </w:rPr>
            </w:pPr>
            <w:r w:rsidRPr="00184A36">
              <w:rPr>
                <w:sz w:val="24"/>
                <w:szCs w:val="24"/>
              </w:rPr>
              <w:t>SEED 42803 Residency Advanced Seminar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876EE6" w14:textId="77777777" w:rsidR="00DF5732" w:rsidRPr="00184A36" w:rsidRDefault="00DF5732" w:rsidP="00787BA7">
            <w:pPr>
              <w:rPr>
                <w:sz w:val="24"/>
                <w:szCs w:val="24"/>
              </w:rPr>
            </w:pPr>
          </w:p>
        </w:tc>
        <w:tc>
          <w:tcPr>
            <w:tcW w:w="1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B63184" w14:textId="77777777" w:rsidR="00DF5732" w:rsidRPr="00184A36" w:rsidRDefault="00DF5732" w:rsidP="00787BA7">
            <w:pPr>
              <w:rPr>
                <w:sz w:val="24"/>
                <w:szCs w:val="24"/>
              </w:rPr>
            </w:pPr>
            <w:r w:rsidRPr="00184A36">
              <w:rPr>
                <w:sz w:val="24"/>
                <w:szCs w:val="24"/>
              </w:rPr>
              <w:t>3</w:t>
            </w:r>
          </w:p>
        </w:tc>
      </w:tr>
      <w:tr w:rsidR="00DF5732" w:rsidRPr="00184A36" w14:paraId="398BE8D4" w14:textId="77777777" w:rsidTr="00787BA7">
        <w:trPr>
          <w:trHeight w:val="315"/>
        </w:trPr>
        <w:tc>
          <w:tcPr>
            <w:tcW w:w="56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B2641A" w14:textId="77777777" w:rsidR="00DF5732" w:rsidRPr="00184A36" w:rsidRDefault="00DF5732" w:rsidP="00787BA7">
            <w:pPr>
              <w:rPr>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2B70D5D" w14:textId="77777777" w:rsidR="00DF5732" w:rsidRPr="00184A36" w:rsidRDefault="00DF5732" w:rsidP="00787BA7">
            <w:pPr>
              <w:rPr>
                <w:sz w:val="24"/>
                <w:szCs w:val="24"/>
              </w:rPr>
            </w:pPr>
          </w:p>
        </w:tc>
        <w:tc>
          <w:tcPr>
            <w:tcW w:w="19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3889368" w14:textId="77777777" w:rsidR="00DF5732" w:rsidRPr="00184A36" w:rsidRDefault="00DF5732" w:rsidP="00787BA7">
            <w:pPr>
              <w:rPr>
                <w:sz w:val="24"/>
                <w:szCs w:val="24"/>
              </w:rPr>
            </w:pPr>
          </w:p>
        </w:tc>
      </w:tr>
      <w:tr w:rsidR="00DF5732" w:rsidRPr="00184A36" w14:paraId="34E4EE2C" w14:textId="77777777" w:rsidTr="00787BA7">
        <w:trPr>
          <w:trHeight w:val="315"/>
        </w:trPr>
        <w:tc>
          <w:tcPr>
            <w:tcW w:w="56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6FE402" w14:textId="77777777" w:rsidR="00DF5732" w:rsidRPr="00184A36" w:rsidRDefault="00DF5732" w:rsidP="00787BA7">
            <w:pPr>
              <w:rPr>
                <w:b/>
                <w:bCs/>
                <w:sz w:val="24"/>
                <w:szCs w:val="24"/>
              </w:rPr>
            </w:pPr>
            <w:r w:rsidRPr="00184A36">
              <w:rPr>
                <w:b/>
                <w:bCs/>
                <w:sz w:val="24"/>
                <w:szCs w:val="24"/>
              </w:rPr>
              <w:t>Year Total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8AF625" w14:textId="77777777" w:rsidR="00DF5732" w:rsidRPr="00184A36" w:rsidRDefault="00DF5732" w:rsidP="00787BA7">
            <w:pPr>
              <w:rPr>
                <w:b/>
                <w:bCs/>
                <w:sz w:val="24"/>
                <w:szCs w:val="24"/>
              </w:rPr>
            </w:pPr>
            <w:r w:rsidRPr="00184A36">
              <w:rPr>
                <w:b/>
                <w:bCs/>
                <w:sz w:val="24"/>
                <w:szCs w:val="24"/>
              </w:rPr>
              <w:t>16</w:t>
            </w:r>
          </w:p>
        </w:tc>
        <w:tc>
          <w:tcPr>
            <w:tcW w:w="19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11C5FB" w14:textId="77777777" w:rsidR="00DF5732" w:rsidRPr="00184A36" w:rsidRDefault="00DF5732" w:rsidP="00787BA7">
            <w:pPr>
              <w:rPr>
                <w:b/>
                <w:bCs/>
                <w:sz w:val="24"/>
                <w:szCs w:val="24"/>
              </w:rPr>
            </w:pPr>
            <w:r w:rsidRPr="00184A36">
              <w:rPr>
                <w:b/>
                <w:bCs/>
                <w:sz w:val="24"/>
                <w:szCs w:val="24"/>
              </w:rPr>
              <w:t>9</w:t>
            </w:r>
          </w:p>
        </w:tc>
      </w:tr>
      <w:tr w:rsidR="00DF5732" w:rsidRPr="00184A36" w14:paraId="1A88075F" w14:textId="77777777" w:rsidTr="00787BA7">
        <w:trPr>
          <w:trHeight w:val="315"/>
        </w:trPr>
        <w:tc>
          <w:tcPr>
            <w:tcW w:w="56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91EC78" w14:textId="77777777" w:rsidR="00DF5732" w:rsidRPr="00184A36" w:rsidRDefault="00DF5732" w:rsidP="00787BA7">
            <w:pPr>
              <w:rPr>
                <w:b/>
                <w:bCs/>
                <w:sz w:val="24"/>
                <w:szCs w:val="24"/>
              </w:rPr>
            </w:pPr>
            <w:r w:rsidRPr="00184A36">
              <w:rPr>
                <w:b/>
                <w:bCs/>
                <w:sz w:val="24"/>
                <w:szCs w:val="24"/>
              </w:rPr>
              <w:t>Grand Total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29934E" w14:textId="77777777" w:rsidR="00DF5732" w:rsidRPr="00184A36" w:rsidRDefault="00DF5732" w:rsidP="00787BA7">
            <w:pPr>
              <w:rPr>
                <w:b/>
                <w:bCs/>
                <w:sz w:val="24"/>
                <w:szCs w:val="24"/>
              </w:rPr>
            </w:pPr>
            <w:r w:rsidRPr="00184A36">
              <w:rPr>
                <w:b/>
                <w:bCs/>
                <w:sz w:val="24"/>
                <w:szCs w:val="24"/>
              </w:rPr>
              <w:t>120</w:t>
            </w:r>
          </w:p>
        </w:tc>
        <w:tc>
          <w:tcPr>
            <w:tcW w:w="19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04FDC3" w14:textId="77777777" w:rsidR="00DF5732" w:rsidRPr="00184A36" w:rsidRDefault="00DF5732" w:rsidP="00787BA7">
            <w:pPr>
              <w:rPr>
                <w:b/>
                <w:bCs/>
                <w:sz w:val="24"/>
                <w:szCs w:val="24"/>
              </w:rPr>
            </w:pPr>
          </w:p>
        </w:tc>
      </w:tr>
    </w:tbl>
    <w:p w14:paraId="17933944" w14:textId="77777777" w:rsidR="5A197A3A" w:rsidRPr="00184A36" w:rsidRDefault="5A197A3A" w:rsidP="5A197A3A">
      <w:pPr>
        <w:pStyle w:val="BodyText"/>
        <w:spacing w:before="38"/>
        <w:ind w:left="2280"/>
        <w:rPr>
          <w:sz w:val="24"/>
          <w:szCs w:val="24"/>
        </w:rPr>
      </w:pPr>
    </w:p>
    <w:p w14:paraId="27426658" w14:textId="130BFF98" w:rsidR="00E02A1A" w:rsidRPr="00184A36" w:rsidRDefault="00E02A1A" w:rsidP="00DF5732">
      <w:pPr>
        <w:rPr>
          <w:sz w:val="24"/>
          <w:szCs w:val="24"/>
        </w:rPr>
      </w:pPr>
      <w:r w:rsidRPr="00184A36">
        <w:rPr>
          <w:rFonts w:ascii="inherit" w:eastAsia="Times New Roman" w:hAnsi="inherit" w:cs="Times New Roman"/>
          <w:color w:val="222222"/>
          <w:sz w:val="24"/>
          <w:szCs w:val="24"/>
        </w:rPr>
        <w:t>Students must complete the </w:t>
      </w:r>
      <w:hyperlink r:id="rId28" w:tgtFrame="_blank" w:history="1">
        <w:r w:rsidRPr="00184A36">
          <w:rPr>
            <w:rFonts w:ascii="inherit" w:eastAsia="Times New Roman" w:hAnsi="inherit" w:cs="Times New Roman"/>
            <w:color w:val="9D2235"/>
            <w:sz w:val="24"/>
            <w:szCs w:val="24"/>
            <w:u w:val="single"/>
            <w:bdr w:val="none" w:sz="0" w:space="0" w:color="auto" w:frame="1"/>
          </w:rPr>
          <w:t> State Minimum Core requirements</w:t>
        </w:r>
      </w:hyperlink>
      <w:r w:rsidRPr="00184A36">
        <w:rPr>
          <w:rFonts w:ascii="inherit" w:eastAsia="Times New Roman" w:hAnsi="inherit" w:cs="Times New Roman"/>
          <w:color w:val="222222"/>
          <w:sz w:val="24"/>
          <w:szCs w:val="24"/>
        </w:rPr>
        <w:t> as outlined in the Catalog of Studies. The courses that meet the state minimum core also fulfill many of the university's </w:t>
      </w:r>
      <w:hyperlink r:id="rId29" w:tgtFrame="_blank" w:history="1">
        <w:r w:rsidRPr="00184A36">
          <w:rPr>
            <w:rFonts w:ascii="inherit" w:eastAsia="Times New Roman" w:hAnsi="inherit" w:cs="Times New Roman"/>
            <w:color w:val="9D2235"/>
            <w:sz w:val="24"/>
            <w:szCs w:val="24"/>
            <w:u w:val="single"/>
            <w:bdr w:val="none" w:sz="0" w:space="0" w:color="auto" w:frame="1"/>
          </w:rPr>
          <w:t>General Education requirements</w:t>
        </w:r>
      </w:hyperlink>
      <w:r w:rsidRPr="00184A36">
        <w:rPr>
          <w:rFonts w:ascii="inherit" w:eastAsia="Times New Roman" w:hAnsi="inherit" w:cs="Times New Roman"/>
          <w:color w:val="222222"/>
          <w:sz w:val="24"/>
          <w:szCs w:val="24"/>
        </w:rPr>
        <w:t>, although there are additional considerations to satisfy the general education learning outcomes. Students are encouraged to consult with their academic adviser when making course selections. </w:t>
      </w:r>
    </w:p>
    <w:p w14:paraId="395D181C" w14:textId="77777777" w:rsidR="00E02A1A" w:rsidRPr="00184A36" w:rsidRDefault="00E02A1A" w:rsidP="00E02A1A">
      <w:pPr>
        <w:rPr>
          <w:sz w:val="24"/>
          <w:szCs w:val="24"/>
        </w:rPr>
      </w:pPr>
    </w:p>
    <w:p w14:paraId="329D3E31" w14:textId="7408B0E2" w:rsidR="00A66C0F" w:rsidRPr="00184A36" w:rsidRDefault="00A66C0F" w:rsidP="003D162E">
      <w:pPr>
        <w:pStyle w:val="BodyText"/>
        <w:spacing w:before="38" w:line="276" w:lineRule="auto"/>
        <w:rPr>
          <w:b/>
          <w:bCs/>
          <w:sz w:val="24"/>
          <w:szCs w:val="24"/>
        </w:rPr>
      </w:pPr>
      <w:r w:rsidRPr="00184A36">
        <w:rPr>
          <w:sz w:val="24"/>
          <w:szCs w:val="24"/>
        </w:rPr>
        <w:br w:type="page"/>
      </w:r>
    </w:p>
    <w:p w14:paraId="1A099394" w14:textId="77777777" w:rsidR="00A66C0F" w:rsidRPr="00184A36" w:rsidRDefault="00A66C0F" w:rsidP="00390BDB">
      <w:pPr>
        <w:pStyle w:val="BodyText"/>
        <w:spacing w:before="38"/>
        <w:rPr>
          <w:sz w:val="24"/>
          <w:szCs w:val="24"/>
        </w:rPr>
        <w:sectPr w:rsidR="00A66C0F" w:rsidRPr="00184A36">
          <w:headerReference w:type="even" r:id="rId30"/>
          <w:headerReference w:type="default" r:id="rId31"/>
          <w:footerReference w:type="default" r:id="rId32"/>
          <w:pgSz w:w="12240" w:h="15840"/>
          <w:pgMar w:top="1660" w:right="1340" w:bottom="280" w:left="1320" w:header="0" w:footer="0" w:gutter="0"/>
          <w:cols w:space="720"/>
        </w:sectPr>
      </w:pPr>
    </w:p>
    <w:p w14:paraId="5520C106" w14:textId="2BD90A19" w:rsidR="0055226C" w:rsidRPr="00184A36" w:rsidRDefault="0055226C" w:rsidP="00390BDB">
      <w:pPr>
        <w:pStyle w:val="BodyText"/>
        <w:spacing w:before="37" w:line="276" w:lineRule="auto"/>
        <w:ind w:right="54"/>
        <w:jc w:val="center"/>
        <w:rPr>
          <w:b/>
          <w:bCs/>
          <w:sz w:val="24"/>
          <w:szCs w:val="24"/>
        </w:rPr>
      </w:pPr>
      <w:r w:rsidRPr="00184A36">
        <w:rPr>
          <w:b/>
          <w:bCs/>
          <w:sz w:val="24"/>
          <w:szCs w:val="24"/>
        </w:rPr>
        <w:t xml:space="preserve">APPENDIX </w:t>
      </w:r>
      <w:r w:rsidR="00774F53" w:rsidRPr="00184A36">
        <w:rPr>
          <w:b/>
          <w:bCs/>
          <w:sz w:val="24"/>
          <w:szCs w:val="24"/>
        </w:rPr>
        <w:t>B</w:t>
      </w:r>
      <w:r w:rsidR="004604AB" w:rsidRPr="00184A36">
        <w:rPr>
          <w:b/>
          <w:bCs/>
          <w:sz w:val="24"/>
          <w:szCs w:val="24"/>
        </w:rPr>
        <w:t xml:space="preserve"> </w:t>
      </w:r>
    </w:p>
    <w:p w14:paraId="4634275C" w14:textId="3F0A17A8" w:rsidR="00887858" w:rsidRPr="00184A36" w:rsidRDefault="00887858" w:rsidP="0055226C">
      <w:pPr>
        <w:pStyle w:val="BodyText"/>
        <w:spacing w:before="37" w:line="276" w:lineRule="auto"/>
        <w:ind w:left="120" w:right="54"/>
        <w:jc w:val="center"/>
        <w:rPr>
          <w:b/>
          <w:bCs/>
          <w:sz w:val="24"/>
          <w:szCs w:val="24"/>
        </w:rPr>
      </w:pPr>
      <w:r w:rsidRPr="00184A36">
        <w:rPr>
          <w:rFonts w:ascii="Times New Roman" w:hAnsi="Times New Roman" w:cs="Times New Roman"/>
          <w:b/>
          <w:sz w:val="24"/>
          <w:szCs w:val="24"/>
        </w:rPr>
        <w:t>Course Alignment with ADE Content Competencies – Drama Education</w:t>
      </w:r>
    </w:p>
    <w:p w14:paraId="3D8B9FC7" w14:textId="6C32C729" w:rsidR="0055226C" w:rsidRPr="00184A36" w:rsidRDefault="0055226C" w:rsidP="0055226C">
      <w:pPr>
        <w:rPr>
          <w:rFonts w:ascii="Times New Roman" w:eastAsia="Calibri" w:hAnsi="Times New Roman" w:cs="Times New Roman"/>
          <w:b/>
          <w:sz w:val="24"/>
          <w:szCs w:val="24"/>
        </w:rPr>
      </w:pPr>
    </w:p>
    <w:tbl>
      <w:tblPr>
        <w:tblW w:w="4775" w:type="pct"/>
        <w:tblInd w:w="625" w:type="dxa"/>
        <w:tblLook w:val="04A0" w:firstRow="1" w:lastRow="0" w:firstColumn="1" w:lastColumn="0" w:noHBand="0" w:noVBand="1"/>
      </w:tblPr>
      <w:tblGrid>
        <w:gridCol w:w="1123"/>
        <w:gridCol w:w="559"/>
        <w:gridCol w:w="538"/>
        <w:gridCol w:w="559"/>
        <w:gridCol w:w="559"/>
        <w:gridCol w:w="559"/>
        <w:gridCol w:w="559"/>
        <w:gridCol w:w="558"/>
        <w:gridCol w:w="558"/>
        <w:gridCol w:w="558"/>
        <w:gridCol w:w="558"/>
        <w:gridCol w:w="558"/>
        <w:gridCol w:w="558"/>
        <w:gridCol w:w="558"/>
        <w:gridCol w:w="558"/>
        <w:gridCol w:w="558"/>
        <w:gridCol w:w="594"/>
        <w:gridCol w:w="558"/>
        <w:gridCol w:w="880"/>
        <w:gridCol w:w="880"/>
        <w:gridCol w:w="880"/>
      </w:tblGrid>
      <w:tr w:rsidR="00887858" w:rsidRPr="00184A36" w14:paraId="5171CD1F" w14:textId="77777777" w:rsidTr="00887858">
        <w:trPr>
          <w:trHeight w:val="855"/>
        </w:trPr>
        <w:tc>
          <w:tcPr>
            <w:tcW w:w="2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EC7675" w14:textId="77777777" w:rsidR="00887858" w:rsidRPr="00184A36" w:rsidRDefault="00887858" w:rsidP="00787BA7">
            <w:pPr>
              <w:jc w:val="center"/>
              <w:rPr>
                <w:b/>
                <w:bCs/>
                <w:color w:val="000000"/>
                <w:sz w:val="24"/>
                <w:szCs w:val="24"/>
              </w:rPr>
            </w:pPr>
            <w:r w:rsidRPr="00184A36">
              <w:rPr>
                <w:b/>
                <w:bCs/>
                <w:color w:val="000000"/>
                <w:sz w:val="24"/>
                <w:szCs w:val="24"/>
              </w:rPr>
              <w:t>Drama, Grades 7-12</w:t>
            </w:r>
          </w:p>
        </w:tc>
        <w:tc>
          <w:tcPr>
            <w:tcW w:w="3740" w:type="pct"/>
            <w:gridSpan w:val="17"/>
            <w:tcBorders>
              <w:top w:val="single" w:sz="4" w:space="0" w:color="auto"/>
              <w:left w:val="nil"/>
              <w:bottom w:val="single" w:sz="4" w:space="0" w:color="auto"/>
              <w:right w:val="single" w:sz="4" w:space="0" w:color="000000"/>
            </w:tcBorders>
            <w:shd w:val="clear" w:color="auto" w:fill="auto"/>
            <w:noWrap/>
            <w:vAlign w:val="center"/>
            <w:hideMark/>
          </w:tcPr>
          <w:p w14:paraId="56894729" w14:textId="77777777" w:rsidR="00887858" w:rsidRPr="00184A36" w:rsidRDefault="00887858" w:rsidP="00787BA7">
            <w:pPr>
              <w:jc w:val="center"/>
              <w:rPr>
                <w:b/>
                <w:bCs/>
                <w:color w:val="000000"/>
                <w:sz w:val="24"/>
                <w:szCs w:val="24"/>
              </w:rPr>
            </w:pPr>
            <w:r w:rsidRPr="00184A36">
              <w:rPr>
                <w:b/>
                <w:bCs/>
                <w:color w:val="000000"/>
                <w:sz w:val="24"/>
                <w:szCs w:val="24"/>
              </w:rPr>
              <w:t>Course Alignment with ADE Content Competencies</w:t>
            </w:r>
          </w:p>
        </w:tc>
        <w:tc>
          <w:tcPr>
            <w:tcW w:w="349" w:type="pct"/>
            <w:tcBorders>
              <w:top w:val="nil"/>
              <w:left w:val="nil"/>
              <w:bottom w:val="nil"/>
              <w:right w:val="nil"/>
            </w:tcBorders>
            <w:shd w:val="clear" w:color="auto" w:fill="auto"/>
            <w:noWrap/>
            <w:vAlign w:val="bottom"/>
            <w:hideMark/>
          </w:tcPr>
          <w:p w14:paraId="6B7BD5DF" w14:textId="77777777" w:rsidR="00887858" w:rsidRPr="00184A36" w:rsidRDefault="00887858" w:rsidP="00787BA7">
            <w:pPr>
              <w:jc w:val="center"/>
              <w:rPr>
                <w:b/>
                <w:bCs/>
                <w:color w:val="000000"/>
                <w:sz w:val="24"/>
                <w:szCs w:val="24"/>
              </w:rPr>
            </w:pPr>
          </w:p>
        </w:tc>
        <w:tc>
          <w:tcPr>
            <w:tcW w:w="349" w:type="pct"/>
            <w:tcBorders>
              <w:top w:val="nil"/>
              <w:left w:val="nil"/>
              <w:bottom w:val="nil"/>
              <w:right w:val="nil"/>
            </w:tcBorders>
            <w:shd w:val="clear" w:color="auto" w:fill="auto"/>
            <w:noWrap/>
            <w:vAlign w:val="bottom"/>
            <w:hideMark/>
          </w:tcPr>
          <w:p w14:paraId="08C8AE06" w14:textId="77777777" w:rsidR="00887858" w:rsidRPr="00184A36" w:rsidRDefault="00887858" w:rsidP="00787BA7">
            <w:pPr>
              <w:rPr>
                <w:sz w:val="24"/>
                <w:szCs w:val="24"/>
              </w:rPr>
            </w:pPr>
          </w:p>
        </w:tc>
        <w:tc>
          <w:tcPr>
            <w:tcW w:w="349" w:type="pct"/>
            <w:tcBorders>
              <w:top w:val="nil"/>
              <w:left w:val="nil"/>
              <w:bottom w:val="nil"/>
              <w:right w:val="nil"/>
            </w:tcBorders>
            <w:shd w:val="clear" w:color="auto" w:fill="auto"/>
            <w:noWrap/>
            <w:vAlign w:val="bottom"/>
            <w:hideMark/>
          </w:tcPr>
          <w:p w14:paraId="15C8BFC6" w14:textId="77777777" w:rsidR="00887858" w:rsidRPr="00184A36" w:rsidRDefault="00887858" w:rsidP="00787BA7">
            <w:pPr>
              <w:rPr>
                <w:sz w:val="24"/>
                <w:szCs w:val="24"/>
              </w:rPr>
            </w:pPr>
          </w:p>
        </w:tc>
      </w:tr>
      <w:tr w:rsidR="00887858" w:rsidRPr="00184A36" w14:paraId="2125ADE5" w14:textId="77777777" w:rsidTr="00887858">
        <w:trPr>
          <w:cantSplit/>
          <w:trHeight w:val="1134"/>
        </w:trPr>
        <w:tc>
          <w:tcPr>
            <w:tcW w:w="212" w:type="pct"/>
            <w:tcBorders>
              <w:top w:val="nil"/>
              <w:left w:val="single" w:sz="4" w:space="0" w:color="auto"/>
              <w:bottom w:val="single" w:sz="4" w:space="0" w:color="auto"/>
              <w:right w:val="single" w:sz="4" w:space="0" w:color="auto"/>
            </w:tcBorders>
            <w:shd w:val="clear" w:color="000000" w:fill="F2F2F2"/>
            <w:vAlign w:val="bottom"/>
            <w:hideMark/>
          </w:tcPr>
          <w:p w14:paraId="15D6EEF6" w14:textId="77777777" w:rsidR="00887858" w:rsidRPr="00184A36" w:rsidRDefault="00887858" w:rsidP="00787BA7">
            <w:pPr>
              <w:jc w:val="center"/>
              <w:rPr>
                <w:b/>
                <w:bCs/>
                <w:color w:val="000000"/>
                <w:sz w:val="24"/>
                <w:szCs w:val="24"/>
              </w:rPr>
            </w:pPr>
            <w:r w:rsidRPr="00184A36">
              <w:rPr>
                <w:b/>
                <w:bCs/>
                <w:color w:val="000000"/>
                <w:sz w:val="24"/>
                <w:szCs w:val="24"/>
              </w:rPr>
              <w:t> </w:t>
            </w:r>
          </w:p>
        </w:tc>
        <w:tc>
          <w:tcPr>
            <w:tcW w:w="220" w:type="pct"/>
            <w:tcBorders>
              <w:top w:val="nil"/>
              <w:left w:val="nil"/>
              <w:bottom w:val="single" w:sz="8" w:space="0" w:color="auto"/>
              <w:right w:val="single" w:sz="8" w:space="0" w:color="auto"/>
            </w:tcBorders>
            <w:shd w:val="clear" w:color="000000" w:fill="F2F2F2"/>
            <w:vAlign w:val="center"/>
            <w:hideMark/>
          </w:tcPr>
          <w:p w14:paraId="719A1EE4" w14:textId="77777777" w:rsidR="00887858" w:rsidRPr="00184A36" w:rsidRDefault="00887858" w:rsidP="00787BA7">
            <w:pPr>
              <w:jc w:val="both"/>
              <w:rPr>
                <w:sz w:val="24"/>
                <w:szCs w:val="24"/>
              </w:rPr>
            </w:pPr>
            <w:r w:rsidRPr="00184A36">
              <w:rPr>
                <w:sz w:val="24"/>
                <w:szCs w:val="24"/>
              </w:rPr>
              <w:t xml:space="preserve">THTR </w:t>
            </w:r>
          </w:p>
          <w:p w14:paraId="40A014A1" w14:textId="77777777" w:rsidR="00887858" w:rsidRPr="00184A36" w:rsidRDefault="00887858" w:rsidP="00787BA7">
            <w:pPr>
              <w:jc w:val="both"/>
              <w:rPr>
                <w:sz w:val="24"/>
                <w:szCs w:val="24"/>
              </w:rPr>
            </w:pPr>
            <w:r w:rsidRPr="00184A36">
              <w:rPr>
                <w:sz w:val="24"/>
                <w:szCs w:val="24"/>
              </w:rPr>
              <w:t>1223</w:t>
            </w:r>
          </w:p>
        </w:tc>
        <w:tc>
          <w:tcPr>
            <w:tcW w:w="211" w:type="pct"/>
            <w:tcBorders>
              <w:top w:val="nil"/>
              <w:left w:val="nil"/>
              <w:bottom w:val="single" w:sz="8" w:space="0" w:color="auto"/>
              <w:right w:val="single" w:sz="8" w:space="0" w:color="auto"/>
            </w:tcBorders>
            <w:shd w:val="clear" w:color="000000" w:fill="F2F2F2"/>
            <w:vAlign w:val="center"/>
            <w:hideMark/>
          </w:tcPr>
          <w:p w14:paraId="58442B72" w14:textId="77777777" w:rsidR="00887858" w:rsidRPr="00184A36" w:rsidRDefault="00887858" w:rsidP="00787BA7">
            <w:pPr>
              <w:jc w:val="both"/>
              <w:rPr>
                <w:sz w:val="24"/>
                <w:szCs w:val="24"/>
              </w:rPr>
            </w:pPr>
            <w:r w:rsidRPr="00184A36">
              <w:rPr>
                <w:sz w:val="24"/>
                <w:szCs w:val="24"/>
              </w:rPr>
              <w:t>ThTR 1313</w:t>
            </w:r>
          </w:p>
        </w:tc>
        <w:tc>
          <w:tcPr>
            <w:tcW w:w="220" w:type="pct"/>
            <w:tcBorders>
              <w:top w:val="nil"/>
              <w:left w:val="nil"/>
              <w:bottom w:val="single" w:sz="8" w:space="0" w:color="auto"/>
              <w:right w:val="single" w:sz="8" w:space="0" w:color="auto"/>
            </w:tcBorders>
            <w:shd w:val="clear" w:color="000000" w:fill="F2F2F2"/>
            <w:vAlign w:val="center"/>
            <w:hideMark/>
          </w:tcPr>
          <w:p w14:paraId="4A438EC7" w14:textId="77777777" w:rsidR="00887858" w:rsidRPr="00184A36" w:rsidRDefault="00887858" w:rsidP="00787BA7">
            <w:pPr>
              <w:jc w:val="both"/>
              <w:rPr>
                <w:sz w:val="24"/>
                <w:szCs w:val="24"/>
              </w:rPr>
            </w:pPr>
            <w:r w:rsidRPr="00184A36">
              <w:rPr>
                <w:sz w:val="24"/>
                <w:szCs w:val="24"/>
              </w:rPr>
              <w:t>THTR 1323</w:t>
            </w:r>
          </w:p>
        </w:tc>
        <w:tc>
          <w:tcPr>
            <w:tcW w:w="220" w:type="pct"/>
            <w:tcBorders>
              <w:top w:val="nil"/>
              <w:left w:val="nil"/>
              <w:bottom w:val="single" w:sz="8" w:space="0" w:color="auto"/>
              <w:right w:val="single" w:sz="8" w:space="0" w:color="auto"/>
            </w:tcBorders>
            <w:shd w:val="clear" w:color="000000" w:fill="F2F2F2"/>
            <w:vAlign w:val="center"/>
            <w:hideMark/>
          </w:tcPr>
          <w:p w14:paraId="1CC94462" w14:textId="77777777" w:rsidR="00887858" w:rsidRPr="00184A36" w:rsidRDefault="00887858" w:rsidP="00787BA7">
            <w:pPr>
              <w:jc w:val="both"/>
              <w:rPr>
                <w:sz w:val="24"/>
                <w:szCs w:val="24"/>
              </w:rPr>
            </w:pPr>
            <w:r w:rsidRPr="00184A36">
              <w:rPr>
                <w:sz w:val="24"/>
                <w:szCs w:val="24"/>
              </w:rPr>
              <w:t>THTR 1423</w:t>
            </w:r>
          </w:p>
        </w:tc>
        <w:tc>
          <w:tcPr>
            <w:tcW w:w="220" w:type="pct"/>
            <w:tcBorders>
              <w:top w:val="nil"/>
              <w:left w:val="nil"/>
              <w:bottom w:val="single" w:sz="8" w:space="0" w:color="auto"/>
              <w:right w:val="single" w:sz="8" w:space="0" w:color="auto"/>
            </w:tcBorders>
            <w:shd w:val="clear" w:color="000000" w:fill="F2F2F2"/>
            <w:vAlign w:val="center"/>
            <w:hideMark/>
          </w:tcPr>
          <w:p w14:paraId="70512024" w14:textId="77777777" w:rsidR="00887858" w:rsidRPr="00184A36" w:rsidRDefault="00887858" w:rsidP="00787BA7">
            <w:pPr>
              <w:jc w:val="both"/>
              <w:rPr>
                <w:sz w:val="24"/>
                <w:szCs w:val="24"/>
              </w:rPr>
            </w:pPr>
            <w:r w:rsidRPr="00184A36">
              <w:rPr>
                <w:sz w:val="24"/>
                <w:szCs w:val="24"/>
              </w:rPr>
              <w:t>THTR 1883</w:t>
            </w:r>
          </w:p>
        </w:tc>
        <w:tc>
          <w:tcPr>
            <w:tcW w:w="220" w:type="pct"/>
            <w:tcBorders>
              <w:top w:val="nil"/>
              <w:left w:val="nil"/>
              <w:bottom w:val="single" w:sz="8" w:space="0" w:color="auto"/>
              <w:right w:val="single" w:sz="8" w:space="0" w:color="auto"/>
            </w:tcBorders>
            <w:shd w:val="clear" w:color="000000" w:fill="F2F2F2"/>
            <w:vAlign w:val="center"/>
            <w:hideMark/>
          </w:tcPr>
          <w:p w14:paraId="734AFC49" w14:textId="77777777" w:rsidR="00887858" w:rsidRPr="00184A36" w:rsidRDefault="00887858" w:rsidP="00787BA7">
            <w:pPr>
              <w:jc w:val="both"/>
              <w:rPr>
                <w:sz w:val="24"/>
                <w:szCs w:val="24"/>
              </w:rPr>
            </w:pPr>
            <w:r w:rsidRPr="00184A36">
              <w:rPr>
                <w:sz w:val="24"/>
                <w:szCs w:val="24"/>
              </w:rPr>
              <w:t>THTR 2313</w:t>
            </w:r>
          </w:p>
        </w:tc>
        <w:tc>
          <w:tcPr>
            <w:tcW w:w="220" w:type="pct"/>
            <w:tcBorders>
              <w:top w:val="nil"/>
              <w:left w:val="nil"/>
              <w:bottom w:val="single" w:sz="8" w:space="0" w:color="auto"/>
              <w:right w:val="single" w:sz="8" w:space="0" w:color="auto"/>
            </w:tcBorders>
            <w:shd w:val="clear" w:color="000000" w:fill="F2F2F2"/>
            <w:vAlign w:val="center"/>
            <w:hideMark/>
          </w:tcPr>
          <w:p w14:paraId="1EBD7C6D" w14:textId="77777777" w:rsidR="00887858" w:rsidRPr="00184A36" w:rsidRDefault="00887858" w:rsidP="00787BA7">
            <w:pPr>
              <w:jc w:val="both"/>
              <w:rPr>
                <w:sz w:val="24"/>
                <w:szCs w:val="24"/>
              </w:rPr>
            </w:pPr>
            <w:r w:rsidRPr="00184A36">
              <w:rPr>
                <w:sz w:val="24"/>
                <w:szCs w:val="24"/>
              </w:rPr>
              <w:t>THTR 3683</w:t>
            </w:r>
          </w:p>
        </w:tc>
        <w:tc>
          <w:tcPr>
            <w:tcW w:w="220" w:type="pct"/>
            <w:tcBorders>
              <w:top w:val="nil"/>
              <w:left w:val="nil"/>
              <w:bottom w:val="single" w:sz="8" w:space="0" w:color="auto"/>
              <w:right w:val="single" w:sz="8" w:space="0" w:color="auto"/>
            </w:tcBorders>
            <w:shd w:val="clear" w:color="000000" w:fill="F2F2F2"/>
            <w:vAlign w:val="center"/>
            <w:hideMark/>
          </w:tcPr>
          <w:p w14:paraId="665B1778" w14:textId="77777777" w:rsidR="00887858" w:rsidRPr="00184A36" w:rsidRDefault="00887858" w:rsidP="00787BA7">
            <w:pPr>
              <w:jc w:val="both"/>
              <w:rPr>
                <w:sz w:val="24"/>
                <w:szCs w:val="24"/>
              </w:rPr>
            </w:pPr>
            <w:r w:rsidRPr="00184A36">
              <w:rPr>
                <w:sz w:val="24"/>
                <w:szCs w:val="24"/>
              </w:rPr>
              <w:t>THTR 3001</w:t>
            </w:r>
          </w:p>
        </w:tc>
        <w:tc>
          <w:tcPr>
            <w:tcW w:w="220" w:type="pct"/>
            <w:tcBorders>
              <w:top w:val="nil"/>
              <w:left w:val="nil"/>
              <w:bottom w:val="single" w:sz="8" w:space="0" w:color="auto"/>
              <w:right w:val="single" w:sz="8" w:space="0" w:color="auto"/>
            </w:tcBorders>
            <w:shd w:val="clear" w:color="000000" w:fill="F2F2F2"/>
            <w:vAlign w:val="center"/>
            <w:hideMark/>
          </w:tcPr>
          <w:p w14:paraId="4FA0476F" w14:textId="77777777" w:rsidR="00887858" w:rsidRPr="00184A36" w:rsidRDefault="00887858" w:rsidP="00787BA7">
            <w:pPr>
              <w:jc w:val="both"/>
              <w:rPr>
                <w:sz w:val="24"/>
                <w:szCs w:val="24"/>
              </w:rPr>
            </w:pPr>
            <w:r w:rsidRPr="00184A36">
              <w:rPr>
                <w:sz w:val="24"/>
                <w:szCs w:val="24"/>
              </w:rPr>
              <w:t>THTR 2683</w:t>
            </w:r>
          </w:p>
        </w:tc>
        <w:tc>
          <w:tcPr>
            <w:tcW w:w="220" w:type="pct"/>
            <w:tcBorders>
              <w:top w:val="nil"/>
              <w:left w:val="nil"/>
              <w:bottom w:val="single" w:sz="8" w:space="0" w:color="auto"/>
              <w:right w:val="single" w:sz="8" w:space="0" w:color="auto"/>
            </w:tcBorders>
            <w:shd w:val="clear" w:color="000000" w:fill="F2F2F2"/>
            <w:vAlign w:val="center"/>
            <w:hideMark/>
          </w:tcPr>
          <w:p w14:paraId="52E15C4B" w14:textId="77777777" w:rsidR="00887858" w:rsidRPr="00184A36" w:rsidRDefault="00887858" w:rsidP="00787BA7">
            <w:pPr>
              <w:jc w:val="both"/>
              <w:rPr>
                <w:sz w:val="24"/>
                <w:szCs w:val="24"/>
              </w:rPr>
            </w:pPr>
            <w:r w:rsidRPr="00184A36">
              <w:rPr>
                <w:sz w:val="24"/>
                <w:szCs w:val="24"/>
              </w:rPr>
              <w:t>THTR 3433</w:t>
            </w:r>
          </w:p>
        </w:tc>
        <w:tc>
          <w:tcPr>
            <w:tcW w:w="220" w:type="pct"/>
            <w:tcBorders>
              <w:top w:val="nil"/>
              <w:left w:val="nil"/>
              <w:bottom w:val="single" w:sz="8" w:space="0" w:color="auto"/>
              <w:right w:val="single" w:sz="8" w:space="0" w:color="auto"/>
            </w:tcBorders>
            <w:shd w:val="clear" w:color="000000" w:fill="F2F2F2"/>
            <w:vAlign w:val="center"/>
            <w:hideMark/>
          </w:tcPr>
          <w:p w14:paraId="2A9E8376" w14:textId="77777777" w:rsidR="00887858" w:rsidRPr="00184A36" w:rsidRDefault="00887858" w:rsidP="00787BA7">
            <w:pPr>
              <w:jc w:val="both"/>
              <w:rPr>
                <w:sz w:val="24"/>
                <w:szCs w:val="24"/>
              </w:rPr>
            </w:pPr>
            <w:r w:rsidRPr="00184A36">
              <w:rPr>
                <w:sz w:val="24"/>
                <w:szCs w:val="24"/>
              </w:rPr>
              <w:t>THTR 3001</w:t>
            </w:r>
          </w:p>
        </w:tc>
        <w:tc>
          <w:tcPr>
            <w:tcW w:w="220" w:type="pct"/>
            <w:tcBorders>
              <w:top w:val="nil"/>
              <w:left w:val="nil"/>
              <w:bottom w:val="single" w:sz="8" w:space="0" w:color="auto"/>
              <w:right w:val="single" w:sz="8" w:space="0" w:color="auto"/>
            </w:tcBorders>
            <w:shd w:val="clear" w:color="000000" w:fill="F2F2F2"/>
            <w:vAlign w:val="center"/>
            <w:hideMark/>
          </w:tcPr>
          <w:p w14:paraId="1E261405" w14:textId="77777777" w:rsidR="00887858" w:rsidRPr="00184A36" w:rsidRDefault="00887858" w:rsidP="00787BA7">
            <w:pPr>
              <w:jc w:val="both"/>
              <w:rPr>
                <w:sz w:val="24"/>
                <w:szCs w:val="24"/>
              </w:rPr>
            </w:pPr>
            <w:r w:rsidRPr="00184A36">
              <w:rPr>
                <w:sz w:val="24"/>
                <w:szCs w:val="24"/>
              </w:rPr>
              <w:t>THTR 4153</w:t>
            </w:r>
          </w:p>
        </w:tc>
        <w:tc>
          <w:tcPr>
            <w:tcW w:w="220" w:type="pct"/>
            <w:tcBorders>
              <w:top w:val="nil"/>
              <w:left w:val="nil"/>
              <w:bottom w:val="nil"/>
              <w:right w:val="nil"/>
            </w:tcBorders>
            <w:shd w:val="clear" w:color="000000" w:fill="F2F2F2"/>
            <w:vAlign w:val="center"/>
            <w:hideMark/>
          </w:tcPr>
          <w:p w14:paraId="35DAC89A" w14:textId="77777777" w:rsidR="00887858" w:rsidRPr="00184A36" w:rsidRDefault="00887858" w:rsidP="00787BA7">
            <w:pPr>
              <w:jc w:val="both"/>
              <w:rPr>
                <w:sz w:val="24"/>
                <w:szCs w:val="24"/>
              </w:rPr>
            </w:pPr>
            <w:r w:rsidRPr="00184A36">
              <w:rPr>
                <w:sz w:val="24"/>
                <w:szCs w:val="24"/>
              </w:rPr>
              <w:t>THTR 3653</w:t>
            </w:r>
          </w:p>
        </w:tc>
        <w:tc>
          <w:tcPr>
            <w:tcW w:w="220" w:type="pct"/>
            <w:tcBorders>
              <w:top w:val="nil"/>
              <w:left w:val="single" w:sz="8" w:space="0" w:color="auto"/>
              <w:bottom w:val="nil"/>
              <w:right w:val="nil"/>
            </w:tcBorders>
            <w:shd w:val="clear" w:color="000000" w:fill="F2F2F2"/>
            <w:vAlign w:val="center"/>
            <w:hideMark/>
          </w:tcPr>
          <w:p w14:paraId="254E8C0C" w14:textId="77777777" w:rsidR="00887858" w:rsidRPr="00184A36" w:rsidRDefault="00887858" w:rsidP="00787BA7">
            <w:pPr>
              <w:jc w:val="both"/>
              <w:rPr>
                <w:sz w:val="24"/>
                <w:szCs w:val="24"/>
              </w:rPr>
            </w:pPr>
            <w:r w:rsidRPr="00184A36">
              <w:rPr>
                <w:sz w:val="24"/>
                <w:szCs w:val="24"/>
              </w:rPr>
              <w:t>THTR 3000</w:t>
            </w:r>
          </w:p>
        </w:tc>
        <w:tc>
          <w:tcPr>
            <w:tcW w:w="220" w:type="pct"/>
            <w:tcBorders>
              <w:top w:val="nil"/>
              <w:left w:val="single" w:sz="4" w:space="0" w:color="auto"/>
              <w:bottom w:val="nil"/>
              <w:right w:val="single" w:sz="4" w:space="0" w:color="auto"/>
            </w:tcBorders>
            <w:shd w:val="clear" w:color="000000" w:fill="F2F2F2"/>
            <w:vAlign w:val="center"/>
            <w:hideMark/>
          </w:tcPr>
          <w:p w14:paraId="515F6281" w14:textId="77777777" w:rsidR="00887858" w:rsidRPr="00184A36" w:rsidRDefault="00887858" w:rsidP="00787BA7">
            <w:pPr>
              <w:jc w:val="both"/>
              <w:rPr>
                <w:sz w:val="24"/>
                <w:szCs w:val="24"/>
              </w:rPr>
            </w:pPr>
            <w:r w:rsidRPr="00184A36">
              <w:rPr>
                <w:sz w:val="24"/>
                <w:szCs w:val="24"/>
              </w:rPr>
              <w:t>THTR 4000</w:t>
            </w:r>
          </w:p>
        </w:tc>
        <w:tc>
          <w:tcPr>
            <w:tcW w:w="234" w:type="pct"/>
            <w:tcBorders>
              <w:top w:val="nil"/>
              <w:left w:val="nil"/>
              <w:bottom w:val="nil"/>
              <w:right w:val="single" w:sz="8" w:space="0" w:color="auto"/>
            </w:tcBorders>
            <w:shd w:val="clear" w:color="000000" w:fill="F2F2F2"/>
            <w:vAlign w:val="center"/>
            <w:hideMark/>
          </w:tcPr>
          <w:p w14:paraId="5352C6E7" w14:textId="77777777" w:rsidR="00887858" w:rsidRPr="00184A36" w:rsidRDefault="00887858" w:rsidP="00787BA7">
            <w:pPr>
              <w:jc w:val="both"/>
              <w:rPr>
                <w:sz w:val="24"/>
                <w:szCs w:val="24"/>
              </w:rPr>
            </w:pPr>
            <w:r w:rsidRPr="00184A36">
              <w:rPr>
                <w:sz w:val="24"/>
                <w:szCs w:val="24"/>
              </w:rPr>
              <w:t> THTR 4233</w:t>
            </w:r>
          </w:p>
        </w:tc>
        <w:tc>
          <w:tcPr>
            <w:tcW w:w="220" w:type="pct"/>
            <w:tcBorders>
              <w:top w:val="nil"/>
              <w:left w:val="nil"/>
              <w:bottom w:val="nil"/>
              <w:right w:val="nil"/>
            </w:tcBorders>
            <w:shd w:val="clear" w:color="000000" w:fill="F2F2F2"/>
            <w:vAlign w:val="center"/>
            <w:hideMark/>
          </w:tcPr>
          <w:p w14:paraId="29A5762B" w14:textId="77777777" w:rsidR="00887858" w:rsidRPr="00184A36" w:rsidRDefault="00887858" w:rsidP="00787BA7">
            <w:pPr>
              <w:jc w:val="both"/>
              <w:rPr>
                <w:sz w:val="24"/>
                <w:szCs w:val="24"/>
              </w:rPr>
            </w:pPr>
            <w:r w:rsidRPr="00184A36">
              <w:rPr>
                <w:sz w:val="24"/>
                <w:szCs w:val="24"/>
              </w:rPr>
              <w:t>THTR 4333</w:t>
            </w:r>
          </w:p>
        </w:tc>
        <w:tc>
          <w:tcPr>
            <w:tcW w:w="349" w:type="pct"/>
            <w:tcBorders>
              <w:top w:val="single" w:sz="4" w:space="0" w:color="auto"/>
              <w:left w:val="single" w:sz="4" w:space="0" w:color="auto"/>
              <w:bottom w:val="nil"/>
              <w:right w:val="single" w:sz="4" w:space="0" w:color="auto"/>
            </w:tcBorders>
            <w:shd w:val="clear" w:color="000000" w:fill="F2F2F2"/>
            <w:noWrap/>
            <w:vAlign w:val="center"/>
            <w:hideMark/>
          </w:tcPr>
          <w:p w14:paraId="4BB318D3" w14:textId="77777777" w:rsidR="00887858" w:rsidRPr="00184A36" w:rsidRDefault="00887858" w:rsidP="00787BA7">
            <w:pPr>
              <w:rPr>
                <w:color w:val="000000"/>
                <w:sz w:val="24"/>
                <w:szCs w:val="24"/>
              </w:rPr>
            </w:pPr>
            <w:r w:rsidRPr="00184A36">
              <w:rPr>
                <w:color w:val="000000"/>
                <w:sz w:val="24"/>
                <w:szCs w:val="24"/>
              </w:rPr>
              <w:t>THTR 4703</w:t>
            </w:r>
          </w:p>
        </w:tc>
        <w:tc>
          <w:tcPr>
            <w:tcW w:w="349" w:type="pct"/>
            <w:tcBorders>
              <w:top w:val="single" w:sz="4" w:space="0" w:color="auto"/>
              <w:left w:val="nil"/>
              <w:bottom w:val="nil"/>
              <w:right w:val="single" w:sz="4" w:space="0" w:color="auto"/>
            </w:tcBorders>
            <w:shd w:val="clear" w:color="000000" w:fill="F2F2F2"/>
            <w:noWrap/>
            <w:vAlign w:val="center"/>
            <w:hideMark/>
          </w:tcPr>
          <w:p w14:paraId="30CC4240" w14:textId="77777777" w:rsidR="00887858" w:rsidRPr="00184A36" w:rsidRDefault="00887858" w:rsidP="00787BA7">
            <w:pPr>
              <w:rPr>
                <w:color w:val="000000"/>
                <w:sz w:val="24"/>
                <w:szCs w:val="24"/>
              </w:rPr>
            </w:pPr>
            <w:r w:rsidRPr="00184A36">
              <w:rPr>
                <w:color w:val="000000"/>
                <w:sz w:val="24"/>
                <w:szCs w:val="24"/>
              </w:rPr>
              <w:t>THTR 4713</w:t>
            </w:r>
          </w:p>
        </w:tc>
        <w:tc>
          <w:tcPr>
            <w:tcW w:w="349" w:type="pct"/>
            <w:tcBorders>
              <w:top w:val="single" w:sz="4" w:space="0" w:color="auto"/>
              <w:left w:val="nil"/>
              <w:bottom w:val="nil"/>
              <w:right w:val="single" w:sz="4" w:space="0" w:color="auto"/>
            </w:tcBorders>
            <w:shd w:val="clear" w:color="000000" w:fill="F2F2F2"/>
            <w:noWrap/>
            <w:vAlign w:val="center"/>
            <w:hideMark/>
          </w:tcPr>
          <w:p w14:paraId="271664CC" w14:textId="77777777" w:rsidR="00887858" w:rsidRPr="00184A36" w:rsidRDefault="00887858" w:rsidP="00787BA7">
            <w:pPr>
              <w:rPr>
                <w:color w:val="000000"/>
                <w:sz w:val="24"/>
                <w:szCs w:val="24"/>
              </w:rPr>
            </w:pPr>
            <w:r w:rsidRPr="00184A36">
              <w:rPr>
                <w:color w:val="000000"/>
                <w:sz w:val="24"/>
                <w:szCs w:val="24"/>
              </w:rPr>
              <w:t>THTR 4991</w:t>
            </w:r>
          </w:p>
        </w:tc>
      </w:tr>
      <w:tr w:rsidR="00887858" w:rsidRPr="00184A36" w14:paraId="3DC1183A" w14:textId="77777777" w:rsidTr="00887858">
        <w:trPr>
          <w:trHeight w:val="600"/>
        </w:trPr>
        <w:tc>
          <w:tcPr>
            <w:tcW w:w="212" w:type="pct"/>
            <w:tcBorders>
              <w:top w:val="nil"/>
              <w:left w:val="single" w:sz="4" w:space="0" w:color="auto"/>
              <w:bottom w:val="single" w:sz="4" w:space="0" w:color="auto"/>
              <w:right w:val="single" w:sz="4" w:space="0" w:color="auto"/>
            </w:tcBorders>
            <w:shd w:val="clear" w:color="000000" w:fill="D9D9D9"/>
            <w:vAlign w:val="bottom"/>
            <w:hideMark/>
          </w:tcPr>
          <w:p w14:paraId="3D8CDE1E" w14:textId="77777777" w:rsidR="00887858" w:rsidRPr="00184A36" w:rsidRDefault="00887858" w:rsidP="00787BA7">
            <w:pPr>
              <w:jc w:val="right"/>
              <w:rPr>
                <w:b/>
                <w:bCs/>
                <w:color w:val="000000"/>
                <w:sz w:val="24"/>
                <w:szCs w:val="24"/>
              </w:rPr>
            </w:pPr>
            <w:r w:rsidRPr="00184A36">
              <w:rPr>
                <w:b/>
                <w:bCs/>
                <w:color w:val="000000"/>
                <w:sz w:val="24"/>
                <w:szCs w:val="24"/>
              </w:rPr>
              <w:t>1.  Script Writing</w:t>
            </w:r>
          </w:p>
        </w:tc>
        <w:tc>
          <w:tcPr>
            <w:tcW w:w="220" w:type="pct"/>
            <w:tcBorders>
              <w:top w:val="single" w:sz="4" w:space="0" w:color="auto"/>
              <w:left w:val="nil"/>
              <w:bottom w:val="single" w:sz="4" w:space="0" w:color="auto"/>
              <w:right w:val="single" w:sz="4" w:space="0" w:color="auto"/>
            </w:tcBorders>
            <w:shd w:val="clear" w:color="000000" w:fill="D9D9D9"/>
            <w:noWrap/>
            <w:vAlign w:val="bottom"/>
            <w:hideMark/>
          </w:tcPr>
          <w:p w14:paraId="6031FA04" w14:textId="77777777" w:rsidR="00887858" w:rsidRPr="00184A36" w:rsidRDefault="00887858" w:rsidP="00787BA7">
            <w:pPr>
              <w:rPr>
                <w:color w:val="000000"/>
                <w:sz w:val="24"/>
                <w:szCs w:val="24"/>
              </w:rPr>
            </w:pPr>
            <w:r w:rsidRPr="00184A36">
              <w:rPr>
                <w:color w:val="000000"/>
                <w:sz w:val="24"/>
                <w:szCs w:val="24"/>
              </w:rPr>
              <w:t> </w:t>
            </w:r>
          </w:p>
        </w:tc>
        <w:tc>
          <w:tcPr>
            <w:tcW w:w="211" w:type="pct"/>
            <w:tcBorders>
              <w:top w:val="single" w:sz="4" w:space="0" w:color="auto"/>
              <w:left w:val="nil"/>
              <w:bottom w:val="single" w:sz="4" w:space="0" w:color="auto"/>
              <w:right w:val="single" w:sz="4" w:space="0" w:color="auto"/>
            </w:tcBorders>
            <w:shd w:val="clear" w:color="000000" w:fill="D9D9D9"/>
            <w:noWrap/>
            <w:vAlign w:val="bottom"/>
            <w:hideMark/>
          </w:tcPr>
          <w:p w14:paraId="7851527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single" w:sz="4" w:space="0" w:color="auto"/>
              <w:left w:val="nil"/>
              <w:bottom w:val="single" w:sz="4" w:space="0" w:color="auto"/>
              <w:right w:val="single" w:sz="4" w:space="0" w:color="auto"/>
            </w:tcBorders>
            <w:shd w:val="clear" w:color="000000" w:fill="D9D9D9"/>
            <w:noWrap/>
            <w:vAlign w:val="bottom"/>
            <w:hideMark/>
          </w:tcPr>
          <w:p w14:paraId="62D60928"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single" w:sz="4" w:space="0" w:color="auto"/>
              <w:left w:val="nil"/>
              <w:bottom w:val="single" w:sz="4" w:space="0" w:color="auto"/>
              <w:right w:val="single" w:sz="4" w:space="0" w:color="auto"/>
            </w:tcBorders>
            <w:shd w:val="clear" w:color="000000" w:fill="D9D9D9"/>
            <w:noWrap/>
            <w:vAlign w:val="bottom"/>
            <w:hideMark/>
          </w:tcPr>
          <w:p w14:paraId="482A20AB"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single" w:sz="4" w:space="0" w:color="auto"/>
              <w:left w:val="nil"/>
              <w:bottom w:val="single" w:sz="4" w:space="0" w:color="auto"/>
              <w:right w:val="single" w:sz="4" w:space="0" w:color="auto"/>
            </w:tcBorders>
            <w:shd w:val="clear" w:color="000000" w:fill="D9D9D9"/>
            <w:noWrap/>
            <w:vAlign w:val="bottom"/>
            <w:hideMark/>
          </w:tcPr>
          <w:p w14:paraId="1334117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single" w:sz="4" w:space="0" w:color="auto"/>
              <w:left w:val="nil"/>
              <w:bottom w:val="single" w:sz="4" w:space="0" w:color="auto"/>
              <w:right w:val="single" w:sz="4" w:space="0" w:color="auto"/>
            </w:tcBorders>
            <w:shd w:val="clear" w:color="000000" w:fill="D9D9D9"/>
            <w:noWrap/>
            <w:vAlign w:val="bottom"/>
            <w:hideMark/>
          </w:tcPr>
          <w:p w14:paraId="4F8FF2A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single" w:sz="4" w:space="0" w:color="auto"/>
              <w:left w:val="nil"/>
              <w:bottom w:val="single" w:sz="4" w:space="0" w:color="auto"/>
              <w:right w:val="single" w:sz="4" w:space="0" w:color="auto"/>
            </w:tcBorders>
            <w:shd w:val="clear" w:color="000000" w:fill="D9D9D9"/>
            <w:noWrap/>
            <w:vAlign w:val="bottom"/>
            <w:hideMark/>
          </w:tcPr>
          <w:p w14:paraId="605CCF6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single" w:sz="4" w:space="0" w:color="auto"/>
              <w:left w:val="nil"/>
              <w:bottom w:val="single" w:sz="4" w:space="0" w:color="auto"/>
              <w:right w:val="single" w:sz="4" w:space="0" w:color="auto"/>
            </w:tcBorders>
            <w:shd w:val="clear" w:color="000000" w:fill="D9D9D9"/>
            <w:noWrap/>
            <w:vAlign w:val="bottom"/>
            <w:hideMark/>
          </w:tcPr>
          <w:p w14:paraId="638C867E"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single" w:sz="4" w:space="0" w:color="auto"/>
              <w:left w:val="nil"/>
              <w:bottom w:val="single" w:sz="4" w:space="0" w:color="auto"/>
              <w:right w:val="single" w:sz="4" w:space="0" w:color="auto"/>
            </w:tcBorders>
            <w:shd w:val="clear" w:color="000000" w:fill="D9D9D9"/>
            <w:noWrap/>
            <w:vAlign w:val="bottom"/>
            <w:hideMark/>
          </w:tcPr>
          <w:p w14:paraId="211069D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single" w:sz="4" w:space="0" w:color="auto"/>
              <w:left w:val="nil"/>
              <w:bottom w:val="single" w:sz="4" w:space="0" w:color="auto"/>
              <w:right w:val="single" w:sz="4" w:space="0" w:color="auto"/>
            </w:tcBorders>
            <w:shd w:val="clear" w:color="000000" w:fill="D9D9D9"/>
            <w:noWrap/>
            <w:vAlign w:val="bottom"/>
            <w:hideMark/>
          </w:tcPr>
          <w:p w14:paraId="0DB91D5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single" w:sz="4" w:space="0" w:color="auto"/>
              <w:left w:val="nil"/>
              <w:bottom w:val="single" w:sz="4" w:space="0" w:color="auto"/>
              <w:right w:val="single" w:sz="4" w:space="0" w:color="auto"/>
            </w:tcBorders>
            <w:shd w:val="clear" w:color="000000" w:fill="D9D9D9"/>
            <w:noWrap/>
            <w:vAlign w:val="bottom"/>
            <w:hideMark/>
          </w:tcPr>
          <w:p w14:paraId="11A69FD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single" w:sz="4" w:space="0" w:color="auto"/>
              <w:left w:val="nil"/>
              <w:bottom w:val="single" w:sz="4" w:space="0" w:color="auto"/>
              <w:right w:val="single" w:sz="4" w:space="0" w:color="auto"/>
            </w:tcBorders>
            <w:shd w:val="clear" w:color="000000" w:fill="D9D9D9"/>
            <w:noWrap/>
            <w:vAlign w:val="bottom"/>
            <w:hideMark/>
          </w:tcPr>
          <w:p w14:paraId="404DE446"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single" w:sz="4" w:space="0" w:color="auto"/>
              <w:left w:val="nil"/>
              <w:bottom w:val="single" w:sz="4" w:space="0" w:color="auto"/>
              <w:right w:val="single" w:sz="4" w:space="0" w:color="auto"/>
            </w:tcBorders>
            <w:shd w:val="clear" w:color="000000" w:fill="D9D9D9"/>
            <w:noWrap/>
            <w:vAlign w:val="bottom"/>
            <w:hideMark/>
          </w:tcPr>
          <w:p w14:paraId="073B38F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single" w:sz="4" w:space="0" w:color="auto"/>
              <w:left w:val="nil"/>
              <w:bottom w:val="single" w:sz="4" w:space="0" w:color="auto"/>
              <w:right w:val="single" w:sz="4" w:space="0" w:color="auto"/>
            </w:tcBorders>
            <w:shd w:val="clear" w:color="000000" w:fill="D9D9D9"/>
            <w:noWrap/>
            <w:vAlign w:val="bottom"/>
            <w:hideMark/>
          </w:tcPr>
          <w:p w14:paraId="0605D01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single" w:sz="4" w:space="0" w:color="auto"/>
              <w:left w:val="nil"/>
              <w:bottom w:val="single" w:sz="4" w:space="0" w:color="auto"/>
              <w:right w:val="single" w:sz="4" w:space="0" w:color="auto"/>
            </w:tcBorders>
            <w:shd w:val="clear" w:color="000000" w:fill="D9D9D9"/>
            <w:noWrap/>
            <w:vAlign w:val="bottom"/>
            <w:hideMark/>
          </w:tcPr>
          <w:p w14:paraId="280C290B" w14:textId="77777777" w:rsidR="00887858" w:rsidRPr="00184A36" w:rsidRDefault="00887858" w:rsidP="00787BA7">
            <w:pPr>
              <w:rPr>
                <w:color w:val="000000"/>
                <w:sz w:val="24"/>
                <w:szCs w:val="24"/>
              </w:rPr>
            </w:pPr>
            <w:r w:rsidRPr="00184A36">
              <w:rPr>
                <w:color w:val="000000"/>
                <w:sz w:val="24"/>
                <w:szCs w:val="24"/>
              </w:rPr>
              <w:t> </w:t>
            </w:r>
          </w:p>
        </w:tc>
        <w:tc>
          <w:tcPr>
            <w:tcW w:w="234" w:type="pct"/>
            <w:tcBorders>
              <w:top w:val="single" w:sz="4" w:space="0" w:color="auto"/>
              <w:left w:val="nil"/>
              <w:bottom w:val="single" w:sz="4" w:space="0" w:color="auto"/>
              <w:right w:val="single" w:sz="4" w:space="0" w:color="auto"/>
            </w:tcBorders>
            <w:shd w:val="clear" w:color="000000" w:fill="D9D9D9"/>
            <w:noWrap/>
            <w:vAlign w:val="bottom"/>
            <w:hideMark/>
          </w:tcPr>
          <w:p w14:paraId="758F510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single" w:sz="4" w:space="0" w:color="auto"/>
              <w:left w:val="nil"/>
              <w:bottom w:val="single" w:sz="4" w:space="0" w:color="auto"/>
              <w:right w:val="single" w:sz="4" w:space="0" w:color="auto"/>
            </w:tcBorders>
            <w:shd w:val="clear" w:color="000000" w:fill="D9D9D9"/>
            <w:noWrap/>
            <w:vAlign w:val="bottom"/>
            <w:hideMark/>
          </w:tcPr>
          <w:p w14:paraId="1625598F"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single" w:sz="4" w:space="0" w:color="auto"/>
              <w:left w:val="nil"/>
              <w:bottom w:val="single" w:sz="4" w:space="0" w:color="auto"/>
              <w:right w:val="single" w:sz="4" w:space="0" w:color="auto"/>
            </w:tcBorders>
            <w:shd w:val="clear" w:color="000000" w:fill="D9D9D9"/>
            <w:noWrap/>
            <w:vAlign w:val="bottom"/>
            <w:hideMark/>
          </w:tcPr>
          <w:p w14:paraId="31E983EA"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single" w:sz="4" w:space="0" w:color="auto"/>
              <w:left w:val="nil"/>
              <w:bottom w:val="single" w:sz="4" w:space="0" w:color="auto"/>
              <w:right w:val="single" w:sz="4" w:space="0" w:color="auto"/>
            </w:tcBorders>
            <w:shd w:val="clear" w:color="000000" w:fill="D9D9D9"/>
            <w:noWrap/>
            <w:vAlign w:val="bottom"/>
            <w:hideMark/>
          </w:tcPr>
          <w:p w14:paraId="66766DFD"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single" w:sz="4" w:space="0" w:color="auto"/>
              <w:left w:val="nil"/>
              <w:bottom w:val="single" w:sz="4" w:space="0" w:color="auto"/>
              <w:right w:val="single" w:sz="4" w:space="0" w:color="auto"/>
            </w:tcBorders>
            <w:shd w:val="clear" w:color="000000" w:fill="D9D9D9"/>
            <w:noWrap/>
            <w:vAlign w:val="bottom"/>
            <w:hideMark/>
          </w:tcPr>
          <w:p w14:paraId="686675C6" w14:textId="77777777" w:rsidR="00887858" w:rsidRPr="00184A36" w:rsidRDefault="00887858" w:rsidP="00787BA7">
            <w:pPr>
              <w:rPr>
                <w:color w:val="000000"/>
                <w:sz w:val="24"/>
                <w:szCs w:val="24"/>
              </w:rPr>
            </w:pPr>
            <w:r w:rsidRPr="00184A36">
              <w:rPr>
                <w:color w:val="000000"/>
                <w:sz w:val="24"/>
                <w:szCs w:val="24"/>
              </w:rPr>
              <w:t> </w:t>
            </w:r>
          </w:p>
        </w:tc>
      </w:tr>
      <w:tr w:rsidR="00887858" w:rsidRPr="00184A36" w14:paraId="6A57B0F1"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33CB471B" w14:textId="77777777" w:rsidR="00887858" w:rsidRPr="00184A36" w:rsidRDefault="00887858" w:rsidP="00787BA7">
            <w:pPr>
              <w:jc w:val="right"/>
              <w:rPr>
                <w:color w:val="000000"/>
                <w:sz w:val="24"/>
                <w:szCs w:val="24"/>
              </w:rPr>
            </w:pPr>
            <w:r w:rsidRPr="00184A36">
              <w:rPr>
                <w:color w:val="000000"/>
                <w:sz w:val="24"/>
                <w:szCs w:val="24"/>
              </w:rPr>
              <w:t>1.1</w:t>
            </w:r>
          </w:p>
        </w:tc>
        <w:tc>
          <w:tcPr>
            <w:tcW w:w="220" w:type="pct"/>
            <w:tcBorders>
              <w:top w:val="nil"/>
              <w:left w:val="nil"/>
              <w:bottom w:val="single" w:sz="4" w:space="0" w:color="auto"/>
              <w:right w:val="single" w:sz="4" w:space="0" w:color="auto"/>
            </w:tcBorders>
            <w:shd w:val="clear" w:color="auto" w:fill="auto"/>
            <w:noWrap/>
            <w:vAlign w:val="bottom"/>
            <w:hideMark/>
          </w:tcPr>
          <w:p w14:paraId="1873AF14"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291044B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0281D8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E00CA9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F68A58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CA3C98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276CF1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2F405D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690EA6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07EA2A8"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532C41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799CE5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nil"/>
            </w:tcBorders>
            <w:shd w:val="clear" w:color="auto" w:fill="auto"/>
            <w:noWrap/>
            <w:vAlign w:val="bottom"/>
            <w:hideMark/>
          </w:tcPr>
          <w:p w14:paraId="328DE8F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bottom"/>
            <w:hideMark/>
          </w:tcPr>
          <w:p w14:paraId="092E8A1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9749010" w14:textId="77777777" w:rsidR="00887858" w:rsidRPr="00184A36" w:rsidRDefault="00887858" w:rsidP="00787BA7">
            <w:pPr>
              <w:rPr>
                <w:color w:val="000000"/>
                <w:sz w:val="24"/>
                <w:szCs w:val="24"/>
              </w:rPr>
            </w:pPr>
            <w:r w:rsidRPr="00184A36">
              <w:rPr>
                <w:color w:val="000000"/>
                <w:sz w:val="24"/>
                <w:szCs w:val="24"/>
              </w:rPr>
              <w:t> </w:t>
            </w:r>
          </w:p>
        </w:tc>
        <w:tc>
          <w:tcPr>
            <w:tcW w:w="234" w:type="pct"/>
            <w:tcBorders>
              <w:top w:val="nil"/>
              <w:left w:val="nil"/>
              <w:bottom w:val="single" w:sz="4" w:space="0" w:color="auto"/>
              <w:right w:val="single" w:sz="4" w:space="0" w:color="auto"/>
            </w:tcBorders>
            <w:shd w:val="clear" w:color="auto" w:fill="auto"/>
            <w:noWrap/>
            <w:vAlign w:val="bottom"/>
            <w:hideMark/>
          </w:tcPr>
          <w:p w14:paraId="67C78B6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D3AF2B5"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14:paraId="097E0E3B"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3F4A64E"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1B9CD302"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55F3AC6F"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412BF6C0" w14:textId="77777777" w:rsidR="00887858" w:rsidRPr="00184A36" w:rsidRDefault="00887858" w:rsidP="00787BA7">
            <w:pPr>
              <w:jc w:val="right"/>
              <w:rPr>
                <w:color w:val="000000"/>
                <w:sz w:val="24"/>
                <w:szCs w:val="24"/>
              </w:rPr>
            </w:pPr>
            <w:r w:rsidRPr="00184A36">
              <w:rPr>
                <w:color w:val="000000"/>
                <w:sz w:val="24"/>
                <w:szCs w:val="24"/>
              </w:rPr>
              <w:t>1.2</w:t>
            </w:r>
          </w:p>
        </w:tc>
        <w:tc>
          <w:tcPr>
            <w:tcW w:w="220" w:type="pct"/>
            <w:tcBorders>
              <w:top w:val="nil"/>
              <w:left w:val="nil"/>
              <w:bottom w:val="single" w:sz="4" w:space="0" w:color="auto"/>
              <w:right w:val="single" w:sz="4" w:space="0" w:color="auto"/>
            </w:tcBorders>
            <w:shd w:val="clear" w:color="auto" w:fill="auto"/>
            <w:noWrap/>
            <w:vAlign w:val="bottom"/>
            <w:hideMark/>
          </w:tcPr>
          <w:p w14:paraId="4EA5FE7D"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5120D9F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4571A1E"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C91E9FB"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4CA3068"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BAFC0A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07F7DD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60BAEE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9406DF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7C7651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77ECED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6D20EF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nil"/>
              <w:right w:val="nil"/>
            </w:tcBorders>
            <w:shd w:val="clear" w:color="auto" w:fill="auto"/>
            <w:noWrap/>
            <w:vAlign w:val="bottom"/>
            <w:hideMark/>
          </w:tcPr>
          <w:p w14:paraId="63959D3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bottom"/>
            <w:hideMark/>
          </w:tcPr>
          <w:p w14:paraId="7DBCD4E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nil"/>
              <w:right w:val="single" w:sz="4" w:space="0" w:color="auto"/>
            </w:tcBorders>
            <w:shd w:val="clear" w:color="auto" w:fill="auto"/>
            <w:noWrap/>
            <w:vAlign w:val="bottom"/>
            <w:hideMark/>
          </w:tcPr>
          <w:p w14:paraId="50410CF8" w14:textId="77777777" w:rsidR="00887858" w:rsidRPr="00184A36" w:rsidRDefault="00887858" w:rsidP="00787BA7">
            <w:pPr>
              <w:rPr>
                <w:color w:val="000000"/>
                <w:sz w:val="24"/>
                <w:szCs w:val="24"/>
              </w:rPr>
            </w:pPr>
            <w:r w:rsidRPr="00184A36">
              <w:rPr>
                <w:color w:val="000000"/>
                <w:sz w:val="24"/>
                <w:szCs w:val="24"/>
              </w:rPr>
              <w:t> </w:t>
            </w:r>
          </w:p>
        </w:tc>
        <w:tc>
          <w:tcPr>
            <w:tcW w:w="234" w:type="pct"/>
            <w:tcBorders>
              <w:top w:val="nil"/>
              <w:left w:val="nil"/>
              <w:bottom w:val="nil"/>
              <w:right w:val="single" w:sz="4" w:space="0" w:color="auto"/>
            </w:tcBorders>
            <w:shd w:val="clear" w:color="auto" w:fill="auto"/>
            <w:noWrap/>
            <w:vAlign w:val="bottom"/>
            <w:hideMark/>
          </w:tcPr>
          <w:p w14:paraId="6A9B5896"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nil"/>
              <w:right w:val="single" w:sz="4" w:space="0" w:color="auto"/>
            </w:tcBorders>
            <w:shd w:val="clear" w:color="auto" w:fill="auto"/>
            <w:noWrap/>
            <w:vAlign w:val="bottom"/>
            <w:hideMark/>
          </w:tcPr>
          <w:p w14:paraId="64A2722B"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14:paraId="4702C93E"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0EF1F65"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09457A9"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652C3E3A" w14:textId="77777777" w:rsidTr="00887858">
        <w:trPr>
          <w:trHeight w:val="334"/>
        </w:trPr>
        <w:tc>
          <w:tcPr>
            <w:tcW w:w="212" w:type="pct"/>
            <w:tcBorders>
              <w:top w:val="nil"/>
              <w:left w:val="single" w:sz="4" w:space="0" w:color="auto"/>
              <w:bottom w:val="single" w:sz="4" w:space="0" w:color="auto"/>
              <w:right w:val="single" w:sz="4" w:space="0" w:color="auto"/>
            </w:tcBorders>
            <w:shd w:val="clear" w:color="000000" w:fill="D9D9D9"/>
            <w:vAlign w:val="bottom"/>
            <w:hideMark/>
          </w:tcPr>
          <w:p w14:paraId="002B0774" w14:textId="77777777" w:rsidR="00887858" w:rsidRPr="00184A36" w:rsidRDefault="00887858" w:rsidP="00787BA7">
            <w:pPr>
              <w:jc w:val="right"/>
              <w:rPr>
                <w:b/>
                <w:bCs/>
                <w:color w:val="000000"/>
                <w:sz w:val="24"/>
                <w:szCs w:val="24"/>
              </w:rPr>
            </w:pPr>
            <w:r w:rsidRPr="00184A36">
              <w:rPr>
                <w:b/>
                <w:bCs/>
                <w:color w:val="000000"/>
                <w:sz w:val="24"/>
                <w:szCs w:val="24"/>
              </w:rPr>
              <w:t>2.  Acting</w:t>
            </w:r>
          </w:p>
        </w:tc>
        <w:tc>
          <w:tcPr>
            <w:tcW w:w="220" w:type="pct"/>
            <w:tcBorders>
              <w:top w:val="nil"/>
              <w:left w:val="nil"/>
              <w:bottom w:val="single" w:sz="4" w:space="0" w:color="auto"/>
              <w:right w:val="single" w:sz="4" w:space="0" w:color="auto"/>
            </w:tcBorders>
            <w:shd w:val="clear" w:color="000000" w:fill="D9D9D9"/>
            <w:noWrap/>
            <w:vAlign w:val="bottom"/>
            <w:hideMark/>
          </w:tcPr>
          <w:p w14:paraId="0DC9A604" w14:textId="77777777" w:rsidR="00887858" w:rsidRPr="00184A36" w:rsidRDefault="00887858" w:rsidP="00787BA7">
            <w:pPr>
              <w:rPr>
                <w:color w:val="000000"/>
                <w:sz w:val="24"/>
                <w:szCs w:val="24"/>
              </w:rPr>
            </w:pPr>
            <w:r w:rsidRPr="00184A36">
              <w:rPr>
                <w:color w:val="000000"/>
                <w:sz w:val="24"/>
                <w:szCs w:val="24"/>
              </w:rPr>
              <w:t> </w:t>
            </w:r>
          </w:p>
        </w:tc>
        <w:tc>
          <w:tcPr>
            <w:tcW w:w="211" w:type="pct"/>
            <w:tcBorders>
              <w:top w:val="nil"/>
              <w:left w:val="nil"/>
              <w:bottom w:val="single" w:sz="4" w:space="0" w:color="auto"/>
              <w:right w:val="single" w:sz="4" w:space="0" w:color="auto"/>
            </w:tcBorders>
            <w:shd w:val="clear" w:color="000000" w:fill="D9D9D9"/>
            <w:noWrap/>
            <w:vAlign w:val="bottom"/>
            <w:hideMark/>
          </w:tcPr>
          <w:p w14:paraId="0BF295C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7468256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5A708C7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2ACA64D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318A4B6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217B0E4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08DF703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7EDFDCB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6D226AC8"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5C677DDB"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0954168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single" w:sz="4" w:space="0" w:color="auto"/>
              <w:left w:val="nil"/>
              <w:bottom w:val="single" w:sz="4" w:space="0" w:color="auto"/>
              <w:right w:val="single" w:sz="4" w:space="0" w:color="auto"/>
            </w:tcBorders>
            <w:shd w:val="clear" w:color="000000" w:fill="D9D9D9"/>
            <w:noWrap/>
            <w:vAlign w:val="bottom"/>
            <w:hideMark/>
          </w:tcPr>
          <w:p w14:paraId="79EFDB1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01B573E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single" w:sz="4" w:space="0" w:color="auto"/>
              <w:left w:val="nil"/>
              <w:bottom w:val="single" w:sz="4" w:space="0" w:color="auto"/>
              <w:right w:val="single" w:sz="4" w:space="0" w:color="auto"/>
            </w:tcBorders>
            <w:shd w:val="clear" w:color="000000" w:fill="D9D9D9"/>
            <w:noWrap/>
            <w:vAlign w:val="bottom"/>
            <w:hideMark/>
          </w:tcPr>
          <w:p w14:paraId="292C1759" w14:textId="77777777" w:rsidR="00887858" w:rsidRPr="00184A36" w:rsidRDefault="00887858" w:rsidP="00787BA7">
            <w:pPr>
              <w:rPr>
                <w:color w:val="000000"/>
                <w:sz w:val="24"/>
                <w:szCs w:val="24"/>
              </w:rPr>
            </w:pPr>
            <w:r w:rsidRPr="00184A36">
              <w:rPr>
                <w:color w:val="000000"/>
                <w:sz w:val="24"/>
                <w:szCs w:val="24"/>
              </w:rPr>
              <w:t> </w:t>
            </w:r>
          </w:p>
        </w:tc>
        <w:tc>
          <w:tcPr>
            <w:tcW w:w="234" w:type="pct"/>
            <w:tcBorders>
              <w:top w:val="single" w:sz="4" w:space="0" w:color="auto"/>
              <w:left w:val="nil"/>
              <w:bottom w:val="single" w:sz="4" w:space="0" w:color="auto"/>
              <w:right w:val="single" w:sz="4" w:space="0" w:color="auto"/>
            </w:tcBorders>
            <w:shd w:val="clear" w:color="000000" w:fill="D9D9D9"/>
            <w:noWrap/>
            <w:vAlign w:val="bottom"/>
            <w:hideMark/>
          </w:tcPr>
          <w:p w14:paraId="1B886E2E"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single" w:sz="4" w:space="0" w:color="auto"/>
              <w:left w:val="nil"/>
              <w:bottom w:val="single" w:sz="4" w:space="0" w:color="auto"/>
              <w:right w:val="single" w:sz="4" w:space="0" w:color="auto"/>
            </w:tcBorders>
            <w:shd w:val="clear" w:color="000000" w:fill="D9D9D9"/>
            <w:noWrap/>
            <w:vAlign w:val="bottom"/>
            <w:hideMark/>
          </w:tcPr>
          <w:p w14:paraId="5BF791B5"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439DB308"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13EA116D"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15AB3C12" w14:textId="77777777" w:rsidR="00887858" w:rsidRPr="00184A36" w:rsidRDefault="00887858" w:rsidP="00787BA7">
            <w:pPr>
              <w:rPr>
                <w:color w:val="000000"/>
                <w:sz w:val="24"/>
                <w:szCs w:val="24"/>
              </w:rPr>
            </w:pPr>
            <w:r w:rsidRPr="00184A36">
              <w:rPr>
                <w:color w:val="000000"/>
                <w:sz w:val="24"/>
                <w:szCs w:val="24"/>
              </w:rPr>
              <w:t> </w:t>
            </w:r>
          </w:p>
        </w:tc>
      </w:tr>
      <w:tr w:rsidR="00887858" w:rsidRPr="00184A36" w14:paraId="1B656FD1"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6D5C200B" w14:textId="77777777" w:rsidR="00887858" w:rsidRPr="00184A36" w:rsidRDefault="00887858" w:rsidP="00787BA7">
            <w:pPr>
              <w:jc w:val="right"/>
              <w:rPr>
                <w:color w:val="000000"/>
                <w:sz w:val="24"/>
                <w:szCs w:val="24"/>
              </w:rPr>
            </w:pPr>
            <w:r w:rsidRPr="00184A36">
              <w:rPr>
                <w:color w:val="000000"/>
                <w:sz w:val="24"/>
                <w:szCs w:val="24"/>
              </w:rPr>
              <w:t>2.1</w:t>
            </w:r>
          </w:p>
        </w:tc>
        <w:tc>
          <w:tcPr>
            <w:tcW w:w="220" w:type="pct"/>
            <w:tcBorders>
              <w:top w:val="nil"/>
              <w:left w:val="nil"/>
              <w:bottom w:val="single" w:sz="4" w:space="0" w:color="auto"/>
              <w:right w:val="single" w:sz="4" w:space="0" w:color="auto"/>
            </w:tcBorders>
            <w:shd w:val="clear" w:color="auto" w:fill="auto"/>
            <w:noWrap/>
            <w:vAlign w:val="bottom"/>
            <w:hideMark/>
          </w:tcPr>
          <w:p w14:paraId="02463232"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5A0066B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C71E11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7D5E37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383FC1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96B9AA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018183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766987B"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5F462A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B7879F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7EB59B6"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ADD6D5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BB779D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8CB116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166F7B4"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26398E1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90C7F5E"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14:paraId="3F7EF46B"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4737A5A"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D297B20"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567B0727"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1D7F5BB3" w14:textId="77777777" w:rsidR="00887858" w:rsidRPr="00184A36" w:rsidRDefault="00887858" w:rsidP="00787BA7">
            <w:pPr>
              <w:jc w:val="right"/>
              <w:rPr>
                <w:color w:val="000000"/>
                <w:sz w:val="24"/>
                <w:szCs w:val="24"/>
              </w:rPr>
            </w:pPr>
            <w:r w:rsidRPr="00184A36">
              <w:rPr>
                <w:color w:val="000000"/>
                <w:sz w:val="24"/>
                <w:szCs w:val="24"/>
              </w:rPr>
              <w:t>2.2</w:t>
            </w:r>
          </w:p>
        </w:tc>
        <w:tc>
          <w:tcPr>
            <w:tcW w:w="220" w:type="pct"/>
            <w:tcBorders>
              <w:top w:val="nil"/>
              <w:left w:val="nil"/>
              <w:bottom w:val="single" w:sz="4" w:space="0" w:color="auto"/>
              <w:right w:val="single" w:sz="4" w:space="0" w:color="auto"/>
            </w:tcBorders>
            <w:shd w:val="clear" w:color="auto" w:fill="auto"/>
            <w:noWrap/>
            <w:vAlign w:val="bottom"/>
            <w:hideMark/>
          </w:tcPr>
          <w:p w14:paraId="39EDB366"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6F0833EE"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8BD368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DE1F00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FC1F03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E2A614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AE1AF3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F0B981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AD66C4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F054D1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96B4F16"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4C5CFC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3C064B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6E4005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3EDF73B"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2B323BF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1327E84"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14:paraId="492C725B"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92BF62F"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6903CD8"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582EF352"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48CE5775" w14:textId="77777777" w:rsidR="00887858" w:rsidRPr="00184A36" w:rsidRDefault="00887858" w:rsidP="00787BA7">
            <w:pPr>
              <w:jc w:val="right"/>
              <w:rPr>
                <w:color w:val="000000"/>
                <w:sz w:val="24"/>
                <w:szCs w:val="24"/>
              </w:rPr>
            </w:pPr>
            <w:r w:rsidRPr="00184A36">
              <w:rPr>
                <w:color w:val="000000"/>
                <w:sz w:val="24"/>
                <w:szCs w:val="24"/>
              </w:rPr>
              <w:t>2.3</w:t>
            </w:r>
          </w:p>
        </w:tc>
        <w:tc>
          <w:tcPr>
            <w:tcW w:w="220" w:type="pct"/>
            <w:tcBorders>
              <w:top w:val="nil"/>
              <w:left w:val="nil"/>
              <w:bottom w:val="single" w:sz="4" w:space="0" w:color="auto"/>
              <w:right w:val="single" w:sz="4" w:space="0" w:color="auto"/>
            </w:tcBorders>
            <w:shd w:val="clear" w:color="auto" w:fill="auto"/>
            <w:noWrap/>
            <w:vAlign w:val="bottom"/>
            <w:hideMark/>
          </w:tcPr>
          <w:p w14:paraId="2EFDF9BF"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6062F0D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EBE943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048E49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77629D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B2F93F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B4C4CC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92B3C7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ABBCC4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1992706"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B7AD97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2F64EC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E37FA6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48D6B4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0585470"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27AC0C8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E696798"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14:paraId="7CB7EFCE"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777BDE1"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7BC26F3"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36D7DBD3"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1C396FBA" w14:textId="77777777" w:rsidR="00887858" w:rsidRPr="00184A36" w:rsidRDefault="00887858" w:rsidP="00787BA7">
            <w:pPr>
              <w:jc w:val="right"/>
              <w:rPr>
                <w:color w:val="000000"/>
                <w:sz w:val="24"/>
                <w:szCs w:val="24"/>
              </w:rPr>
            </w:pPr>
            <w:r w:rsidRPr="00184A36">
              <w:rPr>
                <w:color w:val="000000"/>
                <w:sz w:val="24"/>
                <w:szCs w:val="24"/>
              </w:rPr>
              <w:t>2.4</w:t>
            </w:r>
          </w:p>
        </w:tc>
        <w:tc>
          <w:tcPr>
            <w:tcW w:w="220" w:type="pct"/>
            <w:tcBorders>
              <w:top w:val="nil"/>
              <w:left w:val="nil"/>
              <w:bottom w:val="single" w:sz="4" w:space="0" w:color="auto"/>
              <w:right w:val="single" w:sz="4" w:space="0" w:color="auto"/>
            </w:tcBorders>
            <w:shd w:val="clear" w:color="auto" w:fill="auto"/>
            <w:noWrap/>
            <w:vAlign w:val="bottom"/>
            <w:hideMark/>
          </w:tcPr>
          <w:p w14:paraId="627FEB5D"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607542D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D92668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474583B"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E69ADB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7394C78"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C378A6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9C4B5E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A844DB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0A55E2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31A233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CC6948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93DEAA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7608F3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E631CCD"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1B54CCE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F465B85"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14:paraId="6931B25D"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2948AB4"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799EAF8"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54571541"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1218FC2E" w14:textId="77777777" w:rsidR="00887858" w:rsidRPr="00184A36" w:rsidRDefault="00887858" w:rsidP="00787BA7">
            <w:pPr>
              <w:jc w:val="right"/>
              <w:rPr>
                <w:color w:val="000000"/>
                <w:sz w:val="24"/>
                <w:szCs w:val="24"/>
              </w:rPr>
            </w:pPr>
            <w:r w:rsidRPr="00184A36">
              <w:rPr>
                <w:color w:val="000000"/>
                <w:sz w:val="24"/>
                <w:szCs w:val="24"/>
              </w:rPr>
              <w:t>2.5</w:t>
            </w:r>
          </w:p>
        </w:tc>
        <w:tc>
          <w:tcPr>
            <w:tcW w:w="220" w:type="pct"/>
            <w:tcBorders>
              <w:top w:val="nil"/>
              <w:left w:val="nil"/>
              <w:bottom w:val="single" w:sz="4" w:space="0" w:color="auto"/>
              <w:right w:val="single" w:sz="4" w:space="0" w:color="auto"/>
            </w:tcBorders>
            <w:shd w:val="clear" w:color="auto" w:fill="auto"/>
            <w:noWrap/>
            <w:vAlign w:val="bottom"/>
            <w:hideMark/>
          </w:tcPr>
          <w:p w14:paraId="638F31F9"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077CFF5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15B827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EA815D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15AF5C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993CC3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60EAD5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C1D3F4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911114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ED0E17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E66FBD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FD8E80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F4A753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67E9D0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25C3480"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2656C32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9889E68"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14:paraId="3931EF52"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BB6FA13"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5A48A36"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7EEB92D1" w14:textId="77777777" w:rsidTr="00887858">
        <w:trPr>
          <w:trHeight w:val="600"/>
        </w:trPr>
        <w:tc>
          <w:tcPr>
            <w:tcW w:w="212" w:type="pct"/>
            <w:tcBorders>
              <w:top w:val="nil"/>
              <w:left w:val="single" w:sz="4" w:space="0" w:color="auto"/>
              <w:bottom w:val="single" w:sz="4" w:space="0" w:color="auto"/>
              <w:right w:val="single" w:sz="4" w:space="0" w:color="auto"/>
            </w:tcBorders>
            <w:shd w:val="clear" w:color="000000" w:fill="D9D9D9"/>
            <w:vAlign w:val="bottom"/>
            <w:hideMark/>
          </w:tcPr>
          <w:p w14:paraId="2BD73E13" w14:textId="77777777" w:rsidR="00887858" w:rsidRPr="00184A36" w:rsidRDefault="00887858" w:rsidP="00787BA7">
            <w:pPr>
              <w:jc w:val="right"/>
              <w:rPr>
                <w:b/>
                <w:bCs/>
                <w:color w:val="000000"/>
                <w:sz w:val="24"/>
                <w:szCs w:val="24"/>
              </w:rPr>
            </w:pPr>
            <w:r w:rsidRPr="00184A36">
              <w:rPr>
                <w:b/>
                <w:bCs/>
                <w:color w:val="000000"/>
                <w:sz w:val="24"/>
                <w:szCs w:val="24"/>
              </w:rPr>
              <w:t>3.  Design and Production</w:t>
            </w:r>
          </w:p>
        </w:tc>
        <w:tc>
          <w:tcPr>
            <w:tcW w:w="220" w:type="pct"/>
            <w:tcBorders>
              <w:top w:val="nil"/>
              <w:left w:val="nil"/>
              <w:bottom w:val="single" w:sz="4" w:space="0" w:color="auto"/>
              <w:right w:val="single" w:sz="4" w:space="0" w:color="auto"/>
            </w:tcBorders>
            <w:shd w:val="clear" w:color="000000" w:fill="D9D9D9"/>
            <w:noWrap/>
            <w:vAlign w:val="bottom"/>
            <w:hideMark/>
          </w:tcPr>
          <w:p w14:paraId="7B75221C" w14:textId="77777777" w:rsidR="00887858" w:rsidRPr="00184A36" w:rsidRDefault="00887858" w:rsidP="00787BA7">
            <w:pPr>
              <w:rPr>
                <w:color w:val="000000"/>
                <w:sz w:val="24"/>
                <w:szCs w:val="24"/>
              </w:rPr>
            </w:pPr>
            <w:r w:rsidRPr="00184A36">
              <w:rPr>
                <w:color w:val="000000"/>
                <w:sz w:val="24"/>
                <w:szCs w:val="24"/>
              </w:rPr>
              <w:t> </w:t>
            </w:r>
          </w:p>
        </w:tc>
        <w:tc>
          <w:tcPr>
            <w:tcW w:w="211" w:type="pct"/>
            <w:tcBorders>
              <w:top w:val="nil"/>
              <w:left w:val="nil"/>
              <w:bottom w:val="single" w:sz="4" w:space="0" w:color="auto"/>
              <w:right w:val="single" w:sz="4" w:space="0" w:color="auto"/>
            </w:tcBorders>
            <w:shd w:val="clear" w:color="000000" w:fill="D9D9D9"/>
            <w:noWrap/>
            <w:vAlign w:val="bottom"/>
            <w:hideMark/>
          </w:tcPr>
          <w:p w14:paraId="57AA89C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4473751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1C5F2A1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09DE026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250E172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289B4428"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67927836"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791AACF8"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0F6AA1E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08D0EAE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51D0D2F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nil"/>
            </w:tcBorders>
            <w:shd w:val="clear" w:color="000000" w:fill="D9D9D9"/>
            <w:noWrap/>
            <w:vAlign w:val="bottom"/>
            <w:hideMark/>
          </w:tcPr>
          <w:p w14:paraId="533B5F1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single" w:sz="4" w:space="0" w:color="auto"/>
              <w:bottom w:val="single" w:sz="4" w:space="0" w:color="auto"/>
              <w:right w:val="nil"/>
            </w:tcBorders>
            <w:shd w:val="clear" w:color="000000" w:fill="D9D9D9"/>
            <w:noWrap/>
            <w:vAlign w:val="bottom"/>
            <w:hideMark/>
          </w:tcPr>
          <w:p w14:paraId="27BD03F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single" w:sz="4" w:space="0" w:color="auto"/>
              <w:bottom w:val="single" w:sz="4" w:space="0" w:color="auto"/>
              <w:right w:val="single" w:sz="4" w:space="0" w:color="auto"/>
            </w:tcBorders>
            <w:shd w:val="clear" w:color="000000" w:fill="D9D9D9"/>
            <w:noWrap/>
            <w:vAlign w:val="bottom"/>
            <w:hideMark/>
          </w:tcPr>
          <w:p w14:paraId="194E4DE3" w14:textId="77777777" w:rsidR="00887858" w:rsidRPr="00184A36" w:rsidRDefault="00887858" w:rsidP="00787BA7">
            <w:pPr>
              <w:rPr>
                <w:color w:val="000000"/>
                <w:sz w:val="24"/>
                <w:szCs w:val="24"/>
              </w:rPr>
            </w:pPr>
            <w:r w:rsidRPr="00184A36">
              <w:rPr>
                <w:color w:val="000000"/>
                <w:sz w:val="24"/>
                <w:szCs w:val="24"/>
              </w:rPr>
              <w:t> </w:t>
            </w:r>
          </w:p>
        </w:tc>
        <w:tc>
          <w:tcPr>
            <w:tcW w:w="234" w:type="pct"/>
            <w:tcBorders>
              <w:top w:val="nil"/>
              <w:left w:val="nil"/>
              <w:bottom w:val="single" w:sz="4" w:space="0" w:color="auto"/>
              <w:right w:val="single" w:sz="4" w:space="0" w:color="auto"/>
            </w:tcBorders>
            <w:shd w:val="clear" w:color="000000" w:fill="D9D9D9"/>
            <w:noWrap/>
            <w:vAlign w:val="bottom"/>
            <w:hideMark/>
          </w:tcPr>
          <w:p w14:paraId="6C0EBC8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0C646B2E"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0370843A"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0E8D679C"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61CC8A89" w14:textId="77777777" w:rsidR="00887858" w:rsidRPr="00184A36" w:rsidRDefault="00887858" w:rsidP="00787BA7">
            <w:pPr>
              <w:rPr>
                <w:color w:val="000000"/>
                <w:sz w:val="24"/>
                <w:szCs w:val="24"/>
              </w:rPr>
            </w:pPr>
            <w:r w:rsidRPr="00184A36">
              <w:rPr>
                <w:color w:val="000000"/>
                <w:sz w:val="24"/>
                <w:szCs w:val="24"/>
              </w:rPr>
              <w:t> </w:t>
            </w:r>
          </w:p>
        </w:tc>
      </w:tr>
      <w:tr w:rsidR="00887858" w:rsidRPr="00184A36" w14:paraId="23AAA20F"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2E6C4F18" w14:textId="77777777" w:rsidR="00887858" w:rsidRPr="00184A36" w:rsidRDefault="00887858" w:rsidP="00787BA7">
            <w:pPr>
              <w:jc w:val="right"/>
              <w:rPr>
                <w:color w:val="000000"/>
                <w:sz w:val="24"/>
                <w:szCs w:val="24"/>
              </w:rPr>
            </w:pPr>
            <w:r w:rsidRPr="00184A36">
              <w:rPr>
                <w:color w:val="000000"/>
                <w:sz w:val="24"/>
                <w:szCs w:val="24"/>
              </w:rPr>
              <w:t>3.1</w:t>
            </w:r>
          </w:p>
        </w:tc>
        <w:tc>
          <w:tcPr>
            <w:tcW w:w="220" w:type="pct"/>
            <w:tcBorders>
              <w:top w:val="nil"/>
              <w:left w:val="nil"/>
              <w:bottom w:val="single" w:sz="4" w:space="0" w:color="auto"/>
              <w:right w:val="single" w:sz="4" w:space="0" w:color="auto"/>
            </w:tcBorders>
            <w:shd w:val="clear" w:color="auto" w:fill="auto"/>
            <w:noWrap/>
            <w:vAlign w:val="bottom"/>
            <w:hideMark/>
          </w:tcPr>
          <w:p w14:paraId="0C23063E"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36B326A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1DFB6D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E76BAA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BE2D93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8B37F8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92F22A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051094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FDDD3D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C15B4C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7C51AE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FA6A76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770E1D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094397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16D4D97"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09467F0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08351F4"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14:paraId="78EC02DC"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1136B0A1"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7A22C9F4"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0C72DB57"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6417DC35" w14:textId="77777777" w:rsidR="00887858" w:rsidRPr="00184A36" w:rsidRDefault="00887858" w:rsidP="00787BA7">
            <w:pPr>
              <w:jc w:val="right"/>
              <w:rPr>
                <w:color w:val="000000"/>
                <w:sz w:val="24"/>
                <w:szCs w:val="24"/>
              </w:rPr>
            </w:pPr>
            <w:r w:rsidRPr="00184A36">
              <w:rPr>
                <w:color w:val="000000"/>
                <w:sz w:val="24"/>
                <w:szCs w:val="24"/>
              </w:rPr>
              <w:t>3.2</w:t>
            </w:r>
          </w:p>
        </w:tc>
        <w:tc>
          <w:tcPr>
            <w:tcW w:w="220" w:type="pct"/>
            <w:tcBorders>
              <w:top w:val="nil"/>
              <w:left w:val="nil"/>
              <w:bottom w:val="single" w:sz="4" w:space="0" w:color="auto"/>
              <w:right w:val="single" w:sz="4" w:space="0" w:color="auto"/>
            </w:tcBorders>
            <w:shd w:val="clear" w:color="auto" w:fill="auto"/>
            <w:noWrap/>
            <w:vAlign w:val="bottom"/>
            <w:hideMark/>
          </w:tcPr>
          <w:p w14:paraId="0267D764"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64BECDA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6E44D9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F81AD76"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CE881A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EC1B76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8A5FA48"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27F6C6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D6E99D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711831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5DEA7A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9D18DA6"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734022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1428A5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0C16002"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658CD5A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6ECAECC"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14:paraId="20FAA71F"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AEA1006"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1075A620"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67D0DFC7"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2D55578C" w14:textId="77777777" w:rsidR="00887858" w:rsidRPr="00184A36" w:rsidRDefault="00887858" w:rsidP="00787BA7">
            <w:pPr>
              <w:jc w:val="right"/>
              <w:rPr>
                <w:color w:val="000000"/>
                <w:sz w:val="24"/>
                <w:szCs w:val="24"/>
              </w:rPr>
            </w:pPr>
            <w:r w:rsidRPr="00184A36">
              <w:rPr>
                <w:color w:val="000000"/>
                <w:sz w:val="24"/>
                <w:szCs w:val="24"/>
              </w:rPr>
              <w:t>3.3</w:t>
            </w:r>
          </w:p>
        </w:tc>
        <w:tc>
          <w:tcPr>
            <w:tcW w:w="220" w:type="pct"/>
            <w:tcBorders>
              <w:top w:val="nil"/>
              <w:left w:val="nil"/>
              <w:bottom w:val="single" w:sz="4" w:space="0" w:color="auto"/>
              <w:right w:val="single" w:sz="4" w:space="0" w:color="auto"/>
            </w:tcBorders>
            <w:shd w:val="clear" w:color="auto" w:fill="auto"/>
            <w:noWrap/>
            <w:vAlign w:val="bottom"/>
            <w:hideMark/>
          </w:tcPr>
          <w:p w14:paraId="3E0C5F84"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7BB913A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6330F0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FD4965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999AD0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78EC7D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B948F9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D54841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E5B6A9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414608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CC897D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6765A7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57A548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108FD0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0DFF4C6"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4ABE13B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9082242"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14:paraId="48172DB2"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C40D8E9"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1ECE34EB"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5EC1A0A1"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5325CF46" w14:textId="77777777" w:rsidR="00887858" w:rsidRPr="00184A36" w:rsidRDefault="00887858" w:rsidP="00787BA7">
            <w:pPr>
              <w:jc w:val="right"/>
              <w:rPr>
                <w:color w:val="000000"/>
                <w:sz w:val="24"/>
                <w:szCs w:val="24"/>
              </w:rPr>
            </w:pPr>
            <w:r w:rsidRPr="00184A36">
              <w:rPr>
                <w:color w:val="000000"/>
                <w:sz w:val="24"/>
                <w:szCs w:val="24"/>
              </w:rPr>
              <w:t>3.4</w:t>
            </w:r>
          </w:p>
        </w:tc>
        <w:tc>
          <w:tcPr>
            <w:tcW w:w="220" w:type="pct"/>
            <w:tcBorders>
              <w:top w:val="nil"/>
              <w:left w:val="nil"/>
              <w:bottom w:val="single" w:sz="4" w:space="0" w:color="auto"/>
              <w:right w:val="single" w:sz="4" w:space="0" w:color="auto"/>
            </w:tcBorders>
            <w:shd w:val="clear" w:color="auto" w:fill="auto"/>
            <w:noWrap/>
            <w:vAlign w:val="bottom"/>
            <w:hideMark/>
          </w:tcPr>
          <w:p w14:paraId="6C8DA58A"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11149BA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EA49E6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C5DA07E"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EE3022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5D5654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69C5FD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8149FC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A4280BE"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451BEA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F0B1CE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85F96E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62D6B2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7753A7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751E6DE"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3C12862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DB04B4C"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14:paraId="5F457BFF"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7B2DA3B"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736AAED2"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0CE310B3"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453C2185" w14:textId="77777777" w:rsidR="00887858" w:rsidRPr="00184A36" w:rsidRDefault="00887858" w:rsidP="00787BA7">
            <w:pPr>
              <w:jc w:val="right"/>
              <w:rPr>
                <w:color w:val="000000"/>
                <w:sz w:val="24"/>
                <w:szCs w:val="24"/>
              </w:rPr>
            </w:pPr>
            <w:r w:rsidRPr="00184A36">
              <w:rPr>
                <w:color w:val="000000"/>
                <w:sz w:val="24"/>
                <w:szCs w:val="24"/>
              </w:rPr>
              <w:t>3.5</w:t>
            </w:r>
          </w:p>
        </w:tc>
        <w:tc>
          <w:tcPr>
            <w:tcW w:w="220" w:type="pct"/>
            <w:tcBorders>
              <w:top w:val="nil"/>
              <w:left w:val="nil"/>
              <w:bottom w:val="single" w:sz="4" w:space="0" w:color="auto"/>
              <w:right w:val="single" w:sz="4" w:space="0" w:color="auto"/>
            </w:tcBorders>
            <w:shd w:val="clear" w:color="auto" w:fill="auto"/>
            <w:noWrap/>
            <w:vAlign w:val="bottom"/>
            <w:hideMark/>
          </w:tcPr>
          <w:p w14:paraId="2EDECDC6"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3488F25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4C572B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5CE5CB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8C71BC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981E94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7DF1AF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51B3FB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168273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3B5841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598F35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7BB5486"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8A67A5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5AF1C8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9E6ACED"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5184F54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4C2CEA7"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14:paraId="707ED467"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CA75772"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AD29D22"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49E603AA"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7E04535A" w14:textId="77777777" w:rsidR="00887858" w:rsidRPr="00184A36" w:rsidRDefault="00887858" w:rsidP="00787BA7">
            <w:pPr>
              <w:jc w:val="right"/>
              <w:rPr>
                <w:color w:val="000000"/>
                <w:sz w:val="24"/>
                <w:szCs w:val="24"/>
              </w:rPr>
            </w:pPr>
            <w:r w:rsidRPr="00184A36">
              <w:rPr>
                <w:color w:val="000000"/>
                <w:sz w:val="24"/>
                <w:szCs w:val="24"/>
              </w:rPr>
              <w:t>3.6</w:t>
            </w:r>
          </w:p>
        </w:tc>
        <w:tc>
          <w:tcPr>
            <w:tcW w:w="220" w:type="pct"/>
            <w:tcBorders>
              <w:top w:val="nil"/>
              <w:left w:val="nil"/>
              <w:bottom w:val="single" w:sz="4" w:space="0" w:color="auto"/>
              <w:right w:val="single" w:sz="4" w:space="0" w:color="auto"/>
            </w:tcBorders>
            <w:shd w:val="clear" w:color="auto" w:fill="auto"/>
            <w:noWrap/>
            <w:vAlign w:val="bottom"/>
            <w:hideMark/>
          </w:tcPr>
          <w:p w14:paraId="06FEA9F8"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72CB55C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DA58B9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2E97FA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2D38C2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8B5780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4C9C08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AEB4EF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041FAE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E4261B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3AB19A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604A8C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BCCF86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1631E6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2912C3C"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165AA7E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EE7316B"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14:paraId="765F95B5"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BFF37AA"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190758CA"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0A731D93"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18277923" w14:textId="77777777" w:rsidR="00887858" w:rsidRPr="00184A36" w:rsidRDefault="00887858" w:rsidP="00787BA7">
            <w:pPr>
              <w:jc w:val="right"/>
              <w:rPr>
                <w:color w:val="000000"/>
                <w:sz w:val="24"/>
                <w:szCs w:val="24"/>
              </w:rPr>
            </w:pPr>
            <w:r w:rsidRPr="00184A36">
              <w:rPr>
                <w:color w:val="000000"/>
                <w:sz w:val="24"/>
                <w:szCs w:val="24"/>
              </w:rPr>
              <w:t>3.7</w:t>
            </w:r>
          </w:p>
        </w:tc>
        <w:tc>
          <w:tcPr>
            <w:tcW w:w="220" w:type="pct"/>
            <w:tcBorders>
              <w:top w:val="nil"/>
              <w:left w:val="nil"/>
              <w:bottom w:val="single" w:sz="4" w:space="0" w:color="auto"/>
              <w:right w:val="single" w:sz="4" w:space="0" w:color="auto"/>
            </w:tcBorders>
            <w:shd w:val="clear" w:color="auto" w:fill="auto"/>
            <w:noWrap/>
            <w:vAlign w:val="bottom"/>
            <w:hideMark/>
          </w:tcPr>
          <w:p w14:paraId="3D5EE82A"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7CFD72C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2299FE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1E91A58"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6A4743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E0C32E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50ACE7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A9EBA2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658B36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3E8323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DDC3F9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580D0F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9DC408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1A3935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B5861D3"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58ADA0B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7FC3845"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14:paraId="42077F17"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4A36EE5"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7CE2235A"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7AC3746E"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7D4236D6" w14:textId="77777777" w:rsidR="00887858" w:rsidRPr="00184A36" w:rsidRDefault="00887858" w:rsidP="00787BA7">
            <w:pPr>
              <w:jc w:val="right"/>
              <w:rPr>
                <w:color w:val="000000"/>
                <w:sz w:val="24"/>
                <w:szCs w:val="24"/>
              </w:rPr>
            </w:pPr>
            <w:r w:rsidRPr="00184A36">
              <w:rPr>
                <w:color w:val="000000"/>
                <w:sz w:val="24"/>
                <w:szCs w:val="24"/>
              </w:rPr>
              <w:t>3.8</w:t>
            </w:r>
          </w:p>
        </w:tc>
        <w:tc>
          <w:tcPr>
            <w:tcW w:w="220" w:type="pct"/>
            <w:tcBorders>
              <w:top w:val="nil"/>
              <w:left w:val="nil"/>
              <w:bottom w:val="single" w:sz="4" w:space="0" w:color="auto"/>
              <w:right w:val="single" w:sz="4" w:space="0" w:color="auto"/>
            </w:tcBorders>
            <w:shd w:val="clear" w:color="auto" w:fill="auto"/>
            <w:noWrap/>
            <w:vAlign w:val="bottom"/>
            <w:hideMark/>
          </w:tcPr>
          <w:p w14:paraId="703EB6E9"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30FBFC8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E14D3C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00DBE0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A40F87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9892E8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ECB7C9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F785F0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7E1D6F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E00E2F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310667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737AE6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E29C68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3B3377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D629535"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4A03041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0BFFD14"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14:paraId="105CE09B"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62142FE"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513FC50"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7582217D"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3756AB54" w14:textId="77777777" w:rsidR="00887858" w:rsidRPr="00184A36" w:rsidRDefault="00887858" w:rsidP="00787BA7">
            <w:pPr>
              <w:jc w:val="right"/>
              <w:rPr>
                <w:color w:val="000000"/>
                <w:sz w:val="24"/>
                <w:szCs w:val="24"/>
              </w:rPr>
            </w:pPr>
            <w:r w:rsidRPr="00184A36">
              <w:rPr>
                <w:color w:val="000000"/>
                <w:sz w:val="24"/>
                <w:szCs w:val="24"/>
              </w:rPr>
              <w:t>3.9</w:t>
            </w:r>
          </w:p>
        </w:tc>
        <w:tc>
          <w:tcPr>
            <w:tcW w:w="220" w:type="pct"/>
            <w:tcBorders>
              <w:top w:val="nil"/>
              <w:left w:val="nil"/>
              <w:bottom w:val="single" w:sz="4" w:space="0" w:color="auto"/>
              <w:right w:val="single" w:sz="4" w:space="0" w:color="auto"/>
            </w:tcBorders>
            <w:shd w:val="clear" w:color="auto" w:fill="auto"/>
            <w:noWrap/>
            <w:vAlign w:val="bottom"/>
            <w:hideMark/>
          </w:tcPr>
          <w:p w14:paraId="12F789AA"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3D68F18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E07DAA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E5B50F8"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03E04F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650A35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E97EC6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554AEB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CBF7C0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905A7F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90A0BB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16F786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C6A6E2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A11394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1CFD723"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2D7D369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7A40AFC"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14:paraId="2B462E01"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E5FA8A4"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76D571F8"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16932F02" w14:textId="77777777" w:rsidTr="00887858">
        <w:trPr>
          <w:trHeight w:val="360"/>
        </w:trPr>
        <w:tc>
          <w:tcPr>
            <w:tcW w:w="212" w:type="pct"/>
            <w:tcBorders>
              <w:top w:val="nil"/>
              <w:left w:val="single" w:sz="4" w:space="0" w:color="auto"/>
              <w:bottom w:val="single" w:sz="4" w:space="0" w:color="auto"/>
              <w:right w:val="single" w:sz="4" w:space="0" w:color="auto"/>
            </w:tcBorders>
            <w:shd w:val="clear" w:color="000000" w:fill="D9D9D9"/>
            <w:vAlign w:val="bottom"/>
            <w:hideMark/>
          </w:tcPr>
          <w:p w14:paraId="1C4BB5EB" w14:textId="77777777" w:rsidR="00887858" w:rsidRPr="00184A36" w:rsidRDefault="00887858" w:rsidP="00787BA7">
            <w:pPr>
              <w:jc w:val="right"/>
              <w:rPr>
                <w:b/>
                <w:bCs/>
                <w:color w:val="000000"/>
                <w:sz w:val="24"/>
                <w:szCs w:val="24"/>
              </w:rPr>
            </w:pPr>
            <w:r w:rsidRPr="00184A36">
              <w:rPr>
                <w:b/>
                <w:bCs/>
                <w:color w:val="000000"/>
                <w:sz w:val="24"/>
                <w:szCs w:val="24"/>
              </w:rPr>
              <w:t>4.  Directing</w:t>
            </w:r>
          </w:p>
        </w:tc>
        <w:tc>
          <w:tcPr>
            <w:tcW w:w="220" w:type="pct"/>
            <w:tcBorders>
              <w:top w:val="nil"/>
              <w:left w:val="nil"/>
              <w:bottom w:val="single" w:sz="4" w:space="0" w:color="auto"/>
              <w:right w:val="single" w:sz="4" w:space="0" w:color="auto"/>
            </w:tcBorders>
            <w:shd w:val="clear" w:color="000000" w:fill="D9D9D9"/>
            <w:noWrap/>
            <w:vAlign w:val="bottom"/>
            <w:hideMark/>
          </w:tcPr>
          <w:p w14:paraId="1F8EB571" w14:textId="77777777" w:rsidR="00887858" w:rsidRPr="00184A36" w:rsidRDefault="00887858" w:rsidP="00787BA7">
            <w:pPr>
              <w:rPr>
                <w:color w:val="000000"/>
                <w:sz w:val="24"/>
                <w:szCs w:val="24"/>
              </w:rPr>
            </w:pPr>
            <w:r w:rsidRPr="00184A36">
              <w:rPr>
                <w:color w:val="000000"/>
                <w:sz w:val="24"/>
                <w:szCs w:val="24"/>
              </w:rPr>
              <w:t> </w:t>
            </w:r>
          </w:p>
        </w:tc>
        <w:tc>
          <w:tcPr>
            <w:tcW w:w="211" w:type="pct"/>
            <w:tcBorders>
              <w:top w:val="nil"/>
              <w:left w:val="nil"/>
              <w:bottom w:val="single" w:sz="4" w:space="0" w:color="auto"/>
              <w:right w:val="single" w:sz="4" w:space="0" w:color="auto"/>
            </w:tcBorders>
            <w:shd w:val="clear" w:color="000000" w:fill="D9D9D9"/>
            <w:noWrap/>
            <w:vAlign w:val="bottom"/>
            <w:hideMark/>
          </w:tcPr>
          <w:p w14:paraId="40D364F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08D4A14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603B38C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5AFE991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7443DCE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6A7F343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2D02B37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5BAAB5E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3F10BC6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001792D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2368B4B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nil"/>
            </w:tcBorders>
            <w:shd w:val="clear" w:color="000000" w:fill="D9D9D9"/>
            <w:noWrap/>
            <w:vAlign w:val="bottom"/>
            <w:hideMark/>
          </w:tcPr>
          <w:p w14:paraId="02E8D6C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single" w:sz="4" w:space="0" w:color="auto"/>
              <w:bottom w:val="single" w:sz="4" w:space="0" w:color="auto"/>
              <w:right w:val="nil"/>
            </w:tcBorders>
            <w:shd w:val="clear" w:color="000000" w:fill="D9D9D9"/>
            <w:noWrap/>
            <w:vAlign w:val="bottom"/>
            <w:hideMark/>
          </w:tcPr>
          <w:p w14:paraId="3985382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single" w:sz="4" w:space="0" w:color="auto"/>
              <w:bottom w:val="single" w:sz="4" w:space="0" w:color="auto"/>
              <w:right w:val="single" w:sz="4" w:space="0" w:color="auto"/>
            </w:tcBorders>
            <w:shd w:val="clear" w:color="000000" w:fill="D9D9D9"/>
            <w:noWrap/>
            <w:vAlign w:val="bottom"/>
            <w:hideMark/>
          </w:tcPr>
          <w:p w14:paraId="46C94861" w14:textId="77777777" w:rsidR="00887858" w:rsidRPr="00184A36" w:rsidRDefault="00887858" w:rsidP="00787BA7">
            <w:pPr>
              <w:rPr>
                <w:color w:val="000000"/>
                <w:sz w:val="24"/>
                <w:szCs w:val="24"/>
              </w:rPr>
            </w:pPr>
            <w:r w:rsidRPr="00184A36">
              <w:rPr>
                <w:color w:val="000000"/>
                <w:sz w:val="24"/>
                <w:szCs w:val="24"/>
              </w:rPr>
              <w:t> </w:t>
            </w:r>
          </w:p>
        </w:tc>
        <w:tc>
          <w:tcPr>
            <w:tcW w:w="234" w:type="pct"/>
            <w:tcBorders>
              <w:top w:val="nil"/>
              <w:left w:val="nil"/>
              <w:bottom w:val="single" w:sz="4" w:space="0" w:color="auto"/>
              <w:right w:val="single" w:sz="4" w:space="0" w:color="auto"/>
            </w:tcBorders>
            <w:shd w:val="clear" w:color="000000" w:fill="D9D9D9"/>
            <w:noWrap/>
            <w:vAlign w:val="bottom"/>
            <w:hideMark/>
          </w:tcPr>
          <w:p w14:paraId="32EA91E6"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6BEBE42B"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539D27A0"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4F061571"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3771749B" w14:textId="77777777" w:rsidR="00887858" w:rsidRPr="00184A36" w:rsidRDefault="00887858" w:rsidP="00787BA7">
            <w:pPr>
              <w:rPr>
                <w:color w:val="000000"/>
                <w:sz w:val="24"/>
                <w:szCs w:val="24"/>
              </w:rPr>
            </w:pPr>
            <w:r w:rsidRPr="00184A36">
              <w:rPr>
                <w:color w:val="000000"/>
                <w:sz w:val="24"/>
                <w:szCs w:val="24"/>
              </w:rPr>
              <w:t> </w:t>
            </w:r>
          </w:p>
        </w:tc>
      </w:tr>
      <w:tr w:rsidR="00887858" w:rsidRPr="00184A36" w14:paraId="5F0AEEB6"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277F2B42" w14:textId="77777777" w:rsidR="00887858" w:rsidRPr="00184A36" w:rsidRDefault="00887858" w:rsidP="00787BA7">
            <w:pPr>
              <w:jc w:val="right"/>
              <w:rPr>
                <w:color w:val="000000"/>
                <w:sz w:val="24"/>
                <w:szCs w:val="24"/>
              </w:rPr>
            </w:pPr>
            <w:r w:rsidRPr="00184A36">
              <w:rPr>
                <w:color w:val="000000"/>
                <w:sz w:val="24"/>
                <w:szCs w:val="24"/>
              </w:rPr>
              <w:t>4.1</w:t>
            </w:r>
          </w:p>
        </w:tc>
        <w:tc>
          <w:tcPr>
            <w:tcW w:w="220" w:type="pct"/>
            <w:tcBorders>
              <w:top w:val="nil"/>
              <w:left w:val="nil"/>
              <w:bottom w:val="single" w:sz="4" w:space="0" w:color="auto"/>
              <w:right w:val="single" w:sz="4" w:space="0" w:color="auto"/>
            </w:tcBorders>
            <w:shd w:val="clear" w:color="auto" w:fill="auto"/>
            <w:noWrap/>
            <w:vAlign w:val="bottom"/>
            <w:hideMark/>
          </w:tcPr>
          <w:p w14:paraId="54AB3A0C"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47DECB9B"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935CCB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FFAF59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9ACD11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5DF19E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AF1A0F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2B9DD3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F68F9A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93F222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60D83B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F82C5A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6E50D5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nil"/>
            </w:tcBorders>
            <w:shd w:val="clear" w:color="auto" w:fill="auto"/>
            <w:noWrap/>
            <w:vAlign w:val="bottom"/>
            <w:hideMark/>
          </w:tcPr>
          <w:p w14:paraId="6C3D26CE"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bottom"/>
            <w:hideMark/>
          </w:tcPr>
          <w:p w14:paraId="01069E22" w14:textId="77777777" w:rsidR="00887858" w:rsidRPr="00184A36" w:rsidRDefault="00887858" w:rsidP="00787BA7">
            <w:pPr>
              <w:rPr>
                <w:color w:val="000000"/>
                <w:sz w:val="24"/>
                <w:szCs w:val="24"/>
              </w:rPr>
            </w:pPr>
            <w:r w:rsidRPr="00184A36">
              <w:rPr>
                <w:color w:val="000000"/>
                <w:sz w:val="24"/>
                <w:szCs w:val="24"/>
              </w:rPr>
              <w:t> </w:t>
            </w:r>
          </w:p>
        </w:tc>
        <w:tc>
          <w:tcPr>
            <w:tcW w:w="234" w:type="pct"/>
            <w:tcBorders>
              <w:top w:val="nil"/>
              <w:left w:val="nil"/>
              <w:bottom w:val="single" w:sz="4" w:space="0" w:color="auto"/>
              <w:right w:val="single" w:sz="4" w:space="0" w:color="auto"/>
            </w:tcBorders>
            <w:shd w:val="clear" w:color="auto" w:fill="auto"/>
            <w:noWrap/>
            <w:vAlign w:val="bottom"/>
            <w:hideMark/>
          </w:tcPr>
          <w:p w14:paraId="75ED240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58C7B7D"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14:paraId="196A1FFD"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1759DB85"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6D47300A"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703763CE"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4174985B" w14:textId="77777777" w:rsidR="00887858" w:rsidRPr="00184A36" w:rsidRDefault="00887858" w:rsidP="00787BA7">
            <w:pPr>
              <w:jc w:val="right"/>
              <w:rPr>
                <w:color w:val="000000"/>
                <w:sz w:val="24"/>
                <w:szCs w:val="24"/>
              </w:rPr>
            </w:pPr>
            <w:r w:rsidRPr="00184A36">
              <w:rPr>
                <w:color w:val="000000"/>
                <w:sz w:val="24"/>
                <w:szCs w:val="24"/>
              </w:rPr>
              <w:t>4.2</w:t>
            </w:r>
          </w:p>
        </w:tc>
        <w:tc>
          <w:tcPr>
            <w:tcW w:w="220" w:type="pct"/>
            <w:tcBorders>
              <w:top w:val="nil"/>
              <w:left w:val="nil"/>
              <w:bottom w:val="single" w:sz="4" w:space="0" w:color="auto"/>
              <w:right w:val="single" w:sz="4" w:space="0" w:color="auto"/>
            </w:tcBorders>
            <w:shd w:val="clear" w:color="auto" w:fill="auto"/>
            <w:noWrap/>
            <w:vAlign w:val="bottom"/>
            <w:hideMark/>
          </w:tcPr>
          <w:p w14:paraId="3105A58A"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40AC67B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11497E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E133A86"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2B911D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0EDC24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C4272C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C3A58D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56E34E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FF12A4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1EF0EB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B14CD0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809C4F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nil"/>
            </w:tcBorders>
            <w:shd w:val="clear" w:color="auto" w:fill="auto"/>
            <w:noWrap/>
            <w:vAlign w:val="bottom"/>
            <w:hideMark/>
          </w:tcPr>
          <w:p w14:paraId="09D5AED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bottom"/>
            <w:hideMark/>
          </w:tcPr>
          <w:p w14:paraId="65A04A29" w14:textId="77777777" w:rsidR="00887858" w:rsidRPr="00184A36" w:rsidRDefault="00887858" w:rsidP="00787BA7">
            <w:pPr>
              <w:rPr>
                <w:color w:val="000000"/>
                <w:sz w:val="24"/>
                <w:szCs w:val="24"/>
              </w:rPr>
            </w:pPr>
            <w:r w:rsidRPr="00184A36">
              <w:rPr>
                <w:color w:val="000000"/>
                <w:sz w:val="24"/>
                <w:szCs w:val="24"/>
              </w:rPr>
              <w:t> </w:t>
            </w:r>
          </w:p>
        </w:tc>
        <w:tc>
          <w:tcPr>
            <w:tcW w:w="234" w:type="pct"/>
            <w:tcBorders>
              <w:top w:val="nil"/>
              <w:left w:val="nil"/>
              <w:bottom w:val="single" w:sz="4" w:space="0" w:color="auto"/>
              <w:right w:val="single" w:sz="4" w:space="0" w:color="auto"/>
            </w:tcBorders>
            <w:shd w:val="clear" w:color="auto" w:fill="auto"/>
            <w:noWrap/>
            <w:vAlign w:val="bottom"/>
            <w:hideMark/>
          </w:tcPr>
          <w:p w14:paraId="5149F69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D86B835"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14:paraId="5455948E"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7230FA7A"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C0613ED"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04CA3B31"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17FCC794" w14:textId="77777777" w:rsidR="00887858" w:rsidRPr="00184A36" w:rsidRDefault="00887858" w:rsidP="00787BA7">
            <w:pPr>
              <w:jc w:val="right"/>
              <w:rPr>
                <w:color w:val="000000"/>
                <w:sz w:val="24"/>
                <w:szCs w:val="24"/>
              </w:rPr>
            </w:pPr>
            <w:r w:rsidRPr="00184A36">
              <w:rPr>
                <w:color w:val="000000"/>
                <w:sz w:val="24"/>
                <w:szCs w:val="24"/>
              </w:rPr>
              <w:t>4.3</w:t>
            </w:r>
          </w:p>
        </w:tc>
        <w:tc>
          <w:tcPr>
            <w:tcW w:w="220" w:type="pct"/>
            <w:tcBorders>
              <w:top w:val="nil"/>
              <w:left w:val="nil"/>
              <w:bottom w:val="single" w:sz="4" w:space="0" w:color="auto"/>
              <w:right w:val="single" w:sz="4" w:space="0" w:color="auto"/>
            </w:tcBorders>
            <w:shd w:val="clear" w:color="auto" w:fill="auto"/>
            <w:noWrap/>
            <w:vAlign w:val="bottom"/>
            <w:hideMark/>
          </w:tcPr>
          <w:p w14:paraId="5781486A"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15C3E79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797967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D73550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C92B20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2C5B73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612F46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035EB9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F9B6B6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87411B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7D8049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534619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59147D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nil"/>
            </w:tcBorders>
            <w:shd w:val="clear" w:color="auto" w:fill="auto"/>
            <w:noWrap/>
            <w:vAlign w:val="bottom"/>
            <w:hideMark/>
          </w:tcPr>
          <w:p w14:paraId="717E808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bottom"/>
            <w:hideMark/>
          </w:tcPr>
          <w:p w14:paraId="1D150745" w14:textId="77777777" w:rsidR="00887858" w:rsidRPr="00184A36" w:rsidRDefault="00887858" w:rsidP="00787BA7">
            <w:pPr>
              <w:rPr>
                <w:color w:val="000000"/>
                <w:sz w:val="24"/>
                <w:szCs w:val="24"/>
              </w:rPr>
            </w:pPr>
            <w:r w:rsidRPr="00184A36">
              <w:rPr>
                <w:color w:val="000000"/>
                <w:sz w:val="24"/>
                <w:szCs w:val="24"/>
              </w:rPr>
              <w:t> </w:t>
            </w:r>
          </w:p>
        </w:tc>
        <w:tc>
          <w:tcPr>
            <w:tcW w:w="234" w:type="pct"/>
            <w:tcBorders>
              <w:top w:val="nil"/>
              <w:left w:val="nil"/>
              <w:bottom w:val="single" w:sz="4" w:space="0" w:color="auto"/>
              <w:right w:val="single" w:sz="4" w:space="0" w:color="auto"/>
            </w:tcBorders>
            <w:shd w:val="clear" w:color="auto" w:fill="auto"/>
            <w:noWrap/>
            <w:vAlign w:val="bottom"/>
            <w:hideMark/>
          </w:tcPr>
          <w:p w14:paraId="4AC4A846"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57866D5"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14:paraId="270DFEAE"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EF01214"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AF2844C"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53140CE4"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5D4D89A3" w14:textId="77777777" w:rsidR="00887858" w:rsidRPr="00184A36" w:rsidRDefault="00887858" w:rsidP="00787BA7">
            <w:pPr>
              <w:jc w:val="right"/>
              <w:rPr>
                <w:color w:val="000000"/>
                <w:sz w:val="24"/>
                <w:szCs w:val="24"/>
              </w:rPr>
            </w:pPr>
            <w:r w:rsidRPr="00184A36">
              <w:rPr>
                <w:color w:val="000000"/>
                <w:sz w:val="24"/>
                <w:szCs w:val="24"/>
              </w:rPr>
              <w:t>4.4</w:t>
            </w:r>
          </w:p>
        </w:tc>
        <w:tc>
          <w:tcPr>
            <w:tcW w:w="220" w:type="pct"/>
            <w:tcBorders>
              <w:top w:val="nil"/>
              <w:left w:val="nil"/>
              <w:bottom w:val="single" w:sz="4" w:space="0" w:color="auto"/>
              <w:right w:val="single" w:sz="4" w:space="0" w:color="auto"/>
            </w:tcBorders>
            <w:shd w:val="clear" w:color="auto" w:fill="auto"/>
            <w:noWrap/>
            <w:vAlign w:val="bottom"/>
            <w:hideMark/>
          </w:tcPr>
          <w:p w14:paraId="02A60CF5"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374BC53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0D9508E"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BF4414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47A58E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4B26526"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ADF2F9B"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F322E1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320027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E0ACF8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FC8D23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634CC0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284697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nil"/>
            </w:tcBorders>
            <w:shd w:val="clear" w:color="auto" w:fill="auto"/>
            <w:noWrap/>
            <w:vAlign w:val="bottom"/>
            <w:hideMark/>
          </w:tcPr>
          <w:p w14:paraId="3CCF895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bottom"/>
            <w:hideMark/>
          </w:tcPr>
          <w:p w14:paraId="00D3EF60" w14:textId="77777777" w:rsidR="00887858" w:rsidRPr="00184A36" w:rsidRDefault="00887858" w:rsidP="00787BA7">
            <w:pPr>
              <w:rPr>
                <w:color w:val="000000"/>
                <w:sz w:val="24"/>
                <w:szCs w:val="24"/>
              </w:rPr>
            </w:pPr>
            <w:r w:rsidRPr="00184A36">
              <w:rPr>
                <w:color w:val="000000"/>
                <w:sz w:val="24"/>
                <w:szCs w:val="24"/>
              </w:rPr>
              <w:t> </w:t>
            </w:r>
          </w:p>
        </w:tc>
        <w:tc>
          <w:tcPr>
            <w:tcW w:w="234" w:type="pct"/>
            <w:tcBorders>
              <w:top w:val="nil"/>
              <w:left w:val="nil"/>
              <w:bottom w:val="single" w:sz="4" w:space="0" w:color="auto"/>
              <w:right w:val="single" w:sz="4" w:space="0" w:color="auto"/>
            </w:tcBorders>
            <w:shd w:val="clear" w:color="auto" w:fill="auto"/>
            <w:noWrap/>
            <w:vAlign w:val="bottom"/>
            <w:hideMark/>
          </w:tcPr>
          <w:p w14:paraId="5D92EE8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8D54A71"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14:paraId="5995CC75"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62D1848F"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1AD75CE9"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336CB851"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433F7426" w14:textId="77777777" w:rsidR="00887858" w:rsidRPr="00184A36" w:rsidRDefault="00887858" w:rsidP="00787BA7">
            <w:pPr>
              <w:jc w:val="right"/>
              <w:rPr>
                <w:color w:val="000000"/>
                <w:sz w:val="24"/>
                <w:szCs w:val="24"/>
              </w:rPr>
            </w:pPr>
            <w:r w:rsidRPr="00184A36">
              <w:rPr>
                <w:color w:val="000000"/>
                <w:sz w:val="24"/>
                <w:szCs w:val="24"/>
              </w:rPr>
              <w:t>4.5</w:t>
            </w:r>
          </w:p>
        </w:tc>
        <w:tc>
          <w:tcPr>
            <w:tcW w:w="220" w:type="pct"/>
            <w:tcBorders>
              <w:top w:val="nil"/>
              <w:left w:val="nil"/>
              <w:bottom w:val="single" w:sz="4" w:space="0" w:color="auto"/>
              <w:right w:val="single" w:sz="4" w:space="0" w:color="auto"/>
            </w:tcBorders>
            <w:shd w:val="clear" w:color="auto" w:fill="auto"/>
            <w:noWrap/>
            <w:vAlign w:val="bottom"/>
            <w:hideMark/>
          </w:tcPr>
          <w:p w14:paraId="7457B02A"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630E3DB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4622BB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534A31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F6264E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CC4E14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80457C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9A97E5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65F7BE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822547E"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810495B"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3DAEAE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0722DE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nil"/>
            </w:tcBorders>
            <w:shd w:val="clear" w:color="auto" w:fill="auto"/>
            <w:noWrap/>
            <w:vAlign w:val="bottom"/>
            <w:hideMark/>
          </w:tcPr>
          <w:p w14:paraId="1758DC0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bottom"/>
            <w:hideMark/>
          </w:tcPr>
          <w:p w14:paraId="46FDC6D8" w14:textId="77777777" w:rsidR="00887858" w:rsidRPr="00184A36" w:rsidRDefault="00887858" w:rsidP="00787BA7">
            <w:pPr>
              <w:rPr>
                <w:color w:val="000000"/>
                <w:sz w:val="24"/>
                <w:szCs w:val="24"/>
              </w:rPr>
            </w:pPr>
            <w:r w:rsidRPr="00184A36">
              <w:rPr>
                <w:color w:val="000000"/>
                <w:sz w:val="24"/>
                <w:szCs w:val="24"/>
              </w:rPr>
              <w:t> </w:t>
            </w:r>
          </w:p>
        </w:tc>
        <w:tc>
          <w:tcPr>
            <w:tcW w:w="234" w:type="pct"/>
            <w:tcBorders>
              <w:top w:val="nil"/>
              <w:left w:val="nil"/>
              <w:bottom w:val="single" w:sz="4" w:space="0" w:color="auto"/>
              <w:right w:val="single" w:sz="4" w:space="0" w:color="auto"/>
            </w:tcBorders>
            <w:shd w:val="clear" w:color="auto" w:fill="auto"/>
            <w:noWrap/>
            <w:vAlign w:val="bottom"/>
            <w:hideMark/>
          </w:tcPr>
          <w:p w14:paraId="10C21F3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23362A9"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14:paraId="085CA84B"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65B0EFE1"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FEF8922"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09259040"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6CE7C288" w14:textId="77777777" w:rsidR="00887858" w:rsidRPr="00184A36" w:rsidRDefault="00887858" w:rsidP="00787BA7">
            <w:pPr>
              <w:jc w:val="right"/>
              <w:rPr>
                <w:color w:val="000000"/>
                <w:sz w:val="24"/>
                <w:szCs w:val="24"/>
              </w:rPr>
            </w:pPr>
            <w:r w:rsidRPr="00184A36">
              <w:rPr>
                <w:color w:val="000000"/>
                <w:sz w:val="24"/>
                <w:szCs w:val="24"/>
              </w:rPr>
              <w:t>4.6</w:t>
            </w:r>
          </w:p>
        </w:tc>
        <w:tc>
          <w:tcPr>
            <w:tcW w:w="220" w:type="pct"/>
            <w:tcBorders>
              <w:top w:val="nil"/>
              <w:left w:val="nil"/>
              <w:bottom w:val="single" w:sz="4" w:space="0" w:color="auto"/>
              <w:right w:val="single" w:sz="4" w:space="0" w:color="auto"/>
            </w:tcBorders>
            <w:shd w:val="clear" w:color="auto" w:fill="auto"/>
            <w:noWrap/>
            <w:vAlign w:val="bottom"/>
            <w:hideMark/>
          </w:tcPr>
          <w:p w14:paraId="121EC3B6"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4146CA9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3D7333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1D574F8"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4F4FE5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5CE754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C75E03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127531B"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CAC045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E2EFC5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B931F6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629444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82D540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nil"/>
            </w:tcBorders>
            <w:shd w:val="clear" w:color="auto" w:fill="auto"/>
            <w:noWrap/>
            <w:vAlign w:val="bottom"/>
            <w:hideMark/>
          </w:tcPr>
          <w:p w14:paraId="6DFD4A4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bottom"/>
            <w:hideMark/>
          </w:tcPr>
          <w:p w14:paraId="2918BAA0" w14:textId="77777777" w:rsidR="00887858" w:rsidRPr="00184A36" w:rsidRDefault="00887858" w:rsidP="00787BA7">
            <w:pPr>
              <w:rPr>
                <w:color w:val="000000"/>
                <w:sz w:val="24"/>
                <w:szCs w:val="24"/>
              </w:rPr>
            </w:pPr>
            <w:r w:rsidRPr="00184A36">
              <w:rPr>
                <w:color w:val="000000"/>
                <w:sz w:val="24"/>
                <w:szCs w:val="24"/>
              </w:rPr>
              <w:t> </w:t>
            </w:r>
          </w:p>
        </w:tc>
        <w:tc>
          <w:tcPr>
            <w:tcW w:w="234" w:type="pct"/>
            <w:tcBorders>
              <w:top w:val="nil"/>
              <w:left w:val="nil"/>
              <w:bottom w:val="single" w:sz="4" w:space="0" w:color="auto"/>
              <w:right w:val="single" w:sz="4" w:space="0" w:color="auto"/>
            </w:tcBorders>
            <w:shd w:val="clear" w:color="auto" w:fill="auto"/>
            <w:noWrap/>
            <w:vAlign w:val="bottom"/>
            <w:hideMark/>
          </w:tcPr>
          <w:p w14:paraId="34BC64C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A728879"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auto" w:fill="auto"/>
            <w:noWrap/>
            <w:vAlign w:val="bottom"/>
            <w:hideMark/>
          </w:tcPr>
          <w:p w14:paraId="56EA588E"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77542E2D"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737C7872"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1966CBB1" w14:textId="77777777" w:rsidTr="00887858">
        <w:trPr>
          <w:trHeight w:val="390"/>
        </w:trPr>
        <w:tc>
          <w:tcPr>
            <w:tcW w:w="212" w:type="pct"/>
            <w:tcBorders>
              <w:top w:val="nil"/>
              <w:left w:val="single" w:sz="4" w:space="0" w:color="auto"/>
              <w:bottom w:val="single" w:sz="4" w:space="0" w:color="auto"/>
              <w:right w:val="single" w:sz="4" w:space="0" w:color="auto"/>
            </w:tcBorders>
            <w:shd w:val="clear" w:color="000000" w:fill="D9D9D9"/>
            <w:vAlign w:val="bottom"/>
            <w:hideMark/>
          </w:tcPr>
          <w:p w14:paraId="011B8AD8" w14:textId="77777777" w:rsidR="00887858" w:rsidRPr="00184A36" w:rsidRDefault="00887858" w:rsidP="00787BA7">
            <w:pPr>
              <w:jc w:val="right"/>
              <w:rPr>
                <w:b/>
                <w:bCs/>
                <w:color w:val="000000"/>
                <w:sz w:val="24"/>
                <w:szCs w:val="24"/>
              </w:rPr>
            </w:pPr>
            <w:r w:rsidRPr="00184A36">
              <w:rPr>
                <w:b/>
                <w:bCs/>
                <w:color w:val="000000"/>
                <w:sz w:val="24"/>
                <w:szCs w:val="24"/>
              </w:rPr>
              <w:t>5.  Research</w:t>
            </w:r>
          </w:p>
        </w:tc>
        <w:tc>
          <w:tcPr>
            <w:tcW w:w="220" w:type="pct"/>
            <w:tcBorders>
              <w:top w:val="nil"/>
              <w:left w:val="nil"/>
              <w:bottom w:val="single" w:sz="4" w:space="0" w:color="auto"/>
              <w:right w:val="single" w:sz="4" w:space="0" w:color="auto"/>
            </w:tcBorders>
            <w:shd w:val="clear" w:color="000000" w:fill="D9D9D9"/>
            <w:noWrap/>
            <w:vAlign w:val="bottom"/>
            <w:hideMark/>
          </w:tcPr>
          <w:p w14:paraId="18AA3EA9" w14:textId="77777777" w:rsidR="00887858" w:rsidRPr="00184A36" w:rsidRDefault="00887858" w:rsidP="00787BA7">
            <w:pPr>
              <w:rPr>
                <w:color w:val="000000"/>
                <w:sz w:val="24"/>
                <w:szCs w:val="24"/>
              </w:rPr>
            </w:pPr>
            <w:r w:rsidRPr="00184A36">
              <w:rPr>
                <w:color w:val="000000"/>
                <w:sz w:val="24"/>
                <w:szCs w:val="24"/>
              </w:rPr>
              <w:t> </w:t>
            </w:r>
          </w:p>
        </w:tc>
        <w:tc>
          <w:tcPr>
            <w:tcW w:w="211" w:type="pct"/>
            <w:tcBorders>
              <w:top w:val="nil"/>
              <w:left w:val="nil"/>
              <w:bottom w:val="single" w:sz="4" w:space="0" w:color="auto"/>
              <w:right w:val="single" w:sz="4" w:space="0" w:color="auto"/>
            </w:tcBorders>
            <w:shd w:val="clear" w:color="000000" w:fill="D9D9D9"/>
            <w:noWrap/>
            <w:vAlign w:val="bottom"/>
            <w:hideMark/>
          </w:tcPr>
          <w:p w14:paraId="5632AA18"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70B431B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4BE5586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387E717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65D3C59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084FDFC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7B49091E"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3BEFC1B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77E6EF5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71785AA8"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313AC3A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nil"/>
            </w:tcBorders>
            <w:shd w:val="clear" w:color="000000" w:fill="D9D9D9"/>
            <w:noWrap/>
            <w:vAlign w:val="bottom"/>
            <w:hideMark/>
          </w:tcPr>
          <w:p w14:paraId="3671022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single" w:sz="4" w:space="0" w:color="auto"/>
              <w:bottom w:val="single" w:sz="4" w:space="0" w:color="auto"/>
              <w:right w:val="nil"/>
            </w:tcBorders>
            <w:shd w:val="clear" w:color="000000" w:fill="D9D9D9"/>
            <w:noWrap/>
            <w:vAlign w:val="bottom"/>
            <w:hideMark/>
          </w:tcPr>
          <w:p w14:paraId="286BC71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single" w:sz="4" w:space="0" w:color="auto"/>
              <w:bottom w:val="single" w:sz="4" w:space="0" w:color="auto"/>
              <w:right w:val="single" w:sz="4" w:space="0" w:color="auto"/>
            </w:tcBorders>
            <w:shd w:val="clear" w:color="000000" w:fill="D9D9D9"/>
            <w:noWrap/>
            <w:vAlign w:val="bottom"/>
            <w:hideMark/>
          </w:tcPr>
          <w:p w14:paraId="49C1970B" w14:textId="77777777" w:rsidR="00887858" w:rsidRPr="00184A36" w:rsidRDefault="00887858" w:rsidP="00787BA7">
            <w:pPr>
              <w:rPr>
                <w:color w:val="000000"/>
                <w:sz w:val="24"/>
                <w:szCs w:val="24"/>
              </w:rPr>
            </w:pPr>
            <w:r w:rsidRPr="00184A36">
              <w:rPr>
                <w:color w:val="000000"/>
                <w:sz w:val="24"/>
                <w:szCs w:val="24"/>
              </w:rPr>
              <w:t> </w:t>
            </w:r>
          </w:p>
        </w:tc>
        <w:tc>
          <w:tcPr>
            <w:tcW w:w="234" w:type="pct"/>
            <w:tcBorders>
              <w:top w:val="nil"/>
              <w:left w:val="nil"/>
              <w:bottom w:val="single" w:sz="4" w:space="0" w:color="auto"/>
              <w:right w:val="single" w:sz="4" w:space="0" w:color="auto"/>
            </w:tcBorders>
            <w:shd w:val="clear" w:color="000000" w:fill="D9D9D9"/>
            <w:noWrap/>
            <w:vAlign w:val="bottom"/>
            <w:hideMark/>
          </w:tcPr>
          <w:p w14:paraId="22CC6B1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1735595A"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74B19F2B"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5D342DC7"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35CD208F" w14:textId="77777777" w:rsidR="00887858" w:rsidRPr="00184A36" w:rsidRDefault="00887858" w:rsidP="00787BA7">
            <w:pPr>
              <w:rPr>
                <w:color w:val="000000"/>
                <w:sz w:val="24"/>
                <w:szCs w:val="24"/>
              </w:rPr>
            </w:pPr>
            <w:r w:rsidRPr="00184A36">
              <w:rPr>
                <w:color w:val="000000"/>
                <w:sz w:val="24"/>
                <w:szCs w:val="24"/>
              </w:rPr>
              <w:t> </w:t>
            </w:r>
          </w:p>
        </w:tc>
      </w:tr>
      <w:tr w:rsidR="00887858" w:rsidRPr="00184A36" w14:paraId="59F2531B"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17A1128E" w14:textId="77777777" w:rsidR="00887858" w:rsidRPr="00184A36" w:rsidRDefault="00887858" w:rsidP="00787BA7">
            <w:pPr>
              <w:jc w:val="right"/>
              <w:rPr>
                <w:color w:val="000000"/>
                <w:sz w:val="24"/>
                <w:szCs w:val="24"/>
              </w:rPr>
            </w:pPr>
            <w:r w:rsidRPr="00184A36">
              <w:rPr>
                <w:color w:val="000000"/>
                <w:sz w:val="24"/>
                <w:szCs w:val="24"/>
              </w:rPr>
              <w:t>5.1</w:t>
            </w:r>
          </w:p>
        </w:tc>
        <w:tc>
          <w:tcPr>
            <w:tcW w:w="220" w:type="pct"/>
            <w:tcBorders>
              <w:top w:val="nil"/>
              <w:left w:val="nil"/>
              <w:bottom w:val="single" w:sz="4" w:space="0" w:color="auto"/>
              <w:right w:val="single" w:sz="4" w:space="0" w:color="auto"/>
            </w:tcBorders>
            <w:shd w:val="clear" w:color="auto" w:fill="auto"/>
            <w:noWrap/>
            <w:vAlign w:val="bottom"/>
            <w:hideMark/>
          </w:tcPr>
          <w:p w14:paraId="19518F7B"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68FA168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D3E553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B58E11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BC0510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BF238C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67A5C48"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F32EC0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F95B96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DF5D3B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AC821FE"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ACCF9B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493F52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B30008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B911973"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388A4BE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C8E07BA"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FCB3041"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1107049C"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54883BA"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3552B068"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406B1929" w14:textId="77777777" w:rsidR="00887858" w:rsidRPr="00184A36" w:rsidRDefault="00887858" w:rsidP="00787BA7">
            <w:pPr>
              <w:jc w:val="right"/>
              <w:rPr>
                <w:color w:val="000000"/>
                <w:sz w:val="24"/>
                <w:szCs w:val="24"/>
              </w:rPr>
            </w:pPr>
            <w:r w:rsidRPr="00184A36">
              <w:rPr>
                <w:color w:val="000000"/>
                <w:sz w:val="24"/>
                <w:szCs w:val="24"/>
              </w:rPr>
              <w:t>5.2</w:t>
            </w:r>
          </w:p>
        </w:tc>
        <w:tc>
          <w:tcPr>
            <w:tcW w:w="220" w:type="pct"/>
            <w:tcBorders>
              <w:top w:val="nil"/>
              <w:left w:val="nil"/>
              <w:bottom w:val="single" w:sz="4" w:space="0" w:color="auto"/>
              <w:right w:val="single" w:sz="4" w:space="0" w:color="auto"/>
            </w:tcBorders>
            <w:shd w:val="clear" w:color="auto" w:fill="auto"/>
            <w:noWrap/>
            <w:vAlign w:val="bottom"/>
            <w:hideMark/>
          </w:tcPr>
          <w:p w14:paraId="67B11861"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10011CF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5C07CB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47CEAD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74A381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5557E4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BD93F2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859B11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3EA752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49C1CF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40F655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DAF133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0802A2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FDEBEF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F51C40E"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5EDB264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85744F0"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66FC5CF0"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7A865467"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E60DEDE"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6A3705F9" w14:textId="77777777" w:rsidTr="00887858">
        <w:trPr>
          <w:trHeight w:val="580"/>
        </w:trPr>
        <w:tc>
          <w:tcPr>
            <w:tcW w:w="212" w:type="pct"/>
            <w:tcBorders>
              <w:top w:val="nil"/>
              <w:left w:val="single" w:sz="4" w:space="0" w:color="auto"/>
              <w:bottom w:val="single" w:sz="4" w:space="0" w:color="auto"/>
              <w:right w:val="single" w:sz="4" w:space="0" w:color="auto"/>
            </w:tcBorders>
            <w:shd w:val="clear" w:color="000000" w:fill="D9D9D9"/>
            <w:vAlign w:val="bottom"/>
            <w:hideMark/>
          </w:tcPr>
          <w:p w14:paraId="404663BE" w14:textId="77777777" w:rsidR="00887858" w:rsidRPr="00184A36" w:rsidRDefault="00887858" w:rsidP="00787BA7">
            <w:pPr>
              <w:jc w:val="right"/>
              <w:rPr>
                <w:b/>
                <w:bCs/>
                <w:color w:val="000000"/>
                <w:sz w:val="24"/>
                <w:szCs w:val="24"/>
              </w:rPr>
            </w:pPr>
            <w:r w:rsidRPr="00184A36">
              <w:rPr>
                <w:b/>
                <w:bCs/>
                <w:color w:val="000000"/>
                <w:sz w:val="24"/>
                <w:szCs w:val="24"/>
              </w:rPr>
              <w:t>6.  Comparing and Integrating Art Forms</w:t>
            </w:r>
          </w:p>
        </w:tc>
        <w:tc>
          <w:tcPr>
            <w:tcW w:w="220" w:type="pct"/>
            <w:tcBorders>
              <w:top w:val="nil"/>
              <w:left w:val="nil"/>
              <w:bottom w:val="single" w:sz="4" w:space="0" w:color="auto"/>
              <w:right w:val="single" w:sz="4" w:space="0" w:color="auto"/>
            </w:tcBorders>
            <w:shd w:val="clear" w:color="000000" w:fill="D9D9D9"/>
            <w:noWrap/>
            <w:vAlign w:val="bottom"/>
            <w:hideMark/>
          </w:tcPr>
          <w:p w14:paraId="676D4152" w14:textId="77777777" w:rsidR="00887858" w:rsidRPr="00184A36" w:rsidRDefault="00887858" w:rsidP="00787BA7">
            <w:pPr>
              <w:rPr>
                <w:color w:val="000000"/>
                <w:sz w:val="24"/>
                <w:szCs w:val="24"/>
              </w:rPr>
            </w:pPr>
            <w:r w:rsidRPr="00184A36">
              <w:rPr>
                <w:color w:val="000000"/>
                <w:sz w:val="24"/>
                <w:szCs w:val="24"/>
              </w:rPr>
              <w:t> </w:t>
            </w:r>
          </w:p>
        </w:tc>
        <w:tc>
          <w:tcPr>
            <w:tcW w:w="211" w:type="pct"/>
            <w:tcBorders>
              <w:top w:val="nil"/>
              <w:left w:val="nil"/>
              <w:bottom w:val="single" w:sz="4" w:space="0" w:color="auto"/>
              <w:right w:val="single" w:sz="4" w:space="0" w:color="auto"/>
            </w:tcBorders>
            <w:shd w:val="clear" w:color="000000" w:fill="D9D9D9"/>
            <w:noWrap/>
            <w:vAlign w:val="bottom"/>
            <w:hideMark/>
          </w:tcPr>
          <w:p w14:paraId="656FC3B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0BB38CD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022F9DCE"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77C59F0E"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7373D74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3E16544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79ACC68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7449A1A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47CB77E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63C2E87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475C6B5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nil"/>
            </w:tcBorders>
            <w:shd w:val="clear" w:color="000000" w:fill="D9D9D9"/>
            <w:noWrap/>
            <w:vAlign w:val="bottom"/>
            <w:hideMark/>
          </w:tcPr>
          <w:p w14:paraId="3F8E506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single" w:sz="4" w:space="0" w:color="auto"/>
              <w:bottom w:val="single" w:sz="4" w:space="0" w:color="auto"/>
              <w:right w:val="nil"/>
            </w:tcBorders>
            <w:shd w:val="clear" w:color="000000" w:fill="D9D9D9"/>
            <w:noWrap/>
            <w:vAlign w:val="bottom"/>
            <w:hideMark/>
          </w:tcPr>
          <w:p w14:paraId="51AF65EB"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single" w:sz="4" w:space="0" w:color="auto"/>
              <w:bottom w:val="single" w:sz="4" w:space="0" w:color="auto"/>
              <w:right w:val="single" w:sz="4" w:space="0" w:color="auto"/>
            </w:tcBorders>
            <w:shd w:val="clear" w:color="000000" w:fill="D9D9D9"/>
            <w:noWrap/>
            <w:vAlign w:val="bottom"/>
            <w:hideMark/>
          </w:tcPr>
          <w:p w14:paraId="50E5D4CB" w14:textId="77777777" w:rsidR="00887858" w:rsidRPr="00184A36" w:rsidRDefault="00887858" w:rsidP="00787BA7">
            <w:pPr>
              <w:rPr>
                <w:color w:val="000000"/>
                <w:sz w:val="24"/>
                <w:szCs w:val="24"/>
              </w:rPr>
            </w:pPr>
            <w:r w:rsidRPr="00184A36">
              <w:rPr>
                <w:color w:val="000000"/>
                <w:sz w:val="24"/>
                <w:szCs w:val="24"/>
              </w:rPr>
              <w:t> </w:t>
            </w:r>
          </w:p>
        </w:tc>
        <w:tc>
          <w:tcPr>
            <w:tcW w:w="234" w:type="pct"/>
            <w:tcBorders>
              <w:top w:val="nil"/>
              <w:left w:val="nil"/>
              <w:bottom w:val="single" w:sz="4" w:space="0" w:color="auto"/>
              <w:right w:val="single" w:sz="4" w:space="0" w:color="auto"/>
            </w:tcBorders>
            <w:shd w:val="clear" w:color="000000" w:fill="D9D9D9"/>
            <w:noWrap/>
            <w:vAlign w:val="bottom"/>
            <w:hideMark/>
          </w:tcPr>
          <w:p w14:paraId="1C214338"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431C7C28"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36D3E8F1"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7A9C3A4B"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567539CB" w14:textId="77777777" w:rsidR="00887858" w:rsidRPr="00184A36" w:rsidRDefault="00887858" w:rsidP="00787BA7">
            <w:pPr>
              <w:rPr>
                <w:color w:val="000000"/>
                <w:sz w:val="24"/>
                <w:szCs w:val="24"/>
              </w:rPr>
            </w:pPr>
            <w:r w:rsidRPr="00184A36">
              <w:rPr>
                <w:color w:val="000000"/>
                <w:sz w:val="24"/>
                <w:szCs w:val="24"/>
              </w:rPr>
              <w:t> </w:t>
            </w:r>
          </w:p>
        </w:tc>
      </w:tr>
      <w:tr w:rsidR="00887858" w:rsidRPr="00184A36" w14:paraId="5462DCC3"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5BED0A81" w14:textId="77777777" w:rsidR="00887858" w:rsidRPr="00184A36" w:rsidRDefault="00887858" w:rsidP="00787BA7">
            <w:pPr>
              <w:jc w:val="right"/>
              <w:rPr>
                <w:color w:val="000000"/>
                <w:sz w:val="24"/>
                <w:szCs w:val="24"/>
              </w:rPr>
            </w:pPr>
            <w:r w:rsidRPr="00184A36">
              <w:rPr>
                <w:color w:val="000000"/>
                <w:sz w:val="24"/>
                <w:szCs w:val="24"/>
              </w:rPr>
              <w:t>6.1</w:t>
            </w:r>
          </w:p>
        </w:tc>
        <w:tc>
          <w:tcPr>
            <w:tcW w:w="220" w:type="pct"/>
            <w:tcBorders>
              <w:top w:val="nil"/>
              <w:left w:val="nil"/>
              <w:bottom w:val="single" w:sz="4" w:space="0" w:color="auto"/>
              <w:right w:val="single" w:sz="4" w:space="0" w:color="auto"/>
            </w:tcBorders>
            <w:shd w:val="clear" w:color="auto" w:fill="auto"/>
            <w:noWrap/>
            <w:vAlign w:val="bottom"/>
            <w:hideMark/>
          </w:tcPr>
          <w:p w14:paraId="2FB8EA08"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63F6EF5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3491D4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6F3D3A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30B786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A15B21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D5E3DE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379A91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D5815C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748E90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321B5E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F4BFD0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137435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0206C2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6E1E971"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23C53C4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0A6AB1D"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74FF5544"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2771AD3"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2E4CD3B7"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30DF2771"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6FBC080B" w14:textId="77777777" w:rsidR="00887858" w:rsidRPr="00184A36" w:rsidRDefault="00887858" w:rsidP="00787BA7">
            <w:pPr>
              <w:jc w:val="right"/>
              <w:rPr>
                <w:color w:val="000000"/>
                <w:sz w:val="24"/>
                <w:szCs w:val="24"/>
              </w:rPr>
            </w:pPr>
            <w:r w:rsidRPr="00184A36">
              <w:rPr>
                <w:color w:val="000000"/>
                <w:sz w:val="24"/>
                <w:szCs w:val="24"/>
              </w:rPr>
              <w:t>6.2</w:t>
            </w:r>
          </w:p>
        </w:tc>
        <w:tc>
          <w:tcPr>
            <w:tcW w:w="220" w:type="pct"/>
            <w:tcBorders>
              <w:top w:val="nil"/>
              <w:left w:val="nil"/>
              <w:bottom w:val="single" w:sz="4" w:space="0" w:color="auto"/>
              <w:right w:val="single" w:sz="4" w:space="0" w:color="auto"/>
            </w:tcBorders>
            <w:shd w:val="clear" w:color="auto" w:fill="auto"/>
            <w:noWrap/>
            <w:vAlign w:val="bottom"/>
            <w:hideMark/>
          </w:tcPr>
          <w:p w14:paraId="1B8D7AB8"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1DA9ADE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1812E3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3D6CFC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2ED7F9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C44F1E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C0175F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F17CBD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EF2DC2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5F4AC1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67AEC16"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4BFD9E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F16C7C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7FA45B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750D758"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3362135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48D2901"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66AE5E0"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E01AC67"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713F9FB7"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3A1FE5EF"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7BF8EC8B" w14:textId="77777777" w:rsidR="00887858" w:rsidRPr="00184A36" w:rsidRDefault="00887858" w:rsidP="00787BA7">
            <w:pPr>
              <w:jc w:val="right"/>
              <w:rPr>
                <w:color w:val="000000"/>
                <w:sz w:val="24"/>
                <w:szCs w:val="24"/>
              </w:rPr>
            </w:pPr>
            <w:r w:rsidRPr="00184A36">
              <w:rPr>
                <w:color w:val="000000"/>
                <w:sz w:val="24"/>
                <w:szCs w:val="24"/>
              </w:rPr>
              <w:t>6.3</w:t>
            </w:r>
          </w:p>
        </w:tc>
        <w:tc>
          <w:tcPr>
            <w:tcW w:w="220" w:type="pct"/>
            <w:tcBorders>
              <w:top w:val="nil"/>
              <w:left w:val="nil"/>
              <w:bottom w:val="single" w:sz="4" w:space="0" w:color="auto"/>
              <w:right w:val="single" w:sz="4" w:space="0" w:color="auto"/>
            </w:tcBorders>
            <w:shd w:val="clear" w:color="auto" w:fill="auto"/>
            <w:noWrap/>
            <w:vAlign w:val="bottom"/>
            <w:hideMark/>
          </w:tcPr>
          <w:p w14:paraId="1797902D"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2C82D59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2496B2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5A1B5A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7C3924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4CE8A6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29F58A6"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6188EA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724846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EF8ACC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5081E4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37EBCE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020958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D1404D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40ADF44"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3023DAE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A913697"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FE82FEC"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69834E3E"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6D5D94BC"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6851A767"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74C4E28E" w14:textId="77777777" w:rsidR="00887858" w:rsidRPr="00184A36" w:rsidRDefault="00887858" w:rsidP="00787BA7">
            <w:pPr>
              <w:jc w:val="right"/>
              <w:rPr>
                <w:color w:val="000000"/>
                <w:sz w:val="24"/>
                <w:szCs w:val="24"/>
              </w:rPr>
            </w:pPr>
            <w:r w:rsidRPr="00184A36">
              <w:rPr>
                <w:color w:val="000000"/>
                <w:sz w:val="24"/>
                <w:szCs w:val="24"/>
              </w:rPr>
              <w:t>6.4</w:t>
            </w:r>
          </w:p>
        </w:tc>
        <w:tc>
          <w:tcPr>
            <w:tcW w:w="220" w:type="pct"/>
            <w:tcBorders>
              <w:top w:val="nil"/>
              <w:left w:val="nil"/>
              <w:bottom w:val="single" w:sz="4" w:space="0" w:color="auto"/>
              <w:right w:val="single" w:sz="4" w:space="0" w:color="auto"/>
            </w:tcBorders>
            <w:shd w:val="clear" w:color="auto" w:fill="auto"/>
            <w:noWrap/>
            <w:vAlign w:val="bottom"/>
            <w:hideMark/>
          </w:tcPr>
          <w:p w14:paraId="40344E88"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31B5957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E32E85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207443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BD0D53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58F58C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74E531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2D6700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7955C4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80189B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E0D630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29E230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7B2583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FEF61A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D81AFBD"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633FB35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DD0B820"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6B346616"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43D3840"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BA3DC92"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30AD1CB3"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1F8FF682" w14:textId="77777777" w:rsidR="00887858" w:rsidRPr="00184A36" w:rsidRDefault="00887858" w:rsidP="00787BA7">
            <w:pPr>
              <w:jc w:val="right"/>
              <w:rPr>
                <w:color w:val="000000"/>
                <w:sz w:val="24"/>
                <w:szCs w:val="24"/>
              </w:rPr>
            </w:pPr>
            <w:r w:rsidRPr="00184A36">
              <w:rPr>
                <w:color w:val="000000"/>
                <w:sz w:val="24"/>
                <w:szCs w:val="24"/>
              </w:rPr>
              <w:t>6.5</w:t>
            </w:r>
          </w:p>
        </w:tc>
        <w:tc>
          <w:tcPr>
            <w:tcW w:w="220" w:type="pct"/>
            <w:tcBorders>
              <w:top w:val="nil"/>
              <w:left w:val="nil"/>
              <w:bottom w:val="single" w:sz="4" w:space="0" w:color="auto"/>
              <w:right w:val="single" w:sz="4" w:space="0" w:color="auto"/>
            </w:tcBorders>
            <w:shd w:val="clear" w:color="auto" w:fill="auto"/>
            <w:noWrap/>
            <w:vAlign w:val="bottom"/>
            <w:hideMark/>
          </w:tcPr>
          <w:p w14:paraId="70F095C4"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58AE776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827F70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03D638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E1FCF3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55C579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2998FD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82F8C8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32F396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5BA629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A64EE7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D1DC44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A00426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6FFEBB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303A3C6"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4DAED55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73B78D2"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F96E0B0"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6A3695F4"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B239F8F"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2844BBA0"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7C32BA24" w14:textId="77777777" w:rsidR="00887858" w:rsidRPr="00184A36" w:rsidRDefault="00887858" w:rsidP="00787BA7">
            <w:pPr>
              <w:jc w:val="right"/>
              <w:rPr>
                <w:color w:val="000000"/>
                <w:sz w:val="24"/>
                <w:szCs w:val="24"/>
              </w:rPr>
            </w:pPr>
            <w:r w:rsidRPr="00184A36">
              <w:rPr>
                <w:color w:val="000000"/>
                <w:sz w:val="24"/>
                <w:szCs w:val="24"/>
              </w:rPr>
              <w:t>6.6</w:t>
            </w:r>
          </w:p>
        </w:tc>
        <w:tc>
          <w:tcPr>
            <w:tcW w:w="220" w:type="pct"/>
            <w:tcBorders>
              <w:top w:val="nil"/>
              <w:left w:val="nil"/>
              <w:bottom w:val="single" w:sz="4" w:space="0" w:color="auto"/>
              <w:right w:val="single" w:sz="4" w:space="0" w:color="auto"/>
            </w:tcBorders>
            <w:shd w:val="clear" w:color="auto" w:fill="auto"/>
            <w:noWrap/>
            <w:vAlign w:val="bottom"/>
            <w:hideMark/>
          </w:tcPr>
          <w:p w14:paraId="411C0358"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6AB9220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B5A74C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83FC0A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0CE9AE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118D69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0ED8726"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3667A6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D73CA4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E24F51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ADB5CC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C832DE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F861C6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6FBF7C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B5C6F45"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342580D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DCC5242"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27C7083"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AF536D2"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6C44D8F9"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6C32B3EA" w14:textId="77777777" w:rsidTr="00887858">
        <w:trPr>
          <w:trHeight w:val="580"/>
        </w:trPr>
        <w:tc>
          <w:tcPr>
            <w:tcW w:w="212" w:type="pct"/>
            <w:tcBorders>
              <w:top w:val="nil"/>
              <w:left w:val="single" w:sz="4" w:space="0" w:color="auto"/>
              <w:bottom w:val="single" w:sz="4" w:space="0" w:color="auto"/>
              <w:right w:val="single" w:sz="4" w:space="0" w:color="auto"/>
            </w:tcBorders>
            <w:shd w:val="clear" w:color="000000" w:fill="D9D9D9"/>
            <w:vAlign w:val="bottom"/>
            <w:hideMark/>
          </w:tcPr>
          <w:p w14:paraId="6FDEA3A4" w14:textId="77777777" w:rsidR="00887858" w:rsidRPr="00184A36" w:rsidRDefault="00887858" w:rsidP="00787BA7">
            <w:pPr>
              <w:jc w:val="right"/>
              <w:rPr>
                <w:b/>
                <w:bCs/>
                <w:color w:val="000000"/>
                <w:sz w:val="24"/>
                <w:szCs w:val="24"/>
              </w:rPr>
            </w:pPr>
            <w:r w:rsidRPr="00184A36">
              <w:rPr>
                <w:b/>
                <w:bCs/>
                <w:color w:val="000000"/>
                <w:sz w:val="24"/>
                <w:szCs w:val="24"/>
              </w:rPr>
              <w:t>7.  Analyzing, Critiquing, and Construction Meanings</w:t>
            </w:r>
          </w:p>
        </w:tc>
        <w:tc>
          <w:tcPr>
            <w:tcW w:w="220" w:type="pct"/>
            <w:tcBorders>
              <w:top w:val="nil"/>
              <w:left w:val="nil"/>
              <w:bottom w:val="single" w:sz="4" w:space="0" w:color="auto"/>
              <w:right w:val="single" w:sz="4" w:space="0" w:color="auto"/>
            </w:tcBorders>
            <w:shd w:val="clear" w:color="000000" w:fill="D9D9D9"/>
            <w:noWrap/>
            <w:vAlign w:val="bottom"/>
            <w:hideMark/>
          </w:tcPr>
          <w:p w14:paraId="4B38C576" w14:textId="77777777" w:rsidR="00887858" w:rsidRPr="00184A36" w:rsidRDefault="00887858" w:rsidP="00787BA7">
            <w:pPr>
              <w:rPr>
                <w:color w:val="000000"/>
                <w:sz w:val="24"/>
                <w:szCs w:val="24"/>
              </w:rPr>
            </w:pPr>
            <w:r w:rsidRPr="00184A36">
              <w:rPr>
                <w:color w:val="000000"/>
                <w:sz w:val="24"/>
                <w:szCs w:val="24"/>
              </w:rPr>
              <w:t> </w:t>
            </w:r>
          </w:p>
        </w:tc>
        <w:tc>
          <w:tcPr>
            <w:tcW w:w="211" w:type="pct"/>
            <w:tcBorders>
              <w:top w:val="nil"/>
              <w:left w:val="nil"/>
              <w:bottom w:val="single" w:sz="4" w:space="0" w:color="auto"/>
              <w:right w:val="single" w:sz="4" w:space="0" w:color="auto"/>
            </w:tcBorders>
            <w:shd w:val="clear" w:color="000000" w:fill="D9D9D9"/>
            <w:noWrap/>
            <w:vAlign w:val="bottom"/>
            <w:hideMark/>
          </w:tcPr>
          <w:p w14:paraId="5BFC158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70D20DA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4563331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09AC98D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3D70E1A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2E8E74B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2A1FE27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244027EE"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4C48A57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1A015F9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41BCD9A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nil"/>
            </w:tcBorders>
            <w:shd w:val="clear" w:color="000000" w:fill="D9D9D9"/>
            <w:noWrap/>
            <w:vAlign w:val="bottom"/>
            <w:hideMark/>
          </w:tcPr>
          <w:p w14:paraId="04F6C58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single" w:sz="4" w:space="0" w:color="auto"/>
              <w:bottom w:val="single" w:sz="4" w:space="0" w:color="auto"/>
              <w:right w:val="nil"/>
            </w:tcBorders>
            <w:shd w:val="clear" w:color="000000" w:fill="D9D9D9"/>
            <w:noWrap/>
            <w:vAlign w:val="bottom"/>
            <w:hideMark/>
          </w:tcPr>
          <w:p w14:paraId="0A05323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single" w:sz="4" w:space="0" w:color="auto"/>
              <w:bottom w:val="single" w:sz="4" w:space="0" w:color="auto"/>
              <w:right w:val="single" w:sz="4" w:space="0" w:color="auto"/>
            </w:tcBorders>
            <w:shd w:val="clear" w:color="000000" w:fill="D9D9D9"/>
            <w:noWrap/>
            <w:vAlign w:val="bottom"/>
            <w:hideMark/>
          </w:tcPr>
          <w:p w14:paraId="04648E8D" w14:textId="77777777" w:rsidR="00887858" w:rsidRPr="00184A36" w:rsidRDefault="00887858" w:rsidP="00787BA7">
            <w:pPr>
              <w:rPr>
                <w:color w:val="000000"/>
                <w:sz w:val="24"/>
                <w:szCs w:val="24"/>
              </w:rPr>
            </w:pPr>
            <w:r w:rsidRPr="00184A36">
              <w:rPr>
                <w:color w:val="000000"/>
                <w:sz w:val="24"/>
                <w:szCs w:val="24"/>
              </w:rPr>
              <w:t> </w:t>
            </w:r>
          </w:p>
        </w:tc>
        <w:tc>
          <w:tcPr>
            <w:tcW w:w="234" w:type="pct"/>
            <w:tcBorders>
              <w:top w:val="nil"/>
              <w:left w:val="nil"/>
              <w:bottom w:val="single" w:sz="4" w:space="0" w:color="auto"/>
              <w:right w:val="single" w:sz="4" w:space="0" w:color="auto"/>
            </w:tcBorders>
            <w:shd w:val="clear" w:color="000000" w:fill="D9D9D9"/>
            <w:noWrap/>
            <w:vAlign w:val="bottom"/>
            <w:hideMark/>
          </w:tcPr>
          <w:p w14:paraId="20BD628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1C79D4CC"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08E56457"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634702FE"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364ABC9D" w14:textId="77777777" w:rsidR="00887858" w:rsidRPr="00184A36" w:rsidRDefault="00887858" w:rsidP="00787BA7">
            <w:pPr>
              <w:rPr>
                <w:color w:val="000000"/>
                <w:sz w:val="24"/>
                <w:szCs w:val="24"/>
              </w:rPr>
            </w:pPr>
            <w:r w:rsidRPr="00184A36">
              <w:rPr>
                <w:color w:val="000000"/>
                <w:sz w:val="24"/>
                <w:szCs w:val="24"/>
              </w:rPr>
              <w:t> </w:t>
            </w:r>
          </w:p>
        </w:tc>
      </w:tr>
      <w:tr w:rsidR="00887858" w:rsidRPr="00184A36" w14:paraId="61F6FE9C"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702D12E3" w14:textId="77777777" w:rsidR="00887858" w:rsidRPr="00184A36" w:rsidRDefault="00887858" w:rsidP="00787BA7">
            <w:pPr>
              <w:jc w:val="right"/>
              <w:rPr>
                <w:color w:val="000000"/>
                <w:sz w:val="24"/>
                <w:szCs w:val="24"/>
              </w:rPr>
            </w:pPr>
            <w:r w:rsidRPr="00184A36">
              <w:rPr>
                <w:color w:val="000000"/>
                <w:sz w:val="24"/>
                <w:szCs w:val="24"/>
              </w:rPr>
              <w:t>7.1</w:t>
            </w:r>
          </w:p>
        </w:tc>
        <w:tc>
          <w:tcPr>
            <w:tcW w:w="220" w:type="pct"/>
            <w:tcBorders>
              <w:top w:val="nil"/>
              <w:left w:val="nil"/>
              <w:bottom w:val="single" w:sz="4" w:space="0" w:color="auto"/>
              <w:right w:val="single" w:sz="4" w:space="0" w:color="auto"/>
            </w:tcBorders>
            <w:shd w:val="clear" w:color="auto" w:fill="auto"/>
            <w:noWrap/>
            <w:vAlign w:val="bottom"/>
            <w:hideMark/>
          </w:tcPr>
          <w:p w14:paraId="0C3A8A7A"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3CDF0F1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453862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34D7B7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E86C8D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3D3D1E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029214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4EE72C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AB5981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399018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FDD4B78"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7A5453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A5D03F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D6D919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F77218D"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384EF40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7F41678"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7A0ECB56"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249BA8F7"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2ADD5FD"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1F176866"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5B928D40" w14:textId="77777777" w:rsidR="00887858" w:rsidRPr="00184A36" w:rsidRDefault="00887858" w:rsidP="00787BA7">
            <w:pPr>
              <w:jc w:val="right"/>
              <w:rPr>
                <w:color w:val="000000"/>
                <w:sz w:val="24"/>
                <w:szCs w:val="24"/>
              </w:rPr>
            </w:pPr>
            <w:r w:rsidRPr="00184A36">
              <w:rPr>
                <w:color w:val="000000"/>
                <w:sz w:val="24"/>
                <w:szCs w:val="24"/>
              </w:rPr>
              <w:t>7.2</w:t>
            </w:r>
          </w:p>
        </w:tc>
        <w:tc>
          <w:tcPr>
            <w:tcW w:w="220" w:type="pct"/>
            <w:tcBorders>
              <w:top w:val="nil"/>
              <w:left w:val="nil"/>
              <w:bottom w:val="single" w:sz="4" w:space="0" w:color="auto"/>
              <w:right w:val="single" w:sz="4" w:space="0" w:color="auto"/>
            </w:tcBorders>
            <w:shd w:val="clear" w:color="auto" w:fill="auto"/>
            <w:noWrap/>
            <w:vAlign w:val="bottom"/>
            <w:hideMark/>
          </w:tcPr>
          <w:p w14:paraId="2041B448"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13ADF47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387551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9D721A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D31D6A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C04DB9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168698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DA417D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B33396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72DAA8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DF52C4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1AFA0A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9B2840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080C3B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6E0E08E"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6C136D5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056A6EE"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74EC9E8"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4A4B422"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D9F3094"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043758CA"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600CC13B" w14:textId="77777777" w:rsidR="00887858" w:rsidRPr="00184A36" w:rsidRDefault="00887858" w:rsidP="00787BA7">
            <w:pPr>
              <w:jc w:val="right"/>
              <w:rPr>
                <w:color w:val="000000"/>
                <w:sz w:val="24"/>
                <w:szCs w:val="24"/>
              </w:rPr>
            </w:pPr>
            <w:r w:rsidRPr="00184A36">
              <w:rPr>
                <w:color w:val="000000"/>
                <w:sz w:val="24"/>
                <w:szCs w:val="24"/>
              </w:rPr>
              <w:t>7.3</w:t>
            </w:r>
          </w:p>
        </w:tc>
        <w:tc>
          <w:tcPr>
            <w:tcW w:w="220" w:type="pct"/>
            <w:tcBorders>
              <w:top w:val="nil"/>
              <w:left w:val="nil"/>
              <w:bottom w:val="single" w:sz="4" w:space="0" w:color="auto"/>
              <w:right w:val="single" w:sz="4" w:space="0" w:color="auto"/>
            </w:tcBorders>
            <w:shd w:val="clear" w:color="auto" w:fill="auto"/>
            <w:noWrap/>
            <w:vAlign w:val="bottom"/>
            <w:hideMark/>
          </w:tcPr>
          <w:p w14:paraId="645DECC4"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0251107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AF1895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F2E757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45E5E0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34A2B0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F61886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BB9CD1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1FE2C7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EFBEEA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1FE4878"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32EDCF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7E0B50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28C785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1F2B744"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076D94F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1F91C9B"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1CCB1B5C"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6E562FA"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1912E066"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05DD09E1"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5A55E58B" w14:textId="77777777" w:rsidR="00887858" w:rsidRPr="00184A36" w:rsidRDefault="00887858" w:rsidP="00787BA7">
            <w:pPr>
              <w:jc w:val="right"/>
              <w:rPr>
                <w:color w:val="000000"/>
                <w:sz w:val="24"/>
                <w:szCs w:val="24"/>
              </w:rPr>
            </w:pPr>
            <w:r w:rsidRPr="00184A36">
              <w:rPr>
                <w:color w:val="000000"/>
                <w:sz w:val="24"/>
                <w:szCs w:val="24"/>
              </w:rPr>
              <w:t>7.4</w:t>
            </w:r>
          </w:p>
        </w:tc>
        <w:tc>
          <w:tcPr>
            <w:tcW w:w="220" w:type="pct"/>
            <w:tcBorders>
              <w:top w:val="nil"/>
              <w:left w:val="nil"/>
              <w:bottom w:val="single" w:sz="4" w:space="0" w:color="auto"/>
              <w:right w:val="single" w:sz="4" w:space="0" w:color="auto"/>
            </w:tcBorders>
            <w:shd w:val="clear" w:color="auto" w:fill="auto"/>
            <w:noWrap/>
            <w:vAlign w:val="bottom"/>
            <w:hideMark/>
          </w:tcPr>
          <w:p w14:paraId="2C53ED20"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2ABCA01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157814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5076D9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90409C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AF8F66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C11D43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307130E"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172C81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B73098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7422EF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111207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917968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8F77BD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95687B3"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47A0B86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BCEB069"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352B56A"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706745B"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2DAAA086"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46D89354"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0BD09E03" w14:textId="77777777" w:rsidR="00887858" w:rsidRPr="00184A36" w:rsidRDefault="00887858" w:rsidP="00787BA7">
            <w:pPr>
              <w:jc w:val="right"/>
              <w:rPr>
                <w:color w:val="000000"/>
                <w:sz w:val="24"/>
                <w:szCs w:val="24"/>
              </w:rPr>
            </w:pPr>
            <w:r w:rsidRPr="00184A36">
              <w:rPr>
                <w:color w:val="000000"/>
                <w:sz w:val="24"/>
                <w:szCs w:val="24"/>
              </w:rPr>
              <w:t>7.5</w:t>
            </w:r>
          </w:p>
        </w:tc>
        <w:tc>
          <w:tcPr>
            <w:tcW w:w="220" w:type="pct"/>
            <w:tcBorders>
              <w:top w:val="nil"/>
              <w:left w:val="nil"/>
              <w:bottom w:val="single" w:sz="4" w:space="0" w:color="auto"/>
              <w:right w:val="single" w:sz="4" w:space="0" w:color="auto"/>
            </w:tcBorders>
            <w:shd w:val="clear" w:color="auto" w:fill="auto"/>
            <w:noWrap/>
            <w:vAlign w:val="bottom"/>
            <w:hideMark/>
          </w:tcPr>
          <w:p w14:paraId="5D4A7F14"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0DF9FFA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AD0836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C4DDDE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247F9A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E41881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30E769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CE8DE38"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CA1CFE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6B0B3C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3EE506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88F81B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47044E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20F988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B5B2146"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5218571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AD2E7D4"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8145FE5"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20AFB0A8"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F18D60E"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2C3D9361"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7D98D8DA" w14:textId="77777777" w:rsidR="00887858" w:rsidRPr="00184A36" w:rsidRDefault="00887858" w:rsidP="00787BA7">
            <w:pPr>
              <w:jc w:val="right"/>
              <w:rPr>
                <w:color w:val="000000"/>
                <w:sz w:val="24"/>
                <w:szCs w:val="24"/>
              </w:rPr>
            </w:pPr>
            <w:r w:rsidRPr="00184A36">
              <w:rPr>
                <w:color w:val="000000"/>
                <w:sz w:val="24"/>
                <w:szCs w:val="24"/>
              </w:rPr>
              <w:t>7.6</w:t>
            </w:r>
          </w:p>
        </w:tc>
        <w:tc>
          <w:tcPr>
            <w:tcW w:w="220" w:type="pct"/>
            <w:tcBorders>
              <w:top w:val="nil"/>
              <w:left w:val="nil"/>
              <w:bottom w:val="single" w:sz="4" w:space="0" w:color="auto"/>
              <w:right w:val="single" w:sz="4" w:space="0" w:color="auto"/>
            </w:tcBorders>
            <w:shd w:val="clear" w:color="auto" w:fill="auto"/>
            <w:noWrap/>
            <w:vAlign w:val="bottom"/>
            <w:hideMark/>
          </w:tcPr>
          <w:p w14:paraId="6BC40D24"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5B39184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8658C4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AC2440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9B86CA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32E022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715CC8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A53B3D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826979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B936CC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1C1DD9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55F0A6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A1FDB4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32B166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707DD7D"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63C8DD5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BE0907A"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6113566F"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DE7D06B"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1336886"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171B991E"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514BBAA4" w14:textId="77777777" w:rsidR="00887858" w:rsidRPr="00184A36" w:rsidRDefault="00887858" w:rsidP="00787BA7">
            <w:pPr>
              <w:jc w:val="right"/>
              <w:rPr>
                <w:color w:val="000000"/>
                <w:sz w:val="24"/>
                <w:szCs w:val="24"/>
              </w:rPr>
            </w:pPr>
            <w:r w:rsidRPr="00184A36">
              <w:rPr>
                <w:color w:val="000000"/>
                <w:sz w:val="24"/>
                <w:szCs w:val="24"/>
              </w:rPr>
              <w:t>7.7</w:t>
            </w:r>
          </w:p>
        </w:tc>
        <w:tc>
          <w:tcPr>
            <w:tcW w:w="220" w:type="pct"/>
            <w:tcBorders>
              <w:top w:val="nil"/>
              <w:left w:val="nil"/>
              <w:bottom w:val="single" w:sz="4" w:space="0" w:color="auto"/>
              <w:right w:val="single" w:sz="4" w:space="0" w:color="auto"/>
            </w:tcBorders>
            <w:shd w:val="clear" w:color="auto" w:fill="auto"/>
            <w:noWrap/>
            <w:vAlign w:val="bottom"/>
            <w:hideMark/>
          </w:tcPr>
          <w:p w14:paraId="61441914"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0C83013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8D2528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7B3E93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C05DDD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81C16D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8A4DD2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7C4A05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D4829E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47B9BB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5129D5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62BF4B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F57FAF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D4340C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817E4FC"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37B86C3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91C5D90"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103E2027"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A642C8B"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00DA910"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399B8146"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18CDC042" w14:textId="77777777" w:rsidR="00887858" w:rsidRPr="00184A36" w:rsidRDefault="00887858" w:rsidP="00787BA7">
            <w:pPr>
              <w:jc w:val="right"/>
              <w:rPr>
                <w:color w:val="000000"/>
                <w:sz w:val="24"/>
                <w:szCs w:val="24"/>
              </w:rPr>
            </w:pPr>
            <w:r w:rsidRPr="00184A36">
              <w:rPr>
                <w:color w:val="000000"/>
                <w:sz w:val="24"/>
                <w:szCs w:val="24"/>
              </w:rPr>
              <w:t>7.8</w:t>
            </w:r>
          </w:p>
        </w:tc>
        <w:tc>
          <w:tcPr>
            <w:tcW w:w="220" w:type="pct"/>
            <w:tcBorders>
              <w:top w:val="nil"/>
              <w:left w:val="nil"/>
              <w:bottom w:val="single" w:sz="4" w:space="0" w:color="auto"/>
              <w:right w:val="single" w:sz="4" w:space="0" w:color="auto"/>
            </w:tcBorders>
            <w:shd w:val="clear" w:color="auto" w:fill="auto"/>
            <w:noWrap/>
            <w:vAlign w:val="bottom"/>
            <w:hideMark/>
          </w:tcPr>
          <w:p w14:paraId="28556BD6"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7016ABA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0C35D3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1DBC81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79814A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05C9BD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BD34CD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438984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A357A2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09D39F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AC65B6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6AC621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E3CF67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3C8C7D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8A85ACD"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7DB04B6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F4A9672"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1B7A8B60"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741B45F"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EB179D4"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522586B5" w14:textId="77777777" w:rsidTr="00887858">
        <w:trPr>
          <w:trHeight w:val="290"/>
        </w:trPr>
        <w:tc>
          <w:tcPr>
            <w:tcW w:w="212" w:type="pct"/>
            <w:tcBorders>
              <w:top w:val="nil"/>
              <w:left w:val="single" w:sz="4" w:space="0" w:color="auto"/>
              <w:bottom w:val="single" w:sz="4" w:space="0" w:color="auto"/>
              <w:right w:val="single" w:sz="4" w:space="0" w:color="auto"/>
            </w:tcBorders>
            <w:shd w:val="clear" w:color="000000" w:fill="D9D9D9"/>
            <w:vAlign w:val="bottom"/>
            <w:hideMark/>
          </w:tcPr>
          <w:p w14:paraId="1DBB2A4E" w14:textId="77777777" w:rsidR="00887858" w:rsidRPr="00184A36" w:rsidRDefault="00887858" w:rsidP="00787BA7">
            <w:pPr>
              <w:jc w:val="right"/>
              <w:rPr>
                <w:b/>
                <w:bCs/>
                <w:color w:val="000000"/>
                <w:sz w:val="24"/>
                <w:szCs w:val="24"/>
              </w:rPr>
            </w:pPr>
            <w:r w:rsidRPr="00184A36">
              <w:rPr>
                <w:b/>
                <w:bCs/>
                <w:color w:val="000000"/>
                <w:sz w:val="24"/>
                <w:szCs w:val="24"/>
              </w:rPr>
              <w:t>8.  Understanding Context</w:t>
            </w:r>
          </w:p>
        </w:tc>
        <w:tc>
          <w:tcPr>
            <w:tcW w:w="220" w:type="pct"/>
            <w:tcBorders>
              <w:top w:val="nil"/>
              <w:left w:val="nil"/>
              <w:bottom w:val="single" w:sz="4" w:space="0" w:color="auto"/>
              <w:right w:val="single" w:sz="4" w:space="0" w:color="auto"/>
            </w:tcBorders>
            <w:shd w:val="clear" w:color="000000" w:fill="D9D9D9"/>
            <w:noWrap/>
            <w:vAlign w:val="bottom"/>
            <w:hideMark/>
          </w:tcPr>
          <w:p w14:paraId="3052BDF1" w14:textId="77777777" w:rsidR="00887858" w:rsidRPr="00184A36" w:rsidRDefault="00887858" w:rsidP="00787BA7">
            <w:pPr>
              <w:rPr>
                <w:color w:val="000000"/>
                <w:sz w:val="24"/>
                <w:szCs w:val="24"/>
              </w:rPr>
            </w:pPr>
            <w:r w:rsidRPr="00184A36">
              <w:rPr>
                <w:color w:val="000000"/>
                <w:sz w:val="24"/>
                <w:szCs w:val="24"/>
              </w:rPr>
              <w:t> </w:t>
            </w:r>
          </w:p>
        </w:tc>
        <w:tc>
          <w:tcPr>
            <w:tcW w:w="211" w:type="pct"/>
            <w:tcBorders>
              <w:top w:val="nil"/>
              <w:left w:val="nil"/>
              <w:bottom w:val="single" w:sz="4" w:space="0" w:color="auto"/>
              <w:right w:val="single" w:sz="4" w:space="0" w:color="auto"/>
            </w:tcBorders>
            <w:shd w:val="clear" w:color="000000" w:fill="D9D9D9"/>
            <w:noWrap/>
            <w:vAlign w:val="bottom"/>
            <w:hideMark/>
          </w:tcPr>
          <w:p w14:paraId="714D849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45E47DFB"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69C1DA0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4CD6223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4DEAC85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43143B7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7A3B501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507BDA0B"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3A68BCA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5F191DC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6198BC2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nil"/>
            </w:tcBorders>
            <w:shd w:val="clear" w:color="000000" w:fill="D9D9D9"/>
            <w:noWrap/>
            <w:vAlign w:val="bottom"/>
            <w:hideMark/>
          </w:tcPr>
          <w:p w14:paraId="3B7701FB"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single" w:sz="4" w:space="0" w:color="auto"/>
              <w:bottom w:val="single" w:sz="4" w:space="0" w:color="auto"/>
              <w:right w:val="nil"/>
            </w:tcBorders>
            <w:shd w:val="clear" w:color="000000" w:fill="D9D9D9"/>
            <w:noWrap/>
            <w:vAlign w:val="bottom"/>
            <w:hideMark/>
          </w:tcPr>
          <w:p w14:paraId="5F93BD8B"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single" w:sz="4" w:space="0" w:color="auto"/>
              <w:bottom w:val="single" w:sz="4" w:space="0" w:color="auto"/>
              <w:right w:val="single" w:sz="4" w:space="0" w:color="auto"/>
            </w:tcBorders>
            <w:shd w:val="clear" w:color="000000" w:fill="D9D9D9"/>
            <w:noWrap/>
            <w:vAlign w:val="bottom"/>
            <w:hideMark/>
          </w:tcPr>
          <w:p w14:paraId="41DB62A6" w14:textId="77777777" w:rsidR="00887858" w:rsidRPr="00184A36" w:rsidRDefault="00887858" w:rsidP="00787BA7">
            <w:pPr>
              <w:rPr>
                <w:color w:val="000000"/>
                <w:sz w:val="24"/>
                <w:szCs w:val="24"/>
              </w:rPr>
            </w:pPr>
            <w:r w:rsidRPr="00184A36">
              <w:rPr>
                <w:color w:val="000000"/>
                <w:sz w:val="24"/>
                <w:szCs w:val="24"/>
              </w:rPr>
              <w:t> </w:t>
            </w:r>
          </w:p>
        </w:tc>
        <w:tc>
          <w:tcPr>
            <w:tcW w:w="234" w:type="pct"/>
            <w:tcBorders>
              <w:top w:val="nil"/>
              <w:left w:val="nil"/>
              <w:bottom w:val="single" w:sz="4" w:space="0" w:color="auto"/>
              <w:right w:val="single" w:sz="4" w:space="0" w:color="auto"/>
            </w:tcBorders>
            <w:shd w:val="clear" w:color="000000" w:fill="D9D9D9"/>
            <w:noWrap/>
            <w:vAlign w:val="bottom"/>
            <w:hideMark/>
          </w:tcPr>
          <w:p w14:paraId="18645C6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5D3912E3"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71966EE5"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33293EA1" w14:textId="77777777" w:rsidR="00887858" w:rsidRPr="00184A36" w:rsidRDefault="00887858" w:rsidP="00787BA7">
            <w:pPr>
              <w:rPr>
                <w:color w:val="000000"/>
                <w:sz w:val="24"/>
                <w:szCs w:val="24"/>
              </w:rPr>
            </w:pPr>
            <w:r w:rsidRPr="00184A36">
              <w:rPr>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50546EA5" w14:textId="77777777" w:rsidR="00887858" w:rsidRPr="00184A36" w:rsidRDefault="00887858" w:rsidP="00787BA7">
            <w:pPr>
              <w:rPr>
                <w:color w:val="000000"/>
                <w:sz w:val="24"/>
                <w:szCs w:val="24"/>
              </w:rPr>
            </w:pPr>
            <w:r w:rsidRPr="00184A36">
              <w:rPr>
                <w:color w:val="000000"/>
                <w:sz w:val="24"/>
                <w:szCs w:val="24"/>
              </w:rPr>
              <w:t> </w:t>
            </w:r>
          </w:p>
        </w:tc>
      </w:tr>
      <w:tr w:rsidR="00887858" w:rsidRPr="00184A36" w14:paraId="59516CE5"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04ADB4A2" w14:textId="77777777" w:rsidR="00887858" w:rsidRPr="00184A36" w:rsidRDefault="00887858" w:rsidP="00787BA7">
            <w:pPr>
              <w:jc w:val="right"/>
              <w:rPr>
                <w:color w:val="000000"/>
                <w:sz w:val="24"/>
                <w:szCs w:val="24"/>
              </w:rPr>
            </w:pPr>
            <w:r w:rsidRPr="00184A36">
              <w:rPr>
                <w:color w:val="000000"/>
                <w:sz w:val="24"/>
                <w:szCs w:val="24"/>
              </w:rPr>
              <w:t>8.1</w:t>
            </w:r>
          </w:p>
        </w:tc>
        <w:tc>
          <w:tcPr>
            <w:tcW w:w="220" w:type="pct"/>
            <w:tcBorders>
              <w:top w:val="nil"/>
              <w:left w:val="nil"/>
              <w:bottom w:val="single" w:sz="4" w:space="0" w:color="auto"/>
              <w:right w:val="single" w:sz="4" w:space="0" w:color="auto"/>
            </w:tcBorders>
            <w:shd w:val="clear" w:color="auto" w:fill="auto"/>
            <w:noWrap/>
            <w:vAlign w:val="bottom"/>
            <w:hideMark/>
          </w:tcPr>
          <w:p w14:paraId="16F76D64"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2D2C543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8A6C4D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0DAABF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005367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30680F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B8E5D9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FA87BB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D9ECEA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06ADF3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F0144A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EB46DA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ADF5A1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590D81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0BE9DD4"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5BB9C60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0EFBA44"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7C97881"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720B060"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1C1B2B1B"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3929B01C"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23CB6EFA" w14:textId="77777777" w:rsidR="00887858" w:rsidRPr="00184A36" w:rsidRDefault="00887858" w:rsidP="00787BA7">
            <w:pPr>
              <w:jc w:val="right"/>
              <w:rPr>
                <w:color w:val="000000"/>
                <w:sz w:val="24"/>
                <w:szCs w:val="24"/>
              </w:rPr>
            </w:pPr>
            <w:r w:rsidRPr="00184A36">
              <w:rPr>
                <w:color w:val="000000"/>
                <w:sz w:val="24"/>
                <w:szCs w:val="24"/>
              </w:rPr>
              <w:t>8.2</w:t>
            </w:r>
          </w:p>
        </w:tc>
        <w:tc>
          <w:tcPr>
            <w:tcW w:w="220" w:type="pct"/>
            <w:tcBorders>
              <w:top w:val="nil"/>
              <w:left w:val="nil"/>
              <w:bottom w:val="single" w:sz="4" w:space="0" w:color="auto"/>
              <w:right w:val="single" w:sz="4" w:space="0" w:color="auto"/>
            </w:tcBorders>
            <w:shd w:val="clear" w:color="auto" w:fill="auto"/>
            <w:noWrap/>
            <w:vAlign w:val="bottom"/>
            <w:hideMark/>
          </w:tcPr>
          <w:p w14:paraId="4E6D21DE"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4BB9329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AD5B44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370D15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A1BEB7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C26286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EE8B2E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024770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1F70E0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DE2DFB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3AD44E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939081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BF840B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DD73E3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57B85E0"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3ECBA27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5238824"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F2AA4AB"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1FC1AED"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FA1B1AA"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6F7B27CE"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0F55FB7D" w14:textId="77777777" w:rsidR="00887858" w:rsidRPr="00184A36" w:rsidRDefault="00887858" w:rsidP="00787BA7">
            <w:pPr>
              <w:jc w:val="right"/>
              <w:rPr>
                <w:color w:val="000000"/>
                <w:sz w:val="24"/>
                <w:szCs w:val="24"/>
              </w:rPr>
            </w:pPr>
            <w:r w:rsidRPr="00184A36">
              <w:rPr>
                <w:color w:val="000000"/>
                <w:sz w:val="24"/>
                <w:szCs w:val="24"/>
              </w:rPr>
              <w:t>8.3</w:t>
            </w:r>
          </w:p>
        </w:tc>
        <w:tc>
          <w:tcPr>
            <w:tcW w:w="220" w:type="pct"/>
            <w:tcBorders>
              <w:top w:val="nil"/>
              <w:left w:val="nil"/>
              <w:bottom w:val="single" w:sz="4" w:space="0" w:color="auto"/>
              <w:right w:val="single" w:sz="4" w:space="0" w:color="auto"/>
            </w:tcBorders>
            <w:shd w:val="clear" w:color="auto" w:fill="auto"/>
            <w:noWrap/>
            <w:vAlign w:val="bottom"/>
            <w:hideMark/>
          </w:tcPr>
          <w:p w14:paraId="709DB1AA"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6CB5BCF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3204E6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96C1E6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3D6571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0D7DDC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4630B2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6AEDEE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DAA560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AB32C0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6ACC82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D87888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38DE01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4DA90A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FEAFB6D"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04BC725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C7C5DF5"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A2D69BA"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1B3DE9BA"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13C404A"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64FA447E"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62B2EA44" w14:textId="77777777" w:rsidR="00887858" w:rsidRPr="00184A36" w:rsidRDefault="00887858" w:rsidP="00787BA7">
            <w:pPr>
              <w:jc w:val="right"/>
              <w:rPr>
                <w:color w:val="000000"/>
                <w:sz w:val="24"/>
                <w:szCs w:val="24"/>
              </w:rPr>
            </w:pPr>
            <w:r w:rsidRPr="00184A36">
              <w:rPr>
                <w:color w:val="000000"/>
                <w:sz w:val="24"/>
                <w:szCs w:val="24"/>
              </w:rPr>
              <w:t>8.4</w:t>
            </w:r>
          </w:p>
        </w:tc>
        <w:tc>
          <w:tcPr>
            <w:tcW w:w="220" w:type="pct"/>
            <w:tcBorders>
              <w:top w:val="nil"/>
              <w:left w:val="nil"/>
              <w:bottom w:val="single" w:sz="4" w:space="0" w:color="auto"/>
              <w:right w:val="single" w:sz="4" w:space="0" w:color="auto"/>
            </w:tcBorders>
            <w:shd w:val="clear" w:color="auto" w:fill="auto"/>
            <w:noWrap/>
            <w:vAlign w:val="bottom"/>
            <w:hideMark/>
          </w:tcPr>
          <w:p w14:paraId="04D22A38"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0DAA4EF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9A3D1B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CB1229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2899F4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4B124B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ADA4ED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410014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50CB81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3FE000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254BC1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7C01E6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05C79F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6C0CDC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DA42B15"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0E1596E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D4AE053"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6C8CCA22"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70336F76"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047FE7A"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2900C8FB"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70227C20" w14:textId="77777777" w:rsidR="00887858" w:rsidRPr="00184A36" w:rsidRDefault="00887858" w:rsidP="00787BA7">
            <w:pPr>
              <w:jc w:val="right"/>
              <w:rPr>
                <w:color w:val="000000"/>
                <w:sz w:val="24"/>
                <w:szCs w:val="24"/>
              </w:rPr>
            </w:pPr>
            <w:r w:rsidRPr="00184A36">
              <w:rPr>
                <w:color w:val="000000"/>
                <w:sz w:val="24"/>
                <w:szCs w:val="24"/>
              </w:rPr>
              <w:t>8.5</w:t>
            </w:r>
          </w:p>
        </w:tc>
        <w:tc>
          <w:tcPr>
            <w:tcW w:w="220" w:type="pct"/>
            <w:tcBorders>
              <w:top w:val="nil"/>
              <w:left w:val="nil"/>
              <w:bottom w:val="single" w:sz="4" w:space="0" w:color="auto"/>
              <w:right w:val="single" w:sz="4" w:space="0" w:color="auto"/>
            </w:tcBorders>
            <w:shd w:val="clear" w:color="auto" w:fill="auto"/>
            <w:noWrap/>
            <w:vAlign w:val="bottom"/>
            <w:hideMark/>
          </w:tcPr>
          <w:p w14:paraId="7600C47E"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167F132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40DAE7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BEB883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5D47BA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3992DF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685CE6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64B0AB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7E635F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5B2174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C330B7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D4C329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F3EB56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3C33B9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3D1E8CC"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76DCA4E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9AE7CF3"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5FC19B9"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3737E76"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70C74DCE"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31328038"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1E2B0374" w14:textId="77777777" w:rsidR="00887858" w:rsidRPr="00184A36" w:rsidRDefault="00887858" w:rsidP="00787BA7">
            <w:pPr>
              <w:jc w:val="right"/>
              <w:rPr>
                <w:color w:val="000000"/>
                <w:sz w:val="24"/>
                <w:szCs w:val="24"/>
              </w:rPr>
            </w:pPr>
            <w:r w:rsidRPr="00184A36">
              <w:rPr>
                <w:color w:val="000000"/>
                <w:sz w:val="24"/>
                <w:szCs w:val="24"/>
              </w:rPr>
              <w:t>8.6</w:t>
            </w:r>
          </w:p>
        </w:tc>
        <w:tc>
          <w:tcPr>
            <w:tcW w:w="220" w:type="pct"/>
            <w:tcBorders>
              <w:top w:val="nil"/>
              <w:left w:val="nil"/>
              <w:bottom w:val="single" w:sz="4" w:space="0" w:color="auto"/>
              <w:right w:val="single" w:sz="4" w:space="0" w:color="auto"/>
            </w:tcBorders>
            <w:shd w:val="clear" w:color="auto" w:fill="auto"/>
            <w:noWrap/>
            <w:vAlign w:val="bottom"/>
            <w:hideMark/>
          </w:tcPr>
          <w:p w14:paraId="73302A71"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19D91ED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9803C2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79154A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D6A51E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2D4073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B24D6B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F4E043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F05AF9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82E115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A5D10F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F61FC4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D17EA2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97F13D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B28FCFF"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3E7E669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23302FB"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A061347"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661E5831"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52A41FE"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70049671"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796DC11A" w14:textId="77777777" w:rsidR="00887858" w:rsidRPr="00184A36" w:rsidRDefault="00887858" w:rsidP="00787BA7">
            <w:pPr>
              <w:jc w:val="right"/>
              <w:rPr>
                <w:color w:val="000000"/>
                <w:sz w:val="24"/>
                <w:szCs w:val="24"/>
              </w:rPr>
            </w:pPr>
            <w:r w:rsidRPr="00184A36">
              <w:rPr>
                <w:color w:val="000000"/>
                <w:sz w:val="24"/>
                <w:szCs w:val="24"/>
              </w:rPr>
              <w:t>8.7</w:t>
            </w:r>
          </w:p>
        </w:tc>
        <w:tc>
          <w:tcPr>
            <w:tcW w:w="220" w:type="pct"/>
            <w:tcBorders>
              <w:top w:val="nil"/>
              <w:left w:val="nil"/>
              <w:bottom w:val="single" w:sz="4" w:space="0" w:color="auto"/>
              <w:right w:val="single" w:sz="4" w:space="0" w:color="auto"/>
            </w:tcBorders>
            <w:shd w:val="clear" w:color="auto" w:fill="auto"/>
            <w:noWrap/>
            <w:vAlign w:val="bottom"/>
            <w:hideMark/>
          </w:tcPr>
          <w:p w14:paraId="0295FDB5"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4F32B49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746C24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098CC5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0E4845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9B6E4A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86F116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7FC109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C16094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470175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B3BE6A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40B84B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8EFD66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400C01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BD57B81"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77F0059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E124F56"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2F7A70FB"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74D25C1"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5AE050D"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2198A458" w14:textId="77777777" w:rsidTr="00887858">
        <w:trPr>
          <w:trHeight w:val="580"/>
        </w:trPr>
        <w:tc>
          <w:tcPr>
            <w:tcW w:w="212" w:type="pct"/>
            <w:tcBorders>
              <w:top w:val="nil"/>
              <w:left w:val="single" w:sz="4" w:space="0" w:color="auto"/>
              <w:bottom w:val="single" w:sz="4" w:space="0" w:color="auto"/>
              <w:right w:val="single" w:sz="4" w:space="0" w:color="auto"/>
            </w:tcBorders>
            <w:shd w:val="clear" w:color="000000" w:fill="D9D9D9"/>
            <w:vAlign w:val="bottom"/>
            <w:hideMark/>
          </w:tcPr>
          <w:p w14:paraId="7B0C5B44" w14:textId="77777777" w:rsidR="00887858" w:rsidRPr="00184A36" w:rsidRDefault="00887858" w:rsidP="00787BA7">
            <w:pPr>
              <w:jc w:val="right"/>
              <w:rPr>
                <w:b/>
                <w:bCs/>
                <w:color w:val="000000"/>
                <w:sz w:val="24"/>
                <w:szCs w:val="24"/>
              </w:rPr>
            </w:pPr>
            <w:r w:rsidRPr="00184A36">
              <w:rPr>
                <w:b/>
                <w:bCs/>
                <w:color w:val="000000"/>
                <w:sz w:val="24"/>
                <w:szCs w:val="24"/>
              </w:rPr>
              <w:t>9.  Incorporate Disciplinary Literacy</w:t>
            </w:r>
          </w:p>
        </w:tc>
        <w:tc>
          <w:tcPr>
            <w:tcW w:w="220" w:type="pct"/>
            <w:tcBorders>
              <w:top w:val="nil"/>
              <w:left w:val="nil"/>
              <w:bottom w:val="single" w:sz="4" w:space="0" w:color="auto"/>
              <w:right w:val="single" w:sz="4" w:space="0" w:color="auto"/>
            </w:tcBorders>
            <w:shd w:val="clear" w:color="000000" w:fill="D9D9D9"/>
            <w:noWrap/>
            <w:vAlign w:val="bottom"/>
            <w:hideMark/>
          </w:tcPr>
          <w:p w14:paraId="24164766" w14:textId="77777777" w:rsidR="00887858" w:rsidRPr="00184A36" w:rsidRDefault="00887858" w:rsidP="00787BA7">
            <w:pPr>
              <w:rPr>
                <w:b/>
                <w:bCs/>
                <w:color w:val="000000"/>
                <w:sz w:val="24"/>
                <w:szCs w:val="24"/>
              </w:rPr>
            </w:pPr>
            <w:r w:rsidRPr="00184A36">
              <w:rPr>
                <w:b/>
                <w:bCs/>
                <w:color w:val="000000"/>
                <w:sz w:val="24"/>
                <w:szCs w:val="24"/>
              </w:rPr>
              <w:t> </w:t>
            </w:r>
          </w:p>
        </w:tc>
        <w:tc>
          <w:tcPr>
            <w:tcW w:w="211" w:type="pct"/>
            <w:tcBorders>
              <w:top w:val="nil"/>
              <w:left w:val="nil"/>
              <w:bottom w:val="single" w:sz="4" w:space="0" w:color="auto"/>
              <w:right w:val="single" w:sz="4" w:space="0" w:color="auto"/>
            </w:tcBorders>
            <w:shd w:val="clear" w:color="000000" w:fill="D9D9D9"/>
            <w:noWrap/>
            <w:vAlign w:val="bottom"/>
            <w:hideMark/>
          </w:tcPr>
          <w:p w14:paraId="05BDEC19" w14:textId="77777777" w:rsidR="00887858" w:rsidRPr="00184A36" w:rsidRDefault="00887858" w:rsidP="00787BA7">
            <w:pPr>
              <w:rPr>
                <w:b/>
                <w:bCs/>
                <w:color w:val="000000"/>
                <w:sz w:val="24"/>
                <w:szCs w:val="24"/>
              </w:rPr>
            </w:pPr>
            <w:r w:rsidRPr="00184A36">
              <w:rPr>
                <w:b/>
                <w:bCs/>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62173EF7" w14:textId="77777777" w:rsidR="00887858" w:rsidRPr="00184A36" w:rsidRDefault="00887858" w:rsidP="00787BA7">
            <w:pPr>
              <w:rPr>
                <w:b/>
                <w:bCs/>
                <w:color w:val="000000"/>
                <w:sz w:val="24"/>
                <w:szCs w:val="24"/>
              </w:rPr>
            </w:pPr>
            <w:r w:rsidRPr="00184A36">
              <w:rPr>
                <w:b/>
                <w:bCs/>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30D7794D" w14:textId="77777777" w:rsidR="00887858" w:rsidRPr="00184A36" w:rsidRDefault="00887858" w:rsidP="00787BA7">
            <w:pPr>
              <w:rPr>
                <w:b/>
                <w:bCs/>
                <w:color w:val="000000"/>
                <w:sz w:val="24"/>
                <w:szCs w:val="24"/>
              </w:rPr>
            </w:pPr>
            <w:r w:rsidRPr="00184A36">
              <w:rPr>
                <w:b/>
                <w:bCs/>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55554435" w14:textId="77777777" w:rsidR="00887858" w:rsidRPr="00184A36" w:rsidRDefault="00887858" w:rsidP="00787BA7">
            <w:pPr>
              <w:rPr>
                <w:b/>
                <w:bCs/>
                <w:color w:val="000000"/>
                <w:sz w:val="24"/>
                <w:szCs w:val="24"/>
              </w:rPr>
            </w:pPr>
            <w:r w:rsidRPr="00184A36">
              <w:rPr>
                <w:b/>
                <w:bCs/>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432678CD" w14:textId="77777777" w:rsidR="00887858" w:rsidRPr="00184A36" w:rsidRDefault="00887858" w:rsidP="00787BA7">
            <w:pPr>
              <w:rPr>
                <w:b/>
                <w:bCs/>
                <w:color w:val="000000"/>
                <w:sz w:val="24"/>
                <w:szCs w:val="24"/>
              </w:rPr>
            </w:pPr>
            <w:r w:rsidRPr="00184A36">
              <w:rPr>
                <w:b/>
                <w:bCs/>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35F51841" w14:textId="77777777" w:rsidR="00887858" w:rsidRPr="00184A36" w:rsidRDefault="00887858" w:rsidP="00787BA7">
            <w:pPr>
              <w:rPr>
                <w:b/>
                <w:bCs/>
                <w:color w:val="000000"/>
                <w:sz w:val="24"/>
                <w:szCs w:val="24"/>
              </w:rPr>
            </w:pPr>
            <w:r w:rsidRPr="00184A36">
              <w:rPr>
                <w:b/>
                <w:bCs/>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16B04FE8" w14:textId="77777777" w:rsidR="00887858" w:rsidRPr="00184A36" w:rsidRDefault="00887858" w:rsidP="00787BA7">
            <w:pPr>
              <w:rPr>
                <w:b/>
                <w:bCs/>
                <w:color w:val="000000"/>
                <w:sz w:val="24"/>
                <w:szCs w:val="24"/>
              </w:rPr>
            </w:pPr>
            <w:r w:rsidRPr="00184A36">
              <w:rPr>
                <w:b/>
                <w:bCs/>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04F6260A" w14:textId="77777777" w:rsidR="00887858" w:rsidRPr="00184A36" w:rsidRDefault="00887858" w:rsidP="00787BA7">
            <w:pPr>
              <w:rPr>
                <w:b/>
                <w:bCs/>
                <w:color w:val="000000"/>
                <w:sz w:val="24"/>
                <w:szCs w:val="24"/>
              </w:rPr>
            </w:pPr>
            <w:r w:rsidRPr="00184A36">
              <w:rPr>
                <w:b/>
                <w:bCs/>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721E0E4B" w14:textId="77777777" w:rsidR="00887858" w:rsidRPr="00184A36" w:rsidRDefault="00887858" w:rsidP="00787BA7">
            <w:pPr>
              <w:rPr>
                <w:b/>
                <w:bCs/>
                <w:color w:val="000000"/>
                <w:sz w:val="24"/>
                <w:szCs w:val="24"/>
              </w:rPr>
            </w:pPr>
            <w:r w:rsidRPr="00184A36">
              <w:rPr>
                <w:b/>
                <w:bCs/>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06174A16" w14:textId="77777777" w:rsidR="00887858" w:rsidRPr="00184A36" w:rsidRDefault="00887858" w:rsidP="00787BA7">
            <w:pPr>
              <w:rPr>
                <w:b/>
                <w:bCs/>
                <w:color w:val="000000"/>
                <w:sz w:val="24"/>
                <w:szCs w:val="24"/>
              </w:rPr>
            </w:pPr>
            <w:r w:rsidRPr="00184A36">
              <w:rPr>
                <w:b/>
                <w:bCs/>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4681E4C4" w14:textId="77777777" w:rsidR="00887858" w:rsidRPr="00184A36" w:rsidRDefault="00887858" w:rsidP="00787BA7">
            <w:pPr>
              <w:rPr>
                <w:b/>
                <w:bCs/>
                <w:color w:val="000000"/>
                <w:sz w:val="24"/>
                <w:szCs w:val="24"/>
              </w:rPr>
            </w:pPr>
            <w:r w:rsidRPr="00184A36">
              <w:rPr>
                <w:b/>
                <w:bCs/>
                <w:color w:val="000000"/>
                <w:sz w:val="24"/>
                <w:szCs w:val="24"/>
              </w:rPr>
              <w:t> </w:t>
            </w:r>
          </w:p>
        </w:tc>
        <w:tc>
          <w:tcPr>
            <w:tcW w:w="220" w:type="pct"/>
            <w:tcBorders>
              <w:top w:val="nil"/>
              <w:left w:val="nil"/>
              <w:bottom w:val="single" w:sz="4" w:space="0" w:color="auto"/>
              <w:right w:val="nil"/>
            </w:tcBorders>
            <w:shd w:val="clear" w:color="000000" w:fill="D9D9D9"/>
            <w:noWrap/>
            <w:vAlign w:val="bottom"/>
            <w:hideMark/>
          </w:tcPr>
          <w:p w14:paraId="00320494" w14:textId="77777777" w:rsidR="00887858" w:rsidRPr="00184A36" w:rsidRDefault="00887858" w:rsidP="00787BA7">
            <w:pPr>
              <w:rPr>
                <w:b/>
                <w:bCs/>
                <w:color w:val="000000"/>
                <w:sz w:val="24"/>
                <w:szCs w:val="24"/>
              </w:rPr>
            </w:pPr>
            <w:r w:rsidRPr="00184A36">
              <w:rPr>
                <w:b/>
                <w:bCs/>
                <w:color w:val="000000"/>
                <w:sz w:val="24"/>
                <w:szCs w:val="24"/>
              </w:rPr>
              <w:t> </w:t>
            </w:r>
          </w:p>
        </w:tc>
        <w:tc>
          <w:tcPr>
            <w:tcW w:w="220" w:type="pct"/>
            <w:tcBorders>
              <w:top w:val="nil"/>
              <w:left w:val="single" w:sz="4" w:space="0" w:color="auto"/>
              <w:bottom w:val="single" w:sz="4" w:space="0" w:color="auto"/>
              <w:right w:val="nil"/>
            </w:tcBorders>
            <w:shd w:val="clear" w:color="000000" w:fill="D9D9D9"/>
            <w:noWrap/>
            <w:vAlign w:val="bottom"/>
            <w:hideMark/>
          </w:tcPr>
          <w:p w14:paraId="19E65F49" w14:textId="77777777" w:rsidR="00887858" w:rsidRPr="00184A36" w:rsidRDefault="00887858" w:rsidP="00787BA7">
            <w:pPr>
              <w:rPr>
                <w:b/>
                <w:bCs/>
                <w:color w:val="000000"/>
                <w:sz w:val="24"/>
                <w:szCs w:val="24"/>
              </w:rPr>
            </w:pPr>
            <w:r w:rsidRPr="00184A36">
              <w:rPr>
                <w:b/>
                <w:bCs/>
                <w:color w:val="000000"/>
                <w:sz w:val="24"/>
                <w:szCs w:val="24"/>
              </w:rPr>
              <w:t> </w:t>
            </w:r>
          </w:p>
        </w:tc>
        <w:tc>
          <w:tcPr>
            <w:tcW w:w="220" w:type="pct"/>
            <w:tcBorders>
              <w:top w:val="nil"/>
              <w:left w:val="single" w:sz="4" w:space="0" w:color="auto"/>
              <w:bottom w:val="single" w:sz="4" w:space="0" w:color="auto"/>
              <w:right w:val="single" w:sz="4" w:space="0" w:color="auto"/>
            </w:tcBorders>
            <w:shd w:val="clear" w:color="000000" w:fill="D9D9D9"/>
            <w:noWrap/>
            <w:vAlign w:val="bottom"/>
            <w:hideMark/>
          </w:tcPr>
          <w:p w14:paraId="35E22BDE" w14:textId="77777777" w:rsidR="00887858" w:rsidRPr="00184A36" w:rsidRDefault="00887858" w:rsidP="00787BA7">
            <w:pPr>
              <w:rPr>
                <w:b/>
                <w:bCs/>
                <w:color w:val="000000"/>
                <w:sz w:val="24"/>
                <w:szCs w:val="24"/>
              </w:rPr>
            </w:pPr>
            <w:r w:rsidRPr="00184A36">
              <w:rPr>
                <w:b/>
                <w:bCs/>
                <w:color w:val="000000"/>
                <w:sz w:val="24"/>
                <w:szCs w:val="24"/>
              </w:rPr>
              <w:t> </w:t>
            </w:r>
          </w:p>
        </w:tc>
        <w:tc>
          <w:tcPr>
            <w:tcW w:w="234" w:type="pct"/>
            <w:tcBorders>
              <w:top w:val="nil"/>
              <w:left w:val="nil"/>
              <w:bottom w:val="single" w:sz="4" w:space="0" w:color="auto"/>
              <w:right w:val="single" w:sz="4" w:space="0" w:color="auto"/>
            </w:tcBorders>
            <w:shd w:val="clear" w:color="000000" w:fill="D9D9D9"/>
            <w:noWrap/>
            <w:vAlign w:val="bottom"/>
            <w:hideMark/>
          </w:tcPr>
          <w:p w14:paraId="40B9BC45" w14:textId="77777777" w:rsidR="00887858" w:rsidRPr="00184A36" w:rsidRDefault="00887858" w:rsidP="00787BA7">
            <w:pPr>
              <w:rPr>
                <w:b/>
                <w:bCs/>
                <w:color w:val="000000"/>
                <w:sz w:val="24"/>
                <w:szCs w:val="24"/>
              </w:rPr>
            </w:pPr>
            <w:r w:rsidRPr="00184A36">
              <w:rPr>
                <w:b/>
                <w:bCs/>
                <w:color w:val="000000"/>
                <w:sz w:val="24"/>
                <w:szCs w:val="24"/>
              </w:rPr>
              <w:t> </w:t>
            </w:r>
          </w:p>
        </w:tc>
        <w:tc>
          <w:tcPr>
            <w:tcW w:w="220" w:type="pct"/>
            <w:tcBorders>
              <w:top w:val="nil"/>
              <w:left w:val="nil"/>
              <w:bottom w:val="single" w:sz="4" w:space="0" w:color="auto"/>
              <w:right w:val="single" w:sz="4" w:space="0" w:color="auto"/>
            </w:tcBorders>
            <w:shd w:val="clear" w:color="000000" w:fill="D9D9D9"/>
            <w:noWrap/>
            <w:vAlign w:val="bottom"/>
            <w:hideMark/>
          </w:tcPr>
          <w:p w14:paraId="30788034" w14:textId="77777777" w:rsidR="00887858" w:rsidRPr="00184A36" w:rsidRDefault="00887858" w:rsidP="00787BA7">
            <w:pPr>
              <w:rPr>
                <w:b/>
                <w:bCs/>
                <w:color w:val="000000"/>
                <w:sz w:val="24"/>
                <w:szCs w:val="24"/>
              </w:rPr>
            </w:pPr>
            <w:r w:rsidRPr="00184A36">
              <w:rPr>
                <w:b/>
                <w:bCs/>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19DB1C44" w14:textId="77777777" w:rsidR="00887858" w:rsidRPr="00184A36" w:rsidRDefault="00887858" w:rsidP="00787BA7">
            <w:pPr>
              <w:rPr>
                <w:b/>
                <w:bCs/>
                <w:color w:val="000000"/>
                <w:sz w:val="24"/>
                <w:szCs w:val="24"/>
              </w:rPr>
            </w:pPr>
            <w:r w:rsidRPr="00184A36">
              <w:rPr>
                <w:b/>
                <w:bCs/>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05D81A39" w14:textId="77777777" w:rsidR="00887858" w:rsidRPr="00184A36" w:rsidRDefault="00887858" w:rsidP="00787BA7">
            <w:pPr>
              <w:rPr>
                <w:b/>
                <w:bCs/>
                <w:color w:val="000000"/>
                <w:sz w:val="24"/>
                <w:szCs w:val="24"/>
              </w:rPr>
            </w:pPr>
            <w:r w:rsidRPr="00184A36">
              <w:rPr>
                <w:b/>
                <w:bCs/>
                <w:color w:val="000000"/>
                <w:sz w:val="24"/>
                <w:szCs w:val="24"/>
              </w:rPr>
              <w:t> </w:t>
            </w:r>
          </w:p>
        </w:tc>
        <w:tc>
          <w:tcPr>
            <w:tcW w:w="349" w:type="pct"/>
            <w:tcBorders>
              <w:top w:val="nil"/>
              <w:left w:val="nil"/>
              <w:bottom w:val="single" w:sz="4" w:space="0" w:color="auto"/>
              <w:right w:val="single" w:sz="4" w:space="0" w:color="auto"/>
            </w:tcBorders>
            <w:shd w:val="clear" w:color="000000" w:fill="D9D9D9"/>
            <w:noWrap/>
            <w:vAlign w:val="bottom"/>
            <w:hideMark/>
          </w:tcPr>
          <w:p w14:paraId="4E72B50D" w14:textId="77777777" w:rsidR="00887858" w:rsidRPr="00184A36" w:rsidRDefault="00887858" w:rsidP="00787BA7">
            <w:pPr>
              <w:rPr>
                <w:b/>
                <w:bCs/>
                <w:color w:val="000000"/>
                <w:sz w:val="24"/>
                <w:szCs w:val="24"/>
              </w:rPr>
            </w:pPr>
            <w:r w:rsidRPr="00184A36">
              <w:rPr>
                <w:b/>
                <w:bCs/>
                <w:color w:val="000000"/>
                <w:sz w:val="24"/>
                <w:szCs w:val="24"/>
              </w:rPr>
              <w:t> </w:t>
            </w:r>
          </w:p>
        </w:tc>
      </w:tr>
      <w:tr w:rsidR="00887858" w:rsidRPr="00184A36" w14:paraId="7C58F921"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77E577AB" w14:textId="77777777" w:rsidR="00887858" w:rsidRPr="00184A36" w:rsidRDefault="00887858" w:rsidP="00787BA7">
            <w:pPr>
              <w:jc w:val="right"/>
              <w:rPr>
                <w:color w:val="000000"/>
                <w:sz w:val="24"/>
                <w:szCs w:val="24"/>
              </w:rPr>
            </w:pPr>
            <w:r w:rsidRPr="00184A36">
              <w:rPr>
                <w:color w:val="000000"/>
                <w:sz w:val="24"/>
                <w:szCs w:val="24"/>
              </w:rPr>
              <w:t>9.1</w:t>
            </w:r>
          </w:p>
        </w:tc>
        <w:tc>
          <w:tcPr>
            <w:tcW w:w="220" w:type="pct"/>
            <w:tcBorders>
              <w:top w:val="nil"/>
              <w:left w:val="nil"/>
              <w:bottom w:val="single" w:sz="4" w:space="0" w:color="auto"/>
              <w:right w:val="single" w:sz="4" w:space="0" w:color="auto"/>
            </w:tcBorders>
            <w:shd w:val="clear" w:color="auto" w:fill="auto"/>
            <w:noWrap/>
            <w:vAlign w:val="bottom"/>
            <w:hideMark/>
          </w:tcPr>
          <w:p w14:paraId="392CC1B3"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050FBD2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7D7714E"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F22A0C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E7E5A7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0616A3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434716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AF084A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81E69B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1C96F6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7C3ED4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271B5D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F5A1A8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EB7843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1589C35"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2F6D6FC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464F211"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7FA73D6E"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DEC9B33"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90ABF49"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2E6D0731"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7C5A6E3B" w14:textId="77777777" w:rsidR="00887858" w:rsidRPr="00184A36" w:rsidRDefault="00887858" w:rsidP="00787BA7">
            <w:pPr>
              <w:jc w:val="right"/>
              <w:rPr>
                <w:color w:val="000000"/>
                <w:sz w:val="24"/>
                <w:szCs w:val="24"/>
              </w:rPr>
            </w:pPr>
            <w:r w:rsidRPr="00184A36">
              <w:rPr>
                <w:color w:val="000000"/>
                <w:sz w:val="24"/>
                <w:szCs w:val="24"/>
              </w:rPr>
              <w:t>9.2</w:t>
            </w:r>
          </w:p>
        </w:tc>
        <w:tc>
          <w:tcPr>
            <w:tcW w:w="220" w:type="pct"/>
            <w:tcBorders>
              <w:top w:val="nil"/>
              <w:left w:val="nil"/>
              <w:bottom w:val="single" w:sz="4" w:space="0" w:color="auto"/>
              <w:right w:val="single" w:sz="4" w:space="0" w:color="auto"/>
            </w:tcBorders>
            <w:shd w:val="clear" w:color="auto" w:fill="auto"/>
            <w:noWrap/>
            <w:vAlign w:val="bottom"/>
            <w:hideMark/>
          </w:tcPr>
          <w:p w14:paraId="3443C864"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276B810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241446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CE9137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49D322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D9994F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7F5050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DCDA43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522D72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4A5044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9A2F7F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C0F40C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034024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64859A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0A418CF"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72589F6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CE91DD2"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2629D9A2"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2E8ED53F"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897B0F9"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35CF7C9B"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27B9A843" w14:textId="77777777" w:rsidR="00887858" w:rsidRPr="00184A36" w:rsidRDefault="00887858" w:rsidP="00787BA7">
            <w:pPr>
              <w:jc w:val="right"/>
              <w:rPr>
                <w:color w:val="000000"/>
                <w:sz w:val="24"/>
                <w:szCs w:val="24"/>
              </w:rPr>
            </w:pPr>
            <w:r w:rsidRPr="00184A36">
              <w:rPr>
                <w:color w:val="000000"/>
                <w:sz w:val="24"/>
                <w:szCs w:val="24"/>
              </w:rPr>
              <w:t>9.3</w:t>
            </w:r>
          </w:p>
        </w:tc>
        <w:tc>
          <w:tcPr>
            <w:tcW w:w="220" w:type="pct"/>
            <w:tcBorders>
              <w:top w:val="nil"/>
              <w:left w:val="nil"/>
              <w:bottom w:val="single" w:sz="4" w:space="0" w:color="auto"/>
              <w:right w:val="single" w:sz="4" w:space="0" w:color="auto"/>
            </w:tcBorders>
            <w:shd w:val="clear" w:color="auto" w:fill="auto"/>
            <w:noWrap/>
            <w:vAlign w:val="bottom"/>
            <w:hideMark/>
          </w:tcPr>
          <w:p w14:paraId="1878D46E"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6E7A3B6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244D3A6"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578783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9A8F24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1638A3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2BB87D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F577E6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A99F95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FFF14A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7C7742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9BED15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8717E5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50804D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FAE0837"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627DFFA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6C62D39"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BC19EFA"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DFCAA4B"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11DF868"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34ED2244"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73EC2371" w14:textId="77777777" w:rsidR="00887858" w:rsidRPr="00184A36" w:rsidRDefault="00887858" w:rsidP="00787BA7">
            <w:pPr>
              <w:jc w:val="right"/>
              <w:rPr>
                <w:color w:val="000000"/>
                <w:sz w:val="24"/>
                <w:szCs w:val="24"/>
              </w:rPr>
            </w:pPr>
            <w:r w:rsidRPr="00184A36">
              <w:rPr>
                <w:color w:val="000000"/>
                <w:sz w:val="24"/>
                <w:szCs w:val="24"/>
              </w:rPr>
              <w:t>9.4</w:t>
            </w:r>
          </w:p>
        </w:tc>
        <w:tc>
          <w:tcPr>
            <w:tcW w:w="220" w:type="pct"/>
            <w:tcBorders>
              <w:top w:val="nil"/>
              <w:left w:val="nil"/>
              <w:bottom w:val="single" w:sz="4" w:space="0" w:color="auto"/>
              <w:right w:val="single" w:sz="4" w:space="0" w:color="auto"/>
            </w:tcBorders>
            <w:shd w:val="clear" w:color="auto" w:fill="auto"/>
            <w:noWrap/>
            <w:vAlign w:val="bottom"/>
            <w:hideMark/>
          </w:tcPr>
          <w:p w14:paraId="45189DC9"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5C6A0C0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B5D150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CFBAFB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E91C08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894A17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90212B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F94C5D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9763D9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824BEB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4B5408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87A6BC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B85126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B20995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CA886B6"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2844CC9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26A4400"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71BFB134"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61FE05CF"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6931C205"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1BA469D2"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08486C7D" w14:textId="77777777" w:rsidR="00887858" w:rsidRPr="00184A36" w:rsidRDefault="00887858" w:rsidP="00787BA7">
            <w:pPr>
              <w:jc w:val="right"/>
              <w:rPr>
                <w:color w:val="000000"/>
                <w:sz w:val="24"/>
                <w:szCs w:val="24"/>
              </w:rPr>
            </w:pPr>
            <w:r w:rsidRPr="00184A36">
              <w:rPr>
                <w:color w:val="000000"/>
                <w:sz w:val="24"/>
                <w:szCs w:val="24"/>
              </w:rPr>
              <w:t>9.5</w:t>
            </w:r>
          </w:p>
        </w:tc>
        <w:tc>
          <w:tcPr>
            <w:tcW w:w="220" w:type="pct"/>
            <w:tcBorders>
              <w:top w:val="nil"/>
              <w:left w:val="nil"/>
              <w:bottom w:val="single" w:sz="4" w:space="0" w:color="auto"/>
              <w:right w:val="single" w:sz="4" w:space="0" w:color="auto"/>
            </w:tcBorders>
            <w:shd w:val="clear" w:color="auto" w:fill="auto"/>
            <w:noWrap/>
            <w:vAlign w:val="bottom"/>
            <w:hideMark/>
          </w:tcPr>
          <w:p w14:paraId="5D76AC75"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2CC2F56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E4DFFC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15B7E4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E08D1C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3645A3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BE4EBA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8316E6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B659F0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492335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7C991F6"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AF16B0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AA3AB2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3E9FF8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2FD1B17"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6304FF8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1CC6E8E"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2ABA2F7B"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3BC38C2"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26DA315C"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66724677"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0D7C5723" w14:textId="77777777" w:rsidR="00887858" w:rsidRPr="00184A36" w:rsidRDefault="00887858" w:rsidP="00787BA7">
            <w:pPr>
              <w:jc w:val="right"/>
              <w:rPr>
                <w:color w:val="000000"/>
                <w:sz w:val="24"/>
                <w:szCs w:val="24"/>
              </w:rPr>
            </w:pPr>
            <w:r w:rsidRPr="00184A36">
              <w:rPr>
                <w:color w:val="000000"/>
                <w:sz w:val="24"/>
                <w:szCs w:val="24"/>
              </w:rPr>
              <w:t>9.6</w:t>
            </w:r>
          </w:p>
        </w:tc>
        <w:tc>
          <w:tcPr>
            <w:tcW w:w="220" w:type="pct"/>
            <w:tcBorders>
              <w:top w:val="nil"/>
              <w:left w:val="nil"/>
              <w:bottom w:val="single" w:sz="4" w:space="0" w:color="auto"/>
              <w:right w:val="single" w:sz="4" w:space="0" w:color="auto"/>
            </w:tcBorders>
            <w:shd w:val="clear" w:color="auto" w:fill="auto"/>
            <w:noWrap/>
            <w:vAlign w:val="bottom"/>
            <w:hideMark/>
          </w:tcPr>
          <w:p w14:paraId="762795E1"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67ADD378"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29690D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53E5CD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47BB54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8E698E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18562B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527C25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156891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FD65E9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DF7D73E"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809403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5F0430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D4882B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1CA92A6"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1368B5B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30ECA13"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96B0A07"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7A6C8130"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2FA4F5B1"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72986E57"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490621CA" w14:textId="77777777" w:rsidR="00887858" w:rsidRPr="00184A36" w:rsidRDefault="00887858" w:rsidP="00787BA7">
            <w:pPr>
              <w:jc w:val="right"/>
              <w:rPr>
                <w:color w:val="000000"/>
                <w:sz w:val="24"/>
                <w:szCs w:val="24"/>
              </w:rPr>
            </w:pPr>
            <w:r w:rsidRPr="00184A36">
              <w:rPr>
                <w:color w:val="000000"/>
                <w:sz w:val="24"/>
                <w:szCs w:val="24"/>
              </w:rPr>
              <w:t>9.7</w:t>
            </w:r>
          </w:p>
        </w:tc>
        <w:tc>
          <w:tcPr>
            <w:tcW w:w="220" w:type="pct"/>
            <w:tcBorders>
              <w:top w:val="nil"/>
              <w:left w:val="nil"/>
              <w:bottom w:val="single" w:sz="4" w:space="0" w:color="auto"/>
              <w:right w:val="single" w:sz="4" w:space="0" w:color="auto"/>
            </w:tcBorders>
            <w:shd w:val="clear" w:color="auto" w:fill="auto"/>
            <w:noWrap/>
            <w:vAlign w:val="bottom"/>
            <w:hideMark/>
          </w:tcPr>
          <w:p w14:paraId="0B4B2511"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5CD9B91E"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79F99B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0D948A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AC48DC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17FC8B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E44AC0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B88CA0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9BA93E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5C970C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BF8EE1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7D2DA1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F05C0B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ABFA2F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4DCDB0A"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37CBF6A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6C18330"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68D29636"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71D98449"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0B4C939"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27D5703D"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5CCDE941" w14:textId="77777777" w:rsidR="00887858" w:rsidRPr="00184A36" w:rsidRDefault="00887858" w:rsidP="00787BA7">
            <w:pPr>
              <w:jc w:val="right"/>
              <w:rPr>
                <w:color w:val="000000"/>
                <w:sz w:val="24"/>
                <w:szCs w:val="24"/>
              </w:rPr>
            </w:pPr>
            <w:r w:rsidRPr="00184A36">
              <w:rPr>
                <w:color w:val="000000"/>
                <w:sz w:val="24"/>
                <w:szCs w:val="24"/>
              </w:rPr>
              <w:t>9.8</w:t>
            </w:r>
          </w:p>
        </w:tc>
        <w:tc>
          <w:tcPr>
            <w:tcW w:w="220" w:type="pct"/>
            <w:tcBorders>
              <w:top w:val="nil"/>
              <w:left w:val="nil"/>
              <w:bottom w:val="single" w:sz="4" w:space="0" w:color="auto"/>
              <w:right w:val="single" w:sz="4" w:space="0" w:color="auto"/>
            </w:tcBorders>
            <w:shd w:val="clear" w:color="auto" w:fill="auto"/>
            <w:noWrap/>
            <w:vAlign w:val="bottom"/>
            <w:hideMark/>
          </w:tcPr>
          <w:p w14:paraId="627A40F2"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071A780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D7C796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B49D60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AA4CF8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FBACAC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C0238D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C4B765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606853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332A5D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9110EC8"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E70FB2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F5FF89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FD152A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C5CFD00"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1662E08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A4BD0A3"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798FEF41"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21DA7BFD"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5D357A0"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54A1EA33"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423FA934" w14:textId="77777777" w:rsidR="00887858" w:rsidRPr="00184A36" w:rsidRDefault="00887858" w:rsidP="00787BA7">
            <w:pPr>
              <w:jc w:val="right"/>
              <w:rPr>
                <w:color w:val="000000"/>
                <w:sz w:val="24"/>
                <w:szCs w:val="24"/>
              </w:rPr>
            </w:pPr>
            <w:r w:rsidRPr="00184A36">
              <w:rPr>
                <w:color w:val="000000"/>
                <w:sz w:val="24"/>
                <w:szCs w:val="24"/>
              </w:rPr>
              <w:t>9.9</w:t>
            </w:r>
          </w:p>
        </w:tc>
        <w:tc>
          <w:tcPr>
            <w:tcW w:w="220" w:type="pct"/>
            <w:tcBorders>
              <w:top w:val="nil"/>
              <w:left w:val="nil"/>
              <w:bottom w:val="single" w:sz="4" w:space="0" w:color="auto"/>
              <w:right w:val="single" w:sz="4" w:space="0" w:color="auto"/>
            </w:tcBorders>
            <w:shd w:val="clear" w:color="auto" w:fill="auto"/>
            <w:noWrap/>
            <w:vAlign w:val="bottom"/>
            <w:hideMark/>
          </w:tcPr>
          <w:p w14:paraId="1F4B0FF3"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1DAFB1E0"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847949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D1D851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087511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23DDC4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A39821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B407976"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3806AD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08EFB0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840A48B"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2F5250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19AC17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8FD652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C1E4F01"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21C997E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DD652A3"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22D1480"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67851D0"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0E74DD6"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7B32EB32"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62A29019" w14:textId="77777777" w:rsidR="00887858" w:rsidRPr="00184A36" w:rsidRDefault="00887858" w:rsidP="00787BA7">
            <w:pPr>
              <w:jc w:val="right"/>
              <w:rPr>
                <w:color w:val="000000"/>
                <w:sz w:val="24"/>
                <w:szCs w:val="24"/>
              </w:rPr>
            </w:pPr>
            <w:r w:rsidRPr="00184A36">
              <w:rPr>
                <w:color w:val="000000"/>
                <w:sz w:val="24"/>
                <w:szCs w:val="24"/>
              </w:rPr>
              <w:t>9.10</w:t>
            </w:r>
          </w:p>
        </w:tc>
        <w:tc>
          <w:tcPr>
            <w:tcW w:w="220" w:type="pct"/>
            <w:tcBorders>
              <w:top w:val="nil"/>
              <w:left w:val="nil"/>
              <w:bottom w:val="single" w:sz="4" w:space="0" w:color="auto"/>
              <w:right w:val="single" w:sz="4" w:space="0" w:color="auto"/>
            </w:tcBorders>
            <w:shd w:val="clear" w:color="auto" w:fill="auto"/>
            <w:noWrap/>
            <w:vAlign w:val="bottom"/>
            <w:hideMark/>
          </w:tcPr>
          <w:p w14:paraId="117F0CAA"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521599B8"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1B6F80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35598E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5D8B66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5D991D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6BD90F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16F511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6868E6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3122EA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B95AFA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87FE5A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D9AA8B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14734E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3C5FD4D"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1D935C5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9499E77"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8510B8D"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83515A3"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678BD9E4"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728D273A"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6B75E887" w14:textId="77777777" w:rsidR="00887858" w:rsidRPr="00184A36" w:rsidRDefault="00887858" w:rsidP="00787BA7">
            <w:pPr>
              <w:jc w:val="right"/>
              <w:rPr>
                <w:color w:val="000000"/>
                <w:sz w:val="24"/>
                <w:szCs w:val="24"/>
              </w:rPr>
            </w:pPr>
            <w:r w:rsidRPr="00184A36">
              <w:rPr>
                <w:color w:val="000000"/>
                <w:sz w:val="24"/>
                <w:szCs w:val="24"/>
              </w:rPr>
              <w:t>9.11</w:t>
            </w:r>
          </w:p>
        </w:tc>
        <w:tc>
          <w:tcPr>
            <w:tcW w:w="220" w:type="pct"/>
            <w:tcBorders>
              <w:top w:val="nil"/>
              <w:left w:val="nil"/>
              <w:bottom w:val="single" w:sz="4" w:space="0" w:color="auto"/>
              <w:right w:val="single" w:sz="4" w:space="0" w:color="auto"/>
            </w:tcBorders>
            <w:shd w:val="clear" w:color="auto" w:fill="auto"/>
            <w:noWrap/>
            <w:vAlign w:val="bottom"/>
            <w:hideMark/>
          </w:tcPr>
          <w:p w14:paraId="25667D8D"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67EB6376"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C538C8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C429E5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2C02E4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1BCB4D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F71409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6C6CC9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3A3025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F9D7C7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7BD28FD"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EDA557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90E859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D288C6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79F70B6"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2AB3C46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D830F97"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7FA0213"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D2E742A"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A2B19E4"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2E2822FD"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2C26CF63" w14:textId="77777777" w:rsidR="00887858" w:rsidRPr="00184A36" w:rsidRDefault="00887858" w:rsidP="00787BA7">
            <w:pPr>
              <w:jc w:val="right"/>
              <w:rPr>
                <w:color w:val="000000"/>
                <w:sz w:val="24"/>
                <w:szCs w:val="24"/>
              </w:rPr>
            </w:pPr>
            <w:r w:rsidRPr="00184A36">
              <w:rPr>
                <w:color w:val="000000"/>
                <w:sz w:val="24"/>
                <w:szCs w:val="24"/>
              </w:rPr>
              <w:t>9.12</w:t>
            </w:r>
          </w:p>
        </w:tc>
        <w:tc>
          <w:tcPr>
            <w:tcW w:w="220" w:type="pct"/>
            <w:tcBorders>
              <w:top w:val="nil"/>
              <w:left w:val="nil"/>
              <w:bottom w:val="single" w:sz="4" w:space="0" w:color="auto"/>
              <w:right w:val="single" w:sz="4" w:space="0" w:color="auto"/>
            </w:tcBorders>
            <w:shd w:val="clear" w:color="auto" w:fill="auto"/>
            <w:noWrap/>
            <w:vAlign w:val="bottom"/>
            <w:hideMark/>
          </w:tcPr>
          <w:p w14:paraId="67EED16B"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4FE4E883"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BB8BFF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9A9EA9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6992D4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D6A936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CA66A8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751A42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212F6E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C96150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4B211C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E60BD8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054EE9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552EAC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906BEA6"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02CCA9A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095C3EA"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C89A3BB"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175AFE7E"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18E1EC04"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56E0F9C7"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54D2FF29" w14:textId="77777777" w:rsidR="00887858" w:rsidRPr="00184A36" w:rsidRDefault="00887858" w:rsidP="00787BA7">
            <w:pPr>
              <w:jc w:val="right"/>
              <w:rPr>
                <w:color w:val="000000"/>
                <w:sz w:val="24"/>
                <w:szCs w:val="24"/>
              </w:rPr>
            </w:pPr>
            <w:r w:rsidRPr="00184A36">
              <w:rPr>
                <w:color w:val="000000"/>
                <w:sz w:val="24"/>
                <w:szCs w:val="24"/>
              </w:rPr>
              <w:t>9.13</w:t>
            </w:r>
          </w:p>
        </w:tc>
        <w:tc>
          <w:tcPr>
            <w:tcW w:w="220" w:type="pct"/>
            <w:tcBorders>
              <w:top w:val="nil"/>
              <w:left w:val="nil"/>
              <w:bottom w:val="single" w:sz="4" w:space="0" w:color="auto"/>
              <w:right w:val="single" w:sz="4" w:space="0" w:color="auto"/>
            </w:tcBorders>
            <w:shd w:val="clear" w:color="auto" w:fill="auto"/>
            <w:noWrap/>
            <w:vAlign w:val="bottom"/>
            <w:hideMark/>
          </w:tcPr>
          <w:p w14:paraId="3D939D3D"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630402B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BE9840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87B781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3BB830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B9F11A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0758A7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84EAE42"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D7FF37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0AB0B3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CDB3786"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0EDB5A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A5F3E7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2ECDAF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398E6E3"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6BDE4BEF"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A13F5E0"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7ACC7B7F"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11AAB146"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C5F80E7"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13648A1C"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0FDB3BA9" w14:textId="77777777" w:rsidR="00887858" w:rsidRPr="00184A36" w:rsidRDefault="00887858" w:rsidP="00787BA7">
            <w:pPr>
              <w:jc w:val="right"/>
              <w:rPr>
                <w:color w:val="000000"/>
                <w:sz w:val="24"/>
                <w:szCs w:val="24"/>
              </w:rPr>
            </w:pPr>
            <w:r w:rsidRPr="00184A36">
              <w:rPr>
                <w:color w:val="000000"/>
                <w:sz w:val="24"/>
                <w:szCs w:val="24"/>
              </w:rPr>
              <w:t>9.14</w:t>
            </w:r>
          </w:p>
        </w:tc>
        <w:tc>
          <w:tcPr>
            <w:tcW w:w="220" w:type="pct"/>
            <w:tcBorders>
              <w:top w:val="nil"/>
              <w:left w:val="nil"/>
              <w:bottom w:val="single" w:sz="4" w:space="0" w:color="auto"/>
              <w:right w:val="single" w:sz="4" w:space="0" w:color="auto"/>
            </w:tcBorders>
            <w:shd w:val="clear" w:color="auto" w:fill="auto"/>
            <w:noWrap/>
            <w:vAlign w:val="bottom"/>
            <w:hideMark/>
          </w:tcPr>
          <w:p w14:paraId="688C793D"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701417D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DE4590B"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C38DA3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C18DE1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10D6F0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B69226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B58BDF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067CF86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351BC4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1B04F6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3E3D07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5C0EA6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4ED395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BBDF38F"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513581E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CC5434D"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6B3A649"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4FEF2AC"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3B07425"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7D2CBF88"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1312FF69" w14:textId="77777777" w:rsidR="00887858" w:rsidRPr="00184A36" w:rsidRDefault="00887858" w:rsidP="00787BA7">
            <w:pPr>
              <w:jc w:val="right"/>
              <w:rPr>
                <w:color w:val="000000"/>
                <w:sz w:val="24"/>
                <w:szCs w:val="24"/>
              </w:rPr>
            </w:pPr>
            <w:r w:rsidRPr="00184A36">
              <w:rPr>
                <w:color w:val="000000"/>
                <w:sz w:val="24"/>
                <w:szCs w:val="24"/>
              </w:rPr>
              <w:t>9.15</w:t>
            </w:r>
          </w:p>
        </w:tc>
        <w:tc>
          <w:tcPr>
            <w:tcW w:w="220" w:type="pct"/>
            <w:tcBorders>
              <w:top w:val="nil"/>
              <w:left w:val="nil"/>
              <w:bottom w:val="single" w:sz="4" w:space="0" w:color="auto"/>
              <w:right w:val="single" w:sz="4" w:space="0" w:color="auto"/>
            </w:tcBorders>
            <w:shd w:val="clear" w:color="auto" w:fill="auto"/>
            <w:noWrap/>
            <w:vAlign w:val="bottom"/>
            <w:hideMark/>
          </w:tcPr>
          <w:p w14:paraId="5ADD0B33"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6D039C3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E8D9B8A"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994CCC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C80F1B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9C5EA4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8B85AE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38394CC"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9F04A5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260216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CEF335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F910A7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A4B2EC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14D6C72"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2460C16"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244A641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4EE78E5"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BA0C3AA"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17F4A71"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B57AA4A"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41883C3C"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38BCBEC4" w14:textId="77777777" w:rsidR="00887858" w:rsidRPr="00184A36" w:rsidRDefault="00887858" w:rsidP="00787BA7">
            <w:pPr>
              <w:jc w:val="right"/>
              <w:rPr>
                <w:color w:val="000000"/>
                <w:sz w:val="24"/>
                <w:szCs w:val="24"/>
              </w:rPr>
            </w:pPr>
            <w:r w:rsidRPr="00184A36">
              <w:rPr>
                <w:color w:val="000000"/>
                <w:sz w:val="24"/>
                <w:szCs w:val="24"/>
              </w:rPr>
              <w:t>9.16</w:t>
            </w:r>
          </w:p>
        </w:tc>
        <w:tc>
          <w:tcPr>
            <w:tcW w:w="220" w:type="pct"/>
            <w:tcBorders>
              <w:top w:val="nil"/>
              <w:left w:val="nil"/>
              <w:bottom w:val="single" w:sz="4" w:space="0" w:color="auto"/>
              <w:right w:val="single" w:sz="4" w:space="0" w:color="auto"/>
            </w:tcBorders>
            <w:shd w:val="clear" w:color="auto" w:fill="auto"/>
            <w:noWrap/>
            <w:vAlign w:val="bottom"/>
            <w:hideMark/>
          </w:tcPr>
          <w:p w14:paraId="3BEF3082"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6224B3C1"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510ECB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556477A"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A00FE1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320B25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866825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FA3B339"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61F8D9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4386B0E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13D0408"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3CD05B4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04AB1B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C90D48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B3551F3"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17959F23"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206BC9B"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77E7DAC"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0AA7F087"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67C311A1"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59B871F8"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227B8F1C" w14:textId="77777777" w:rsidR="00887858" w:rsidRPr="00184A36" w:rsidRDefault="00887858" w:rsidP="00787BA7">
            <w:pPr>
              <w:jc w:val="right"/>
              <w:rPr>
                <w:color w:val="000000"/>
                <w:sz w:val="24"/>
                <w:szCs w:val="24"/>
              </w:rPr>
            </w:pPr>
            <w:r w:rsidRPr="00184A36">
              <w:rPr>
                <w:color w:val="000000"/>
                <w:sz w:val="24"/>
                <w:szCs w:val="24"/>
              </w:rPr>
              <w:t>9.17</w:t>
            </w:r>
          </w:p>
        </w:tc>
        <w:tc>
          <w:tcPr>
            <w:tcW w:w="220" w:type="pct"/>
            <w:tcBorders>
              <w:top w:val="nil"/>
              <w:left w:val="nil"/>
              <w:bottom w:val="single" w:sz="4" w:space="0" w:color="auto"/>
              <w:right w:val="single" w:sz="4" w:space="0" w:color="auto"/>
            </w:tcBorders>
            <w:shd w:val="clear" w:color="auto" w:fill="auto"/>
            <w:noWrap/>
            <w:vAlign w:val="bottom"/>
            <w:hideMark/>
          </w:tcPr>
          <w:p w14:paraId="792DD952"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6EF708CF"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1619EE4E"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BD7D89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29DD44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BE68317"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53FB928"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8AF2F64"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63B9CC8B"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9E8D9B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4F45C6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4D89B3FC"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6CA98D9"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5568F8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4CE0271"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5E408A4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6D06C9B2"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38749911"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6C20EE20"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465C305E" w14:textId="77777777" w:rsidR="00887858" w:rsidRPr="00184A36" w:rsidRDefault="00887858" w:rsidP="00787BA7">
            <w:pPr>
              <w:rPr>
                <w:color w:val="000000"/>
                <w:sz w:val="24"/>
                <w:szCs w:val="24"/>
              </w:rPr>
            </w:pPr>
            <w:r w:rsidRPr="00184A36">
              <w:rPr>
                <w:color w:val="000000"/>
                <w:sz w:val="24"/>
                <w:szCs w:val="24"/>
              </w:rPr>
              <w:t>XX</w:t>
            </w:r>
          </w:p>
        </w:tc>
      </w:tr>
      <w:tr w:rsidR="00887858" w:rsidRPr="00184A36" w14:paraId="073724E1" w14:textId="77777777" w:rsidTr="00887858">
        <w:trPr>
          <w:trHeight w:val="290"/>
        </w:trPr>
        <w:tc>
          <w:tcPr>
            <w:tcW w:w="212" w:type="pct"/>
            <w:tcBorders>
              <w:top w:val="nil"/>
              <w:left w:val="single" w:sz="4" w:space="0" w:color="auto"/>
              <w:bottom w:val="single" w:sz="4" w:space="0" w:color="auto"/>
              <w:right w:val="single" w:sz="4" w:space="0" w:color="auto"/>
            </w:tcBorders>
            <w:shd w:val="clear" w:color="auto" w:fill="auto"/>
            <w:vAlign w:val="bottom"/>
            <w:hideMark/>
          </w:tcPr>
          <w:p w14:paraId="13F91F8C" w14:textId="77777777" w:rsidR="00887858" w:rsidRPr="00184A36" w:rsidRDefault="00887858" w:rsidP="00787BA7">
            <w:pPr>
              <w:jc w:val="right"/>
              <w:rPr>
                <w:color w:val="000000"/>
                <w:sz w:val="24"/>
                <w:szCs w:val="24"/>
              </w:rPr>
            </w:pPr>
            <w:r w:rsidRPr="00184A36">
              <w:rPr>
                <w:color w:val="000000"/>
                <w:sz w:val="24"/>
                <w:szCs w:val="24"/>
              </w:rPr>
              <w:t>9.18</w:t>
            </w:r>
          </w:p>
        </w:tc>
        <w:tc>
          <w:tcPr>
            <w:tcW w:w="220" w:type="pct"/>
            <w:tcBorders>
              <w:top w:val="nil"/>
              <w:left w:val="nil"/>
              <w:bottom w:val="single" w:sz="4" w:space="0" w:color="auto"/>
              <w:right w:val="single" w:sz="4" w:space="0" w:color="auto"/>
            </w:tcBorders>
            <w:shd w:val="clear" w:color="auto" w:fill="auto"/>
            <w:noWrap/>
            <w:vAlign w:val="bottom"/>
            <w:hideMark/>
          </w:tcPr>
          <w:p w14:paraId="573BF947" w14:textId="77777777" w:rsidR="00887858" w:rsidRPr="00184A36" w:rsidRDefault="00887858" w:rsidP="00787BA7">
            <w:pPr>
              <w:rPr>
                <w:color w:val="000000"/>
                <w:sz w:val="24"/>
                <w:szCs w:val="24"/>
              </w:rPr>
            </w:pPr>
            <w:r w:rsidRPr="00184A36">
              <w:rPr>
                <w:color w:val="000000"/>
                <w:sz w:val="24"/>
                <w:szCs w:val="24"/>
              </w:rPr>
              <w:t>XX</w:t>
            </w:r>
          </w:p>
        </w:tc>
        <w:tc>
          <w:tcPr>
            <w:tcW w:w="211" w:type="pct"/>
            <w:tcBorders>
              <w:top w:val="nil"/>
              <w:left w:val="nil"/>
              <w:bottom w:val="single" w:sz="4" w:space="0" w:color="auto"/>
              <w:right w:val="single" w:sz="4" w:space="0" w:color="auto"/>
            </w:tcBorders>
            <w:shd w:val="clear" w:color="auto" w:fill="auto"/>
            <w:noWrap/>
            <w:vAlign w:val="bottom"/>
            <w:hideMark/>
          </w:tcPr>
          <w:p w14:paraId="32D6F435"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B635FCE"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2E5F57C6"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AB71D2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7DE6FD71"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2195DDCD"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D6ABDCB"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52FFD0B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AF5D5C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04169447" w14:textId="77777777" w:rsidR="00887858" w:rsidRPr="00184A36" w:rsidRDefault="00887858" w:rsidP="00787BA7">
            <w:pPr>
              <w:rPr>
                <w:color w:val="000000"/>
                <w:sz w:val="24"/>
                <w:szCs w:val="24"/>
              </w:rPr>
            </w:pPr>
            <w:r w:rsidRPr="00184A36">
              <w:rPr>
                <w:color w:val="000000"/>
                <w:sz w:val="24"/>
                <w:szCs w:val="24"/>
              </w:rPr>
              <w:t> </w:t>
            </w:r>
          </w:p>
        </w:tc>
        <w:tc>
          <w:tcPr>
            <w:tcW w:w="220" w:type="pct"/>
            <w:tcBorders>
              <w:top w:val="nil"/>
              <w:left w:val="nil"/>
              <w:bottom w:val="single" w:sz="4" w:space="0" w:color="auto"/>
              <w:right w:val="single" w:sz="4" w:space="0" w:color="auto"/>
            </w:tcBorders>
            <w:shd w:val="clear" w:color="auto" w:fill="auto"/>
            <w:noWrap/>
            <w:vAlign w:val="bottom"/>
            <w:hideMark/>
          </w:tcPr>
          <w:p w14:paraId="714313A0"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554C4EE"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1013B635"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5F41B744" w14:textId="77777777" w:rsidR="00887858" w:rsidRPr="00184A36" w:rsidRDefault="00887858" w:rsidP="00787BA7">
            <w:pPr>
              <w:rPr>
                <w:color w:val="000000"/>
                <w:sz w:val="24"/>
                <w:szCs w:val="24"/>
              </w:rPr>
            </w:pPr>
            <w:r w:rsidRPr="00184A36">
              <w:rPr>
                <w:color w:val="000000"/>
                <w:sz w:val="24"/>
                <w:szCs w:val="24"/>
              </w:rPr>
              <w:t>XX</w:t>
            </w:r>
          </w:p>
        </w:tc>
        <w:tc>
          <w:tcPr>
            <w:tcW w:w="234" w:type="pct"/>
            <w:tcBorders>
              <w:top w:val="nil"/>
              <w:left w:val="nil"/>
              <w:bottom w:val="single" w:sz="4" w:space="0" w:color="auto"/>
              <w:right w:val="single" w:sz="4" w:space="0" w:color="auto"/>
            </w:tcBorders>
            <w:shd w:val="clear" w:color="auto" w:fill="auto"/>
            <w:noWrap/>
            <w:vAlign w:val="bottom"/>
            <w:hideMark/>
          </w:tcPr>
          <w:p w14:paraId="77208564" w14:textId="77777777" w:rsidR="00887858" w:rsidRPr="00184A36" w:rsidRDefault="00887858" w:rsidP="00787BA7">
            <w:pPr>
              <w:rPr>
                <w:color w:val="000000"/>
                <w:sz w:val="24"/>
                <w:szCs w:val="24"/>
              </w:rPr>
            </w:pPr>
            <w:r w:rsidRPr="00184A36">
              <w:rPr>
                <w:color w:val="000000"/>
                <w:sz w:val="24"/>
                <w:szCs w:val="24"/>
              </w:rPr>
              <w:t>XX</w:t>
            </w:r>
          </w:p>
        </w:tc>
        <w:tc>
          <w:tcPr>
            <w:tcW w:w="220" w:type="pct"/>
            <w:tcBorders>
              <w:top w:val="nil"/>
              <w:left w:val="nil"/>
              <w:bottom w:val="single" w:sz="4" w:space="0" w:color="auto"/>
              <w:right w:val="single" w:sz="4" w:space="0" w:color="auto"/>
            </w:tcBorders>
            <w:shd w:val="clear" w:color="auto" w:fill="auto"/>
            <w:noWrap/>
            <w:vAlign w:val="bottom"/>
            <w:hideMark/>
          </w:tcPr>
          <w:p w14:paraId="35AA376D"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5E1D323A"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211CCEE9" w14:textId="77777777" w:rsidR="00887858" w:rsidRPr="00184A36" w:rsidRDefault="00887858" w:rsidP="00787BA7">
            <w:pPr>
              <w:rPr>
                <w:color w:val="000000"/>
                <w:sz w:val="24"/>
                <w:szCs w:val="24"/>
              </w:rPr>
            </w:pPr>
            <w:r w:rsidRPr="00184A36">
              <w:rPr>
                <w:color w:val="000000"/>
                <w:sz w:val="24"/>
                <w:szCs w:val="24"/>
              </w:rPr>
              <w:t>XX</w:t>
            </w:r>
          </w:p>
        </w:tc>
        <w:tc>
          <w:tcPr>
            <w:tcW w:w="349" w:type="pct"/>
            <w:tcBorders>
              <w:top w:val="nil"/>
              <w:left w:val="nil"/>
              <w:bottom w:val="single" w:sz="4" w:space="0" w:color="auto"/>
              <w:right w:val="single" w:sz="4" w:space="0" w:color="auto"/>
            </w:tcBorders>
            <w:shd w:val="clear" w:color="auto" w:fill="auto"/>
            <w:noWrap/>
            <w:vAlign w:val="bottom"/>
            <w:hideMark/>
          </w:tcPr>
          <w:p w14:paraId="693A9370" w14:textId="77777777" w:rsidR="00887858" w:rsidRPr="00184A36" w:rsidRDefault="00887858" w:rsidP="00787BA7">
            <w:pPr>
              <w:rPr>
                <w:color w:val="000000"/>
                <w:sz w:val="24"/>
                <w:szCs w:val="24"/>
              </w:rPr>
            </w:pPr>
            <w:r w:rsidRPr="00184A36">
              <w:rPr>
                <w:color w:val="000000"/>
                <w:sz w:val="24"/>
                <w:szCs w:val="24"/>
              </w:rPr>
              <w:t>XX</w:t>
            </w:r>
          </w:p>
        </w:tc>
      </w:tr>
    </w:tbl>
    <w:p w14:paraId="25E569C3" w14:textId="041F9D9A" w:rsidR="00DF5D35" w:rsidRPr="00184A36" w:rsidRDefault="006B2320" w:rsidP="00C111A2">
      <w:pPr>
        <w:jc w:val="center"/>
        <w:rPr>
          <w:rFonts w:ascii="Times New Roman" w:hAnsi="Times New Roman" w:cs="Times New Roman"/>
          <w:b/>
          <w:bCs/>
          <w:sz w:val="24"/>
          <w:szCs w:val="24"/>
        </w:rPr>
      </w:pPr>
      <w:r w:rsidRPr="00184A36">
        <w:rPr>
          <w:sz w:val="24"/>
          <w:szCs w:val="24"/>
        </w:rPr>
        <w:br w:type="page"/>
      </w:r>
      <w:r w:rsidR="00231F46" w:rsidRPr="00184A36">
        <w:rPr>
          <w:b/>
          <w:bCs/>
          <w:sz w:val="24"/>
          <w:szCs w:val="24"/>
        </w:rPr>
        <w:t xml:space="preserve">Appendix </w:t>
      </w:r>
      <w:r w:rsidR="00774F53" w:rsidRPr="00184A36">
        <w:rPr>
          <w:b/>
          <w:bCs/>
          <w:sz w:val="24"/>
          <w:szCs w:val="24"/>
        </w:rPr>
        <w:t>C</w:t>
      </w:r>
    </w:p>
    <w:p w14:paraId="053F083E" w14:textId="660F5AC2" w:rsidR="00231F46" w:rsidRPr="00184A36" w:rsidRDefault="00231F46" w:rsidP="00231F46">
      <w:pPr>
        <w:pStyle w:val="BodyText"/>
        <w:spacing w:before="37" w:line="276" w:lineRule="auto"/>
        <w:ind w:left="120" w:right="54"/>
        <w:jc w:val="center"/>
        <w:rPr>
          <w:sz w:val="24"/>
          <w:szCs w:val="24"/>
        </w:rPr>
      </w:pPr>
      <w:r w:rsidRPr="00184A36">
        <w:rPr>
          <w:sz w:val="24"/>
          <w:szCs w:val="24"/>
        </w:rPr>
        <w:t xml:space="preserve">Arkansas Teaching Standards </w:t>
      </w:r>
      <w:r w:rsidR="00C776FD" w:rsidRPr="00184A36">
        <w:rPr>
          <w:sz w:val="24"/>
          <w:szCs w:val="24"/>
        </w:rPr>
        <w:t>Matrix</w:t>
      </w:r>
    </w:p>
    <w:tbl>
      <w:tblPr>
        <w:tblW w:w="13776" w:type="dxa"/>
        <w:tblInd w:w="445" w:type="dxa"/>
        <w:tblLook w:val="04A0" w:firstRow="1" w:lastRow="0" w:firstColumn="1" w:lastColumn="0" w:noHBand="0" w:noVBand="1"/>
      </w:tblPr>
      <w:tblGrid>
        <w:gridCol w:w="3996"/>
        <w:gridCol w:w="901"/>
        <w:gridCol w:w="762"/>
        <w:gridCol w:w="762"/>
        <w:gridCol w:w="635"/>
        <w:gridCol w:w="701"/>
        <w:gridCol w:w="745"/>
        <w:gridCol w:w="771"/>
        <w:gridCol w:w="693"/>
        <w:gridCol w:w="762"/>
        <w:gridCol w:w="635"/>
        <w:gridCol w:w="762"/>
        <w:gridCol w:w="1016"/>
        <w:gridCol w:w="635"/>
      </w:tblGrid>
      <w:tr w:rsidR="00DF5D35" w:rsidRPr="00184A36" w14:paraId="2DA06CD1" w14:textId="77777777" w:rsidTr="002268C8">
        <w:trPr>
          <w:gridAfter w:val="13"/>
          <w:wAfter w:w="9780" w:type="dxa"/>
          <w:trHeight w:val="422"/>
        </w:trPr>
        <w:tc>
          <w:tcPr>
            <w:tcW w:w="39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D17302F" w14:textId="77777777" w:rsidR="00DF5D35" w:rsidRPr="00184A36" w:rsidRDefault="00DF5D35" w:rsidP="00787BA7">
            <w:pPr>
              <w:jc w:val="center"/>
              <w:rPr>
                <w:b/>
                <w:bCs/>
                <w:color w:val="000000"/>
                <w:sz w:val="24"/>
                <w:szCs w:val="24"/>
              </w:rPr>
            </w:pPr>
            <w:r w:rsidRPr="00184A36">
              <w:rPr>
                <w:b/>
                <w:bCs/>
                <w:color w:val="000000"/>
                <w:sz w:val="24"/>
                <w:szCs w:val="24"/>
              </w:rPr>
              <w:t>Drama Education 7-12</w:t>
            </w:r>
          </w:p>
        </w:tc>
      </w:tr>
      <w:tr w:rsidR="009C18CB" w:rsidRPr="00184A36" w14:paraId="2580F6D9" w14:textId="77777777" w:rsidTr="002268C8">
        <w:trPr>
          <w:trHeight w:val="107"/>
        </w:trPr>
        <w:tc>
          <w:tcPr>
            <w:tcW w:w="3996" w:type="dxa"/>
            <w:vMerge/>
            <w:tcBorders>
              <w:top w:val="single" w:sz="4" w:space="0" w:color="auto"/>
              <w:left w:val="single" w:sz="4" w:space="0" w:color="auto"/>
              <w:bottom w:val="single" w:sz="4" w:space="0" w:color="auto"/>
              <w:right w:val="single" w:sz="4" w:space="0" w:color="auto"/>
            </w:tcBorders>
            <w:vAlign w:val="center"/>
            <w:hideMark/>
          </w:tcPr>
          <w:p w14:paraId="7E7B5D92" w14:textId="77777777" w:rsidR="00DF5D35" w:rsidRPr="00184A36" w:rsidRDefault="00DF5D35" w:rsidP="00787BA7">
            <w:pPr>
              <w:rPr>
                <w:b/>
                <w:bCs/>
                <w:color w:val="000000"/>
                <w:sz w:val="24"/>
                <w:szCs w:val="24"/>
              </w:rPr>
            </w:pPr>
          </w:p>
        </w:tc>
        <w:tc>
          <w:tcPr>
            <w:tcW w:w="901" w:type="dxa"/>
            <w:tcBorders>
              <w:top w:val="nil"/>
              <w:left w:val="nil"/>
              <w:bottom w:val="single" w:sz="4" w:space="0" w:color="auto"/>
              <w:right w:val="single" w:sz="4" w:space="0" w:color="auto"/>
            </w:tcBorders>
            <w:shd w:val="clear" w:color="auto" w:fill="auto"/>
            <w:vAlign w:val="bottom"/>
            <w:hideMark/>
          </w:tcPr>
          <w:p w14:paraId="5DC1AD7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vAlign w:val="bottom"/>
            <w:hideMark/>
          </w:tcPr>
          <w:p w14:paraId="6A2878C8"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vAlign w:val="bottom"/>
            <w:hideMark/>
          </w:tcPr>
          <w:p w14:paraId="2DAE869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vAlign w:val="bottom"/>
            <w:hideMark/>
          </w:tcPr>
          <w:p w14:paraId="1B6E4B50"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vAlign w:val="bottom"/>
            <w:hideMark/>
          </w:tcPr>
          <w:p w14:paraId="714C0A96"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vAlign w:val="bottom"/>
            <w:hideMark/>
          </w:tcPr>
          <w:p w14:paraId="0D3F041F"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vAlign w:val="bottom"/>
            <w:hideMark/>
          </w:tcPr>
          <w:p w14:paraId="458DD4D4"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auto" w:fill="auto"/>
            <w:vAlign w:val="bottom"/>
            <w:hideMark/>
          </w:tcPr>
          <w:p w14:paraId="6D2AB25D"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vAlign w:val="bottom"/>
            <w:hideMark/>
          </w:tcPr>
          <w:p w14:paraId="1A098276"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vAlign w:val="bottom"/>
            <w:hideMark/>
          </w:tcPr>
          <w:p w14:paraId="79DEB943"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vAlign w:val="bottom"/>
            <w:hideMark/>
          </w:tcPr>
          <w:p w14:paraId="70763BB8" w14:textId="77777777" w:rsidR="00DF5D35" w:rsidRPr="00184A36" w:rsidRDefault="00DF5D35" w:rsidP="00787BA7">
            <w:pPr>
              <w:jc w:val="center"/>
              <w:rPr>
                <w:color w:val="000000"/>
                <w:sz w:val="24"/>
                <w:szCs w:val="24"/>
              </w:rPr>
            </w:pPr>
          </w:p>
        </w:tc>
        <w:tc>
          <w:tcPr>
            <w:tcW w:w="1016" w:type="dxa"/>
            <w:tcBorders>
              <w:top w:val="nil"/>
              <w:left w:val="nil"/>
              <w:bottom w:val="single" w:sz="4" w:space="0" w:color="auto"/>
              <w:right w:val="single" w:sz="4" w:space="0" w:color="auto"/>
            </w:tcBorders>
            <w:shd w:val="clear" w:color="auto" w:fill="auto"/>
            <w:vAlign w:val="bottom"/>
            <w:hideMark/>
          </w:tcPr>
          <w:p w14:paraId="02DDEFC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vAlign w:val="bottom"/>
            <w:hideMark/>
          </w:tcPr>
          <w:p w14:paraId="1743F7AA" w14:textId="77777777" w:rsidR="00DF5D35" w:rsidRPr="00184A36" w:rsidRDefault="00DF5D35" w:rsidP="00787BA7">
            <w:pPr>
              <w:jc w:val="center"/>
              <w:rPr>
                <w:color w:val="000000"/>
                <w:sz w:val="24"/>
                <w:szCs w:val="24"/>
              </w:rPr>
            </w:pPr>
          </w:p>
        </w:tc>
      </w:tr>
      <w:tr w:rsidR="009C18CB" w:rsidRPr="00184A36" w14:paraId="7448BDC5" w14:textId="77777777" w:rsidTr="002268C8">
        <w:trPr>
          <w:trHeight w:val="603"/>
        </w:trPr>
        <w:tc>
          <w:tcPr>
            <w:tcW w:w="3996" w:type="dxa"/>
            <w:tcBorders>
              <w:top w:val="nil"/>
              <w:left w:val="single" w:sz="4" w:space="0" w:color="auto"/>
              <w:bottom w:val="single" w:sz="4" w:space="0" w:color="auto"/>
              <w:right w:val="single" w:sz="4" w:space="0" w:color="auto"/>
            </w:tcBorders>
            <w:shd w:val="clear" w:color="000000" w:fill="D9D9D9"/>
            <w:vAlign w:val="bottom"/>
            <w:hideMark/>
          </w:tcPr>
          <w:p w14:paraId="5F8AB540" w14:textId="77777777" w:rsidR="00DF5D35" w:rsidRPr="00184A36" w:rsidRDefault="00DF5D35" w:rsidP="00787BA7">
            <w:pPr>
              <w:rPr>
                <w:b/>
                <w:bCs/>
                <w:color w:val="000000"/>
                <w:sz w:val="24"/>
                <w:szCs w:val="24"/>
              </w:rPr>
            </w:pPr>
            <w:r w:rsidRPr="00184A36">
              <w:rPr>
                <w:b/>
                <w:bCs/>
                <w:color w:val="000000"/>
                <w:sz w:val="24"/>
                <w:szCs w:val="24"/>
              </w:rPr>
              <w:t>Standard #1 Learner Development</w:t>
            </w:r>
          </w:p>
        </w:tc>
        <w:tc>
          <w:tcPr>
            <w:tcW w:w="901" w:type="dxa"/>
            <w:tcBorders>
              <w:top w:val="single" w:sz="4" w:space="0" w:color="auto"/>
              <w:left w:val="nil"/>
              <w:bottom w:val="single" w:sz="4" w:space="0" w:color="auto"/>
              <w:right w:val="single" w:sz="4" w:space="0" w:color="auto"/>
            </w:tcBorders>
            <w:shd w:val="clear" w:color="auto" w:fill="auto"/>
            <w:textDirection w:val="btLr"/>
            <w:vAlign w:val="center"/>
            <w:hideMark/>
          </w:tcPr>
          <w:p w14:paraId="675850F5" w14:textId="77777777" w:rsidR="00DF5D35" w:rsidRPr="00184A36" w:rsidRDefault="00DF5D35" w:rsidP="00787BA7">
            <w:pPr>
              <w:pStyle w:val="xl101"/>
              <w:rPr>
                <w:sz w:val="24"/>
                <w:szCs w:val="24"/>
              </w:rPr>
            </w:pPr>
            <w:r w:rsidRPr="00184A36">
              <w:rPr>
                <w:sz w:val="24"/>
                <w:szCs w:val="24"/>
              </w:rPr>
              <w:t>CIED 1013</w:t>
            </w:r>
          </w:p>
        </w:tc>
        <w:tc>
          <w:tcPr>
            <w:tcW w:w="76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26B8BF" w14:textId="77777777" w:rsidR="00DF5D35" w:rsidRPr="00184A36" w:rsidRDefault="00DF5D35" w:rsidP="00787BA7">
            <w:pPr>
              <w:pStyle w:val="xl101"/>
              <w:rPr>
                <w:sz w:val="24"/>
                <w:szCs w:val="24"/>
              </w:rPr>
            </w:pPr>
            <w:r w:rsidRPr="00184A36">
              <w:rPr>
                <w:sz w:val="24"/>
                <w:szCs w:val="24"/>
              </w:rPr>
              <w:t>CIED 1003</w:t>
            </w:r>
          </w:p>
        </w:tc>
        <w:tc>
          <w:tcPr>
            <w:tcW w:w="76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28A46E2" w14:textId="77777777" w:rsidR="00DF5D35" w:rsidRPr="00184A36" w:rsidRDefault="00DF5D35" w:rsidP="00787BA7">
            <w:pPr>
              <w:pStyle w:val="xl101"/>
              <w:rPr>
                <w:sz w:val="24"/>
                <w:szCs w:val="24"/>
              </w:rPr>
            </w:pPr>
            <w:r w:rsidRPr="00184A36">
              <w:rPr>
                <w:sz w:val="24"/>
                <w:szCs w:val="24"/>
              </w:rPr>
              <w:t>CIED 2083</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DCE4196" w14:textId="77777777" w:rsidR="00DF5D35" w:rsidRPr="00184A36" w:rsidRDefault="00DF5D35" w:rsidP="00787BA7">
            <w:pPr>
              <w:pStyle w:val="xl101"/>
              <w:rPr>
                <w:sz w:val="24"/>
                <w:szCs w:val="24"/>
              </w:rPr>
            </w:pPr>
            <w:r w:rsidRPr="00184A36">
              <w:rPr>
                <w:sz w:val="24"/>
                <w:szCs w:val="24"/>
              </w:rPr>
              <w:t>EDST 3223</w:t>
            </w:r>
          </w:p>
        </w:tc>
        <w:tc>
          <w:tcPr>
            <w:tcW w:w="70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B71081" w14:textId="77777777" w:rsidR="00DF5D35" w:rsidRPr="00184A36" w:rsidRDefault="00DF5D35" w:rsidP="00787BA7">
            <w:pPr>
              <w:pStyle w:val="xl101"/>
              <w:rPr>
                <w:sz w:val="24"/>
                <w:szCs w:val="24"/>
              </w:rPr>
            </w:pPr>
            <w:r w:rsidRPr="00184A36">
              <w:rPr>
                <w:sz w:val="24"/>
                <w:szCs w:val="24"/>
              </w:rPr>
              <w:t>CIED 3033</w:t>
            </w:r>
          </w:p>
        </w:tc>
        <w:tc>
          <w:tcPr>
            <w:tcW w:w="74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600E5D4" w14:textId="77777777" w:rsidR="00DF5D35" w:rsidRPr="00184A36" w:rsidRDefault="00DF5D35" w:rsidP="00787BA7">
            <w:pPr>
              <w:pStyle w:val="xl101"/>
              <w:rPr>
                <w:sz w:val="24"/>
                <w:szCs w:val="24"/>
              </w:rPr>
            </w:pPr>
            <w:r w:rsidRPr="00184A36">
              <w:rPr>
                <w:sz w:val="24"/>
                <w:szCs w:val="24"/>
              </w:rPr>
              <w:t>CIED 4403</w:t>
            </w:r>
          </w:p>
        </w:tc>
        <w:tc>
          <w:tcPr>
            <w:tcW w:w="77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B7DBBFF" w14:textId="77777777" w:rsidR="00DF5D35" w:rsidRPr="00184A36" w:rsidRDefault="00DF5D35" w:rsidP="00787BA7">
            <w:pPr>
              <w:pStyle w:val="xl101"/>
              <w:rPr>
                <w:sz w:val="24"/>
                <w:szCs w:val="24"/>
              </w:rPr>
            </w:pPr>
            <w:r w:rsidRPr="00184A36">
              <w:rPr>
                <w:sz w:val="24"/>
                <w:szCs w:val="24"/>
              </w:rPr>
              <w:t>CIED 4023</w:t>
            </w:r>
          </w:p>
        </w:tc>
        <w:tc>
          <w:tcPr>
            <w:tcW w:w="6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A21882" w14:textId="77777777" w:rsidR="00DF5D35" w:rsidRPr="00184A36" w:rsidRDefault="00DF5D35" w:rsidP="00787BA7">
            <w:pPr>
              <w:pStyle w:val="xl101"/>
              <w:rPr>
                <w:sz w:val="24"/>
                <w:szCs w:val="24"/>
              </w:rPr>
            </w:pPr>
            <w:r w:rsidRPr="00184A36">
              <w:rPr>
                <w:sz w:val="24"/>
                <w:szCs w:val="24"/>
              </w:rPr>
              <w:t>CIED 4285</w:t>
            </w:r>
          </w:p>
        </w:tc>
        <w:tc>
          <w:tcPr>
            <w:tcW w:w="76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92D1CC" w14:textId="77777777" w:rsidR="00DF5D35" w:rsidRPr="00184A36" w:rsidRDefault="00DF5D35" w:rsidP="00787BA7">
            <w:pPr>
              <w:pStyle w:val="xl101"/>
              <w:rPr>
                <w:sz w:val="24"/>
                <w:szCs w:val="24"/>
              </w:rPr>
            </w:pPr>
            <w:r w:rsidRPr="00184A36">
              <w:rPr>
                <w:sz w:val="24"/>
                <w:szCs w:val="24"/>
              </w:rPr>
              <w:t>SEED 4022</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5875D26" w14:textId="77777777" w:rsidR="00DF5D35" w:rsidRPr="00184A36" w:rsidRDefault="00DF5D35" w:rsidP="00787BA7">
            <w:pPr>
              <w:pStyle w:val="xl101"/>
              <w:rPr>
                <w:sz w:val="24"/>
                <w:szCs w:val="24"/>
              </w:rPr>
            </w:pPr>
            <w:r w:rsidRPr="00184A36">
              <w:rPr>
                <w:sz w:val="24"/>
                <w:szCs w:val="24"/>
              </w:rPr>
              <w:t>SEED 3283</w:t>
            </w:r>
          </w:p>
        </w:tc>
        <w:tc>
          <w:tcPr>
            <w:tcW w:w="76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0D382D" w14:textId="77777777" w:rsidR="00DF5D35" w:rsidRPr="00184A36" w:rsidRDefault="00DF5D35" w:rsidP="00787BA7">
            <w:pPr>
              <w:pStyle w:val="xl101"/>
              <w:rPr>
                <w:sz w:val="24"/>
                <w:szCs w:val="24"/>
              </w:rPr>
            </w:pPr>
            <w:r w:rsidRPr="00184A36">
              <w:rPr>
                <w:sz w:val="24"/>
                <w:szCs w:val="24"/>
              </w:rPr>
              <w:t>SEED 4063</w:t>
            </w:r>
          </w:p>
        </w:tc>
        <w:tc>
          <w:tcPr>
            <w:tcW w:w="10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730C0C1" w14:textId="77777777" w:rsidR="00DF5D35" w:rsidRPr="00184A36" w:rsidRDefault="00DF5D35" w:rsidP="00787BA7">
            <w:pPr>
              <w:pStyle w:val="xl101"/>
              <w:rPr>
                <w:sz w:val="24"/>
                <w:szCs w:val="24"/>
              </w:rPr>
            </w:pPr>
            <w:r w:rsidRPr="00184A36">
              <w:rPr>
                <w:sz w:val="24"/>
                <w:szCs w:val="24"/>
              </w:rPr>
              <w:t>THTR  4703</w:t>
            </w:r>
          </w:p>
        </w:tc>
        <w:tc>
          <w:tcPr>
            <w:tcW w:w="635" w:type="dxa"/>
            <w:tcBorders>
              <w:top w:val="single" w:sz="4" w:space="0" w:color="auto"/>
              <w:left w:val="single" w:sz="4" w:space="0" w:color="auto"/>
              <w:bottom w:val="single" w:sz="4" w:space="0" w:color="auto"/>
              <w:right w:val="nil"/>
            </w:tcBorders>
            <w:shd w:val="clear" w:color="auto" w:fill="auto"/>
            <w:textDirection w:val="btLr"/>
            <w:vAlign w:val="center"/>
            <w:hideMark/>
          </w:tcPr>
          <w:p w14:paraId="545FA4F9" w14:textId="77777777" w:rsidR="00DF5D35" w:rsidRPr="00184A36" w:rsidRDefault="00DF5D35" w:rsidP="00787BA7">
            <w:pPr>
              <w:pStyle w:val="xl101"/>
              <w:rPr>
                <w:sz w:val="24"/>
                <w:szCs w:val="24"/>
              </w:rPr>
            </w:pPr>
            <w:r w:rsidRPr="00184A36">
              <w:rPr>
                <w:sz w:val="24"/>
                <w:szCs w:val="24"/>
              </w:rPr>
              <w:t>THTR 4713</w:t>
            </w:r>
          </w:p>
        </w:tc>
      </w:tr>
      <w:tr w:rsidR="009C18CB" w:rsidRPr="00184A36" w14:paraId="0A99A597"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25A51C30" w14:textId="77777777" w:rsidR="00DF5D35" w:rsidRPr="00184A36" w:rsidRDefault="00DF5D35" w:rsidP="00787BA7">
            <w:pPr>
              <w:jc w:val="right"/>
              <w:rPr>
                <w:color w:val="000000"/>
                <w:sz w:val="24"/>
                <w:szCs w:val="24"/>
              </w:rPr>
            </w:pPr>
            <w:r w:rsidRPr="00184A36">
              <w:rPr>
                <w:color w:val="000000"/>
                <w:sz w:val="24"/>
                <w:szCs w:val="24"/>
              </w:rPr>
              <w:t>Performances</w:t>
            </w:r>
          </w:p>
        </w:tc>
        <w:tc>
          <w:tcPr>
            <w:tcW w:w="901" w:type="dxa"/>
            <w:tcBorders>
              <w:top w:val="single" w:sz="4" w:space="0" w:color="auto"/>
              <w:left w:val="nil"/>
              <w:bottom w:val="single" w:sz="4" w:space="0" w:color="auto"/>
              <w:right w:val="single" w:sz="4" w:space="0" w:color="auto"/>
            </w:tcBorders>
            <w:shd w:val="clear" w:color="000000" w:fill="D9D9D9"/>
            <w:noWrap/>
            <w:vAlign w:val="bottom"/>
            <w:hideMark/>
          </w:tcPr>
          <w:p w14:paraId="4A372D63" w14:textId="77777777" w:rsidR="00DF5D35" w:rsidRPr="00184A36" w:rsidRDefault="00DF5D35" w:rsidP="00787BA7">
            <w:pPr>
              <w:jc w:val="center"/>
              <w:rPr>
                <w:color w:val="000000"/>
                <w:sz w:val="24"/>
                <w:szCs w:val="24"/>
              </w:rPr>
            </w:pPr>
          </w:p>
        </w:tc>
        <w:tc>
          <w:tcPr>
            <w:tcW w:w="762" w:type="dxa"/>
            <w:tcBorders>
              <w:top w:val="single" w:sz="4" w:space="0" w:color="auto"/>
              <w:left w:val="nil"/>
              <w:bottom w:val="single" w:sz="4" w:space="0" w:color="auto"/>
              <w:right w:val="single" w:sz="4" w:space="0" w:color="auto"/>
            </w:tcBorders>
            <w:shd w:val="clear" w:color="000000" w:fill="D9D9D9"/>
            <w:noWrap/>
            <w:vAlign w:val="bottom"/>
            <w:hideMark/>
          </w:tcPr>
          <w:p w14:paraId="41D50189" w14:textId="77777777" w:rsidR="00DF5D35" w:rsidRPr="00184A36" w:rsidRDefault="00DF5D35" w:rsidP="00787BA7">
            <w:pPr>
              <w:jc w:val="center"/>
              <w:rPr>
                <w:color w:val="000000"/>
                <w:sz w:val="24"/>
                <w:szCs w:val="24"/>
              </w:rPr>
            </w:pPr>
          </w:p>
        </w:tc>
        <w:tc>
          <w:tcPr>
            <w:tcW w:w="762" w:type="dxa"/>
            <w:tcBorders>
              <w:top w:val="single" w:sz="4" w:space="0" w:color="auto"/>
              <w:left w:val="nil"/>
              <w:bottom w:val="single" w:sz="4" w:space="0" w:color="auto"/>
              <w:right w:val="single" w:sz="4" w:space="0" w:color="auto"/>
            </w:tcBorders>
            <w:shd w:val="clear" w:color="000000" w:fill="D9D9D9"/>
            <w:noWrap/>
            <w:vAlign w:val="bottom"/>
            <w:hideMark/>
          </w:tcPr>
          <w:p w14:paraId="23A8C50E" w14:textId="77777777" w:rsidR="00DF5D35" w:rsidRPr="00184A36" w:rsidRDefault="00DF5D35" w:rsidP="00787BA7">
            <w:pPr>
              <w:jc w:val="center"/>
              <w:rPr>
                <w:color w:val="000000"/>
                <w:sz w:val="24"/>
                <w:szCs w:val="24"/>
              </w:rPr>
            </w:pPr>
          </w:p>
        </w:tc>
        <w:tc>
          <w:tcPr>
            <w:tcW w:w="635" w:type="dxa"/>
            <w:tcBorders>
              <w:top w:val="single" w:sz="4" w:space="0" w:color="auto"/>
              <w:left w:val="nil"/>
              <w:bottom w:val="single" w:sz="4" w:space="0" w:color="auto"/>
              <w:right w:val="single" w:sz="4" w:space="0" w:color="auto"/>
            </w:tcBorders>
            <w:shd w:val="clear" w:color="000000" w:fill="D9D9D9"/>
            <w:noWrap/>
            <w:vAlign w:val="bottom"/>
            <w:hideMark/>
          </w:tcPr>
          <w:p w14:paraId="1C9C6D39" w14:textId="77777777" w:rsidR="00DF5D35" w:rsidRPr="00184A36" w:rsidRDefault="00DF5D35" w:rsidP="00787BA7">
            <w:pPr>
              <w:jc w:val="center"/>
              <w:rPr>
                <w:color w:val="000000"/>
                <w:sz w:val="24"/>
                <w:szCs w:val="24"/>
              </w:rPr>
            </w:pPr>
          </w:p>
        </w:tc>
        <w:tc>
          <w:tcPr>
            <w:tcW w:w="701" w:type="dxa"/>
            <w:tcBorders>
              <w:top w:val="single" w:sz="4" w:space="0" w:color="auto"/>
              <w:left w:val="nil"/>
              <w:bottom w:val="single" w:sz="4" w:space="0" w:color="auto"/>
              <w:right w:val="single" w:sz="4" w:space="0" w:color="auto"/>
            </w:tcBorders>
            <w:shd w:val="clear" w:color="000000" w:fill="D9D9D9"/>
            <w:noWrap/>
            <w:vAlign w:val="bottom"/>
            <w:hideMark/>
          </w:tcPr>
          <w:p w14:paraId="3816F3F5" w14:textId="77777777" w:rsidR="00DF5D35" w:rsidRPr="00184A36" w:rsidRDefault="00DF5D35" w:rsidP="00787BA7">
            <w:pPr>
              <w:jc w:val="center"/>
              <w:rPr>
                <w:color w:val="000000"/>
                <w:sz w:val="24"/>
                <w:szCs w:val="24"/>
              </w:rPr>
            </w:pPr>
          </w:p>
        </w:tc>
        <w:tc>
          <w:tcPr>
            <w:tcW w:w="745" w:type="dxa"/>
            <w:tcBorders>
              <w:top w:val="single" w:sz="4" w:space="0" w:color="auto"/>
              <w:left w:val="nil"/>
              <w:bottom w:val="single" w:sz="4" w:space="0" w:color="auto"/>
              <w:right w:val="single" w:sz="4" w:space="0" w:color="auto"/>
            </w:tcBorders>
            <w:shd w:val="clear" w:color="000000" w:fill="D9D9D9"/>
            <w:noWrap/>
            <w:vAlign w:val="bottom"/>
            <w:hideMark/>
          </w:tcPr>
          <w:p w14:paraId="6399C615" w14:textId="77777777" w:rsidR="00DF5D35" w:rsidRPr="00184A36" w:rsidRDefault="00DF5D35" w:rsidP="00787BA7">
            <w:pPr>
              <w:jc w:val="center"/>
              <w:rPr>
                <w:color w:val="000000"/>
                <w:sz w:val="24"/>
                <w:szCs w:val="24"/>
              </w:rPr>
            </w:pPr>
          </w:p>
        </w:tc>
        <w:tc>
          <w:tcPr>
            <w:tcW w:w="771" w:type="dxa"/>
            <w:tcBorders>
              <w:top w:val="single" w:sz="4" w:space="0" w:color="auto"/>
              <w:left w:val="nil"/>
              <w:bottom w:val="single" w:sz="4" w:space="0" w:color="auto"/>
              <w:right w:val="single" w:sz="4" w:space="0" w:color="auto"/>
            </w:tcBorders>
            <w:shd w:val="clear" w:color="000000" w:fill="D9D9D9"/>
            <w:noWrap/>
            <w:vAlign w:val="bottom"/>
            <w:hideMark/>
          </w:tcPr>
          <w:p w14:paraId="1D5109CB" w14:textId="77777777" w:rsidR="00DF5D35" w:rsidRPr="00184A36" w:rsidRDefault="00DF5D35" w:rsidP="00787BA7">
            <w:pPr>
              <w:jc w:val="center"/>
              <w:rPr>
                <w:color w:val="000000"/>
                <w:sz w:val="24"/>
                <w:szCs w:val="24"/>
              </w:rPr>
            </w:pPr>
          </w:p>
        </w:tc>
        <w:tc>
          <w:tcPr>
            <w:tcW w:w="693" w:type="dxa"/>
            <w:tcBorders>
              <w:top w:val="single" w:sz="4" w:space="0" w:color="auto"/>
              <w:left w:val="nil"/>
              <w:bottom w:val="single" w:sz="4" w:space="0" w:color="auto"/>
              <w:right w:val="single" w:sz="4" w:space="0" w:color="auto"/>
            </w:tcBorders>
            <w:shd w:val="clear" w:color="000000" w:fill="D9D9D9"/>
            <w:noWrap/>
            <w:vAlign w:val="bottom"/>
            <w:hideMark/>
          </w:tcPr>
          <w:p w14:paraId="48F17561" w14:textId="77777777" w:rsidR="00DF5D35" w:rsidRPr="00184A36" w:rsidRDefault="00DF5D35" w:rsidP="00787BA7">
            <w:pPr>
              <w:jc w:val="center"/>
              <w:rPr>
                <w:color w:val="000000"/>
                <w:sz w:val="24"/>
                <w:szCs w:val="24"/>
              </w:rPr>
            </w:pPr>
          </w:p>
        </w:tc>
        <w:tc>
          <w:tcPr>
            <w:tcW w:w="762" w:type="dxa"/>
            <w:tcBorders>
              <w:top w:val="single" w:sz="4" w:space="0" w:color="auto"/>
              <w:left w:val="nil"/>
              <w:bottom w:val="single" w:sz="4" w:space="0" w:color="auto"/>
              <w:right w:val="single" w:sz="4" w:space="0" w:color="auto"/>
            </w:tcBorders>
            <w:shd w:val="clear" w:color="000000" w:fill="D9D9D9"/>
            <w:noWrap/>
            <w:vAlign w:val="bottom"/>
            <w:hideMark/>
          </w:tcPr>
          <w:p w14:paraId="7230F2C3" w14:textId="77777777" w:rsidR="00DF5D35" w:rsidRPr="00184A36" w:rsidRDefault="00DF5D35" w:rsidP="00787BA7">
            <w:pPr>
              <w:jc w:val="center"/>
              <w:rPr>
                <w:color w:val="000000"/>
                <w:sz w:val="24"/>
                <w:szCs w:val="24"/>
              </w:rPr>
            </w:pPr>
          </w:p>
        </w:tc>
        <w:tc>
          <w:tcPr>
            <w:tcW w:w="635" w:type="dxa"/>
            <w:tcBorders>
              <w:top w:val="single" w:sz="4" w:space="0" w:color="auto"/>
              <w:left w:val="nil"/>
              <w:bottom w:val="single" w:sz="4" w:space="0" w:color="auto"/>
              <w:right w:val="single" w:sz="4" w:space="0" w:color="auto"/>
            </w:tcBorders>
            <w:shd w:val="clear" w:color="000000" w:fill="D9D9D9"/>
            <w:noWrap/>
            <w:vAlign w:val="bottom"/>
            <w:hideMark/>
          </w:tcPr>
          <w:p w14:paraId="5ADE0B97" w14:textId="77777777" w:rsidR="00DF5D35" w:rsidRPr="00184A36" w:rsidRDefault="00DF5D35" w:rsidP="00787BA7">
            <w:pPr>
              <w:jc w:val="center"/>
              <w:rPr>
                <w:color w:val="000000"/>
                <w:sz w:val="24"/>
                <w:szCs w:val="24"/>
              </w:rPr>
            </w:pPr>
          </w:p>
        </w:tc>
        <w:tc>
          <w:tcPr>
            <w:tcW w:w="762" w:type="dxa"/>
            <w:tcBorders>
              <w:top w:val="single" w:sz="4" w:space="0" w:color="auto"/>
              <w:left w:val="nil"/>
              <w:bottom w:val="single" w:sz="4" w:space="0" w:color="auto"/>
              <w:right w:val="single" w:sz="4" w:space="0" w:color="auto"/>
            </w:tcBorders>
            <w:shd w:val="clear" w:color="000000" w:fill="D9D9D9"/>
            <w:noWrap/>
            <w:vAlign w:val="bottom"/>
            <w:hideMark/>
          </w:tcPr>
          <w:p w14:paraId="136F774D" w14:textId="77777777" w:rsidR="00DF5D35" w:rsidRPr="00184A36" w:rsidRDefault="00DF5D35" w:rsidP="00787BA7">
            <w:pPr>
              <w:jc w:val="center"/>
              <w:rPr>
                <w:color w:val="000000"/>
                <w:sz w:val="24"/>
                <w:szCs w:val="24"/>
              </w:rPr>
            </w:pPr>
          </w:p>
        </w:tc>
        <w:tc>
          <w:tcPr>
            <w:tcW w:w="1016" w:type="dxa"/>
            <w:tcBorders>
              <w:top w:val="single" w:sz="4" w:space="0" w:color="auto"/>
              <w:left w:val="nil"/>
              <w:bottom w:val="single" w:sz="4" w:space="0" w:color="auto"/>
              <w:right w:val="single" w:sz="4" w:space="0" w:color="auto"/>
            </w:tcBorders>
            <w:shd w:val="clear" w:color="000000" w:fill="D9D9D9"/>
            <w:noWrap/>
            <w:vAlign w:val="bottom"/>
            <w:hideMark/>
          </w:tcPr>
          <w:p w14:paraId="3640777A" w14:textId="77777777" w:rsidR="00DF5D35" w:rsidRPr="00184A36" w:rsidRDefault="00DF5D35" w:rsidP="00787BA7">
            <w:pPr>
              <w:jc w:val="center"/>
              <w:rPr>
                <w:color w:val="000000"/>
                <w:sz w:val="24"/>
                <w:szCs w:val="24"/>
              </w:rPr>
            </w:pPr>
          </w:p>
        </w:tc>
        <w:tc>
          <w:tcPr>
            <w:tcW w:w="635" w:type="dxa"/>
            <w:tcBorders>
              <w:top w:val="single" w:sz="4" w:space="0" w:color="auto"/>
              <w:left w:val="nil"/>
              <w:bottom w:val="single" w:sz="4" w:space="0" w:color="auto"/>
              <w:right w:val="single" w:sz="4" w:space="0" w:color="auto"/>
            </w:tcBorders>
            <w:shd w:val="clear" w:color="000000" w:fill="D9D9D9"/>
            <w:noWrap/>
            <w:vAlign w:val="bottom"/>
            <w:hideMark/>
          </w:tcPr>
          <w:p w14:paraId="62344721" w14:textId="77777777" w:rsidR="00DF5D35" w:rsidRPr="00184A36" w:rsidRDefault="00DF5D35" w:rsidP="00787BA7">
            <w:pPr>
              <w:jc w:val="center"/>
              <w:rPr>
                <w:color w:val="000000"/>
                <w:sz w:val="24"/>
                <w:szCs w:val="24"/>
              </w:rPr>
            </w:pPr>
          </w:p>
        </w:tc>
      </w:tr>
      <w:tr w:rsidR="009C18CB" w:rsidRPr="00184A36" w14:paraId="73235DC2"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43725B36" w14:textId="77777777" w:rsidR="00DF5D35" w:rsidRPr="00184A36" w:rsidRDefault="00DF5D35" w:rsidP="00787BA7">
            <w:pPr>
              <w:jc w:val="right"/>
              <w:rPr>
                <w:color w:val="000000"/>
                <w:sz w:val="24"/>
                <w:szCs w:val="24"/>
              </w:rPr>
            </w:pPr>
            <w:r w:rsidRPr="00184A36">
              <w:rPr>
                <w:color w:val="000000"/>
                <w:sz w:val="24"/>
                <w:szCs w:val="24"/>
              </w:rPr>
              <w:t>1 (a)</w:t>
            </w:r>
          </w:p>
        </w:tc>
        <w:tc>
          <w:tcPr>
            <w:tcW w:w="901" w:type="dxa"/>
            <w:tcBorders>
              <w:top w:val="nil"/>
              <w:left w:val="nil"/>
              <w:bottom w:val="single" w:sz="4" w:space="0" w:color="auto"/>
              <w:right w:val="single" w:sz="4" w:space="0" w:color="auto"/>
            </w:tcBorders>
            <w:shd w:val="clear" w:color="auto" w:fill="auto"/>
            <w:noWrap/>
            <w:vAlign w:val="center"/>
            <w:hideMark/>
          </w:tcPr>
          <w:p w14:paraId="1521F9C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37885A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1AD797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0719C3D8"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027AE161"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3F250AA6"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0B1655EE"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72EB4AD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7A35A4C"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60CBEC0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0A29A667"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E16E31"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single" w:sz="4" w:space="0" w:color="000000"/>
              <w:left w:val="nil"/>
              <w:bottom w:val="single" w:sz="4" w:space="0" w:color="000000"/>
              <w:right w:val="single" w:sz="4" w:space="0" w:color="000000"/>
            </w:tcBorders>
            <w:shd w:val="clear" w:color="auto" w:fill="auto"/>
            <w:vAlign w:val="center"/>
            <w:hideMark/>
          </w:tcPr>
          <w:p w14:paraId="354D5785"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0079DB3C"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2ED0D084" w14:textId="77777777" w:rsidR="00DF5D35" w:rsidRPr="00184A36" w:rsidRDefault="00DF5D35" w:rsidP="00787BA7">
            <w:pPr>
              <w:jc w:val="right"/>
              <w:rPr>
                <w:color w:val="000000"/>
                <w:sz w:val="24"/>
                <w:szCs w:val="24"/>
              </w:rPr>
            </w:pPr>
            <w:r w:rsidRPr="00184A36">
              <w:rPr>
                <w:color w:val="000000"/>
                <w:sz w:val="24"/>
                <w:szCs w:val="24"/>
              </w:rPr>
              <w:t>1 (b)</w:t>
            </w:r>
          </w:p>
        </w:tc>
        <w:tc>
          <w:tcPr>
            <w:tcW w:w="901" w:type="dxa"/>
            <w:tcBorders>
              <w:top w:val="nil"/>
              <w:left w:val="nil"/>
              <w:bottom w:val="single" w:sz="4" w:space="0" w:color="auto"/>
              <w:right w:val="single" w:sz="4" w:space="0" w:color="auto"/>
            </w:tcBorders>
            <w:shd w:val="clear" w:color="auto" w:fill="auto"/>
            <w:noWrap/>
            <w:vAlign w:val="center"/>
            <w:hideMark/>
          </w:tcPr>
          <w:p w14:paraId="1BDC274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7DC9C8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156D9B92"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28F5F02E"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7E0BDAC4"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27D48B0A"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1FE6BF99"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7251169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2BDB852E"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1F90FAB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7EF49DA"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51F0DDFA"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208098FD"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61061F5C"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5DDC3E8C" w14:textId="77777777" w:rsidR="00DF5D35" w:rsidRPr="00184A36" w:rsidRDefault="00DF5D35" w:rsidP="00787BA7">
            <w:pPr>
              <w:jc w:val="right"/>
              <w:rPr>
                <w:color w:val="000000"/>
                <w:sz w:val="24"/>
                <w:szCs w:val="24"/>
              </w:rPr>
            </w:pPr>
            <w:r w:rsidRPr="00184A36">
              <w:rPr>
                <w:color w:val="000000"/>
                <w:sz w:val="24"/>
                <w:szCs w:val="24"/>
              </w:rPr>
              <w:t>1 (c)</w:t>
            </w:r>
          </w:p>
        </w:tc>
        <w:tc>
          <w:tcPr>
            <w:tcW w:w="901" w:type="dxa"/>
            <w:tcBorders>
              <w:top w:val="nil"/>
              <w:left w:val="nil"/>
              <w:bottom w:val="single" w:sz="4" w:space="0" w:color="auto"/>
              <w:right w:val="single" w:sz="4" w:space="0" w:color="auto"/>
            </w:tcBorders>
            <w:shd w:val="clear" w:color="auto" w:fill="auto"/>
            <w:noWrap/>
            <w:vAlign w:val="center"/>
            <w:hideMark/>
          </w:tcPr>
          <w:p w14:paraId="6558721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D1D39D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353FC48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6A62E1A1"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6E76C9FB"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5E2FA2FC"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648C80AD"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7D31529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83AAB0B"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2DC0C1C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56D5CD26"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632C01F2"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2A538445"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3A3A16CA"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42EDF386" w14:textId="77777777" w:rsidR="00DF5D35" w:rsidRPr="00184A36" w:rsidRDefault="00DF5D35" w:rsidP="00787BA7">
            <w:pPr>
              <w:jc w:val="right"/>
              <w:rPr>
                <w:color w:val="000000"/>
                <w:sz w:val="24"/>
                <w:szCs w:val="24"/>
              </w:rPr>
            </w:pPr>
            <w:r w:rsidRPr="00184A36">
              <w:rPr>
                <w:color w:val="000000"/>
                <w:sz w:val="24"/>
                <w:szCs w:val="24"/>
              </w:rPr>
              <w:t>Essential Knowledge</w:t>
            </w:r>
          </w:p>
        </w:tc>
        <w:tc>
          <w:tcPr>
            <w:tcW w:w="901" w:type="dxa"/>
            <w:tcBorders>
              <w:top w:val="nil"/>
              <w:left w:val="nil"/>
              <w:bottom w:val="single" w:sz="4" w:space="0" w:color="auto"/>
              <w:right w:val="single" w:sz="4" w:space="0" w:color="auto"/>
            </w:tcBorders>
            <w:shd w:val="clear" w:color="000000" w:fill="D9D9D9"/>
            <w:noWrap/>
            <w:vAlign w:val="center"/>
            <w:hideMark/>
          </w:tcPr>
          <w:p w14:paraId="3DA4331F"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5F4A0520"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35B386CD"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434728B6"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1BF19779"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1E4CD021"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03D94D4C"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4276FEC7"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6A18EB89"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5910DF67"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77575D30"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6D9EF46B"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0613A1FD" w14:textId="77777777" w:rsidR="00DF5D35" w:rsidRPr="00184A36" w:rsidRDefault="00DF5D35" w:rsidP="00787BA7">
            <w:pPr>
              <w:jc w:val="center"/>
              <w:rPr>
                <w:color w:val="000000"/>
                <w:sz w:val="24"/>
                <w:szCs w:val="24"/>
              </w:rPr>
            </w:pPr>
          </w:p>
        </w:tc>
      </w:tr>
      <w:tr w:rsidR="009C18CB" w:rsidRPr="00184A36" w14:paraId="05C51D6F"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61891FD8" w14:textId="77777777" w:rsidR="00DF5D35" w:rsidRPr="00184A36" w:rsidRDefault="00DF5D35" w:rsidP="00787BA7">
            <w:pPr>
              <w:jc w:val="right"/>
              <w:rPr>
                <w:color w:val="000000"/>
                <w:sz w:val="24"/>
                <w:szCs w:val="24"/>
              </w:rPr>
            </w:pPr>
            <w:r w:rsidRPr="00184A36">
              <w:rPr>
                <w:color w:val="000000"/>
                <w:sz w:val="24"/>
                <w:szCs w:val="24"/>
              </w:rPr>
              <w:t>1 (d)</w:t>
            </w:r>
          </w:p>
        </w:tc>
        <w:tc>
          <w:tcPr>
            <w:tcW w:w="901" w:type="dxa"/>
            <w:tcBorders>
              <w:top w:val="nil"/>
              <w:left w:val="nil"/>
              <w:bottom w:val="single" w:sz="4" w:space="0" w:color="auto"/>
              <w:right w:val="single" w:sz="4" w:space="0" w:color="auto"/>
            </w:tcBorders>
            <w:shd w:val="clear" w:color="auto" w:fill="auto"/>
            <w:noWrap/>
            <w:vAlign w:val="center"/>
            <w:hideMark/>
          </w:tcPr>
          <w:p w14:paraId="649780D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23370DC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12194CD0"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6FA48B25"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167B0481"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0868784C"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2ADBAE43"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48B9121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7EF7B659"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001B64C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5F6D8AD"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59E33446"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7C5937F8"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2C8BF6B0"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7606D402" w14:textId="77777777" w:rsidR="00DF5D35" w:rsidRPr="00184A36" w:rsidRDefault="00DF5D35" w:rsidP="00787BA7">
            <w:pPr>
              <w:jc w:val="right"/>
              <w:rPr>
                <w:color w:val="000000"/>
                <w:sz w:val="24"/>
                <w:szCs w:val="24"/>
              </w:rPr>
            </w:pPr>
            <w:r w:rsidRPr="00184A36">
              <w:rPr>
                <w:color w:val="000000"/>
                <w:sz w:val="24"/>
                <w:szCs w:val="24"/>
              </w:rPr>
              <w:t>1 (e)</w:t>
            </w:r>
          </w:p>
        </w:tc>
        <w:tc>
          <w:tcPr>
            <w:tcW w:w="901" w:type="dxa"/>
            <w:tcBorders>
              <w:top w:val="nil"/>
              <w:left w:val="nil"/>
              <w:bottom w:val="single" w:sz="4" w:space="0" w:color="auto"/>
              <w:right w:val="single" w:sz="4" w:space="0" w:color="auto"/>
            </w:tcBorders>
            <w:shd w:val="clear" w:color="auto" w:fill="auto"/>
            <w:noWrap/>
            <w:vAlign w:val="center"/>
            <w:hideMark/>
          </w:tcPr>
          <w:p w14:paraId="7F0042C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80E44B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66F603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59CB3D94"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65062C8E"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38E842F7"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415DCF7A"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46ED5BA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1AE2EC51"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0E90AB8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5F122F0A"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57A38546"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373CA4D3"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31EC4B3D"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0839515" w14:textId="77777777" w:rsidR="00DF5D35" w:rsidRPr="00184A36" w:rsidRDefault="00DF5D35" w:rsidP="00787BA7">
            <w:pPr>
              <w:jc w:val="right"/>
              <w:rPr>
                <w:color w:val="000000"/>
                <w:sz w:val="24"/>
                <w:szCs w:val="24"/>
              </w:rPr>
            </w:pPr>
            <w:r w:rsidRPr="00184A36">
              <w:rPr>
                <w:color w:val="000000"/>
                <w:sz w:val="24"/>
                <w:szCs w:val="24"/>
              </w:rPr>
              <w:t>1 (f)</w:t>
            </w:r>
          </w:p>
        </w:tc>
        <w:tc>
          <w:tcPr>
            <w:tcW w:w="901" w:type="dxa"/>
            <w:tcBorders>
              <w:top w:val="nil"/>
              <w:left w:val="nil"/>
              <w:bottom w:val="single" w:sz="4" w:space="0" w:color="auto"/>
              <w:right w:val="single" w:sz="4" w:space="0" w:color="auto"/>
            </w:tcBorders>
            <w:shd w:val="clear" w:color="auto" w:fill="auto"/>
            <w:noWrap/>
            <w:vAlign w:val="center"/>
            <w:hideMark/>
          </w:tcPr>
          <w:p w14:paraId="22FB039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12C6BF0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D9C632F"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2395FFE2"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4C8633AD"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537964FD"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73242263"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4C48200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602AF1A"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30042F2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B9168D9"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04700E79"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59E7EFED"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577ED221"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510F2B77" w14:textId="77777777" w:rsidR="00DF5D35" w:rsidRPr="00184A36" w:rsidRDefault="00DF5D35" w:rsidP="00787BA7">
            <w:pPr>
              <w:jc w:val="right"/>
              <w:rPr>
                <w:color w:val="000000"/>
                <w:sz w:val="24"/>
                <w:szCs w:val="24"/>
              </w:rPr>
            </w:pPr>
            <w:r w:rsidRPr="00184A36">
              <w:rPr>
                <w:color w:val="000000"/>
                <w:sz w:val="24"/>
                <w:szCs w:val="24"/>
              </w:rPr>
              <w:t>1 (g)</w:t>
            </w:r>
          </w:p>
        </w:tc>
        <w:tc>
          <w:tcPr>
            <w:tcW w:w="901" w:type="dxa"/>
            <w:tcBorders>
              <w:top w:val="nil"/>
              <w:left w:val="nil"/>
              <w:bottom w:val="single" w:sz="4" w:space="0" w:color="auto"/>
              <w:right w:val="single" w:sz="4" w:space="0" w:color="auto"/>
            </w:tcBorders>
            <w:shd w:val="clear" w:color="auto" w:fill="auto"/>
            <w:noWrap/>
            <w:vAlign w:val="center"/>
            <w:hideMark/>
          </w:tcPr>
          <w:p w14:paraId="4E0358E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7177A77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16601D2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004B3F82"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61D005A3"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04752CE4"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1E47CD32"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4397AAA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2C7A2740"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65409BA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A9FB0CD"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5B4E9A96"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718D5EE8"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1E0A6410"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375032E6" w14:textId="77777777" w:rsidR="00DF5D35" w:rsidRPr="00184A36" w:rsidRDefault="00DF5D35" w:rsidP="00787BA7">
            <w:pPr>
              <w:jc w:val="right"/>
              <w:rPr>
                <w:color w:val="000000"/>
                <w:sz w:val="24"/>
                <w:szCs w:val="24"/>
              </w:rPr>
            </w:pPr>
            <w:r w:rsidRPr="00184A36">
              <w:rPr>
                <w:color w:val="000000"/>
                <w:sz w:val="24"/>
                <w:szCs w:val="24"/>
              </w:rPr>
              <w:t>Critical Dispositions</w:t>
            </w:r>
          </w:p>
        </w:tc>
        <w:tc>
          <w:tcPr>
            <w:tcW w:w="901" w:type="dxa"/>
            <w:tcBorders>
              <w:top w:val="nil"/>
              <w:left w:val="nil"/>
              <w:bottom w:val="single" w:sz="4" w:space="0" w:color="auto"/>
              <w:right w:val="single" w:sz="4" w:space="0" w:color="auto"/>
            </w:tcBorders>
            <w:shd w:val="clear" w:color="000000" w:fill="D9D9D9"/>
            <w:noWrap/>
            <w:vAlign w:val="center"/>
            <w:hideMark/>
          </w:tcPr>
          <w:p w14:paraId="1ABD8583"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73B7B1E7"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6930D769"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11C4D7F3"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479D41F8"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76F8A5E0"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3C0079F6"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7953A84F"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196CC5A7"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7CE76152"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538D75D5"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74EE4DB5"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75281715" w14:textId="77777777" w:rsidR="00DF5D35" w:rsidRPr="00184A36" w:rsidRDefault="00DF5D35" w:rsidP="00787BA7">
            <w:pPr>
              <w:jc w:val="center"/>
              <w:rPr>
                <w:color w:val="000000"/>
                <w:sz w:val="24"/>
                <w:szCs w:val="24"/>
              </w:rPr>
            </w:pPr>
          </w:p>
        </w:tc>
      </w:tr>
      <w:tr w:rsidR="009C18CB" w:rsidRPr="00184A36" w14:paraId="269895C4"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FAD6ECA" w14:textId="77777777" w:rsidR="00DF5D35" w:rsidRPr="00184A36" w:rsidRDefault="00DF5D35" w:rsidP="00787BA7">
            <w:pPr>
              <w:jc w:val="right"/>
              <w:rPr>
                <w:color w:val="000000"/>
                <w:sz w:val="24"/>
                <w:szCs w:val="24"/>
              </w:rPr>
            </w:pPr>
            <w:r w:rsidRPr="00184A36">
              <w:rPr>
                <w:color w:val="000000"/>
                <w:sz w:val="24"/>
                <w:szCs w:val="24"/>
              </w:rPr>
              <w:t>1 (h)</w:t>
            </w:r>
          </w:p>
        </w:tc>
        <w:tc>
          <w:tcPr>
            <w:tcW w:w="901" w:type="dxa"/>
            <w:tcBorders>
              <w:top w:val="nil"/>
              <w:left w:val="nil"/>
              <w:bottom w:val="single" w:sz="4" w:space="0" w:color="auto"/>
              <w:right w:val="single" w:sz="4" w:space="0" w:color="auto"/>
            </w:tcBorders>
            <w:shd w:val="clear" w:color="auto" w:fill="auto"/>
            <w:noWrap/>
            <w:vAlign w:val="center"/>
            <w:hideMark/>
          </w:tcPr>
          <w:p w14:paraId="0B7FFEF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86543C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FE67219"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76B4217D"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7775B4B7"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79A2B781"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7266C6C6"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6BE47DF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37C10CBA"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041204A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2484BC9"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6A9039CE"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3A06813B"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73185E49"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46B6582B" w14:textId="77777777" w:rsidR="00DF5D35" w:rsidRPr="00184A36" w:rsidRDefault="00DF5D35" w:rsidP="00787BA7">
            <w:pPr>
              <w:jc w:val="right"/>
              <w:rPr>
                <w:color w:val="000000"/>
                <w:sz w:val="24"/>
                <w:szCs w:val="24"/>
              </w:rPr>
            </w:pPr>
            <w:r w:rsidRPr="00184A36">
              <w:rPr>
                <w:color w:val="000000"/>
                <w:sz w:val="24"/>
                <w:szCs w:val="24"/>
              </w:rPr>
              <w:t>1 (i)</w:t>
            </w:r>
          </w:p>
        </w:tc>
        <w:tc>
          <w:tcPr>
            <w:tcW w:w="901" w:type="dxa"/>
            <w:tcBorders>
              <w:top w:val="nil"/>
              <w:left w:val="nil"/>
              <w:bottom w:val="single" w:sz="4" w:space="0" w:color="auto"/>
              <w:right w:val="single" w:sz="4" w:space="0" w:color="auto"/>
            </w:tcBorders>
            <w:shd w:val="clear" w:color="auto" w:fill="auto"/>
            <w:noWrap/>
            <w:vAlign w:val="center"/>
            <w:hideMark/>
          </w:tcPr>
          <w:p w14:paraId="5C614CE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1BD0073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16B2C0C0"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62993674"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2ACADC87"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437AFF75"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60A7123B"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04733C6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3E0DC29"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746AF93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6E6C702"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1E6D7B75"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69260846"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56C1CEDC"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8E61633" w14:textId="77777777" w:rsidR="00DF5D35" w:rsidRPr="00184A36" w:rsidRDefault="00DF5D35" w:rsidP="00787BA7">
            <w:pPr>
              <w:jc w:val="right"/>
              <w:rPr>
                <w:color w:val="000000"/>
                <w:sz w:val="24"/>
                <w:szCs w:val="24"/>
              </w:rPr>
            </w:pPr>
            <w:r w:rsidRPr="00184A36">
              <w:rPr>
                <w:color w:val="000000"/>
                <w:sz w:val="24"/>
                <w:szCs w:val="24"/>
              </w:rPr>
              <w:t>1 (j)</w:t>
            </w:r>
          </w:p>
        </w:tc>
        <w:tc>
          <w:tcPr>
            <w:tcW w:w="901" w:type="dxa"/>
            <w:tcBorders>
              <w:top w:val="nil"/>
              <w:left w:val="nil"/>
              <w:bottom w:val="single" w:sz="4" w:space="0" w:color="auto"/>
              <w:right w:val="single" w:sz="4" w:space="0" w:color="auto"/>
            </w:tcBorders>
            <w:shd w:val="clear" w:color="auto" w:fill="auto"/>
            <w:noWrap/>
            <w:vAlign w:val="center"/>
            <w:hideMark/>
          </w:tcPr>
          <w:p w14:paraId="7DEE69C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3E5D13E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13D103F2"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549126E4"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5F8DD9B5"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5FE5EFA2"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132715DC"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5D7E640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4CF2DFD"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2B24228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44D1977"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3CD6B935"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148BEAF7"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559CB5A6"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6429B28C" w14:textId="77777777" w:rsidR="00DF5D35" w:rsidRPr="00184A36" w:rsidRDefault="00DF5D35" w:rsidP="00787BA7">
            <w:pPr>
              <w:jc w:val="right"/>
              <w:rPr>
                <w:color w:val="000000"/>
                <w:sz w:val="24"/>
                <w:szCs w:val="24"/>
              </w:rPr>
            </w:pPr>
            <w:r w:rsidRPr="00184A36">
              <w:rPr>
                <w:color w:val="000000"/>
                <w:sz w:val="24"/>
                <w:szCs w:val="24"/>
              </w:rPr>
              <w:t>1 (k)</w:t>
            </w:r>
          </w:p>
        </w:tc>
        <w:tc>
          <w:tcPr>
            <w:tcW w:w="901" w:type="dxa"/>
            <w:tcBorders>
              <w:top w:val="nil"/>
              <w:left w:val="nil"/>
              <w:bottom w:val="single" w:sz="4" w:space="0" w:color="auto"/>
              <w:right w:val="single" w:sz="4" w:space="0" w:color="auto"/>
            </w:tcBorders>
            <w:shd w:val="clear" w:color="auto" w:fill="auto"/>
            <w:noWrap/>
            <w:vAlign w:val="center"/>
            <w:hideMark/>
          </w:tcPr>
          <w:p w14:paraId="2EB3A2E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3C7CCC3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1AB3F79C"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052EDF09"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722F1B0F"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142DF089"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41716267"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35D8F0D2"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E9B753D"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0CED93E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14FF098"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42CDAB5E"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67341F2B"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30C20CD9" w14:textId="77777777" w:rsidTr="002268C8">
        <w:trPr>
          <w:trHeight w:val="603"/>
        </w:trPr>
        <w:tc>
          <w:tcPr>
            <w:tcW w:w="3996" w:type="dxa"/>
            <w:tcBorders>
              <w:top w:val="nil"/>
              <w:left w:val="single" w:sz="4" w:space="0" w:color="auto"/>
              <w:bottom w:val="single" w:sz="4" w:space="0" w:color="auto"/>
              <w:right w:val="single" w:sz="4" w:space="0" w:color="auto"/>
            </w:tcBorders>
            <w:shd w:val="clear" w:color="000000" w:fill="D9D9D9"/>
            <w:vAlign w:val="bottom"/>
            <w:hideMark/>
          </w:tcPr>
          <w:p w14:paraId="77F172E6" w14:textId="77777777" w:rsidR="00DF5D35" w:rsidRPr="00184A36" w:rsidRDefault="00DF5D35" w:rsidP="00787BA7">
            <w:pPr>
              <w:rPr>
                <w:b/>
                <w:bCs/>
                <w:color w:val="000000"/>
                <w:sz w:val="24"/>
                <w:szCs w:val="24"/>
              </w:rPr>
            </w:pPr>
            <w:r w:rsidRPr="00184A36">
              <w:rPr>
                <w:b/>
                <w:bCs/>
                <w:color w:val="000000"/>
                <w:sz w:val="24"/>
                <w:szCs w:val="24"/>
              </w:rPr>
              <w:t>Standard #2 Learning Differences</w:t>
            </w:r>
          </w:p>
        </w:tc>
        <w:tc>
          <w:tcPr>
            <w:tcW w:w="901" w:type="dxa"/>
            <w:tcBorders>
              <w:top w:val="nil"/>
              <w:left w:val="nil"/>
              <w:bottom w:val="single" w:sz="4" w:space="0" w:color="auto"/>
              <w:right w:val="single" w:sz="4" w:space="0" w:color="auto"/>
            </w:tcBorders>
            <w:shd w:val="clear" w:color="000000" w:fill="D9D9D9"/>
            <w:noWrap/>
            <w:vAlign w:val="center"/>
            <w:hideMark/>
          </w:tcPr>
          <w:p w14:paraId="04D1DA58"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01B20DF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26CE150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4B093051"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3A8F798E"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2D37062B"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32F46156"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6446DF2E"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0DECD7BB"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521CE99D"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3A3B0D38"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0676E760"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1A971309" w14:textId="77777777" w:rsidR="00DF5D35" w:rsidRPr="00184A36" w:rsidRDefault="00DF5D35" w:rsidP="00787BA7">
            <w:pPr>
              <w:jc w:val="center"/>
              <w:rPr>
                <w:color w:val="000000"/>
                <w:sz w:val="24"/>
                <w:szCs w:val="24"/>
              </w:rPr>
            </w:pPr>
          </w:p>
        </w:tc>
      </w:tr>
      <w:tr w:rsidR="009C18CB" w:rsidRPr="00184A36" w14:paraId="510FD582"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1F73ACBD" w14:textId="77777777" w:rsidR="00DF5D35" w:rsidRPr="00184A36" w:rsidRDefault="00DF5D35" w:rsidP="00787BA7">
            <w:pPr>
              <w:jc w:val="right"/>
              <w:rPr>
                <w:color w:val="000000"/>
                <w:sz w:val="24"/>
                <w:szCs w:val="24"/>
              </w:rPr>
            </w:pPr>
            <w:r w:rsidRPr="00184A36">
              <w:rPr>
                <w:color w:val="000000"/>
                <w:sz w:val="24"/>
                <w:szCs w:val="24"/>
              </w:rPr>
              <w:t>Performances</w:t>
            </w:r>
          </w:p>
        </w:tc>
        <w:tc>
          <w:tcPr>
            <w:tcW w:w="901" w:type="dxa"/>
            <w:tcBorders>
              <w:top w:val="nil"/>
              <w:left w:val="nil"/>
              <w:bottom w:val="single" w:sz="4" w:space="0" w:color="auto"/>
              <w:right w:val="single" w:sz="4" w:space="0" w:color="auto"/>
            </w:tcBorders>
            <w:shd w:val="clear" w:color="000000" w:fill="D9D9D9"/>
            <w:noWrap/>
            <w:vAlign w:val="center"/>
            <w:hideMark/>
          </w:tcPr>
          <w:p w14:paraId="33B6823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7BAE2A4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6397FB3E"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588E6EA3"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6B373961"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40A13A18"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043E8E4D"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6EE5E2CE"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043AF9F1"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659344D3"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5DC44E48"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4EFC151E"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37C30E7E" w14:textId="77777777" w:rsidR="00DF5D35" w:rsidRPr="00184A36" w:rsidRDefault="00DF5D35" w:rsidP="00787BA7">
            <w:pPr>
              <w:jc w:val="center"/>
              <w:rPr>
                <w:color w:val="000000"/>
                <w:sz w:val="24"/>
                <w:szCs w:val="24"/>
              </w:rPr>
            </w:pPr>
          </w:p>
        </w:tc>
      </w:tr>
      <w:tr w:rsidR="009C18CB" w:rsidRPr="00184A36" w14:paraId="0395DF2A"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677EBEFB" w14:textId="77777777" w:rsidR="00DF5D35" w:rsidRPr="00184A36" w:rsidRDefault="00DF5D35" w:rsidP="00787BA7">
            <w:pPr>
              <w:jc w:val="right"/>
              <w:rPr>
                <w:color w:val="000000"/>
                <w:sz w:val="24"/>
                <w:szCs w:val="24"/>
              </w:rPr>
            </w:pPr>
            <w:r w:rsidRPr="00184A36">
              <w:rPr>
                <w:color w:val="000000"/>
                <w:sz w:val="24"/>
                <w:szCs w:val="24"/>
              </w:rPr>
              <w:t>2 (a)</w:t>
            </w:r>
          </w:p>
        </w:tc>
        <w:tc>
          <w:tcPr>
            <w:tcW w:w="901" w:type="dxa"/>
            <w:tcBorders>
              <w:top w:val="nil"/>
              <w:left w:val="nil"/>
              <w:bottom w:val="single" w:sz="4" w:space="0" w:color="auto"/>
              <w:right w:val="single" w:sz="4" w:space="0" w:color="auto"/>
            </w:tcBorders>
            <w:shd w:val="clear" w:color="auto" w:fill="auto"/>
            <w:noWrap/>
            <w:vAlign w:val="center"/>
            <w:hideMark/>
          </w:tcPr>
          <w:p w14:paraId="04718C7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1326463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3E605A10"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116BE67E"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7376189B"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149AF24A"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174DBDA7"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1C716F0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6BE5F8D"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10647A8B"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9BDE38F"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04CFE694"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36CD7889" w14:textId="77777777" w:rsidR="00DF5D35" w:rsidRPr="00184A36" w:rsidRDefault="00DF5D35" w:rsidP="00787BA7">
            <w:pPr>
              <w:jc w:val="center"/>
              <w:rPr>
                <w:color w:val="000000"/>
                <w:sz w:val="24"/>
                <w:szCs w:val="24"/>
              </w:rPr>
            </w:pPr>
          </w:p>
        </w:tc>
      </w:tr>
      <w:tr w:rsidR="009C18CB" w:rsidRPr="00184A36" w14:paraId="735A012D"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279EF4FF" w14:textId="77777777" w:rsidR="00DF5D35" w:rsidRPr="00184A36" w:rsidRDefault="00DF5D35" w:rsidP="00787BA7">
            <w:pPr>
              <w:jc w:val="right"/>
              <w:rPr>
                <w:color w:val="000000"/>
                <w:sz w:val="24"/>
                <w:szCs w:val="24"/>
              </w:rPr>
            </w:pPr>
            <w:r w:rsidRPr="00184A36">
              <w:rPr>
                <w:color w:val="000000"/>
                <w:sz w:val="24"/>
                <w:szCs w:val="24"/>
              </w:rPr>
              <w:t>2 (b)</w:t>
            </w:r>
          </w:p>
        </w:tc>
        <w:tc>
          <w:tcPr>
            <w:tcW w:w="901" w:type="dxa"/>
            <w:tcBorders>
              <w:top w:val="nil"/>
              <w:left w:val="nil"/>
              <w:bottom w:val="single" w:sz="4" w:space="0" w:color="auto"/>
              <w:right w:val="single" w:sz="4" w:space="0" w:color="auto"/>
            </w:tcBorders>
            <w:shd w:val="clear" w:color="auto" w:fill="auto"/>
            <w:noWrap/>
            <w:vAlign w:val="center"/>
            <w:hideMark/>
          </w:tcPr>
          <w:p w14:paraId="1829B0F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1276641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2E9E1CD"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41885874"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26B631F5"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36A75959"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4D1B80E6"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332CE20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BE804A7"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6F0759E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0810C797"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06C5A93A"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67F9C07A" w14:textId="77777777" w:rsidR="00DF5D35" w:rsidRPr="00184A36" w:rsidRDefault="00DF5D35" w:rsidP="00787BA7">
            <w:pPr>
              <w:jc w:val="center"/>
              <w:rPr>
                <w:color w:val="000000"/>
                <w:sz w:val="24"/>
                <w:szCs w:val="24"/>
              </w:rPr>
            </w:pPr>
          </w:p>
        </w:tc>
      </w:tr>
      <w:tr w:rsidR="009C18CB" w:rsidRPr="00184A36" w14:paraId="740CE237"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5EEC1B06" w14:textId="77777777" w:rsidR="00DF5D35" w:rsidRPr="00184A36" w:rsidRDefault="00DF5D35" w:rsidP="00787BA7">
            <w:pPr>
              <w:jc w:val="right"/>
              <w:rPr>
                <w:color w:val="000000"/>
                <w:sz w:val="24"/>
                <w:szCs w:val="24"/>
              </w:rPr>
            </w:pPr>
            <w:r w:rsidRPr="00184A36">
              <w:rPr>
                <w:color w:val="000000"/>
                <w:sz w:val="24"/>
                <w:szCs w:val="24"/>
              </w:rPr>
              <w:t>2 (c)</w:t>
            </w:r>
          </w:p>
        </w:tc>
        <w:tc>
          <w:tcPr>
            <w:tcW w:w="901" w:type="dxa"/>
            <w:tcBorders>
              <w:top w:val="nil"/>
              <w:left w:val="nil"/>
              <w:bottom w:val="single" w:sz="4" w:space="0" w:color="auto"/>
              <w:right w:val="single" w:sz="4" w:space="0" w:color="auto"/>
            </w:tcBorders>
            <w:shd w:val="clear" w:color="auto" w:fill="auto"/>
            <w:noWrap/>
            <w:vAlign w:val="center"/>
            <w:hideMark/>
          </w:tcPr>
          <w:p w14:paraId="22D5A2CD"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78D3625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070BBEF"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5FE6A44D"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2E3A0E11"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043A71D4"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512D88B6"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5AE29EE2"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2F62C1A"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7906BFC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2F8296F"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555A4FC7"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04B377F0" w14:textId="77777777" w:rsidR="00DF5D35" w:rsidRPr="00184A36" w:rsidRDefault="00DF5D35" w:rsidP="00787BA7">
            <w:pPr>
              <w:jc w:val="center"/>
              <w:rPr>
                <w:color w:val="000000"/>
                <w:sz w:val="24"/>
                <w:szCs w:val="24"/>
              </w:rPr>
            </w:pPr>
          </w:p>
        </w:tc>
      </w:tr>
      <w:tr w:rsidR="009C18CB" w:rsidRPr="00184A36" w14:paraId="29292424"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2D4F4261" w14:textId="77777777" w:rsidR="00DF5D35" w:rsidRPr="00184A36" w:rsidRDefault="00DF5D35" w:rsidP="00787BA7">
            <w:pPr>
              <w:jc w:val="right"/>
              <w:rPr>
                <w:color w:val="000000"/>
                <w:sz w:val="24"/>
                <w:szCs w:val="24"/>
              </w:rPr>
            </w:pPr>
            <w:r w:rsidRPr="00184A36">
              <w:rPr>
                <w:color w:val="000000"/>
                <w:sz w:val="24"/>
                <w:szCs w:val="24"/>
              </w:rPr>
              <w:t>2 (d)</w:t>
            </w:r>
          </w:p>
        </w:tc>
        <w:tc>
          <w:tcPr>
            <w:tcW w:w="901" w:type="dxa"/>
            <w:tcBorders>
              <w:top w:val="nil"/>
              <w:left w:val="nil"/>
              <w:bottom w:val="single" w:sz="4" w:space="0" w:color="auto"/>
              <w:right w:val="single" w:sz="4" w:space="0" w:color="auto"/>
            </w:tcBorders>
            <w:shd w:val="clear" w:color="auto" w:fill="auto"/>
            <w:noWrap/>
            <w:vAlign w:val="center"/>
            <w:hideMark/>
          </w:tcPr>
          <w:p w14:paraId="54B25A6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9421E9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89C8183"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072165B2"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27470EBE"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6C0D67E3"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595759A3"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0716AAE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BA6BD28"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16B3503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8194005"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7BB9EB2F"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26807585" w14:textId="77777777" w:rsidR="00DF5D35" w:rsidRPr="00184A36" w:rsidRDefault="00DF5D35" w:rsidP="00787BA7">
            <w:pPr>
              <w:jc w:val="center"/>
              <w:rPr>
                <w:color w:val="000000"/>
                <w:sz w:val="24"/>
                <w:szCs w:val="24"/>
              </w:rPr>
            </w:pPr>
          </w:p>
        </w:tc>
      </w:tr>
      <w:tr w:rsidR="009C18CB" w:rsidRPr="00184A36" w14:paraId="705A4853"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2A5C5517" w14:textId="77777777" w:rsidR="00DF5D35" w:rsidRPr="00184A36" w:rsidRDefault="00DF5D35" w:rsidP="00787BA7">
            <w:pPr>
              <w:jc w:val="right"/>
              <w:rPr>
                <w:color w:val="000000"/>
                <w:sz w:val="24"/>
                <w:szCs w:val="24"/>
              </w:rPr>
            </w:pPr>
            <w:r w:rsidRPr="00184A36">
              <w:rPr>
                <w:color w:val="000000"/>
                <w:sz w:val="24"/>
                <w:szCs w:val="24"/>
              </w:rPr>
              <w:t>2 (e)</w:t>
            </w:r>
          </w:p>
        </w:tc>
        <w:tc>
          <w:tcPr>
            <w:tcW w:w="901" w:type="dxa"/>
            <w:tcBorders>
              <w:top w:val="nil"/>
              <w:left w:val="nil"/>
              <w:bottom w:val="single" w:sz="4" w:space="0" w:color="auto"/>
              <w:right w:val="single" w:sz="4" w:space="0" w:color="auto"/>
            </w:tcBorders>
            <w:shd w:val="clear" w:color="auto" w:fill="auto"/>
            <w:noWrap/>
            <w:vAlign w:val="center"/>
            <w:hideMark/>
          </w:tcPr>
          <w:p w14:paraId="33392F4B"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33D8253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6188813"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7628F340"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1C08E0DA"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1BA6D5C0"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6A62F652"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7190A43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4F9D369"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0F304AC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AB1496C"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0E5A969E"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4450F1D5" w14:textId="77777777" w:rsidR="00DF5D35" w:rsidRPr="00184A36" w:rsidRDefault="00DF5D35" w:rsidP="00787BA7">
            <w:pPr>
              <w:jc w:val="center"/>
              <w:rPr>
                <w:color w:val="000000"/>
                <w:sz w:val="24"/>
                <w:szCs w:val="24"/>
              </w:rPr>
            </w:pPr>
          </w:p>
        </w:tc>
      </w:tr>
      <w:tr w:rsidR="009C18CB" w:rsidRPr="00184A36" w14:paraId="7200673B"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52959116" w14:textId="77777777" w:rsidR="00DF5D35" w:rsidRPr="00184A36" w:rsidRDefault="00DF5D35" w:rsidP="00787BA7">
            <w:pPr>
              <w:jc w:val="right"/>
              <w:rPr>
                <w:color w:val="000000"/>
                <w:sz w:val="24"/>
                <w:szCs w:val="24"/>
              </w:rPr>
            </w:pPr>
            <w:r w:rsidRPr="00184A36">
              <w:rPr>
                <w:color w:val="000000"/>
                <w:sz w:val="24"/>
                <w:szCs w:val="24"/>
              </w:rPr>
              <w:t>2 (f)</w:t>
            </w:r>
          </w:p>
        </w:tc>
        <w:tc>
          <w:tcPr>
            <w:tcW w:w="901" w:type="dxa"/>
            <w:tcBorders>
              <w:top w:val="nil"/>
              <w:left w:val="nil"/>
              <w:bottom w:val="single" w:sz="4" w:space="0" w:color="auto"/>
              <w:right w:val="single" w:sz="4" w:space="0" w:color="auto"/>
            </w:tcBorders>
            <w:shd w:val="clear" w:color="auto" w:fill="auto"/>
            <w:noWrap/>
            <w:vAlign w:val="center"/>
            <w:hideMark/>
          </w:tcPr>
          <w:p w14:paraId="4EEBD96D"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900FBAB"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5C3BD7E"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0149539C"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75192A10"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616F8FF6"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0FF2C82E"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6FF6513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795C5C0"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27D047D2"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C5FFA6F"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0917688B"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6212457B" w14:textId="77777777" w:rsidR="00DF5D35" w:rsidRPr="00184A36" w:rsidRDefault="00DF5D35" w:rsidP="00787BA7">
            <w:pPr>
              <w:jc w:val="center"/>
              <w:rPr>
                <w:color w:val="000000"/>
                <w:sz w:val="24"/>
                <w:szCs w:val="24"/>
              </w:rPr>
            </w:pPr>
          </w:p>
        </w:tc>
      </w:tr>
      <w:tr w:rsidR="009C18CB" w:rsidRPr="00184A36" w14:paraId="40C2B63B"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48543B0" w14:textId="77777777" w:rsidR="00DF5D35" w:rsidRPr="00184A36" w:rsidRDefault="00DF5D35" w:rsidP="00787BA7">
            <w:pPr>
              <w:jc w:val="right"/>
              <w:rPr>
                <w:color w:val="000000"/>
                <w:sz w:val="24"/>
                <w:szCs w:val="24"/>
              </w:rPr>
            </w:pPr>
            <w:r w:rsidRPr="00184A36">
              <w:rPr>
                <w:color w:val="000000"/>
                <w:sz w:val="24"/>
                <w:szCs w:val="24"/>
              </w:rPr>
              <w:t>Essential Knowledge</w:t>
            </w:r>
          </w:p>
        </w:tc>
        <w:tc>
          <w:tcPr>
            <w:tcW w:w="901" w:type="dxa"/>
            <w:tcBorders>
              <w:top w:val="nil"/>
              <w:left w:val="nil"/>
              <w:bottom w:val="single" w:sz="4" w:space="0" w:color="auto"/>
              <w:right w:val="single" w:sz="4" w:space="0" w:color="auto"/>
            </w:tcBorders>
            <w:shd w:val="clear" w:color="000000" w:fill="D9D9D9"/>
            <w:noWrap/>
            <w:vAlign w:val="center"/>
            <w:hideMark/>
          </w:tcPr>
          <w:p w14:paraId="5782772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4321E032"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05A2AD84"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4CE76224"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63ACD9F7"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7932BF3B"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2ADF26DB"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4DE2731A"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03669A9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12456D26"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0C78F990"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180AC9FA"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70F34C4A" w14:textId="77777777" w:rsidR="00DF5D35" w:rsidRPr="00184A36" w:rsidRDefault="00DF5D35" w:rsidP="00787BA7">
            <w:pPr>
              <w:jc w:val="center"/>
              <w:rPr>
                <w:color w:val="000000"/>
                <w:sz w:val="24"/>
                <w:szCs w:val="24"/>
              </w:rPr>
            </w:pPr>
          </w:p>
        </w:tc>
      </w:tr>
      <w:tr w:rsidR="009C18CB" w:rsidRPr="00184A36" w14:paraId="719FFFC1"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8D5DF50" w14:textId="77777777" w:rsidR="00DF5D35" w:rsidRPr="00184A36" w:rsidRDefault="00DF5D35" w:rsidP="00787BA7">
            <w:pPr>
              <w:jc w:val="right"/>
              <w:rPr>
                <w:color w:val="000000"/>
                <w:sz w:val="24"/>
                <w:szCs w:val="24"/>
              </w:rPr>
            </w:pPr>
            <w:r w:rsidRPr="00184A36">
              <w:rPr>
                <w:color w:val="000000"/>
                <w:sz w:val="24"/>
                <w:szCs w:val="24"/>
              </w:rPr>
              <w:t>2 (g)</w:t>
            </w:r>
          </w:p>
        </w:tc>
        <w:tc>
          <w:tcPr>
            <w:tcW w:w="901" w:type="dxa"/>
            <w:tcBorders>
              <w:top w:val="nil"/>
              <w:left w:val="nil"/>
              <w:bottom w:val="single" w:sz="4" w:space="0" w:color="auto"/>
              <w:right w:val="single" w:sz="4" w:space="0" w:color="auto"/>
            </w:tcBorders>
            <w:shd w:val="clear" w:color="auto" w:fill="auto"/>
            <w:noWrap/>
            <w:vAlign w:val="center"/>
            <w:hideMark/>
          </w:tcPr>
          <w:p w14:paraId="0FE4A66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1D17D7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CC6035B"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037BB9D1"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3C942EDD"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1BD6A702"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14D1BF96"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4DAF986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475DEF6"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18F76AC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6C7D484"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1B30BAB3"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37772A56" w14:textId="77777777" w:rsidR="00DF5D35" w:rsidRPr="00184A36" w:rsidRDefault="00DF5D35" w:rsidP="00787BA7">
            <w:pPr>
              <w:jc w:val="center"/>
              <w:rPr>
                <w:color w:val="000000"/>
                <w:sz w:val="24"/>
                <w:szCs w:val="24"/>
              </w:rPr>
            </w:pPr>
          </w:p>
        </w:tc>
      </w:tr>
      <w:tr w:rsidR="009C18CB" w:rsidRPr="00184A36" w14:paraId="26D4FD5A"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22237924" w14:textId="77777777" w:rsidR="00DF5D35" w:rsidRPr="00184A36" w:rsidRDefault="00DF5D35" w:rsidP="00787BA7">
            <w:pPr>
              <w:jc w:val="right"/>
              <w:rPr>
                <w:color w:val="000000"/>
                <w:sz w:val="24"/>
                <w:szCs w:val="24"/>
              </w:rPr>
            </w:pPr>
            <w:r w:rsidRPr="00184A36">
              <w:rPr>
                <w:color w:val="000000"/>
                <w:sz w:val="24"/>
                <w:szCs w:val="24"/>
              </w:rPr>
              <w:t>2 (h)</w:t>
            </w:r>
          </w:p>
        </w:tc>
        <w:tc>
          <w:tcPr>
            <w:tcW w:w="901" w:type="dxa"/>
            <w:tcBorders>
              <w:top w:val="nil"/>
              <w:left w:val="nil"/>
              <w:bottom w:val="single" w:sz="4" w:space="0" w:color="auto"/>
              <w:right w:val="single" w:sz="4" w:space="0" w:color="auto"/>
            </w:tcBorders>
            <w:shd w:val="clear" w:color="auto" w:fill="auto"/>
            <w:noWrap/>
            <w:vAlign w:val="center"/>
            <w:hideMark/>
          </w:tcPr>
          <w:p w14:paraId="45EB0E7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59650B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2A2FE0E"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51F931CE"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5FF89A0E"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5F3AEC57"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7289BCF7"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29233722"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706E04E"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6DD7D8B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0CA1D028"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36BB42C2"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48FCD71B" w14:textId="77777777" w:rsidR="00DF5D35" w:rsidRPr="00184A36" w:rsidRDefault="00DF5D35" w:rsidP="00787BA7">
            <w:pPr>
              <w:jc w:val="center"/>
              <w:rPr>
                <w:color w:val="000000"/>
                <w:sz w:val="24"/>
                <w:szCs w:val="24"/>
              </w:rPr>
            </w:pPr>
          </w:p>
        </w:tc>
      </w:tr>
      <w:tr w:rsidR="009C18CB" w:rsidRPr="00184A36" w14:paraId="60CF63AA"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540837AA" w14:textId="77777777" w:rsidR="00DF5D35" w:rsidRPr="00184A36" w:rsidRDefault="00DF5D35" w:rsidP="00787BA7">
            <w:pPr>
              <w:jc w:val="right"/>
              <w:rPr>
                <w:color w:val="000000"/>
                <w:sz w:val="24"/>
                <w:szCs w:val="24"/>
              </w:rPr>
            </w:pPr>
            <w:r w:rsidRPr="00184A36">
              <w:rPr>
                <w:color w:val="000000"/>
                <w:sz w:val="24"/>
                <w:szCs w:val="24"/>
              </w:rPr>
              <w:t>2 (i)</w:t>
            </w:r>
          </w:p>
        </w:tc>
        <w:tc>
          <w:tcPr>
            <w:tcW w:w="901" w:type="dxa"/>
            <w:tcBorders>
              <w:top w:val="nil"/>
              <w:left w:val="nil"/>
              <w:bottom w:val="single" w:sz="4" w:space="0" w:color="auto"/>
              <w:right w:val="single" w:sz="4" w:space="0" w:color="auto"/>
            </w:tcBorders>
            <w:shd w:val="clear" w:color="auto" w:fill="auto"/>
            <w:noWrap/>
            <w:vAlign w:val="center"/>
            <w:hideMark/>
          </w:tcPr>
          <w:p w14:paraId="5A4C6A0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08C25E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B979BFC"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6247F6CD"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7DD3F1A8"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46EABC68"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364ABDB8"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6C5D10C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95AD4A7"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3C9CE37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9CEE2B5"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40DC267A"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58BCDF4D" w14:textId="77777777" w:rsidR="00DF5D35" w:rsidRPr="00184A36" w:rsidRDefault="00DF5D35" w:rsidP="00787BA7">
            <w:pPr>
              <w:jc w:val="center"/>
              <w:rPr>
                <w:color w:val="000000"/>
                <w:sz w:val="24"/>
                <w:szCs w:val="24"/>
              </w:rPr>
            </w:pPr>
          </w:p>
        </w:tc>
      </w:tr>
      <w:tr w:rsidR="009C18CB" w:rsidRPr="00184A36" w14:paraId="7CD5FD12"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F2F50AB" w14:textId="77777777" w:rsidR="00DF5D35" w:rsidRPr="00184A36" w:rsidRDefault="00DF5D35" w:rsidP="00787BA7">
            <w:pPr>
              <w:jc w:val="right"/>
              <w:rPr>
                <w:color w:val="000000"/>
                <w:sz w:val="24"/>
                <w:szCs w:val="24"/>
              </w:rPr>
            </w:pPr>
            <w:r w:rsidRPr="00184A36">
              <w:rPr>
                <w:color w:val="000000"/>
                <w:sz w:val="24"/>
                <w:szCs w:val="24"/>
              </w:rPr>
              <w:t>2 (j)</w:t>
            </w:r>
          </w:p>
        </w:tc>
        <w:tc>
          <w:tcPr>
            <w:tcW w:w="901" w:type="dxa"/>
            <w:tcBorders>
              <w:top w:val="nil"/>
              <w:left w:val="nil"/>
              <w:bottom w:val="single" w:sz="4" w:space="0" w:color="auto"/>
              <w:right w:val="single" w:sz="4" w:space="0" w:color="auto"/>
            </w:tcBorders>
            <w:shd w:val="clear" w:color="auto" w:fill="auto"/>
            <w:noWrap/>
            <w:vAlign w:val="center"/>
            <w:hideMark/>
          </w:tcPr>
          <w:p w14:paraId="253676C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3577952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7A19903"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1D77E980"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1C458C13"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331B6DB3"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3E4C39BA"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0D4F7C4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3D5F4BE4"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0BEF481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5AD6129"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177554B0"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0B3EA1E8" w14:textId="77777777" w:rsidR="00DF5D35" w:rsidRPr="00184A36" w:rsidRDefault="00DF5D35" w:rsidP="00787BA7">
            <w:pPr>
              <w:jc w:val="center"/>
              <w:rPr>
                <w:color w:val="000000"/>
                <w:sz w:val="24"/>
                <w:szCs w:val="24"/>
              </w:rPr>
            </w:pPr>
          </w:p>
        </w:tc>
      </w:tr>
      <w:tr w:rsidR="009C18CB" w:rsidRPr="00184A36" w14:paraId="63AA4858"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385A99CB" w14:textId="77777777" w:rsidR="00DF5D35" w:rsidRPr="00184A36" w:rsidRDefault="00DF5D35" w:rsidP="00787BA7">
            <w:pPr>
              <w:jc w:val="right"/>
              <w:rPr>
                <w:color w:val="000000"/>
                <w:sz w:val="24"/>
                <w:szCs w:val="24"/>
              </w:rPr>
            </w:pPr>
            <w:r w:rsidRPr="00184A36">
              <w:rPr>
                <w:color w:val="000000"/>
                <w:sz w:val="24"/>
                <w:szCs w:val="24"/>
              </w:rPr>
              <w:t>2 (k)</w:t>
            </w:r>
          </w:p>
        </w:tc>
        <w:tc>
          <w:tcPr>
            <w:tcW w:w="901" w:type="dxa"/>
            <w:tcBorders>
              <w:top w:val="nil"/>
              <w:left w:val="nil"/>
              <w:bottom w:val="single" w:sz="4" w:space="0" w:color="auto"/>
              <w:right w:val="single" w:sz="4" w:space="0" w:color="auto"/>
            </w:tcBorders>
            <w:shd w:val="clear" w:color="auto" w:fill="auto"/>
            <w:noWrap/>
            <w:vAlign w:val="center"/>
            <w:hideMark/>
          </w:tcPr>
          <w:p w14:paraId="06CADD2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2F9239C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17BEFAEF"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14AD576D"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58FFB7B4"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65375CB0"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17EBC626"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4B1D5D1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08951E3"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6F17481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B352691"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711579E4"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5FF20B59" w14:textId="77777777" w:rsidR="00DF5D35" w:rsidRPr="00184A36" w:rsidRDefault="00DF5D35" w:rsidP="00787BA7">
            <w:pPr>
              <w:jc w:val="center"/>
              <w:rPr>
                <w:color w:val="000000"/>
                <w:sz w:val="24"/>
                <w:szCs w:val="24"/>
              </w:rPr>
            </w:pPr>
          </w:p>
        </w:tc>
      </w:tr>
      <w:tr w:rsidR="009C18CB" w:rsidRPr="00184A36" w14:paraId="6022DB6A"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6A65135" w14:textId="77777777" w:rsidR="00DF5D35" w:rsidRPr="00184A36" w:rsidRDefault="00DF5D35" w:rsidP="00787BA7">
            <w:pPr>
              <w:jc w:val="right"/>
              <w:rPr>
                <w:color w:val="000000"/>
                <w:sz w:val="24"/>
                <w:szCs w:val="24"/>
              </w:rPr>
            </w:pPr>
            <w:r w:rsidRPr="00184A36">
              <w:rPr>
                <w:color w:val="000000"/>
                <w:sz w:val="24"/>
                <w:szCs w:val="24"/>
              </w:rPr>
              <w:t>Critical Dispositions</w:t>
            </w:r>
          </w:p>
        </w:tc>
        <w:tc>
          <w:tcPr>
            <w:tcW w:w="901" w:type="dxa"/>
            <w:tcBorders>
              <w:top w:val="nil"/>
              <w:left w:val="nil"/>
              <w:bottom w:val="single" w:sz="4" w:space="0" w:color="auto"/>
              <w:right w:val="single" w:sz="4" w:space="0" w:color="auto"/>
            </w:tcBorders>
            <w:shd w:val="clear" w:color="000000" w:fill="D9D9D9"/>
            <w:noWrap/>
            <w:vAlign w:val="center"/>
            <w:hideMark/>
          </w:tcPr>
          <w:p w14:paraId="05860DB0"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02C7CB98"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45DA319A"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5EADC14E"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4ADDAE71"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357A0E7A"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268A279A"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1D1E0B2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249E803B"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6FAA1F96"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6C8ABA9F"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21264CCA"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555CB1EE" w14:textId="77777777" w:rsidR="00DF5D35" w:rsidRPr="00184A36" w:rsidRDefault="00DF5D35" w:rsidP="00787BA7">
            <w:pPr>
              <w:jc w:val="center"/>
              <w:rPr>
                <w:color w:val="000000"/>
                <w:sz w:val="24"/>
                <w:szCs w:val="24"/>
              </w:rPr>
            </w:pPr>
          </w:p>
        </w:tc>
      </w:tr>
      <w:tr w:rsidR="009C18CB" w:rsidRPr="00184A36" w14:paraId="17B9D916"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34485730" w14:textId="77777777" w:rsidR="00DF5D35" w:rsidRPr="00184A36" w:rsidRDefault="00DF5D35" w:rsidP="00787BA7">
            <w:pPr>
              <w:jc w:val="right"/>
              <w:rPr>
                <w:color w:val="000000"/>
                <w:sz w:val="24"/>
                <w:szCs w:val="24"/>
              </w:rPr>
            </w:pPr>
            <w:r w:rsidRPr="00184A36">
              <w:rPr>
                <w:color w:val="000000"/>
                <w:sz w:val="24"/>
                <w:szCs w:val="24"/>
              </w:rPr>
              <w:t>2 (l)</w:t>
            </w:r>
          </w:p>
        </w:tc>
        <w:tc>
          <w:tcPr>
            <w:tcW w:w="901" w:type="dxa"/>
            <w:tcBorders>
              <w:top w:val="nil"/>
              <w:left w:val="nil"/>
              <w:bottom w:val="single" w:sz="4" w:space="0" w:color="auto"/>
              <w:right w:val="single" w:sz="4" w:space="0" w:color="auto"/>
            </w:tcBorders>
            <w:shd w:val="clear" w:color="auto" w:fill="auto"/>
            <w:noWrap/>
            <w:vAlign w:val="center"/>
            <w:hideMark/>
          </w:tcPr>
          <w:p w14:paraId="56459292"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614C57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25E8BC61"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6C8F8DA8"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5A3A5D9E"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0C264C58"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344B8C8F"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515C137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4632A3F"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7B589C4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1717258"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483C6652"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502E3526" w14:textId="77777777" w:rsidR="00DF5D35" w:rsidRPr="00184A36" w:rsidRDefault="00DF5D35" w:rsidP="00787BA7">
            <w:pPr>
              <w:jc w:val="center"/>
              <w:rPr>
                <w:color w:val="000000"/>
                <w:sz w:val="24"/>
                <w:szCs w:val="24"/>
              </w:rPr>
            </w:pPr>
          </w:p>
        </w:tc>
      </w:tr>
      <w:tr w:rsidR="009C18CB" w:rsidRPr="00184A36" w14:paraId="4B15D58C"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4FC9D225" w14:textId="77777777" w:rsidR="00DF5D35" w:rsidRPr="00184A36" w:rsidRDefault="00DF5D35" w:rsidP="00787BA7">
            <w:pPr>
              <w:jc w:val="right"/>
              <w:rPr>
                <w:color w:val="000000"/>
                <w:sz w:val="24"/>
                <w:szCs w:val="24"/>
              </w:rPr>
            </w:pPr>
            <w:r w:rsidRPr="00184A36">
              <w:rPr>
                <w:color w:val="000000"/>
                <w:sz w:val="24"/>
                <w:szCs w:val="24"/>
              </w:rPr>
              <w:t>2 (m)</w:t>
            </w:r>
          </w:p>
        </w:tc>
        <w:tc>
          <w:tcPr>
            <w:tcW w:w="901" w:type="dxa"/>
            <w:tcBorders>
              <w:top w:val="nil"/>
              <w:left w:val="nil"/>
              <w:bottom w:val="single" w:sz="4" w:space="0" w:color="auto"/>
              <w:right w:val="single" w:sz="4" w:space="0" w:color="auto"/>
            </w:tcBorders>
            <w:shd w:val="clear" w:color="auto" w:fill="auto"/>
            <w:noWrap/>
            <w:vAlign w:val="center"/>
            <w:hideMark/>
          </w:tcPr>
          <w:p w14:paraId="0C8FB54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02A247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BC66BA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361CF83B"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106BBC63"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1026EA59"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3FF91DA4"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52F2F71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DFE1761"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27D3BEE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014F7585"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605C1B5F"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48930439" w14:textId="77777777" w:rsidR="00DF5D35" w:rsidRPr="00184A36" w:rsidRDefault="00DF5D35" w:rsidP="00787BA7">
            <w:pPr>
              <w:jc w:val="center"/>
              <w:rPr>
                <w:color w:val="000000"/>
                <w:sz w:val="24"/>
                <w:szCs w:val="24"/>
              </w:rPr>
            </w:pPr>
          </w:p>
        </w:tc>
      </w:tr>
      <w:tr w:rsidR="009C18CB" w:rsidRPr="00184A36" w14:paraId="6DB064F8"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FAE49B5" w14:textId="77777777" w:rsidR="00DF5D35" w:rsidRPr="00184A36" w:rsidRDefault="00DF5D35" w:rsidP="00787BA7">
            <w:pPr>
              <w:jc w:val="right"/>
              <w:rPr>
                <w:color w:val="000000"/>
                <w:sz w:val="24"/>
                <w:szCs w:val="24"/>
              </w:rPr>
            </w:pPr>
            <w:r w:rsidRPr="00184A36">
              <w:rPr>
                <w:color w:val="000000"/>
                <w:sz w:val="24"/>
                <w:szCs w:val="24"/>
              </w:rPr>
              <w:t>2 (n)</w:t>
            </w:r>
          </w:p>
        </w:tc>
        <w:tc>
          <w:tcPr>
            <w:tcW w:w="901" w:type="dxa"/>
            <w:tcBorders>
              <w:top w:val="nil"/>
              <w:left w:val="nil"/>
              <w:bottom w:val="single" w:sz="4" w:space="0" w:color="auto"/>
              <w:right w:val="single" w:sz="4" w:space="0" w:color="auto"/>
            </w:tcBorders>
            <w:shd w:val="clear" w:color="auto" w:fill="auto"/>
            <w:noWrap/>
            <w:vAlign w:val="center"/>
            <w:hideMark/>
          </w:tcPr>
          <w:p w14:paraId="7C4E632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63F4E3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25A8C63D"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56C9CA5B"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1664E7BE"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381B1FF8"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03A62C90"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19083E0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C401803"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71E60EE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1D63EEF"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33392546"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3257CF17" w14:textId="77777777" w:rsidR="00DF5D35" w:rsidRPr="00184A36" w:rsidRDefault="00DF5D35" w:rsidP="00787BA7">
            <w:pPr>
              <w:jc w:val="center"/>
              <w:rPr>
                <w:color w:val="000000"/>
                <w:sz w:val="24"/>
                <w:szCs w:val="24"/>
              </w:rPr>
            </w:pPr>
          </w:p>
        </w:tc>
      </w:tr>
      <w:tr w:rsidR="009C18CB" w:rsidRPr="00184A36" w14:paraId="57AA49A6"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231E601A" w14:textId="77777777" w:rsidR="00DF5D35" w:rsidRPr="00184A36" w:rsidRDefault="00DF5D35" w:rsidP="00787BA7">
            <w:pPr>
              <w:jc w:val="right"/>
              <w:rPr>
                <w:color w:val="000000"/>
                <w:sz w:val="24"/>
                <w:szCs w:val="24"/>
              </w:rPr>
            </w:pPr>
            <w:r w:rsidRPr="00184A36">
              <w:rPr>
                <w:color w:val="000000"/>
                <w:sz w:val="24"/>
                <w:szCs w:val="24"/>
              </w:rPr>
              <w:t>2 (o)</w:t>
            </w:r>
          </w:p>
        </w:tc>
        <w:tc>
          <w:tcPr>
            <w:tcW w:w="901" w:type="dxa"/>
            <w:tcBorders>
              <w:top w:val="nil"/>
              <w:left w:val="nil"/>
              <w:bottom w:val="single" w:sz="4" w:space="0" w:color="auto"/>
              <w:right w:val="single" w:sz="4" w:space="0" w:color="auto"/>
            </w:tcBorders>
            <w:shd w:val="clear" w:color="auto" w:fill="auto"/>
            <w:noWrap/>
            <w:vAlign w:val="center"/>
            <w:hideMark/>
          </w:tcPr>
          <w:p w14:paraId="5F598F6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9DF209D"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FF2D15E"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3156F50A"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70035E11"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4C3C9F6C"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4CBCC5C7"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00FC517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ACD0FF9"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57EABEF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3ABEFC0"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56198E89"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2D7E0C4A" w14:textId="77777777" w:rsidR="00DF5D35" w:rsidRPr="00184A36" w:rsidRDefault="00DF5D35" w:rsidP="00787BA7">
            <w:pPr>
              <w:jc w:val="center"/>
              <w:rPr>
                <w:color w:val="000000"/>
                <w:sz w:val="24"/>
                <w:szCs w:val="24"/>
              </w:rPr>
            </w:pPr>
          </w:p>
        </w:tc>
      </w:tr>
      <w:tr w:rsidR="009C18CB" w:rsidRPr="00184A36" w14:paraId="37CF09FF" w14:textId="77777777" w:rsidTr="002268C8">
        <w:trPr>
          <w:trHeight w:val="603"/>
        </w:trPr>
        <w:tc>
          <w:tcPr>
            <w:tcW w:w="3996" w:type="dxa"/>
            <w:tcBorders>
              <w:top w:val="nil"/>
              <w:left w:val="single" w:sz="4" w:space="0" w:color="auto"/>
              <w:bottom w:val="single" w:sz="4" w:space="0" w:color="auto"/>
              <w:right w:val="single" w:sz="4" w:space="0" w:color="auto"/>
            </w:tcBorders>
            <w:shd w:val="clear" w:color="000000" w:fill="D9D9D9"/>
            <w:vAlign w:val="bottom"/>
            <w:hideMark/>
          </w:tcPr>
          <w:p w14:paraId="3AD84C2F" w14:textId="77777777" w:rsidR="00DF5D35" w:rsidRPr="00184A36" w:rsidRDefault="00DF5D35" w:rsidP="00787BA7">
            <w:pPr>
              <w:rPr>
                <w:b/>
                <w:bCs/>
                <w:color w:val="000000"/>
                <w:sz w:val="24"/>
                <w:szCs w:val="24"/>
              </w:rPr>
            </w:pPr>
            <w:r w:rsidRPr="00184A36">
              <w:rPr>
                <w:b/>
                <w:bCs/>
                <w:color w:val="000000"/>
                <w:sz w:val="24"/>
                <w:szCs w:val="24"/>
              </w:rPr>
              <w:t>Standard #3 Learning Environments</w:t>
            </w:r>
          </w:p>
        </w:tc>
        <w:tc>
          <w:tcPr>
            <w:tcW w:w="901" w:type="dxa"/>
            <w:tcBorders>
              <w:top w:val="nil"/>
              <w:left w:val="nil"/>
              <w:bottom w:val="single" w:sz="4" w:space="0" w:color="auto"/>
              <w:right w:val="single" w:sz="4" w:space="0" w:color="auto"/>
            </w:tcBorders>
            <w:shd w:val="clear" w:color="000000" w:fill="D9D9D9"/>
            <w:noWrap/>
            <w:vAlign w:val="center"/>
            <w:hideMark/>
          </w:tcPr>
          <w:p w14:paraId="16EF699D"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79B36AE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7318E29A"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1CBA2143"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2B9ACFCC"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6D229162"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6230595B"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73E0E287"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155F598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05F9FC31"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624C921B"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2E8DF964"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17A5342B" w14:textId="77777777" w:rsidR="00DF5D35" w:rsidRPr="00184A36" w:rsidRDefault="00DF5D35" w:rsidP="00787BA7">
            <w:pPr>
              <w:jc w:val="center"/>
              <w:rPr>
                <w:color w:val="000000"/>
                <w:sz w:val="24"/>
                <w:szCs w:val="24"/>
              </w:rPr>
            </w:pPr>
          </w:p>
        </w:tc>
      </w:tr>
      <w:tr w:rsidR="009C18CB" w:rsidRPr="00184A36" w14:paraId="30AEC708"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1CBF5434" w14:textId="77777777" w:rsidR="00DF5D35" w:rsidRPr="00184A36" w:rsidRDefault="00DF5D35" w:rsidP="00787BA7">
            <w:pPr>
              <w:jc w:val="right"/>
              <w:rPr>
                <w:color w:val="000000"/>
                <w:sz w:val="24"/>
                <w:szCs w:val="24"/>
              </w:rPr>
            </w:pPr>
            <w:r w:rsidRPr="00184A36">
              <w:rPr>
                <w:color w:val="000000"/>
                <w:sz w:val="24"/>
                <w:szCs w:val="24"/>
              </w:rPr>
              <w:t>Performances</w:t>
            </w:r>
          </w:p>
        </w:tc>
        <w:tc>
          <w:tcPr>
            <w:tcW w:w="901" w:type="dxa"/>
            <w:tcBorders>
              <w:top w:val="nil"/>
              <w:left w:val="nil"/>
              <w:bottom w:val="single" w:sz="4" w:space="0" w:color="auto"/>
              <w:right w:val="single" w:sz="4" w:space="0" w:color="auto"/>
            </w:tcBorders>
            <w:shd w:val="clear" w:color="000000" w:fill="D9D9D9"/>
            <w:noWrap/>
            <w:vAlign w:val="center"/>
            <w:hideMark/>
          </w:tcPr>
          <w:p w14:paraId="730E1D30"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7F82B38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542DE389"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7F7EE019"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41681D69"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523D2893"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0F4A6AAB"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34EADEBD"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316FD07A"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299DADAA"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211C2854"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5043E2A0"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5759F23C" w14:textId="77777777" w:rsidR="00DF5D35" w:rsidRPr="00184A36" w:rsidRDefault="00DF5D35" w:rsidP="00787BA7">
            <w:pPr>
              <w:jc w:val="center"/>
              <w:rPr>
                <w:color w:val="000000"/>
                <w:sz w:val="24"/>
                <w:szCs w:val="24"/>
              </w:rPr>
            </w:pPr>
          </w:p>
        </w:tc>
      </w:tr>
      <w:tr w:rsidR="009C18CB" w:rsidRPr="00184A36" w14:paraId="15E9B5FD"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3C165293" w14:textId="77777777" w:rsidR="00DF5D35" w:rsidRPr="00184A36" w:rsidRDefault="00DF5D35" w:rsidP="00787BA7">
            <w:pPr>
              <w:jc w:val="right"/>
              <w:rPr>
                <w:color w:val="000000"/>
                <w:sz w:val="24"/>
                <w:szCs w:val="24"/>
              </w:rPr>
            </w:pPr>
            <w:r w:rsidRPr="00184A36">
              <w:rPr>
                <w:color w:val="000000"/>
                <w:sz w:val="24"/>
                <w:szCs w:val="24"/>
              </w:rPr>
              <w:t>3 (a)</w:t>
            </w:r>
          </w:p>
        </w:tc>
        <w:tc>
          <w:tcPr>
            <w:tcW w:w="901" w:type="dxa"/>
            <w:tcBorders>
              <w:top w:val="nil"/>
              <w:left w:val="nil"/>
              <w:bottom w:val="single" w:sz="4" w:space="0" w:color="auto"/>
              <w:right w:val="single" w:sz="4" w:space="0" w:color="auto"/>
            </w:tcBorders>
            <w:shd w:val="clear" w:color="auto" w:fill="auto"/>
            <w:noWrap/>
            <w:vAlign w:val="center"/>
            <w:hideMark/>
          </w:tcPr>
          <w:p w14:paraId="3F6AB4FB"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7BADEA6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A058C57"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auto" w:fill="auto"/>
            <w:noWrap/>
            <w:vAlign w:val="center"/>
            <w:hideMark/>
          </w:tcPr>
          <w:p w14:paraId="21E5BE3F"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05C04C29"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3D366922"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6B6C0595"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2A1F02D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2BDBB1F"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43C037C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028AAE2"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7330658F"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22B50767" w14:textId="77777777" w:rsidR="00DF5D35" w:rsidRPr="00184A36" w:rsidRDefault="00DF5D35" w:rsidP="00787BA7">
            <w:pPr>
              <w:jc w:val="center"/>
              <w:rPr>
                <w:color w:val="000000"/>
                <w:sz w:val="24"/>
                <w:szCs w:val="24"/>
              </w:rPr>
            </w:pPr>
          </w:p>
        </w:tc>
      </w:tr>
      <w:tr w:rsidR="009C18CB" w:rsidRPr="00184A36" w14:paraId="53658772"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41F76DE5" w14:textId="77777777" w:rsidR="00DF5D35" w:rsidRPr="00184A36" w:rsidRDefault="00DF5D35" w:rsidP="00787BA7">
            <w:pPr>
              <w:jc w:val="right"/>
              <w:rPr>
                <w:color w:val="000000"/>
                <w:sz w:val="24"/>
                <w:szCs w:val="24"/>
              </w:rPr>
            </w:pPr>
            <w:r w:rsidRPr="00184A36">
              <w:rPr>
                <w:color w:val="000000"/>
                <w:sz w:val="24"/>
                <w:szCs w:val="24"/>
              </w:rPr>
              <w:t>3 (b)</w:t>
            </w:r>
          </w:p>
        </w:tc>
        <w:tc>
          <w:tcPr>
            <w:tcW w:w="901" w:type="dxa"/>
            <w:tcBorders>
              <w:top w:val="nil"/>
              <w:left w:val="nil"/>
              <w:bottom w:val="single" w:sz="4" w:space="0" w:color="auto"/>
              <w:right w:val="single" w:sz="4" w:space="0" w:color="auto"/>
            </w:tcBorders>
            <w:shd w:val="clear" w:color="auto" w:fill="auto"/>
            <w:noWrap/>
            <w:vAlign w:val="center"/>
            <w:hideMark/>
          </w:tcPr>
          <w:p w14:paraId="4C3FD2D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7895EF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7C0D4581"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auto" w:fill="auto"/>
            <w:noWrap/>
            <w:vAlign w:val="center"/>
            <w:hideMark/>
          </w:tcPr>
          <w:p w14:paraId="243057E8"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6DA92470"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0CE7CFA2"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34151F8B"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2967D8F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FFC0BF3"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536318E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BC05062"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3BD884FC"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7C729906" w14:textId="77777777" w:rsidR="00DF5D35" w:rsidRPr="00184A36" w:rsidRDefault="00DF5D35" w:rsidP="00787BA7">
            <w:pPr>
              <w:jc w:val="center"/>
              <w:rPr>
                <w:color w:val="000000"/>
                <w:sz w:val="24"/>
                <w:szCs w:val="24"/>
              </w:rPr>
            </w:pPr>
          </w:p>
        </w:tc>
      </w:tr>
      <w:tr w:rsidR="009C18CB" w:rsidRPr="00184A36" w14:paraId="7FFF6071"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7909FB73" w14:textId="77777777" w:rsidR="00DF5D35" w:rsidRPr="00184A36" w:rsidRDefault="00DF5D35" w:rsidP="00787BA7">
            <w:pPr>
              <w:jc w:val="right"/>
              <w:rPr>
                <w:color w:val="000000"/>
                <w:sz w:val="24"/>
                <w:szCs w:val="24"/>
              </w:rPr>
            </w:pPr>
            <w:r w:rsidRPr="00184A36">
              <w:rPr>
                <w:color w:val="000000"/>
                <w:sz w:val="24"/>
                <w:szCs w:val="24"/>
              </w:rPr>
              <w:t>3 (c)</w:t>
            </w:r>
          </w:p>
        </w:tc>
        <w:tc>
          <w:tcPr>
            <w:tcW w:w="901" w:type="dxa"/>
            <w:tcBorders>
              <w:top w:val="nil"/>
              <w:left w:val="nil"/>
              <w:bottom w:val="single" w:sz="4" w:space="0" w:color="auto"/>
              <w:right w:val="single" w:sz="4" w:space="0" w:color="auto"/>
            </w:tcBorders>
            <w:shd w:val="clear" w:color="auto" w:fill="auto"/>
            <w:noWrap/>
            <w:vAlign w:val="center"/>
            <w:hideMark/>
          </w:tcPr>
          <w:p w14:paraId="0F005F3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1C51A55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33FA9DC"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auto" w:fill="auto"/>
            <w:noWrap/>
            <w:vAlign w:val="center"/>
            <w:hideMark/>
          </w:tcPr>
          <w:p w14:paraId="3C640E73"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658B2E17"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277410CF"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2AB5909E"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1279D8D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77F6E1D"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1EB0447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B3FAC0C"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04B83D40"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2B128184" w14:textId="77777777" w:rsidR="00DF5D35" w:rsidRPr="00184A36" w:rsidRDefault="00DF5D35" w:rsidP="00787BA7">
            <w:pPr>
              <w:jc w:val="center"/>
              <w:rPr>
                <w:color w:val="000000"/>
                <w:sz w:val="24"/>
                <w:szCs w:val="24"/>
              </w:rPr>
            </w:pPr>
          </w:p>
        </w:tc>
      </w:tr>
      <w:tr w:rsidR="009C18CB" w:rsidRPr="00184A36" w14:paraId="245B2C88"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323D7CD" w14:textId="77777777" w:rsidR="00DF5D35" w:rsidRPr="00184A36" w:rsidRDefault="00DF5D35" w:rsidP="00787BA7">
            <w:pPr>
              <w:jc w:val="right"/>
              <w:rPr>
                <w:color w:val="000000"/>
                <w:sz w:val="24"/>
                <w:szCs w:val="24"/>
              </w:rPr>
            </w:pPr>
            <w:r w:rsidRPr="00184A36">
              <w:rPr>
                <w:color w:val="000000"/>
                <w:sz w:val="24"/>
                <w:szCs w:val="24"/>
              </w:rPr>
              <w:t>3 (d)</w:t>
            </w:r>
          </w:p>
        </w:tc>
        <w:tc>
          <w:tcPr>
            <w:tcW w:w="901" w:type="dxa"/>
            <w:tcBorders>
              <w:top w:val="nil"/>
              <w:left w:val="nil"/>
              <w:bottom w:val="single" w:sz="4" w:space="0" w:color="auto"/>
              <w:right w:val="single" w:sz="4" w:space="0" w:color="auto"/>
            </w:tcBorders>
            <w:shd w:val="clear" w:color="auto" w:fill="auto"/>
            <w:noWrap/>
            <w:vAlign w:val="center"/>
            <w:hideMark/>
          </w:tcPr>
          <w:p w14:paraId="111A739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3ED24B5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24A047E1"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auto" w:fill="auto"/>
            <w:noWrap/>
            <w:vAlign w:val="center"/>
            <w:hideMark/>
          </w:tcPr>
          <w:p w14:paraId="33F25A55"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73802F50"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17A4185C"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0D47447C"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021B125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39AECB7"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49781E4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02E1C3A"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23FDAAC6"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558D2F44" w14:textId="77777777" w:rsidR="00DF5D35" w:rsidRPr="00184A36" w:rsidRDefault="00DF5D35" w:rsidP="00787BA7">
            <w:pPr>
              <w:jc w:val="center"/>
              <w:rPr>
                <w:color w:val="000000"/>
                <w:sz w:val="24"/>
                <w:szCs w:val="24"/>
              </w:rPr>
            </w:pPr>
          </w:p>
        </w:tc>
      </w:tr>
      <w:tr w:rsidR="009C18CB" w:rsidRPr="00184A36" w14:paraId="66E4A134"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58C8154D" w14:textId="77777777" w:rsidR="00DF5D35" w:rsidRPr="00184A36" w:rsidRDefault="00DF5D35" w:rsidP="00787BA7">
            <w:pPr>
              <w:jc w:val="right"/>
              <w:rPr>
                <w:color w:val="000000"/>
                <w:sz w:val="24"/>
                <w:szCs w:val="24"/>
              </w:rPr>
            </w:pPr>
            <w:r w:rsidRPr="00184A36">
              <w:rPr>
                <w:color w:val="000000"/>
                <w:sz w:val="24"/>
                <w:szCs w:val="24"/>
              </w:rPr>
              <w:t>3 (e)</w:t>
            </w:r>
          </w:p>
        </w:tc>
        <w:tc>
          <w:tcPr>
            <w:tcW w:w="901" w:type="dxa"/>
            <w:tcBorders>
              <w:top w:val="nil"/>
              <w:left w:val="nil"/>
              <w:bottom w:val="single" w:sz="4" w:space="0" w:color="auto"/>
              <w:right w:val="single" w:sz="4" w:space="0" w:color="auto"/>
            </w:tcBorders>
            <w:shd w:val="clear" w:color="auto" w:fill="auto"/>
            <w:noWrap/>
            <w:vAlign w:val="center"/>
            <w:hideMark/>
          </w:tcPr>
          <w:p w14:paraId="0EE6182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2C390FD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24229BFB"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auto" w:fill="auto"/>
            <w:noWrap/>
            <w:vAlign w:val="center"/>
            <w:hideMark/>
          </w:tcPr>
          <w:p w14:paraId="5EC6A7FA"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0626F9B7"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2046976E"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4F2C2868"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6C1708A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AB2E314"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4BBE40F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5CCF479A"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16FAD329"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2F839B2C" w14:textId="77777777" w:rsidR="00DF5D35" w:rsidRPr="00184A36" w:rsidRDefault="00DF5D35" w:rsidP="00787BA7">
            <w:pPr>
              <w:jc w:val="center"/>
              <w:rPr>
                <w:color w:val="000000"/>
                <w:sz w:val="24"/>
                <w:szCs w:val="24"/>
              </w:rPr>
            </w:pPr>
          </w:p>
        </w:tc>
      </w:tr>
      <w:tr w:rsidR="009C18CB" w:rsidRPr="00184A36" w14:paraId="12655AB3"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6C0926E6" w14:textId="77777777" w:rsidR="00DF5D35" w:rsidRPr="00184A36" w:rsidRDefault="00DF5D35" w:rsidP="00787BA7">
            <w:pPr>
              <w:jc w:val="right"/>
              <w:rPr>
                <w:color w:val="000000"/>
                <w:sz w:val="24"/>
                <w:szCs w:val="24"/>
              </w:rPr>
            </w:pPr>
            <w:r w:rsidRPr="00184A36">
              <w:rPr>
                <w:color w:val="000000"/>
                <w:sz w:val="24"/>
                <w:szCs w:val="24"/>
              </w:rPr>
              <w:t>3 (f )</w:t>
            </w:r>
          </w:p>
        </w:tc>
        <w:tc>
          <w:tcPr>
            <w:tcW w:w="901" w:type="dxa"/>
            <w:tcBorders>
              <w:top w:val="nil"/>
              <w:left w:val="nil"/>
              <w:bottom w:val="single" w:sz="4" w:space="0" w:color="auto"/>
              <w:right w:val="single" w:sz="4" w:space="0" w:color="auto"/>
            </w:tcBorders>
            <w:shd w:val="clear" w:color="auto" w:fill="auto"/>
            <w:noWrap/>
            <w:vAlign w:val="center"/>
            <w:hideMark/>
          </w:tcPr>
          <w:p w14:paraId="36262BA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7166A23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96A7A1E"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auto" w:fill="auto"/>
            <w:noWrap/>
            <w:vAlign w:val="center"/>
            <w:hideMark/>
          </w:tcPr>
          <w:p w14:paraId="54DB8BDE"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05919B9E"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3E0BB951"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62D125C0"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0CA221F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2FE2486"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2ACC051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FEB3597"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2D73C895"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4DE2D72B" w14:textId="77777777" w:rsidR="00DF5D35" w:rsidRPr="00184A36" w:rsidRDefault="00DF5D35" w:rsidP="00787BA7">
            <w:pPr>
              <w:jc w:val="center"/>
              <w:rPr>
                <w:color w:val="000000"/>
                <w:sz w:val="24"/>
                <w:szCs w:val="24"/>
              </w:rPr>
            </w:pPr>
          </w:p>
        </w:tc>
      </w:tr>
      <w:tr w:rsidR="009C18CB" w:rsidRPr="00184A36" w14:paraId="1D5666B8"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555542D8" w14:textId="77777777" w:rsidR="00DF5D35" w:rsidRPr="00184A36" w:rsidRDefault="00DF5D35" w:rsidP="00787BA7">
            <w:pPr>
              <w:jc w:val="right"/>
              <w:rPr>
                <w:color w:val="000000"/>
                <w:sz w:val="24"/>
                <w:szCs w:val="24"/>
              </w:rPr>
            </w:pPr>
            <w:r w:rsidRPr="00184A36">
              <w:rPr>
                <w:color w:val="000000"/>
                <w:sz w:val="24"/>
                <w:szCs w:val="24"/>
              </w:rPr>
              <w:t>3 (g)</w:t>
            </w:r>
          </w:p>
        </w:tc>
        <w:tc>
          <w:tcPr>
            <w:tcW w:w="901" w:type="dxa"/>
            <w:tcBorders>
              <w:top w:val="nil"/>
              <w:left w:val="nil"/>
              <w:bottom w:val="single" w:sz="4" w:space="0" w:color="auto"/>
              <w:right w:val="single" w:sz="4" w:space="0" w:color="auto"/>
            </w:tcBorders>
            <w:shd w:val="clear" w:color="auto" w:fill="auto"/>
            <w:noWrap/>
            <w:vAlign w:val="center"/>
            <w:hideMark/>
          </w:tcPr>
          <w:p w14:paraId="42F22CB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FA93C12"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7A725A19"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auto" w:fill="auto"/>
            <w:noWrap/>
            <w:vAlign w:val="center"/>
            <w:hideMark/>
          </w:tcPr>
          <w:p w14:paraId="0FF76FF0"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228E1199"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3F45D208"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74974044"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698955DB"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4AF94CA"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6EEBE83D"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B396AB6"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14BFC061"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1B44113F" w14:textId="77777777" w:rsidR="00DF5D35" w:rsidRPr="00184A36" w:rsidRDefault="00DF5D35" w:rsidP="00787BA7">
            <w:pPr>
              <w:jc w:val="center"/>
              <w:rPr>
                <w:color w:val="000000"/>
                <w:sz w:val="24"/>
                <w:szCs w:val="24"/>
              </w:rPr>
            </w:pPr>
          </w:p>
        </w:tc>
      </w:tr>
      <w:tr w:rsidR="009C18CB" w:rsidRPr="00184A36" w14:paraId="7B11F06F"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6AF699A" w14:textId="77777777" w:rsidR="00DF5D35" w:rsidRPr="00184A36" w:rsidRDefault="00DF5D35" w:rsidP="00787BA7">
            <w:pPr>
              <w:jc w:val="right"/>
              <w:rPr>
                <w:color w:val="000000"/>
                <w:sz w:val="24"/>
                <w:szCs w:val="24"/>
              </w:rPr>
            </w:pPr>
            <w:r w:rsidRPr="00184A36">
              <w:rPr>
                <w:color w:val="000000"/>
                <w:sz w:val="24"/>
                <w:szCs w:val="24"/>
              </w:rPr>
              <w:t>3 (h)</w:t>
            </w:r>
          </w:p>
        </w:tc>
        <w:tc>
          <w:tcPr>
            <w:tcW w:w="901" w:type="dxa"/>
            <w:tcBorders>
              <w:top w:val="nil"/>
              <w:left w:val="nil"/>
              <w:bottom w:val="single" w:sz="4" w:space="0" w:color="auto"/>
              <w:right w:val="single" w:sz="4" w:space="0" w:color="auto"/>
            </w:tcBorders>
            <w:shd w:val="clear" w:color="auto" w:fill="auto"/>
            <w:noWrap/>
            <w:vAlign w:val="center"/>
            <w:hideMark/>
          </w:tcPr>
          <w:p w14:paraId="6272FABB"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7009C43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1B8EACA"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auto" w:fill="auto"/>
            <w:noWrap/>
            <w:vAlign w:val="center"/>
            <w:hideMark/>
          </w:tcPr>
          <w:p w14:paraId="6E14106F"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12C7765A"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09141046"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61C0FC09"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4391BE5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940A823"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507F22F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86CB51F"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3D6D2EDE"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20ABD4DD" w14:textId="77777777" w:rsidR="00DF5D35" w:rsidRPr="00184A36" w:rsidRDefault="00DF5D35" w:rsidP="00787BA7">
            <w:pPr>
              <w:jc w:val="center"/>
              <w:rPr>
                <w:color w:val="000000"/>
                <w:sz w:val="24"/>
                <w:szCs w:val="24"/>
              </w:rPr>
            </w:pPr>
          </w:p>
        </w:tc>
      </w:tr>
      <w:tr w:rsidR="009C18CB" w:rsidRPr="00184A36" w14:paraId="3C28F9AC"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7A41BD78" w14:textId="77777777" w:rsidR="00DF5D35" w:rsidRPr="00184A36" w:rsidRDefault="00DF5D35" w:rsidP="00787BA7">
            <w:pPr>
              <w:jc w:val="right"/>
              <w:rPr>
                <w:color w:val="000000"/>
                <w:sz w:val="24"/>
                <w:szCs w:val="24"/>
              </w:rPr>
            </w:pPr>
            <w:r w:rsidRPr="00184A36">
              <w:rPr>
                <w:color w:val="000000"/>
                <w:sz w:val="24"/>
                <w:szCs w:val="24"/>
              </w:rPr>
              <w:t>Essential Knowledge</w:t>
            </w:r>
          </w:p>
        </w:tc>
        <w:tc>
          <w:tcPr>
            <w:tcW w:w="901" w:type="dxa"/>
            <w:tcBorders>
              <w:top w:val="nil"/>
              <w:left w:val="nil"/>
              <w:bottom w:val="single" w:sz="4" w:space="0" w:color="auto"/>
              <w:right w:val="single" w:sz="4" w:space="0" w:color="auto"/>
            </w:tcBorders>
            <w:shd w:val="clear" w:color="000000" w:fill="D9D9D9"/>
            <w:noWrap/>
            <w:vAlign w:val="center"/>
            <w:hideMark/>
          </w:tcPr>
          <w:p w14:paraId="470E9B3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1665086A"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3D007AE9"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56782385"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59F78E37"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bottom"/>
            <w:hideMark/>
          </w:tcPr>
          <w:p w14:paraId="0917B936"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6E290F4D"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383CF023"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14D54F9A"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565B751A"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0DA83C17"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0A160970"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0A74C151" w14:textId="77777777" w:rsidR="00DF5D35" w:rsidRPr="00184A36" w:rsidRDefault="00DF5D35" w:rsidP="00787BA7">
            <w:pPr>
              <w:jc w:val="center"/>
              <w:rPr>
                <w:color w:val="000000"/>
                <w:sz w:val="24"/>
                <w:szCs w:val="24"/>
              </w:rPr>
            </w:pPr>
          </w:p>
        </w:tc>
      </w:tr>
      <w:tr w:rsidR="009C18CB" w:rsidRPr="00184A36" w14:paraId="56C958EA"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AFF0CA3" w14:textId="77777777" w:rsidR="00DF5D35" w:rsidRPr="00184A36" w:rsidRDefault="00DF5D35" w:rsidP="00787BA7">
            <w:pPr>
              <w:jc w:val="right"/>
              <w:rPr>
                <w:color w:val="000000"/>
                <w:sz w:val="24"/>
                <w:szCs w:val="24"/>
              </w:rPr>
            </w:pPr>
            <w:r w:rsidRPr="00184A36">
              <w:rPr>
                <w:color w:val="000000"/>
                <w:sz w:val="24"/>
                <w:szCs w:val="24"/>
              </w:rPr>
              <w:t>3 (i)</w:t>
            </w:r>
          </w:p>
        </w:tc>
        <w:tc>
          <w:tcPr>
            <w:tcW w:w="901" w:type="dxa"/>
            <w:tcBorders>
              <w:top w:val="nil"/>
              <w:left w:val="nil"/>
              <w:bottom w:val="single" w:sz="4" w:space="0" w:color="auto"/>
              <w:right w:val="single" w:sz="4" w:space="0" w:color="auto"/>
            </w:tcBorders>
            <w:shd w:val="clear" w:color="auto" w:fill="auto"/>
            <w:noWrap/>
            <w:vAlign w:val="center"/>
            <w:hideMark/>
          </w:tcPr>
          <w:p w14:paraId="759471D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ADF96B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EA626C6"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auto" w:fill="auto"/>
            <w:noWrap/>
            <w:vAlign w:val="center"/>
            <w:hideMark/>
          </w:tcPr>
          <w:p w14:paraId="572A6587"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1085BF97"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7613CBA2"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70780680"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479E580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20A4FF28"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74DD74D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ED8A86F"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08C2910E"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2B437AC3" w14:textId="77777777" w:rsidR="00DF5D35" w:rsidRPr="00184A36" w:rsidRDefault="00DF5D35" w:rsidP="00787BA7">
            <w:pPr>
              <w:jc w:val="center"/>
              <w:rPr>
                <w:color w:val="000000"/>
                <w:sz w:val="24"/>
                <w:szCs w:val="24"/>
              </w:rPr>
            </w:pPr>
          </w:p>
        </w:tc>
      </w:tr>
      <w:tr w:rsidR="009C18CB" w:rsidRPr="00184A36" w14:paraId="10F07E6D"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564ED31" w14:textId="77777777" w:rsidR="00DF5D35" w:rsidRPr="00184A36" w:rsidRDefault="00DF5D35" w:rsidP="00787BA7">
            <w:pPr>
              <w:jc w:val="right"/>
              <w:rPr>
                <w:color w:val="000000"/>
                <w:sz w:val="24"/>
                <w:szCs w:val="24"/>
              </w:rPr>
            </w:pPr>
            <w:r w:rsidRPr="00184A36">
              <w:rPr>
                <w:color w:val="000000"/>
                <w:sz w:val="24"/>
                <w:szCs w:val="24"/>
              </w:rPr>
              <w:t>3 (j)</w:t>
            </w:r>
          </w:p>
        </w:tc>
        <w:tc>
          <w:tcPr>
            <w:tcW w:w="901" w:type="dxa"/>
            <w:tcBorders>
              <w:top w:val="nil"/>
              <w:left w:val="nil"/>
              <w:bottom w:val="single" w:sz="4" w:space="0" w:color="auto"/>
              <w:right w:val="single" w:sz="4" w:space="0" w:color="auto"/>
            </w:tcBorders>
            <w:shd w:val="clear" w:color="auto" w:fill="auto"/>
            <w:noWrap/>
            <w:vAlign w:val="center"/>
            <w:hideMark/>
          </w:tcPr>
          <w:p w14:paraId="0BEC1EA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7C60F32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2E5D6DD2"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auto" w:fill="auto"/>
            <w:noWrap/>
            <w:vAlign w:val="center"/>
            <w:hideMark/>
          </w:tcPr>
          <w:p w14:paraId="514AE9EE"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41FD24BB"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000000" w:fill="FFFFFF"/>
            <w:noWrap/>
            <w:vAlign w:val="center"/>
            <w:hideMark/>
          </w:tcPr>
          <w:p w14:paraId="2776E889"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17C39801"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45AB15B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F6DB00D"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3E07CBF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C29D758"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7C371F69"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69BCF42E" w14:textId="77777777" w:rsidR="00DF5D35" w:rsidRPr="00184A36" w:rsidRDefault="00DF5D35" w:rsidP="00787BA7">
            <w:pPr>
              <w:jc w:val="center"/>
              <w:rPr>
                <w:color w:val="000000"/>
                <w:sz w:val="24"/>
                <w:szCs w:val="24"/>
              </w:rPr>
            </w:pPr>
          </w:p>
        </w:tc>
      </w:tr>
      <w:tr w:rsidR="009C18CB" w:rsidRPr="00184A36" w14:paraId="09B415DD"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752EDCC8" w14:textId="77777777" w:rsidR="00DF5D35" w:rsidRPr="00184A36" w:rsidRDefault="00DF5D35" w:rsidP="00787BA7">
            <w:pPr>
              <w:jc w:val="right"/>
              <w:rPr>
                <w:color w:val="000000"/>
                <w:sz w:val="24"/>
                <w:szCs w:val="24"/>
              </w:rPr>
            </w:pPr>
            <w:r w:rsidRPr="00184A36">
              <w:rPr>
                <w:color w:val="000000"/>
                <w:sz w:val="24"/>
                <w:szCs w:val="24"/>
              </w:rPr>
              <w:t>3 (k)</w:t>
            </w:r>
          </w:p>
        </w:tc>
        <w:tc>
          <w:tcPr>
            <w:tcW w:w="901" w:type="dxa"/>
            <w:tcBorders>
              <w:top w:val="nil"/>
              <w:left w:val="nil"/>
              <w:bottom w:val="single" w:sz="4" w:space="0" w:color="auto"/>
              <w:right w:val="single" w:sz="4" w:space="0" w:color="auto"/>
            </w:tcBorders>
            <w:shd w:val="clear" w:color="auto" w:fill="auto"/>
            <w:noWrap/>
            <w:vAlign w:val="center"/>
            <w:hideMark/>
          </w:tcPr>
          <w:p w14:paraId="21D8E5E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18F8DBD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1E1753F3"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auto" w:fill="auto"/>
            <w:noWrap/>
            <w:vAlign w:val="center"/>
            <w:hideMark/>
          </w:tcPr>
          <w:p w14:paraId="7FFC609F"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1013C1AE"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000000" w:fill="FFFFFF"/>
            <w:noWrap/>
            <w:vAlign w:val="center"/>
            <w:hideMark/>
          </w:tcPr>
          <w:p w14:paraId="60F9E4E2"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6DCEA68A"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2BD7E05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13C5315C"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0F03572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0E339757"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6C41971B"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2B4ED0FC" w14:textId="77777777" w:rsidR="00DF5D35" w:rsidRPr="00184A36" w:rsidRDefault="00DF5D35" w:rsidP="00787BA7">
            <w:pPr>
              <w:jc w:val="center"/>
              <w:rPr>
                <w:color w:val="000000"/>
                <w:sz w:val="24"/>
                <w:szCs w:val="24"/>
              </w:rPr>
            </w:pPr>
          </w:p>
        </w:tc>
      </w:tr>
      <w:tr w:rsidR="009C18CB" w:rsidRPr="00184A36" w14:paraId="542136F9"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5CB7693E" w14:textId="77777777" w:rsidR="00DF5D35" w:rsidRPr="00184A36" w:rsidRDefault="00DF5D35" w:rsidP="00787BA7">
            <w:pPr>
              <w:jc w:val="right"/>
              <w:rPr>
                <w:color w:val="000000"/>
                <w:sz w:val="24"/>
                <w:szCs w:val="24"/>
              </w:rPr>
            </w:pPr>
            <w:r w:rsidRPr="00184A36">
              <w:rPr>
                <w:color w:val="000000"/>
                <w:sz w:val="24"/>
                <w:szCs w:val="24"/>
              </w:rPr>
              <w:t>3 (l)</w:t>
            </w:r>
          </w:p>
        </w:tc>
        <w:tc>
          <w:tcPr>
            <w:tcW w:w="901" w:type="dxa"/>
            <w:tcBorders>
              <w:top w:val="nil"/>
              <w:left w:val="nil"/>
              <w:bottom w:val="single" w:sz="4" w:space="0" w:color="auto"/>
              <w:right w:val="single" w:sz="4" w:space="0" w:color="auto"/>
            </w:tcBorders>
            <w:shd w:val="clear" w:color="auto" w:fill="auto"/>
            <w:noWrap/>
            <w:vAlign w:val="center"/>
            <w:hideMark/>
          </w:tcPr>
          <w:p w14:paraId="034D64F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B2616DD"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F4807AA"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auto" w:fill="auto"/>
            <w:noWrap/>
            <w:vAlign w:val="center"/>
            <w:hideMark/>
          </w:tcPr>
          <w:p w14:paraId="595AB409"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07B9AEB7"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000000" w:fill="FFFFFF"/>
            <w:noWrap/>
            <w:vAlign w:val="center"/>
            <w:hideMark/>
          </w:tcPr>
          <w:p w14:paraId="7970561A"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65A4296A"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65D5BF0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40DF1CA"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3601BD7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BCDFAA1"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2814FD7B"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484D2F6D" w14:textId="77777777" w:rsidR="00DF5D35" w:rsidRPr="00184A36" w:rsidRDefault="00DF5D35" w:rsidP="00787BA7">
            <w:pPr>
              <w:jc w:val="center"/>
              <w:rPr>
                <w:color w:val="000000"/>
                <w:sz w:val="24"/>
                <w:szCs w:val="24"/>
              </w:rPr>
            </w:pPr>
          </w:p>
        </w:tc>
      </w:tr>
      <w:tr w:rsidR="009C18CB" w:rsidRPr="00184A36" w14:paraId="54578C54"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946C826" w14:textId="77777777" w:rsidR="00DF5D35" w:rsidRPr="00184A36" w:rsidRDefault="00DF5D35" w:rsidP="00787BA7">
            <w:pPr>
              <w:jc w:val="right"/>
              <w:rPr>
                <w:color w:val="000000"/>
                <w:sz w:val="24"/>
                <w:szCs w:val="24"/>
              </w:rPr>
            </w:pPr>
            <w:r w:rsidRPr="00184A36">
              <w:rPr>
                <w:color w:val="000000"/>
                <w:sz w:val="24"/>
                <w:szCs w:val="24"/>
              </w:rPr>
              <w:t>3 (m)</w:t>
            </w:r>
          </w:p>
        </w:tc>
        <w:tc>
          <w:tcPr>
            <w:tcW w:w="901" w:type="dxa"/>
            <w:tcBorders>
              <w:top w:val="nil"/>
              <w:left w:val="nil"/>
              <w:bottom w:val="single" w:sz="4" w:space="0" w:color="auto"/>
              <w:right w:val="single" w:sz="4" w:space="0" w:color="auto"/>
            </w:tcBorders>
            <w:shd w:val="clear" w:color="auto" w:fill="auto"/>
            <w:noWrap/>
            <w:vAlign w:val="center"/>
            <w:hideMark/>
          </w:tcPr>
          <w:p w14:paraId="4B791D8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06F18C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115E4AE"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auto" w:fill="auto"/>
            <w:noWrap/>
            <w:vAlign w:val="center"/>
            <w:hideMark/>
          </w:tcPr>
          <w:p w14:paraId="7FF2BA01"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1DD6B904"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5184A3A5"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6886DEEF"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1923698B"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7E94B07D"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2943B80D"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5F8A251"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4E77BDDD"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62BBA937" w14:textId="77777777" w:rsidR="00DF5D35" w:rsidRPr="00184A36" w:rsidRDefault="00DF5D35" w:rsidP="00787BA7">
            <w:pPr>
              <w:jc w:val="center"/>
              <w:rPr>
                <w:color w:val="000000"/>
                <w:sz w:val="24"/>
                <w:szCs w:val="24"/>
              </w:rPr>
            </w:pPr>
          </w:p>
        </w:tc>
      </w:tr>
      <w:tr w:rsidR="009C18CB" w:rsidRPr="00184A36" w14:paraId="45801383"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3DAF5B31" w14:textId="77777777" w:rsidR="00DF5D35" w:rsidRPr="00184A36" w:rsidRDefault="00DF5D35" w:rsidP="00787BA7">
            <w:pPr>
              <w:jc w:val="right"/>
              <w:rPr>
                <w:color w:val="000000"/>
                <w:sz w:val="24"/>
                <w:szCs w:val="24"/>
              </w:rPr>
            </w:pPr>
            <w:r w:rsidRPr="00184A36">
              <w:rPr>
                <w:color w:val="000000"/>
                <w:sz w:val="24"/>
                <w:szCs w:val="24"/>
              </w:rPr>
              <w:t>Critical Dispositions</w:t>
            </w:r>
          </w:p>
        </w:tc>
        <w:tc>
          <w:tcPr>
            <w:tcW w:w="901" w:type="dxa"/>
            <w:tcBorders>
              <w:top w:val="nil"/>
              <w:left w:val="nil"/>
              <w:bottom w:val="single" w:sz="4" w:space="0" w:color="auto"/>
              <w:right w:val="single" w:sz="4" w:space="0" w:color="auto"/>
            </w:tcBorders>
            <w:shd w:val="clear" w:color="000000" w:fill="D9D9D9"/>
            <w:noWrap/>
            <w:vAlign w:val="center"/>
            <w:hideMark/>
          </w:tcPr>
          <w:p w14:paraId="0B4A372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393195AD"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3E47D987"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6570D50D"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34AA38BA"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bottom"/>
            <w:hideMark/>
          </w:tcPr>
          <w:p w14:paraId="014F0BB8"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508144A5"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0A334DA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6D35D6B4"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457AA097"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0C6F9B99"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30B0EEC9"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0EC56353" w14:textId="77777777" w:rsidR="00DF5D35" w:rsidRPr="00184A36" w:rsidRDefault="00DF5D35" w:rsidP="00787BA7">
            <w:pPr>
              <w:jc w:val="center"/>
              <w:rPr>
                <w:color w:val="000000"/>
                <w:sz w:val="24"/>
                <w:szCs w:val="24"/>
              </w:rPr>
            </w:pPr>
          </w:p>
        </w:tc>
      </w:tr>
      <w:tr w:rsidR="009C18CB" w:rsidRPr="00184A36" w14:paraId="28DA4111"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5D795072" w14:textId="77777777" w:rsidR="00DF5D35" w:rsidRPr="00184A36" w:rsidRDefault="00DF5D35" w:rsidP="00787BA7">
            <w:pPr>
              <w:jc w:val="right"/>
              <w:rPr>
                <w:color w:val="000000"/>
                <w:sz w:val="24"/>
                <w:szCs w:val="24"/>
              </w:rPr>
            </w:pPr>
            <w:r w:rsidRPr="00184A36">
              <w:rPr>
                <w:color w:val="000000"/>
                <w:sz w:val="24"/>
                <w:szCs w:val="24"/>
              </w:rPr>
              <w:t>3 (n)</w:t>
            </w:r>
          </w:p>
        </w:tc>
        <w:tc>
          <w:tcPr>
            <w:tcW w:w="901" w:type="dxa"/>
            <w:tcBorders>
              <w:top w:val="nil"/>
              <w:left w:val="nil"/>
              <w:bottom w:val="single" w:sz="4" w:space="0" w:color="auto"/>
              <w:right w:val="single" w:sz="4" w:space="0" w:color="auto"/>
            </w:tcBorders>
            <w:shd w:val="clear" w:color="000000" w:fill="FFFFFF"/>
            <w:noWrap/>
            <w:vAlign w:val="center"/>
            <w:hideMark/>
          </w:tcPr>
          <w:p w14:paraId="121006AD"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0BDCC57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2F90E716"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64FE03F1"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7FEA234B"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5458DFEB"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709314F5"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5597EBF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0456C2E"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4253F2A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991F27A"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5F0FF00F"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01796311" w14:textId="77777777" w:rsidR="00DF5D35" w:rsidRPr="00184A36" w:rsidRDefault="00DF5D35" w:rsidP="00787BA7">
            <w:pPr>
              <w:jc w:val="center"/>
              <w:rPr>
                <w:color w:val="000000"/>
                <w:sz w:val="24"/>
                <w:szCs w:val="24"/>
              </w:rPr>
            </w:pPr>
          </w:p>
        </w:tc>
      </w:tr>
      <w:tr w:rsidR="009C18CB" w:rsidRPr="00184A36" w14:paraId="36C1BB4F"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57FF045D" w14:textId="77777777" w:rsidR="00DF5D35" w:rsidRPr="00184A36" w:rsidRDefault="00DF5D35" w:rsidP="00787BA7">
            <w:pPr>
              <w:jc w:val="right"/>
              <w:rPr>
                <w:color w:val="000000"/>
                <w:sz w:val="24"/>
                <w:szCs w:val="24"/>
              </w:rPr>
            </w:pPr>
            <w:r w:rsidRPr="00184A36">
              <w:rPr>
                <w:color w:val="000000"/>
                <w:sz w:val="24"/>
                <w:szCs w:val="24"/>
              </w:rPr>
              <w:t>3 (o)</w:t>
            </w:r>
          </w:p>
        </w:tc>
        <w:tc>
          <w:tcPr>
            <w:tcW w:w="901" w:type="dxa"/>
            <w:tcBorders>
              <w:top w:val="nil"/>
              <w:left w:val="nil"/>
              <w:bottom w:val="single" w:sz="4" w:space="0" w:color="auto"/>
              <w:right w:val="single" w:sz="4" w:space="0" w:color="auto"/>
            </w:tcBorders>
            <w:shd w:val="clear" w:color="000000" w:fill="FFFFFF"/>
            <w:noWrap/>
            <w:vAlign w:val="center"/>
            <w:hideMark/>
          </w:tcPr>
          <w:p w14:paraId="6D574B4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48F08D2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4F641CC2"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4EB02787"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56E932D8"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000000" w:fill="FFFFFF"/>
            <w:noWrap/>
            <w:vAlign w:val="center"/>
            <w:hideMark/>
          </w:tcPr>
          <w:p w14:paraId="4B506947"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66E39657"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440B87B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9630201"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3650978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CD14A71"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1421A054"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691070BC" w14:textId="77777777" w:rsidR="00DF5D35" w:rsidRPr="00184A36" w:rsidRDefault="00DF5D35" w:rsidP="00787BA7">
            <w:pPr>
              <w:jc w:val="center"/>
              <w:rPr>
                <w:color w:val="000000"/>
                <w:sz w:val="24"/>
                <w:szCs w:val="24"/>
              </w:rPr>
            </w:pPr>
          </w:p>
        </w:tc>
      </w:tr>
      <w:tr w:rsidR="009C18CB" w:rsidRPr="00184A36" w14:paraId="102EBE26"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413B8577" w14:textId="77777777" w:rsidR="00DF5D35" w:rsidRPr="00184A36" w:rsidRDefault="00DF5D35" w:rsidP="00787BA7">
            <w:pPr>
              <w:jc w:val="right"/>
              <w:rPr>
                <w:color w:val="000000"/>
                <w:sz w:val="24"/>
                <w:szCs w:val="24"/>
              </w:rPr>
            </w:pPr>
            <w:r w:rsidRPr="00184A36">
              <w:rPr>
                <w:color w:val="000000"/>
                <w:sz w:val="24"/>
                <w:szCs w:val="24"/>
              </w:rPr>
              <w:t>3 (p)</w:t>
            </w:r>
          </w:p>
        </w:tc>
        <w:tc>
          <w:tcPr>
            <w:tcW w:w="901" w:type="dxa"/>
            <w:tcBorders>
              <w:top w:val="nil"/>
              <w:left w:val="nil"/>
              <w:bottom w:val="single" w:sz="4" w:space="0" w:color="auto"/>
              <w:right w:val="single" w:sz="4" w:space="0" w:color="auto"/>
            </w:tcBorders>
            <w:shd w:val="clear" w:color="000000" w:fill="FFFFFF"/>
            <w:noWrap/>
            <w:vAlign w:val="center"/>
            <w:hideMark/>
          </w:tcPr>
          <w:p w14:paraId="237BEFD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64ABC04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2BFC22BC"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02CD4FF5"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19810C53"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000000" w:fill="FFFFFF"/>
            <w:noWrap/>
            <w:vAlign w:val="center"/>
            <w:hideMark/>
          </w:tcPr>
          <w:p w14:paraId="06C286FA"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6FC0DF7D"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554AA0DD"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2B0A3233"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4134A84B"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C290FF4"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6E55BAC9"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69EBA53B" w14:textId="77777777" w:rsidR="00DF5D35" w:rsidRPr="00184A36" w:rsidRDefault="00DF5D35" w:rsidP="00787BA7">
            <w:pPr>
              <w:jc w:val="center"/>
              <w:rPr>
                <w:color w:val="000000"/>
                <w:sz w:val="24"/>
                <w:szCs w:val="24"/>
              </w:rPr>
            </w:pPr>
          </w:p>
        </w:tc>
      </w:tr>
      <w:tr w:rsidR="009C18CB" w:rsidRPr="00184A36" w14:paraId="674F0C95"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6C4178FD" w14:textId="77777777" w:rsidR="00DF5D35" w:rsidRPr="00184A36" w:rsidRDefault="00DF5D35" w:rsidP="00787BA7">
            <w:pPr>
              <w:jc w:val="right"/>
              <w:rPr>
                <w:color w:val="000000"/>
                <w:sz w:val="24"/>
                <w:szCs w:val="24"/>
              </w:rPr>
            </w:pPr>
            <w:r w:rsidRPr="00184A36">
              <w:rPr>
                <w:color w:val="000000"/>
                <w:sz w:val="24"/>
                <w:szCs w:val="24"/>
              </w:rPr>
              <w:t>3 (q)</w:t>
            </w:r>
          </w:p>
        </w:tc>
        <w:tc>
          <w:tcPr>
            <w:tcW w:w="901" w:type="dxa"/>
            <w:tcBorders>
              <w:top w:val="nil"/>
              <w:left w:val="nil"/>
              <w:bottom w:val="single" w:sz="4" w:space="0" w:color="auto"/>
              <w:right w:val="single" w:sz="4" w:space="0" w:color="auto"/>
            </w:tcBorders>
            <w:shd w:val="clear" w:color="000000" w:fill="FFFFFF"/>
            <w:noWrap/>
            <w:vAlign w:val="center"/>
            <w:hideMark/>
          </w:tcPr>
          <w:p w14:paraId="26CB832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6873A27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372CC8FC"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4C273AE5"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180B4ABF"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043F35EA"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08041226"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1F3901DD"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9094EC1"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251F294B"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77FDA4B"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3EE643FE"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22CB2B76" w14:textId="77777777" w:rsidR="00DF5D35" w:rsidRPr="00184A36" w:rsidRDefault="00DF5D35" w:rsidP="00787BA7">
            <w:pPr>
              <w:jc w:val="center"/>
              <w:rPr>
                <w:color w:val="000000"/>
                <w:sz w:val="24"/>
                <w:szCs w:val="24"/>
              </w:rPr>
            </w:pPr>
          </w:p>
        </w:tc>
      </w:tr>
      <w:tr w:rsidR="009C18CB" w:rsidRPr="00184A36" w14:paraId="64802613"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5EA28B3D" w14:textId="77777777" w:rsidR="00DF5D35" w:rsidRPr="00184A36" w:rsidRDefault="00DF5D35" w:rsidP="00787BA7">
            <w:pPr>
              <w:jc w:val="right"/>
              <w:rPr>
                <w:color w:val="000000"/>
                <w:sz w:val="24"/>
                <w:szCs w:val="24"/>
              </w:rPr>
            </w:pPr>
            <w:r w:rsidRPr="00184A36">
              <w:rPr>
                <w:color w:val="000000"/>
                <w:sz w:val="24"/>
                <w:szCs w:val="24"/>
              </w:rPr>
              <w:t>3 (r)</w:t>
            </w:r>
          </w:p>
        </w:tc>
        <w:tc>
          <w:tcPr>
            <w:tcW w:w="901" w:type="dxa"/>
            <w:tcBorders>
              <w:top w:val="nil"/>
              <w:left w:val="nil"/>
              <w:bottom w:val="single" w:sz="4" w:space="0" w:color="auto"/>
              <w:right w:val="single" w:sz="4" w:space="0" w:color="auto"/>
            </w:tcBorders>
            <w:shd w:val="clear" w:color="000000" w:fill="FFFFFF"/>
            <w:noWrap/>
            <w:vAlign w:val="center"/>
            <w:hideMark/>
          </w:tcPr>
          <w:p w14:paraId="1CC49E92"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3E0400B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3A9D00E4"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34380771"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64824102"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7404C416"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75E38270"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34100C0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6AA66CC"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32367C6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F500CAE"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6D035A0E"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34A2CC30" w14:textId="77777777" w:rsidR="00DF5D35" w:rsidRPr="00184A36" w:rsidRDefault="00DF5D35" w:rsidP="00787BA7">
            <w:pPr>
              <w:jc w:val="center"/>
              <w:rPr>
                <w:color w:val="000000"/>
                <w:sz w:val="24"/>
                <w:szCs w:val="24"/>
              </w:rPr>
            </w:pPr>
          </w:p>
        </w:tc>
      </w:tr>
      <w:tr w:rsidR="009C18CB" w:rsidRPr="00184A36" w14:paraId="16FB1FDB" w14:textId="77777777" w:rsidTr="002268C8">
        <w:trPr>
          <w:trHeight w:val="603"/>
        </w:trPr>
        <w:tc>
          <w:tcPr>
            <w:tcW w:w="3996" w:type="dxa"/>
            <w:tcBorders>
              <w:top w:val="nil"/>
              <w:left w:val="single" w:sz="4" w:space="0" w:color="auto"/>
              <w:bottom w:val="single" w:sz="4" w:space="0" w:color="auto"/>
              <w:right w:val="single" w:sz="4" w:space="0" w:color="auto"/>
            </w:tcBorders>
            <w:shd w:val="clear" w:color="000000" w:fill="D9D9D9"/>
            <w:vAlign w:val="bottom"/>
            <w:hideMark/>
          </w:tcPr>
          <w:p w14:paraId="2341A289" w14:textId="77777777" w:rsidR="00DF5D35" w:rsidRPr="00184A36" w:rsidRDefault="00DF5D35" w:rsidP="00787BA7">
            <w:pPr>
              <w:rPr>
                <w:b/>
                <w:bCs/>
                <w:color w:val="000000"/>
                <w:sz w:val="24"/>
                <w:szCs w:val="24"/>
              </w:rPr>
            </w:pPr>
            <w:r w:rsidRPr="00184A36">
              <w:rPr>
                <w:b/>
                <w:bCs/>
                <w:color w:val="000000"/>
                <w:sz w:val="24"/>
                <w:szCs w:val="24"/>
              </w:rPr>
              <w:t>Standard #4 Content Knowledge</w:t>
            </w:r>
          </w:p>
        </w:tc>
        <w:tc>
          <w:tcPr>
            <w:tcW w:w="901" w:type="dxa"/>
            <w:tcBorders>
              <w:top w:val="nil"/>
              <w:left w:val="nil"/>
              <w:bottom w:val="single" w:sz="4" w:space="0" w:color="auto"/>
              <w:right w:val="single" w:sz="4" w:space="0" w:color="auto"/>
            </w:tcBorders>
            <w:shd w:val="clear" w:color="000000" w:fill="D9D9D9"/>
            <w:noWrap/>
            <w:vAlign w:val="center"/>
            <w:hideMark/>
          </w:tcPr>
          <w:p w14:paraId="2805305F"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6A1D74BE"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07147AC3"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37B6473C"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66D78BB5"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76178075"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7EA8034F"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0E93E2D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5A711BCE"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40448A4C"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207A64FF"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128146E2"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04890114" w14:textId="77777777" w:rsidR="00DF5D35" w:rsidRPr="00184A36" w:rsidRDefault="00DF5D35" w:rsidP="00787BA7">
            <w:pPr>
              <w:jc w:val="center"/>
              <w:rPr>
                <w:color w:val="000000"/>
                <w:sz w:val="24"/>
                <w:szCs w:val="24"/>
              </w:rPr>
            </w:pPr>
          </w:p>
        </w:tc>
      </w:tr>
      <w:tr w:rsidR="009C18CB" w:rsidRPr="00184A36" w14:paraId="4DCA59E3"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3B01C1E4" w14:textId="77777777" w:rsidR="00DF5D35" w:rsidRPr="00184A36" w:rsidRDefault="00DF5D35" w:rsidP="00787BA7">
            <w:pPr>
              <w:jc w:val="right"/>
              <w:rPr>
                <w:color w:val="000000"/>
                <w:sz w:val="24"/>
                <w:szCs w:val="24"/>
              </w:rPr>
            </w:pPr>
            <w:r w:rsidRPr="00184A36">
              <w:rPr>
                <w:color w:val="000000"/>
                <w:sz w:val="24"/>
                <w:szCs w:val="24"/>
              </w:rPr>
              <w:t>Performances</w:t>
            </w:r>
          </w:p>
        </w:tc>
        <w:tc>
          <w:tcPr>
            <w:tcW w:w="901" w:type="dxa"/>
            <w:tcBorders>
              <w:top w:val="nil"/>
              <w:left w:val="nil"/>
              <w:bottom w:val="single" w:sz="4" w:space="0" w:color="auto"/>
              <w:right w:val="single" w:sz="4" w:space="0" w:color="auto"/>
            </w:tcBorders>
            <w:shd w:val="clear" w:color="000000" w:fill="D9D9D9"/>
            <w:noWrap/>
            <w:vAlign w:val="center"/>
            <w:hideMark/>
          </w:tcPr>
          <w:p w14:paraId="4D781D8C"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141255E9"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1E767B27"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425F40CA"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5B455302"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0D8E5476"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284AF974"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5F508EA9"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307DDA17"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67245F06"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795E4BA2"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3188799E"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5BAE6E4D" w14:textId="77777777" w:rsidR="00DF5D35" w:rsidRPr="00184A36" w:rsidRDefault="00DF5D35" w:rsidP="00787BA7">
            <w:pPr>
              <w:jc w:val="center"/>
              <w:rPr>
                <w:color w:val="000000"/>
                <w:sz w:val="24"/>
                <w:szCs w:val="24"/>
              </w:rPr>
            </w:pPr>
          </w:p>
        </w:tc>
      </w:tr>
      <w:tr w:rsidR="009C18CB" w:rsidRPr="00184A36" w14:paraId="1A420409"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66E7321A" w14:textId="77777777" w:rsidR="00DF5D35" w:rsidRPr="00184A36" w:rsidRDefault="00DF5D35" w:rsidP="00787BA7">
            <w:pPr>
              <w:jc w:val="right"/>
              <w:rPr>
                <w:color w:val="000000"/>
                <w:sz w:val="24"/>
                <w:szCs w:val="24"/>
              </w:rPr>
            </w:pPr>
            <w:r w:rsidRPr="00184A36">
              <w:rPr>
                <w:color w:val="000000"/>
                <w:sz w:val="24"/>
                <w:szCs w:val="24"/>
              </w:rPr>
              <w:t>4 (a)</w:t>
            </w:r>
          </w:p>
        </w:tc>
        <w:tc>
          <w:tcPr>
            <w:tcW w:w="901" w:type="dxa"/>
            <w:tcBorders>
              <w:top w:val="nil"/>
              <w:left w:val="nil"/>
              <w:bottom w:val="single" w:sz="4" w:space="0" w:color="auto"/>
              <w:right w:val="single" w:sz="4" w:space="0" w:color="auto"/>
            </w:tcBorders>
            <w:shd w:val="clear" w:color="auto" w:fill="auto"/>
            <w:noWrap/>
            <w:vAlign w:val="center"/>
            <w:hideMark/>
          </w:tcPr>
          <w:p w14:paraId="4E7A0B14"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3B07CCDE"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354B28E1"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1F6C1D7A"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11B38DB7"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30506865"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17C1A60A"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7B0B7BB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295EA29"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4C44CFE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06E7D24C"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067B52C7"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4423535E"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1F1E1EA2"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71A17A4C" w14:textId="77777777" w:rsidR="00DF5D35" w:rsidRPr="00184A36" w:rsidRDefault="00DF5D35" w:rsidP="00787BA7">
            <w:pPr>
              <w:jc w:val="right"/>
              <w:rPr>
                <w:color w:val="000000"/>
                <w:sz w:val="24"/>
                <w:szCs w:val="24"/>
              </w:rPr>
            </w:pPr>
            <w:r w:rsidRPr="00184A36">
              <w:rPr>
                <w:color w:val="000000"/>
                <w:sz w:val="24"/>
                <w:szCs w:val="24"/>
              </w:rPr>
              <w:t>4 (b)</w:t>
            </w:r>
          </w:p>
        </w:tc>
        <w:tc>
          <w:tcPr>
            <w:tcW w:w="901" w:type="dxa"/>
            <w:tcBorders>
              <w:top w:val="nil"/>
              <w:left w:val="nil"/>
              <w:bottom w:val="single" w:sz="4" w:space="0" w:color="auto"/>
              <w:right w:val="single" w:sz="4" w:space="0" w:color="auto"/>
            </w:tcBorders>
            <w:shd w:val="clear" w:color="auto" w:fill="auto"/>
            <w:noWrap/>
            <w:vAlign w:val="center"/>
            <w:hideMark/>
          </w:tcPr>
          <w:p w14:paraId="5ADDBC2E"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0789133F"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30B405E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0552E9E7"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58E3EFE0"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3B763D9D"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422696B0"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5D6FB1E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2109E90E"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143E7FA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CB3DAAC"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5AD8CA61"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49D8D988"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68A490C4"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6189F9BA" w14:textId="77777777" w:rsidR="00DF5D35" w:rsidRPr="00184A36" w:rsidRDefault="00DF5D35" w:rsidP="00787BA7">
            <w:pPr>
              <w:jc w:val="right"/>
              <w:rPr>
                <w:color w:val="000000"/>
                <w:sz w:val="24"/>
                <w:szCs w:val="24"/>
              </w:rPr>
            </w:pPr>
            <w:r w:rsidRPr="00184A36">
              <w:rPr>
                <w:color w:val="000000"/>
                <w:sz w:val="24"/>
                <w:szCs w:val="24"/>
              </w:rPr>
              <w:t>4 (c)</w:t>
            </w:r>
          </w:p>
        </w:tc>
        <w:tc>
          <w:tcPr>
            <w:tcW w:w="901" w:type="dxa"/>
            <w:tcBorders>
              <w:top w:val="nil"/>
              <w:left w:val="nil"/>
              <w:bottom w:val="single" w:sz="4" w:space="0" w:color="auto"/>
              <w:right w:val="single" w:sz="4" w:space="0" w:color="auto"/>
            </w:tcBorders>
            <w:shd w:val="clear" w:color="auto" w:fill="auto"/>
            <w:noWrap/>
            <w:vAlign w:val="center"/>
            <w:hideMark/>
          </w:tcPr>
          <w:p w14:paraId="053E3C5A"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3F9DEBC3"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286A71FB"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16A3715E"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1740EC0E"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30ACA4D0"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6A3B7D3A"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074006B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3E4E82DB"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64FEE65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1D8AA0C"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1000588B"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7851793A"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6B417955"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C52A239" w14:textId="77777777" w:rsidR="00DF5D35" w:rsidRPr="00184A36" w:rsidRDefault="00DF5D35" w:rsidP="00787BA7">
            <w:pPr>
              <w:jc w:val="right"/>
              <w:rPr>
                <w:color w:val="000000"/>
                <w:sz w:val="24"/>
                <w:szCs w:val="24"/>
              </w:rPr>
            </w:pPr>
            <w:r w:rsidRPr="00184A36">
              <w:rPr>
                <w:color w:val="000000"/>
                <w:sz w:val="24"/>
                <w:szCs w:val="24"/>
              </w:rPr>
              <w:t>4 (d)</w:t>
            </w:r>
          </w:p>
        </w:tc>
        <w:tc>
          <w:tcPr>
            <w:tcW w:w="901" w:type="dxa"/>
            <w:tcBorders>
              <w:top w:val="nil"/>
              <w:left w:val="nil"/>
              <w:bottom w:val="single" w:sz="4" w:space="0" w:color="auto"/>
              <w:right w:val="single" w:sz="4" w:space="0" w:color="auto"/>
            </w:tcBorders>
            <w:shd w:val="clear" w:color="auto" w:fill="auto"/>
            <w:noWrap/>
            <w:vAlign w:val="center"/>
            <w:hideMark/>
          </w:tcPr>
          <w:p w14:paraId="59261137"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246F40C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5B14C4F1"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46D449A9"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591AB8C0"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712E8E37"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2212C679"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4554D86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2FF26C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717FC369"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D787D8B"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227514A4"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00A59493" w14:textId="77777777" w:rsidR="00DF5D35" w:rsidRPr="00184A36" w:rsidRDefault="00DF5D35" w:rsidP="00787BA7">
            <w:pPr>
              <w:jc w:val="center"/>
              <w:rPr>
                <w:color w:val="000000"/>
                <w:sz w:val="24"/>
                <w:szCs w:val="24"/>
              </w:rPr>
            </w:pPr>
          </w:p>
        </w:tc>
      </w:tr>
      <w:tr w:rsidR="009C18CB" w:rsidRPr="00184A36" w14:paraId="1D21DCDD"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49D898FB" w14:textId="77777777" w:rsidR="00DF5D35" w:rsidRPr="00184A36" w:rsidRDefault="00DF5D35" w:rsidP="00787BA7">
            <w:pPr>
              <w:jc w:val="right"/>
              <w:rPr>
                <w:color w:val="000000"/>
                <w:sz w:val="24"/>
                <w:szCs w:val="24"/>
              </w:rPr>
            </w:pPr>
            <w:r w:rsidRPr="00184A36">
              <w:rPr>
                <w:color w:val="000000"/>
                <w:sz w:val="24"/>
                <w:szCs w:val="24"/>
              </w:rPr>
              <w:t>4 (e)</w:t>
            </w:r>
          </w:p>
        </w:tc>
        <w:tc>
          <w:tcPr>
            <w:tcW w:w="901" w:type="dxa"/>
            <w:tcBorders>
              <w:top w:val="nil"/>
              <w:left w:val="nil"/>
              <w:bottom w:val="single" w:sz="4" w:space="0" w:color="auto"/>
              <w:right w:val="single" w:sz="4" w:space="0" w:color="auto"/>
            </w:tcBorders>
            <w:shd w:val="clear" w:color="auto" w:fill="auto"/>
            <w:noWrap/>
            <w:vAlign w:val="center"/>
            <w:hideMark/>
          </w:tcPr>
          <w:p w14:paraId="1571B82B"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46B2FB13"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5B56DD3F"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2E728F75"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7BF63F9C"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30F34825"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002392AE"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6FBECB8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5926A8A"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5D0DDB1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799F815"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68CF46D2"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72DCD69B"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200D4704"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3722DB22" w14:textId="77777777" w:rsidR="00DF5D35" w:rsidRPr="00184A36" w:rsidRDefault="00DF5D35" w:rsidP="00787BA7">
            <w:pPr>
              <w:jc w:val="right"/>
              <w:rPr>
                <w:color w:val="000000"/>
                <w:sz w:val="24"/>
                <w:szCs w:val="24"/>
              </w:rPr>
            </w:pPr>
            <w:r w:rsidRPr="00184A36">
              <w:rPr>
                <w:color w:val="000000"/>
                <w:sz w:val="24"/>
                <w:szCs w:val="24"/>
              </w:rPr>
              <w:t>4 (f)</w:t>
            </w:r>
          </w:p>
        </w:tc>
        <w:tc>
          <w:tcPr>
            <w:tcW w:w="901" w:type="dxa"/>
            <w:tcBorders>
              <w:top w:val="nil"/>
              <w:left w:val="nil"/>
              <w:bottom w:val="single" w:sz="4" w:space="0" w:color="auto"/>
              <w:right w:val="single" w:sz="4" w:space="0" w:color="auto"/>
            </w:tcBorders>
            <w:shd w:val="clear" w:color="auto" w:fill="auto"/>
            <w:noWrap/>
            <w:vAlign w:val="center"/>
            <w:hideMark/>
          </w:tcPr>
          <w:p w14:paraId="4F3D80D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0583A720"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26AF17E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2634788C"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460149DB"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3A7B3CD6"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24D9B543"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4F0B84C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7F2DF41"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0B6B833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6960DE8"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35A03BD9"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5F24C102"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538FAEEF"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386A1D66" w14:textId="77777777" w:rsidR="00DF5D35" w:rsidRPr="00184A36" w:rsidRDefault="00DF5D35" w:rsidP="00787BA7">
            <w:pPr>
              <w:jc w:val="right"/>
              <w:rPr>
                <w:color w:val="000000"/>
                <w:sz w:val="24"/>
                <w:szCs w:val="24"/>
              </w:rPr>
            </w:pPr>
            <w:r w:rsidRPr="00184A36">
              <w:rPr>
                <w:color w:val="000000"/>
                <w:sz w:val="24"/>
                <w:szCs w:val="24"/>
              </w:rPr>
              <w:t>4 (g)</w:t>
            </w:r>
          </w:p>
        </w:tc>
        <w:tc>
          <w:tcPr>
            <w:tcW w:w="901" w:type="dxa"/>
            <w:tcBorders>
              <w:top w:val="nil"/>
              <w:left w:val="nil"/>
              <w:bottom w:val="single" w:sz="4" w:space="0" w:color="auto"/>
              <w:right w:val="single" w:sz="4" w:space="0" w:color="auto"/>
            </w:tcBorders>
            <w:shd w:val="clear" w:color="auto" w:fill="auto"/>
            <w:noWrap/>
            <w:vAlign w:val="center"/>
            <w:hideMark/>
          </w:tcPr>
          <w:p w14:paraId="59F6ADB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67723EC2"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24DE820D"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073003F1"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5813F882"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113189C4"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347EE551"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0330285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988A297"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39D266E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57C299E9"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5F97725C"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500B10C8"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7B37D6C8"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4A36DE57" w14:textId="77777777" w:rsidR="00DF5D35" w:rsidRPr="00184A36" w:rsidRDefault="00DF5D35" w:rsidP="00787BA7">
            <w:pPr>
              <w:jc w:val="right"/>
              <w:rPr>
                <w:color w:val="000000"/>
                <w:sz w:val="24"/>
                <w:szCs w:val="24"/>
              </w:rPr>
            </w:pPr>
            <w:r w:rsidRPr="00184A36">
              <w:rPr>
                <w:color w:val="000000"/>
                <w:sz w:val="24"/>
                <w:szCs w:val="24"/>
              </w:rPr>
              <w:t>4 (h)</w:t>
            </w:r>
          </w:p>
        </w:tc>
        <w:tc>
          <w:tcPr>
            <w:tcW w:w="901" w:type="dxa"/>
            <w:tcBorders>
              <w:top w:val="nil"/>
              <w:left w:val="nil"/>
              <w:bottom w:val="single" w:sz="4" w:space="0" w:color="auto"/>
              <w:right w:val="single" w:sz="4" w:space="0" w:color="auto"/>
            </w:tcBorders>
            <w:shd w:val="clear" w:color="auto" w:fill="auto"/>
            <w:noWrap/>
            <w:vAlign w:val="center"/>
            <w:hideMark/>
          </w:tcPr>
          <w:p w14:paraId="35FC8F7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3517A1BE"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66A4B8A2"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584C0B0C"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7850B049"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4A87D40F"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57DF20E2"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25FD6B5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60C08BB"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16B7A7C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EAC5FD3"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55E4F605"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4BBF0BE3"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0B941B6B"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2837B643" w14:textId="77777777" w:rsidR="00DF5D35" w:rsidRPr="00184A36" w:rsidRDefault="00DF5D35" w:rsidP="00787BA7">
            <w:pPr>
              <w:jc w:val="right"/>
              <w:rPr>
                <w:color w:val="000000"/>
                <w:sz w:val="24"/>
                <w:szCs w:val="24"/>
              </w:rPr>
            </w:pPr>
            <w:r w:rsidRPr="00184A36">
              <w:rPr>
                <w:color w:val="000000"/>
                <w:sz w:val="24"/>
                <w:szCs w:val="24"/>
              </w:rPr>
              <w:t>4 (i)</w:t>
            </w:r>
          </w:p>
        </w:tc>
        <w:tc>
          <w:tcPr>
            <w:tcW w:w="901" w:type="dxa"/>
            <w:tcBorders>
              <w:top w:val="nil"/>
              <w:left w:val="nil"/>
              <w:bottom w:val="single" w:sz="4" w:space="0" w:color="auto"/>
              <w:right w:val="single" w:sz="4" w:space="0" w:color="auto"/>
            </w:tcBorders>
            <w:shd w:val="clear" w:color="auto" w:fill="auto"/>
            <w:noWrap/>
            <w:vAlign w:val="center"/>
            <w:hideMark/>
          </w:tcPr>
          <w:p w14:paraId="7C57E8B3"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53871C5A"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01579652"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182E714D"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48BD6294"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247B914F"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33825513"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2A06776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5202294"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4CDB7862"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AA621AB"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72665D55"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5C177944" w14:textId="77777777" w:rsidR="00DF5D35" w:rsidRPr="00184A36" w:rsidRDefault="00DF5D35" w:rsidP="00787BA7">
            <w:pPr>
              <w:jc w:val="center"/>
              <w:rPr>
                <w:color w:val="000000"/>
                <w:sz w:val="24"/>
                <w:szCs w:val="24"/>
              </w:rPr>
            </w:pPr>
          </w:p>
        </w:tc>
      </w:tr>
      <w:tr w:rsidR="009C18CB" w:rsidRPr="00184A36" w14:paraId="7DAC0073"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4BEC990F" w14:textId="77777777" w:rsidR="00DF5D35" w:rsidRPr="00184A36" w:rsidRDefault="00DF5D35" w:rsidP="00787BA7">
            <w:pPr>
              <w:jc w:val="right"/>
              <w:rPr>
                <w:color w:val="000000"/>
                <w:sz w:val="24"/>
                <w:szCs w:val="24"/>
              </w:rPr>
            </w:pPr>
            <w:r w:rsidRPr="00184A36">
              <w:rPr>
                <w:color w:val="000000"/>
                <w:sz w:val="24"/>
                <w:szCs w:val="24"/>
              </w:rPr>
              <w:t>Essential Knowledge</w:t>
            </w:r>
          </w:p>
        </w:tc>
        <w:tc>
          <w:tcPr>
            <w:tcW w:w="901" w:type="dxa"/>
            <w:tcBorders>
              <w:top w:val="nil"/>
              <w:left w:val="nil"/>
              <w:bottom w:val="single" w:sz="4" w:space="0" w:color="auto"/>
              <w:right w:val="single" w:sz="4" w:space="0" w:color="auto"/>
            </w:tcBorders>
            <w:shd w:val="clear" w:color="000000" w:fill="D9D9D9"/>
            <w:noWrap/>
            <w:vAlign w:val="center"/>
            <w:hideMark/>
          </w:tcPr>
          <w:p w14:paraId="4EB8AF5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1E2B5CBF"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0091D173"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751CD5E2"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6E462647"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14375BD2"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2ACA3BAA"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2B5FC153"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13885B7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bottom"/>
            <w:hideMark/>
          </w:tcPr>
          <w:p w14:paraId="712943DC"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571D3D24"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17BF6F6A"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bottom"/>
            <w:hideMark/>
          </w:tcPr>
          <w:p w14:paraId="2621E71D" w14:textId="77777777" w:rsidR="00DF5D35" w:rsidRPr="00184A36" w:rsidRDefault="00DF5D35" w:rsidP="00787BA7">
            <w:pPr>
              <w:jc w:val="center"/>
              <w:rPr>
                <w:color w:val="000000"/>
                <w:sz w:val="24"/>
                <w:szCs w:val="24"/>
              </w:rPr>
            </w:pPr>
          </w:p>
        </w:tc>
      </w:tr>
      <w:tr w:rsidR="009C18CB" w:rsidRPr="00184A36" w14:paraId="55BBA89C"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4A9A2F77" w14:textId="77777777" w:rsidR="00DF5D35" w:rsidRPr="00184A36" w:rsidRDefault="00DF5D35" w:rsidP="00787BA7">
            <w:pPr>
              <w:jc w:val="right"/>
              <w:rPr>
                <w:color w:val="000000"/>
                <w:sz w:val="24"/>
                <w:szCs w:val="24"/>
              </w:rPr>
            </w:pPr>
            <w:r w:rsidRPr="00184A36">
              <w:rPr>
                <w:color w:val="000000"/>
                <w:sz w:val="24"/>
                <w:szCs w:val="24"/>
              </w:rPr>
              <w:t>4 (j)</w:t>
            </w:r>
          </w:p>
        </w:tc>
        <w:tc>
          <w:tcPr>
            <w:tcW w:w="901" w:type="dxa"/>
            <w:tcBorders>
              <w:top w:val="nil"/>
              <w:left w:val="nil"/>
              <w:bottom w:val="single" w:sz="4" w:space="0" w:color="auto"/>
              <w:right w:val="single" w:sz="4" w:space="0" w:color="auto"/>
            </w:tcBorders>
            <w:shd w:val="clear" w:color="000000" w:fill="FFFFFF"/>
            <w:noWrap/>
            <w:vAlign w:val="center"/>
            <w:hideMark/>
          </w:tcPr>
          <w:p w14:paraId="181BD37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7E8BE034"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57252DA4"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4854C511"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77190ADE"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000000" w:fill="FFFFFF"/>
            <w:noWrap/>
            <w:vAlign w:val="center"/>
            <w:hideMark/>
          </w:tcPr>
          <w:p w14:paraId="16C2E3DB"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4DAC101D"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5CF3144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745DEFA3"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52BF261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0A2627F1"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74D6F043"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74CC1E84"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26461749"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B404FDA" w14:textId="77777777" w:rsidR="00DF5D35" w:rsidRPr="00184A36" w:rsidRDefault="00DF5D35" w:rsidP="00787BA7">
            <w:pPr>
              <w:jc w:val="right"/>
              <w:rPr>
                <w:color w:val="000000"/>
                <w:sz w:val="24"/>
                <w:szCs w:val="24"/>
              </w:rPr>
            </w:pPr>
            <w:r w:rsidRPr="00184A36">
              <w:rPr>
                <w:color w:val="000000"/>
                <w:sz w:val="24"/>
                <w:szCs w:val="24"/>
              </w:rPr>
              <w:t>4(k)</w:t>
            </w:r>
          </w:p>
        </w:tc>
        <w:tc>
          <w:tcPr>
            <w:tcW w:w="901" w:type="dxa"/>
            <w:tcBorders>
              <w:top w:val="nil"/>
              <w:left w:val="nil"/>
              <w:bottom w:val="single" w:sz="4" w:space="0" w:color="auto"/>
              <w:right w:val="single" w:sz="4" w:space="0" w:color="auto"/>
            </w:tcBorders>
            <w:shd w:val="clear" w:color="000000" w:fill="FFFFFF"/>
            <w:noWrap/>
            <w:vAlign w:val="center"/>
            <w:hideMark/>
          </w:tcPr>
          <w:p w14:paraId="0D44163F"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08161D4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536DA440"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30431054"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17D641A2"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000000" w:fill="FFFFFF"/>
            <w:noWrap/>
            <w:vAlign w:val="center"/>
            <w:hideMark/>
          </w:tcPr>
          <w:p w14:paraId="11A09289"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58224B77"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36B5E8D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7BB1C343"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6D9CCEA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33B103D6"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28ECE583"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232D91FB"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5D67FE51"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69F821D6" w14:textId="77777777" w:rsidR="00DF5D35" w:rsidRPr="00184A36" w:rsidRDefault="00DF5D35" w:rsidP="00787BA7">
            <w:pPr>
              <w:jc w:val="right"/>
              <w:rPr>
                <w:color w:val="000000"/>
                <w:sz w:val="24"/>
                <w:szCs w:val="24"/>
              </w:rPr>
            </w:pPr>
            <w:r w:rsidRPr="00184A36">
              <w:rPr>
                <w:color w:val="000000"/>
                <w:sz w:val="24"/>
                <w:szCs w:val="24"/>
              </w:rPr>
              <w:t>4 (l)</w:t>
            </w:r>
          </w:p>
        </w:tc>
        <w:tc>
          <w:tcPr>
            <w:tcW w:w="901" w:type="dxa"/>
            <w:tcBorders>
              <w:top w:val="nil"/>
              <w:left w:val="nil"/>
              <w:bottom w:val="single" w:sz="4" w:space="0" w:color="auto"/>
              <w:right w:val="single" w:sz="4" w:space="0" w:color="auto"/>
            </w:tcBorders>
            <w:shd w:val="clear" w:color="000000" w:fill="FFFFFF"/>
            <w:noWrap/>
            <w:vAlign w:val="center"/>
            <w:hideMark/>
          </w:tcPr>
          <w:p w14:paraId="6F36F22B"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29F55D40"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45071D04"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3CF10835"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05D4A65C"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000000" w:fill="FFFFFF"/>
            <w:noWrap/>
            <w:vAlign w:val="center"/>
            <w:hideMark/>
          </w:tcPr>
          <w:p w14:paraId="49FEC760"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4E33914E"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2B5A389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3F3A2890"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3532F42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7ECC6B54"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033E7173"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0D930D0A"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731FA163"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7994576B" w14:textId="77777777" w:rsidR="00DF5D35" w:rsidRPr="00184A36" w:rsidRDefault="00DF5D35" w:rsidP="00787BA7">
            <w:pPr>
              <w:jc w:val="right"/>
              <w:rPr>
                <w:color w:val="000000"/>
                <w:sz w:val="24"/>
                <w:szCs w:val="24"/>
              </w:rPr>
            </w:pPr>
            <w:r w:rsidRPr="00184A36">
              <w:rPr>
                <w:color w:val="000000"/>
                <w:sz w:val="24"/>
                <w:szCs w:val="24"/>
              </w:rPr>
              <w:t>4 (m)</w:t>
            </w:r>
          </w:p>
        </w:tc>
        <w:tc>
          <w:tcPr>
            <w:tcW w:w="901" w:type="dxa"/>
            <w:tcBorders>
              <w:top w:val="nil"/>
              <w:left w:val="nil"/>
              <w:bottom w:val="single" w:sz="4" w:space="0" w:color="auto"/>
              <w:right w:val="single" w:sz="4" w:space="0" w:color="auto"/>
            </w:tcBorders>
            <w:shd w:val="clear" w:color="auto" w:fill="auto"/>
            <w:noWrap/>
            <w:vAlign w:val="center"/>
            <w:hideMark/>
          </w:tcPr>
          <w:p w14:paraId="4AEA969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249FD5EE"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22DED25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59384D5D"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5FFCC8FE"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7FB79ACD"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41BAA535"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3060AA1D"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76AD56F"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288AADF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B407767"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23319DBC"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417CFDC1"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3259427C"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F7F4FB9" w14:textId="77777777" w:rsidR="00DF5D35" w:rsidRPr="00184A36" w:rsidRDefault="00DF5D35" w:rsidP="00787BA7">
            <w:pPr>
              <w:jc w:val="right"/>
              <w:rPr>
                <w:color w:val="000000"/>
                <w:sz w:val="24"/>
                <w:szCs w:val="24"/>
              </w:rPr>
            </w:pPr>
            <w:r w:rsidRPr="00184A36">
              <w:rPr>
                <w:color w:val="000000"/>
                <w:sz w:val="24"/>
                <w:szCs w:val="24"/>
              </w:rPr>
              <w:t>4 (n)</w:t>
            </w:r>
          </w:p>
        </w:tc>
        <w:tc>
          <w:tcPr>
            <w:tcW w:w="901" w:type="dxa"/>
            <w:tcBorders>
              <w:top w:val="nil"/>
              <w:left w:val="nil"/>
              <w:bottom w:val="single" w:sz="4" w:space="0" w:color="auto"/>
              <w:right w:val="single" w:sz="4" w:space="0" w:color="auto"/>
            </w:tcBorders>
            <w:shd w:val="clear" w:color="auto" w:fill="auto"/>
            <w:noWrap/>
            <w:vAlign w:val="center"/>
            <w:hideMark/>
          </w:tcPr>
          <w:p w14:paraId="72223050"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24A4718A"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53A47401"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67031F08"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7DCA597C"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56D7D33F"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30CFF2A0"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349BBCB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5A2A09A"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5AF806A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82495F9"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2E9A7914"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7723C569"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234120D9"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255853E8" w14:textId="77777777" w:rsidR="00DF5D35" w:rsidRPr="00184A36" w:rsidRDefault="00DF5D35" w:rsidP="00787BA7">
            <w:pPr>
              <w:jc w:val="right"/>
              <w:rPr>
                <w:color w:val="000000"/>
                <w:sz w:val="24"/>
                <w:szCs w:val="24"/>
              </w:rPr>
            </w:pPr>
            <w:r w:rsidRPr="00184A36">
              <w:rPr>
                <w:color w:val="000000"/>
                <w:sz w:val="24"/>
                <w:szCs w:val="24"/>
              </w:rPr>
              <w:t>Critical Dispositions</w:t>
            </w:r>
          </w:p>
        </w:tc>
        <w:tc>
          <w:tcPr>
            <w:tcW w:w="901" w:type="dxa"/>
            <w:tcBorders>
              <w:top w:val="nil"/>
              <w:left w:val="nil"/>
              <w:bottom w:val="single" w:sz="4" w:space="0" w:color="auto"/>
              <w:right w:val="single" w:sz="4" w:space="0" w:color="auto"/>
            </w:tcBorders>
            <w:shd w:val="clear" w:color="000000" w:fill="D9D9D9"/>
            <w:noWrap/>
            <w:vAlign w:val="center"/>
            <w:hideMark/>
          </w:tcPr>
          <w:p w14:paraId="4897C259"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0107ACB9"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1E79E743"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45A9B5B4"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1AACA0DC"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6BA3C746"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0520C0D8"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5492CE0C"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1EF78950"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195B8B92"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68061AC8"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4D3E5414"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6B2C72E8" w14:textId="77777777" w:rsidR="00DF5D35" w:rsidRPr="00184A36" w:rsidRDefault="00DF5D35" w:rsidP="00787BA7">
            <w:pPr>
              <w:jc w:val="center"/>
              <w:rPr>
                <w:color w:val="000000"/>
                <w:sz w:val="24"/>
                <w:szCs w:val="24"/>
              </w:rPr>
            </w:pPr>
          </w:p>
        </w:tc>
      </w:tr>
      <w:tr w:rsidR="009C18CB" w:rsidRPr="00184A36" w14:paraId="583F6755"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495F455" w14:textId="77777777" w:rsidR="00DF5D35" w:rsidRPr="00184A36" w:rsidRDefault="00DF5D35" w:rsidP="00787BA7">
            <w:pPr>
              <w:jc w:val="right"/>
              <w:rPr>
                <w:color w:val="000000"/>
                <w:sz w:val="24"/>
                <w:szCs w:val="24"/>
              </w:rPr>
            </w:pPr>
            <w:r w:rsidRPr="00184A36">
              <w:rPr>
                <w:color w:val="000000"/>
                <w:sz w:val="24"/>
                <w:szCs w:val="24"/>
              </w:rPr>
              <w:t>4 (o)</w:t>
            </w:r>
          </w:p>
        </w:tc>
        <w:tc>
          <w:tcPr>
            <w:tcW w:w="901" w:type="dxa"/>
            <w:tcBorders>
              <w:top w:val="nil"/>
              <w:left w:val="nil"/>
              <w:bottom w:val="single" w:sz="4" w:space="0" w:color="auto"/>
              <w:right w:val="single" w:sz="4" w:space="0" w:color="auto"/>
            </w:tcBorders>
            <w:shd w:val="clear" w:color="000000" w:fill="FFFFFF"/>
            <w:noWrap/>
            <w:vAlign w:val="center"/>
            <w:hideMark/>
          </w:tcPr>
          <w:p w14:paraId="57CB300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28FD6903"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1CB258FB"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010C5434"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5106F926"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000000" w:fill="FFFFFF"/>
            <w:noWrap/>
            <w:vAlign w:val="center"/>
            <w:hideMark/>
          </w:tcPr>
          <w:p w14:paraId="139111BB"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3F61F997"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2CB0FAB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1C8EDE54"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2FF3F78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3D6D07E2"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1AD44843"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5CE5000A"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249FE664"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36C10B5" w14:textId="77777777" w:rsidR="00DF5D35" w:rsidRPr="00184A36" w:rsidRDefault="00DF5D35" w:rsidP="00787BA7">
            <w:pPr>
              <w:jc w:val="right"/>
              <w:rPr>
                <w:color w:val="000000"/>
                <w:sz w:val="24"/>
                <w:szCs w:val="24"/>
              </w:rPr>
            </w:pPr>
            <w:r w:rsidRPr="00184A36">
              <w:rPr>
                <w:color w:val="000000"/>
                <w:sz w:val="24"/>
                <w:szCs w:val="24"/>
              </w:rPr>
              <w:t>4 (p)</w:t>
            </w:r>
          </w:p>
        </w:tc>
        <w:tc>
          <w:tcPr>
            <w:tcW w:w="901" w:type="dxa"/>
            <w:tcBorders>
              <w:top w:val="nil"/>
              <w:left w:val="nil"/>
              <w:bottom w:val="single" w:sz="4" w:space="0" w:color="auto"/>
              <w:right w:val="single" w:sz="4" w:space="0" w:color="auto"/>
            </w:tcBorders>
            <w:shd w:val="clear" w:color="000000" w:fill="FFFFFF"/>
            <w:noWrap/>
            <w:vAlign w:val="center"/>
            <w:hideMark/>
          </w:tcPr>
          <w:p w14:paraId="33C9A7A7"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5A317879"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36E7ACC0"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70DAFFB7"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1C90F1A4"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000000" w:fill="FFFFFF"/>
            <w:noWrap/>
            <w:vAlign w:val="center"/>
            <w:hideMark/>
          </w:tcPr>
          <w:p w14:paraId="7F92D241"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3E98F1DD"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0C8374A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2A1E8AC0"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70BDB30D"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388AE89E"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440AC8A5"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6CC03436"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4CE8ADE7"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25565E06" w14:textId="77777777" w:rsidR="00DF5D35" w:rsidRPr="00184A36" w:rsidRDefault="00DF5D35" w:rsidP="00787BA7">
            <w:pPr>
              <w:jc w:val="right"/>
              <w:rPr>
                <w:color w:val="000000"/>
                <w:sz w:val="24"/>
                <w:szCs w:val="24"/>
              </w:rPr>
            </w:pPr>
            <w:r w:rsidRPr="00184A36">
              <w:rPr>
                <w:color w:val="000000"/>
                <w:sz w:val="24"/>
                <w:szCs w:val="24"/>
              </w:rPr>
              <w:t>4 (q)</w:t>
            </w:r>
          </w:p>
        </w:tc>
        <w:tc>
          <w:tcPr>
            <w:tcW w:w="901" w:type="dxa"/>
            <w:tcBorders>
              <w:top w:val="nil"/>
              <w:left w:val="nil"/>
              <w:bottom w:val="single" w:sz="4" w:space="0" w:color="auto"/>
              <w:right w:val="single" w:sz="4" w:space="0" w:color="auto"/>
            </w:tcBorders>
            <w:shd w:val="clear" w:color="auto" w:fill="auto"/>
            <w:noWrap/>
            <w:vAlign w:val="center"/>
            <w:hideMark/>
          </w:tcPr>
          <w:p w14:paraId="7D61E1E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2F24069A"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141E17E4"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6187466A"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1DA54061"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67A383FB"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070B1D9D"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507BB2F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348D06D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214C5BE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096E285A"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620EB519"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694666F5"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5538C0BD"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5645C26" w14:textId="77777777" w:rsidR="00DF5D35" w:rsidRPr="00184A36" w:rsidRDefault="00DF5D35" w:rsidP="00787BA7">
            <w:pPr>
              <w:jc w:val="right"/>
              <w:rPr>
                <w:color w:val="000000"/>
                <w:sz w:val="24"/>
                <w:szCs w:val="24"/>
              </w:rPr>
            </w:pPr>
            <w:r w:rsidRPr="00184A36">
              <w:rPr>
                <w:color w:val="000000"/>
                <w:sz w:val="24"/>
                <w:szCs w:val="24"/>
              </w:rPr>
              <w:t>4 (r)</w:t>
            </w:r>
          </w:p>
        </w:tc>
        <w:tc>
          <w:tcPr>
            <w:tcW w:w="901" w:type="dxa"/>
            <w:tcBorders>
              <w:top w:val="nil"/>
              <w:left w:val="nil"/>
              <w:bottom w:val="single" w:sz="4" w:space="0" w:color="auto"/>
              <w:right w:val="single" w:sz="4" w:space="0" w:color="auto"/>
            </w:tcBorders>
            <w:shd w:val="clear" w:color="auto" w:fill="auto"/>
            <w:noWrap/>
            <w:vAlign w:val="center"/>
            <w:hideMark/>
          </w:tcPr>
          <w:p w14:paraId="462FE07E"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35C40E93"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3D6FFE36"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0C782B2C"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791CEA62"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6558A2AB"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146557B6"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0EE28F9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24AAC58F"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4669B98B"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0FFE4FB"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54006911"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2ECBA2FE"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0F54FBD1" w14:textId="77777777" w:rsidTr="002268C8">
        <w:trPr>
          <w:trHeight w:val="603"/>
        </w:trPr>
        <w:tc>
          <w:tcPr>
            <w:tcW w:w="3996" w:type="dxa"/>
            <w:tcBorders>
              <w:top w:val="nil"/>
              <w:left w:val="single" w:sz="4" w:space="0" w:color="auto"/>
              <w:bottom w:val="single" w:sz="4" w:space="0" w:color="auto"/>
              <w:right w:val="single" w:sz="4" w:space="0" w:color="auto"/>
            </w:tcBorders>
            <w:shd w:val="clear" w:color="000000" w:fill="D9D9D9"/>
            <w:vAlign w:val="bottom"/>
            <w:hideMark/>
          </w:tcPr>
          <w:p w14:paraId="7D470406" w14:textId="77777777" w:rsidR="00DF5D35" w:rsidRPr="00184A36" w:rsidRDefault="00DF5D35" w:rsidP="00787BA7">
            <w:pPr>
              <w:rPr>
                <w:b/>
                <w:bCs/>
                <w:color w:val="000000"/>
                <w:sz w:val="24"/>
                <w:szCs w:val="24"/>
              </w:rPr>
            </w:pPr>
            <w:r w:rsidRPr="00184A36">
              <w:rPr>
                <w:b/>
                <w:bCs/>
                <w:color w:val="000000"/>
                <w:sz w:val="24"/>
                <w:szCs w:val="24"/>
              </w:rPr>
              <w:t>Standard #5 Application of Content</w:t>
            </w:r>
          </w:p>
        </w:tc>
        <w:tc>
          <w:tcPr>
            <w:tcW w:w="901" w:type="dxa"/>
            <w:tcBorders>
              <w:top w:val="nil"/>
              <w:left w:val="nil"/>
              <w:bottom w:val="single" w:sz="4" w:space="0" w:color="auto"/>
              <w:right w:val="single" w:sz="4" w:space="0" w:color="auto"/>
            </w:tcBorders>
            <w:shd w:val="clear" w:color="000000" w:fill="D9D9D9"/>
            <w:noWrap/>
            <w:vAlign w:val="center"/>
            <w:hideMark/>
          </w:tcPr>
          <w:p w14:paraId="2872539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44FC9F0B"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2A6E39C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61AB0D10"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7A20F820"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5DDBD13E"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54F72DD6"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29A63D5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698B065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157F4779"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4EE596D7"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58D8A48C"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0A2D8506" w14:textId="77777777" w:rsidR="00DF5D35" w:rsidRPr="00184A36" w:rsidRDefault="00DF5D35" w:rsidP="00787BA7">
            <w:pPr>
              <w:jc w:val="center"/>
              <w:rPr>
                <w:color w:val="000000"/>
                <w:sz w:val="24"/>
                <w:szCs w:val="24"/>
              </w:rPr>
            </w:pPr>
          </w:p>
        </w:tc>
      </w:tr>
      <w:tr w:rsidR="009C18CB" w:rsidRPr="00184A36" w14:paraId="117EE5F4"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4A4D4316" w14:textId="77777777" w:rsidR="00DF5D35" w:rsidRPr="00184A36" w:rsidRDefault="00DF5D35" w:rsidP="00787BA7">
            <w:pPr>
              <w:jc w:val="right"/>
              <w:rPr>
                <w:color w:val="000000"/>
                <w:sz w:val="24"/>
                <w:szCs w:val="24"/>
              </w:rPr>
            </w:pPr>
            <w:r w:rsidRPr="00184A36">
              <w:rPr>
                <w:color w:val="000000"/>
                <w:sz w:val="24"/>
                <w:szCs w:val="24"/>
              </w:rPr>
              <w:t>Performances</w:t>
            </w:r>
          </w:p>
        </w:tc>
        <w:tc>
          <w:tcPr>
            <w:tcW w:w="901" w:type="dxa"/>
            <w:tcBorders>
              <w:top w:val="nil"/>
              <w:left w:val="nil"/>
              <w:bottom w:val="single" w:sz="4" w:space="0" w:color="auto"/>
              <w:right w:val="single" w:sz="4" w:space="0" w:color="auto"/>
            </w:tcBorders>
            <w:shd w:val="clear" w:color="000000" w:fill="D9D9D9"/>
            <w:noWrap/>
            <w:vAlign w:val="center"/>
            <w:hideMark/>
          </w:tcPr>
          <w:p w14:paraId="11138BBF"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35E4CF5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25F2215B"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54F66C1C"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0C9E5607"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3156F494"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6FF1A7C8"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24BE9194"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3DE3A039"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60869328"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25C84751"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0F64A37A"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22E049E0" w14:textId="77777777" w:rsidR="00DF5D35" w:rsidRPr="00184A36" w:rsidRDefault="00DF5D35" w:rsidP="00787BA7">
            <w:pPr>
              <w:jc w:val="center"/>
              <w:rPr>
                <w:color w:val="000000"/>
                <w:sz w:val="24"/>
                <w:szCs w:val="24"/>
              </w:rPr>
            </w:pPr>
          </w:p>
        </w:tc>
      </w:tr>
      <w:tr w:rsidR="009C18CB" w:rsidRPr="00184A36" w14:paraId="3972A8A8"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4C48715F" w14:textId="77777777" w:rsidR="00DF5D35" w:rsidRPr="00184A36" w:rsidRDefault="00DF5D35" w:rsidP="00787BA7">
            <w:pPr>
              <w:jc w:val="right"/>
              <w:rPr>
                <w:color w:val="000000"/>
                <w:sz w:val="24"/>
                <w:szCs w:val="24"/>
              </w:rPr>
            </w:pPr>
            <w:r w:rsidRPr="00184A36">
              <w:rPr>
                <w:color w:val="000000"/>
                <w:sz w:val="24"/>
                <w:szCs w:val="24"/>
              </w:rPr>
              <w:t>5 (a)</w:t>
            </w:r>
          </w:p>
        </w:tc>
        <w:tc>
          <w:tcPr>
            <w:tcW w:w="901" w:type="dxa"/>
            <w:tcBorders>
              <w:top w:val="nil"/>
              <w:left w:val="nil"/>
              <w:bottom w:val="single" w:sz="4" w:space="0" w:color="auto"/>
              <w:right w:val="single" w:sz="4" w:space="0" w:color="auto"/>
            </w:tcBorders>
            <w:shd w:val="clear" w:color="auto" w:fill="auto"/>
            <w:noWrap/>
            <w:vAlign w:val="center"/>
            <w:hideMark/>
          </w:tcPr>
          <w:p w14:paraId="1232180A"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26D0F8E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39E94B0C"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45F0EDBD"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46DD5875"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34975074"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2BF644B7"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21B6DA6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7EE5648D"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414F6BD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EE8B8E7"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610A2652"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5D6CFEAA"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2BA39BEF"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7EBD1A42" w14:textId="77777777" w:rsidR="00DF5D35" w:rsidRPr="00184A36" w:rsidRDefault="00DF5D35" w:rsidP="00787BA7">
            <w:pPr>
              <w:jc w:val="right"/>
              <w:rPr>
                <w:color w:val="000000"/>
                <w:sz w:val="24"/>
                <w:szCs w:val="24"/>
              </w:rPr>
            </w:pPr>
            <w:r w:rsidRPr="00184A36">
              <w:rPr>
                <w:color w:val="000000"/>
                <w:sz w:val="24"/>
                <w:szCs w:val="24"/>
              </w:rPr>
              <w:t>5 (b)</w:t>
            </w:r>
          </w:p>
        </w:tc>
        <w:tc>
          <w:tcPr>
            <w:tcW w:w="901" w:type="dxa"/>
            <w:tcBorders>
              <w:top w:val="nil"/>
              <w:left w:val="nil"/>
              <w:bottom w:val="single" w:sz="4" w:space="0" w:color="auto"/>
              <w:right w:val="single" w:sz="4" w:space="0" w:color="auto"/>
            </w:tcBorders>
            <w:shd w:val="clear" w:color="auto" w:fill="auto"/>
            <w:noWrap/>
            <w:vAlign w:val="center"/>
            <w:hideMark/>
          </w:tcPr>
          <w:p w14:paraId="37A53F07"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596FBC7E"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2E9F1C8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2915DFA0"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4730D7A3"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37CD723D"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5FA468D2"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4156384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23B8C1AC"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01EAB5D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44E77C2"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71551CFA"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694588F2"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132D0CDE"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3EA1E881" w14:textId="77777777" w:rsidR="00DF5D35" w:rsidRPr="00184A36" w:rsidRDefault="00DF5D35" w:rsidP="00787BA7">
            <w:pPr>
              <w:jc w:val="right"/>
              <w:rPr>
                <w:color w:val="000000"/>
                <w:sz w:val="24"/>
                <w:szCs w:val="24"/>
              </w:rPr>
            </w:pPr>
            <w:r w:rsidRPr="00184A36">
              <w:rPr>
                <w:color w:val="000000"/>
                <w:sz w:val="24"/>
                <w:szCs w:val="24"/>
              </w:rPr>
              <w:t>5 (c)</w:t>
            </w:r>
          </w:p>
        </w:tc>
        <w:tc>
          <w:tcPr>
            <w:tcW w:w="901" w:type="dxa"/>
            <w:tcBorders>
              <w:top w:val="nil"/>
              <w:left w:val="nil"/>
              <w:bottom w:val="single" w:sz="4" w:space="0" w:color="auto"/>
              <w:right w:val="single" w:sz="4" w:space="0" w:color="auto"/>
            </w:tcBorders>
            <w:shd w:val="clear" w:color="auto" w:fill="auto"/>
            <w:noWrap/>
            <w:vAlign w:val="center"/>
            <w:hideMark/>
          </w:tcPr>
          <w:p w14:paraId="64617E0B"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0B2D5C64"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663E2D7C"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7A63E0FC"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64BB15D0"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7840A68C"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63424ED4"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01D7128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32EE9405"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05B1488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D38432C"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7275F0E8"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31A7F349"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36EEEF20"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42534FDA" w14:textId="77777777" w:rsidR="00DF5D35" w:rsidRPr="00184A36" w:rsidRDefault="00DF5D35" w:rsidP="00787BA7">
            <w:pPr>
              <w:jc w:val="right"/>
              <w:rPr>
                <w:color w:val="000000"/>
                <w:sz w:val="24"/>
                <w:szCs w:val="24"/>
              </w:rPr>
            </w:pPr>
            <w:r w:rsidRPr="00184A36">
              <w:rPr>
                <w:color w:val="000000"/>
                <w:sz w:val="24"/>
                <w:szCs w:val="24"/>
              </w:rPr>
              <w:t>5 (d)</w:t>
            </w:r>
          </w:p>
        </w:tc>
        <w:tc>
          <w:tcPr>
            <w:tcW w:w="901" w:type="dxa"/>
            <w:tcBorders>
              <w:top w:val="nil"/>
              <w:left w:val="nil"/>
              <w:bottom w:val="single" w:sz="4" w:space="0" w:color="auto"/>
              <w:right w:val="single" w:sz="4" w:space="0" w:color="auto"/>
            </w:tcBorders>
            <w:shd w:val="clear" w:color="auto" w:fill="auto"/>
            <w:noWrap/>
            <w:vAlign w:val="center"/>
            <w:hideMark/>
          </w:tcPr>
          <w:p w14:paraId="112B48AC"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448FA63B"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55E904AB"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6764E8CA"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254370F7"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27517691"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7B3E7369"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25DE821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430E15A"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42421A5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CF9D4AB"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1760AC7E"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72C627BA"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11E0F784"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7586F7A" w14:textId="77777777" w:rsidR="00DF5D35" w:rsidRPr="00184A36" w:rsidRDefault="00DF5D35" w:rsidP="00787BA7">
            <w:pPr>
              <w:jc w:val="right"/>
              <w:rPr>
                <w:color w:val="000000"/>
                <w:sz w:val="24"/>
                <w:szCs w:val="24"/>
              </w:rPr>
            </w:pPr>
            <w:r w:rsidRPr="00184A36">
              <w:rPr>
                <w:color w:val="000000"/>
                <w:sz w:val="24"/>
                <w:szCs w:val="24"/>
              </w:rPr>
              <w:t>5 (e)</w:t>
            </w:r>
          </w:p>
        </w:tc>
        <w:tc>
          <w:tcPr>
            <w:tcW w:w="901" w:type="dxa"/>
            <w:tcBorders>
              <w:top w:val="nil"/>
              <w:left w:val="nil"/>
              <w:bottom w:val="single" w:sz="4" w:space="0" w:color="auto"/>
              <w:right w:val="single" w:sz="4" w:space="0" w:color="auto"/>
            </w:tcBorders>
            <w:shd w:val="clear" w:color="auto" w:fill="auto"/>
            <w:noWrap/>
            <w:vAlign w:val="center"/>
            <w:hideMark/>
          </w:tcPr>
          <w:p w14:paraId="66B94E6B"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6E025A6D"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6B53F597"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0F019493"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4AAD8279"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7D734933"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4ACC2349"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147287C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8D0ACFA"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48889CB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BF093D6"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1764488B"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7D3FC121"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28B3FDCC"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7E844569" w14:textId="77777777" w:rsidR="00DF5D35" w:rsidRPr="00184A36" w:rsidRDefault="00DF5D35" w:rsidP="00787BA7">
            <w:pPr>
              <w:jc w:val="right"/>
              <w:rPr>
                <w:color w:val="000000"/>
                <w:sz w:val="24"/>
                <w:szCs w:val="24"/>
              </w:rPr>
            </w:pPr>
            <w:r w:rsidRPr="00184A36">
              <w:rPr>
                <w:color w:val="000000"/>
                <w:sz w:val="24"/>
                <w:szCs w:val="24"/>
              </w:rPr>
              <w:t>5 (f)</w:t>
            </w:r>
          </w:p>
        </w:tc>
        <w:tc>
          <w:tcPr>
            <w:tcW w:w="901" w:type="dxa"/>
            <w:tcBorders>
              <w:top w:val="nil"/>
              <w:left w:val="nil"/>
              <w:bottom w:val="single" w:sz="4" w:space="0" w:color="auto"/>
              <w:right w:val="single" w:sz="4" w:space="0" w:color="auto"/>
            </w:tcBorders>
            <w:shd w:val="clear" w:color="auto" w:fill="auto"/>
            <w:noWrap/>
            <w:vAlign w:val="center"/>
            <w:hideMark/>
          </w:tcPr>
          <w:p w14:paraId="3367D1C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30E7398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3196A40B"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7B201614"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18FC0689"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1793869F"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11A034DE"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4A18D77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360F5151"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04AF5CC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56871BA7"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183CBBF3"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6D030A6E"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5FC3BF0F"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C1C3AE0" w14:textId="77777777" w:rsidR="00DF5D35" w:rsidRPr="00184A36" w:rsidRDefault="00DF5D35" w:rsidP="00787BA7">
            <w:pPr>
              <w:jc w:val="right"/>
              <w:rPr>
                <w:color w:val="000000"/>
                <w:sz w:val="24"/>
                <w:szCs w:val="24"/>
              </w:rPr>
            </w:pPr>
            <w:r w:rsidRPr="00184A36">
              <w:rPr>
                <w:color w:val="000000"/>
                <w:sz w:val="24"/>
                <w:szCs w:val="24"/>
              </w:rPr>
              <w:t>5 (g)</w:t>
            </w:r>
          </w:p>
        </w:tc>
        <w:tc>
          <w:tcPr>
            <w:tcW w:w="901" w:type="dxa"/>
            <w:tcBorders>
              <w:top w:val="nil"/>
              <w:left w:val="nil"/>
              <w:bottom w:val="single" w:sz="4" w:space="0" w:color="auto"/>
              <w:right w:val="single" w:sz="4" w:space="0" w:color="auto"/>
            </w:tcBorders>
            <w:shd w:val="clear" w:color="auto" w:fill="auto"/>
            <w:noWrap/>
            <w:vAlign w:val="center"/>
            <w:hideMark/>
          </w:tcPr>
          <w:p w14:paraId="020B6CF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0B5FB4B8"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71A4B5C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56DEC0AB"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3A9236F7"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16536937"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18F82166"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0226054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7A5F3C7"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0485D17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CC2A216"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71D0EFF9"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77930F6D"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5FA60B4E"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73858307" w14:textId="77777777" w:rsidR="00DF5D35" w:rsidRPr="00184A36" w:rsidRDefault="00DF5D35" w:rsidP="00787BA7">
            <w:pPr>
              <w:jc w:val="right"/>
              <w:rPr>
                <w:color w:val="000000"/>
                <w:sz w:val="24"/>
                <w:szCs w:val="24"/>
              </w:rPr>
            </w:pPr>
            <w:r w:rsidRPr="00184A36">
              <w:rPr>
                <w:color w:val="000000"/>
                <w:sz w:val="24"/>
                <w:szCs w:val="24"/>
              </w:rPr>
              <w:t>5 (h)</w:t>
            </w:r>
          </w:p>
        </w:tc>
        <w:tc>
          <w:tcPr>
            <w:tcW w:w="901" w:type="dxa"/>
            <w:tcBorders>
              <w:top w:val="nil"/>
              <w:left w:val="nil"/>
              <w:bottom w:val="single" w:sz="4" w:space="0" w:color="auto"/>
              <w:right w:val="single" w:sz="4" w:space="0" w:color="auto"/>
            </w:tcBorders>
            <w:shd w:val="clear" w:color="auto" w:fill="auto"/>
            <w:noWrap/>
            <w:vAlign w:val="center"/>
            <w:hideMark/>
          </w:tcPr>
          <w:p w14:paraId="6400A8EA"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085CFF24"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72B4AB4B"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181C4453"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0F75E32C"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3898B93F"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56076A72"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758B78F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2ACAEF8"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35C110B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AAB5EA1"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2B5A13AA"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39B13E0B"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07ACDA27"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00C8AFA" w14:textId="77777777" w:rsidR="00DF5D35" w:rsidRPr="00184A36" w:rsidRDefault="00DF5D35" w:rsidP="00787BA7">
            <w:pPr>
              <w:jc w:val="right"/>
              <w:rPr>
                <w:color w:val="000000"/>
                <w:sz w:val="24"/>
                <w:szCs w:val="24"/>
              </w:rPr>
            </w:pPr>
            <w:r w:rsidRPr="00184A36">
              <w:rPr>
                <w:color w:val="000000"/>
                <w:sz w:val="24"/>
                <w:szCs w:val="24"/>
              </w:rPr>
              <w:t>Essential Knowledge</w:t>
            </w:r>
          </w:p>
        </w:tc>
        <w:tc>
          <w:tcPr>
            <w:tcW w:w="901" w:type="dxa"/>
            <w:tcBorders>
              <w:top w:val="nil"/>
              <w:left w:val="nil"/>
              <w:bottom w:val="single" w:sz="4" w:space="0" w:color="auto"/>
              <w:right w:val="single" w:sz="4" w:space="0" w:color="auto"/>
            </w:tcBorders>
            <w:shd w:val="clear" w:color="000000" w:fill="D9D9D9"/>
            <w:noWrap/>
            <w:vAlign w:val="center"/>
            <w:hideMark/>
          </w:tcPr>
          <w:p w14:paraId="7C3C51EA"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311F679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1CD5A40F"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4B03A0A0"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6535F769"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62615674"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4B3E7BC7"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371F60C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49CF8F53"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3ABA3A5F"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155E127A"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54F77C21"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3561E577" w14:textId="77777777" w:rsidR="00DF5D35" w:rsidRPr="00184A36" w:rsidRDefault="00DF5D35" w:rsidP="00787BA7">
            <w:pPr>
              <w:jc w:val="center"/>
              <w:rPr>
                <w:color w:val="000000"/>
                <w:sz w:val="24"/>
                <w:szCs w:val="24"/>
              </w:rPr>
            </w:pPr>
          </w:p>
        </w:tc>
      </w:tr>
      <w:tr w:rsidR="009C18CB" w:rsidRPr="00184A36" w14:paraId="28A33052"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D39CE6E" w14:textId="77777777" w:rsidR="00DF5D35" w:rsidRPr="00184A36" w:rsidRDefault="00DF5D35" w:rsidP="00787BA7">
            <w:pPr>
              <w:jc w:val="right"/>
              <w:rPr>
                <w:color w:val="000000"/>
                <w:sz w:val="24"/>
                <w:szCs w:val="24"/>
              </w:rPr>
            </w:pPr>
            <w:r w:rsidRPr="00184A36">
              <w:rPr>
                <w:color w:val="000000"/>
                <w:sz w:val="24"/>
                <w:szCs w:val="24"/>
              </w:rPr>
              <w:t>5 (i)</w:t>
            </w:r>
          </w:p>
        </w:tc>
        <w:tc>
          <w:tcPr>
            <w:tcW w:w="901" w:type="dxa"/>
            <w:tcBorders>
              <w:top w:val="nil"/>
              <w:left w:val="nil"/>
              <w:bottom w:val="single" w:sz="4" w:space="0" w:color="auto"/>
              <w:right w:val="single" w:sz="4" w:space="0" w:color="auto"/>
            </w:tcBorders>
            <w:shd w:val="clear" w:color="000000" w:fill="FFFFFF"/>
            <w:noWrap/>
            <w:vAlign w:val="center"/>
            <w:hideMark/>
          </w:tcPr>
          <w:p w14:paraId="7DB117A4"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0DE4EBF0"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223C0552"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73A4D7ED"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15FCA7B2"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18BA103D"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350DACF5"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68B100B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974E117"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43EC182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53687AF8"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6A426943"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10CD2222"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0B288CB9"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7817596" w14:textId="77777777" w:rsidR="00DF5D35" w:rsidRPr="00184A36" w:rsidRDefault="00DF5D35" w:rsidP="00787BA7">
            <w:pPr>
              <w:jc w:val="right"/>
              <w:rPr>
                <w:color w:val="000000"/>
                <w:sz w:val="24"/>
                <w:szCs w:val="24"/>
              </w:rPr>
            </w:pPr>
            <w:r w:rsidRPr="00184A36">
              <w:rPr>
                <w:color w:val="000000"/>
                <w:sz w:val="24"/>
                <w:szCs w:val="24"/>
              </w:rPr>
              <w:t>5 (j)</w:t>
            </w:r>
          </w:p>
        </w:tc>
        <w:tc>
          <w:tcPr>
            <w:tcW w:w="901" w:type="dxa"/>
            <w:tcBorders>
              <w:top w:val="nil"/>
              <w:left w:val="nil"/>
              <w:bottom w:val="single" w:sz="4" w:space="0" w:color="auto"/>
              <w:right w:val="single" w:sz="4" w:space="0" w:color="auto"/>
            </w:tcBorders>
            <w:shd w:val="clear" w:color="000000" w:fill="FFFFFF"/>
            <w:noWrap/>
            <w:vAlign w:val="center"/>
            <w:hideMark/>
          </w:tcPr>
          <w:p w14:paraId="5C88AD0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02627522"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16344470"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6E32412C"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18FB2694"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7603BD53"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088316E3"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2811AE2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952BDAC"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06434F7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5F4C7C38"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14465114"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68A132D9"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61D2D3C2"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2DAB392D" w14:textId="77777777" w:rsidR="00DF5D35" w:rsidRPr="00184A36" w:rsidRDefault="00DF5D35" w:rsidP="00787BA7">
            <w:pPr>
              <w:jc w:val="right"/>
              <w:rPr>
                <w:color w:val="000000"/>
                <w:sz w:val="24"/>
                <w:szCs w:val="24"/>
              </w:rPr>
            </w:pPr>
            <w:r w:rsidRPr="00184A36">
              <w:rPr>
                <w:color w:val="000000"/>
                <w:sz w:val="24"/>
                <w:szCs w:val="24"/>
              </w:rPr>
              <w:t>5 (k)</w:t>
            </w:r>
          </w:p>
        </w:tc>
        <w:tc>
          <w:tcPr>
            <w:tcW w:w="901" w:type="dxa"/>
            <w:tcBorders>
              <w:top w:val="nil"/>
              <w:left w:val="nil"/>
              <w:bottom w:val="single" w:sz="4" w:space="0" w:color="auto"/>
              <w:right w:val="single" w:sz="4" w:space="0" w:color="auto"/>
            </w:tcBorders>
            <w:shd w:val="clear" w:color="000000" w:fill="FFFFFF"/>
            <w:noWrap/>
            <w:vAlign w:val="center"/>
            <w:hideMark/>
          </w:tcPr>
          <w:p w14:paraId="1CBD2E0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209B31E9"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7CD6850B"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4CBAE930"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3990A962"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7DBEF15C"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213E51AE"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6ED0526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8F64396"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2A8BA93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4AE8312C"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48B33EAC"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1F783696"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3515F543"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7012AD50" w14:textId="77777777" w:rsidR="00DF5D35" w:rsidRPr="00184A36" w:rsidRDefault="00DF5D35" w:rsidP="00787BA7">
            <w:pPr>
              <w:jc w:val="right"/>
              <w:rPr>
                <w:color w:val="000000"/>
                <w:sz w:val="24"/>
                <w:szCs w:val="24"/>
              </w:rPr>
            </w:pPr>
            <w:r w:rsidRPr="00184A36">
              <w:rPr>
                <w:color w:val="000000"/>
                <w:sz w:val="24"/>
                <w:szCs w:val="24"/>
              </w:rPr>
              <w:t>5 (l)</w:t>
            </w:r>
          </w:p>
        </w:tc>
        <w:tc>
          <w:tcPr>
            <w:tcW w:w="901" w:type="dxa"/>
            <w:tcBorders>
              <w:top w:val="nil"/>
              <w:left w:val="nil"/>
              <w:bottom w:val="single" w:sz="4" w:space="0" w:color="auto"/>
              <w:right w:val="single" w:sz="4" w:space="0" w:color="auto"/>
            </w:tcBorders>
            <w:shd w:val="clear" w:color="000000" w:fill="FFFFFF"/>
            <w:noWrap/>
            <w:vAlign w:val="center"/>
            <w:hideMark/>
          </w:tcPr>
          <w:p w14:paraId="178FCF39"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030D8C9C"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39D7FA6A"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2DAE81C3"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1AB4EABC"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299E006C"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2D82E5B5"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11B32C9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21C37767"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62C8614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3C48460B"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3BB3F3C1"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019B1234"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60B82ACB"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266ED0CD" w14:textId="77777777" w:rsidR="00DF5D35" w:rsidRPr="00184A36" w:rsidRDefault="00DF5D35" w:rsidP="00787BA7">
            <w:pPr>
              <w:jc w:val="right"/>
              <w:rPr>
                <w:color w:val="000000"/>
                <w:sz w:val="24"/>
                <w:szCs w:val="24"/>
              </w:rPr>
            </w:pPr>
            <w:r w:rsidRPr="00184A36">
              <w:rPr>
                <w:color w:val="000000"/>
                <w:sz w:val="24"/>
                <w:szCs w:val="24"/>
              </w:rPr>
              <w:t>5 (m)</w:t>
            </w:r>
          </w:p>
        </w:tc>
        <w:tc>
          <w:tcPr>
            <w:tcW w:w="901" w:type="dxa"/>
            <w:tcBorders>
              <w:top w:val="nil"/>
              <w:left w:val="nil"/>
              <w:bottom w:val="single" w:sz="4" w:space="0" w:color="auto"/>
              <w:right w:val="single" w:sz="4" w:space="0" w:color="auto"/>
            </w:tcBorders>
            <w:shd w:val="clear" w:color="000000" w:fill="FFFFFF"/>
            <w:noWrap/>
            <w:vAlign w:val="center"/>
            <w:hideMark/>
          </w:tcPr>
          <w:p w14:paraId="044D161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1C542DE2"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6470EC90"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5B302E02"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6261F537"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63092DCC"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722EDDBF"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0AFDE52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94C808D"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16EC7F5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09DDBF1E"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1AF99035"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731DFE78"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69D47C2B"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44E887D" w14:textId="77777777" w:rsidR="00DF5D35" w:rsidRPr="00184A36" w:rsidRDefault="00DF5D35" w:rsidP="00787BA7">
            <w:pPr>
              <w:jc w:val="right"/>
              <w:rPr>
                <w:color w:val="000000"/>
                <w:sz w:val="24"/>
                <w:szCs w:val="24"/>
              </w:rPr>
            </w:pPr>
            <w:r w:rsidRPr="00184A36">
              <w:rPr>
                <w:color w:val="000000"/>
                <w:sz w:val="24"/>
                <w:szCs w:val="24"/>
              </w:rPr>
              <w:t>5 (n)</w:t>
            </w:r>
          </w:p>
        </w:tc>
        <w:tc>
          <w:tcPr>
            <w:tcW w:w="901" w:type="dxa"/>
            <w:tcBorders>
              <w:top w:val="nil"/>
              <w:left w:val="nil"/>
              <w:bottom w:val="single" w:sz="4" w:space="0" w:color="auto"/>
              <w:right w:val="single" w:sz="4" w:space="0" w:color="auto"/>
            </w:tcBorders>
            <w:shd w:val="clear" w:color="000000" w:fill="FFFFFF"/>
            <w:noWrap/>
            <w:vAlign w:val="center"/>
            <w:hideMark/>
          </w:tcPr>
          <w:p w14:paraId="23D6D59D"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03CDB657"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05D8D3F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6A487296"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7860C5BF"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338F27C0"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15F4B1DE"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67583F3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3F7D9884"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5050C5A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45BAD535"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2B9227AC"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2108CE06"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78232DC1"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7AC5C1C" w14:textId="77777777" w:rsidR="00DF5D35" w:rsidRPr="00184A36" w:rsidRDefault="00DF5D35" w:rsidP="00787BA7">
            <w:pPr>
              <w:jc w:val="right"/>
              <w:rPr>
                <w:color w:val="000000"/>
                <w:sz w:val="24"/>
                <w:szCs w:val="24"/>
              </w:rPr>
            </w:pPr>
            <w:r w:rsidRPr="00184A36">
              <w:rPr>
                <w:color w:val="000000"/>
                <w:sz w:val="24"/>
                <w:szCs w:val="24"/>
              </w:rPr>
              <w:t>5 (o)</w:t>
            </w:r>
          </w:p>
        </w:tc>
        <w:tc>
          <w:tcPr>
            <w:tcW w:w="901" w:type="dxa"/>
            <w:tcBorders>
              <w:top w:val="nil"/>
              <w:left w:val="nil"/>
              <w:bottom w:val="single" w:sz="4" w:space="0" w:color="auto"/>
              <w:right w:val="single" w:sz="4" w:space="0" w:color="auto"/>
            </w:tcBorders>
            <w:shd w:val="clear" w:color="auto" w:fill="auto"/>
            <w:noWrap/>
            <w:vAlign w:val="center"/>
            <w:hideMark/>
          </w:tcPr>
          <w:p w14:paraId="4A56538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6CCEFBBE"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5B9C8D7A"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1FEC5910"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49218930"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2698D021"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4F7545B9"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6100ABD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71CD2494"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66013AE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583E64FF"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6CB56EBD"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07663C47"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437E7D5D"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789F4DA1" w14:textId="77777777" w:rsidR="00DF5D35" w:rsidRPr="00184A36" w:rsidRDefault="00DF5D35" w:rsidP="00787BA7">
            <w:pPr>
              <w:jc w:val="right"/>
              <w:rPr>
                <w:color w:val="000000"/>
                <w:sz w:val="24"/>
                <w:szCs w:val="24"/>
              </w:rPr>
            </w:pPr>
            <w:r w:rsidRPr="00184A36">
              <w:rPr>
                <w:color w:val="000000"/>
                <w:sz w:val="24"/>
                <w:szCs w:val="24"/>
              </w:rPr>
              <w:t>5 (p)</w:t>
            </w:r>
          </w:p>
        </w:tc>
        <w:tc>
          <w:tcPr>
            <w:tcW w:w="901" w:type="dxa"/>
            <w:tcBorders>
              <w:top w:val="nil"/>
              <w:left w:val="nil"/>
              <w:bottom w:val="single" w:sz="4" w:space="0" w:color="auto"/>
              <w:right w:val="single" w:sz="4" w:space="0" w:color="auto"/>
            </w:tcBorders>
            <w:shd w:val="clear" w:color="auto" w:fill="auto"/>
            <w:noWrap/>
            <w:vAlign w:val="center"/>
            <w:hideMark/>
          </w:tcPr>
          <w:p w14:paraId="127217E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3E0B7027"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57DA5857"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6E7BE914"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22A99E8D"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60344B7B"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514099BB"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365671ED"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2D5D6684"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7332B27D"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AF64BC2"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55C55679"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0E9349AF"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450D0FBA"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669C3ADD" w14:textId="77777777" w:rsidR="00DF5D35" w:rsidRPr="00184A36" w:rsidRDefault="00DF5D35" w:rsidP="00787BA7">
            <w:pPr>
              <w:jc w:val="right"/>
              <w:rPr>
                <w:color w:val="000000"/>
                <w:sz w:val="24"/>
                <w:szCs w:val="24"/>
              </w:rPr>
            </w:pPr>
            <w:r w:rsidRPr="00184A36">
              <w:rPr>
                <w:color w:val="000000"/>
                <w:sz w:val="24"/>
                <w:szCs w:val="24"/>
              </w:rPr>
              <w:t>Critical Dispositions</w:t>
            </w:r>
          </w:p>
        </w:tc>
        <w:tc>
          <w:tcPr>
            <w:tcW w:w="901" w:type="dxa"/>
            <w:tcBorders>
              <w:top w:val="nil"/>
              <w:left w:val="nil"/>
              <w:bottom w:val="single" w:sz="4" w:space="0" w:color="auto"/>
              <w:right w:val="single" w:sz="4" w:space="0" w:color="auto"/>
            </w:tcBorders>
            <w:shd w:val="clear" w:color="000000" w:fill="D9D9D9"/>
            <w:noWrap/>
            <w:vAlign w:val="center"/>
            <w:hideMark/>
          </w:tcPr>
          <w:p w14:paraId="128B2793"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7F79EC78"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0371AF09"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3B548E10"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35DAD295"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26CD5EA5"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2FB4A27B"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3FCA078C"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44906EE9"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73FBAD71"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1939CF39"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59CF8B42"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0A1E3CBF" w14:textId="77777777" w:rsidR="00DF5D35" w:rsidRPr="00184A36" w:rsidRDefault="00DF5D35" w:rsidP="00787BA7">
            <w:pPr>
              <w:jc w:val="center"/>
              <w:rPr>
                <w:color w:val="000000"/>
                <w:sz w:val="24"/>
                <w:szCs w:val="24"/>
              </w:rPr>
            </w:pPr>
          </w:p>
        </w:tc>
      </w:tr>
      <w:tr w:rsidR="009C18CB" w:rsidRPr="00184A36" w14:paraId="532751B5"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21213015" w14:textId="77777777" w:rsidR="00DF5D35" w:rsidRPr="00184A36" w:rsidRDefault="00DF5D35" w:rsidP="00787BA7">
            <w:pPr>
              <w:jc w:val="right"/>
              <w:rPr>
                <w:color w:val="000000"/>
                <w:sz w:val="24"/>
                <w:szCs w:val="24"/>
              </w:rPr>
            </w:pPr>
            <w:r w:rsidRPr="00184A36">
              <w:rPr>
                <w:color w:val="000000"/>
                <w:sz w:val="24"/>
                <w:szCs w:val="24"/>
              </w:rPr>
              <w:t>5 (q)</w:t>
            </w:r>
          </w:p>
        </w:tc>
        <w:tc>
          <w:tcPr>
            <w:tcW w:w="901" w:type="dxa"/>
            <w:tcBorders>
              <w:top w:val="nil"/>
              <w:left w:val="nil"/>
              <w:bottom w:val="single" w:sz="4" w:space="0" w:color="auto"/>
              <w:right w:val="single" w:sz="4" w:space="0" w:color="auto"/>
            </w:tcBorders>
            <w:shd w:val="clear" w:color="auto" w:fill="auto"/>
            <w:noWrap/>
            <w:vAlign w:val="center"/>
            <w:hideMark/>
          </w:tcPr>
          <w:p w14:paraId="113E637C"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217B34F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0EAB7B97"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63B10880"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199FFCA1"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29AB7612"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31DD5241"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12A9468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3047F3F"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5E92363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A364A14"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7FC49BEE"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349F0248"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2D370140"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26766685" w14:textId="77777777" w:rsidR="00DF5D35" w:rsidRPr="00184A36" w:rsidRDefault="00DF5D35" w:rsidP="00787BA7">
            <w:pPr>
              <w:jc w:val="right"/>
              <w:rPr>
                <w:color w:val="000000"/>
                <w:sz w:val="24"/>
                <w:szCs w:val="24"/>
              </w:rPr>
            </w:pPr>
            <w:r w:rsidRPr="00184A36">
              <w:rPr>
                <w:color w:val="000000"/>
                <w:sz w:val="24"/>
                <w:szCs w:val="24"/>
              </w:rPr>
              <w:t>5 (r)</w:t>
            </w:r>
          </w:p>
        </w:tc>
        <w:tc>
          <w:tcPr>
            <w:tcW w:w="901" w:type="dxa"/>
            <w:tcBorders>
              <w:top w:val="nil"/>
              <w:left w:val="nil"/>
              <w:bottom w:val="single" w:sz="4" w:space="0" w:color="auto"/>
              <w:right w:val="single" w:sz="4" w:space="0" w:color="auto"/>
            </w:tcBorders>
            <w:shd w:val="clear" w:color="auto" w:fill="auto"/>
            <w:noWrap/>
            <w:vAlign w:val="center"/>
            <w:hideMark/>
          </w:tcPr>
          <w:p w14:paraId="2747C70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07AAE85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429FAC5E"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02A4616D"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773A4CD0"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12A1CCF1"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643FEA07"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0301FC6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7E3C46BD"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6972CCA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42112BA"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33D86C65"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10C33E3A"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60954E19"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3237C759" w14:textId="77777777" w:rsidR="00DF5D35" w:rsidRPr="00184A36" w:rsidRDefault="00DF5D35" w:rsidP="00787BA7">
            <w:pPr>
              <w:jc w:val="right"/>
              <w:rPr>
                <w:color w:val="000000"/>
                <w:sz w:val="24"/>
                <w:szCs w:val="24"/>
              </w:rPr>
            </w:pPr>
            <w:r w:rsidRPr="00184A36">
              <w:rPr>
                <w:color w:val="000000"/>
                <w:sz w:val="24"/>
                <w:szCs w:val="24"/>
              </w:rPr>
              <w:t>5 (s)</w:t>
            </w:r>
          </w:p>
        </w:tc>
        <w:tc>
          <w:tcPr>
            <w:tcW w:w="901" w:type="dxa"/>
            <w:tcBorders>
              <w:top w:val="nil"/>
              <w:left w:val="nil"/>
              <w:bottom w:val="single" w:sz="4" w:space="0" w:color="auto"/>
              <w:right w:val="single" w:sz="4" w:space="0" w:color="auto"/>
            </w:tcBorders>
            <w:shd w:val="clear" w:color="auto" w:fill="auto"/>
            <w:noWrap/>
            <w:vAlign w:val="center"/>
            <w:hideMark/>
          </w:tcPr>
          <w:p w14:paraId="20E765AB"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68341DC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326707CD"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35A31944"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4D0D1EB8"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0B604A98"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081A6338"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775CFF1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5B2BB1F"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auto" w:fill="auto"/>
            <w:noWrap/>
            <w:vAlign w:val="center"/>
            <w:hideMark/>
          </w:tcPr>
          <w:p w14:paraId="74C15CB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90ECB1F"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07933ACF"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3643C2CF"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77DDDE6C" w14:textId="77777777" w:rsidTr="002268C8">
        <w:trPr>
          <w:trHeight w:val="291"/>
        </w:trPr>
        <w:tc>
          <w:tcPr>
            <w:tcW w:w="3996" w:type="dxa"/>
            <w:tcBorders>
              <w:top w:val="nil"/>
              <w:left w:val="single" w:sz="4" w:space="0" w:color="auto"/>
              <w:bottom w:val="single" w:sz="4" w:space="0" w:color="auto"/>
              <w:right w:val="single" w:sz="4" w:space="0" w:color="auto"/>
            </w:tcBorders>
            <w:shd w:val="clear" w:color="000000" w:fill="D9D9D9"/>
            <w:vAlign w:val="bottom"/>
            <w:hideMark/>
          </w:tcPr>
          <w:p w14:paraId="5AE1F92F" w14:textId="77777777" w:rsidR="00DF5D35" w:rsidRPr="00184A36" w:rsidRDefault="00DF5D35" w:rsidP="00787BA7">
            <w:pPr>
              <w:rPr>
                <w:b/>
                <w:bCs/>
                <w:color w:val="000000"/>
                <w:sz w:val="24"/>
                <w:szCs w:val="24"/>
              </w:rPr>
            </w:pPr>
            <w:r w:rsidRPr="00184A36">
              <w:rPr>
                <w:b/>
                <w:bCs/>
                <w:color w:val="000000"/>
                <w:sz w:val="24"/>
                <w:szCs w:val="24"/>
              </w:rPr>
              <w:t xml:space="preserve">Standard #6 Assessment </w:t>
            </w:r>
          </w:p>
        </w:tc>
        <w:tc>
          <w:tcPr>
            <w:tcW w:w="901" w:type="dxa"/>
            <w:tcBorders>
              <w:top w:val="nil"/>
              <w:left w:val="nil"/>
              <w:bottom w:val="single" w:sz="4" w:space="0" w:color="auto"/>
              <w:right w:val="single" w:sz="4" w:space="0" w:color="auto"/>
            </w:tcBorders>
            <w:shd w:val="clear" w:color="000000" w:fill="D9D9D9"/>
            <w:noWrap/>
            <w:vAlign w:val="center"/>
            <w:hideMark/>
          </w:tcPr>
          <w:p w14:paraId="2A2173B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60600B3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5F9A31FD"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397C92EC"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7B1D43AB"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2CB9F274"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74972561"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6581E0E3"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429D5EF9"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2A514FA0"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0C686673"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1C2EFB88"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51745B42" w14:textId="77777777" w:rsidR="00DF5D35" w:rsidRPr="00184A36" w:rsidRDefault="00DF5D35" w:rsidP="00787BA7">
            <w:pPr>
              <w:jc w:val="center"/>
              <w:rPr>
                <w:color w:val="000000"/>
                <w:sz w:val="24"/>
                <w:szCs w:val="24"/>
              </w:rPr>
            </w:pPr>
          </w:p>
        </w:tc>
      </w:tr>
      <w:tr w:rsidR="009C18CB" w:rsidRPr="00184A36" w14:paraId="55F41B4C"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15AAC135" w14:textId="77777777" w:rsidR="00DF5D35" w:rsidRPr="00184A36" w:rsidRDefault="00DF5D35" w:rsidP="00787BA7">
            <w:pPr>
              <w:jc w:val="right"/>
              <w:rPr>
                <w:color w:val="000000"/>
                <w:sz w:val="24"/>
                <w:szCs w:val="24"/>
              </w:rPr>
            </w:pPr>
            <w:r w:rsidRPr="00184A36">
              <w:rPr>
                <w:color w:val="000000"/>
                <w:sz w:val="24"/>
                <w:szCs w:val="24"/>
              </w:rPr>
              <w:t>Performances</w:t>
            </w:r>
          </w:p>
        </w:tc>
        <w:tc>
          <w:tcPr>
            <w:tcW w:w="901" w:type="dxa"/>
            <w:tcBorders>
              <w:top w:val="nil"/>
              <w:left w:val="nil"/>
              <w:bottom w:val="single" w:sz="4" w:space="0" w:color="auto"/>
              <w:right w:val="single" w:sz="4" w:space="0" w:color="auto"/>
            </w:tcBorders>
            <w:shd w:val="clear" w:color="000000" w:fill="D9D9D9"/>
            <w:noWrap/>
            <w:vAlign w:val="center"/>
            <w:hideMark/>
          </w:tcPr>
          <w:p w14:paraId="52C2DE5A"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18D9033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585CB9EE"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7855C9B5"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0E281453"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32A07976"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51607E61"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7DDD3942"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2AEA9A01"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0522EA1D"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277C1488"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5E2C6F82"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69BEC0B7" w14:textId="77777777" w:rsidR="00DF5D35" w:rsidRPr="00184A36" w:rsidRDefault="00DF5D35" w:rsidP="00787BA7">
            <w:pPr>
              <w:jc w:val="center"/>
              <w:rPr>
                <w:color w:val="000000"/>
                <w:sz w:val="24"/>
                <w:szCs w:val="24"/>
              </w:rPr>
            </w:pPr>
          </w:p>
        </w:tc>
      </w:tr>
      <w:tr w:rsidR="009C18CB" w:rsidRPr="00184A36" w14:paraId="58167537"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10C82541" w14:textId="77777777" w:rsidR="00DF5D35" w:rsidRPr="00184A36" w:rsidRDefault="00DF5D35" w:rsidP="00787BA7">
            <w:pPr>
              <w:jc w:val="right"/>
              <w:rPr>
                <w:color w:val="000000"/>
                <w:sz w:val="24"/>
                <w:szCs w:val="24"/>
              </w:rPr>
            </w:pPr>
            <w:r w:rsidRPr="00184A36">
              <w:rPr>
                <w:color w:val="000000"/>
                <w:sz w:val="24"/>
                <w:szCs w:val="24"/>
              </w:rPr>
              <w:t>6 (a)</w:t>
            </w:r>
          </w:p>
        </w:tc>
        <w:tc>
          <w:tcPr>
            <w:tcW w:w="901" w:type="dxa"/>
            <w:tcBorders>
              <w:top w:val="nil"/>
              <w:left w:val="nil"/>
              <w:bottom w:val="single" w:sz="4" w:space="0" w:color="auto"/>
              <w:right w:val="single" w:sz="4" w:space="0" w:color="auto"/>
            </w:tcBorders>
            <w:shd w:val="clear" w:color="000000" w:fill="FFFFFF"/>
            <w:noWrap/>
            <w:vAlign w:val="center"/>
            <w:hideMark/>
          </w:tcPr>
          <w:p w14:paraId="6949DEA4"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51EF23FA"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5E4404F6"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727F34B8"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15167181"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190D22AE"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27F82542"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75BA29B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01DF626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71CE7B8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1966DFA4"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1A9E5419"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470CFB6E" w14:textId="77777777" w:rsidR="00DF5D35" w:rsidRPr="00184A36" w:rsidRDefault="00DF5D35" w:rsidP="00787BA7">
            <w:pPr>
              <w:jc w:val="center"/>
              <w:rPr>
                <w:color w:val="000000"/>
                <w:sz w:val="24"/>
                <w:szCs w:val="24"/>
              </w:rPr>
            </w:pPr>
          </w:p>
        </w:tc>
      </w:tr>
      <w:tr w:rsidR="009C18CB" w:rsidRPr="00184A36" w14:paraId="02AAD2AC"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709B990B" w14:textId="77777777" w:rsidR="00DF5D35" w:rsidRPr="00184A36" w:rsidRDefault="00DF5D35" w:rsidP="00787BA7">
            <w:pPr>
              <w:jc w:val="right"/>
              <w:rPr>
                <w:color w:val="000000"/>
                <w:sz w:val="24"/>
                <w:szCs w:val="24"/>
              </w:rPr>
            </w:pPr>
            <w:r w:rsidRPr="00184A36">
              <w:rPr>
                <w:color w:val="000000"/>
                <w:sz w:val="24"/>
                <w:szCs w:val="24"/>
              </w:rPr>
              <w:t>6 (b)</w:t>
            </w:r>
          </w:p>
        </w:tc>
        <w:tc>
          <w:tcPr>
            <w:tcW w:w="901" w:type="dxa"/>
            <w:tcBorders>
              <w:top w:val="nil"/>
              <w:left w:val="nil"/>
              <w:bottom w:val="single" w:sz="4" w:space="0" w:color="auto"/>
              <w:right w:val="single" w:sz="4" w:space="0" w:color="auto"/>
            </w:tcBorders>
            <w:shd w:val="clear" w:color="000000" w:fill="FFFFFF"/>
            <w:noWrap/>
            <w:vAlign w:val="center"/>
            <w:hideMark/>
          </w:tcPr>
          <w:p w14:paraId="1C4B2193"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0953D182"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6F99182E"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5F418024"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6EDDC06A"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4C2B8C75"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3DB83859"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5F5691F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172B60B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762A231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49914F06"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66916408"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72B7725A" w14:textId="77777777" w:rsidR="00DF5D35" w:rsidRPr="00184A36" w:rsidRDefault="00DF5D35" w:rsidP="00787BA7">
            <w:pPr>
              <w:jc w:val="center"/>
              <w:rPr>
                <w:color w:val="000000"/>
                <w:sz w:val="24"/>
                <w:szCs w:val="24"/>
              </w:rPr>
            </w:pPr>
          </w:p>
        </w:tc>
      </w:tr>
      <w:tr w:rsidR="009C18CB" w:rsidRPr="00184A36" w14:paraId="2B55736A"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6E60BA38" w14:textId="77777777" w:rsidR="00DF5D35" w:rsidRPr="00184A36" w:rsidRDefault="00DF5D35" w:rsidP="00787BA7">
            <w:pPr>
              <w:jc w:val="right"/>
              <w:rPr>
                <w:color w:val="000000"/>
                <w:sz w:val="24"/>
                <w:szCs w:val="24"/>
              </w:rPr>
            </w:pPr>
            <w:r w:rsidRPr="00184A36">
              <w:rPr>
                <w:color w:val="000000"/>
                <w:sz w:val="24"/>
                <w:szCs w:val="24"/>
              </w:rPr>
              <w:t>6 (c)</w:t>
            </w:r>
          </w:p>
        </w:tc>
        <w:tc>
          <w:tcPr>
            <w:tcW w:w="901" w:type="dxa"/>
            <w:tcBorders>
              <w:top w:val="nil"/>
              <w:left w:val="nil"/>
              <w:bottom w:val="single" w:sz="4" w:space="0" w:color="auto"/>
              <w:right w:val="single" w:sz="4" w:space="0" w:color="auto"/>
            </w:tcBorders>
            <w:shd w:val="clear" w:color="auto" w:fill="auto"/>
            <w:noWrap/>
            <w:vAlign w:val="center"/>
            <w:hideMark/>
          </w:tcPr>
          <w:p w14:paraId="0FD4D6DB"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73435850"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799FDD36"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04F64D0B"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77F64C2D"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3ED5487E"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174AE437"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2F21CEA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3F027B4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5D3FD74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53307D3"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41C0109B"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0049D3F8" w14:textId="77777777" w:rsidR="00DF5D35" w:rsidRPr="00184A36" w:rsidRDefault="00DF5D35" w:rsidP="00787BA7">
            <w:pPr>
              <w:jc w:val="center"/>
              <w:rPr>
                <w:color w:val="000000"/>
                <w:sz w:val="24"/>
                <w:szCs w:val="24"/>
              </w:rPr>
            </w:pPr>
          </w:p>
        </w:tc>
      </w:tr>
      <w:tr w:rsidR="009C18CB" w:rsidRPr="00184A36" w14:paraId="525C2CAA"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8396455" w14:textId="77777777" w:rsidR="00DF5D35" w:rsidRPr="00184A36" w:rsidRDefault="00DF5D35" w:rsidP="00787BA7">
            <w:pPr>
              <w:jc w:val="right"/>
              <w:rPr>
                <w:color w:val="000000"/>
                <w:sz w:val="24"/>
                <w:szCs w:val="24"/>
              </w:rPr>
            </w:pPr>
            <w:r w:rsidRPr="00184A36">
              <w:rPr>
                <w:color w:val="000000"/>
                <w:sz w:val="24"/>
                <w:szCs w:val="24"/>
              </w:rPr>
              <w:t>6 (d)</w:t>
            </w:r>
          </w:p>
        </w:tc>
        <w:tc>
          <w:tcPr>
            <w:tcW w:w="901" w:type="dxa"/>
            <w:tcBorders>
              <w:top w:val="nil"/>
              <w:left w:val="nil"/>
              <w:bottom w:val="single" w:sz="4" w:space="0" w:color="auto"/>
              <w:right w:val="single" w:sz="4" w:space="0" w:color="auto"/>
            </w:tcBorders>
            <w:shd w:val="clear" w:color="auto" w:fill="auto"/>
            <w:noWrap/>
            <w:vAlign w:val="center"/>
            <w:hideMark/>
          </w:tcPr>
          <w:p w14:paraId="1CCAC2EF"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29A50B30"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3BAB0B67"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2BE13587"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79CF3DFA"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1E899A08"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1FE6E246"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7783683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7416564"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72DB605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50C5148"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24972946"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56172E68" w14:textId="77777777" w:rsidR="00DF5D35" w:rsidRPr="00184A36" w:rsidRDefault="00DF5D35" w:rsidP="00787BA7">
            <w:pPr>
              <w:jc w:val="center"/>
              <w:rPr>
                <w:color w:val="000000"/>
                <w:sz w:val="24"/>
                <w:szCs w:val="24"/>
              </w:rPr>
            </w:pPr>
          </w:p>
        </w:tc>
      </w:tr>
      <w:tr w:rsidR="009C18CB" w:rsidRPr="00184A36" w14:paraId="05DD7B89"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352A4A47" w14:textId="77777777" w:rsidR="00DF5D35" w:rsidRPr="00184A36" w:rsidRDefault="00DF5D35" w:rsidP="00787BA7">
            <w:pPr>
              <w:jc w:val="right"/>
              <w:rPr>
                <w:color w:val="000000"/>
                <w:sz w:val="24"/>
                <w:szCs w:val="24"/>
              </w:rPr>
            </w:pPr>
            <w:r w:rsidRPr="00184A36">
              <w:rPr>
                <w:color w:val="000000"/>
                <w:sz w:val="24"/>
                <w:szCs w:val="24"/>
              </w:rPr>
              <w:t>6 (e)</w:t>
            </w:r>
          </w:p>
        </w:tc>
        <w:tc>
          <w:tcPr>
            <w:tcW w:w="901" w:type="dxa"/>
            <w:tcBorders>
              <w:top w:val="nil"/>
              <w:left w:val="nil"/>
              <w:bottom w:val="single" w:sz="4" w:space="0" w:color="auto"/>
              <w:right w:val="single" w:sz="4" w:space="0" w:color="auto"/>
            </w:tcBorders>
            <w:shd w:val="clear" w:color="auto" w:fill="auto"/>
            <w:noWrap/>
            <w:vAlign w:val="center"/>
            <w:hideMark/>
          </w:tcPr>
          <w:p w14:paraId="32705B70"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1B70A2C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4B211331"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4EEA1E69"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069D734C"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615CD338"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411FF66B"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023D300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06754A2"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17267C2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A75E8F0"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587603AC"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4277B813" w14:textId="77777777" w:rsidR="00DF5D35" w:rsidRPr="00184A36" w:rsidRDefault="00DF5D35" w:rsidP="00787BA7">
            <w:pPr>
              <w:jc w:val="center"/>
              <w:rPr>
                <w:color w:val="000000"/>
                <w:sz w:val="24"/>
                <w:szCs w:val="24"/>
              </w:rPr>
            </w:pPr>
          </w:p>
        </w:tc>
      </w:tr>
      <w:tr w:rsidR="009C18CB" w:rsidRPr="00184A36" w14:paraId="155FEBB9"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CD8E6F3" w14:textId="77777777" w:rsidR="00DF5D35" w:rsidRPr="00184A36" w:rsidRDefault="00DF5D35" w:rsidP="00787BA7">
            <w:pPr>
              <w:jc w:val="right"/>
              <w:rPr>
                <w:color w:val="000000"/>
                <w:sz w:val="24"/>
                <w:szCs w:val="24"/>
              </w:rPr>
            </w:pPr>
            <w:r w:rsidRPr="00184A36">
              <w:rPr>
                <w:color w:val="000000"/>
                <w:sz w:val="24"/>
                <w:szCs w:val="24"/>
              </w:rPr>
              <w:t>6 (f)</w:t>
            </w:r>
          </w:p>
        </w:tc>
        <w:tc>
          <w:tcPr>
            <w:tcW w:w="901" w:type="dxa"/>
            <w:tcBorders>
              <w:top w:val="nil"/>
              <w:left w:val="nil"/>
              <w:bottom w:val="single" w:sz="4" w:space="0" w:color="auto"/>
              <w:right w:val="single" w:sz="4" w:space="0" w:color="auto"/>
            </w:tcBorders>
            <w:shd w:val="clear" w:color="auto" w:fill="auto"/>
            <w:noWrap/>
            <w:vAlign w:val="center"/>
            <w:hideMark/>
          </w:tcPr>
          <w:p w14:paraId="4820CA40"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2CFBC827"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523A3DE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1F65E0E6"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22719573"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7A7F1199"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77D31CF4"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790ABEF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2C4BF899"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798CBF5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795BB42"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363DAB9E"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76EDA1AA" w14:textId="77777777" w:rsidR="00DF5D35" w:rsidRPr="00184A36" w:rsidRDefault="00DF5D35" w:rsidP="00787BA7">
            <w:pPr>
              <w:jc w:val="center"/>
              <w:rPr>
                <w:color w:val="000000"/>
                <w:sz w:val="24"/>
                <w:szCs w:val="24"/>
              </w:rPr>
            </w:pPr>
          </w:p>
        </w:tc>
      </w:tr>
      <w:tr w:rsidR="009C18CB" w:rsidRPr="00184A36" w14:paraId="70FE3F0A"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BE2E084" w14:textId="77777777" w:rsidR="00DF5D35" w:rsidRPr="00184A36" w:rsidRDefault="00DF5D35" w:rsidP="00787BA7">
            <w:pPr>
              <w:jc w:val="right"/>
              <w:rPr>
                <w:color w:val="000000"/>
                <w:sz w:val="24"/>
                <w:szCs w:val="24"/>
              </w:rPr>
            </w:pPr>
            <w:r w:rsidRPr="00184A36">
              <w:rPr>
                <w:color w:val="000000"/>
                <w:sz w:val="24"/>
                <w:szCs w:val="24"/>
              </w:rPr>
              <w:t>6 (g)</w:t>
            </w:r>
          </w:p>
        </w:tc>
        <w:tc>
          <w:tcPr>
            <w:tcW w:w="901" w:type="dxa"/>
            <w:tcBorders>
              <w:top w:val="nil"/>
              <w:left w:val="nil"/>
              <w:bottom w:val="single" w:sz="4" w:space="0" w:color="auto"/>
              <w:right w:val="single" w:sz="4" w:space="0" w:color="auto"/>
            </w:tcBorders>
            <w:shd w:val="clear" w:color="auto" w:fill="auto"/>
            <w:noWrap/>
            <w:vAlign w:val="center"/>
            <w:hideMark/>
          </w:tcPr>
          <w:p w14:paraId="69CBE64B"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4E4EA9E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3AD80663"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0C79E227"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3AE5B202"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18EAC747"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01EBAC63"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4941114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040BD4A"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2EAAB15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5619724"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6BF01FAF"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75FC7415" w14:textId="77777777" w:rsidR="00DF5D35" w:rsidRPr="00184A36" w:rsidRDefault="00DF5D35" w:rsidP="00787BA7">
            <w:pPr>
              <w:jc w:val="center"/>
              <w:rPr>
                <w:color w:val="000000"/>
                <w:sz w:val="24"/>
                <w:szCs w:val="24"/>
              </w:rPr>
            </w:pPr>
          </w:p>
        </w:tc>
      </w:tr>
      <w:tr w:rsidR="009C18CB" w:rsidRPr="00184A36" w14:paraId="4E23FB6D"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64C554BF" w14:textId="77777777" w:rsidR="00DF5D35" w:rsidRPr="00184A36" w:rsidRDefault="00DF5D35" w:rsidP="00787BA7">
            <w:pPr>
              <w:jc w:val="right"/>
              <w:rPr>
                <w:color w:val="000000"/>
                <w:sz w:val="24"/>
                <w:szCs w:val="24"/>
              </w:rPr>
            </w:pPr>
            <w:r w:rsidRPr="00184A36">
              <w:rPr>
                <w:color w:val="000000"/>
                <w:sz w:val="24"/>
                <w:szCs w:val="24"/>
              </w:rPr>
              <w:t>6 (h)</w:t>
            </w:r>
          </w:p>
        </w:tc>
        <w:tc>
          <w:tcPr>
            <w:tcW w:w="901" w:type="dxa"/>
            <w:tcBorders>
              <w:top w:val="nil"/>
              <w:left w:val="nil"/>
              <w:bottom w:val="single" w:sz="4" w:space="0" w:color="auto"/>
              <w:right w:val="single" w:sz="4" w:space="0" w:color="auto"/>
            </w:tcBorders>
            <w:shd w:val="clear" w:color="auto" w:fill="auto"/>
            <w:noWrap/>
            <w:vAlign w:val="center"/>
            <w:hideMark/>
          </w:tcPr>
          <w:p w14:paraId="015115CE"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1EBE4153"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03DCDD8E"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4B2C4BBE"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7D628E3A"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48F73344"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4E769CA2"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3763C00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8CAA9D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61E2095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78C90CA"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269B74D8"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34DE45AE" w14:textId="77777777" w:rsidR="00DF5D35" w:rsidRPr="00184A36" w:rsidRDefault="00DF5D35" w:rsidP="00787BA7">
            <w:pPr>
              <w:jc w:val="center"/>
              <w:rPr>
                <w:color w:val="000000"/>
                <w:sz w:val="24"/>
                <w:szCs w:val="24"/>
              </w:rPr>
            </w:pPr>
          </w:p>
        </w:tc>
      </w:tr>
      <w:tr w:rsidR="009C18CB" w:rsidRPr="00184A36" w14:paraId="0A03FA66"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55716EEB" w14:textId="77777777" w:rsidR="00DF5D35" w:rsidRPr="00184A36" w:rsidRDefault="00DF5D35" w:rsidP="00787BA7">
            <w:pPr>
              <w:jc w:val="right"/>
              <w:rPr>
                <w:color w:val="000000"/>
                <w:sz w:val="24"/>
                <w:szCs w:val="24"/>
              </w:rPr>
            </w:pPr>
            <w:r w:rsidRPr="00184A36">
              <w:rPr>
                <w:color w:val="000000"/>
                <w:sz w:val="24"/>
                <w:szCs w:val="24"/>
              </w:rPr>
              <w:t>6 (i)</w:t>
            </w:r>
          </w:p>
        </w:tc>
        <w:tc>
          <w:tcPr>
            <w:tcW w:w="901" w:type="dxa"/>
            <w:tcBorders>
              <w:top w:val="nil"/>
              <w:left w:val="nil"/>
              <w:bottom w:val="single" w:sz="4" w:space="0" w:color="auto"/>
              <w:right w:val="single" w:sz="4" w:space="0" w:color="auto"/>
            </w:tcBorders>
            <w:shd w:val="clear" w:color="auto" w:fill="auto"/>
            <w:noWrap/>
            <w:vAlign w:val="center"/>
            <w:hideMark/>
          </w:tcPr>
          <w:p w14:paraId="7BB923E8"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08A362C3"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7F10807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371D6D30"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7EF28BFF"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39F1B35E"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087AEF33"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6F37270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31E13DE4"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2910218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AE31FBE"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2645A4DA"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58D1F72A" w14:textId="77777777" w:rsidR="00DF5D35" w:rsidRPr="00184A36" w:rsidRDefault="00DF5D35" w:rsidP="00787BA7">
            <w:pPr>
              <w:jc w:val="center"/>
              <w:rPr>
                <w:color w:val="000000"/>
                <w:sz w:val="24"/>
                <w:szCs w:val="24"/>
              </w:rPr>
            </w:pPr>
          </w:p>
        </w:tc>
      </w:tr>
      <w:tr w:rsidR="009C18CB" w:rsidRPr="00184A36" w14:paraId="4C2250D3"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55A9E35C" w14:textId="77777777" w:rsidR="00DF5D35" w:rsidRPr="00184A36" w:rsidRDefault="00DF5D35" w:rsidP="00787BA7">
            <w:pPr>
              <w:jc w:val="right"/>
              <w:rPr>
                <w:color w:val="000000"/>
                <w:sz w:val="24"/>
                <w:szCs w:val="24"/>
              </w:rPr>
            </w:pPr>
            <w:r w:rsidRPr="00184A36">
              <w:rPr>
                <w:color w:val="000000"/>
                <w:sz w:val="24"/>
                <w:szCs w:val="24"/>
              </w:rPr>
              <w:t>Essential Knowledge</w:t>
            </w:r>
          </w:p>
        </w:tc>
        <w:tc>
          <w:tcPr>
            <w:tcW w:w="901" w:type="dxa"/>
            <w:tcBorders>
              <w:top w:val="nil"/>
              <w:left w:val="nil"/>
              <w:bottom w:val="single" w:sz="4" w:space="0" w:color="auto"/>
              <w:right w:val="single" w:sz="4" w:space="0" w:color="auto"/>
            </w:tcBorders>
            <w:shd w:val="clear" w:color="000000" w:fill="D9D9D9"/>
            <w:noWrap/>
            <w:vAlign w:val="center"/>
            <w:hideMark/>
          </w:tcPr>
          <w:p w14:paraId="7184251F"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75911B42"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5ACF9CB3"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69BB6441"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5501FAA9"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47FA188F"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608D06C1"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1D490E08"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16ABFC4F"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5EFB2D67"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6509A5ED"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3E2F6950"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3BE7F156" w14:textId="77777777" w:rsidR="00DF5D35" w:rsidRPr="00184A36" w:rsidRDefault="00DF5D35" w:rsidP="00787BA7">
            <w:pPr>
              <w:jc w:val="center"/>
              <w:rPr>
                <w:color w:val="000000"/>
                <w:sz w:val="24"/>
                <w:szCs w:val="24"/>
              </w:rPr>
            </w:pPr>
          </w:p>
        </w:tc>
      </w:tr>
      <w:tr w:rsidR="009C18CB" w:rsidRPr="00184A36" w14:paraId="13C451B7"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5B838DA9" w14:textId="77777777" w:rsidR="00DF5D35" w:rsidRPr="00184A36" w:rsidRDefault="00DF5D35" w:rsidP="00787BA7">
            <w:pPr>
              <w:jc w:val="right"/>
              <w:rPr>
                <w:color w:val="000000"/>
                <w:sz w:val="24"/>
                <w:szCs w:val="24"/>
              </w:rPr>
            </w:pPr>
            <w:r w:rsidRPr="00184A36">
              <w:rPr>
                <w:color w:val="000000"/>
                <w:sz w:val="24"/>
                <w:szCs w:val="24"/>
              </w:rPr>
              <w:t>6 (j)</w:t>
            </w:r>
          </w:p>
        </w:tc>
        <w:tc>
          <w:tcPr>
            <w:tcW w:w="901" w:type="dxa"/>
            <w:tcBorders>
              <w:top w:val="nil"/>
              <w:left w:val="nil"/>
              <w:bottom w:val="single" w:sz="4" w:space="0" w:color="auto"/>
              <w:right w:val="single" w:sz="4" w:space="0" w:color="auto"/>
            </w:tcBorders>
            <w:shd w:val="clear" w:color="000000" w:fill="FFFFFF"/>
            <w:noWrap/>
            <w:vAlign w:val="center"/>
            <w:hideMark/>
          </w:tcPr>
          <w:p w14:paraId="60DE728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50DC4842"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2DCCF40E"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2ABB7C07"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7591E232"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789F8734"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1B12DD97"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3DCB9B8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471A9AA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62ABE83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77F93164"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2DE8C33D"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5596C304" w14:textId="77777777" w:rsidR="00DF5D35" w:rsidRPr="00184A36" w:rsidRDefault="00DF5D35" w:rsidP="00787BA7">
            <w:pPr>
              <w:jc w:val="center"/>
              <w:rPr>
                <w:color w:val="000000"/>
                <w:sz w:val="24"/>
                <w:szCs w:val="24"/>
              </w:rPr>
            </w:pPr>
          </w:p>
        </w:tc>
      </w:tr>
      <w:tr w:rsidR="009C18CB" w:rsidRPr="00184A36" w14:paraId="36FF8465"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6D7F841D" w14:textId="77777777" w:rsidR="00DF5D35" w:rsidRPr="00184A36" w:rsidRDefault="00DF5D35" w:rsidP="00787BA7">
            <w:pPr>
              <w:jc w:val="right"/>
              <w:rPr>
                <w:color w:val="000000"/>
                <w:sz w:val="24"/>
                <w:szCs w:val="24"/>
              </w:rPr>
            </w:pPr>
            <w:r w:rsidRPr="00184A36">
              <w:rPr>
                <w:color w:val="000000"/>
                <w:sz w:val="24"/>
                <w:szCs w:val="24"/>
              </w:rPr>
              <w:t>6 (k)</w:t>
            </w:r>
          </w:p>
        </w:tc>
        <w:tc>
          <w:tcPr>
            <w:tcW w:w="901" w:type="dxa"/>
            <w:tcBorders>
              <w:top w:val="nil"/>
              <w:left w:val="nil"/>
              <w:bottom w:val="single" w:sz="4" w:space="0" w:color="auto"/>
              <w:right w:val="single" w:sz="4" w:space="0" w:color="auto"/>
            </w:tcBorders>
            <w:shd w:val="clear" w:color="000000" w:fill="FFFFFF"/>
            <w:noWrap/>
            <w:vAlign w:val="center"/>
            <w:hideMark/>
          </w:tcPr>
          <w:p w14:paraId="4FFC33F0"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19614B24"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448C6C7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5A29B02D"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0C5888DD"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3B8749F2"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502CA394"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5B8C365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2D0E603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1B8DA39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23CA1653"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1AC73DA7"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6894FECA" w14:textId="77777777" w:rsidR="00DF5D35" w:rsidRPr="00184A36" w:rsidRDefault="00DF5D35" w:rsidP="00787BA7">
            <w:pPr>
              <w:jc w:val="center"/>
              <w:rPr>
                <w:color w:val="000000"/>
                <w:sz w:val="24"/>
                <w:szCs w:val="24"/>
              </w:rPr>
            </w:pPr>
          </w:p>
        </w:tc>
      </w:tr>
      <w:tr w:rsidR="009C18CB" w:rsidRPr="00184A36" w14:paraId="0E0FC3B8"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386D795" w14:textId="77777777" w:rsidR="00DF5D35" w:rsidRPr="00184A36" w:rsidRDefault="00DF5D35" w:rsidP="00787BA7">
            <w:pPr>
              <w:jc w:val="right"/>
              <w:rPr>
                <w:color w:val="000000"/>
                <w:sz w:val="24"/>
                <w:szCs w:val="24"/>
              </w:rPr>
            </w:pPr>
            <w:r w:rsidRPr="00184A36">
              <w:rPr>
                <w:color w:val="000000"/>
                <w:sz w:val="24"/>
                <w:szCs w:val="24"/>
              </w:rPr>
              <w:t>6 (l)</w:t>
            </w:r>
          </w:p>
        </w:tc>
        <w:tc>
          <w:tcPr>
            <w:tcW w:w="901" w:type="dxa"/>
            <w:tcBorders>
              <w:top w:val="nil"/>
              <w:left w:val="nil"/>
              <w:bottom w:val="single" w:sz="4" w:space="0" w:color="auto"/>
              <w:right w:val="single" w:sz="4" w:space="0" w:color="auto"/>
            </w:tcBorders>
            <w:shd w:val="clear" w:color="auto" w:fill="auto"/>
            <w:noWrap/>
            <w:vAlign w:val="center"/>
            <w:hideMark/>
          </w:tcPr>
          <w:p w14:paraId="67092E24"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663C1210"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298DDABD"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420D3FDB"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11577B12"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64191217"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30D7F12C"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674BDF4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4C18CC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70424392"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927285B"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2E440FB0"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041AAA9C" w14:textId="77777777" w:rsidR="00DF5D35" w:rsidRPr="00184A36" w:rsidRDefault="00DF5D35" w:rsidP="00787BA7">
            <w:pPr>
              <w:jc w:val="center"/>
              <w:rPr>
                <w:color w:val="000000"/>
                <w:sz w:val="24"/>
                <w:szCs w:val="24"/>
              </w:rPr>
            </w:pPr>
          </w:p>
        </w:tc>
      </w:tr>
      <w:tr w:rsidR="009C18CB" w:rsidRPr="00184A36" w14:paraId="15194180"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DD4214B" w14:textId="77777777" w:rsidR="00DF5D35" w:rsidRPr="00184A36" w:rsidRDefault="00DF5D35" w:rsidP="00787BA7">
            <w:pPr>
              <w:jc w:val="right"/>
              <w:rPr>
                <w:color w:val="000000"/>
                <w:sz w:val="24"/>
                <w:szCs w:val="24"/>
              </w:rPr>
            </w:pPr>
            <w:r w:rsidRPr="00184A36">
              <w:rPr>
                <w:color w:val="000000"/>
                <w:sz w:val="24"/>
                <w:szCs w:val="24"/>
              </w:rPr>
              <w:t>6 (m)</w:t>
            </w:r>
          </w:p>
        </w:tc>
        <w:tc>
          <w:tcPr>
            <w:tcW w:w="901" w:type="dxa"/>
            <w:tcBorders>
              <w:top w:val="nil"/>
              <w:left w:val="nil"/>
              <w:bottom w:val="single" w:sz="4" w:space="0" w:color="auto"/>
              <w:right w:val="single" w:sz="4" w:space="0" w:color="auto"/>
            </w:tcBorders>
            <w:shd w:val="clear" w:color="auto" w:fill="auto"/>
            <w:noWrap/>
            <w:vAlign w:val="center"/>
            <w:hideMark/>
          </w:tcPr>
          <w:p w14:paraId="1E0DFD9C"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19C70877"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039C78F4"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24D8D334"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2D2B2BF6"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6C424D70"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46A1B00F"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43EBF85B"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EA38AC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730FFEA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7AA6C38"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700688DE"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45BD9566" w14:textId="77777777" w:rsidR="00DF5D35" w:rsidRPr="00184A36" w:rsidRDefault="00DF5D35" w:rsidP="00787BA7">
            <w:pPr>
              <w:jc w:val="center"/>
              <w:rPr>
                <w:color w:val="000000"/>
                <w:sz w:val="24"/>
                <w:szCs w:val="24"/>
              </w:rPr>
            </w:pPr>
          </w:p>
        </w:tc>
      </w:tr>
      <w:tr w:rsidR="009C18CB" w:rsidRPr="00184A36" w14:paraId="511090D6"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4F27E01" w14:textId="77777777" w:rsidR="00DF5D35" w:rsidRPr="00184A36" w:rsidRDefault="00DF5D35" w:rsidP="00787BA7">
            <w:pPr>
              <w:jc w:val="right"/>
              <w:rPr>
                <w:color w:val="000000"/>
                <w:sz w:val="24"/>
                <w:szCs w:val="24"/>
              </w:rPr>
            </w:pPr>
            <w:r w:rsidRPr="00184A36">
              <w:rPr>
                <w:color w:val="000000"/>
                <w:sz w:val="24"/>
                <w:szCs w:val="24"/>
              </w:rPr>
              <w:t>6 (n)</w:t>
            </w:r>
          </w:p>
        </w:tc>
        <w:tc>
          <w:tcPr>
            <w:tcW w:w="901" w:type="dxa"/>
            <w:tcBorders>
              <w:top w:val="nil"/>
              <w:left w:val="nil"/>
              <w:bottom w:val="single" w:sz="4" w:space="0" w:color="auto"/>
              <w:right w:val="single" w:sz="4" w:space="0" w:color="auto"/>
            </w:tcBorders>
            <w:shd w:val="clear" w:color="auto" w:fill="auto"/>
            <w:noWrap/>
            <w:vAlign w:val="center"/>
            <w:hideMark/>
          </w:tcPr>
          <w:p w14:paraId="65D8B02C"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44EB709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174AF3DA"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31799F01"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21D5B4AB"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1E80CCA7"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4E37F5EA"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53E1E44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1BFF6291"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2F75284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C97BA5C"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23D53197"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44DC4359" w14:textId="77777777" w:rsidR="00DF5D35" w:rsidRPr="00184A36" w:rsidRDefault="00DF5D35" w:rsidP="00787BA7">
            <w:pPr>
              <w:jc w:val="center"/>
              <w:rPr>
                <w:color w:val="000000"/>
                <w:sz w:val="24"/>
                <w:szCs w:val="24"/>
              </w:rPr>
            </w:pPr>
          </w:p>
        </w:tc>
      </w:tr>
      <w:tr w:rsidR="009C18CB" w:rsidRPr="00184A36" w14:paraId="6669029F"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39143FA" w14:textId="77777777" w:rsidR="00DF5D35" w:rsidRPr="00184A36" w:rsidRDefault="00DF5D35" w:rsidP="00787BA7">
            <w:pPr>
              <w:jc w:val="right"/>
              <w:rPr>
                <w:color w:val="000000"/>
                <w:sz w:val="24"/>
                <w:szCs w:val="24"/>
              </w:rPr>
            </w:pPr>
            <w:r w:rsidRPr="00184A36">
              <w:rPr>
                <w:color w:val="000000"/>
                <w:sz w:val="24"/>
                <w:szCs w:val="24"/>
              </w:rPr>
              <w:t>6 (o)</w:t>
            </w:r>
          </w:p>
        </w:tc>
        <w:tc>
          <w:tcPr>
            <w:tcW w:w="901" w:type="dxa"/>
            <w:tcBorders>
              <w:top w:val="nil"/>
              <w:left w:val="nil"/>
              <w:bottom w:val="single" w:sz="4" w:space="0" w:color="auto"/>
              <w:right w:val="single" w:sz="4" w:space="0" w:color="auto"/>
            </w:tcBorders>
            <w:shd w:val="clear" w:color="auto" w:fill="auto"/>
            <w:noWrap/>
            <w:vAlign w:val="center"/>
            <w:hideMark/>
          </w:tcPr>
          <w:p w14:paraId="76E98650"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77D2A99D"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67C1E44B"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145FFF9E"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41DE193B"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007AB531"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7E85DA96"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701F98C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734685B"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009413C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BC65210"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12471B30"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4CEACA8B" w14:textId="77777777" w:rsidR="00DF5D35" w:rsidRPr="00184A36" w:rsidRDefault="00DF5D35" w:rsidP="00787BA7">
            <w:pPr>
              <w:jc w:val="center"/>
              <w:rPr>
                <w:color w:val="000000"/>
                <w:sz w:val="24"/>
                <w:szCs w:val="24"/>
              </w:rPr>
            </w:pPr>
          </w:p>
        </w:tc>
      </w:tr>
      <w:tr w:rsidR="009C18CB" w:rsidRPr="00184A36" w14:paraId="4DCC1B1D"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65967C94" w14:textId="77777777" w:rsidR="00DF5D35" w:rsidRPr="00184A36" w:rsidRDefault="00DF5D35" w:rsidP="00787BA7">
            <w:pPr>
              <w:jc w:val="right"/>
              <w:rPr>
                <w:color w:val="000000"/>
                <w:sz w:val="24"/>
                <w:szCs w:val="24"/>
              </w:rPr>
            </w:pPr>
            <w:r w:rsidRPr="00184A36">
              <w:rPr>
                <w:color w:val="000000"/>
                <w:sz w:val="24"/>
                <w:szCs w:val="24"/>
              </w:rPr>
              <w:t>6 (p)</w:t>
            </w:r>
          </w:p>
        </w:tc>
        <w:tc>
          <w:tcPr>
            <w:tcW w:w="901" w:type="dxa"/>
            <w:tcBorders>
              <w:top w:val="nil"/>
              <w:left w:val="nil"/>
              <w:bottom w:val="single" w:sz="4" w:space="0" w:color="auto"/>
              <w:right w:val="single" w:sz="4" w:space="0" w:color="auto"/>
            </w:tcBorders>
            <w:shd w:val="clear" w:color="auto" w:fill="auto"/>
            <w:noWrap/>
            <w:vAlign w:val="center"/>
            <w:hideMark/>
          </w:tcPr>
          <w:p w14:paraId="59362C68"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0E52682D"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0A734A63"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03F968BF"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12342462"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75647188"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29645582"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093133A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3F97FFFD"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454450B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8D98B71"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7CC75DC4"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076521BE" w14:textId="77777777" w:rsidR="00DF5D35" w:rsidRPr="00184A36" w:rsidRDefault="00DF5D35" w:rsidP="00787BA7">
            <w:pPr>
              <w:jc w:val="center"/>
              <w:rPr>
                <w:color w:val="000000"/>
                <w:sz w:val="24"/>
                <w:szCs w:val="24"/>
              </w:rPr>
            </w:pPr>
          </w:p>
        </w:tc>
      </w:tr>
      <w:tr w:rsidR="009C18CB" w:rsidRPr="00184A36" w14:paraId="41E7AF49"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2A38FE01" w14:textId="77777777" w:rsidR="00DF5D35" w:rsidRPr="00184A36" w:rsidRDefault="00DF5D35" w:rsidP="00787BA7">
            <w:pPr>
              <w:jc w:val="right"/>
              <w:rPr>
                <w:color w:val="000000"/>
                <w:sz w:val="24"/>
                <w:szCs w:val="24"/>
              </w:rPr>
            </w:pPr>
            <w:r w:rsidRPr="00184A36">
              <w:rPr>
                <w:color w:val="000000"/>
                <w:sz w:val="24"/>
                <w:szCs w:val="24"/>
              </w:rPr>
              <w:t>Critical Dispositions</w:t>
            </w:r>
          </w:p>
        </w:tc>
        <w:tc>
          <w:tcPr>
            <w:tcW w:w="901" w:type="dxa"/>
            <w:tcBorders>
              <w:top w:val="nil"/>
              <w:left w:val="nil"/>
              <w:bottom w:val="single" w:sz="4" w:space="0" w:color="auto"/>
              <w:right w:val="single" w:sz="4" w:space="0" w:color="auto"/>
            </w:tcBorders>
            <w:shd w:val="clear" w:color="000000" w:fill="D9D9D9"/>
            <w:noWrap/>
            <w:vAlign w:val="center"/>
            <w:hideMark/>
          </w:tcPr>
          <w:p w14:paraId="6775375D"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16D9E42C"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4013295A"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3A263278"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666AF816"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30BC63AC"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464884BE"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67193CE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4E420F2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574C55EF"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26899AF3"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080A300D"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09E2190D" w14:textId="77777777" w:rsidR="00DF5D35" w:rsidRPr="00184A36" w:rsidRDefault="00DF5D35" w:rsidP="00787BA7">
            <w:pPr>
              <w:jc w:val="center"/>
              <w:rPr>
                <w:color w:val="000000"/>
                <w:sz w:val="24"/>
                <w:szCs w:val="24"/>
              </w:rPr>
            </w:pPr>
          </w:p>
        </w:tc>
      </w:tr>
      <w:tr w:rsidR="009C18CB" w:rsidRPr="00184A36" w14:paraId="6FD3988B"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703C59C2" w14:textId="77777777" w:rsidR="00DF5D35" w:rsidRPr="00184A36" w:rsidRDefault="00DF5D35" w:rsidP="00787BA7">
            <w:pPr>
              <w:jc w:val="right"/>
              <w:rPr>
                <w:color w:val="000000"/>
                <w:sz w:val="24"/>
                <w:szCs w:val="24"/>
              </w:rPr>
            </w:pPr>
            <w:r w:rsidRPr="00184A36">
              <w:rPr>
                <w:color w:val="000000"/>
                <w:sz w:val="24"/>
                <w:szCs w:val="24"/>
              </w:rPr>
              <w:t>6 (q)</w:t>
            </w:r>
          </w:p>
        </w:tc>
        <w:tc>
          <w:tcPr>
            <w:tcW w:w="901" w:type="dxa"/>
            <w:tcBorders>
              <w:top w:val="nil"/>
              <w:left w:val="nil"/>
              <w:bottom w:val="single" w:sz="4" w:space="0" w:color="auto"/>
              <w:right w:val="single" w:sz="4" w:space="0" w:color="auto"/>
            </w:tcBorders>
            <w:shd w:val="clear" w:color="000000" w:fill="FFFFFF"/>
            <w:noWrap/>
            <w:vAlign w:val="center"/>
            <w:hideMark/>
          </w:tcPr>
          <w:p w14:paraId="564C6A4D"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4C96EB8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54D5A46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2310FCE1"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5DC20812"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77BC8D8D"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178F5376"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70818572"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33E94D5E"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1849D8C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640F1F84"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3338EC23"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29C7C4BF" w14:textId="77777777" w:rsidR="00DF5D35" w:rsidRPr="00184A36" w:rsidRDefault="00DF5D35" w:rsidP="00787BA7">
            <w:pPr>
              <w:jc w:val="center"/>
              <w:rPr>
                <w:color w:val="000000"/>
                <w:sz w:val="24"/>
                <w:szCs w:val="24"/>
              </w:rPr>
            </w:pPr>
          </w:p>
        </w:tc>
      </w:tr>
      <w:tr w:rsidR="009C18CB" w:rsidRPr="00184A36" w14:paraId="60286734"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238FFF70" w14:textId="77777777" w:rsidR="00DF5D35" w:rsidRPr="00184A36" w:rsidRDefault="00DF5D35" w:rsidP="00787BA7">
            <w:pPr>
              <w:jc w:val="right"/>
              <w:rPr>
                <w:color w:val="000000"/>
                <w:sz w:val="24"/>
                <w:szCs w:val="24"/>
              </w:rPr>
            </w:pPr>
            <w:r w:rsidRPr="00184A36">
              <w:rPr>
                <w:color w:val="000000"/>
                <w:sz w:val="24"/>
                <w:szCs w:val="24"/>
              </w:rPr>
              <w:t>6 (r)</w:t>
            </w:r>
          </w:p>
        </w:tc>
        <w:tc>
          <w:tcPr>
            <w:tcW w:w="901" w:type="dxa"/>
            <w:tcBorders>
              <w:top w:val="nil"/>
              <w:left w:val="nil"/>
              <w:bottom w:val="single" w:sz="4" w:space="0" w:color="auto"/>
              <w:right w:val="single" w:sz="4" w:space="0" w:color="auto"/>
            </w:tcBorders>
            <w:shd w:val="clear" w:color="auto" w:fill="auto"/>
            <w:noWrap/>
            <w:vAlign w:val="center"/>
            <w:hideMark/>
          </w:tcPr>
          <w:p w14:paraId="664737BD"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55323583"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023BB2FE"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474E69ED"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26429706"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63A87733"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50F1DE4E"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69EA3D0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A3569C6"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4E27BE6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5C0375A"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1A1871E8"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36D68E93" w14:textId="77777777" w:rsidR="00DF5D35" w:rsidRPr="00184A36" w:rsidRDefault="00DF5D35" w:rsidP="00787BA7">
            <w:pPr>
              <w:jc w:val="center"/>
              <w:rPr>
                <w:color w:val="000000"/>
                <w:sz w:val="24"/>
                <w:szCs w:val="24"/>
              </w:rPr>
            </w:pPr>
          </w:p>
        </w:tc>
      </w:tr>
      <w:tr w:rsidR="009C18CB" w:rsidRPr="00184A36" w14:paraId="5C2408B5"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90C32E0" w14:textId="77777777" w:rsidR="00DF5D35" w:rsidRPr="00184A36" w:rsidRDefault="00DF5D35" w:rsidP="00787BA7">
            <w:pPr>
              <w:jc w:val="right"/>
              <w:rPr>
                <w:color w:val="000000"/>
                <w:sz w:val="24"/>
                <w:szCs w:val="24"/>
              </w:rPr>
            </w:pPr>
            <w:r w:rsidRPr="00184A36">
              <w:rPr>
                <w:color w:val="000000"/>
                <w:sz w:val="24"/>
                <w:szCs w:val="24"/>
              </w:rPr>
              <w:t>6 (s)</w:t>
            </w:r>
          </w:p>
        </w:tc>
        <w:tc>
          <w:tcPr>
            <w:tcW w:w="901" w:type="dxa"/>
            <w:tcBorders>
              <w:top w:val="nil"/>
              <w:left w:val="nil"/>
              <w:bottom w:val="single" w:sz="4" w:space="0" w:color="auto"/>
              <w:right w:val="single" w:sz="4" w:space="0" w:color="auto"/>
            </w:tcBorders>
            <w:shd w:val="clear" w:color="auto" w:fill="auto"/>
            <w:noWrap/>
            <w:vAlign w:val="center"/>
            <w:hideMark/>
          </w:tcPr>
          <w:p w14:paraId="34086DF4"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426EF46B"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35A3915A"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5F0BF36C"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68866C3F"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07F389F4"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24FFF9AF"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0B1A703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104FA5F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5A9E4F6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0659842E"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3330970D"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6A1FAC5B" w14:textId="77777777" w:rsidR="00DF5D35" w:rsidRPr="00184A36" w:rsidRDefault="00DF5D35" w:rsidP="00787BA7">
            <w:pPr>
              <w:jc w:val="center"/>
              <w:rPr>
                <w:color w:val="000000"/>
                <w:sz w:val="24"/>
                <w:szCs w:val="24"/>
              </w:rPr>
            </w:pPr>
          </w:p>
        </w:tc>
      </w:tr>
      <w:tr w:rsidR="009C18CB" w:rsidRPr="00184A36" w14:paraId="685171F1"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6D6EE5F0" w14:textId="77777777" w:rsidR="00DF5D35" w:rsidRPr="00184A36" w:rsidRDefault="00DF5D35" w:rsidP="00787BA7">
            <w:pPr>
              <w:jc w:val="right"/>
              <w:rPr>
                <w:color w:val="000000"/>
                <w:sz w:val="24"/>
                <w:szCs w:val="24"/>
              </w:rPr>
            </w:pPr>
            <w:r w:rsidRPr="00184A36">
              <w:rPr>
                <w:color w:val="000000"/>
                <w:sz w:val="24"/>
                <w:szCs w:val="24"/>
              </w:rPr>
              <w:t>6 (t)</w:t>
            </w:r>
          </w:p>
        </w:tc>
        <w:tc>
          <w:tcPr>
            <w:tcW w:w="901" w:type="dxa"/>
            <w:tcBorders>
              <w:top w:val="nil"/>
              <w:left w:val="nil"/>
              <w:bottom w:val="single" w:sz="4" w:space="0" w:color="auto"/>
              <w:right w:val="single" w:sz="4" w:space="0" w:color="auto"/>
            </w:tcBorders>
            <w:shd w:val="clear" w:color="auto" w:fill="auto"/>
            <w:noWrap/>
            <w:vAlign w:val="center"/>
            <w:hideMark/>
          </w:tcPr>
          <w:p w14:paraId="52780E64"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62CCE2E0"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69288F54"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540F6F31"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6F29974B"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299E190D"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3133C47E"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2A05D52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3CCF795C"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7E6F94B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9A9FA18"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28EC1FB2"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0588B341" w14:textId="77777777" w:rsidR="00DF5D35" w:rsidRPr="00184A36" w:rsidRDefault="00DF5D35" w:rsidP="00787BA7">
            <w:pPr>
              <w:jc w:val="center"/>
              <w:rPr>
                <w:color w:val="000000"/>
                <w:sz w:val="24"/>
                <w:szCs w:val="24"/>
              </w:rPr>
            </w:pPr>
          </w:p>
        </w:tc>
      </w:tr>
      <w:tr w:rsidR="009C18CB" w:rsidRPr="00184A36" w14:paraId="78D8D964"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78D26A3" w14:textId="77777777" w:rsidR="00DF5D35" w:rsidRPr="00184A36" w:rsidRDefault="00DF5D35" w:rsidP="00787BA7">
            <w:pPr>
              <w:jc w:val="right"/>
              <w:rPr>
                <w:color w:val="000000"/>
                <w:sz w:val="24"/>
                <w:szCs w:val="24"/>
              </w:rPr>
            </w:pPr>
            <w:r w:rsidRPr="00184A36">
              <w:rPr>
                <w:color w:val="000000"/>
                <w:sz w:val="24"/>
                <w:szCs w:val="24"/>
              </w:rPr>
              <w:t>6 (u)</w:t>
            </w:r>
          </w:p>
        </w:tc>
        <w:tc>
          <w:tcPr>
            <w:tcW w:w="901" w:type="dxa"/>
            <w:tcBorders>
              <w:top w:val="nil"/>
              <w:left w:val="nil"/>
              <w:bottom w:val="single" w:sz="4" w:space="0" w:color="auto"/>
              <w:right w:val="single" w:sz="4" w:space="0" w:color="auto"/>
            </w:tcBorders>
            <w:shd w:val="clear" w:color="auto" w:fill="auto"/>
            <w:noWrap/>
            <w:vAlign w:val="center"/>
            <w:hideMark/>
          </w:tcPr>
          <w:p w14:paraId="1D0FE6E7"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0619DB6D"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29039E3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0AD997F9"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58A7E5D3"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3C28BC99"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01D81779"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5A0920E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2B40DEC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72AEFEA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E6C8418"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6414595E"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7BB56461" w14:textId="77777777" w:rsidR="00DF5D35" w:rsidRPr="00184A36" w:rsidRDefault="00DF5D35" w:rsidP="00787BA7">
            <w:pPr>
              <w:jc w:val="center"/>
              <w:rPr>
                <w:color w:val="000000"/>
                <w:sz w:val="24"/>
                <w:szCs w:val="24"/>
              </w:rPr>
            </w:pPr>
          </w:p>
        </w:tc>
      </w:tr>
      <w:tr w:rsidR="009C18CB" w:rsidRPr="00184A36" w14:paraId="538A1BA7"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3218D0C8" w14:textId="77777777" w:rsidR="00DF5D35" w:rsidRPr="00184A36" w:rsidRDefault="00DF5D35" w:rsidP="00787BA7">
            <w:pPr>
              <w:jc w:val="right"/>
              <w:rPr>
                <w:color w:val="000000"/>
                <w:sz w:val="24"/>
                <w:szCs w:val="24"/>
              </w:rPr>
            </w:pPr>
            <w:r w:rsidRPr="00184A36">
              <w:rPr>
                <w:color w:val="000000"/>
                <w:sz w:val="24"/>
                <w:szCs w:val="24"/>
              </w:rPr>
              <w:t>6 (v)</w:t>
            </w:r>
          </w:p>
        </w:tc>
        <w:tc>
          <w:tcPr>
            <w:tcW w:w="901" w:type="dxa"/>
            <w:tcBorders>
              <w:top w:val="nil"/>
              <w:left w:val="nil"/>
              <w:bottom w:val="single" w:sz="4" w:space="0" w:color="auto"/>
              <w:right w:val="single" w:sz="4" w:space="0" w:color="auto"/>
            </w:tcBorders>
            <w:shd w:val="clear" w:color="auto" w:fill="auto"/>
            <w:noWrap/>
            <w:vAlign w:val="center"/>
            <w:hideMark/>
          </w:tcPr>
          <w:p w14:paraId="7D0E617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2BBD359F"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14BEDB1F"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78E8FD3D"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1D480A38"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6FBCBFF6"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371D345B"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766E67C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4909D5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3AF07D8D"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70D627D"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17882E34"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5E613DBB" w14:textId="77777777" w:rsidR="00DF5D35" w:rsidRPr="00184A36" w:rsidRDefault="00DF5D35" w:rsidP="00787BA7">
            <w:pPr>
              <w:jc w:val="center"/>
              <w:rPr>
                <w:color w:val="000000"/>
                <w:sz w:val="24"/>
                <w:szCs w:val="24"/>
              </w:rPr>
            </w:pPr>
          </w:p>
        </w:tc>
      </w:tr>
      <w:tr w:rsidR="009C18CB" w:rsidRPr="00184A36" w14:paraId="2F48AB31" w14:textId="77777777" w:rsidTr="002268C8">
        <w:trPr>
          <w:trHeight w:val="583"/>
        </w:trPr>
        <w:tc>
          <w:tcPr>
            <w:tcW w:w="3996" w:type="dxa"/>
            <w:tcBorders>
              <w:top w:val="nil"/>
              <w:left w:val="single" w:sz="4" w:space="0" w:color="auto"/>
              <w:bottom w:val="single" w:sz="4" w:space="0" w:color="auto"/>
              <w:right w:val="single" w:sz="4" w:space="0" w:color="auto"/>
            </w:tcBorders>
            <w:shd w:val="clear" w:color="000000" w:fill="D9D9D9"/>
            <w:vAlign w:val="bottom"/>
            <w:hideMark/>
          </w:tcPr>
          <w:p w14:paraId="7453C502" w14:textId="77777777" w:rsidR="00DF5D35" w:rsidRPr="00184A36" w:rsidRDefault="00DF5D35" w:rsidP="00787BA7">
            <w:pPr>
              <w:rPr>
                <w:b/>
                <w:bCs/>
                <w:color w:val="000000"/>
                <w:sz w:val="24"/>
                <w:szCs w:val="24"/>
              </w:rPr>
            </w:pPr>
            <w:r w:rsidRPr="00184A36">
              <w:rPr>
                <w:b/>
                <w:bCs/>
                <w:color w:val="000000"/>
                <w:sz w:val="24"/>
                <w:szCs w:val="24"/>
              </w:rPr>
              <w:t>Standard #7 Planning for Instruction</w:t>
            </w:r>
          </w:p>
        </w:tc>
        <w:tc>
          <w:tcPr>
            <w:tcW w:w="901" w:type="dxa"/>
            <w:tcBorders>
              <w:top w:val="nil"/>
              <w:left w:val="nil"/>
              <w:bottom w:val="single" w:sz="4" w:space="0" w:color="auto"/>
              <w:right w:val="single" w:sz="4" w:space="0" w:color="auto"/>
            </w:tcBorders>
            <w:shd w:val="clear" w:color="000000" w:fill="D9D9D9"/>
            <w:noWrap/>
            <w:vAlign w:val="center"/>
            <w:hideMark/>
          </w:tcPr>
          <w:p w14:paraId="4CB9DAC8"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110B0AA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6FA40334"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021BC2A1"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7E063AC7"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5009EF83"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283651E1"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46EFDDAF"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7B185E3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70E31D13"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53DF4BA0"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38651E5B"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1A4A4BBF" w14:textId="77777777" w:rsidR="00DF5D35" w:rsidRPr="00184A36" w:rsidRDefault="00DF5D35" w:rsidP="00787BA7">
            <w:pPr>
              <w:jc w:val="center"/>
              <w:rPr>
                <w:color w:val="000000"/>
                <w:sz w:val="24"/>
                <w:szCs w:val="24"/>
              </w:rPr>
            </w:pPr>
          </w:p>
        </w:tc>
      </w:tr>
      <w:tr w:rsidR="009C18CB" w:rsidRPr="00184A36" w14:paraId="65A57705"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11DC313F" w14:textId="77777777" w:rsidR="00DF5D35" w:rsidRPr="00184A36" w:rsidRDefault="00DF5D35" w:rsidP="00787BA7">
            <w:pPr>
              <w:jc w:val="right"/>
              <w:rPr>
                <w:color w:val="000000"/>
                <w:sz w:val="24"/>
                <w:szCs w:val="24"/>
              </w:rPr>
            </w:pPr>
            <w:r w:rsidRPr="00184A36">
              <w:rPr>
                <w:color w:val="000000"/>
                <w:sz w:val="24"/>
                <w:szCs w:val="24"/>
              </w:rPr>
              <w:t>Performances</w:t>
            </w:r>
          </w:p>
        </w:tc>
        <w:tc>
          <w:tcPr>
            <w:tcW w:w="901" w:type="dxa"/>
            <w:tcBorders>
              <w:top w:val="nil"/>
              <w:left w:val="nil"/>
              <w:bottom w:val="single" w:sz="4" w:space="0" w:color="auto"/>
              <w:right w:val="single" w:sz="4" w:space="0" w:color="auto"/>
            </w:tcBorders>
            <w:shd w:val="clear" w:color="000000" w:fill="D9D9D9"/>
            <w:noWrap/>
            <w:vAlign w:val="center"/>
            <w:hideMark/>
          </w:tcPr>
          <w:p w14:paraId="475A0B70"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6475A173"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0FBFA9D9"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46E3A0FB"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25A38B09"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0E19A78C"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093D6015"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129BBE47"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7BDF698E"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44E15C87"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14A78F45"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7B3016F1"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7EED0353" w14:textId="77777777" w:rsidR="00DF5D35" w:rsidRPr="00184A36" w:rsidRDefault="00DF5D35" w:rsidP="00787BA7">
            <w:pPr>
              <w:jc w:val="center"/>
              <w:rPr>
                <w:color w:val="000000"/>
                <w:sz w:val="24"/>
                <w:szCs w:val="24"/>
              </w:rPr>
            </w:pPr>
          </w:p>
        </w:tc>
      </w:tr>
      <w:tr w:rsidR="009C18CB" w:rsidRPr="00184A36" w14:paraId="5E943401"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17D3DC00" w14:textId="77777777" w:rsidR="00DF5D35" w:rsidRPr="00184A36" w:rsidRDefault="00DF5D35" w:rsidP="00787BA7">
            <w:pPr>
              <w:jc w:val="right"/>
              <w:rPr>
                <w:color w:val="000000"/>
                <w:sz w:val="24"/>
                <w:szCs w:val="24"/>
              </w:rPr>
            </w:pPr>
            <w:r w:rsidRPr="00184A36">
              <w:rPr>
                <w:color w:val="000000"/>
                <w:sz w:val="24"/>
                <w:szCs w:val="24"/>
              </w:rPr>
              <w:t>7 (a)</w:t>
            </w:r>
          </w:p>
        </w:tc>
        <w:tc>
          <w:tcPr>
            <w:tcW w:w="901" w:type="dxa"/>
            <w:tcBorders>
              <w:top w:val="nil"/>
              <w:left w:val="nil"/>
              <w:bottom w:val="single" w:sz="4" w:space="0" w:color="auto"/>
              <w:right w:val="single" w:sz="4" w:space="0" w:color="auto"/>
            </w:tcBorders>
            <w:shd w:val="clear" w:color="000000" w:fill="FFFFFF"/>
            <w:noWrap/>
            <w:vAlign w:val="center"/>
            <w:hideMark/>
          </w:tcPr>
          <w:p w14:paraId="35ABB608"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17731611"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352256C1"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0166F605" w14:textId="77777777" w:rsidR="00DF5D35" w:rsidRPr="00184A36" w:rsidRDefault="00DF5D35" w:rsidP="00787BA7">
            <w:pPr>
              <w:jc w:val="center"/>
              <w:rPr>
                <w:i/>
                <w:iCs/>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65F8D15D" w14:textId="77777777" w:rsidR="00DF5D35" w:rsidRPr="00184A36" w:rsidRDefault="00DF5D35" w:rsidP="00787BA7">
            <w:pPr>
              <w:jc w:val="center"/>
              <w:rPr>
                <w:i/>
                <w:iCs/>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1584DBCB" w14:textId="77777777" w:rsidR="00DF5D35" w:rsidRPr="00184A36" w:rsidRDefault="00DF5D35" w:rsidP="00787BA7">
            <w:pPr>
              <w:jc w:val="center"/>
              <w:rPr>
                <w:i/>
                <w:iCs/>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24F0B51E"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4161067B"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42427A92"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0B64FD5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3C58E02E" w14:textId="77777777" w:rsidR="00DF5D35" w:rsidRPr="00184A36" w:rsidRDefault="00DF5D35" w:rsidP="00787BA7">
            <w:pPr>
              <w:jc w:val="center"/>
              <w:rPr>
                <w:i/>
                <w:iCs/>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389D272B"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7FF46A05" w14:textId="77777777" w:rsidR="00DF5D35" w:rsidRPr="00184A36" w:rsidRDefault="00DF5D35" w:rsidP="00787BA7">
            <w:pPr>
              <w:jc w:val="center"/>
              <w:rPr>
                <w:i/>
                <w:iCs/>
                <w:color w:val="000000"/>
                <w:sz w:val="24"/>
                <w:szCs w:val="24"/>
              </w:rPr>
            </w:pPr>
            <w:r w:rsidRPr="00184A36">
              <w:rPr>
                <w:i/>
                <w:iCs/>
                <w:color w:val="000000"/>
                <w:sz w:val="24"/>
                <w:szCs w:val="24"/>
              </w:rPr>
              <w:t>x</w:t>
            </w:r>
          </w:p>
        </w:tc>
      </w:tr>
      <w:tr w:rsidR="009C18CB" w:rsidRPr="00184A36" w14:paraId="6B80BDAE"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769C03AB" w14:textId="77777777" w:rsidR="00DF5D35" w:rsidRPr="00184A36" w:rsidRDefault="00DF5D35" w:rsidP="00787BA7">
            <w:pPr>
              <w:jc w:val="right"/>
              <w:rPr>
                <w:color w:val="000000"/>
                <w:sz w:val="24"/>
                <w:szCs w:val="24"/>
              </w:rPr>
            </w:pPr>
            <w:r w:rsidRPr="00184A36">
              <w:rPr>
                <w:color w:val="000000"/>
                <w:sz w:val="24"/>
                <w:szCs w:val="24"/>
              </w:rPr>
              <w:t>7 (b)</w:t>
            </w:r>
          </w:p>
        </w:tc>
        <w:tc>
          <w:tcPr>
            <w:tcW w:w="901" w:type="dxa"/>
            <w:tcBorders>
              <w:top w:val="nil"/>
              <w:left w:val="nil"/>
              <w:bottom w:val="single" w:sz="4" w:space="0" w:color="auto"/>
              <w:right w:val="single" w:sz="4" w:space="0" w:color="auto"/>
            </w:tcBorders>
            <w:shd w:val="clear" w:color="000000" w:fill="FFFFFF"/>
            <w:noWrap/>
            <w:vAlign w:val="center"/>
            <w:hideMark/>
          </w:tcPr>
          <w:p w14:paraId="5A45BA3F"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4006D7EE"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6196A584"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6B58B3E8" w14:textId="77777777" w:rsidR="00DF5D35" w:rsidRPr="00184A36" w:rsidRDefault="00DF5D35" w:rsidP="00787BA7">
            <w:pPr>
              <w:jc w:val="center"/>
              <w:rPr>
                <w:i/>
                <w:iCs/>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44FACE42" w14:textId="77777777" w:rsidR="00DF5D35" w:rsidRPr="00184A36" w:rsidRDefault="00DF5D35" w:rsidP="00787BA7">
            <w:pPr>
              <w:jc w:val="center"/>
              <w:rPr>
                <w:i/>
                <w:iCs/>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64C780EF" w14:textId="77777777" w:rsidR="00DF5D35" w:rsidRPr="00184A36" w:rsidRDefault="00DF5D35" w:rsidP="00787BA7">
            <w:pPr>
              <w:jc w:val="center"/>
              <w:rPr>
                <w:i/>
                <w:iCs/>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54AA2B30"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1F47AC87"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1BB27396"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2809125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7F116D11" w14:textId="77777777" w:rsidR="00DF5D35" w:rsidRPr="00184A36" w:rsidRDefault="00DF5D35" w:rsidP="00787BA7">
            <w:pPr>
              <w:jc w:val="center"/>
              <w:rPr>
                <w:i/>
                <w:iCs/>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5A9220BB"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32FE9401" w14:textId="77777777" w:rsidR="00DF5D35" w:rsidRPr="00184A36" w:rsidRDefault="00DF5D35" w:rsidP="00787BA7">
            <w:pPr>
              <w:jc w:val="center"/>
              <w:rPr>
                <w:i/>
                <w:iCs/>
                <w:color w:val="000000"/>
                <w:sz w:val="24"/>
                <w:szCs w:val="24"/>
              </w:rPr>
            </w:pPr>
            <w:r w:rsidRPr="00184A36">
              <w:rPr>
                <w:i/>
                <w:iCs/>
                <w:color w:val="000000"/>
                <w:sz w:val="24"/>
                <w:szCs w:val="24"/>
              </w:rPr>
              <w:t>x</w:t>
            </w:r>
          </w:p>
        </w:tc>
      </w:tr>
      <w:tr w:rsidR="009C18CB" w:rsidRPr="00184A36" w14:paraId="2F11F0B1"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44F9BBD0" w14:textId="77777777" w:rsidR="00DF5D35" w:rsidRPr="00184A36" w:rsidRDefault="00DF5D35" w:rsidP="00787BA7">
            <w:pPr>
              <w:jc w:val="right"/>
              <w:rPr>
                <w:color w:val="000000"/>
                <w:sz w:val="24"/>
                <w:szCs w:val="24"/>
              </w:rPr>
            </w:pPr>
            <w:r w:rsidRPr="00184A36">
              <w:rPr>
                <w:color w:val="000000"/>
                <w:sz w:val="24"/>
                <w:szCs w:val="24"/>
              </w:rPr>
              <w:t>7 (c)</w:t>
            </w:r>
          </w:p>
        </w:tc>
        <w:tc>
          <w:tcPr>
            <w:tcW w:w="901" w:type="dxa"/>
            <w:tcBorders>
              <w:top w:val="nil"/>
              <w:left w:val="nil"/>
              <w:bottom w:val="single" w:sz="4" w:space="0" w:color="auto"/>
              <w:right w:val="single" w:sz="4" w:space="0" w:color="auto"/>
            </w:tcBorders>
            <w:shd w:val="clear" w:color="000000" w:fill="FFFFFF"/>
            <w:noWrap/>
            <w:vAlign w:val="center"/>
            <w:hideMark/>
          </w:tcPr>
          <w:p w14:paraId="3BA7014A"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10E94ED9"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6182A1F0"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6B8B5C7C" w14:textId="77777777" w:rsidR="00DF5D35" w:rsidRPr="00184A36" w:rsidRDefault="00DF5D35" w:rsidP="00787BA7">
            <w:pPr>
              <w:jc w:val="center"/>
              <w:rPr>
                <w:i/>
                <w:iCs/>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5C67FB41" w14:textId="77777777" w:rsidR="00DF5D35" w:rsidRPr="00184A36" w:rsidRDefault="00DF5D35" w:rsidP="00787BA7">
            <w:pPr>
              <w:jc w:val="center"/>
              <w:rPr>
                <w:i/>
                <w:iCs/>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1C1ED058" w14:textId="77777777" w:rsidR="00DF5D35" w:rsidRPr="00184A36" w:rsidRDefault="00DF5D35" w:rsidP="00787BA7">
            <w:pPr>
              <w:jc w:val="center"/>
              <w:rPr>
                <w:i/>
                <w:iCs/>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652B90BD"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535C9B85"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22C716A2"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4ABC0C1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2B295E0C" w14:textId="77777777" w:rsidR="00DF5D35" w:rsidRPr="00184A36" w:rsidRDefault="00DF5D35" w:rsidP="00787BA7">
            <w:pPr>
              <w:jc w:val="center"/>
              <w:rPr>
                <w:i/>
                <w:iCs/>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6D09BDF6"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29C96AC6" w14:textId="77777777" w:rsidR="00DF5D35" w:rsidRPr="00184A36" w:rsidRDefault="00DF5D35" w:rsidP="00787BA7">
            <w:pPr>
              <w:jc w:val="center"/>
              <w:rPr>
                <w:i/>
                <w:iCs/>
                <w:color w:val="000000"/>
                <w:sz w:val="24"/>
                <w:szCs w:val="24"/>
              </w:rPr>
            </w:pPr>
            <w:r w:rsidRPr="00184A36">
              <w:rPr>
                <w:i/>
                <w:iCs/>
                <w:color w:val="000000"/>
                <w:sz w:val="24"/>
                <w:szCs w:val="24"/>
              </w:rPr>
              <w:t>x</w:t>
            </w:r>
          </w:p>
        </w:tc>
      </w:tr>
      <w:tr w:rsidR="009C18CB" w:rsidRPr="00184A36" w14:paraId="1631FE5D"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5E4B8A12" w14:textId="77777777" w:rsidR="00DF5D35" w:rsidRPr="00184A36" w:rsidRDefault="00DF5D35" w:rsidP="00787BA7">
            <w:pPr>
              <w:jc w:val="right"/>
              <w:rPr>
                <w:color w:val="000000"/>
                <w:sz w:val="24"/>
                <w:szCs w:val="24"/>
              </w:rPr>
            </w:pPr>
            <w:r w:rsidRPr="00184A36">
              <w:rPr>
                <w:color w:val="000000"/>
                <w:sz w:val="24"/>
                <w:szCs w:val="24"/>
              </w:rPr>
              <w:t>7 (d)</w:t>
            </w:r>
          </w:p>
        </w:tc>
        <w:tc>
          <w:tcPr>
            <w:tcW w:w="901" w:type="dxa"/>
            <w:tcBorders>
              <w:top w:val="nil"/>
              <w:left w:val="nil"/>
              <w:bottom w:val="single" w:sz="4" w:space="0" w:color="auto"/>
              <w:right w:val="single" w:sz="4" w:space="0" w:color="auto"/>
            </w:tcBorders>
            <w:shd w:val="clear" w:color="000000" w:fill="FFFFFF"/>
            <w:noWrap/>
            <w:vAlign w:val="center"/>
            <w:hideMark/>
          </w:tcPr>
          <w:p w14:paraId="12FCB13A"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0327CC00"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28C9CBE2"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609F5333" w14:textId="77777777" w:rsidR="00DF5D35" w:rsidRPr="00184A36" w:rsidRDefault="00DF5D35" w:rsidP="00787BA7">
            <w:pPr>
              <w:jc w:val="center"/>
              <w:rPr>
                <w:i/>
                <w:iCs/>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5B47C1EA" w14:textId="77777777" w:rsidR="00DF5D35" w:rsidRPr="00184A36" w:rsidRDefault="00DF5D35" w:rsidP="00787BA7">
            <w:pPr>
              <w:jc w:val="center"/>
              <w:rPr>
                <w:i/>
                <w:iCs/>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6AE7078B" w14:textId="77777777" w:rsidR="00DF5D35" w:rsidRPr="00184A36" w:rsidRDefault="00DF5D35" w:rsidP="00787BA7">
            <w:pPr>
              <w:jc w:val="center"/>
              <w:rPr>
                <w:i/>
                <w:iCs/>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3C196206"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34D243D7"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018169C6"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5CC37C2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527F29AE" w14:textId="77777777" w:rsidR="00DF5D35" w:rsidRPr="00184A36" w:rsidRDefault="00DF5D35" w:rsidP="00787BA7">
            <w:pPr>
              <w:jc w:val="center"/>
              <w:rPr>
                <w:i/>
                <w:iCs/>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736ED605"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7E156789" w14:textId="77777777" w:rsidR="00DF5D35" w:rsidRPr="00184A36" w:rsidRDefault="00DF5D35" w:rsidP="00787BA7">
            <w:pPr>
              <w:jc w:val="center"/>
              <w:rPr>
                <w:i/>
                <w:iCs/>
                <w:color w:val="000000"/>
                <w:sz w:val="24"/>
                <w:szCs w:val="24"/>
              </w:rPr>
            </w:pPr>
            <w:r w:rsidRPr="00184A36">
              <w:rPr>
                <w:i/>
                <w:iCs/>
                <w:color w:val="000000"/>
                <w:sz w:val="24"/>
                <w:szCs w:val="24"/>
              </w:rPr>
              <w:t>x</w:t>
            </w:r>
          </w:p>
        </w:tc>
      </w:tr>
      <w:tr w:rsidR="009C18CB" w:rsidRPr="00184A36" w14:paraId="32959B32"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16F7F88D" w14:textId="77777777" w:rsidR="00DF5D35" w:rsidRPr="00184A36" w:rsidRDefault="00DF5D35" w:rsidP="00787BA7">
            <w:pPr>
              <w:jc w:val="right"/>
              <w:rPr>
                <w:color w:val="000000"/>
                <w:sz w:val="24"/>
                <w:szCs w:val="24"/>
              </w:rPr>
            </w:pPr>
            <w:r w:rsidRPr="00184A36">
              <w:rPr>
                <w:color w:val="000000"/>
                <w:sz w:val="24"/>
                <w:szCs w:val="24"/>
              </w:rPr>
              <w:t>7 (e)</w:t>
            </w:r>
          </w:p>
        </w:tc>
        <w:tc>
          <w:tcPr>
            <w:tcW w:w="901" w:type="dxa"/>
            <w:tcBorders>
              <w:top w:val="nil"/>
              <w:left w:val="nil"/>
              <w:bottom w:val="single" w:sz="4" w:space="0" w:color="auto"/>
              <w:right w:val="single" w:sz="4" w:space="0" w:color="auto"/>
            </w:tcBorders>
            <w:shd w:val="clear" w:color="000000" w:fill="FFFFFF"/>
            <w:noWrap/>
            <w:vAlign w:val="center"/>
            <w:hideMark/>
          </w:tcPr>
          <w:p w14:paraId="4206E6A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1DCA8B2D"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7E4A0B4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799F52AB"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70336D05"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7FEA3F3D"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5889130D"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1DACB85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062964B6"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7D0951E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69994A63"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38C7AEE0"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5F8CAB54"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240F8E4D"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306F934C" w14:textId="77777777" w:rsidR="00DF5D35" w:rsidRPr="00184A36" w:rsidRDefault="00DF5D35" w:rsidP="00787BA7">
            <w:pPr>
              <w:jc w:val="right"/>
              <w:rPr>
                <w:color w:val="000000"/>
                <w:sz w:val="24"/>
                <w:szCs w:val="24"/>
              </w:rPr>
            </w:pPr>
            <w:r w:rsidRPr="00184A36">
              <w:rPr>
                <w:color w:val="000000"/>
                <w:sz w:val="24"/>
                <w:szCs w:val="24"/>
              </w:rPr>
              <w:t>7 (f)</w:t>
            </w:r>
          </w:p>
        </w:tc>
        <w:tc>
          <w:tcPr>
            <w:tcW w:w="901" w:type="dxa"/>
            <w:tcBorders>
              <w:top w:val="nil"/>
              <w:left w:val="nil"/>
              <w:bottom w:val="single" w:sz="4" w:space="0" w:color="auto"/>
              <w:right w:val="single" w:sz="4" w:space="0" w:color="auto"/>
            </w:tcBorders>
            <w:shd w:val="clear" w:color="000000" w:fill="FFFFFF"/>
            <w:noWrap/>
            <w:vAlign w:val="center"/>
            <w:hideMark/>
          </w:tcPr>
          <w:p w14:paraId="4372A50C"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2032A06B"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5140E14B"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410FCB78"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15FD908A"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3B9EBEB9"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540788B6"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40148F3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6FC76721"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4FCC4CA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6BA4AF33"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27E23B41"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2D07ECAE"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4A872BC9"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3D2F791" w14:textId="77777777" w:rsidR="00DF5D35" w:rsidRPr="00184A36" w:rsidRDefault="00DF5D35" w:rsidP="00787BA7">
            <w:pPr>
              <w:jc w:val="right"/>
              <w:rPr>
                <w:color w:val="000000"/>
                <w:sz w:val="24"/>
                <w:szCs w:val="24"/>
              </w:rPr>
            </w:pPr>
            <w:r w:rsidRPr="00184A36">
              <w:rPr>
                <w:color w:val="000000"/>
                <w:sz w:val="24"/>
                <w:szCs w:val="24"/>
              </w:rPr>
              <w:t>Essential Knowledge</w:t>
            </w:r>
          </w:p>
        </w:tc>
        <w:tc>
          <w:tcPr>
            <w:tcW w:w="901" w:type="dxa"/>
            <w:tcBorders>
              <w:top w:val="nil"/>
              <w:left w:val="nil"/>
              <w:bottom w:val="single" w:sz="4" w:space="0" w:color="auto"/>
              <w:right w:val="single" w:sz="4" w:space="0" w:color="auto"/>
            </w:tcBorders>
            <w:shd w:val="clear" w:color="000000" w:fill="D9D9D9"/>
            <w:noWrap/>
            <w:vAlign w:val="center"/>
            <w:hideMark/>
          </w:tcPr>
          <w:p w14:paraId="4F70361D"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1ED8D878"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7FF53693"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7D3BB470"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76862372"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130AC8DF"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1FC8E19D"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78840C43"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7CD76A6F"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6F1B2D8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00AE1146"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30D968B2"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1F924C55" w14:textId="77777777" w:rsidR="00DF5D35" w:rsidRPr="00184A36" w:rsidRDefault="00DF5D35" w:rsidP="00787BA7">
            <w:pPr>
              <w:jc w:val="center"/>
              <w:rPr>
                <w:color w:val="000000"/>
                <w:sz w:val="24"/>
                <w:szCs w:val="24"/>
              </w:rPr>
            </w:pPr>
          </w:p>
        </w:tc>
      </w:tr>
      <w:tr w:rsidR="009C18CB" w:rsidRPr="00184A36" w14:paraId="2597E20E"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3EA7AA7B" w14:textId="77777777" w:rsidR="00DF5D35" w:rsidRPr="00184A36" w:rsidRDefault="00DF5D35" w:rsidP="00787BA7">
            <w:pPr>
              <w:jc w:val="right"/>
              <w:rPr>
                <w:color w:val="000000"/>
                <w:sz w:val="24"/>
                <w:szCs w:val="24"/>
              </w:rPr>
            </w:pPr>
            <w:r w:rsidRPr="00184A36">
              <w:rPr>
                <w:color w:val="000000"/>
                <w:sz w:val="24"/>
                <w:szCs w:val="24"/>
              </w:rPr>
              <w:t>7 (g)</w:t>
            </w:r>
          </w:p>
        </w:tc>
        <w:tc>
          <w:tcPr>
            <w:tcW w:w="901" w:type="dxa"/>
            <w:tcBorders>
              <w:top w:val="nil"/>
              <w:left w:val="nil"/>
              <w:bottom w:val="single" w:sz="4" w:space="0" w:color="auto"/>
              <w:right w:val="single" w:sz="4" w:space="0" w:color="auto"/>
            </w:tcBorders>
            <w:shd w:val="clear" w:color="000000" w:fill="FFFFFF"/>
            <w:noWrap/>
            <w:vAlign w:val="center"/>
            <w:hideMark/>
          </w:tcPr>
          <w:p w14:paraId="4143F46B"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67048E80"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34DBB857"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6C3BB466"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4984A23E"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005101AA"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3EB981C4"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6DB4201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323FB2BA"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50B84F0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49BCA7FE"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65859D0E"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51E6FD7F"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3DD1A58A"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4EC802A9" w14:textId="77777777" w:rsidR="00DF5D35" w:rsidRPr="00184A36" w:rsidRDefault="00DF5D35" w:rsidP="00787BA7">
            <w:pPr>
              <w:jc w:val="right"/>
              <w:rPr>
                <w:color w:val="000000"/>
                <w:sz w:val="24"/>
                <w:szCs w:val="24"/>
              </w:rPr>
            </w:pPr>
            <w:r w:rsidRPr="00184A36">
              <w:rPr>
                <w:color w:val="000000"/>
                <w:sz w:val="24"/>
                <w:szCs w:val="24"/>
              </w:rPr>
              <w:t>7 (h)</w:t>
            </w:r>
          </w:p>
        </w:tc>
        <w:tc>
          <w:tcPr>
            <w:tcW w:w="901" w:type="dxa"/>
            <w:tcBorders>
              <w:top w:val="nil"/>
              <w:left w:val="nil"/>
              <w:bottom w:val="single" w:sz="4" w:space="0" w:color="auto"/>
              <w:right w:val="single" w:sz="4" w:space="0" w:color="auto"/>
            </w:tcBorders>
            <w:shd w:val="clear" w:color="000000" w:fill="FFFFFF"/>
            <w:noWrap/>
            <w:vAlign w:val="center"/>
            <w:hideMark/>
          </w:tcPr>
          <w:p w14:paraId="6A1AE37C"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249600F0"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29AEB874"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2EE6F5A3"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6D6A2A3B"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1CE3063B"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4C72D562"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6C70E32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41C7EF44"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2E32ED4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72C59402"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20CBFB0D"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4C6AF1F8"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192061A6"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2EC86EEF" w14:textId="77777777" w:rsidR="00DF5D35" w:rsidRPr="00184A36" w:rsidRDefault="00DF5D35" w:rsidP="00787BA7">
            <w:pPr>
              <w:jc w:val="right"/>
              <w:rPr>
                <w:color w:val="000000"/>
                <w:sz w:val="24"/>
                <w:szCs w:val="24"/>
              </w:rPr>
            </w:pPr>
            <w:r w:rsidRPr="00184A36">
              <w:rPr>
                <w:color w:val="000000"/>
                <w:sz w:val="24"/>
                <w:szCs w:val="24"/>
              </w:rPr>
              <w:t>7 (i)</w:t>
            </w:r>
          </w:p>
        </w:tc>
        <w:tc>
          <w:tcPr>
            <w:tcW w:w="901" w:type="dxa"/>
            <w:tcBorders>
              <w:top w:val="nil"/>
              <w:left w:val="nil"/>
              <w:bottom w:val="single" w:sz="4" w:space="0" w:color="auto"/>
              <w:right w:val="single" w:sz="4" w:space="0" w:color="auto"/>
            </w:tcBorders>
            <w:shd w:val="clear" w:color="000000" w:fill="FFFFFF"/>
            <w:noWrap/>
            <w:vAlign w:val="center"/>
            <w:hideMark/>
          </w:tcPr>
          <w:p w14:paraId="5A548B7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7876F007"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05E3254C"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761A85AF"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728789CD"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54BE67CC"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27A0CD5C"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5EF30A8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2CE6C6AA"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2C602C65"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0093E0DB"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4425F3F2"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7F0C6234"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48DE1887"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A4EE16B" w14:textId="77777777" w:rsidR="00DF5D35" w:rsidRPr="00184A36" w:rsidRDefault="00DF5D35" w:rsidP="00787BA7">
            <w:pPr>
              <w:jc w:val="right"/>
              <w:rPr>
                <w:color w:val="000000"/>
                <w:sz w:val="24"/>
                <w:szCs w:val="24"/>
              </w:rPr>
            </w:pPr>
            <w:r w:rsidRPr="00184A36">
              <w:rPr>
                <w:color w:val="000000"/>
                <w:sz w:val="24"/>
                <w:szCs w:val="24"/>
              </w:rPr>
              <w:t>7 (j)</w:t>
            </w:r>
          </w:p>
        </w:tc>
        <w:tc>
          <w:tcPr>
            <w:tcW w:w="901" w:type="dxa"/>
            <w:tcBorders>
              <w:top w:val="nil"/>
              <w:left w:val="nil"/>
              <w:bottom w:val="single" w:sz="4" w:space="0" w:color="auto"/>
              <w:right w:val="single" w:sz="4" w:space="0" w:color="auto"/>
            </w:tcBorders>
            <w:shd w:val="clear" w:color="000000" w:fill="FFFFFF"/>
            <w:noWrap/>
            <w:vAlign w:val="center"/>
            <w:hideMark/>
          </w:tcPr>
          <w:p w14:paraId="0F2A7D9F"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6C21F5A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6DD91C8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3D27FE0C"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4249E335"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279E41B8"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7D4C0509"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686A184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4931B50E"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12FBB77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5DB976B1"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2F0B3BD2"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5D02A0C2"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2CDA3EA7"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B5FDC05" w14:textId="77777777" w:rsidR="00DF5D35" w:rsidRPr="00184A36" w:rsidRDefault="00DF5D35" w:rsidP="00787BA7">
            <w:pPr>
              <w:jc w:val="right"/>
              <w:rPr>
                <w:color w:val="000000"/>
                <w:sz w:val="24"/>
                <w:szCs w:val="24"/>
              </w:rPr>
            </w:pPr>
            <w:r w:rsidRPr="00184A36">
              <w:rPr>
                <w:color w:val="000000"/>
                <w:sz w:val="24"/>
                <w:szCs w:val="24"/>
              </w:rPr>
              <w:t>7 (k)</w:t>
            </w:r>
          </w:p>
        </w:tc>
        <w:tc>
          <w:tcPr>
            <w:tcW w:w="901" w:type="dxa"/>
            <w:tcBorders>
              <w:top w:val="nil"/>
              <w:left w:val="nil"/>
              <w:bottom w:val="single" w:sz="4" w:space="0" w:color="auto"/>
              <w:right w:val="single" w:sz="4" w:space="0" w:color="auto"/>
            </w:tcBorders>
            <w:shd w:val="clear" w:color="000000" w:fill="FFFFFF"/>
            <w:noWrap/>
            <w:vAlign w:val="center"/>
            <w:hideMark/>
          </w:tcPr>
          <w:p w14:paraId="778871A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487CD23C"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779A150B"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6D26519C"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7215CF5F"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49C15989"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1994B783"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7950CEC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2C1A100C"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7EE66F2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6943205B"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4F3D2032"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7708EF88"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5A25366D"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4BA24517" w14:textId="77777777" w:rsidR="00DF5D35" w:rsidRPr="00184A36" w:rsidRDefault="00DF5D35" w:rsidP="00787BA7">
            <w:pPr>
              <w:jc w:val="right"/>
              <w:rPr>
                <w:color w:val="000000"/>
                <w:sz w:val="24"/>
                <w:szCs w:val="24"/>
              </w:rPr>
            </w:pPr>
            <w:r w:rsidRPr="00184A36">
              <w:rPr>
                <w:color w:val="000000"/>
                <w:sz w:val="24"/>
                <w:szCs w:val="24"/>
              </w:rPr>
              <w:t>7 (l)</w:t>
            </w:r>
          </w:p>
        </w:tc>
        <w:tc>
          <w:tcPr>
            <w:tcW w:w="901" w:type="dxa"/>
            <w:tcBorders>
              <w:top w:val="nil"/>
              <w:left w:val="nil"/>
              <w:bottom w:val="single" w:sz="4" w:space="0" w:color="auto"/>
              <w:right w:val="single" w:sz="4" w:space="0" w:color="auto"/>
            </w:tcBorders>
            <w:shd w:val="clear" w:color="auto" w:fill="auto"/>
            <w:noWrap/>
            <w:vAlign w:val="center"/>
            <w:hideMark/>
          </w:tcPr>
          <w:p w14:paraId="2B415494"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045687B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06A111B6"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6C311642"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322FC316"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6D5BE60D"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7995705D"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7504927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B7515EF"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65D75F2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269E8CF"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041502ED"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351DFAA4"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692CB853"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60A5CD0F" w14:textId="77777777" w:rsidR="00DF5D35" w:rsidRPr="00184A36" w:rsidRDefault="00DF5D35" w:rsidP="00787BA7">
            <w:pPr>
              <w:jc w:val="right"/>
              <w:rPr>
                <w:color w:val="000000"/>
                <w:sz w:val="24"/>
                <w:szCs w:val="24"/>
              </w:rPr>
            </w:pPr>
            <w:r w:rsidRPr="00184A36">
              <w:rPr>
                <w:color w:val="000000"/>
                <w:sz w:val="24"/>
                <w:szCs w:val="24"/>
              </w:rPr>
              <w:t>7 (m)</w:t>
            </w:r>
          </w:p>
        </w:tc>
        <w:tc>
          <w:tcPr>
            <w:tcW w:w="901" w:type="dxa"/>
            <w:tcBorders>
              <w:top w:val="nil"/>
              <w:left w:val="nil"/>
              <w:bottom w:val="single" w:sz="4" w:space="0" w:color="auto"/>
              <w:right w:val="single" w:sz="4" w:space="0" w:color="auto"/>
            </w:tcBorders>
            <w:shd w:val="clear" w:color="auto" w:fill="auto"/>
            <w:noWrap/>
            <w:vAlign w:val="center"/>
            <w:hideMark/>
          </w:tcPr>
          <w:p w14:paraId="53B8B40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6FDE785B"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44BC2DC6"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0234E25F"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41DCF708"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54FDC14E"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25ED9E2F"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27DA4A8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7C6A6553"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18BE0F2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E57F128"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1ECB68E5"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7C83D91A"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68D0309A"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73A827FC" w14:textId="77777777" w:rsidR="00DF5D35" w:rsidRPr="00184A36" w:rsidRDefault="00DF5D35" w:rsidP="00787BA7">
            <w:pPr>
              <w:jc w:val="right"/>
              <w:rPr>
                <w:color w:val="000000"/>
                <w:sz w:val="24"/>
                <w:szCs w:val="24"/>
              </w:rPr>
            </w:pPr>
            <w:r w:rsidRPr="00184A36">
              <w:rPr>
                <w:color w:val="000000"/>
                <w:sz w:val="24"/>
                <w:szCs w:val="24"/>
              </w:rPr>
              <w:t>Critical Dispositions</w:t>
            </w:r>
          </w:p>
        </w:tc>
        <w:tc>
          <w:tcPr>
            <w:tcW w:w="901" w:type="dxa"/>
            <w:tcBorders>
              <w:top w:val="nil"/>
              <w:left w:val="nil"/>
              <w:bottom w:val="single" w:sz="4" w:space="0" w:color="auto"/>
              <w:right w:val="single" w:sz="4" w:space="0" w:color="auto"/>
            </w:tcBorders>
            <w:shd w:val="clear" w:color="000000" w:fill="D9D9D9"/>
            <w:noWrap/>
            <w:vAlign w:val="center"/>
            <w:hideMark/>
          </w:tcPr>
          <w:p w14:paraId="1512D49A"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0E72DAB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673D2586"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2FD5625E"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282B7E13"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27907526"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6BEAE8E7"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2DF5C54E"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489EFDA7"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1675D1F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41052349"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7D277B96"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6EBD220D" w14:textId="77777777" w:rsidR="00DF5D35" w:rsidRPr="00184A36" w:rsidRDefault="00DF5D35" w:rsidP="00787BA7">
            <w:pPr>
              <w:jc w:val="center"/>
              <w:rPr>
                <w:color w:val="000000"/>
                <w:sz w:val="24"/>
                <w:szCs w:val="24"/>
              </w:rPr>
            </w:pPr>
          </w:p>
        </w:tc>
      </w:tr>
      <w:tr w:rsidR="009C18CB" w:rsidRPr="00184A36" w14:paraId="1F2E9390"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5E562BC" w14:textId="77777777" w:rsidR="00DF5D35" w:rsidRPr="00184A36" w:rsidRDefault="00DF5D35" w:rsidP="00787BA7">
            <w:pPr>
              <w:jc w:val="right"/>
              <w:rPr>
                <w:color w:val="000000"/>
                <w:sz w:val="24"/>
                <w:szCs w:val="24"/>
              </w:rPr>
            </w:pPr>
            <w:r w:rsidRPr="00184A36">
              <w:rPr>
                <w:color w:val="000000"/>
                <w:sz w:val="24"/>
                <w:szCs w:val="24"/>
              </w:rPr>
              <w:t>7 (n)</w:t>
            </w:r>
          </w:p>
        </w:tc>
        <w:tc>
          <w:tcPr>
            <w:tcW w:w="901" w:type="dxa"/>
            <w:tcBorders>
              <w:top w:val="nil"/>
              <w:left w:val="nil"/>
              <w:bottom w:val="single" w:sz="4" w:space="0" w:color="auto"/>
              <w:right w:val="single" w:sz="4" w:space="0" w:color="auto"/>
            </w:tcBorders>
            <w:shd w:val="clear" w:color="000000" w:fill="FFFFFF"/>
            <w:noWrap/>
            <w:vAlign w:val="center"/>
            <w:hideMark/>
          </w:tcPr>
          <w:p w14:paraId="1C097129"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3146E17A"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0744C5EA"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74694525"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058EA3EA"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4C330B11"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5D3C7AD1"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7440967D"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6CDA2F32"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09517FB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169C336B"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016D575B"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5ABCFC79"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08378F64"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58DFC5F1" w14:textId="77777777" w:rsidR="00DF5D35" w:rsidRPr="00184A36" w:rsidRDefault="00DF5D35" w:rsidP="00787BA7">
            <w:pPr>
              <w:jc w:val="right"/>
              <w:rPr>
                <w:color w:val="000000"/>
                <w:sz w:val="24"/>
                <w:szCs w:val="24"/>
              </w:rPr>
            </w:pPr>
            <w:r w:rsidRPr="00184A36">
              <w:rPr>
                <w:color w:val="000000"/>
                <w:sz w:val="24"/>
                <w:szCs w:val="24"/>
              </w:rPr>
              <w:t>7 (o)</w:t>
            </w:r>
          </w:p>
        </w:tc>
        <w:tc>
          <w:tcPr>
            <w:tcW w:w="901" w:type="dxa"/>
            <w:tcBorders>
              <w:top w:val="nil"/>
              <w:left w:val="nil"/>
              <w:bottom w:val="single" w:sz="4" w:space="0" w:color="auto"/>
              <w:right w:val="single" w:sz="4" w:space="0" w:color="auto"/>
            </w:tcBorders>
            <w:shd w:val="clear" w:color="auto" w:fill="auto"/>
            <w:noWrap/>
            <w:vAlign w:val="center"/>
            <w:hideMark/>
          </w:tcPr>
          <w:p w14:paraId="1BB98518"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3733BBB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56B44433"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5CA93CA1"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6387E01A"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6EAD29B2"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04259338"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308D8112"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3F9D4C1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107C927B"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60C2BCA"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6BF89336"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3A346C9D"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4111F419"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5684A653" w14:textId="77777777" w:rsidR="00DF5D35" w:rsidRPr="00184A36" w:rsidRDefault="00DF5D35" w:rsidP="00787BA7">
            <w:pPr>
              <w:jc w:val="right"/>
              <w:rPr>
                <w:color w:val="000000"/>
                <w:sz w:val="24"/>
                <w:szCs w:val="24"/>
              </w:rPr>
            </w:pPr>
            <w:r w:rsidRPr="00184A36">
              <w:rPr>
                <w:color w:val="000000"/>
                <w:sz w:val="24"/>
                <w:szCs w:val="24"/>
              </w:rPr>
              <w:t>7 (p)</w:t>
            </w:r>
          </w:p>
        </w:tc>
        <w:tc>
          <w:tcPr>
            <w:tcW w:w="901" w:type="dxa"/>
            <w:tcBorders>
              <w:top w:val="nil"/>
              <w:left w:val="nil"/>
              <w:bottom w:val="single" w:sz="4" w:space="0" w:color="auto"/>
              <w:right w:val="single" w:sz="4" w:space="0" w:color="auto"/>
            </w:tcBorders>
            <w:shd w:val="clear" w:color="auto" w:fill="auto"/>
            <w:noWrap/>
            <w:vAlign w:val="center"/>
            <w:hideMark/>
          </w:tcPr>
          <w:p w14:paraId="39EDA46E"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6CC9E77A"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18C2132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6865A54B"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1E831E31"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2729FF84"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113C29E5"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4C1FFFD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2A6F084"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5965B2C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D881FF6"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5A3EFC87"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3D6AB0EB"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4E43618A"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68CE3CEB" w14:textId="77777777" w:rsidR="00DF5D35" w:rsidRPr="00184A36" w:rsidRDefault="00DF5D35" w:rsidP="00787BA7">
            <w:pPr>
              <w:jc w:val="right"/>
              <w:rPr>
                <w:color w:val="000000"/>
                <w:sz w:val="24"/>
                <w:szCs w:val="24"/>
              </w:rPr>
            </w:pPr>
            <w:r w:rsidRPr="00184A36">
              <w:rPr>
                <w:color w:val="000000"/>
                <w:sz w:val="24"/>
                <w:szCs w:val="24"/>
              </w:rPr>
              <w:t>7 (q)</w:t>
            </w:r>
          </w:p>
        </w:tc>
        <w:tc>
          <w:tcPr>
            <w:tcW w:w="901" w:type="dxa"/>
            <w:tcBorders>
              <w:top w:val="nil"/>
              <w:left w:val="nil"/>
              <w:bottom w:val="single" w:sz="4" w:space="0" w:color="auto"/>
              <w:right w:val="single" w:sz="4" w:space="0" w:color="auto"/>
            </w:tcBorders>
            <w:shd w:val="clear" w:color="auto" w:fill="auto"/>
            <w:noWrap/>
            <w:vAlign w:val="center"/>
            <w:hideMark/>
          </w:tcPr>
          <w:p w14:paraId="4B03FB68"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72D09E2B"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4850CC36"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5EB6FF5E"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2D6FAB7E"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3012BB4B"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59A800C4"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1D3234D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2A2233E9"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7D2E4BA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4186575"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66F93103"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00DA3582"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71CDED7F" w14:textId="77777777" w:rsidTr="002268C8">
        <w:trPr>
          <w:trHeight w:val="583"/>
        </w:trPr>
        <w:tc>
          <w:tcPr>
            <w:tcW w:w="3996" w:type="dxa"/>
            <w:tcBorders>
              <w:top w:val="nil"/>
              <w:left w:val="single" w:sz="4" w:space="0" w:color="auto"/>
              <w:bottom w:val="single" w:sz="4" w:space="0" w:color="auto"/>
              <w:right w:val="single" w:sz="4" w:space="0" w:color="auto"/>
            </w:tcBorders>
            <w:shd w:val="clear" w:color="000000" w:fill="D9D9D9"/>
            <w:vAlign w:val="bottom"/>
            <w:hideMark/>
          </w:tcPr>
          <w:p w14:paraId="0A01D683" w14:textId="77777777" w:rsidR="00DF5D35" w:rsidRPr="00184A36" w:rsidRDefault="00DF5D35" w:rsidP="00787BA7">
            <w:pPr>
              <w:rPr>
                <w:b/>
                <w:bCs/>
                <w:color w:val="000000"/>
                <w:sz w:val="24"/>
                <w:szCs w:val="24"/>
              </w:rPr>
            </w:pPr>
            <w:r w:rsidRPr="00184A36">
              <w:rPr>
                <w:b/>
                <w:bCs/>
                <w:color w:val="000000"/>
                <w:sz w:val="24"/>
                <w:szCs w:val="24"/>
              </w:rPr>
              <w:t>Standard # 8 Instructional Strategies</w:t>
            </w:r>
          </w:p>
        </w:tc>
        <w:tc>
          <w:tcPr>
            <w:tcW w:w="901" w:type="dxa"/>
            <w:tcBorders>
              <w:top w:val="nil"/>
              <w:left w:val="nil"/>
              <w:bottom w:val="single" w:sz="4" w:space="0" w:color="auto"/>
              <w:right w:val="single" w:sz="4" w:space="0" w:color="auto"/>
            </w:tcBorders>
            <w:shd w:val="clear" w:color="000000" w:fill="D9D9D9"/>
            <w:noWrap/>
            <w:vAlign w:val="center"/>
            <w:hideMark/>
          </w:tcPr>
          <w:p w14:paraId="038F035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207FA002"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5B2A352E"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7D471859"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2B7E0B17"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1D7C3578"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411BF457"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68798CD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1A1CE8C7"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621AD782"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3ACA7F6D"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05875357"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3394E2CF" w14:textId="77777777" w:rsidR="00DF5D35" w:rsidRPr="00184A36" w:rsidRDefault="00DF5D35" w:rsidP="00787BA7">
            <w:pPr>
              <w:jc w:val="center"/>
              <w:rPr>
                <w:color w:val="000000"/>
                <w:sz w:val="24"/>
                <w:szCs w:val="24"/>
              </w:rPr>
            </w:pPr>
          </w:p>
        </w:tc>
      </w:tr>
      <w:tr w:rsidR="009C18CB" w:rsidRPr="00184A36" w14:paraId="1CFFE747"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041D1A3A" w14:textId="77777777" w:rsidR="00DF5D35" w:rsidRPr="00184A36" w:rsidRDefault="00DF5D35" w:rsidP="00787BA7">
            <w:pPr>
              <w:jc w:val="right"/>
              <w:rPr>
                <w:color w:val="000000"/>
                <w:sz w:val="24"/>
                <w:szCs w:val="24"/>
              </w:rPr>
            </w:pPr>
            <w:r w:rsidRPr="00184A36">
              <w:rPr>
                <w:color w:val="000000"/>
                <w:sz w:val="24"/>
                <w:szCs w:val="24"/>
              </w:rPr>
              <w:t>Performances</w:t>
            </w:r>
          </w:p>
        </w:tc>
        <w:tc>
          <w:tcPr>
            <w:tcW w:w="901" w:type="dxa"/>
            <w:tcBorders>
              <w:top w:val="nil"/>
              <w:left w:val="nil"/>
              <w:bottom w:val="single" w:sz="4" w:space="0" w:color="auto"/>
              <w:right w:val="single" w:sz="4" w:space="0" w:color="auto"/>
            </w:tcBorders>
            <w:shd w:val="clear" w:color="000000" w:fill="D9D9D9"/>
            <w:noWrap/>
            <w:vAlign w:val="center"/>
            <w:hideMark/>
          </w:tcPr>
          <w:p w14:paraId="6B83C490"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3918A992"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022E1731"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3D3C5B6A"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4F8BB638"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3DDA627A"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7E00BDE1"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7D815F97"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673D11A0"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2CDA0503"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42FF0E6B"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4DD8FFE7"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18DE2360" w14:textId="77777777" w:rsidR="00DF5D35" w:rsidRPr="00184A36" w:rsidRDefault="00DF5D35" w:rsidP="00787BA7">
            <w:pPr>
              <w:jc w:val="center"/>
              <w:rPr>
                <w:color w:val="000000"/>
                <w:sz w:val="24"/>
                <w:szCs w:val="24"/>
              </w:rPr>
            </w:pPr>
          </w:p>
        </w:tc>
      </w:tr>
      <w:tr w:rsidR="009C18CB" w:rsidRPr="00184A36" w14:paraId="74AFE92E"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20585A9F" w14:textId="77777777" w:rsidR="00DF5D35" w:rsidRPr="00184A36" w:rsidRDefault="00DF5D35" w:rsidP="00787BA7">
            <w:pPr>
              <w:jc w:val="right"/>
              <w:rPr>
                <w:color w:val="000000"/>
                <w:sz w:val="24"/>
                <w:szCs w:val="24"/>
              </w:rPr>
            </w:pPr>
            <w:r w:rsidRPr="00184A36">
              <w:rPr>
                <w:color w:val="000000"/>
                <w:sz w:val="24"/>
                <w:szCs w:val="24"/>
              </w:rPr>
              <w:t>8 (a)</w:t>
            </w:r>
          </w:p>
        </w:tc>
        <w:tc>
          <w:tcPr>
            <w:tcW w:w="901" w:type="dxa"/>
            <w:tcBorders>
              <w:top w:val="nil"/>
              <w:left w:val="nil"/>
              <w:bottom w:val="single" w:sz="4" w:space="0" w:color="auto"/>
              <w:right w:val="single" w:sz="4" w:space="0" w:color="auto"/>
            </w:tcBorders>
            <w:shd w:val="clear" w:color="000000" w:fill="FFFFFF"/>
            <w:noWrap/>
            <w:vAlign w:val="center"/>
            <w:hideMark/>
          </w:tcPr>
          <w:p w14:paraId="789958B4"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2DECF484"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766D40FE"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586356B2" w14:textId="77777777" w:rsidR="00DF5D35" w:rsidRPr="00184A36" w:rsidRDefault="00DF5D35" w:rsidP="00787BA7">
            <w:pPr>
              <w:jc w:val="center"/>
              <w:rPr>
                <w:i/>
                <w:iCs/>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7601BF68" w14:textId="77777777" w:rsidR="00DF5D35" w:rsidRPr="00184A36" w:rsidRDefault="00DF5D35" w:rsidP="00787BA7">
            <w:pPr>
              <w:jc w:val="center"/>
              <w:rPr>
                <w:i/>
                <w:iCs/>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3C18E354" w14:textId="77777777" w:rsidR="00DF5D35" w:rsidRPr="00184A36" w:rsidRDefault="00DF5D35" w:rsidP="00787BA7">
            <w:pPr>
              <w:jc w:val="center"/>
              <w:rPr>
                <w:i/>
                <w:iCs/>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21D5F2BF"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27CE4C13"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304941B5"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056A7734"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606BAD14" w14:textId="77777777" w:rsidR="00DF5D35" w:rsidRPr="00184A36" w:rsidRDefault="00DF5D35" w:rsidP="00787BA7">
            <w:pPr>
              <w:jc w:val="center"/>
              <w:rPr>
                <w:i/>
                <w:iCs/>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1DDBB208"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1049A79D" w14:textId="77777777" w:rsidR="00DF5D35" w:rsidRPr="00184A36" w:rsidRDefault="00DF5D35" w:rsidP="00787BA7">
            <w:pPr>
              <w:jc w:val="center"/>
              <w:rPr>
                <w:i/>
                <w:iCs/>
                <w:color w:val="000000"/>
                <w:sz w:val="24"/>
                <w:szCs w:val="24"/>
              </w:rPr>
            </w:pPr>
            <w:r w:rsidRPr="00184A36">
              <w:rPr>
                <w:i/>
                <w:iCs/>
                <w:color w:val="000000"/>
                <w:sz w:val="24"/>
                <w:szCs w:val="24"/>
              </w:rPr>
              <w:t>x</w:t>
            </w:r>
          </w:p>
        </w:tc>
      </w:tr>
      <w:tr w:rsidR="009C18CB" w:rsidRPr="00184A36" w14:paraId="217BF31B"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1B917DED" w14:textId="77777777" w:rsidR="00DF5D35" w:rsidRPr="00184A36" w:rsidRDefault="00DF5D35" w:rsidP="00787BA7">
            <w:pPr>
              <w:jc w:val="right"/>
              <w:rPr>
                <w:color w:val="000000"/>
                <w:sz w:val="24"/>
                <w:szCs w:val="24"/>
              </w:rPr>
            </w:pPr>
            <w:r w:rsidRPr="00184A36">
              <w:rPr>
                <w:color w:val="000000"/>
                <w:sz w:val="24"/>
                <w:szCs w:val="24"/>
              </w:rPr>
              <w:t>8 (b)</w:t>
            </w:r>
          </w:p>
        </w:tc>
        <w:tc>
          <w:tcPr>
            <w:tcW w:w="901" w:type="dxa"/>
            <w:tcBorders>
              <w:top w:val="nil"/>
              <w:left w:val="nil"/>
              <w:bottom w:val="single" w:sz="4" w:space="0" w:color="auto"/>
              <w:right w:val="single" w:sz="4" w:space="0" w:color="auto"/>
            </w:tcBorders>
            <w:shd w:val="clear" w:color="000000" w:fill="FFFFFF"/>
            <w:noWrap/>
            <w:vAlign w:val="center"/>
            <w:hideMark/>
          </w:tcPr>
          <w:p w14:paraId="3798BC73"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798248F6"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1636069F"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31A8C1FA" w14:textId="77777777" w:rsidR="00DF5D35" w:rsidRPr="00184A36" w:rsidRDefault="00DF5D35" w:rsidP="00787BA7">
            <w:pPr>
              <w:jc w:val="center"/>
              <w:rPr>
                <w:i/>
                <w:iCs/>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322660D9" w14:textId="77777777" w:rsidR="00DF5D35" w:rsidRPr="00184A36" w:rsidRDefault="00DF5D35" w:rsidP="00787BA7">
            <w:pPr>
              <w:jc w:val="center"/>
              <w:rPr>
                <w:i/>
                <w:iCs/>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055E342F" w14:textId="77777777" w:rsidR="00DF5D35" w:rsidRPr="00184A36" w:rsidRDefault="00DF5D35" w:rsidP="00787BA7">
            <w:pPr>
              <w:jc w:val="center"/>
              <w:rPr>
                <w:i/>
                <w:iCs/>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0A04B044"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70EAD53A"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7C02F892"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1906E577"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389DB36A" w14:textId="77777777" w:rsidR="00DF5D35" w:rsidRPr="00184A36" w:rsidRDefault="00DF5D35" w:rsidP="00787BA7">
            <w:pPr>
              <w:jc w:val="center"/>
              <w:rPr>
                <w:i/>
                <w:iCs/>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14F8B14B"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23B63E2C" w14:textId="77777777" w:rsidR="00DF5D35" w:rsidRPr="00184A36" w:rsidRDefault="00DF5D35" w:rsidP="00787BA7">
            <w:pPr>
              <w:jc w:val="center"/>
              <w:rPr>
                <w:i/>
                <w:iCs/>
                <w:color w:val="000000"/>
                <w:sz w:val="24"/>
                <w:szCs w:val="24"/>
              </w:rPr>
            </w:pPr>
            <w:r w:rsidRPr="00184A36">
              <w:rPr>
                <w:i/>
                <w:iCs/>
                <w:color w:val="000000"/>
                <w:sz w:val="24"/>
                <w:szCs w:val="24"/>
              </w:rPr>
              <w:t>x</w:t>
            </w:r>
          </w:p>
        </w:tc>
      </w:tr>
      <w:tr w:rsidR="009C18CB" w:rsidRPr="00184A36" w14:paraId="746E28F8"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2B2A1379" w14:textId="77777777" w:rsidR="00DF5D35" w:rsidRPr="00184A36" w:rsidRDefault="00DF5D35" w:rsidP="00787BA7">
            <w:pPr>
              <w:jc w:val="right"/>
              <w:rPr>
                <w:color w:val="000000"/>
                <w:sz w:val="24"/>
                <w:szCs w:val="24"/>
              </w:rPr>
            </w:pPr>
            <w:r w:rsidRPr="00184A36">
              <w:rPr>
                <w:color w:val="000000"/>
                <w:sz w:val="24"/>
                <w:szCs w:val="24"/>
              </w:rPr>
              <w:t>8 (c)</w:t>
            </w:r>
          </w:p>
        </w:tc>
        <w:tc>
          <w:tcPr>
            <w:tcW w:w="901" w:type="dxa"/>
            <w:tcBorders>
              <w:top w:val="nil"/>
              <w:left w:val="nil"/>
              <w:bottom w:val="single" w:sz="4" w:space="0" w:color="auto"/>
              <w:right w:val="single" w:sz="4" w:space="0" w:color="auto"/>
            </w:tcBorders>
            <w:shd w:val="clear" w:color="000000" w:fill="FFFFFF"/>
            <w:noWrap/>
            <w:vAlign w:val="center"/>
            <w:hideMark/>
          </w:tcPr>
          <w:p w14:paraId="0839D96F"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2E572DF3"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618A86B6"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1A5EE03E" w14:textId="77777777" w:rsidR="00DF5D35" w:rsidRPr="00184A36" w:rsidRDefault="00DF5D35" w:rsidP="00787BA7">
            <w:pPr>
              <w:jc w:val="center"/>
              <w:rPr>
                <w:i/>
                <w:iCs/>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44CD621F" w14:textId="77777777" w:rsidR="00DF5D35" w:rsidRPr="00184A36" w:rsidRDefault="00DF5D35" w:rsidP="00787BA7">
            <w:pPr>
              <w:jc w:val="center"/>
              <w:rPr>
                <w:i/>
                <w:iCs/>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163A1090" w14:textId="77777777" w:rsidR="00DF5D35" w:rsidRPr="00184A36" w:rsidRDefault="00DF5D35" w:rsidP="00787BA7">
            <w:pPr>
              <w:jc w:val="center"/>
              <w:rPr>
                <w:i/>
                <w:iCs/>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4C9A1ADC"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4F054CC0"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195E51FF"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527C5ADC"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07B67EBF" w14:textId="77777777" w:rsidR="00DF5D35" w:rsidRPr="00184A36" w:rsidRDefault="00DF5D35" w:rsidP="00787BA7">
            <w:pPr>
              <w:jc w:val="center"/>
              <w:rPr>
                <w:i/>
                <w:iCs/>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7F290A2C"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6478414E" w14:textId="77777777" w:rsidR="00DF5D35" w:rsidRPr="00184A36" w:rsidRDefault="00DF5D35" w:rsidP="00787BA7">
            <w:pPr>
              <w:jc w:val="center"/>
              <w:rPr>
                <w:i/>
                <w:iCs/>
                <w:color w:val="000000"/>
                <w:sz w:val="24"/>
                <w:szCs w:val="24"/>
              </w:rPr>
            </w:pPr>
            <w:r w:rsidRPr="00184A36">
              <w:rPr>
                <w:i/>
                <w:iCs/>
                <w:color w:val="000000"/>
                <w:sz w:val="24"/>
                <w:szCs w:val="24"/>
              </w:rPr>
              <w:t>x</w:t>
            </w:r>
          </w:p>
        </w:tc>
      </w:tr>
      <w:tr w:rsidR="009C18CB" w:rsidRPr="00184A36" w14:paraId="0F880E9C"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4126B7EA" w14:textId="77777777" w:rsidR="00DF5D35" w:rsidRPr="00184A36" w:rsidRDefault="00DF5D35" w:rsidP="00787BA7">
            <w:pPr>
              <w:jc w:val="right"/>
              <w:rPr>
                <w:color w:val="000000"/>
                <w:sz w:val="24"/>
                <w:szCs w:val="24"/>
              </w:rPr>
            </w:pPr>
            <w:r w:rsidRPr="00184A36">
              <w:rPr>
                <w:color w:val="000000"/>
                <w:sz w:val="24"/>
                <w:szCs w:val="24"/>
              </w:rPr>
              <w:t>8 (d)</w:t>
            </w:r>
          </w:p>
        </w:tc>
        <w:tc>
          <w:tcPr>
            <w:tcW w:w="901" w:type="dxa"/>
            <w:tcBorders>
              <w:top w:val="nil"/>
              <w:left w:val="nil"/>
              <w:bottom w:val="single" w:sz="4" w:space="0" w:color="auto"/>
              <w:right w:val="single" w:sz="4" w:space="0" w:color="auto"/>
            </w:tcBorders>
            <w:shd w:val="clear" w:color="000000" w:fill="FFFFFF"/>
            <w:noWrap/>
            <w:vAlign w:val="center"/>
            <w:hideMark/>
          </w:tcPr>
          <w:p w14:paraId="056A75BC"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60336C16"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2FC66A13"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69E02BD3" w14:textId="77777777" w:rsidR="00DF5D35" w:rsidRPr="00184A36" w:rsidRDefault="00DF5D35" w:rsidP="00787BA7">
            <w:pPr>
              <w:jc w:val="center"/>
              <w:rPr>
                <w:i/>
                <w:iCs/>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57FE1E15" w14:textId="77777777" w:rsidR="00DF5D35" w:rsidRPr="00184A36" w:rsidRDefault="00DF5D35" w:rsidP="00787BA7">
            <w:pPr>
              <w:jc w:val="center"/>
              <w:rPr>
                <w:i/>
                <w:iCs/>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4AD50310" w14:textId="77777777" w:rsidR="00DF5D35" w:rsidRPr="00184A36" w:rsidRDefault="00DF5D35" w:rsidP="00787BA7">
            <w:pPr>
              <w:jc w:val="center"/>
              <w:rPr>
                <w:i/>
                <w:iCs/>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68E36B2E"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7793B2E7"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78433709"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45A33C7F"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2254A117" w14:textId="77777777" w:rsidR="00DF5D35" w:rsidRPr="00184A36" w:rsidRDefault="00DF5D35" w:rsidP="00787BA7">
            <w:pPr>
              <w:jc w:val="center"/>
              <w:rPr>
                <w:i/>
                <w:iCs/>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23B4B7BD"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66F992F7" w14:textId="77777777" w:rsidR="00DF5D35" w:rsidRPr="00184A36" w:rsidRDefault="00DF5D35" w:rsidP="00787BA7">
            <w:pPr>
              <w:jc w:val="center"/>
              <w:rPr>
                <w:i/>
                <w:iCs/>
                <w:color w:val="000000"/>
                <w:sz w:val="24"/>
                <w:szCs w:val="24"/>
              </w:rPr>
            </w:pPr>
            <w:r w:rsidRPr="00184A36">
              <w:rPr>
                <w:i/>
                <w:iCs/>
                <w:color w:val="000000"/>
                <w:sz w:val="24"/>
                <w:szCs w:val="24"/>
              </w:rPr>
              <w:t>x</w:t>
            </w:r>
          </w:p>
        </w:tc>
      </w:tr>
      <w:tr w:rsidR="009C18CB" w:rsidRPr="00184A36" w14:paraId="02827958"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71A53A54" w14:textId="77777777" w:rsidR="00DF5D35" w:rsidRPr="00184A36" w:rsidRDefault="00DF5D35" w:rsidP="00787BA7">
            <w:pPr>
              <w:jc w:val="right"/>
              <w:rPr>
                <w:color w:val="000000"/>
                <w:sz w:val="24"/>
                <w:szCs w:val="24"/>
              </w:rPr>
            </w:pPr>
            <w:r w:rsidRPr="00184A36">
              <w:rPr>
                <w:color w:val="000000"/>
                <w:sz w:val="24"/>
                <w:szCs w:val="24"/>
              </w:rPr>
              <w:t>8 (e)</w:t>
            </w:r>
          </w:p>
        </w:tc>
        <w:tc>
          <w:tcPr>
            <w:tcW w:w="901" w:type="dxa"/>
            <w:tcBorders>
              <w:top w:val="nil"/>
              <w:left w:val="nil"/>
              <w:bottom w:val="single" w:sz="4" w:space="0" w:color="auto"/>
              <w:right w:val="single" w:sz="4" w:space="0" w:color="auto"/>
            </w:tcBorders>
            <w:shd w:val="clear" w:color="000000" w:fill="FFFFFF"/>
            <w:noWrap/>
            <w:vAlign w:val="center"/>
            <w:hideMark/>
          </w:tcPr>
          <w:p w14:paraId="6ABBA98A"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3C640B3E"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651029E1"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38238D35"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46ECF662"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0BB4D610"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3384C9BA"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083BBAF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768059C3"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35008B5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70EE9265"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0B732E52"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5CC4BC8E"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13D664E6"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6275CBB4" w14:textId="77777777" w:rsidR="00DF5D35" w:rsidRPr="00184A36" w:rsidRDefault="00DF5D35" w:rsidP="00787BA7">
            <w:pPr>
              <w:jc w:val="right"/>
              <w:rPr>
                <w:color w:val="000000"/>
                <w:sz w:val="24"/>
                <w:szCs w:val="24"/>
              </w:rPr>
            </w:pPr>
            <w:r w:rsidRPr="00184A36">
              <w:rPr>
                <w:color w:val="000000"/>
                <w:sz w:val="24"/>
                <w:szCs w:val="24"/>
              </w:rPr>
              <w:t>8 (f)</w:t>
            </w:r>
          </w:p>
        </w:tc>
        <w:tc>
          <w:tcPr>
            <w:tcW w:w="901" w:type="dxa"/>
            <w:tcBorders>
              <w:top w:val="nil"/>
              <w:left w:val="nil"/>
              <w:bottom w:val="single" w:sz="4" w:space="0" w:color="auto"/>
              <w:right w:val="single" w:sz="4" w:space="0" w:color="auto"/>
            </w:tcBorders>
            <w:shd w:val="clear" w:color="000000" w:fill="FFFFFF"/>
            <w:noWrap/>
            <w:vAlign w:val="center"/>
            <w:hideMark/>
          </w:tcPr>
          <w:p w14:paraId="5C14B512"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21736DF9"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644EBBA7"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3B81D979"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7F80CEB2"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0B867768"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409F8442"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42A1A9A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4EF61EB2"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530460E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6A05D694"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7D05DE1A"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652692B0"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69FC00BC"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22E981CE" w14:textId="77777777" w:rsidR="00DF5D35" w:rsidRPr="00184A36" w:rsidRDefault="00DF5D35" w:rsidP="00787BA7">
            <w:pPr>
              <w:jc w:val="right"/>
              <w:rPr>
                <w:color w:val="000000"/>
                <w:sz w:val="24"/>
                <w:szCs w:val="24"/>
              </w:rPr>
            </w:pPr>
            <w:r w:rsidRPr="00184A36">
              <w:rPr>
                <w:color w:val="000000"/>
                <w:sz w:val="24"/>
                <w:szCs w:val="24"/>
              </w:rPr>
              <w:t>8 (g)</w:t>
            </w:r>
          </w:p>
        </w:tc>
        <w:tc>
          <w:tcPr>
            <w:tcW w:w="901" w:type="dxa"/>
            <w:tcBorders>
              <w:top w:val="nil"/>
              <w:left w:val="nil"/>
              <w:bottom w:val="single" w:sz="4" w:space="0" w:color="auto"/>
              <w:right w:val="single" w:sz="4" w:space="0" w:color="auto"/>
            </w:tcBorders>
            <w:shd w:val="clear" w:color="000000" w:fill="FFFFFF"/>
            <w:noWrap/>
            <w:vAlign w:val="center"/>
            <w:hideMark/>
          </w:tcPr>
          <w:p w14:paraId="732582CA"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0117801D"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7D9A8E6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2D561CA0"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5B94FA45"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7D52023A"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4E2C711E"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19FC641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0298982E"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3312DDAD"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75CEFBD4"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209FFDE3"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34DBA955"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178C71A8"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03B52ADB" w14:textId="77777777" w:rsidR="00DF5D35" w:rsidRPr="00184A36" w:rsidRDefault="00DF5D35" w:rsidP="00787BA7">
            <w:pPr>
              <w:jc w:val="right"/>
              <w:rPr>
                <w:color w:val="000000"/>
                <w:sz w:val="24"/>
                <w:szCs w:val="24"/>
              </w:rPr>
            </w:pPr>
            <w:r w:rsidRPr="00184A36">
              <w:rPr>
                <w:color w:val="000000"/>
                <w:sz w:val="24"/>
                <w:szCs w:val="24"/>
              </w:rPr>
              <w:t>8 (h)</w:t>
            </w:r>
          </w:p>
        </w:tc>
        <w:tc>
          <w:tcPr>
            <w:tcW w:w="901" w:type="dxa"/>
            <w:tcBorders>
              <w:top w:val="nil"/>
              <w:left w:val="nil"/>
              <w:bottom w:val="single" w:sz="4" w:space="0" w:color="auto"/>
              <w:right w:val="single" w:sz="4" w:space="0" w:color="auto"/>
            </w:tcBorders>
            <w:shd w:val="clear" w:color="000000" w:fill="FFFFFF"/>
            <w:noWrap/>
            <w:vAlign w:val="center"/>
            <w:hideMark/>
          </w:tcPr>
          <w:p w14:paraId="5839BF04"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3A61E3C8"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586C35A3"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4A52A114"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5EFA6790"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4763DD59"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5D2F7799"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010C016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449D7CB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68C6653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1E255056"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1887C1EB"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2B272392"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5AAA79D9"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01F0F6CD" w14:textId="77777777" w:rsidR="00DF5D35" w:rsidRPr="00184A36" w:rsidRDefault="00DF5D35" w:rsidP="00787BA7">
            <w:pPr>
              <w:jc w:val="right"/>
              <w:rPr>
                <w:color w:val="000000"/>
                <w:sz w:val="24"/>
                <w:szCs w:val="24"/>
              </w:rPr>
            </w:pPr>
            <w:r w:rsidRPr="00184A36">
              <w:rPr>
                <w:color w:val="000000"/>
                <w:sz w:val="24"/>
                <w:szCs w:val="24"/>
              </w:rPr>
              <w:t>8 (i)</w:t>
            </w:r>
          </w:p>
        </w:tc>
        <w:tc>
          <w:tcPr>
            <w:tcW w:w="901" w:type="dxa"/>
            <w:tcBorders>
              <w:top w:val="nil"/>
              <w:left w:val="nil"/>
              <w:bottom w:val="single" w:sz="4" w:space="0" w:color="auto"/>
              <w:right w:val="single" w:sz="4" w:space="0" w:color="auto"/>
            </w:tcBorders>
            <w:shd w:val="clear" w:color="000000" w:fill="FFFFFF"/>
            <w:noWrap/>
            <w:vAlign w:val="center"/>
            <w:hideMark/>
          </w:tcPr>
          <w:p w14:paraId="1438D5DD"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63714C63"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0C8C5F4A"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00304DE3"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5828B330"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2C6F1B59"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3D78DE34"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60F1458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2306628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46FEBE3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35D52B43"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4DE981E8"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12296F96"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577C1006"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5911680D" w14:textId="77777777" w:rsidR="00DF5D35" w:rsidRPr="00184A36" w:rsidRDefault="00DF5D35" w:rsidP="00787BA7">
            <w:pPr>
              <w:jc w:val="right"/>
              <w:rPr>
                <w:color w:val="000000"/>
                <w:sz w:val="24"/>
                <w:szCs w:val="24"/>
              </w:rPr>
            </w:pPr>
            <w:r w:rsidRPr="00184A36">
              <w:rPr>
                <w:color w:val="000000"/>
                <w:sz w:val="24"/>
                <w:szCs w:val="24"/>
              </w:rPr>
              <w:t>Essential Knowledge</w:t>
            </w:r>
          </w:p>
        </w:tc>
        <w:tc>
          <w:tcPr>
            <w:tcW w:w="901" w:type="dxa"/>
            <w:tcBorders>
              <w:top w:val="nil"/>
              <w:left w:val="nil"/>
              <w:bottom w:val="single" w:sz="4" w:space="0" w:color="auto"/>
              <w:right w:val="single" w:sz="4" w:space="0" w:color="auto"/>
            </w:tcBorders>
            <w:shd w:val="clear" w:color="000000" w:fill="D9D9D9"/>
            <w:noWrap/>
            <w:vAlign w:val="center"/>
            <w:hideMark/>
          </w:tcPr>
          <w:p w14:paraId="0BD19BFC"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0359BD2F"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24BB751D"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4688A67D"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0367D1CB"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40E81E0E"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23D5D99A"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5E09AC9B"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342F90F9"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1FD9720E"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73F95581"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3F522E93"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4ED188DB" w14:textId="77777777" w:rsidR="00DF5D35" w:rsidRPr="00184A36" w:rsidRDefault="00DF5D35" w:rsidP="00787BA7">
            <w:pPr>
              <w:jc w:val="center"/>
              <w:rPr>
                <w:color w:val="000000"/>
                <w:sz w:val="24"/>
                <w:szCs w:val="24"/>
              </w:rPr>
            </w:pPr>
          </w:p>
        </w:tc>
      </w:tr>
      <w:tr w:rsidR="009C18CB" w:rsidRPr="00184A36" w14:paraId="2975998E"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4D7FA78C" w14:textId="77777777" w:rsidR="00DF5D35" w:rsidRPr="00184A36" w:rsidRDefault="00DF5D35" w:rsidP="00787BA7">
            <w:pPr>
              <w:jc w:val="right"/>
              <w:rPr>
                <w:color w:val="000000"/>
                <w:sz w:val="24"/>
                <w:szCs w:val="24"/>
              </w:rPr>
            </w:pPr>
            <w:r w:rsidRPr="00184A36">
              <w:rPr>
                <w:color w:val="000000"/>
                <w:sz w:val="24"/>
                <w:szCs w:val="24"/>
              </w:rPr>
              <w:t>8 (j)</w:t>
            </w:r>
          </w:p>
        </w:tc>
        <w:tc>
          <w:tcPr>
            <w:tcW w:w="901" w:type="dxa"/>
            <w:tcBorders>
              <w:top w:val="nil"/>
              <w:left w:val="nil"/>
              <w:bottom w:val="single" w:sz="4" w:space="0" w:color="auto"/>
              <w:right w:val="single" w:sz="4" w:space="0" w:color="auto"/>
            </w:tcBorders>
            <w:shd w:val="clear" w:color="000000" w:fill="FFFFFF"/>
            <w:noWrap/>
            <w:vAlign w:val="center"/>
            <w:hideMark/>
          </w:tcPr>
          <w:p w14:paraId="354B78E2"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2B693378"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7DE8535D"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54D30FA5"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400C0655"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285BB91B"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61D90C8F"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5EC3BC4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161B43C5"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2F038AB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35EDB0DA"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7AA66645"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5CAE656B"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7EE0FDAB"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F90B4B4" w14:textId="77777777" w:rsidR="00DF5D35" w:rsidRPr="00184A36" w:rsidRDefault="00DF5D35" w:rsidP="00787BA7">
            <w:pPr>
              <w:jc w:val="right"/>
              <w:rPr>
                <w:color w:val="000000"/>
                <w:sz w:val="24"/>
                <w:szCs w:val="24"/>
              </w:rPr>
            </w:pPr>
            <w:r w:rsidRPr="00184A36">
              <w:rPr>
                <w:color w:val="000000"/>
                <w:sz w:val="24"/>
                <w:szCs w:val="24"/>
              </w:rPr>
              <w:t>8 (k)</w:t>
            </w:r>
          </w:p>
        </w:tc>
        <w:tc>
          <w:tcPr>
            <w:tcW w:w="901" w:type="dxa"/>
            <w:tcBorders>
              <w:top w:val="nil"/>
              <w:left w:val="nil"/>
              <w:bottom w:val="single" w:sz="4" w:space="0" w:color="auto"/>
              <w:right w:val="single" w:sz="4" w:space="0" w:color="auto"/>
            </w:tcBorders>
            <w:shd w:val="clear" w:color="000000" w:fill="FFFFFF"/>
            <w:noWrap/>
            <w:vAlign w:val="center"/>
            <w:hideMark/>
          </w:tcPr>
          <w:p w14:paraId="0D71283F"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4921BDF8"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2E81BF11"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428BBF33"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0632E112"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68F12556"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06323E1F"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5085D1A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38C7C0F7"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6242956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2F6A69CF"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2069F86D"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1C6C395A"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47EF496F"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870905F" w14:textId="77777777" w:rsidR="00DF5D35" w:rsidRPr="00184A36" w:rsidRDefault="00DF5D35" w:rsidP="00787BA7">
            <w:pPr>
              <w:jc w:val="right"/>
              <w:rPr>
                <w:color w:val="000000"/>
                <w:sz w:val="24"/>
                <w:szCs w:val="24"/>
              </w:rPr>
            </w:pPr>
            <w:r w:rsidRPr="00184A36">
              <w:rPr>
                <w:color w:val="000000"/>
                <w:sz w:val="24"/>
                <w:szCs w:val="24"/>
              </w:rPr>
              <w:t>8 (l)</w:t>
            </w:r>
          </w:p>
        </w:tc>
        <w:tc>
          <w:tcPr>
            <w:tcW w:w="901" w:type="dxa"/>
            <w:tcBorders>
              <w:top w:val="nil"/>
              <w:left w:val="nil"/>
              <w:bottom w:val="single" w:sz="4" w:space="0" w:color="auto"/>
              <w:right w:val="single" w:sz="4" w:space="0" w:color="auto"/>
            </w:tcBorders>
            <w:shd w:val="clear" w:color="000000" w:fill="FFFFFF"/>
            <w:noWrap/>
            <w:vAlign w:val="center"/>
            <w:hideMark/>
          </w:tcPr>
          <w:p w14:paraId="315F3ABE"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2D5D67A3"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735D9F2B"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69B03558"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27FB7392"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748D7284"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716F20EB"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4F4ED80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1EC23360"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1B39B182"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0F5B9495"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475FCF20"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4199E4E7"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20CB8B03"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41E10728" w14:textId="77777777" w:rsidR="00DF5D35" w:rsidRPr="00184A36" w:rsidRDefault="00DF5D35" w:rsidP="00787BA7">
            <w:pPr>
              <w:jc w:val="right"/>
              <w:rPr>
                <w:color w:val="000000"/>
                <w:sz w:val="24"/>
                <w:szCs w:val="24"/>
              </w:rPr>
            </w:pPr>
            <w:r w:rsidRPr="00184A36">
              <w:rPr>
                <w:color w:val="000000"/>
                <w:sz w:val="24"/>
                <w:szCs w:val="24"/>
              </w:rPr>
              <w:t>8 (m)</w:t>
            </w:r>
          </w:p>
        </w:tc>
        <w:tc>
          <w:tcPr>
            <w:tcW w:w="901" w:type="dxa"/>
            <w:tcBorders>
              <w:top w:val="nil"/>
              <w:left w:val="nil"/>
              <w:bottom w:val="single" w:sz="4" w:space="0" w:color="auto"/>
              <w:right w:val="single" w:sz="4" w:space="0" w:color="auto"/>
            </w:tcBorders>
            <w:shd w:val="clear" w:color="000000" w:fill="FFFFFF"/>
            <w:noWrap/>
            <w:vAlign w:val="center"/>
            <w:hideMark/>
          </w:tcPr>
          <w:p w14:paraId="70DC6F9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53B1901A"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5DF221B7"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2D045561"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1A4C334C"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7858A1E7"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7B481D11"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189002A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67C25C50"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265C6A3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426485B2"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2569C7D8"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66247C90"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0747602C"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3BA0BEBE" w14:textId="77777777" w:rsidR="00DF5D35" w:rsidRPr="00184A36" w:rsidRDefault="00DF5D35" w:rsidP="00787BA7">
            <w:pPr>
              <w:jc w:val="right"/>
              <w:rPr>
                <w:color w:val="000000"/>
                <w:sz w:val="24"/>
                <w:szCs w:val="24"/>
              </w:rPr>
            </w:pPr>
            <w:r w:rsidRPr="00184A36">
              <w:rPr>
                <w:color w:val="000000"/>
                <w:sz w:val="24"/>
                <w:szCs w:val="24"/>
              </w:rPr>
              <w:t>8 (n)</w:t>
            </w:r>
          </w:p>
        </w:tc>
        <w:tc>
          <w:tcPr>
            <w:tcW w:w="901" w:type="dxa"/>
            <w:tcBorders>
              <w:top w:val="nil"/>
              <w:left w:val="nil"/>
              <w:bottom w:val="single" w:sz="4" w:space="0" w:color="auto"/>
              <w:right w:val="single" w:sz="4" w:space="0" w:color="auto"/>
            </w:tcBorders>
            <w:shd w:val="clear" w:color="000000" w:fill="FFFFFF"/>
            <w:noWrap/>
            <w:vAlign w:val="center"/>
            <w:hideMark/>
          </w:tcPr>
          <w:p w14:paraId="20C251E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59CC93FC"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18560390"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36D37D0F"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6A7188CE"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209A374E"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57487776"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121BD8B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5154A437"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372CA86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47442EE9"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1DC877CA"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2EA83D60"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08166793"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584138B9" w14:textId="77777777" w:rsidR="00DF5D35" w:rsidRPr="00184A36" w:rsidRDefault="00DF5D35" w:rsidP="00787BA7">
            <w:pPr>
              <w:jc w:val="right"/>
              <w:rPr>
                <w:color w:val="000000"/>
                <w:sz w:val="24"/>
                <w:szCs w:val="24"/>
              </w:rPr>
            </w:pPr>
            <w:r w:rsidRPr="00184A36">
              <w:rPr>
                <w:color w:val="000000"/>
                <w:sz w:val="24"/>
                <w:szCs w:val="24"/>
              </w:rPr>
              <w:t>8 (o)</w:t>
            </w:r>
          </w:p>
        </w:tc>
        <w:tc>
          <w:tcPr>
            <w:tcW w:w="901" w:type="dxa"/>
            <w:tcBorders>
              <w:top w:val="nil"/>
              <w:left w:val="nil"/>
              <w:bottom w:val="single" w:sz="4" w:space="0" w:color="auto"/>
              <w:right w:val="single" w:sz="4" w:space="0" w:color="auto"/>
            </w:tcBorders>
            <w:shd w:val="clear" w:color="auto" w:fill="auto"/>
            <w:noWrap/>
            <w:vAlign w:val="center"/>
            <w:hideMark/>
          </w:tcPr>
          <w:p w14:paraId="5929E8A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37CF012C"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1B6CB8CC"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34FA2C59"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7C841BAF"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7327021B"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3A88B7A0"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29F94BAB"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BD8B117"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230EB49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0633F582"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125E231E"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4075F3CA"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59CEF075"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5E90280D" w14:textId="77777777" w:rsidR="00DF5D35" w:rsidRPr="00184A36" w:rsidRDefault="00DF5D35" w:rsidP="00787BA7">
            <w:pPr>
              <w:jc w:val="right"/>
              <w:rPr>
                <w:color w:val="000000"/>
                <w:sz w:val="24"/>
                <w:szCs w:val="24"/>
              </w:rPr>
            </w:pPr>
            <w:r w:rsidRPr="00184A36">
              <w:rPr>
                <w:color w:val="000000"/>
                <w:sz w:val="24"/>
                <w:szCs w:val="24"/>
              </w:rPr>
              <w:t>Critical Dispositions</w:t>
            </w:r>
          </w:p>
        </w:tc>
        <w:tc>
          <w:tcPr>
            <w:tcW w:w="901" w:type="dxa"/>
            <w:tcBorders>
              <w:top w:val="nil"/>
              <w:left w:val="nil"/>
              <w:bottom w:val="single" w:sz="4" w:space="0" w:color="auto"/>
              <w:right w:val="single" w:sz="4" w:space="0" w:color="auto"/>
            </w:tcBorders>
            <w:shd w:val="clear" w:color="000000" w:fill="D9D9D9"/>
            <w:noWrap/>
            <w:vAlign w:val="center"/>
            <w:hideMark/>
          </w:tcPr>
          <w:p w14:paraId="5B5D56A9"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26D2665D"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70ADD6DF"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58192817"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5823D697"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71EC4FB2"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11BA4EA3"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33677724"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23527533"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2D66E631"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5F99B646"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26F2786B"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3F02644F" w14:textId="77777777" w:rsidR="00DF5D35" w:rsidRPr="00184A36" w:rsidRDefault="00DF5D35" w:rsidP="00787BA7">
            <w:pPr>
              <w:jc w:val="center"/>
              <w:rPr>
                <w:color w:val="000000"/>
                <w:sz w:val="24"/>
                <w:szCs w:val="24"/>
              </w:rPr>
            </w:pPr>
          </w:p>
        </w:tc>
      </w:tr>
      <w:tr w:rsidR="009C18CB" w:rsidRPr="00184A36" w14:paraId="1C579A18"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72EB9676" w14:textId="77777777" w:rsidR="00DF5D35" w:rsidRPr="00184A36" w:rsidRDefault="00DF5D35" w:rsidP="00787BA7">
            <w:pPr>
              <w:jc w:val="right"/>
              <w:rPr>
                <w:color w:val="000000"/>
                <w:sz w:val="24"/>
                <w:szCs w:val="24"/>
              </w:rPr>
            </w:pPr>
            <w:r w:rsidRPr="00184A36">
              <w:rPr>
                <w:color w:val="000000"/>
                <w:sz w:val="24"/>
                <w:szCs w:val="24"/>
              </w:rPr>
              <w:t>8 (p)</w:t>
            </w:r>
          </w:p>
        </w:tc>
        <w:tc>
          <w:tcPr>
            <w:tcW w:w="901" w:type="dxa"/>
            <w:tcBorders>
              <w:top w:val="nil"/>
              <w:left w:val="nil"/>
              <w:bottom w:val="single" w:sz="4" w:space="0" w:color="auto"/>
              <w:right w:val="single" w:sz="4" w:space="0" w:color="auto"/>
            </w:tcBorders>
            <w:shd w:val="clear" w:color="000000" w:fill="FFFFFF"/>
            <w:noWrap/>
            <w:vAlign w:val="center"/>
            <w:hideMark/>
          </w:tcPr>
          <w:p w14:paraId="52F82487"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149E2C08"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130BF258"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FFFFFF"/>
            <w:noWrap/>
            <w:vAlign w:val="center"/>
            <w:hideMark/>
          </w:tcPr>
          <w:p w14:paraId="4C5CDFBA"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FFFFFF"/>
            <w:noWrap/>
            <w:vAlign w:val="center"/>
            <w:hideMark/>
          </w:tcPr>
          <w:p w14:paraId="21FFC088"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6B89F2B3"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2630C04E"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374E2CC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4D19A4B7"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6BD0DE1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46E406FF"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34ED2FCA"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0A4F3958"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384509AB"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67BF5C3D" w14:textId="77777777" w:rsidR="00DF5D35" w:rsidRPr="00184A36" w:rsidRDefault="00DF5D35" w:rsidP="00787BA7">
            <w:pPr>
              <w:jc w:val="right"/>
              <w:rPr>
                <w:color w:val="000000"/>
                <w:sz w:val="24"/>
                <w:szCs w:val="24"/>
              </w:rPr>
            </w:pPr>
            <w:r w:rsidRPr="00184A36">
              <w:rPr>
                <w:color w:val="000000"/>
                <w:sz w:val="24"/>
                <w:szCs w:val="24"/>
              </w:rPr>
              <w:t>8 (q)</w:t>
            </w:r>
          </w:p>
        </w:tc>
        <w:tc>
          <w:tcPr>
            <w:tcW w:w="901" w:type="dxa"/>
            <w:tcBorders>
              <w:top w:val="nil"/>
              <w:left w:val="nil"/>
              <w:bottom w:val="single" w:sz="4" w:space="0" w:color="auto"/>
              <w:right w:val="single" w:sz="4" w:space="0" w:color="auto"/>
            </w:tcBorders>
            <w:shd w:val="clear" w:color="auto" w:fill="auto"/>
            <w:noWrap/>
            <w:vAlign w:val="center"/>
            <w:hideMark/>
          </w:tcPr>
          <w:p w14:paraId="334281FA"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19812A4A"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0B4023E4"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36AD8E7C"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3B400EC7"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2383B911"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0F5F93AD"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60B106C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025EADBC"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053BAED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5DAE06CD"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7847E1DE"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78B0F8C8"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3FA43278"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4B90A615" w14:textId="77777777" w:rsidR="00DF5D35" w:rsidRPr="00184A36" w:rsidRDefault="00DF5D35" w:rsidP="00787BA7">
            <w:pPr>
              <w:jc w:val="right"/>
              <w:rPr>
                <w:color w:val="000000"/>
                <w:sz w:val="24"/>
                <w:szCs w:val="24"/>
              </w:rPr>
            </w:pPr>
            <w:r w:rsidRPr="00184A36">
              <w:rPr>
                <w:color w:val="000000"/>
                <w:sz w:val="24"/>
                <w:szCs w:val="24"/>
              </w:rPr>
              <w:t>8 (r)</w:t>
            </w:r>
          </w:p>
        </w:tc>
        <w:tc>
          <w:tcPr>
            <w:tcW w:w="901" w:type="dxa"/>
            <w:tcBorders>
              <w:top w:val="nil"/>
              <w:left w:val="nil"/>
              <w:bottom w:val="single" w:sz="4" w:space="0" w:color="auto"/>
              <w:right w:val="single" w:sz="4" w:space="0" w:color="auto"/>
            </w:tcBorders>
            <w:shd w:val="clear" w:color="auto" w:fill="auto"/>
            <w:noWrap/>
            <w:vAlign w:val="center"/>
            <w:hideMark/>
          </w:tcPr>
          <w:p w14:paraId="07405FFB"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4BAEC652"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0AFB2317"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5F7DE107"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7B2EA1CE"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47025AFD"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40697F31"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2A41482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2578DED9"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290A01E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FF7B0F0"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5C4BE5F7"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66C21B75"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33F43A87"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930ECB4" w14:textId="77777777" w:rsidR="00DF5D35" w:rsidRPr="00184A36" w:rsidRDefault="00DF5D35" w:rsidP="00787BA7">
            <w:pPr>
              <w:jc w:val="right"/>
              <w:rPr>
                <w:color w:val="000000"/>
                <w:sz w:val="24"/>
                <w:szCs w:val="24"/>
              </w:rPr>
            </w:pPr>
            <w:r w:rsidRPr="00184A36">
              <w:rPr>
                <w:color w:val="000000"/>
                <w:sz w:val="24"/>
                <w:szCs w:val="24"/>
              </w:rPr>
              <w:t>8 (s)</w:t>
            </w:r>
          </w:p>
        </w:tc>
        <w:tc>
          <w:tcPr>
            <w:tcW w:w="901" w:type="dxa"/>
            <w:tcBorders>
              <w:top w:val="nil"/>
              <w:left w:val="nil"/>
              <w:bottom w:val="single" w:sz="4" w:space="0" w:color="auto"/>
              <w:right w:val="single" w:sz="4" w:space="0" w:color="auto"/>
            </w:tcBorders>
            <w:shd w:val="clear" w:color="auto" w:fill="auto"/>
            <w:noWrap/>
            <w:vAlign w:val="center"/>
            <w:hideMark/>
          </w:tcPr>
          <w:p w14:paraId="04F5775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57EFA55C"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1FA79E14"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14:paraId="7C682F11"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auto" w:fill="auto"/>
            <w:noWrap/>
            <w:vAlign w:val="center"/>
            <w:hideMark/>
          </w:tcPr>
          <w:p w14:paraId="43E29C28"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678D8378"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3AF983BC" w14:textId="77777777" w:rsidR="00DF5D35" w:rsidRPr="00184A36" w:rsidRDefault="00DF5D35" w:rsidP="00787BA7">
            <w:pPr>
              <w:jc w:val="center"/>
              <w:rPr>
                <w:color w:val="000000"/>
                <w:sz w:val="24"/>
                <w:szCs w:val="24"/>
              </w:rPr>
            </w:pPr>
            <w:r w:rsidRPr="00184A36">
              <w:rPr>
                <w:color w:val="000000"/>
                <w:sz w:val="24"/>
                <w:szCs w:val="24"/>
              </w:rPr>
              <w:t>x</w:t>
            </w:r>
          </w:p>
        </w:tc>
        <w:tc>
          <w:tcPr>
            <w:tcW w:w="693" w:type="dxa"/>
            <w:tcBorders>
              <w:top w:val="nil"/>
              <w:left w:val="nil"/>
              <w:bottom w:val="single" w:sz="4" w:space="0" w:color="auto"/>
              <w:right w:val="single" w:sz="4" w:space="0" w:color="auto"/>
            </w:tcBorders>
            <w:shd w:val="clear" w:color="auto" w:fill="auto"/>
            <w:noWrap/>
            <w:vAlign w:val="center"/>
            <w:hideMark/>
          </w:tcPr>
          <w:p w14:paraId="113FA7C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2144706"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auto" w:fill="auto"/>
            <w:noWrap/>
            <w:vAlign w:val="center"/>
            <w:hideMark/>
          </w:tcPr>
          <w:p w14:paraId="6EF580D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5B5C2213"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789423D1"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662EFEDC"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34870A63" w14:textId="77777777" w:rsidTr="002268C8">
        <w:trPr>
          <w:trHeight w:val="603"/>
        </w:trPr>
        <w:tc>
          <w:tcPr>
            <w:tcW w:w="3996" w:type="dxa"/>
            <w:tcBorders>
              <w:top w:val="nil"/>
              <w:left w:val="single" w:sz="4" w:space="0" w:color="auto"/>
              <w:bottom w:val="single" w:sz="4" w:space="0" w:color="auto"/>
              <w:right w:val="single" w:sz="4" w:space="0" w:color="auto"/>
            </w:tcBorders>
            <w:shd w:val="clear" w:color="000000" w:fill="D9D9D9"/>
            <w:vAlign w:val="bottom"/>
            <w:hideMark/>
          </w:tcPr>
          <w:p w14:paraId="3B762981" w14:textId="77777777" w:rsidR="00DF5D35" w:rsidRPr="00184A36" w:rsidRDefault="00DF5D35" w:rsidP="00787BA7">
            <w:pPr>
              <w:rPr>
                <w:b/>
                <w:bCs/>
                <w:color w:val="000000"/>
                <w:sz w:val="24"/>
                <w:szCs w:val="24"/>
              </w:rPr>
            </w:pPr>
            <w:r w:rsidRPr="00184A36">
              <w:rPr>
                <w:b/>
                <w:bCs/>
                <w:color w:val="000000"/>
                <w:sz w:val="24"/>
                <w:szCs w:val="24"/>
              </w:rPr>
              <w:t>Standard #9 Professional Learning and Ethical Practice</w:t>
            </w:r>
          </w:p>
        </w:tc>
        <w:tc>
          <w:tcPr>
            <w:tcW w:w="901" w:type="dxa"/>
            <w:tcBorders>
              <w:top w:val="nil"/>
              <w:left w:val="nil"/>
              <w:bottom w:val="single" w:sz="4" w:space="0" w:color="auto"/>
              <w:right w:val="single" w:sz="4" w:space="0" w:color="auto"/>
            </w:tcBorders>
            <w:shd w:val="clear" w:color="000000" w:fill="D9D9D9"/>
            <w:noWrap/>
            <w:vAlign w:val="center"/>
            <w:hideMark/>
          </w:tcPr>
          <w:p w14:paraId="3F23193F"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408C687E"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6591851C"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1AAC6D20"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63E311F4"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1934B9B9"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16C5C042"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3B6D537B"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6C2875AA"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6736EEBF"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4171F61F"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4BFBC9D8"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157B415B" w14:textId="77777777" w:rsidR="00DF5D35" w:rsidRPr="00184A36" w:rsidRDefault="00DF5D35" w:rsidP="00787BA7">
            <w:pPr>
              <w:jc w:val="center"/>
              <w:rPr>
                <w:color w:val="000000"/>
                <w:sz w:val="24"/>
                <w:szCs w:val="24"/>
              </w:rPr>
            </w:pPr>
          </w:p>
        </w:tc>
      </w:tr>
      <w:tr w:rsidR="009C18CB" w:rsidRPr="00184A36" w14:paraId="725C41E6"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3BA658FF" w14:textId="77777777" w:rsidR="00DF5D35" w:rsidRPr="00184A36" w:rsidRDefault="00DF5D35" w:rsidP="00787BA7">
            <w:pPr>
              <w:jc w:val="right"/>
              <w:rPr>
                <w:color w:val="000000"/>
                <w:sz w:val="24"/>
                <w:szCs w:val="24"/>
              </w:rPr>
            </w:pPr>
            <w:r w:rsidRPr="00184A36">
              <w:rPr>
                <w:color w:val="000000"/>
                <w:sz w:val="24"/>
                <w:szCs w:val="24"/>
              </w:rPr>
              <w:t>Performances</w:t>
            </w:r>
          </w:p>
        </w:tc>
        <w:tc>
          <w:tcPr>
            <w:tcW w:w="901" w:type="dxa"/>
            <w:tcBorders>
              <w:top w:val="nil"/>
              <w:left w:val="nil"/>
              <w:bottom w:val="single" w:sz="4" w:space="0" w:color="auto"/>
              <w:right w:val="single" w:sz="4" w:space="0" w:color="auto"/>
            </w:tcBorders>
            <w:shd w:val="clear" w:color="000000" w:fill="D9D9D9"/>
            <w:noWrap/>
            <w:vAlign w:val="center"/>
            <w:hideMark/>
          </w:tcPr>
          <w:p w14:paraId="77B11117"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5EE9931E"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41BDD82A"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2B1A9D2C"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370C79A0"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74A2C464"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2355254B"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1484768E"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38C4E3ED"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7468D9BB"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7575C494"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42036677"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nil"/>
            </w:tcBorders>
            <w:shd w:val="clear" w:color="000000" w:fill="D9D9D9"/>
            <w:vAlign w:val="bottom"/>
            <w:hideMark/>
          </w:tcPr>
          <w:p w14:paraId="177EB115" w14:textId="77777777" w:rsidR="00DF5D35" w:rsidRPr="00184A36" w:rsidRDefault="00DF5D35" w:rsidP="00787BA7">
            <w:pPr>
              <w:jc w:val="center"/>
              <w:rPr>
                <w:color w:val="000000"/>
                <w:sz w:val="24"/>
                <w:szCs w:val="24"/>
              </w:rPr>
            </w:pPr>
          </w:p>
        </w:tc>
      </w:tr>
      <w:tr w:rsidR="009C18CB" w:rsidRPr="00184A36" w14:paraId="0CA00B88"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58591B80" w14:textId="77777777" w:rsidR="00DF5D35" w:rsidRPr="00184A36" w:rsidRDefault="00DF5D35" w:rsidP="00787BA7">
            <w:pPr>
              <w:jc w:val="right"/>
              <w:rPr>
                <w:color w:val="000000"/>
                <w:sz w:val="24"/>
                <w:szCs w:val="24"/>
              </w:rPr>
            </w:pPr>
            <w:r w:rsidRPr="00184A36">
              <w:rPr>
                <w:color w:val="000000"/>
                <w:sz w:val="24"/>
                <w:szCs w:val="24"/>
              </w:rPr>
              <w:t>9  (a)</w:t>
            </w:r>
          </w:p>
        </w:tc>
        <w:tc>
          <w:tcPr>
            <w:tcW w:w="901" w:type="dxa"/>
            <w:tcBorders>
              <w:top w:val="nil"/>
              <w:left w:val="nil"/>
              <w:bottom w:val="single" w:sz="4" w:space="0" w:color="auto"/>
              <w:right w:val="single" w:sz="4" w:space="0" w:color="auto"/>
            </w:tcBorders>
            <w:shd w:val="clear" w:color="000000" w:fill="FFFFFF"/>
            <w:noWrap/>
            <w:vAlign w:val="center"/>
            <w:hideMark/>
          </w:tcPr>
          <w:p w14:paraId="6D80DC95"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039B2D3A"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7322CF87"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1980567F"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6B8301B4"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45" w:type="dxa"/>
            <w:tcBorders>
              <w:top w:val="nil"/>
              <w:left w:val="nil"/>
              <w:bottom w:val="single" w:sz="4" w:space="0" w:color="auto"/>
              <w:right w:val="single" w:sz="4" w:space="0" w:color="auto"/>
            </w:tcBorders>
            <w:shd w:val="clear" w:color="000000" w:fill="FFFFFF"/>
            <w:noWrap/>
            <w:vAlign w:val="center"/>
            <w:hideMark/>
          </w:tcPr>
          <w:p w14:paraId="1BE53FBE"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44CB1E7C" w14:textId="77777777" w:rsidR="00DF5D35" w:rsidRPr="00184A36" w:rsidRDefault="00DF5D35" w:rsidP="00787BA7">
            <w:pPr>
              <w:jc w:val="center"/>
              <w:rPr>
                <w:i/>
                <w:iCs/>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3F5D594F"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7B37F281"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2C5F31A8"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5B00B7FF"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459F93CB"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15F5AAA4" w14:textId="77777777" w:rsidR="00DF5D35" w:rsidRPr="00184A36" w:rsidRDefault="00DF5D35" w:rsidP="00787BA7">
            <w:pPr>
              <w:jc w:val="center"/>
              <w:rPr>
                <w:i/>
                <w:iCs/>
                <w:color w:val="000000"/>
                <w:sz w:val="24"/>
                <w:szCs w:val="24"/>
              </w:rPr>
            </w:pPr>
            <w:r w:rsidRPr="00184A36">
              <w:rPr>
                <w:i/>
                <w:iCs/>
                <w:color w:val="000000"/>
                <w:sz w:val="24"/>
                <w:szCs w:val="24"/>
              </w:rPr>
              <w:t>x</w:t>
            </w:r>
          </w:p>
        </w:tc>
      </w:tr>
      <w:tr w:rsidR="009C18CB" w:rsidRPr="00184A36" w14:paraId="4C9ECEB7"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72E70B7D" w14:textId="77777777" w:rsidR="00DF5D35" w:rsidRPr="00184A36" w:rsidRDefault="00DF5D35" w:rsidP="00787BA7">
            <w:pPr>
              <w:jc w:val="right"/>
              <w:rPr>
                <w:color w:val="000000"/>
                <w:sz w:val="24"/>
                <w:szCs w:val="24"/>
              </w:rPr>
            </w:pPr>
            <w:r w:rsidRPr="00184A36">
              <w:rPr>
                <w:color w:val="000000"/>
                <w:sz w:val="24"/>
                <w:szCs w:val="24"/>
              </w:rPr>
              <w:t>9 (b)</w:t>
            </w:r>
          </w:p>
        </w:tc>
        <w:tc>
          <w:tcPr>
            <w:tcW w:w="901" w:type="dxa"/>
            <w:tcBorders>
              <w:top w:val="nil"/>
              <w:left w:val="nil"/>
              <w:bottom w:val="single" w:sz="4" w:space="0" w:color="auto"/>
              <w:right w:val="single" w:sz="4" w:space="0" w:color="auto"/>
            </w:tcBorders>
            <w:shd w:val="clear" w:color="000000" w:fill="FFFFFF"/>
            <w:noWrap/>
            <w:vAlign w:val="center"/>
            <w:hideMark/>
          </w:tcPr>
          <w:p w14:paraId="24B0A543"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27C0AFB7"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2621D80C"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7B6A12A8"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2F5AB01E"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45" w:type="dxa"/>
            <w:tcBorders>
              <w:top w:val="nil"/>
              <w:left w:val="nil"/>
              <w:bottom w:val="single" w:sz="4" w:space="0" w:color="auto"/>
              <w:right w:val="single" w:sz="4" w:space="0" w:color="auto"/>
            </w:tcBorders>
            <w:shd w:val="clear" w:color="000000" w:fill="FFFFFF"/>
            <w:noWrap/>
            <w:vAlign w:val="center"/>
            <w:hideMark/>
          </w:tcPr>
          <w:p w14:paraId="452336C1"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72F86B5E" w14:textId="77777777" w:rsidR="00DF5D35" w:rsidRPr="00184A36" w:rsidRDefault="00DF5D35" w:rsidP="00787BA7">
            <w:pPr>
              <w:jc w:val="center"/>
              <w:rPr>
                <w:i/>
                <w:iCs/>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3F3BEC82"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78ED1EB3"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3BBFB350"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444EC852"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1D67DDD7"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34B631BC" w14:textId="77777777" w:rsidR="00DF5D35" w:rsidRPr="00184A36" w:rsidRDefault="00DF5D35" w:rsidP="00787BA7">
            <w:pPr>
              <w:jc w:val="center"/>
              <w:rPr>
                <w:i/>
                <w:iCs/>
                <w:color w:val="000000"/>
                <w:sz w:val="24"/>
                <w:szCs w:val="24"/>
              </w:rPr>
            </w:pPr>
            <w:r w:rsidRPr="00184A36">
              <w:rPr>
                <w:i/>
                <w:iCs/>
                <w:color w:val="000000"/>
                <w:sz w:val="24"/>
                <w:szCs w:val="24"/>
              </w:rPr>
              <w:t>x</w:t>
            </w:r>
          </w:p>
        </w:tc>
      </w:tr>
      <w:tr w:rsidR="009C18CB" w:rsidRPr="00184A36" w14:paraId="3630548E"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036D1F05" w14:textId="77777777" w:rsidR="00DF5D35" w:rsidRPr="00184A36" w:rsidRDefault="00DF5D35" w:rsidP="00787BA7">
            <w:pPr>
              <w:jc w:val="right"/>
              <w:rPr>
                <w:color w:val="000000"/>
                <w:sz w:val="24"/>
                <w:szCs w:val="24"/>
              </w:rPr>
            </w:pPr>
            <w:r w:rsidRPr="00184A36">
              <w:rPr>
                <w:color w:val="000000"/>
                <w:sz w:val="24"/>
                <w:szCs w:val="24"/>
              </w:rPr>
              <w:t>9 (c)</w:t>
            </w:r>
          </w:p>
        </w:tc>
        <w:tc>
          <w:tcPr>
            <w:tcW w:w="901" w:type="dxa"/>
            <w:tcBorders>
              <w:top w:val="nil"/>
              <w:left w:val="nil"/>
              <w:bottom w:val="single" w:sz="4" w:space="0" w:color="auto"/>
              <w:right w:val="single" w:sz="4" w:space="0" w:color="auto"/>
            </w:tcBorders>
            <w:shd w:val="clear" w:color="000000" w:fill="FFFFFF"/>
            <w:noWrap/>
            <w:vAlign w:val="center"/>
            <w:hideMark/>
          </w:tcPr>
          <w:p w14:paraId="0C4BC2CF"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517D3752"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4BC02080"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24ABB4EE"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6A48CD8C"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45" w:type="dxa"/>
            <w:tcBorders>
              <w:top w:val="nil"/>
              <w:left w:val="nil"/>
              <w:bottom w:val="single" w:sz="4" w:space="0" w:color="auto"/>
              <w:right w:val="single" w:sz="4" w:space="0" w:color="auto"/>
            </w:tcBorders>
            <w:shd w:val="clear" w:color="000000" w:fill="FFFFFF"/>
            <w:noWrap/>
            <w:vAlign w:val="center"/>
            <w:hideMark/>
          </w:tcPr>
          <w:p w14:paraId="060271D1"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26D51F5E" w14:textId="77777777" w:rsidR="00DF5D35" w:rsidRPr="00184A36" w:rsidRDefault="00DF5D35" w:rsidP="00787BA7">
            <w:pPr>
              <w:jc w:val="center"/>
              <w:rPr>
                <w:i/>
                <w:iCs/>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592114B7"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652499D4"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482E42B1"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31C150A0"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603ED92C"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661E5F06" w14:textId="77777777" w:rsidR="00DF5D35" w:rsidRPr="00184A36" w:rsidRDefault="00DF5D35" w:rsidP="00787BA7">
            <w:pPr>
              <w:jc w:val="center"/>
              <w:rPr>
                <w:i/>
                <w:iCs/>
                <w:color w:val="000000"/>
                <w:sz w:val="24"/>
                <w:szCs w:val="24"/>
              </w:rPr>
            </w:pPr>
            <w:r w:rsidRPr="00184A36">
              <w:rPr>
                <w:i/>
                <w:iCs/>
                <w:color w:val="000000"/>
                <w:sz w:val="24"/>
                <w:szCs w:val="24"/>
              </w:rPr>
              <w:t>x</w:t>
            </w:r>
          </w:p>
        </w:tc>
      </w:tr>
      <w:tr w:rsidR="009C18CB" w:rsidRPr="00184A36" w14:paraId="721F2735"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77288A39" w14:textId="77777777" w:rsidR="00DF5D35" w:rsidRPr="00184A36" w:rsidRDefault="00DF5D35" w:rsidP="00787BA7">
            <w:pPr>
              <w:jc w:val="right"/>
              <w:rPr>
                <w:color w:val="000000"/>
                <w:sz w:val="24"/>
                <w:szCs w:val="24"/>
              </w:rPr>
            </w:pPr>
            <w:r w:rsidRPr="00184A36">
              <w:rPr>
                <w:color w:val="000000"/>
                <w:sz w:val="24"/>
                <w:szCs w:val="24"/>
              </w:rPr>
              <w:t>9 (d)</w:t>
            </w:r>
          </w:p>
        </w:tc>
        <w:tc>
          <w:tcPr>
            <w:tcW w:w="901" w:type="dxa"/>
            <w:tcBorders>
              <w:top w:val="nil"/>
              <w:left w:val="nil"/>
              <w:bottom w:val="single" w:sz="4" w:space="0" w:color="auto"/>
              <w:right w:val="single" w:sz="4" w:space="0" w:color="auto"/>
            </w:tcBorders>
            <w:shd w:val="clear" w:color="000000" w:fill="FFFFFF"/>
            <w:noWrap/>
            <w:vAlign w:val="center"/>
            <w:hideMark/>
          </w:tcPr>
          <w:p w14:paraId="694BA736"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165AC239"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32D9C4FF"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67673EA1"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7EDA9813"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45" w:type="dxa"/>
            <w:tcBorders>
              <w:top w:val="nil"/>
              <w:left w:val="nil"/>
              <w:bottom w:val="single" w:sz="4" w:space="0" w:color="auto"/>
              <w:right w:val="single" w:sz="4" w:space="0" w:color="auto"/>
            </w:tcBorders>
            <w:shd w:val="clear" w:color="000000" w:fill="FFFFFF"/>
            <w:noWrap/>
            <w:vAlign w:val="center"/>
            <w:hideMark/>
          </w:tcPr>
          <w:p w14:paraId="23091F31"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2FFE723E" w14:textId="77777777" w:rsidR="00DF5D35" w:rsidRPr="00184A36" w:rsidRDefault="00DF5D35" w:rsidP="00787BA7">
            <w:pPr>
              <w:jc w:val="center"/>
              <w:rPr>
                <w:i/>
                <w:iCs/>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4F718D63"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5249F923"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7AE79C50"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226498C8"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084603E8"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01108732" w14:textId="77777777" w:rsidR="00DF5D35" w:rsidRPr="00184A36" w:rsidRDefault="00DF5D35" w:rsidP="00787BA7">
            <w:pPr>
              <w:jc w:val="center"/>
              <w:rPr>
                <w:i/>
                <w:iCs/>
                <w:color w:val="000000"/>
                <w:sz w:val="24"/>
                <w:szCs w:val="24"/>
              </w:rPr>
            </w:pPr>
            <w:r w:rsidRPr="00184A36">
              <w:rPr>
                <w:i/>
                <w:iCs/>
                <w:color w:val="000000"/>
                <w:sz w:val="24"/>
                <w:szCs w:val="24"/>
              </w:rPr>
              <w:t>x</w:t>
            </w:r>
          </w:p>
        </w:tc>
      </w:tr>
      <w:tr w:rsidR="009C18CB" w:rsidRPr="00184A36" w14:paraId="0CCF405B"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3030163D" w14:textId="77777777" w:rsidR="00DF5D35" w:rsidRPr="00184A36" w:rsidRDefault="00DF5D35" w:rsidP="00787BA7">
            <w:pPr>
              <w:jc w:val="right"/>
              <w:rPr>
                <w:color w:val="000000"/>
                <w:sz w:val="24"/>
                <w:szCs w:val="24"/>
              </w:rPr>
            </w:pPr>
            <w:r w:rsidRPr="00184A36">
              <w:rPr>
                <w:color w:val="000000"/>
                <w:sz w:val="24"/>
                <w:szCs w:val="24"/>
              </w:rPr>
              <w:t>9 (e)</w:t>
            </w:r>
          </w:p>
        </w:tc>
        <w:tc>
          <w:tcPr>
            <w:tcW w:w="901" w:type="dxa"/>
            <w:tcBorders>
              <w:top w:val="nil"/>
              <w:left w:val="nil"/>
              <w:bottom w:val="single" w:sz="4" w:space="0" w:color="auto"/>
              <w:right w:val="single" w:sz="4" w:space="0" w:color="auto"/>
            </w:tcBorders>
            <w:shd w:val="clear" w:color="000000" w:fill="FFFFFF"/>
            <w:noWrap/>
            <w:vAlign w:val="center"/>
            <w:hideMark/>
          </w:tcPr>
          <w:p w14:paraId="3FD1FC7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75CE9CE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1265E439"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69F108E4"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5EEEF6C8"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000000" w:fill="FFFFFF"/>
            <w:noWrap/>
            <w:vAlign w:val="center"/>
            <w:hideMark/>
          </w:tcPr>
          <w:p w14:paraId="107E3C56"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55DD7560"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2BECBE5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344DE61E"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2B81EBA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323B69CC"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2C568D0E"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0F6E12AD"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3FD90A75"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05E49DCE" w14:textId="77777777" w:rsidR="00DF5D35" w:rsidRPr="00184A36" w:rsidRDefault="00DF5D35" w:rsidP="00787BA7">
            <w:pPr>
              <w:jc w:val="right"/>
              <w:rPr>
                <w:color w:val="000000"/>
                <w:sz w:val="24"/>
                <w:szCs w:val="24"/>
              </w:rPr>
            </w:pPr>
            <w:r w:rsidRPr="00184A36">
              <w:rPr>
                <w:color w:val="000000"/>
                <w:sz w:val="24"/>
                <w:szCs w:val="24"/>
              </w:rPr>
              <w:t>9 (f)</w:t>
            </w:r>
          </w:p>
        </w:tc>
        <w:tc>
          <w:tcPr>
            <w:tcW w:w="901" w:type="dxa"/>
            <w:tcBorders>
              <w:top w:val="nil"/>
              <w:left w:val="nil"/>
              <w:bottom w:val="single" w:sz="4" w:space="0" w:color="auto"/>
              <w:right w:val="single" w:sz="4" w:space="0" w:color="auto"/>
            </w:tcBorders>
            <w:shd w:val="clear" w:color="000000" w:fill="FFFFFF"/>
            <w:noWrap/>
            <w:vAlign w:val="center"/>
            <w:hideMark/>
          </w:tcPr>
          <w:p w14:paraId="2E86AAE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7F5702D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481497F2"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5915EE69"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396827A2"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000000" w:fill="FFFFFF"/>
            <w:noWrap/>
            <w:vAlign w:val="center"/>
            <w:hideMark/>
          </w:tcPr>
          <w:p w14:paraId="6BC5447F"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09E1A364"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3045F27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0674AA56"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44B7618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4A268D41"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4405DC71"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2FE6AF1F"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363FD8D1"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4730E50" w14:textId="77777777" w:rsidR="00DF5D35" w:rsidRPr="00184A36" w:rsidRDefault="00DF5D35" w:rsidP="00787BA7">
            <w:pPr>
              <w:jc w:val="right"/>
              <w:rPr>
                <w:color w:val="000000"/>
                <w:sz w:val="24"/>
                <w:szCs w:val="24"/>
              </w:rPr>
            </w:pPr>
            <w:r w:rsidRPr="00184A36">
              <w:rPr>
                <w:color w:val="000000"/>
                <w:sz w:val="24"/>
                <w:szCs w:val="24"/>
              </w:rPr>
              <w:t>Essential Knowledge</w:t>
            </w:r>
          </w:p>
        </w:tc>
        <w:tc>
          <w:tcPr>
            <w:tcW w:w="901" w:type="dxa"/>
            <w:tcBorders>
              <w:top w:val="nil"/>
              <w:left w:val="nil"/>
              <w:bottom w:val="single" w:sz="4" w:space="0" w:color="auto"/>
              <w:right w:val="single" w:sz="4" w:space="0" w:color="auto"/>
            </w:tcBorders>
            <w:shd w:val="clear" w:color="000000" w:fill="D9D9D9"/>
            <w:noWrap/>
            <w:vAlign w:val="center"/>
            <w:hideMark/>
          </w:tcPr>
          <w:p w14:paraId="4CF8C471"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7E94F16C"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32FEBC4A"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718A26B1"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5BFB3CE6"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505C3346"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7C27D799"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1F86FA40"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183B31DC"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31F478C6"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0ACA1215"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0524746B"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6292D69B" w14:textId="77777777" w:rsidR="00DF5D35" w:rsidRPr="00184A36" w:rsidRDefault="00DF5D35" w:rsidP="00787BA7">
            <w:pPr>
              <w:jc w:val="center"/>
              <w:rPr>
                <w:color w:val="000000"/>
                <w:sz w:val="24"/>
                <w:szCs w:val="24"/>
              </w:rPr>
            </w:pPr>
          </w:p>
        </w:tc>
      </w:tr>
      <w:tr w:rsidR="009C18CB" w:rsidRPr="00184A36" w14:paraId="7423FF43"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4A6DA1F7" w14:textId="77777777" w:rsidR="00DF5D35" w:rsidRPr="00184A36" w:rsidRDefault="00DF5D35" w:rsidP="00787BA7">
            <w:pPr>
              <w:jc w:val="right"/>
              <w:rPr>
                <w:color w:val="000000"/>
                <w:sz w:val="24"/>
                <w:szCs w:val="24"/>
              </w:rPr>
            </w:pPr>
            <w:r w:rsidRPr="00184A36">
              <w:rPr>
                <w:color w:val="000000"/>
                <w:sz w:val="24"/>
                <w:szCs w:val="24"/>
              </w:rPr>
              <w:t>9 (g)</w:t>
            </w:r>
          </w:p>
        </w:tc>
        <w:tc>
          <w:tcPr>
            <w:tcW w:w="901" w:type="dxa"/>
            <w:tcBorders>
              <w:top w:val="nil"/>
              <w:left w:val="nil"/>
              <w:bottom w:val="single" w:sz="4" w:space="0" w:color="auto"/>
              <w:right w:val="single" w:sz="4" w:space="0" w:color="auto"/>
            </w:tcBorders>
            <w:shd w:val="clear" w:color="000000" w:fill="FFFFFF"/>
            <w:noWrap/>
            <w:vAlign w:val="center"/>
            <w:hideMark/>
          </w:tcPr>
          <w:p w14:paraId="6AEB6AF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6473E863"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4DA709A3"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1C298CBB"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0108A599"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000000" w:fill="FFFFFF"/>
            <w:noWrap/>
            <w:vAlign w:val="center"/>
            <w:hideMark/>
          </w:tcPr>
          <w:p w14:paraId="43C592E2"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0DA0B9B4"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6A00E5E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3F810C56"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54C3204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5CB9FFE2"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669A74DD"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4E82347A"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2928B27C"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2404B077" w14:textId="77777777" w:rsidR="00DF5D35" w:rsidRPr="00184A36" w:rsidRDefault="00DF5D35" w:rsidP="00787BA7">
            <w:pPr>
              <w:jc w:val="right"/>
              <w:rPr>
                <w:color w:val="000000"/>
                <w:sz w:val="24"/>
                <w:szCs w:val="24"/>
              </w:rPr>
            </w:pPr>
            <w:r w:rsidRPr="00184A36">
              <w:rPr>
                <w:color w:val="000000"/>
                <w:sz w:val="24"/>
                <w:szCs w:val="24"/>
              </w:rPr>
              <w:t>9 (h)</w:t>
            </w:r>
          </w:p>
        </w:tc>
        <w:tc>
          <w:tcPr>
            <w:tcW w:w="901" w:type="dxa"/>
            <w:tcBorders>
              <w:top w:val="nil"/>
              <w:left w:val="nil"/>
              <w:bottom w:val="single" w:sz="4" w:space="0" w:color="auto"/>
              <w:right w:val="single" w:sz="4" w:space="0" w:color="auto"/>
            </w:tcBorders>
            <w:shd w:val="clear" w:color="000000" w:fill="FFFFFF"/>
            <w:noWrap/>
            <w:vAlign w:val="center"/>
            <w:hideMark/>
          </w:tcPr>
          <w:p w14:paraId="62F29A4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10154F7E"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1C974302"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71F259F9"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797292C6"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000000" w:fill="FFFFFF"/>
            <w:noWrap/>
            <w:vAlign w:val="center"/>
            <w:hideMark/>
          </w:tcPr>
          <w:p w14:paraId="3B75B6BB"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2DF00711"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6C4BD69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347345C7"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4548B9A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120858FA"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654A1F99"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67AB13EF"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3BB4ACBE"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953FFCA" w14:textId="77777777" w:rsidR="00DF5D35" w:rsidRPr="00184A36" w:rsidRDefault="00DF5D35" w:rsidP="00787BA7">
            <w:pPr>
              <w:jc w:val="right"/>
              <w:rPr>
                <w:color w:val="000000"/>
                <w:sz w:val="24"/>
                <w:szCs w:val="24"/>
              </w:rPr>
            </w:pPr>
            <w:r w:rsidRPr="00184A36">
              <w:rPr>
                <w:color w:val="000000"/>
                <w:sz w:val="24"/>
                <w:szCs w:val="24"/>
              </w:rPr>
              <w:t>9 (i)</w:t>
            </w:r>
          </w:p>
        </w:tc>
        <w:tc>
          <w:tcPr>
            <w:tcW w:w="901" w:type="dxa"/>
            <w:tcBorders>
              <w:top w:val="nil"/>
              <w:left w:val="nil"/>
              <w:bottom w:val="single" w:sz="4" w:space="0" w:color="auto"/>
              <w:right w:val="single" w:sz="4" w:space="0" w:color="auto"/>
            </w:tcBorders>
            <w:shd w:val="clear" w:color="000000" w:fill="FFFFFF"/>
            <w:noWrap/>
            <w:vAlign w:val="center"/>
            <w:hideMark/>
          </w:tcPr>
          <w:p w14:paraId="4688997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01741CBC"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5E7F1C1B"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4D662069"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61F630F6"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000000" w:fill="FFFFFF"/>
            <w:noWrap/>
            <w:vAlign w:val="center"/>
            <w:hideMark/>
          </w:tcPr>
          <w:p w14:paraId="3CC13EE2"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5C96450F"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0BE42BF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4B7667B6"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18757C9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6E38C381"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12B11D3C"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2FBB3388"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0ED5FA9F"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D53C1AD" w14:textId="77777777" w:rsidR="00DF5D35" w:rsidRPr="00184A36" w:rsidRDefault="00DF5D35" w:rsidP="00787BA7">
            <w:pPr>
              <w:jc w:val="right"/>
              <w:rPr>
                <w:color w:val="000000"/>
                <w:sz w:val="24"/>
                <w:szCs w:val="24"/>
              </w:rPr>
            </w:pPr>
            <w:r w:rsidRPr="00184A36">
              <w:rPr>
                <w:color w:val="000000"/>
                <w:sz w:val="24"/>
                <w:szCs w:val="24"/>
              </w:rPr>
              <w:t>9 (j)</w:t>
            </w:r>
          </w:p>
        </w:tc>
        <w:tc>
          <w:tcPr>
            <w:tcW w:w="901" w:type="dxa"/>
            <w:tcBorders>
              <w:top w:val="nil"/>
              <w:left w:val="nil"/>
              <w:bottom w:val="single" w:sz="4" w:space="0" w:color="auto"/>
              <w:right w:val="single" w:sz="4" w:space="0" w:color="auto"/>
            </w:tcBorders>
            <w:shd w:val="clear" w:color="000000" w:fill="FFFFFF"/>
            <w:noWrap/>
            <w:vAlign w:val="center"/>
            <w:hideMark/>
          </w:tcPr>
          <w:p w14:paraId="3139DCB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13D554A4"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7A1CCA3A"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3D870B2E"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00C4C426"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000000" w:fill="FFFFFF"/>
            <w:noWrap/>
            <w:vAlign w:val="center"/>
            <w:hideMark/>
          </w:tcPr>
          <w:p w14:paraId="17A59084"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45A5DFF6"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078DB4B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625A0E64"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33E70A9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418E0AC9"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0140A940"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28A9A2C4"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0F8D2ED5"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41FC5454" w14:textId="77777777" w:rsidR="00DF5D35" w:rsidRPr="00184A36" w:rsidRDefault="00DF5D35" w:rsidP="00787BA7">
            <w:pPr>
              <w:jc w:val="right"/>
              <w:rPr>
                <w:color w:val="000000"/>
                <w:sz w:val="24"/>
                <w:szCs w:val="24"/>
              </w:rPr>
            </w:pPr>
            <w:r w:rsidRPr="00184A36">
              <w:rPr>
                <w:color w:val="000000"/>
                <w:sz w:val="24"/>
                <w:szCs w:val="24"/>
              </w:rPr>
              <w:t>9 (k)</w:t>
            </w:r>
          </w:p>
        </w:tc>
        <w:tc>
          <w:tcPr>
            <w:tcW w:w="901" w:type="dxa"/>
            <w:tcBorders>
              <w:top w:val="nil"/>
              <w:left w:val="nil"/>
              <w:bottom w:val="single" w:sz="4" w:space="0" w:color="auto"/>
              <w:right w:val="single" w:sz="4" w:space="0" w:color="auto"/>
            </w:tcBorders>
            <w:shd w:val="clear" w:color="000000" w:fill="FFFFFF"/>
            <w:noWrap/>
            <w:vAlign w:val="center"/>
            <w:hideMark/>
          </w:tcPr>
          <w:p w14:paraId="083C034E"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01578EF9"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17148C73"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0A5CCEC8"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257573B6"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000000" w:fill="FFFFFF"/>
            <w:noWrap/>
            <w:vAlign w:val="center"/>
            <w:hideMark/>
          </w:tcPr>
          <w:p w14:paraId="25E4CCEC"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5596339E"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7E47073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05ED47E4"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7AEBA73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3D7A6AA1"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1C597C54"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30037430"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3891CF5D"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364A493E" w14:textId="77777777" w:rsidR="00DF5D35" w:rsidRPr="00184A36" w:rsidRDefault="00DF5D35" w:rsidP="00787BA7">
            <w:pPr>
              <w:jc w:val="right"/>
              <w:rPr>
                <w:color w:val="000000"/>
                <w:sz w:val="24"/>
                <w:szCs w:val="24"/>
              </w:rPr>
            </w:pPr>
            <w:r w:rsidRPr="00184A36">
              <w:rPr>
                <w:color w:val="000000"/>
                <w:sz w:val="24"/>
                <w:szCs w:val="24"/>
              </w:rPr>
              <w:t>Critical Dispositions</w:t>
            </w:r>
          </w:p>
        </w:tc>
        <w:tc>
          <w:tcPr>
            <w:tcW w:w="901" w:type="dxa"/>
            <w:tcBorders>
              <w:top w:val="nil"/>
              <w:left w:val="nil"/>
              <w:bottom w:val="single" w:sz="4" w:space="0" w:color="auto"/>
              <w:right w:val="single" w:sz="4" w:space="0" w:color="auto"/>
            </w:tcBorders>
            <w:shd w:val="clear" w:color="000000" w:fill="D9D9D9"/>
            <w:noWrap/>
            <w:vAlign w:val="center"/>
            <w:hideMark/>
          </w:tcPr>
          <w:p w14:paraId="5AE89B4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2899BEC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2D386C73"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68A54C4B"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286CD541"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723DE9B0"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4C3B054A"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0F46C792"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2962DDCB"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50E37F99"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42A2FC08"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01AB8485"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2C078BFA" w14:textId="77777777" w:rsidR="00DF5D35" w:rsidRPr="00184A36" w:rsidRDefault="00DF5D35" w:rsidP="00787BA7">
            <w:pPr>
              <w:jc w:val="center"/>
              <w:rPr>
                <w:color w:val="000000"/>
                <w:sz w:val="24"/>
                <w:szCs w:val="24"/>
              </w:rPr>
            </w:pPr>
          </w:p>
        </w:tc>
      </w:tr>
      <w:tr w:rsidR="009C18CB" w:rsidRPr="00184A36" w14:paraId="64975C21"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4CCCEF96" w14:textId="77777777" w:rsidR="00DF5D35" w:rsidRPr="00184A36" w:rsidRDefault="00DF5D35" w:rsidP="00787BA7">
            <w:pPr>
              <w:jc w:val="right"/>
              <w:rPr>
                <w:color w:val="000000"/>
                <w:sz w:val="24"/>
                <w:szCs w:val="24"/>
              </w:rPr>
            </w:pPr>
            <w:r w:rsidRPr="00184A36">
              <w:rPr>
                <w:color w:val="000000"/>
                <w:sz w:val="24"/>
                <w:szCs w:val="24"/>
              </w:rPr>
              <w:t>9 (l)</w:t>
            </w:r>
          </w:p>
        </w:tc>
        <w:tc>
          <w:tcPr>
            <w:tcW w:w="901" w:type="dxa"/>
            <w:tcBorders>
              <w:top w:val="nil"/>
              <w:left w:val="nil"/>
              <w:bottom w:val="single" w:sz="4" w:space="0" w:color="auto"/>
              <w:right w:val="single" w:sz="4" w:space="0" w:color="auto"/>
            </w:tcBorders>
            <w:shd w:val="clear" w:color="000000" w:fill="FFFFFF"/>
            <w:noWrap/>
            <w:vAlign w:val="center"/>
            <w:hideMark/>
          </w:tcPr>
          <w:p w14:paraId="6D102E4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20CD0D87"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758CA784"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30036AFD"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0E2C4574"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000000" w:fill="FFFFFF"/>
            <w:noWrap/>
            <w:vAlign w:val="center"/>
            <w:hideMark/>
          </w:tcPr>
          <w:p w14:paraId="537128F0"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373C6910"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2397578B"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000622FA"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06787C22"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573ED761"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20D9801F"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5314EB65"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074C1729"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DB6410C" w14:textId="77777777" w:rsidR="00DF5D35" w:rsidRPr="00184A36" w:rsidRDefault="00DF5D35" w:rsidP="00787BA7">
            <w:pPr>
              <w:jc w:val="right"/>
              <w:rPr>
                <w:color w:val="000000"/>
                <w:sz w:val="24"/>
                <w:szCs w:val="24"/>
              </w:rPr>
            </w:pPr>
            <w:r w:rsidRPr="00184A36">
              <w:rPr>
                <w:color w:val="000000"/>
                <w:sz w:val="24"/>
                <w:szCs w:val="24"/>
              </w:rPr>
              <w:t>9 (m)</w:t>
            </w:r>
          </w:p>
        </w:tc>
        <w:tc>
          <w:tcPr>
            <w:tcW w:w="901" w:type="dxa"/>
            <w:tcBorders>
              <w:top w:val="nil"/>
              <w:left w:val="nil"/>
              <w:bottom w:val="single" w:sz="4" w:space="0" w:color="auto"/>
              <w:right w:val="single" w:sz="4" w:space="0" w:color="auto"/>
            </w:tcBorders>
            <w:shd w:val="clear" w:color="auto" w:fill="auto"/>
            <w:noWrap/>
            <w:vAlign w:val="center"/>
            <w:hideMark/>
          </w:tcPr>
          <w:p w14:paraId="73EA21C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781EC6E0"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4FC07BAE"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auto" w:fill="auto"/>
            <w:noWrap/>
            <w:vAlign w:val="center"/>
            <w:hideMark/>
          </w:tcPr>
          <w:p w14:paraId="2655A93D"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auto" w:fill="auto"/>
            <w:noWrap/>
            <w:vAlign w:val="center"/>
            <w:hideMark/>
          </w:tcPr>
          <w:p w14:paraId="3F4A59A2"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225D78D7"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76F1938A"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2CB6014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D5AF8A6"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0601D09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0EAB49D5"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5C3C2D38"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0B9FAA11"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209C6E3F"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D21303A" w14:textId="77777777" w:rsidR="00DF5D35" w:rsidRPr="00184A36" w:rsidRDefault="00DF5D35" w:rsidP="00787BA7">
            <w:pPr>
              <w:jc w:val="right"/>
              <w:rPr>
                <w:color w:val="000000"/>
                <w:sz w:val="24"/>
                <w:szCs w:val="24"/>
              </w:rPr>
            </w:pPr>
            <w:r w:rsidRPr="00184A36">
              <w:rPr>
                <w:color w:val="000000"/>
                <w:sz w:val="24"/>
                <w:szCs w:val="24"/>
              </w:rPr>
              <w:t>9 (n)</w:t>
            </w:r>
          </w:p>
        </w:tc>
        <w:tc>
          <w:tcPr>
            <w:tcW w:w="901" w:type="dxa"/>
            <w:tcBorders>
              <w:top w:val="nil"/>
              <w:left w:val="nil"/>
              <w:bottom w:val="single" w:sz="4" w:space="0" w:color="auto"/>
              <w:right w:val="single" w:sz="4" w:space="0" w:color="auto"/>
            </w:tcBorders>
            <w:shd w:val="clear" w:color="auto" w:fill="auto"/>
            <w:noWrap/>
            <w:vAlign w:val="center"/>
            <w:hideMark/>
          </w:tcPr>
          <w:p w14:paraId="4D43DA9D"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3F26A60E"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48BD4BF0"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auto" w:fill="auto"/>
            <w:noWrap/>
            <w:vAlign w:val="center"/>
            <w:hideMark/>
          </w:tcPr>
          <w:p w14:paraId="211722C3"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auto" w:fill="auto"/>
            <w:noWrap/>
            <w:vAlign w:val="center"/>
            <w:hideMark/>
          </w:tcPr>
          <w:p w14:paraId="0F9D4DE3"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20C1B60A"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4271566E"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110D87A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4F1A4618"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3DFFEF8B"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E9585C2"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69392A48"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5117FEF2"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5E6A0C86"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2C3E22AE" w14:textId="77777777" w:rsidR="00DF5D35" w:rsidRPr="00184A36" w:rsidRDefault="00DF5D35" w:rsidP="00787BA7">
            <w:pPr>
              <w:jc w:val="right"/>
              <w:rPr>
                <w:color w:val="000000"/>
                <w:sz w:val="24"/>
                <w:szCs w:val="24"/>
              </w:rPr>
            </w:pPr>
            <w:r w:rsidRPr="00184A36">
              <w:rPr>
                <w:color w:val="000000"/>
                <w:sz w:val="24"/>
                <w:szCs w:val="24"/>
              </w:rPr>
              <w:t>9 (o)</w:t>
            </w:r>
          </w:p>
        </w:tc>
        <w:tc>
          <w:tcPr>
            <w:tcW w:w="901" w:type="dxa"/>
            <w:tcBorders>
              <w:top w:val="nil"/>
              <w:left w:val="nil"/>
              <w:bottom w:val="single" w:sz="4" w:space="0" w:color="auto"/>
              <w:right w:val="single" w:sz="4" w:space="0" w:color="auto"/>
            </w:tcBorders>
            <w:shd w:val="clear" w:color="auto" w:fill="auto"/>
            <w:noWrap/>
            <w:vAlign w:val="center"/>
            <w:hideMark/>
          </w:tcPr>
          <w:p w14:paraId="66C5451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38F8D2C2"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3CBA2DED"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auto" w:fill="auto"/>
            <w:noWrap/>
            <w:vAlign w:val="center"/>
            <w:hideMark/>
          </w:tcPr>
          <w:p w14:paraId="4D80A195"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auto" w:fill="auto"/>
            <w:noWrap/>
            <w:vAlign w:val="center"/>
            <w:hideMark/>
          </w:tcPr>
          <w:p w14:paraId="5AC3ABB7" w14:textId="77777777" w:rsidR="00DF5D35" w:rsidRPr="00184A36" w:rsidRDefault="00DF5D35" w:rsidP="00787BA7">
            <w:pPr>
              <w:jc w:val="center"/>
              <w:rPr>
                <w:color w:val="000000"/>
                <w:sz w:val="24"/>
                <w:szCs w:val="24"/>
              </w:rPr>
            </w:pPr>
            <w:r w:rsidRPr="00184A36">
              <w:rPr>
                <w:color w:val="000000"/>
                <w:sz w:val="24"/>
                <w:szCs w:val="24"/>
              </w:rPr>
              <w:t>x</w:t>
            </w:r>
          </w:p>
        </w:tc>
        <w:tc>
          <w:tcPr>
            <w:tcW w:w="745" w:type="dxa"/>
            <w:tcBorders>
              <w:top w:val="nil"/>
              <w:left w:val="nil"/>
              <w:bottom w:val="single" w:sz="4" w:space="0" w:color="auto"/>
              <w:right w:val="single" w:sz="4" w:space="0" w:color="auto"/>
            </w:tcBorders>
            <w:shd w:val="clear" w:color="auto" w:fill="auto"/>
            <w:noWrap/>
            <w:vAlign w:val="center"/>
            <w:hideMark/>
          </w:tcPr>
          <w:p w14:paraId="1F9F7C7A"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44770480"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24F4747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12514DB"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nil"/>
            </w:tcBorders>
            <w:shd w:val="clear" w:color="000000" w:fill="FFFFFF"/>
            <w:noWrap/>
            <w:vAlign w:val="center"/>
            <w:hideMark/>
          </w:tcPr>
          <w:p w14:paraId="169DF9A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57FBC02" w14:textId="77777777" w:rsidR="00DF5D35" w:rsidRPr="00184A36" w:rsidRDefault="00DF5D35" w:rsidP="00787BA7">
            <w:pPr>
              <w:jc w:val="center"/>
              <w:rPr>
                <w:color w:val="000000"/>
                <w:sz w:val="24"/>
                <w:szCs w:val="24"/>
              </w:rPr>
            </w:pPr>
            <w:r w:rsidRPr="00184A36">
              <w:rPr>
                <w:color w:val="000000"/>
                <w:sz w:val="24"/>
                <w:szCs w:val="24"/>
              </w:rPr>
              <w:t>x</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505C7CFB"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000000"/>
              <w:right w:val="single" w:sz="4" w:space="0" w:color="000000"/>
            </w:tcBorders>
            <w:shd w:val="clear" w:color="auto" w:fill="auto"/>
            <w:vAlign w:val="center"/>
            <w:hideMark/>
          </w:tcPr>
          <w:p w14:paraId="07338460"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4F770A97" w14:textId="77777777" w:rsidTr="002268C8">
        <w:trPr>
          <w:trHeight w:val="583"/>
        </w:trPr>
        <w:tc>
          <w:tcPr>
            <w:tcW w:w="3996" w:type="dxa"/>
            <w:tcBorders>
              <w:top w:val="nil"/>
              <w:left w:val="single" w:sz="4" w:space="0" w:color="auto"/>
              <w:bottom w:val="single" w:sz="4" w:space="0" w:color="auto"/>
              <w:right w:val="single" w:sz="4" w:space="0" w:color="auto"/>
            </w:tcBorders>
            <w:shd w:val="clear" w:color="000000" w:fill="D9D9D9"/>
            <w:vAlign w:val="bottom"/>
            <w:hideMark/>
          </w:tcPr>
          <w:p w14:paraId="256F4C9E" w14:textId="77777777" w:rsidR="00DF5D35" w:rsidRPr="00184A36" w:rsidRDefault="00DF5D35" w:rsidP="00787BA7">
            <w:pPr>
              <w:rPr>
                <w:b/>
                <w:bCs/>
                <w:color w:val="000000"/>
                <w:sz w:val="24"/>
                <w:szCs w:val="24"/>
              </w:rPr>
            </w:pPr>
            <w:r w:rsidRPr="00184A36">
              <w:rPr>
                <w:b/>
                <w:bCs/>
                <w:color w:val="000000"/>
                <w:sz w:val="24"/>
                <w:szCs w:val="24"/>
              </w:rPr>
              <w:t>Standard #10: Leadership and Collaboration</w:t>
            </w:r>
          </w:p>
        </w:tc>
        <w:tc>
          <w:tcPr>
            <w:tcW w:w="901" w:type="dxa"/>
            <w:tcBorders>
              <w:top w:val="nil"/>
              <w:left w:val="nil"/>
              <w:bottom w:val="nil"/>
              <w:right w:val="nil"/>
            </w:tcBorders>
            <w:shd w:val="clear" w:color="000000" w:fill="D9D9D9"/>
            <w:noWrap/>
            <w:vAlign w:val="center"/>
            <w:hideMark/>
          </w:tcPr>
          <w:p w14:paraId="39DB1E5E" w14:textId="77777777" w:rsidR="00DF5D35" w:rsidRPr="00184A36" w:rsidRDefault="00DF5D35" w:rsidP="00787BA7">
            <w:pPr>
              <w:jc w:val="center"/>
              <w:rPr>
                <w:color w:val="000000"/>
                <w:sz w:val="24"/>
                <w:szCs w:val="24"/>
              </w:rPr>
            </w:pPr>
          </w:p>
        </w:tc>
        <w:tc>
          <w:tcPr>
            <w:tcW w:w="762" w:type="dxa"/>
            <w:tcBorders>
              <w:top w:val="nil"/>
              <w:left w:val="nil"/>
              <w:bottom w:val="nil"/>
              <w:right w:val="nil"/>
            </w:tcBorders>
            <w:shd w:val="clear" w:color="000000" w:fill="D9D9D9"/>
            <w:noWrap/>
            <w:vAlign w:val="center"/>
            <w:hideMark/>
          </w:tcPr>
          <w:p w14:paraId="2628D53D" w14:textId="77777777" w:rsidR="00DF5D35" w:rsidRPr="00184A36" w:rsidRDefault="00DF5D35" w:rsidP="00787BA7">
            <w:pPr>
              <w:jc w:val="center"/>
              <w:rPr>
                <w:color w:val="000000"/>
                <w:sz w:val="24"/>
                <w:szCs w:val="24"/>
              </w:rPr>
            </w:pPr>
          </w:p>
        </w:tc>
        <w:tc>
          <w:tcPr>
            <w:tcW w:w="762" w:type="dxa"/>
            <w:tcBorders>
              <w:top w:val="nil"/>
              <w:left w:val="nil"/>
              <w:bottom w:val="nil"/>
              <w:right w:val="nil"/>
            </w:tcBorders>
            <w:shd w:val="clear" w:color="000000" w:fill="D9D9D9"/>
            <w:noWrap/>
            <w:vAlign w:val="center"/>
            <w:hideMark/>
          </w:tcPr>
          <w:p w14:paraId="07895DE1" w14:textId="77777777" w:rsidR="00DF5D35" w:rsidRPr="00184A36" w:rsidRDefault="00DF5D35" w:rsidP="00787BA7">
            <w:pPr>
              <w:jc w:val="center"/>
              <w:rPr>
                <w:color w:val="000000"/>
                <w:sz w:val="24"/>
                <w:szCs w:val="24"/>
              </w:rPr>
            </w:pPr>
          </w:p>
        </w:tc>
        <w:tc>
          <w:tcPr>
            <w:tcW w:w="635" w:type="dxa"/>
            <w:tcBorders>
              <w:top w:val="nil"/>
              <w:left w:val="nil"/>
              <w:bottom w:val="nil"/>
              <w:right w:val="nil"/>
            </w:tcBorders>
            <w:shd w:val="clear" w:color="000000" w:fill="D9D9D9"/>
            <w:noWrap/>
            <w:vAlign w:val="center"/>
            <w:hideMark/>
          </w:tcPr>
          <w:p w14:paraId="3BE3369D" w14:textId="77777777" w:rsidR="00DF5D35" w:rsidRPr="00184A36" w:rsidRDefault="00DF5D35" w:rsidP="00787BA7">
            <w:pPr>
              <w:jc w:val="center"/>
              <w:rPr>
                <w:color w:val="000000"/>
                <w:sz w:val="24"/>
                <w:szCs w:val="24"/>
              </w:rPr>
            </w:pPr>
          </w:p>
        </w:tc>
        <w:tc>
          <w:tcPr>
            <w:tcW w:w="701" w:type="dxa"/>
            <w:tcBorders>
              <w:top w:val="nil"/>
              <w:left w:val="nil"/>
              <w:bottom w:val="nil"/>
              <w:right w:val="nil"/>
            </w:tcBorders>
            <w:shd w:val="clear" w:color="000000" w:fill="D9D9D9"/>
            <w:noWrap/>
            <w:vAlign w:val="center"/>
            <w:hideMark/>
          </w:tcPr>
          <w:p w14:paraId="16B2EF84" w14:textId="77777777" w:rsidR="00DF5D35" w:rsidRPr="00184A36" w:rsidRDefault="00DF5D35" w:rsidP="00787BA7">
            <w:pPr>
              <w:jc w:val="center"/>
              <w:rPr>
                <w:color w:val="000000"/>
                <w:sz w:val="24"/>
                <w:szCs w:val="24"/>
              </w:rPr>
            </w:pPr>
          </w:p>
        </w:tc>
        <w:tc>
          <w:tcPr>
            <w:tcW w:w="745" w:type="dxa"/>
            <w:tcBorders>
              <w:top w:val="nil"/>
              <w:left w:val="nil"/>
              <w:bottom w:val="nil"/>
              <w:right w:val="nil"/>
            </w:tcBorders>
            <w:shd w:val="clear" w:color="000000" w:fill="D9D9D9"/>
            <w:noWrap/>
            <w:vAlign w:val="center"/>
            <w:hideMark/>
          </w:tcPr>
          <w:p w14:paraId="699B638E" w14:textId="77777777" w:rsidR="00DF5D35" w:rsidRPr="00184A36" w:rsidRDefault="00DF5D35" w:rsidP="00787BA7">
            <w:pPr>
              <w:jc w:val="center"/>
              <w:rPr>
                <w:color w:val="000000"/>
                <w:sz w:val="24"/>
                <w:szCs w:val="24"/>
              </w:rPr>
            </w:pPr>
          </w:p>
        </w:tc>
        <w:tc>
          <w:tcPr>
            <w:tcW w:w="771" w:type="dxa"/>
            <w:tcBorders>
              <w:top w:val="nil"/>
              <w:left w:val="nil"/>
              <w:bottom w:val="nil"/>
              <w:right w:val="nil"/>
            </w:tcBorders>
            <w:shd w:val="clear" w:color="000000" w:fill="D9D9D9"/>
            <w:noWrap/>
            <w:vAlign w:val="center"/>
            <w:hideMark/>
          </w:tcPr>
          <w:p w14:paraId="09473F2B" w14:textId="77777777" w:rsidR="00DF5D35" w:rsidRPr="00184A36" w:rsidRDefault="00DF5D35" w:rsidP="00787BA7">
            <w:pPr>
              <w:jc w:val="center"/>
              <w:rPr>
                <w:color w:val="000000"/>
                <w:sz w:val="24"/>
                <w:szCs w:val="24"/>
              </w:rPr>
            </w:pPr>
          </w:p>
        </w:tc>
        <w:tc>
          <w:tcPr>
            <w:tcW w:w="693" w:type="dxa"/>
            <w:tcBorders>
              <w:top w:val="nil"/>
              <w:left w:val="nil"/>
              <w:bottom w:val="nil"/>
              <w:right w:val="nil"/>
            </w:tcBorders>
            <w:shd w:val="clear" w:color="000000" w:fill="D9D9D9"/>
            <w:noWrap/>
            <w:vAlign w:val="center"/>
            <w:hideMark/>
          </w:tcPr>
          <w:p w14:paraId="0D4EFC69" w14:textId="77777777" w:rsidR="00DF5D35" w:rsidRPr="00184A36" w:rsidRDefault="00DF5D35" w:rsidP="00787BA7">
            <w:pPr>
              <w:jc w:val="center"/>
              <w:rPr>
                <w:color w:val="000000"/>
                <w:sz w:val="24"/>
                <w:szCs w:val="24"/>
              </w:rPr>
            </w:pPr>
          </w:p>
        </w:tc>
        <w:tc>
          <w:tcPr>
            <w:tcW w:w="762" w:type="dxa"/>
            <w:tcBorders>
              <w:top w:val="nil"/>
              <w:left w:val="nil"/>
              <w:bottom w:val="nil"/>
              <w:right w:val="nil"/>
            </w:tcBorders>
            <w:shd w:val="clear" w:color="000000" w:fill="D9D9D9"/>
            <w:noWrap/>
            <w:vAlign w:val="center"/>
            <w:hideMark/>
          </w:tcPr>
          <w:p w14:paraId="2A360CEE" w14:textId="77777777" w:rsidR="00DF5D35" w:rsidRPr="00184A36" w:rsidRDefault="00DF5D35" w:rsidP="00787BA7">
            <w:pPr>
              <w:jc w:val="center"/>
              <w:rPr>
                <w:color w:val="000000"/>
                <w:sz w:val="24"/>
                <w:szCs w:val="24"/>
              </w:rPr>
            </w:pPr>
          </w:p>
        </w:tc>
        <w:tc>
          <w:tcPr>
            <w:tcW w:w="635" w:type="dxa"/>
            <w:tcBorders>
              <w:top w:val="nil"/>
              <w:left w:val="nil"/>
              <w:bottom w:val="nil"/>
              <w:right w:val="nil"/>
            </w:tcBorders>
            <w:shd w:val="clear" w:color="000000" w:fill="D9D9D9"/>
            <w:noWrap/>
            <w:vAlign w:val="center"/>
            <w:hideMark/>
          </w:tcPr>
          <w:p w14:paraId="769AD68E"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2D260C75"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27B8BC8C"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75260ABE" w14:textId="77777777" w:rsidR="00DF5D35" w:rsidRPr="00184A36" w:rsidRDefault="00DF5D35" w:rsidP="00787BA7">
            <w:pPr>
              <w:jc w:val="center"/>
              <w:rPr>
                <w:color w:val="000000"/>
                <w:sz w:val="24"/>
                <w:szCs w:val="24"/>
              </w:rPr>
            </w:pPr>
          </w:p>
        </w:tc>
      </w:tr>
      <w:tr w:rsidR="009C18CB" w:rsidRPr="00184A36" w14:paraId="336BFFFC"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24DE2E88" w14:textId="77777777" w:rsidR="00DF5D35" w:rsidRPr="00184A36" w:rsidRDefault="00DF5D35" w:rsidP="00787BA7">
            <w:pPr>
              <w:jc w:val="right"/>
              <w:rPr>
                <w:color w:val="000000"/>
                <w:sz w:val="24"/>
                <w:szCs w:val="24"/>
              </w:rPr>
            </w:pPr>
            <w:r w:rsidRPr="00184A36">
              <w:rPr>
                <w:color w:val="000000"/>
                <w:sz w:val="24"/>
                <w:szCs w:val="24"/>
              </w:rPr>
              <w:t>Performances</w:t>
            </w:r>
          </w:p>
        </w:tc>
        <w:tc>
          <w:tcPr>
            <w:tcW w:w="901" w:type="dxa"/>
            <w:tcBorders>
              <w:top w:val="nil"/>
              <w:left w:val="nil"/>
              <w:bottom w:val="nil"/>
              <w:right w:val="nil"/>
            </w:tcBorders>
            <w:shd w:val="clear" w:color="000000" w:fill="D9D9D9"/>
            <w:noWrap/>
            <w:vAlign w:val="center"/>
            <w:hideMark/>
          </w:tcPr>
          <w:p w14:paraId="7AABCB8E" w14:textId="77777777" w:rsidR="00DF5D35" w:rsidRPr="00184A36" w:rsidRDefault="00DF5D35" w:rsidP="00787BA7">
            <w:pPr>
              <w:jc w:val="center"/>
              <w:rPr>
                <w:color w:val="000000"/>
                <w:sz w:val="24"/>
                <w:szCs w:val="24"/>
              </w:rPr>
            </w:pPr>
          </w:p>
        </w:tc>
        <w:tc>
          <w:tcPr>
            <w:tcW w:w="762" w:type="dxa"/>
            <w:tcBorders>
              <w:top w:val="nil"/>
              <w:left w:val="nil"/>
              <w:bottom w:val="nil"/>
              <w:right w:val="nil"/>
            </w:tcBorders>
            <w:shd w:val="clear" w:color="000000" w:fill="D9D9D9"/>
            <w:noWrap/>
            <w:vAlign w:val="center"/>
            <w:hideMark/>
          </w:tcPr>
          <w:p w14:paraId="2BACF09C" w14:textId="77777777" w:rsidR="00DF5D35" w:rsidRPr="00184A36" w:rsidRDefault="00DF5D35" w:rsidP="00787BA7">
            <w:pPr>
              <w:jc w:val="center"/>
              <w:rPr>
                <w:color w:val="000000"/>
                <w:sz w:val="24"/>
                <w:szCs w:val="24"/>
              </w:rPr>
            </w:pPr>
          </w:p>
        </w:tc>
        <w:tc>
          <w:tcPr>
            <w:tcW w:w="762" w:type="dxa"/>
            <w:tcBorders>
              <w:top w:val="nil"/>
              <w:left w:val="nil"/>
              <w:bottom w:val="nil"/>
              <w:right w:val="nil"/>
            </w:tcBorders>
            <w:shd w:val="clear" w:color="000000" w:fill="D9D9D9"/>
            <w:noWrap/>
            <w:vAlign w:val="center"/>
            <w:hideMark/>
          </w:tcPr>
          <w:p w14:paraId="24976B69" w14:textId="77777777" w:rsidR="00DF5D35" w:rsidRPr="00184A36" w:rsidRDefault="00DF5D35" w:rsidP="00787BA7">
            <w:pPr>
              <w:jc w:val="center"/>
              <w:rPr>
                <w:color w:val="000000"/>
                <w:sz w:val="24"/>
                <w:szCs w:val="24"/>
              </w:rPr>
            </w:pPr>
          </w:p>
        </w:tc>
        <w:tc>
          <w:tcPr>
            <w:tcW w:w="635" w:type="dxa"/>
            <w:tcBorders>
              <w:top w:val="nil"/>
              <w:left w:val="nil"/>
              <w:bottom w:val="nil"/>
              <w:right w:val="nil"/>
            </w:tcBorders>
            <w:shd w:val="clear" w:color="000000" w:fill="D9D9D9"/>
            <w:noWrap/>
            <w:vAlign w:val="center"/>
            <w:hideMark/>
          </w:tcPr>
          <w:p w14:paraId="600073B5" w14:textId="77777777" w:rsidR="00DF5D35" w:rsidRPr="00184A36" w:rsidRDefault="00DF5D35" w:rsidP="00787BA7">
            <w:pPr>
              <w:jc w:val="center"/>
              <w:rPr>
                <w:color w:val="000000"/>
                <w:sz w:val="24"/>
                <w:szCs w:val="24"/>
              </w:rPr>
            </w:pPr>
          </w:p>
        </w:tc>
        <w:tc>
          <w:tcPr>
            <w:tcW w:w="701" w:type="dxa"/>
            <w:tcBorders>
              <w:top w:val="nil"/>
              <w:left w:val="nil"/>
              <w:bottom w:val="nil"/>
              <w:right w:val="nil"/>
            </w:tcBorders>
            <w:shd w:val="clear" w:color="000000" w:fill="D9D9D9"/>
            <w:noWrap/>
            <w:vAlign w:val="center"/>
            <w:hideMark/>
          </w:tcPr>
          <w:p w14:paraId="0C63DB6C" w14:textId="77777777" w:rsidR="00DF5D35" w:rsidRPr="00184A36" w:rsidRDefault="00DF5D35" w:rsidP="00787BA7">
            <w:pPr>
              <w:jc w:val="center"/>
              <w:rPr>
                <w:color w:val="000000"/>
                <w:sz w:val="24"/>
                <w:szCs w:val="24"/>
              </w:rPr>
            </w:pPr>
          </w:p>
        </w:tc>
        <w:tc>
          <w:tcPr>
            <w:tcW w:w="745" w:type="dxa"/>
            <w:tcBorders>
              <w:top w:val="nil"/>
              <w:left w:val="nil"/>
              <w:bottom w:val="nil"/>
              <w:right w:val="nil"/>
            </w:tcBorders>
            <w:shd w:val="clear" w:color="000000" w:fill="D9D9D9"/>
            <w:noWrap/>
            <w:vAlign w:val="center"/>
            <w:hideMark/>
          </w:tcPr>
          <w:p w14:paraId="6DE56A97" w14:textId="77777777" w:rsidR="00DF5D35" w:rsidRPr="00184A36" w:rsidRDefault="00DF5D35" w:rsidP="00787BA7">
            <w:pPr>
              <w:jc w:val="center"/>
              <w:rPr>
                <w:color w:val="000000"/>
                <w:sz w:val="24"/>
                <w:szCs w:val="24"/>
              </w:rPr>
            </w:pPr>
          </w:p>
        </w:tc>
        <w:tc>
          <w:tcPr>
            <w:tcW w:w="771" w:type="dxa"/>
            <w:tcBorders>
              <w:top w:val="nil"/>
              <w:left w:val="nil"/>
              <w:bottom w:val="nil"/>
              <w:right w:val="nil"/>
            </w:tcBorders>
            <w:shd w:val="clear" w:color="000000" w:fill="D9D9D9"/>
            <w:noWrap/>
            <w:vAlign w:val="center"/>
            <w:hideMark/>
          </w:tcPr>
          <w:p w14:paraId="15371114" w14:textId="77777777" w:rsidR="00DF5D35" w:rsidRPr="00184A36" w:rsidRDefault="00DF5D35" w:rsidP="00787BA7">
            <w:pPr>
              <w:jc w:val="center"/>
              <w:rPr>
                <w:color w:val="000000"/>
                <w:sz w:val="24"/>
                <w:szCs w:val="24"/>
              </w:rPr>
            </w:pPr>
          </w:p>
        </w:tc>
        <w:tc>
          <w:tcPr>
            <w:tcW w:w="693" w:type="dxa"/>
            <w:tcBorders>
              <w:top w:val="nil"/>
              <w:left w:val="nil"/>
              <w:bottom w:val="nil"/>
              <w:right w:val="nil"/>
            </w:tcBorders>
            <w:shd w:val="clear" w:color="000000" w:fill="D9D9D9"/>
            <w:noWrap/>
            <w:vAlign w:val="center"/>
            <w:hideMark/>
          </w:tcPr>
          <w:p w14:paraId="7C96E73B" w14:textId="77777777" w:rsidR="00DF5D35" w:rsidRPr="00184A36" w:rsidRDefault="00DF5D35" w:rsidP="00787BA7">
            <w:pPr>
              <w:jc w:val="center"/>
              <w:rPr>
                <w:color w:val="000000"/>
                <w:sz w:val="24"/>
                <w:szCs w:val="24"/>
              </w:rPr>
            </w:pPr>
          </w:p>
        </w:tc>
        <w:tc>
          <w:tcPr>
            <w:tcW w:w="762" w:type="dxa"/>
            <w:tcBorders>
              <w:top w:val="nil"/>
              <w:left w:val="nil"/>
              <w:bottom w:val="nil"/>
              <w:right w:val="nil"/>
            </w:tcBorders>
            <w:shd w:val="clear" w:color="000000" w:fill="D9D9D9"/>
            <w:noWrap/>
            <w:vAlign w:val="center"/>
            <w:hideMark/>
          </w:tcPr>
          <w:p w14:paraId="4431C0C3" w14:textId="77777777" w:rsidR="00DF5D35" w:rsidRPr="00184A36" w:rsidRDefault="00DF5D35" w:rsidP="00787BA7">
            <w:pPr>
              <w:jc w:val="center"/>
              <w:rPr>
                <w:color w:val="000000"/>
                <w:sz w:val="24"/>
                <w:szCs w:val="24"/>
              </w:rPr>
            </w:pPr>
          </w:p>
        </w:tc>
        <w:tc>
          <w:tcPr>
            <w:tcW w:w="635" w:type="dxa"/>
            <w:tcBorders>
              <w:top w:val="nil"/>
              <w:left w:val="nil"/>
              <w:bottom w:val="nil"/>
              <w:right w:val="nil"/>
            </w:tcBorders>
            <w:shd w:val="clear" w:color="000000" w:fill="D9D9D9"/>
            <w:noWrap/>
            <w:vAlign w:val="center"/>
            <w:hideMark/>
          </w:tcPr>
          <w:p w14:paraId="43BCDC45"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3F5B1E54"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25A75F7F"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210762F4" w14:textId="77777777" w:rsidR="00DF5D35" w:rsidRPr="00184A36" w:rsidRDefault="00DF5D35" w:rsidP="00787BA7">
            <w:pPr>
              <w:jc w:val="center"/>
              <w:rPr>
                <w:color w:val="000000"/>
                <w:sz w:val="24"/>
                <w:szCs w:val="24"/>
              </w:rPr>
            </w:pPr>
          </w:p>
        </w:tc>
      </w:tr>
      <w:tr w:rsidR="009C18CB" w:rsidRPr="00184A36" w14:paraId="593DA219"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51483C1D" w14:textId="77777777" w:rsidR="00DF5D35" w:rsidRPr="00184A36" w:rsidRDefault="00DF5D35" w:rsidP="00787BA7">
            <w:pPr>
              <w:jc w:val="right"/>
              <w:rPr>
                <w:color w:val="000000"/>
                <w:sz w:val="24"/>
                <w:szCs w:val="24"/>
              </w:rPr>
            </w:pPr>
            <w:r w:rsidRPr="00184A36">
              <w:rPr>
                <w:color w:val="000000"/>
                <w:sz w:val="24"/>
                <w:szCs w:val="24"/>
              </w:rPr>
              <w:t>10 (a)</w:t>
            </w:r>
          </w:p>
        </w:tc>
        <w:tc>
          <w:tcPr>
            <w:tcW w:w="901" w:type="dxa"/>
            <w:tcBorders>
              <w:top w:val="single" w:sz="4" w:space="0" w:color="auto"/>
              <w:left w:val="nil"/>
              <w:bottom w:val="single" w:sz="4" w:space="0" w:color="auto"/>
              <w:right w:val="single" w:sz="4" w:space="0" w:color="auto"/>
            </w:tcBorders>
            <w:shd w:val="clear" w:color="000000" w:fill="FFFFFF"/>
            <w:noWrap/>
            <w:vAlign w:val="center"/>
            <w:hideMark/>
          </w:tcPr>
          <w:p w14:paraId="5B370F02"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6A479DD6" w14:textId="77777777" w:rsidR="00DF5D35" w:rsidRPr="00184A36" w:rsidRDefault="00DF5D35" w:rsidP="00787BA7">
            <w:pPr>
              <w:jc w:val="center"/>
              <w:rPr>
                <w:i/>
                <w:iCs/>
                <w:color w:val="000000"/>
                <w:sz w:val="24"/>
                <w:szCs w:val="24"/>
              </w:rPr>
            </w:pP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587EF9FA"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35" w:type="dxa"/>
            <w:tcBorders>
              <w:top w:val="single" w:sz="4" w:space="0" w:color="auto"/>
              <w:left w:val="nil"/>
              <w:bottom w:val="single" w:sz="4" w:space="0" w:color="auto"/>
              <w:right w:val="single" w:sz="4" w:space="0" w:color="auto"/>
            </w:tcBorders>
            <w:shd w:val="clear" w:color="000000" w:fill="FFFFFF"/>
            <w:noWrap/>
            <w:vAlign w:val="center"/>
            <w:hideMark/>
          </w:tcPr>
          <w:p w14:paraId="1A48C07E"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14:paraId="740D5EFD" w14:textId="77777777" w:rsidR="00DF5D35" w:rsidRPr="00184A36" w:rsidRDefault="00DF5D35" w:rsidP="00787BA7">
            <w:pPr>
              <w:jc w:val="center"/>
              <w:rPr>
                <w:i/>
                <w:iCs/>
                <w:color w:val="000000"/>
                <w:sz w:val="24"/>
                <w:szCs w:val="24"/>
              </w:rPr>
            </w:pPr>
          </w:p>
        </w:tc>
        <w:tc>
          <w:tcPr>
            <w:tcW w:w="745" w:type="dxa"/>
            <w:tcBorders>
              <w:top w:val="single" w:sz="4" w:space="0" w:color="auto"/>
              <w:left w:val="nil"/>
              <w:bottom w:val="single" w:sz="4" w:space="0" w:color="auto"/>
              <w:right w:val="single" w:sz="4" w:space="0" w:color="auto"/>
            </w:tcBorders>
            <w:shd w:val="clear" w:color="000000" w:fill="FFFFFF"/>
            <w:noWrap/>
            <w:vAlign w:val="center"/>
            <w:hideMark/>
          </w:tcPr>
          <w:p w14:paraId="4001F91C"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26BE81E9" w14:textId="77777777" w:rsidR="00DF5D35" w:rsidRPr="00184A36" w:rsidRDefault="00DF5D35" w:rsidP="00787BA7">
            <w:pPr>
              <w:jc w:val="center"/>
              <w:rPr>
                <w:i/>
                <w:iCs/>
                <w:color w:val="000000"/>
                <w:sz w:val="24"/>
                <w:szCs w:val="24"/>
              </w:rPr>
            </w:pPr>
          </w:p>
        </w:tc>
        <w:tc>
          <w:tcPr>
            <w:tcW w:w="693" w:type="dxa"/>
            <w:tcBorders>
              <w:top w:val="single" w:sz="4" w:space="0" w:color="auto"/>
              <w:left w:val="nil"/>
              <w:bottom w:val="single" w:sz="4" w:space="0" w:color="auto"/>
              <w:right w:val="single" w:sz="4" w:space="0" w:color="auto"/>
            </w:tcBorders>
            <w:shd w:val="clear" w:color="000000" w:fill="FFFFFF"/>
            <w:noWrap/>
            <w:vAlign w:val="center"/>
            <w:hideMark/>
          </w:tcPr>
          <w:p w14:paraId="758AA035"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623105EA" w14:textId="77777777" w:rsidR="00DF5D35" w:rsidRPr="00184A36" w:rsidRDefault="00DF5D35" w:rsidP="00787BA7">
            <w:pPr>
              <w:jc w:val="center"/>
              <w:rPr>
                <w:i/>
                <w:iCs/>
                <w:color w:val="000000"/>
                <w:sz w:val="24"/>
                <w:szCs w:val="24"/>
              </w:rPr>
            </w:pPr>
          </w:p>
        </w:tc>
        <w:tc>
          <w:tcPr>
            <w:tcW w:w="635" w:type="dxa"/>
            <w:tcBorders>
              <w:top w:val="single" w:sz="4" w:space="0" w:color="auto"/>
              <w:left w:val="nil"/>
              <w:bottom w:val="single" w:sz="4" w:space="0" w:color="auto"/>
              <w:right w:val="nil"/>
            </w:tcBorders>
            <w:shd w:val="clear" w:color="000000" w:fill="FFFFFF"/>
            <w:noWrap/>
            <w:vAlign w:val="center"/>
            <w:hideMark/>
          </w:tcPr>
          <w:p w14:paraId="0DBCDB2C"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2130CF73" w14:textId="77777777" w:rsidR="00DF5D35" w:rsidRPr="00184A36" w:rsidRDefault="00DF5D35" w:rsidP="00787BA7">
            <w:pPr>
              <w:jc w:val="center"/>
              <w:rPr>
                <w:i/>
                <w:iCs/>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6893258C"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70146398" w14:textId="77777777" w:rsidR="00DF5D35" w:rsidRPr="00184A36" w:rsidRDefault="00DF5D35" w:rsidP="00787BA7">
            <w:pPr>
              <w:jc w:val="center"/>
              <w:rPr>
                <w:i/>
                <w:iCs/>
                <w:color w:val="000000"/>
                <w:sz w:val="24"/>
                <w:szCs w:val="24"/>
              </w:rPr>
            </w:pPr>
            <w:r w:rsidRPr="00184A36">
              <w:rPr>
                <w:i/>
                <w:iCs/>
                <w:color w:val="000000"/>
                <w:sz w:val="24"/>
                <w:szCs w:val="24"/>
              </w:rPr>
              <w:t>x</w:t>
            </w:r>
          </w:p>
        </w:tc>
      </w:tr>
      <w:tr w:rsidR="009C18CB" w:rsidRPr="00184A36" w14:paraId="28404EA7"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2C8077DE" w14:textId="77777777" w:rsidR="00DF5D35" w:rsidRPr="00184A36" w:rsidRDefault="00DF5D35" w:rsidP="00787BA7">
            <w:pPr>
              <w:jc w:val="right"/>
              <w:rPr>
                <w:color w:val="000000"/>
                <w:sz w:val="24"/>
                <w:szCs w:val="24"/>
              </w:rPr>
            </w:pPr>
            <w:r w:rsidRPr="00184A36">
              <w:rPr>
                <w:color w:val="000000"/>
                <w:sz w:val="24"/>
                <w:szCs w:val="24"/>
              </w:rPr>
              <w:t>10 (b)</w:t>
            </w:r>
          </w:p>
        </w:tc>
        <w:tc>
          <w:tcPr>
            <w:tcW w:w="901" w:type="dxa"/>
            <w:tcBorders>
              <w:top w:val="nil"/>
              <w:left w:val="nil"/>
              <w:bottom w:val="single" w:sz="4" w:space="0" w:color="auto"/>
              <w:right w:val="single" w:sz="4" w:space="0" w:color="auto"/>
            </w:tcBorders>
            <w:shd w:val="clear" w:color="000000" w:fill="FFFFFF"/>
            <w:noWrap/>
            <w:vAlign w:val="center"/>
            <w:hideMark/>
          </w:tcPr>
          <w:p w14:paraId="578350DF"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63C250F4"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30A88798"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4C669BB9"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1770E951" w14:textId="77777777" w:rsidR="00DF5D35" w:rsidRPr="00184A36" w:rsidRDefault="00DF5D35" w:rsidP="00787BA7">
            <w:pPr>
              <w:jc w:val="center"/>
              <w:rPr>
                <w:i/>
                <w:iCs/>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61B38B7C"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3FFB03B1" w14:textId="77777777" w:rsidR="00DF5D35" w:rsidRPr="00184A36" w:rsidRDefault="00DF5D35" w:rsidP="00787BA7">
            <w:pPr>
              <w:jc w:val="center"/>
              <w:rPr>
                <w:i/>
                <w:iCs/>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1BC96981"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18E1494A"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15C5640B"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509BAA66" w14:textId="77777777" w:rsidR="00DF5D35" w:rsidRPr="00184A36" w:rsidRDefault="00DF5D35" w:rsidP="00787BA7">
            <w:pPr>
              <w:jc w:val="center"/>
              <w:rPr>
                <w:i/>
                <w:iCs/>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7EE4F1ED"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3022205D" w14:textId="77777777" w:rsidR="00DF5D35" w:rsidRPr="00184A36" w:rsidRDefault="00DF5D35" w:rsidP="00787BA7">
            <w:pPr>
              <w:jc w:val="center"/>
              <w:rPr>
                <w:i/>
                <w:iCs/>
                <w:color w:val="000000"/>
                <w:sz w:val="24"/>
                <w:szCs w:val="24"/>
              </w:rPr>
            </w:pPr>
            <w:r w:rsidRPr="00184A36">
              <w:rPr>
                <w:i/>
                <w:iCs/>
                <w:color w:val="000000"/>
                <w:sz w:val="24"/>
                <w:szCs w:val="24"/>
              </w:rPr>
              <w:t>x</w:t>
            </w:r>
          </w:p>
        </w:tc>
      </w:tr>
      <w:tr w:rsidR="009C18CB" w:rsidRPr="00184A36" w14:paraId="3F72ED28"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46161F5B" w14:textId="77777777" w:rsidR="00DF5D35" w:rsidRPr="00184A36" w:rsidRDefault="00DF5D35" w:rsidP="00787BA7">
            <w:pPr>
              <w:jc w:val="right"/>
              <w:rPr>
                <w:color w:val="000000"/>
                <w:sz w:val="24"/>
                <w:szCs w:val="24"/>
              </w:rPr>
            </w:pPr>
            <w:r w:rsidRPr="00184A36">
              <w:rPr>
                <w:color w:val="000000"/>
                <w:sz w:val="24"/>
                <w:szCs w:val="24"/>
              </w:rPr>
              <w:t>10 (c)</w:t>
            </w:r>
          </w:p>
        </w:tc>
        <w:tc>
          <w:tcPr>
            <w:tcW w:w="901" w:type="dxa"/>
            <w:tcBorders>
              <w:top w:val="nil"/>
              <w:left w:val="nil"/>
              <w:bottom w:val="single" w:sz="4" w:space="0" w:color="auto"/>
              <w:right w:val="single" w:sz="4" w:space="0" w:color="auto"/>
            </w:tcBorders>
            <w:shd w:val="clear" w:color="000000" w:fill="FFFFFF"/>
            <w:noWrap/>
            <w:vAlign w:val="center"/>
            <w:hideMark/>
          </w:tcPr>
          <w:p w14:paraId="59BDB2DC"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5D8382BA"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193B0D7D"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098127D1"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3AE12144" w14:textId="77777777" w:rsidR="00DF5D35" w:rsidRPr="00184A36" w:rsidRDefault="00DF5D35" w:rsidP="00787BA7">
            <w:pPr>
              <w:jc w:val="center"/>
              <w:rPr>
                <w:i/>
                <w:iCs/>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69C60B36"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6DA90AD4" w14:textId="77777777" w:rsidR="00DF5D35" w:rsidRPr="00184A36" w:rsidRDefault="00DF5D35" w:rsidP="00787BA7">
            <w:pPr>
              <w:jc w:val="center"/>
              <w:rPr>
                <w:i/>
                <w:iCs/>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09115CA8"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7A1C5366"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2BB85D01"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5AD4A709" w14:textId="77777777" w:rsidR="00DF5D35" w:rsidRPr="00184A36" w:rsidRDefault="00DF5D35" w:rsidP="00787BA7">
            <w:pPr>
              <w:jc w:val="center"/>
              <w:rPr>
                <w:i/>
                <w:iCs/>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2B18DC89"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73D14C8F" w14:textId="77777777" w:rsidR="00DF5D35" w:rsidRPr="00184A36" w:rsidRDefault="00DF5D35" w:rsidP="00787BA7">
            <w:pPr>
              <w:jc w:val="center"/>
              <w:rPr>
                <w:i/>
                <w:iCs/>
                <w:color w:val="000000"/>
                <w:sz w:val="24"/>
                <w:szCs w:val="24"/>
              </w:rPr>
            </w:pPr>
            <w:r w:rsidRPr="00184A36">
              <w:rPr>
                <w:i/>
                <w:iCs/>
                <w:color w:val="000000"/>
                <w:sz w:val="24"/>
                <w:szCs w:val="24"/>
              </w:rPr>
              <w:t>x</w:t>
            </w:r>
          </w:p>
        </w:tc>
      </w:tr>
      <w:tr w:rsidR="009C18CB" w:rsidRPr="00184A36" w14:paraId="3208FE5C"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3700DDE4" w14:textId="77777777" w:rsidR="00DF5D35" w:rsidRPr="00184A36" w:rsidRDefault="00DF5D35" w:rsidP="00787BA7">
            <w:pPr>
              <w:jc w:val="right"/>
              <w:rPr>
                <w:color w:val="000000"/>
                <w:sz w:val="24"/>
                <w:szCs w:val="24"/>
              </w:rPr>
            </w:pPr>
            <w:r w:rsidRPr="00184A36">
              <w:rPr>
                <w:color w:val="000000"/>
                <w:sz w:val="24"/>
                <w:szCs w:val="24"/>
              </w:rPr>
              <w:t>10 (d)</w:t>
            </w:r>
          </w:p>
        </w:tc>
        <w:tc>
          <w:tcPr>
            <w:tcW w:w="901" w:type="dxa"/>
            <w:tcBorders>
              <w:top w:val="nil"/>
              <w:left w:val="nil"/>
              <w:bottom w:val="single" w:sz="4" w:space="0" w:color="auto"/>
              <w:right w:val="single" w:sz="4" w:space="0" w:color="auto"/>
            </w:tcBorders>
            <w:shd w:val="clear" w:color="000000" w:fill="FFFFFF"/>
            <w:noWrap/>
            <w:vAlign w:val="center"/>
            <w:hideMark/>
          </w:tcPr>
          <w:p w14:paraId="374D3CCF"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2922A7E5" w14:textId="77777777" w:rsidR="00DF5D35" w:rsidRPr="00184A36" w:rsidRDefault="00DF5D35" w:rsidP="00787BA7">
            <w:pPr>
              <w:jc w:val="center"/>
              <w:rPr>
                <w:i/>
                <w:iCs/>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318FB5BD"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713BDA51"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20333A48" w14:textId="77777777" w:rsidR="00DF5D35" w:rsidRPr="00184A36" w:rsidRDefault="00DF5D35" w:rsidP="00787BA7">
            <w:pPr>
              <w:jc w:val="center"/>
              <w:rPr>
                <w:i/>
                <w:iCs/>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684FA283"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521A6AEF" w14:textId="77777777" w:rsidR="00DF5D35" w:rsidRPr="00184A36" w:rsidRDefault="00DF5D35" w:rsidP="00787BA7">
            <w:pPr>
              <w:jc w:val="center"/>
              <w:rPr>
                <w:i/>
                <w:iCs/>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5A852984"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41968CDD"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47A6C0F1" w14:textId="77777777" w:rsidR="00DF5D35" w:rsidRPr="00184A36" w:rsidRDefault="00DF5D35" w:rsidP="00787BA7">
            <w:pPr>
              <w:jc w:val="center"/>
              <w:rPr>
                <w:i/>
                <w:iCs/>
                <w:color w:val="000000"/>
                <w:sz w:val="24"/>
                <w:szCs w:val="24"/>
              </w:rPr>
            </w:pPr>
            <w:r w:rsidRPr="00184A36">
              <w:rPr>
                <w:i/>
                <w:iCs/>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6344C267" w14:textId="77777777" w:rsidR="00DF5D35" w:rsidRPr="00184A36" w:rsidRDefault="00DF5D35" w:rsidP="00787BA7">
            <w:pPr>
              <w:jc w:val="center"/>
              <w:rPr>
                <w:i/>
                <w:iCs/>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5FE2D5FD" w14:textId="77777777" w:rsidR="00DF5D35" w:rsidRPr="00184A36" w:rsidRDefault="00DF5D35" w:rsidP="00787BA7">
            <w:pPr>
              <w:jc w:val="center"/>
              <w:rPr>
                <w:i/>
                <w:iCs/>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1C382C52" w14:textId="77777777" w:rsidR="00DF5D35" w:rsidRPr="00184A36" w:rsidRDefault="00DF5D35" w:rsidP="00787BA7">
            <w:pPr>
              <w:jc w:val="center"/>
              <w:rPr>
                <w:i/>
                <w:iCs/>
                <w:color w:val="000000"/>
                <w:sz w:val="24"/>
                <w:szCs w:val="24"/>
              </w:rPr>
            </w:pPr>
            <w:r w:rsidRPr="00184A36">
              <w:rPr>
                <w:i/>
                <w:iCs/>
                <w:color w:val="000000"/>
                <w:sz w:val="24"/>
                <w:szCs w:val="24"/>
              </w:rPr>
              <w:t>x</w:t>
            </w:r>
          </w:p>
        </w:tc>
      </w:tr>
      <w:tr w:rsidR="009C18CB" w:rsidRPr="00184A36" w14:paraId="66BAD3D6"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1E12EE95" w14:textId="77777777" w:rsidR="00DF5D35" w:rsidRPr="00184A36" w:rsidRDefault="00DF5D35" w:rsidP="00787BA7">
            <w:pPr>
              <w:jc w:val="right"/>
              <w:rPr>
                <w:color w:val="000000"/>
                <w:sz w:val="24"/>
                <w:szCs w:val="24"/>
              </w:rPr>
            </w:pPr>
            <w:r w:rsidRPr="00184A36">
              <w:rPr>
                <w:color w:val="000000"/>
                <w:sz w:val="24"/>
                <w:szCs w:val="24"/>
              </w:rPr>
              <w:t>10 (e)</w:t>
            </w:r>
          </w:p>
        </w:tc>
        <w:tc>
          <w:tcPr>
            <w:tcW w:w="901" w:type="dxa"/>
            <w:tcBorders>
              <w:top w:val="nil"/>
              <w:left w:val="nil"/>
              <w:bottom w:val="single" w:sz="4" w:space="0" w:color="auto"/>
              <w:right w:val="single" w:sz="4" w:space="0" w:color="auto"/>
            </w:tcBorders>
            <w:shd w:val="clear" w:color="000000" w:fill="FFFFFF"/>
            <w:noWrap/>
            <w:vAlign w:val="center"/>
            <w:hideMark/>
          </w:tcPr>
          <w:p w14:paraId="575797D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566887B7"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032B604F"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321A6E99"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3B11AA64"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2FC2A1C2"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58C46ABD"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023FB7A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6174E664"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5CB7860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079DF3D8"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51A06083"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10A36087"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24F98F3D"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285DACCF" w14:textId="77777777" w:rsidR="00DF5D35" w:rsidRPr="00184A36" w:rsidRDefault="00DF5D35" w:rsidP="00787BA7">
            <w:pPr>
              <w:jc w:val="right"/>
              <w:rPr>
                <w:color w:val="000000"/>
                <w:sz w:val="24"/>
                <w:szCs w:val="24"/>
              </w:rPr>
            </w:pPr>
            <w:r w:rsidRPr="00184A36">
              <w:rPr>
                <w:color w:val="000000"/>
                <w:sz w:val="24"/>
                <w:szCs w:val="24"/>
              </w:rPr>
              <w:t>10 (f)</w:t>
            </w:r>
          </w:p>
        </w:tc>
        <w:tc>
          <w:tcPr>
            <w:tcW w:w="901" w:type="dxa"/>
            <w:tcBorders>
              <w:top w:val="nil"/>
              <w:left w:val="nil"/>
              <w:bottom w:val="single" w:sz="4" w:space="0" w:color="auto"/>
              <w:right w:val="single" w:sz="4" w:space="0" w:color="auto"/>
            </w:tcBorders>
            <w:shd w:val="clear" w:color="000000" w:fill="FFFFFF"/>
            <w:noWrap/>
            <w:vAlign w:val="center"/>
            <w:hideMark/>
          </w:tcPr>
          <w:p w14:paraId="2CBB428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26F46A99"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09AA277B"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5FB9607D"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65B78E33"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4DD71EDB"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50C799B7"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1460D96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627FEDD2"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60D3891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2E3F6EEE"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528F7B0C"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65706C59"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7AA75387"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14F8E922" w14:textId="77777777" w:rsidR="00DF5D35" w:rsidRPr="00184A36" w:rsidRDefault="00DF5D35" w:rsidP="00787BA7">
            <w:pPr>
              <w:jc w:val="right"/>
              <w:rPr>
                <w:color w:val="000000"/>
                <w:sz w:val="24"/>
                <w:szCs w:val="24"/>
              </w:rPr>
            </w:pPr>
            <w:r w:rsidRPr="00184A36">
              <w:rPr>
                <w:color w:val="000000"/>
                <w:sz w:val="24"/>
                <w:szCs w:val="24"/>
              </w:rPr>
              <w:t>10 (g)</w:t>
            </w:r>
          </w:p>
        </w:tc>
        <w:tc>
          <w:tcPr>
            <w:tcW w:w="901" w:type="dxa"/>
            <w:tcBorders>
              <w:top w:val="nil"/>
              <w:left w:val="nil"/>
              <w:bottom w:val="single" w:sz="4" w:space="0" w:color="auto"/>
              <w:right w:val="single" w:sz="4" w:space="0" w:color="auto"/>
            </w:tcBorders>
            <w:shd w:val="clear" w:color="000000" w:fill="FFFFFF"/>
            <w:noWrap/>
            <w:vAlign w:val="center"/>
            <w:hideMark/>
          </w:tcPr>
          <w:p w14:paraId="2C148C4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2B55575B"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04050B50"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508FB9F4"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34DDA0D4"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356FC107"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1B4D057C"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74D814A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209D23C3"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4771A24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6D6AEDE8"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3A35CA01"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3C93516B"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147EB873"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003C6433" w14:textId="77777777" w:rsidR="00DF5D35" w:rsidRPr="00184A36" w:rsidRDefault="00DF5D35" w:rsidP="00787BA7">
            <w:pPr>
              <w:jc w:val="right"/>
              <w:rPr>
                <w:color w:val="000000"/>
                <w:sz w:val="24"/>
                <w:szCs w:val="24"/>
              </w:rPr>
            </w:pPr>
            <w:r w:rsidRPr="00184A36">
              <w:rPr>
                <w:color w:val="000000"/>
                <w:sz w:val="24"/>
                <w:szCs w:val="24"/>
              </w:rPr>
              <w:t>10 (h)</w:t>
            </w:r>
          </w:p>
        </w:tc>
        <w:tc>
          <w:tcPr>
            <w:tcW w:w="901" w:type="dxa"/>
            <w:tcBorders>
              <w:top w:val="nil"/>
              <w:left w:val="nil"/>
              <w:bottom w:val="single" w:sz="4" w:space="0" w:color="auto"/>
              <w:right w:val="single" w:sz="4" w:space="0" w:color="auto"/>
            </w:tcBorders>
            <w:shd w:val="clear" w:color="000000" w:fill="FFFFFF"/>
            <w:noWrap/>
            <w:vAlign w:val="center"/>
            <w:hideMark/>
          </w:tcPr>
          <w:p w14:paraId="27DC994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54F0D45E"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360FFC61"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1E51F41A"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490E3B46"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4204BE40"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4B038493"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6101E7BF"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21247D41"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0FE5EB8D"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028A37E6"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0B8F2476"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0D76754D"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63C959E6"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5C76C1D2" w14:textId="77777777" w:rsidR="00DF5D35" w:rsidRPr="00184A36" w:rsidRDefault="00DF5D35" w:rsidP="00787BA7">
            <w:pPr>
              <w:jc w:val="right"/>
              <w:rPr>
                <w:color w:val="000000"/>
                <w:sz w:val="24"/>
                <w:szCs w:val="24"/>
              </w:rPr>
            </w:pPr>
            <w:r w:rsidRPr="00184A36">
              <w:rPr>
                <w:color w:val="000000"/>
                <w:sz w:val="24"/>
                <w:szCs w:val="24"/>
              </w:rPr>
              <w:t>10 (i)</w:t>
            </w:r>
          </w:p>
        </w:tc>
        <w:tc>
          <w:tcPr>
            <w:tcW w:w="901" w:type="dxa"/>
            <w:tcBorders>
              <w:top w:val="nil"/>
              <w:left w:val="nil"/>
              <w:bottom w:val="single" w:sz="4" w:space="0" w:color="auto"/>
              <w:right w:val="single" w:sz="4" w:space="0" w:color="auto"/>
            </w:tcBorders>
            <w:shd w:val="clear" w:color="000000" w:fill="FFFFFF"/>
            <w:noWrap/>
            <w:vAlign w:val="center"/>
            <w:hideMark/>
          </w:tcPr>
          <w:p w14:paraId="52F673A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53BFFECC"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079EC13D"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7067EE90"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5E380D5C"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276576CA"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7A8ADA3A"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3BE2E1C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09FC48C4"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2E8046E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0A2C81CE"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687C81AB"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0B87620E"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6E4ADC10"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3E8AA9D7" w14:textId="77777777" w:rsidR="00DF5D35" w:rsidRPr="00184A36" w:rsidRDefault="00DF5D35" w:rsidP="00787BA7">
            <w:pPr>
              <w:jc w:val="right"/>
              <w:rPr>
                <w:color w:val="000000"/>
                <w:sz w:val="24"/>
                <w:szCs w:val="24"/>
              </w:rPr>
            </w:pPr>
            <w:r w:rsidRPr="00184A36">
              <w:rPr>
                <w:color w:val="000000"/>
                <w:sz w:val="24"/>
                <w:szCs w:val="24"/>
              </w:rPr>
              <w:t>10 (j)</w:t>
            </w:r>
          </w:p>
        </w:tc>
        <w:tc>
          <w:tcPr>
            <w:tcW w:w="901" w:type="dxa"/>
            <w:tcBorders>
              <w:top w:val="nil"/>
              <w:left w:val="nil"/>
              <w:bottom w:val="single" w:sz="4" w:space="0" w:color="auto"/>
              <w:right w:val="single" w:sz="4" w:space="0" w:color="auto"/>
            </w:tcBorders>
            <w:shd w:val="clear" w:color="000000" w:fill="FFFFFF"/>
            <w:noWrap/>
            <w:vAlign w:val="center"/>
            <w:hideMark/>
          </w:tcPr>
          <w:p w14:paraId="68A27C69"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3C8BCA2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59D6CCE6"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207F7D22"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55F03234"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7AC2DF36"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20FA1128"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3470ECCB"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6B39099A"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06323B5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501ACC06"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2F11D919"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5AC26288"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7BB1F6F9" w14:textId="77777777" w:rsidTr="002268C8">
        <w:trPr>
          <w:trHeight w:val="301"/>
        </w:trPr>
        <w:tc>
          <w:tcPr>
            <w:tcW w:w="3996" w:type="dxa"/>
            <w:tcBorders>
              <w:top w:val="nil"/>
              <w:left w:val="single" w:sz="4" w:space="0" w:color="auto"/>
              <w:bottom w:val="single" w:sz="4" w:space="0" w:color="auto"/>
              <w:right w:val="single" w:sz="4" w:space="0" w:color="auto"/>
            </w:tcBorders>
            <w:shd w:val="clear" w:color="000000" w:fill="FFFFFF"/>
            <w:vAlign w:val="bottom"/>
            <w:hideMark/>
          </w:tcPr>
          <w:p w14:paraId="48E937CA" w14:textId="77777777" w:rsidR="00DF5D35" w:rsidRPr="00184A36" w:rsidRDefault="00DF5D35" w:rsidP="00787BA7">
            <w:pPr>
              <w:jc w:val="right"/>
              <w:rPr>
                <w:color w:val="000000"/>
                <w:sz w:val="24"/>
                <w:szCs w:val="24"/>
              </w:rPr>
            </w:pPr>
            <w:r w:rsidRPr="00184A36">
              <w:rPr>
                <w:color w:val="000000"/>
                <w:sz w:val="24"/>
                <w:szCs w:val="24"/>
              </w:rPr>
              <w:t>10 (k)</w:t>
            </w:r>
          </w:p>
        </w:tc>
        <w:tc>
          <w:tcPr>
            <w:tcW w:w="901" w:type="dxa"/>
            <w:tcBorders>
              <w:top w:val="nil"/>
              <w:left w:val="nil"/>
              <w:bottom w:val="single" w:sz="4" w:space="0" w:color="auto"/>
              <w:right w:val="single" w:sz="4" w:space="0" w:color="auto"/>
            </w:tcBorders>
            <w:shd w:val="clear" w:color="000000" w:fill="FFFFFF"/>
            <w:noWrap/>
            <w:vAlign w:val="center"/>
            <w:hideMark/>
          </w:tcPr>
          <w:p w14:paraId="360E2277"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574D0027"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400BB89A"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1CB5BD05"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032130D4"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2B5AD77C"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570978CE"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216C4FA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53379054"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15A8D33D"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08BC9425"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458BFFC5"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26E0087A"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018A6D66"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755CB9AC" w14:textId="77777777" w:rsidR="00DF5D35" w:rsidRPr="00184A36" w:rsidRDefault="00DF5D35" w:rsidP="00787BA7">
            <w:pPr>
              <w:jc w:val="right"/>
              <w:rPr>
                <w:color w:val="000000"/>
                <w:sz w:val="24"/>
                <w:szCs w:val="24"/>
              </w:rPr>
            </w:pPr>
            <w:r w:rsidRPr="00184A36">
              <w:rPr>
                <w:color w:val="000000"/>
                <w:sz w:val="24"/>
                <w:szCs w:val="24"/>
              </w:rPr>
              <w:t>Essential Knowledge</w:t>
            </w:r>
          </w:p>
        </w:tc>
        <w:tc>
          <w:tcPr>
            <w:tcW w:w="901" w:type="dxa"/>
            <w:tcBorders>
              <w:top w:val="nil"/>
              <w:left w:val="nil"/>
              <w:bottom w:val="single" w:sz="4" w:space="0" w:color="auto"/>
              <w:right w:val="single" w:sz="4" w:space="0" w:color="auto"/>
            </w:tcBorders>
            <w:shd w:val="clear" w:color="000000" w:fill="D9D9D9"/>
            <w:noWrap/>
            <w:vAlign w:val="center"/>
            <w:hideMark/>
          </w:tcPr>
          <w:p w14:paraId="014BE83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5818024F"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2C1D6E5D"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001FA6AD"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5949F9DC"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060363EA"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4B1CB497"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2748E19E"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32043F4B"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67FCF25E"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6DEADCFB"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662C8B68"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55ED094B" w14:textId="77777777" w:rsidR="00DF5D35" w:rsidRPr="00184A36" w:rsidRDefault="00DF5D35" w:rsidP="00787BA7">
            <w:pPr>
              <w:jc w:val="center"/>
              <w:rPr>
                <w:color w:val="000000"/>
                <w:sz w:val="24"/>
                <w:szCs w:val="24"/>
              </w:rPr>
            </w:pPr>
          </w:p>
        </w:tc>
      </w:tr>
      <w:tr w:rsidR="009C18CB" w:rsidRPr="00184A36" w14:paraId="61560276"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36938BCA" w14:textId="77777777" w:rsidR="00DF5D35" w:rsidRPr="00184A36" w:rsidRDefault="00DF5D35" w:rsidP="00787BA7">
            <w:pPr>
              <w:jc w:val="right"/>
              <w:rPr>
                <w:color w:val="000000"/>
                <w:sz w:val="24"/>
                <w:szCs w:val="24"/>
              </w:rPr>
            </w:pPr>
            <w:r w:rsidRPr="00184A36">
              <w:rPr>
                <w:color w:val="000000"/>
                <w:sz w:val="24"/>
                <w:szCs w:val="24"/>
              </w:rPr>
              <w:t>10 (l)</w:t>
            </w:r>
          </w:p>
        </w:tc>
        <w:tc>
          <w:tcPr>
            <w:tcW w:w="901" w:type="dxa"/>
            <w:tcBorders>
              <w:top w:val="nil"/>
              <w:left w:val="nil"/>
              <w:bottom w:val="single" w:sz="4" w:space="0" w:color="auto"/>
              <w:right w:val="single" w:sz="4" w:space="0" w:color="auto"/>
            </w:tcBorders>
            <w:shd w:val="clear" w:color="000000" w:fill="FFFFFF"/>
            <w:noWrap/>
            <w:vAlign w:val="center"/>
            <w:hideMark/>
          </w:tcPr>
          <w:p w14:paraId="5566A4E4"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5DD0A25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27F0791D"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4F630608"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24EB3919"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6EFA45E7"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1258963F"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6B88B4F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76927B62"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6C9445ED"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0F4B8186"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5EB49EDC"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523F4C11"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39D89C6B"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3BA96459" w14:textId="77777777" w:rsidR="00DF5D35" w:rsidRPr="00184A36" w:rsidRDefault="00DF5D35" w:rsidP="00787BA7">
            <w:pPr>
              <w:jc w:val="right"/>
              <w:rPr>
                <w:color w:val="000000"/>
                <w:sz w:val="24"/>
                <w:szCs w:val="24"/>
              </w:rPr>
            </w:pPr>
            <w:r w:rsidRPr="00184A36">
              <w:rPr>
                <w:color w:val="000000"/>
                <w:sz w:val="24"/>
                <w:szCs w:val="24"/>
              </w:rPr>
              <w:t>10 (m)</w:t>
            </w:r>
          </w:p>
        </w:tc>
        <w:tc>
          <w:tcPr>
            <w:tcW w:w="901" w:type="dxa"/>
            <w:tcBorders>
              <w:top w:val="nil"/>
              <w:left w:val="nil"/>
              <w:bottom w:val="single" w:sz="4" w:space="0" w:color="auto"/>
              <w:right w:val="single" w:sz="4" w:space="0" w:color="auto"/>
            </w:tcBorders>
            <w:shd w:val="clear" w:color="000000" w:fill="FFFFFF"/>
            <w:noWrap/>
            <w:vAlign w:val="center"/>
            <w:hideMark/>
          </w:tcPr>
          <w:p w14:paraId="6C7B915B"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5B8446E5"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7CA09C53"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389A13E3"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09F9CF7F"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4F9A016B"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62354E3F"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3207A1B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69D32F8F"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65D4717D"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2212C1DF"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44A44C59"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6E11BEFB"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597C3DF5"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45F58AD0" w14:textId="77777777" w:rsidR="00DF5D35" w:rsidRPr="00184A36" w:rsidRDefault="00DF5D35" w:rsidP="00787BA7">
            <w:pPr>
              <w:jc w:val="right"/>
              <w:rPr>
                <w:color w:val="000000"/>
                <w:sz w:val="24"/>
                <w:szCs w:val="24"/>
              </w:rPr>
            </w:pPr>
            <w:r w:rsidRPr="00184A36">
              <w:rPr>
                <w:color w:val="000000"/>
                <w:sz w:val="24"/>
                <w:szCs w:val="24"/>
              </w:rPr>
              <w:t>10 (n)</w:t>
            </w:r>
          </w:p>
        </w:tc>
        <w:tc>
          <w:tcPr>
            <w:tcW w:w="901" w:type="dxa"/>
            <w:tcBorders>
              <w:top w:val="nil"/>
              <w:left w:val="nil"/>
              <w:bottom w:val="single" w:sz="4" w:space="0" w:color="auto"/>
              <w:right w:val="single" w:sz="4" w:space="0" w:color="auto"/>
            </w:tcBorders>
            <w:shd w:val="clear" w:color="000000" w:fill="FFFFFF"/>
            <w:noWrap/>
            <w:vAlign w:val="center"/>
            <w:hideMark/>
          </w:tcPr>
          <w:p w14:paraId="77DB348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2F7A757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07F8EAB1"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73502BF7"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65B38E40"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34652044"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2693A393"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08F71433"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09CE9B2F"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5624057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3EF239DD"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6DA29D63"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127CD175"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7562A53B"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0E61D2A6" w14:textId="77777777" w:rsidR="00DF5D35" w:rsidRPr="00184A36" w:rsidRDefault="00DF5D35" w:rsidP="00787BA7">
            <w:pPr>
              <w:jc w:val="right"/>
              <w:rPr>
                <w:color w:val="000000"/>
                <w:sz w:val="24"/>
                <w:szCs w:val="24"/>
              </w:rPr>
            </w:pPr>
            <w:r w:rsidRPr="00184A36">
              <w:rPr>
                <w:color w:val="000000"/>
                <w:sz w:val="24"/>
                <w:szCs w:val="24"/>
              </w:rPr>
              <w:t>10 (o)</w:t>
            </w:r>
          </w:p>
        </w:tc>
        <w:tc>
          <w:tcPr>
            <w:tcW w:w="901" w:type="dxa"/>
            <w:tcBorders>
              <w:top w:val="nil"/>
              <w:left w:val="nil"/>
              <w:bottom w:val="single" w:sz="4" w:space="0" w:color="auto"/>
              <w:right w:val="single" w:sz="4" w:space="0" w:color="auto"/>
            </w:tcBorders>
            <w:shd w:val="clear" w:color="000000" w:fill="FFFFFF"/>
            <w:noWrap/>
            <w:vAlign w:val="center"/>
            <w:hideMark/>
          </w:tcPr>
          <w:p w14:paraId="59DADA5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3BF6D947"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07FA4FF0"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28D9672E"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37582402"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4B6A2177"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4192A9AC"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3284045A"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0DA7B482"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75C4A17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13731B97"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41F61CBD"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19B950EF"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28047A73"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6469C26A" w14:textId="77777777" w:rsidR="00DF5D35" w:rsidRPr="00184A36" w:rsidRDefault="00DF5D35" w:rsidP="00787BA7">
            <w:pPr>
              <w:jc w:val="right"/>
              <w:rPr>
                <w:color w:val="000000"/>
                <w:sz w:val="24"/>
                <w:szCs w:val="24"/>
              </w:rPr>
            </w:pPr>
            <w:r w:rsidRPr="00184A36">
              <w:rPr>
                <w:color w:val="000000"/>
                <w:sz w:val="24"/>
                <w:szCs w:val="24"/>
              </w:rPr>
              <w:t>Critical Dispositions</w:t>
            </w:r>
          </w:p>
        </w:tc>
        <w:tc>
          <w:tcPr>
            <w:tcW w:w="901" w:type="dxa"/>
            <w:tcBorders>
              <w:top w:val="nil"/>
              <w:left w:val="nil"/>
              <w:bottom w:val="single" w:sz="4" w:space="0" w:color="auto"/>
              <w:right w:val="single" w:sz="4" w:space="0" w:color="auto"/>
            </w:tcBorders>
            <w:shd w:val="clear" w:color="000000" w:fill="D9D9D9"/>
            <w:noWrap/>
            <w:vAlign w:val="center"/>
            <w:hideMark/>
          </w:tcPr>
          <w:p w14:paraId="4854519F"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65CC16ED"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61987DF4"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single" w:sz="4" w:space="0" w:color="auto"/>
            </w:tcBorders>
            <w:shd w:val="clear" w:color="000000" w:fill="D9D9D9"/>
            <w:noWrap/>
            <w:vAlign w:val="center"/>
            <w:hideMark/>
          </w:tcPr>
          <w:p w14:paraId="3224DD26" w14:textId="77777777" w:rsidR="00DF5D35" w:rsidRPr="00184A36" w:rsidRDefault="00DF5D35" w:rsidP="00787BA7">
            <w:pPr>
              <w:jc w:val="center"/>
              <w:rPr>
                <w:color w:val="000000"/>
                <w:sz w:val="24"/>
                <w:szCs w:val="24"/>
              </w:rPr>
            </w:pPr>
          </w:p>
        </w:tc>
        <w:tc>
          <w:tcPr>
            <w:tcW w:w="701" w:type="dxa"/>
            <w:tcBorders>
              <w:top w:val="nil"/>
              <w:left w:val="nil"/>
              <w:bottom w:val="single" w:sz="4" w:space="0" w:color="auto"/>
              <w:right w:val="single" w:sz="4" w:space="0" w:color="auto"/>
            </w:tcBorders>
            <w:shd w:val="clear" w:color="000000" w:fill="D9D9D9"/>
            <w:noWrap/>
            <w:vAlign w:val="center"/>
            <w:hideMark/>
          </w:tcPr>
          <w:p w14:paraId="4B44B6AC"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D9D9D9"/>
            <w:noWrap/>
            <w:vAlign w:val="center"/>
            <w:hideMark/>
          </w:tcPr>
          <w:p w14:paraId="2620C358" w14:textId="77777777" w:rsidR="00DF5D35" w:rsidRPr="00184A36" w:rsidRDefault="00DF5D35" w:rsidP="00787BA7">
            <w:pPr>
              <w:jc w:val="center"/>
              <w:rPr>
                <w:color w:val="000000"/>
                <w:sz w:val="24"/>
                <w:szCs w:val="24"/>
              </w:rPr>
            </w:pPr>
          </w:p>
        </w:tc>
        <w:tc>
          <w:tcPr>
            <w:tcW w:w="771" w:type="dxa"/>
            <w:tcBorders>
              <w:top w:val="nil"/>
              <w:left w:val="nil"/>
              <w:bottom w:val="single" w:sz="4" w:space="0" w:color="auto"/>
              <w:right w:val="single" w:sz="4" w:space="0" w:color="auto"/>
            </w:tcBorders>
            <w:shd w:val="clear" w:color="000000" w:fill="D9D9D9"/>
            <w:noWrap/>
            <w:vAlign w:val="center"/>
            <w:hideMark/>
          </w:tcPr>
          <w:p w14:paraId="51F2DF29"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D9D9D9"/>
            <w:noWrap/>
            <w:vAlign w:val="center"/>
            <w:hideMark/>
          </w:tcPr>
          <w:p w14:paraId="6D67F9B7"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D9D9D9"/>
            <w:noWrap/>
            <w:vAlign w:val="center"/>
            <w:hideMark/>
          </w:tcPr>
          <w:p w14:paraId="48E3C8CE"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D9D9D9"/>
            <w:noWrap/>
            <w:vAlign w:val="center"/>
            <w:hideMark/>
          </w:tcPr>
          <w:p w14:paraId="659B7341" w14:textId="77777777" w:rsidR="00DF5D35" w:rsidRPr="00184A36" w:rsidRDefault="00DF5D35" w:rsidP="00787BA7">
            <w:pPr>
              <w:jc w:val="center"/>
              <w:rPr>
                <w:color w:val="000000"/>
                <w:sz w:val="24"/>
                <w:szCs w:val="24"/>
              </w:rPr>
            </w:pPr>
          </w:p>
        </w:tc>
        <w:tc>
          <w:tcPr>
            <w:tcW w:w="762" w:type="dxa"/>
            <w:tcBorders>
              <w:top w:val="nil"/>
              <w:left w:val="single" w:sz="4" w:space="0" w:color="auto"/>
              <w:bottom w:val="single" w:sz="4" w:space="0" w:color="auto"/>
              <w:right w:val="single" w:sz="4" w:space="0" w:color="auto"/>
            </w:tcBorders>
            <w:shd w:val="clear" w:color="000000" w:fill="D9D9D9"/>
            <w:noWrap/>
            <w:vAlign w:val="center"/>
            <w:hideMark/>
          </w:tcPr>
          <w:p w14:paraId="17A17E73"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D9D9D9"/>
            <w:vAlign w:val="center"/>
            <w:hideMark/>
          </w:tcPr>
          <w:p w14:paraId="297CC298"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000000" w:fill="D9D9D9"/>
            <w:vAlign w:val="center"/>
            <w:hideMark/>
          </w:tcPr>
          <w:p w14:paraId="3241F944" w14:textId="77777777" w:rsidR="00DF5D35" w:rsidRPr="00184A36" w:rsidRDefault="00DF5D35" w:rsidP="00787BA7">
            <w:pPr>
              <w:jc w:val="center"/>
              <w:rPr>
                <w:color w:val="000000"/>
                <w:sz w:val="24"/>
                <w:szCs w:val="24"/>
              </w:rPr>
            </w:pPr>
          </w:p>
        </w:tc>
      </w:tr>
      <w:tr w:rsidR="009C18CB" w:rsidRPr="00184A36" w14:paraId="3C796282"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4EDA51F6" w14:textId="77777777" w:rsidR="00DF5D35" w:rsidRPr="00184A36" w:rsidRDefault="00DF5D35" w:rsidP="00787BA7">
            <w:pPr>
              <w:jc w:val="right"/>
              <w:rPr>
                <w:color w:val="000000"/>
                <w:sz w:val="24"/>
                <w:szCs w:val="24"/>
              </w:rPr>
            </w:pPr>
            <w:r w:rsidRPr="00184A36">
              <w:rPr>
                <w:color w:val="000000"/>
                <w:sz w:val="24"/>
                <w:szCs w:val="24"/>
              </w:rPr>
              <w:t>10 (p)</w:t>
            </w:r>
          </w:p>
        </w:tc>
        <w:tc>
          <w:tcPr>
            <w:tcW w:w="901" w:type="dxa"/>
            <w:tcBorders>
              <w:top w:val="nil"/>
              <w:left w:val="nil"/>
              <w:bottom w:val="single" w:sz="4" w:space="0" w:color="auto"/>
              <w:right w:val="single" w:sz="4" w:space="0" w:color="auto"/>
            </w:tcBorders>
            <w:shd w:val="clear" w:color="000000" w:fill="FFFFFF"/>
            <w:noWrap/>
            <w:vAlign w:val="center"/>
            <w:hideMark/>
          </w:tcPr>
          <w:p w14:paraId="28872F72"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65340386"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000000" w:fill="FFFFFF"/>
            <w:noWrap/>
            <w:vAlign w:val="center"/>
            <w:hideMark/>
          </w:tcPr>
          <w:p w14:paraId="17782717"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000000" w:fill="FFFFFF"/>
            <w:noWrap/>
            <w:vAlign w:val="center"/>
            <w:hideMark/>
          </w:tcPr>
          <w:p w14:paraId="7780570C"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000000" w:fill="FFFFFF"/>
            <w:noWrap/>
            <w:vAlign w:val="center"/>
            <w:hideMark/>
          </w:tcPr>
          <w:p w14:paraId="11986252"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000000" w:fill="FFFFFF"/>
            <w:noWrap/>
            <w:vAlign w:val="center"/>
            <w:hideMark/>
          </w:tcPr>
          <w:p w14:paraId="1E009A1D"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18251877"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000000" w:fill="FFFFFF"/>
            <w:noWrap/>
            <w:vAlign w:val="center"/>
            <w:hideMark/>
          </w:tcPr>
          <w:p w14:paraId="62283D1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000000" w:fill="FFFFFF"/>
            <w:noWrap/>
            <w:vAlign w:val="center"/>
            <w:hideMark/>
          </w:tcPr>
          <w:p w14:paraId="3CBD37A2"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420C213C"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6663DD67"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000000" w:fill="FFFFFF"/>
            <w:vAlign w:val="center"/>
            <w:hideMark/>
          </w:tcPr>
          <w:p w14:paraId="203193C2"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28FE3D10"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7C7D834C"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7C4EAF3" w14:textId="77777777" w:rsidR="00DF5D35" w:rsidRPr="00184A36" w:rsidRDefault="00DF5D35" w:rsidP="00787BA7">
            <w:pPr>
              <w:jc w:val="right"/>
              <w:rPr>
                <w:color w:val="000000"/>
                <w:sz w:val="24"/>
                <w:szCs w:val="24"/>
              </w:rPr>
            </w:pPr>
            <w:r w:rsidRPr="00184A36">
              <w:rPr>
                <w:color w:val="000000"/>
                <w:sz w:val="24"/>
                <w:szCs w:val="24"/>
              </w:rPr>
              <w:t>10 (q)</w:t>
            </w:r>
          </w:p>
        </w:tc>
        <w:tc>
          <w:tcPr>
            <w:tcW w:w="901" w:type="dxa"/>
            <w:tcBorders>
              <w:top w:val="nil"/>
              <w:left w:val="nil"/>
              <w:bottom w:val="single" w:sz="4" w:space="0" w:color="auto"/>
              <w:right w:val="single" w:sz="4" w:space="0" w:color="auto"/>
            </w:tcBorders>
            <w:shd w:val="clear" w:color="auto" w:fill="auto"/>
            <w:noWrap/>
            <w:vAlign w:val="center"/>
            <w:hideMark/>
          </w:tcPr>
          <w:p w14:paraId="787617F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65820E3C"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4968F3EE"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auto" w:fill="auto"/>
            <w:noWrap/>
            <w:vAlign w:val="center"/>
            <w:hideMark/>
          </w:tcPr>
          <w:p w14:paraId="5A62CD06"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auto" w:fill="auto"/>
            <w:noWrap/>
            <w:vAlign w:val="center"/>
            <w:hideMark/>
          </w:tcPr>
          <w:p w14:paraId="1B6037AC"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554488D1"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414190C5"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0B5B9D0D"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54A4BA23"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4E85B65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AB026F3"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52D33D33"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0CDFB05C"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25218DA5"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7622FE8E" w14:textId="77777777" w:rsidR="00DF5D35" w:rsidRPr="00184A36" w:rsidRDefault="00DF5D35" w:rsidP="00787BA7">
            <w:pPr>
              <w:jc w:val="right"/>
              <w:rPr>
                <w:color w:val="000000"/>
                <w:sz w:val="24"/>
                <w:szCs w:val="24"/>
              </w:rPr>
            </w:pPr>
            <w:r w:rsidRPr="00184A36">
              <w:rPr>
                <w:color w:val="000000"/>
                <w:sz w:val="24"/>
                <w:szCs w:val="24"/>
              </w:rPr>
              <w:t>10 (r)</w:t>
            </w:r>
          </w:p>
        </w:tc>
        <w:tc>
          <w:tcPr>
            <w:tcW w:w="901" w:type="dxa"/>
            <w:tcBorders>
              <w:top w:val="nil"/>
              <w:left w:val="nil"/>
              <w:bottom w:val="single" w:sz="4" w:space="0" w:color="auto"/>
              <w:right w:val="single" w:sz="4" w:space="0" w:color="auto"/>
            </w:tcBorders>
            <w:shd w:val="clear" w:color="auto" w:fill="auto"/>
            <w:noWrap/>
            <w:vAlign w:val="center"/>
            <w:hideMark/>
          </w:tcPr>
          <w:p w14:paraId="378C88D8"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256A98AB"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056F9591"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auto" w:fill="auto"/>
            <w:noWrap/>
            <w:vAlign w:val="center"/>
            <w:hideMark/>
          </w:tcPr>
          <w:p w14:paraId="24C98D0E"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auto" w:fill="auto"/>
            <w:noWrap/>
            <w:vAlign w:val="center"/>
            <w:hideMark/>
          </w:tcPr>
          <w:p w14:paraId="63352076"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082B288F"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7ABFB9AE"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28435035"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3968CECE"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04D28E9B"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CB574A7"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7848E1D0"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1F0BDCC7" w14:textId="77777777" w:rsidR="00DF5D35" w:rsidRPr="00184A36" w:rsidRDefault="00DF5D35" w:rsidP="00787BA7">
            <w:pPr>
              <w:jc w:val="center"/>
              <w:rPr>
                <w:color w:val="000000"/>
                <w:sz w:val="24"/>
                <w:szCs w:val="24"/>
              </w:rPr>
            </w:pPr>
            <w:r w:rsidRPr="00184A36">
              <w:rPr>
                <w:color w:val="000000"/>
                <w:sz w:val="24"/>
                <w:szCs w:val="24"/>
              </w:rPr>
              <w:t>x</w:t>
            </w:r>
          </w:p>
        </w:tc>
      </w:tr>
      <w:tr w:rsidR="009C18CB" w:rsidRPr="00184A36" w14:paraId="0C515E32" w14:textId="77777777" w:rsidTr="002268C8">
        <w:trPr>
          <w:trHeight w:val="291"/>
        </w:trPr>
        <w:tc>
          <w:tcPr>
            <w:tcW w:w="3996" w:type="dxa"/>
            <w:tcBorders>
              <w:top w:val="nil"/>
              <w:left w:val="single" w:sz="4" w:space="0" w:color="auto"/>
              <w:bottom w:val="single" w:sz="4" w:space="0" w:color="auto"/>
              <w:right w:val="single" w:sz="4" w:space="0" w:color="auto"/>
            </w:tcBorders>
            <w:shd w:val="clear" w:color="auto" w:fill="auto"/>
            <w:vAlign w:val="bottom"/>
            <w:hideMark/>
          </w:tcPr>
          <w:p w14:paraId="1343B422" w14:textId="77777777" w:rsidR="00DF5D35" w:rsidRPr="00184A36" w:rsidRDefault="00DF5D35" w:rsidP="00787BA7">
            <w:pPr>
              <w:jc w:val="right"/>
              <w:rPr>
                <w:color w:val="000000"/>
                <w:sz w:val="24"/>
                <w:szCs w:val="24"/>
              </w:rPr>
            </w:pPr>
            <w:r w:rsidRPr="00184A36">
              <w:rPr>
                <w:color w:val="000000"/>
                <w:sz w:val="24"/>
                <w:szCs w:val="24"/>
              </w:rPr>
              <w:t>10 (s)</w:t>
            </w:r>
          </w:p>
        </w:tc>
        <w:tc>
          <w:tcPr>
            <w:tcW w:w="901" w:type="dxa"/>
            <w:tcBorders>
              <w:top w:val="nil"/>
              <w:left w:val="nil"/>
              <w:bottom w:val="single" w:sz="4" w:space="0" w:color="auto"/>
              <w:right w:val="single" w:sz="4" w:space="0" w:color="auto"/>
            </w:tcBorders>
            <w:shd w:val="clear" w:color="auto" w:fill="auto"/>
            <w:noWrap/>
            <w:vAlign w:val="center"/>
            <w:hideMark/>
          </w:tcPr>
          <w:p w14:paraId="276230E1"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7CF9E7E0" w14:textId="77777777" w:rsidR="00DF5D35" w:rsidRPr="00184A36" w:rsidRDefault="00DF5D35" w:rsidP="00787BA7">
            <w:pPr>
              <w:jc w:val="center"/>
              <w:rPr>
                <w:color w:val="000000"/>
                <w:sz w:val="24"/>
                <w:szCs w:val="24"/>
              </w:rPr>
            </w:pPr>
          </w:p>
        </w:tc>
        <w:tc>
          <w:tcPr>
            <w:tcW w:w="762" w:type="dxa"/>
            <w:tcBorders>
              <w:top w:val="nil"/>
              <w:left w:val="nil"/>
              <w:bottom w:val="single" w:sz="4" w:space="0" w:color="auto"/>
              <w:right w:val="single" w:sz="4" w:space="0" w:color="auto"/>
            </w:tcBorders>
            <w:shd w:val="clear" w:color="auto" w:fill="auto"/>
            <w:noWrap/>
            <w:vAlign w:val="center"/>
            <w:hideMark/>
          </w:tcPr>
          <w:p w14:paraId="1A4168CD" w14:textId="77777777" w:rsidR="00DF5D35" w:rsidRPr="00184A36" w:rsidRDefault="00DF5D35" w:rsidP="00787BA7">
            <w:pPr>
              <w:jc w:val="center"/>
              <w:rPr>
                <w:color w:val="000000"/>
                <w:sz w:val="24"/>
                <w:szCs w:val="24"/>
              </w:rPr>
            </w:pPr>
            <w:r w:rsidRPr="00184A36">
              <w:rPr>
                <w:color w:val="000000"/>
                <w:sz w:val="24"/>
                <w:szCs w:val="24"/>
              </w:rPr>
              <w:t>x</w:t>
            </w:r>
          </w:p>
        </w:tc>
        <w:tc>
          <w:tcPr>
            <w:tcW w:w="635" w:type="dxa"/>
            <w:tcBorders>
              <w:top w:val="nil"/>
              <w:left w:val="nil"/>
              <w:bottom w:val="single" w:sz="4" w:space="0" w:color="auto"/>
              <w:right w:val="single" w:sz="4" w:space="0" w:color="auto"/>
            </w:tcBorders>
            <w:shd w:val="clear" w:color="auto" w:fill="auto"/>
            <w:noWrap/>
            <w:vAlign w:val="center"/>
            <w:hideMark/>
          </w:tcPr>
          <w:p w14:paraId="5A5E2DA7" w14:textId="77777777" w:rsidR="00DF5D35" w:rsidRPr="00184A36" w:rsidRDefault="00DF5D35" w:rsidP="00787BA7">
            <w:pPr>
              <w:jc w:val="center"/>
              <w:rPr>
                <w:color w:val="000000"/>
                <w:sz w:val="24"/>
                <w:szCs w:val="24"/>
              </w:rPr>
            </w:pPr>
            <w:r w:rsidRPr="00184A36">
              <w:rPr>
                <w:color w:val="000000"/>
                <w:sz w:val="24"/>
                <w:szCs w:val="24"/>
              </w:rPr>
              <w:t>x</w:t>
            </w:r>
          </w:p>
        </w:tc>
        <w:tc>
          <w:tcPr>
            <w:tcW w:w="701" w:type="dxa"/>
            <w:tcBorders>
              <w:top w:val="nil"/>
              <w:left w:val="nil"/>
              <w:bottom w:val="single" w:sz="4" w:space="0" w:color="auto"/>
              <w:right w:val="single" w:sz="4" w:space="0" w:color="auto"/>
            </w:tcBorders>
            <w:shd w:val="clear" w:color="auto" w:fill="auto"/>
            <w:noWrap/>
            <w:vAlign w:val="center"/>
            <w:hideMark/>
          </w:tcPr>
          <w:p w14:paraId="6A0A4DCF" w14:textId="77777777" w:rsidR="00DF5D35" w:rsidRPr="00184A36" w:rsidRDefault="00DF5D35" w:rsidP="00787BA7">
            <w:pPr>
              <w:jc w:val="center"/>
              <w:rPr>
                <w:color w:val="000000"/>
                <w:sz w:val="24"/>
                <w:szCs w:val="24"/>
              </w:rPr>
            </w:pPr>
          </w:p>
        </w:tc>
        <w:tc>
          <w:tcPr>
            <w:tcW w:w="745" w:type="dxa"/>
            <w:tcBorders>
              <w:top w:val="nil"/>
              <w:left w:val="nil"/>
              <w:bottom w:val="single" w:sz="4" w:space="0" w:color="auto"/>
              <w:right w:val="single" w:sz="4" w:space="0" w:color="auto"/>
            </w:tcBorders>
            <w:shd w:val="clear" w:color="auto" w:fill="auto"/>
            <w:noWrap/>
            <w:vAlign w:val="center"/>
            <w:hideMark/>
          </w:tcPr>
          <w:p w14:paraId="2857FEDA" w14:textId="77777777" w:rsidR="00DF5D35" w:rsidRPr="00184A36" w:rsidRDefault="00DF5D35" w:rsidP="00787BA7">
            <w:pPr>
              <w:jc w:val="center"/>
              <w:rPr>
                <w:color w:val="000000"/>
                <w:sz w:val="24"/>
                <w:szCs w:val="24"/>
              </w:rPr>
            </w:pPr>
            <w:r w:rsidRPr="00184A36">
              <w:rPr>
                <w:color w:val="000000"/>
                <w:sz w:val="24"/>
                <w:szCs w:val="24"/>
              </w:rPr>
              <w:t>x</w:t>
            </w:r>
          </w:p>
        </w:tc>
        <w:tc>
          <w:tcPr>
            <w:tcW w:w="771" w:type="dxa"/>
            <w:tcBorders>
              <w:top w:val="nil"/>
              <w:left w:val="nil"/>
              <w:bottom w:val="single" w:sz="4" w:space="0" w:color="auto"/>
              <w:right w:val="single" w:sz="4" w:space="0" w:color="auto"/>
            </w:tcBorders>
            <w:shd w:val="clear" w:color="auto" w:fill="auto"/>
            <w:noWrap/>
            <w:vAlign w:val="center"/>
            <w:hideMark/>
          </w:tcPr>
          <w:p w14:paraId="52D8C650" w14:textId="77777777" w:rsidR="00DF5D35" w:rsidRPr="00184A36" w:rsidRDefault="00DF5D35" w:rsidP="00787BA7">
            <w:pPr>
              <w:jc w:val="center"/>
              <w:rPr>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613CD216"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nil"/>
              <w:bottom w:val="single" w:sz="4" w:space="0" w:color="auto"/>
              <w:right w:val="single" w:sz="4" w:space="0" w:color="auto"/>
            </w:tcBorders>
            <w:shd w:val="clear" w:color="auto" w:fill="auto"/>
            <w:noWrap/>
            <w:vAlign w:val="center"/>
            <w:hideMark/>
          </w:tcPr>
          <w:p w14:paraId="75548CD3" w14:textId="77777777" w:rsidR="00DF5D35" w:rsidRPr="00184A36" w:rsidRDefault="00DF5D35" w:rsidP="00787BA7">
            <w:pPr>
              <w:jc w:val="center"/>
              <w:rPr>
                <w:color w:val="000000"/>
                <w:sz w:val="24"/>
                <w:szCs w:val="24"/>
              </w:rPr>
            </w:pPr>
          </w:p>
        </w:tc>
        <w:tc>
          <w:tcPr>
            <w:tcW w:w="635" w:type="dxa"/>
            <w:tcBorders>
              <w:top w:val="nil"/>
              <w:left w:val="nil"/>
              <w:bottom w:val="single" w:sz="4" w:space="0" w:color="auto"/>
              <w:right w:val="nil"/>
            </w:tcBorders>
            <w:shd w:val="clear" w:color="000000" w:fill="FFFFFF"/>
            <w:noWrap/>
            <w:vAlign w:val="center"/>
            <w:hideMark/>
          </w:tcPr>
          <w:p w14:paraId="47AB7E00" w14:textId="77777777" w:rsidR="00DF5D35" w:rsidRPr="00184A36" w:rsidRDefault="00DF5D35" w:rsidP="00787BA7">
            <w:pPr>
              <w:jc w:val="center"/>
              <w:rPr>
                <w:color w:val="000000"/>
                <w:sz w:val="24"/>
                <w:szCs w:val="24"/>
              </w:rPr>
            </w:pPr>
            <w:r w:rsidRPr="00184A36">
              <w:rPr>
                <w:color w:val="000000"/>
                <w:sz w:val="24"/>
                <w:szCs w:val="24"/>
              </w:rPr>
              <w:t>x</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90DAFE0" w14:textId="77777777" w:rsidR="00DF5D35" w:rsidRPr="00184A36" w:rsidRDefault="00DF5D35" w:rsidP="00787BA7">
            <w:pPr>
              <w:jc w:val="center"/>
              <w:rPr>
                <w:color w:val="000000"/>
                <w:sz w:val="24"/>
                <w:szCs w:val="24"/>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3D20F11A" w14:textId="77777777" w:rsidR="00DF5D35" w:rsidRPr="00184A36" w:rsidRDefault="00DF5D35" w:rsidP="00787BA7">
            <w:pPr>
              <w:jc w:val="center"/>
              <w:rPr>
                <w:color w:val="000000"/>
                <w:sz w:val="24"/>
                <w:szCs w:val="24"/>
              </w:rPr>
            </w:pPr>
          </w:p>
        </w:tc>
        <w:tc>
          <w:tcPr>
            <w:tcW w:w="635" w:type="dxa"/>
            <w:tcBorders>
              <w:top w:val="nil"/>
              <w:left w:val="nil"/>
              <w:bottom w:val="single" w:sz="4" w:space="0" w:color="000000"/>
              <w:right w:val="single" w:sz="4" w:space="0" w:color="000000"/>
            </w:tcBorders>
            <w:shd w:val="clear" w:color="auto" w:fill="auto"/>
            <w:vAlign w:val="center"/>
            <w:hideMark/>
          </w:tcPr>
          <w:p w14:paraId="33CE4C49" w14:textId="77777777" w:rsidR="00DF5D35" w:rsidRPr="00184A36" w:rsidRDefault="00DF5D35" w:rsidP="00787BA7">
            <w:pPr>
              <w:jc w:val="center"/>
              <w:rPr>
                <w:color w:val="000000"/>
                <w:sz w:val="24"/>
                <w:szCs w:val="24"/>
              </w:rPr>
            </w:pPr>
            <w:r w:rsidRPr="00184A36">
              <w:rPr>
                <w:color w:val="000000"/>
                <w:sz w:val="24"/>
                <w:szCs w:val="24"/>
              </w:rPr>
              <w:t>x</w:t>
            </w:r>
          </w:p>
        </w:tc>
      </w:tr>
    </w:tbl>
    <w:p w14:paraId="62096887" w14:textId="77777777" w:rsidR="00AB62CC" w:rsidRPr="00184A36" w:rsidRDefault="00AB62CC" w:rsidP="00765EC1">
      <w:pPr>
        <w:rPr>
          <w:sz w:val="24"/>
          <w:szCs w:val="24"/>
        </w:rPr>
      </w:pPr>
    </w:p>
    <w:p w14:paraId="633461C9" w14:textId="77777777" w:rsidR="00B53AC3" w:rsidRPr="00184A36" w:rsidRDefault="00B53AC3" w:rsidP="00765EC1">
      <w:pPr>
        <w:rPr>
          <w:sz w:val="24"/>
          <w:szCs w:val="24"/>
        </w:rPr>
      </w:pPr>
    </w:p>
    <w:p w14:paraId="4DAC98AC" w14:textId="77777777" w:rsidR="00B53AC3" w:rsidRPr="00184A36" w:rsidRDefault="00B53AC3" w:rsidP="00765EC1">
      <w:pPr>
        <w:rPr>
          <w:sz w:val="24"/>
          <w:szCs w:val="24"/>
        </w:rPr>
      </w:pPr>
    </w:p>
    <w:p w14:paraId="079F172B" w14:textId="77777777" w:rsidR="00B53AC3" w:rsidRPr="00184A36" w:rsidRDefault="00B53AC3" w:rsidP="00765EC1">
      <w:pPr>
        <w:rPr>
          <w:sz w:val="24"/>
          <w:szCs w:val="24"/>
        </w:rPr>
      </w:pPr>
    </w:p>
    <w:p w14:paraId="6292034D" w14:textId="77777777" w:rsidR="00B53AC3" w:rsidRPr="00184A36" w:rsidRDefault="00B53AC3" w:rsidP="00765EC1">
      <w:pPr>
        <w:rPr>
          <w:sz w:val="24"/>
          <w:szCs w:val="24"/>
        </w:rPr>
      </w:pPr>
    </w:p>
    <w:p w14:paraId="044C98EC" w14:textId="77777777" w:rsidR="00B53AC3" w:rsidRPr="00184A36" w:rsidRDefault="00B53AC3" w:rsidP="00765EC1">
      <w:pPr>
        <w:rPr>
          <w:sz w:val="24"/>
          <w:szCs w:val="24"/>
        </w:rPr>
      </w:pPr>
    </w:p>
    <w:p w14:paraId="71AEB6D2" w14:textId="77777777" w:rsidR="00B53AC3" w:rsidRPr="00184A36" w:rsidRDefault="00B53AC3" w:rsidP="00765EC1">
      <w:pPr>
        <w:rPr>
          <w:sz w:val="24"/>
          <w:szCs w:val="24"/>
        </w:rPr>
      </w:pPr>
    </w:p>
    <w:p w14:paraId="1D152C5A" w14:textId="77777777" w:rsidR="00B53AC3" w:rsidRPr="00184A36" w:rsidRDefault="00B53AC3" w:rsidP="00765EC1">
      <w:pPr>
        <w:rPr>
          <w:sz w:val="24"/>
          <w:szCs w:val="24"/>
        </w:rPr>
      </w:pPr>
    </w:p>
    <w:p w14:paraId="21178E11" w14:textId="77777777" w:rsidR="00B53AC3" w:rsidRPr="00184A36" w:rsidRDefault="00B53AC3" w:rsidP="00765EC1">
      <w:pPr>
        <w:rPr>
          <w:sz w:val="24"/>
          <w:szCs w:val="24"/>
        </w:rPr>
      </w:pPr>
    </w:p>
    <w:p w14:paraId="04331B49" w14:textId="77777777" w:rsidR="00B53AC3" w:rsidRPr="00184A36" w:rsidRDefault="00B53AC3" w:rsidP="00765EC1">
      <w:pPr>
        <w:rPr>
          <w:sz w:val="24"/>
          <w:szCs w:val="24"/>
        </w:rPr>
      </w:pPr>
    </w:p>
    <w:p w14:paraId="1EBD2CD3" w14:textId="77777777" w:rsidR="00B53AC3" w:rsidRPr="00184A36" w:rsidRDefault="00B53AC3" w:rsidP="00765EC1">
      <w:pPr>
        <w:rPr>
          <w:sz w:val="24"/>
          <w:szCs w:val="24"/>
        </w:rPr>
      </w:pPr>
    </w:p>
    <w:p w14:paraId="2E697904" w14:textId="77777777" w:rsidR="00B53AC3" w:rsidRPr="00184A36" w:rsidRDefault="00B53AC3" w:rsidP="00765EC1">
      <w:pPr>
        <w:rPr>
          <w:sz w:val="24"/>
          <w:szCs w:val="24"/>
        </w:rPr>
      </w:pPr>
    </w:p>
    <w:p w14:paraId="754DD8DF" w14:textId="19BC8F06" w:rsidR="00B53AC3" w:rsidRPr="00184A36" w:rsidRDefault="00B53AC3" w:rsidP="00765EC1">
      <w:pPr>
        <w:rPr>
          <w:sz w:val="24"/>
          <w:szCs w:val="24"/>
        </w:rPr>
        <w:sectPr w:rsidR="00B53AC3" w:rsidRPr="00184A36" w:rsidSect="0055226C">
          <w:headerReference w:type="even" r:id="rId33"/>
          <w:headerReference w:type="default" r:id="rId34"/>
          <w:footerReference w:type="even" r:id="rId35"/>
          <w:pgSz w:w="15840" w:h="12240" w:orient="landscape"/>
          <w:pgMar w:top="1320" w:right="1660" w:bottom="1340" w:left="280" w:header="0" w:footer="0" w:gutter="0"/>
          <w:cols w:space="720"/>
          <w:docGrid w:linePitch="299"/>
        </w:sectPr>
      </w:pPr>
    </w:p>
    <w:p w14:paraId="4FFE38CF" w14:textId="1288C77F" w:rsidR="00E667A2" w:rsidRPr="00184A36" w:rsidRDefault="00E667A2" w:rsidP="00E667A2">
      <w:pPr>
        <w:tabs>
          <w:tab w:val="left" w:pos="1365"/>
        </w:tabs>
        <w:jc w:val="center"/>
        <w:rPr>
          <w:b/>
          <w:bCs/>
          <w:sz w:val="24"/>
          <w:szCs w:val="24"/>
        </w:rPr>
      </w:pPr>
      <w:r w:rsidRPr="00184A36">
        <w:rPr>
          <w:b/>
          <w:bCs/>
          <w:sz w:val="24"/>
          <w:szCs w:val="24"/>
        </w:rPr>
        <w:t>APPENDIX</w:t>
      </w:r>
      <w:r w:rsidR="00774F53" w:rsidRPr="00184A36">
        <w:rPr>
          <w:b/>
          <w:bCs/>
          <w:sz w:val="24"/>
          <w:szCs w:val="24"/>
        </w:rPr>
        <w:t xml:space="preserve"> D</w:t>
      </w:r>
    </w:p>
    <w:p w14:paraId="418EDD60" w14:textId="5B712771" w:rsidR="00E667A2" w:rsidRPr="00184A36" w:rsidRDefault="00E667A2" w:rsidP="0016389E">
      <w:pPr>
        <w:tabs>
          <w:tab w:val="left" w:pos="1365"/>
        </w:tabs>
        <w:jc w:val="center"/>
        <w:rPr>
          <w:b/>
          <w:bCs/>
          <w:sz w:val="24"/>
          <w:szCs w:val="24"/>
        </w:rPr>
      </w:pPr>
      <w:r w:rsidRPr="00184A36">
        <w:rPr>
          <w:b/>
          <w:bCs/>
          <w:sz w:val="24"/>
          <w:szCs w:val="24"/>
        </w:rPr>
        <w:t>Syllabi</w:t>
      </w:r>
      <w:r w:rsidR="004C2D97" w:rsidRPr="00184A36">
        <w:rPr>
          <w:b/>
          <w:bCs/>
          <w:sz w:val="24"/>
          <w:szCs w:val="24"/>
        </w:rPr>
        <w:t xml:space="preserve"> and Course Descriptions </w:t>
      </w:r>
    </w:p>
    <w:p w14:paraId="20CF8C29" w14:textId="77777777" w:rsidR="00E667A2" w:rsidRPr="00184A36" w:rsidRDefault="00E667A2" w:rsidP="00E667A2">
      <w:pPr>
        <w:tabs>
          <w:tab w:val="left" w:pos="1365"/>
        </w:tabs>
        <w:jc w:val="center"/>
        <w:rPr>
          <w:sz w:val="24"/>
          <w:szCs w:val="24"/>
        </w:rPr>
      </w:pPr>
    </w:p>
    <w:p w14:paraId="5540C408" w14:textId="77777777" w:rsidR="00E667A2" w:rsidRPr="00184A36" w:rsidRDefault="00E667A2" w:rsidP="00E667A2">
      <w:pPr>
        <w:rPr>
          <w:b/>
          <w:bCs/>
          <w:sz w:val="24"/>
          <w:szCs w:val="24"/>
        </w:rPr>
      </w:pPr>
    </w:p>
    <w:p w14:paraId="6EA2E7E7" w14:textId="77777777" w:rsidR="00DE2523" w:rsidRDefault="00E667A2" w:rsidP="00DE2523">
      <w:pPr>
        <w:spacing w:before="96"/>
        <w:ind w:right="2145"/>
        <w:outlineLvl w:val="0"/>
        <w:rPr>
          <w:rFonts w:ascii="Calibri" w:eastAsia="Calibri" w:hAnsi="Calibri" w:cs="Calibri"/>
          <w:b/>
          <w:bCs/>
          <w:sz w:val="24"/>
          <w:szCs w:val="24"/>
        </w:rPr>
      </w:pPr>
      <w:r w:rsidRPr="00DE2523">
        <w:rPr>
          <w:rFonts w:ascii="Calibri" w:eastAsia="Calibri" w:hAnsi="Calibri" w:cs="Calibri"/>
          <w:b/>
          <w:bCs/>
          <w:w w:val="120"/>
          <w:sz w:val="24"/>
          <w:szCs w:val="24"/>
          <w:highlight w:val="yellow"/>
        </w:rPr>
        <w:t>INTRODUCTION</w:t>
      </w:r>
      <w:r w:rsidRPr="00DE2523">
        <w:rPr>
          <w:rFonts w:ascii="Calibri" w:eastAsia="Calibri" w:hAnsi="Calibri" w:cs="Calibri"/>
          <w:b/>
          <w:bCs/>
          <w:spacing w:val="1"/>
          <w:w w:val="120"/>
          <w:sz w:val="24"/>
          <w:szCs w:val="24"/>
          <w:highlight w:val="yellow"/>
        </w:rPr>
        <w:t xml:space="preserve"> </w:t>
      </w:r>
      <w:r w:rsidRPr="00DE2523">
        <w:rPr>
          <w:rFonts w:ascii="Calibri" w:eastAsia="Calibri" w:hAnsi="Calibri" w:cs="Calibri"/>
          <w:b/>
          <w:bCs/>
          <w:w w:val="120"/>
          <w:sz w:val="24"/>
          <w:szCs w:val="24"/>
          <w:highlight w:val="yellow"/>
        </w:rPr>
        <w:t>TO</w:t>
      </w:r>
      <w:r w:rsidRPr="00DE2523">
        <w:rPr>
          <w:rFonts w:ascii="Calibri" w:eastAsia="Calibri" w:hAnsi="Calibri" w:cs="Calibri"/>
          <w:b/>
          <w:bCs/>
          <w:spacing w:val="3"/>
          <w:w w:val="120"/>
          <w:sz w:val="24"/>
          <w:szCs w:val="24"/>
          <w:highlight w:val="yellow"/>
        </w:rPr>
        <w:t xml:space="preserve"> </w:t>
      </w:r>
      <w:r w:rsidRPr="00DE2523">
        <w:rPr>
          <w:rFonts w:ascii="Calibri" w:eastAsia="Calibri" w:hAnsi="Calibri" w:cs="Calibri"/>
          <w:b/>
          <w:bCs/>
          <w:spacing w:val="-2"/>
          <w:w w:val="120"/>
          <w:sz w:val="24"/>
          <w:szCs w:val="24"/>
          <w:highlight w:val="yellow"/>
        </w:rPr>
        <w:t>EDUCATION</w:t>
      </w:r>
    </w:p>
    <w:p w14:paraId="0029C19E" w14:textId="46E231F2" w:rsidR="00E667A2" w:rsidRPr="00DE2523" w:rsidRDefault="00E667A2" w:rsidP="00DE2523">
      <w:pPr>
        <w:spacing w:before="96"/>
        <w:ind w:right="2145"/>
        <w:outlineLvl w:val="0"/>
        <w:rPr>
          <w:rFonts w:ascii="Calibri" w:eastAsia="Calibri" w:hAnsi="Calibri" w:cs="Calibri"/>
          <w:b/>
          <w:bCs/>
          <w:sz w:val="24"/>
          <w:szCs w:val="24"/>
        </w:rPr>
      </w:pPr>
      <w:r w:rsidRPr="00184A36">
        <w:rPr>
          <w:rFonts w:ascii="Calibri" w:eastAsia="Calibri" w:hAnsi="Calibri" w:cs="Calibri"/>
          <w:w w:val="110"/>
          <w:sz w:val="24"/>
          <w:szCs w:val="24"/>
        </w:rPr>
        <w:t>CIED 10003: Introduction to Education: Lecture and Practicum University of Arkansas College of Education and Health Professions Department of Curriculum and Instruction</w:t>
      </w:r>
    </w:p>
    <w:p w14:paraId="5CF573D5" w14:textId="77777777" w:rsidR="00E667A2" w:rsidRPr="00184A36" w:rsidRDefault="00E667A2" w:rsidP="00E667A2">
      <w:pPr>
        <w:spacing w:line="237" w:lineRule="auto"/>
        <w:ind w:right="2145"/>
        <w:jc w:val="center"/>
        <w:rPr>
          <w:rFonts w:ascii="Calibri" w:eastAsia="Calibri" w:hAnsi="Calibri" w:cs="Calibri"/>
          <w:sz w:val="24"/>
          <w:szCs w:val="24"/>
        </w:rPr>
      </w:pPr>
      <w:r w:rsidRPr="00184A36">
        <w:rPr>
          <w:rFonts w:ascii="Calibri" w:eastAsia="Calibri" w:hAnsi="Calibri" w:cs="Calibri"/>
          <w:spacing w:val="-2"/>
          <w:w w:val="115"/>
          <w:sz w:val="24"/>
          <w:szCs w:val="24"/>
        </w:rPr>
        <w:t>Class</w:t>
      </w:r>
      <w:r w:rsidRPr="00184A36">
        <w:rPr>
          <w:rFonts w:ascii="Calibri" w:eastAsia="Calibri" w:hAnsi="Calibri" w:cs="Calibri"/>
          <w:spacing w:val="-8"/>
          <w:w w:val="115"/>
          <w:sz w:val="24"/>
          <w:szCs w:val="24"/>
        </w:rPr>
        <w:t xml:space="preserve"> </w:t>
      </w:r>
      <w:r w:rsidRPr="00184A36">
        <w:rPr>
          <w:rFonts w:ascii="Calibri" w:eastAsia="Calibri" w:hAnsi="Calibri" w:cs="Calibri"/>
          <w:spacing w:val="-2"/>
          <w:w w:val="115"/>
          <w:sz w:val="24"/>
          <w:szCs w:val="24"/>
        </w:rPr>
        <w:t>Dates</w:t>
      </w:r>
      <w:r w:rsidRPr="00184A36">
        <w:rPr>
          <w:rFonts w:ascii="Calibri" w:eastAsia="Calibri" w:hAnsi="Calibri" w:cs="Calibri"/>
          <w:spacing w:val="-8"/>
          <w:w w:val="115"/>
          <w:sz w:val="24"/>
          <w:szCs w:val="24"/>
        </w:rPr>
        <w:t xml:space="preserve"> </w:t>
      </w:r>
      <w:r w:rsidRPr="00184A36">
        <w:rPr>
          <w:rFonts w:ascii="Calibri" w:eastAsia="Calibri" w:hAnsi="Calibri" w:cs="Calibri"/>
          <w:spacing w:val="-2"/>
          <w:w w:val="115"/>
          <w:sz w:val="24"/>
          <w:szCs w:val="24"/>
        </w:rPr>
        <w:t>and</w:t>
      </w:r>
      <w:r w:rsidRPr="00184A36">
        <w:rPr>
          <w:rFonts w:ascii="Calibri" w:eastAsia="Calibri" w:hAnsi="Calibri" w:cs="Calibri"/>
          <w:spacing w:val="-6"/>
          <w:w w:val="115"/>
          <w:sz w:val="24"/>
          <w:szCs w:val="24"/>
        </w:rPr>
        <w:t xml:space="preserve"> </w:t>
      </w:r>
      <w:r w:rsidRPr="00184A36">
        <w:rPr>
          <w:rFonts w:ascii="Calibri" w:eastAsia="Calibri" w:hAnsi="Calibri" w:cs="Calibri"/>
          <w:spacing w:val="-2"/>
          <w:w w:val="115"/>
          <w:sz w:val="24"/>
          <w:szCs w:val="24"/>
        </w:rPr>
        <w:t>Times:</w:t>
      </w:r>
      <w:r w:rsidRPr="00184A36">
        <w:rPr>
          <w:rFonts w:ascii="Calibri" w:eastAsia="Calibri" w:hAnsi="Calibri" w:cs="Calibri"/>
          <w:spacing w:val="-7"/>
          <w:w w:val="115"/>
          <w:sz w:val="24"/>
          <w:szCs w:val="24"/>
        </w:rPr>
        <w:t xml:space="preserve"> </w:t>
      </w:r>
      <w:r w:rsidRPr="00184A36">
        <w:rPr>
          <w:rFonts w:ascii="Calibri" w:eastAsia="Calibri" w:hAnsi="Calibri" w:cs="Calibri"/>
          <w:spacing w:val="-2"/>
          <w:w w:val="115"/>
          <w:sz w:val="24"/>
          <w:szCs w:val="24"/>
        </w:rPr>
        <w:t>Thursdays</w:t>
      </w:r>
      <w:r w:rsidRPr="00184A36">
        <w:rPr>
          <w:rFonts w:ascii="Calibri" w:eastAsia="Calibri" w:hAnsi="Calibri" w:cs="Calibri"/>
          <w:spacing w:val="-8"/>
          <w:w w:val="115"/>
          <w:sz w:val="24"/>
          <w:szCs w:val="24"/>
        </w:rPr>
        <w:t xml:space="preserve"> </w:t>
      </w:r>
      <w:r w:rsidRPr="00184A36">
        <w:rPr>
          <w:rFonts w:ascii="Calibri" w:eastAsia="Calibri" w:hAnsi="Calibri" w:cs="Calibri"/>
          <w:spacing w:val="-2"/>
          <w:w w:val="115"/>
          <w:sz w:val="24"/>
          <w:szCs w:val="24"/>
        </w:rPr>
        <w:t xml:space="preserve">8:35-11:35am </w:t>
      </w:r>
      <w:r w:rsidRPr="00184A36">
        <w:rPr>
          <w:rFonts w:ascii="Calibri" w:eastAsia="Calibri" w:hAnsi="Calibri" w:cs="Calibri"/>
          <w:w w:val="115"/>
          <w:sz w:val="24"/>
          <w:szCs w:val="24"/>
        </w:rPr>
        <w:t>Peabody Hall 309</w:t>
      </w:r>
    </w:p>
    <w:p w14:paraId="4F699D61" w14:textId="77777777" w:rsidR="00E667A2" w:rsidRPr="00184A36" w:rsidRDefault="00E667A2" w:rsidP="00E667A2">
      <w:pPr>
        <w:rPr>
          <w:rFonts w:ascii="Calibri" w:eastAsia="Calibri" w:hAnsi="Calibri" w:cs="Calibri"/>
          <w:sz w:val="24"/>
          <w:szCs w:val="24"/>
        </w:rPr>
      </w:pPr>
    </w:p>
    <w:p w14:paraId="21C762CA" w14:textId="77777777" w:rsidR="00E667A2" w:rsidRPr="00184A36" w:rsidRDefault="00E667A2" w:rsidP="00E667A2">
      <w:pPr>
        <w:spacing w:before="31"/>
        <w:rPr>
          <w:rFonts w:ascii="Calibri" w:eastAsia="Calibri" w:hAnsi="Calibri" w:cs="Calibri"/>
          <w:sz w:val="24"/>
          <w:szCs w:val="24"/>
        </w:rPr>
      </w:pPr>
    </w:p>
    <w:p w14:paraId="79259CF9" w14:textId="77777777" w:rsidR="00E667A2" w:rsidRPr="00184A36" w:rsidRDefault="00E667A2" w:rsidP="00E667A2">
      <w:pPr>
        <w:tabs>
          <w:tab w:val="left" w:pos="2999"/>
          <w:tab w:val="left" w:pos="6592"/>
        </w:tabs>
        <w:spacing w:line="267" w:lineRule="exact"/>
        <w:rPr>
          <w:rFonts w:ascii="Calibri" w:eastAsia="Calibri" w:hAnsi="Calibri" w:cs="Calibri"/>
          <w:sz w:val="24"/>
          <w:szCs w:val="24"/>
        </w:rPr>
      </w:pPr>
      <w:r w:rsidRPr="00184A36">
        <w:rPr>
          <w:rFonts w:ascii="Calibri" w:eastAsia="Calibri" w:hAnsi="Calibri" w:cs="Calibri"/>
          <w:b/>
          <w:spacing w:val="-2"/>
          <w:w w:val="115"/>
          <w:sz w:val="24"/>
          <w:szCs w:val="24"/>
        </w:rPr>
        <w:t>Instructor:</w:t>
      </w:r>
      <w:r w:rsidRPr="00184A36">
        <w:rPr>
          <w:rFonts w:ascii="Calibri" w:eastAsia="Calibri" w:hAnsi="Calibri" w:cs="Calibri"/>
          <w:b/>
          <w:sz w:val="24"/>
          <w:szCs w:val="24"/>
        </w:rPr>
        <w:tab/>
      </w:r>
      <w:r w:rsidRPr="00184A36">
        <w:rPr>
          <w:rFonts w:ascii="Calibri" w:eastAsia="Calibri" w:hAnsi="Calibri" w:cs="Calibri"/>
          <w:w w:val="115"/>
          <w:sz w:val="24"/>
          <w:szCs w:val="24"/>
        </w:rPr>
        <w:t>Dr.</w:t>
      </w:r>
      <w:r w:rsidRPr="00184A36">
        <w:rPr>
          <w:rFonts w:ascii="Calibri" w:eastAsia="Calibri" w:hAnsi="Calibri" w:cs="Calibri"/>
          <w:spacing w:val="-15"/>
          <w:w w:val="115"/>
          <w:sz w:val="24"/>
          <w:szCs w:val="24"/>
        </w:rPr>
        <w:t xml:space="preserve"> </w:t>
      </w:r>
      <w:r w:rsidRPr="00184A36">
        <w:rPr>
          <w:rFonts w:ascii="Calibri" w:eastAsia="Calibri" w:hAnsi="Calibri" w:cs="Calibri"/>
          <w:w w:val="115"/>
          <w:sz w:val="24"/>
          <w:szCs w:val="24"/>
        </w:rPr>
        <w:t>Jennifer</w:t>
      </w:r>
      <w:r w:rsidRPr="00184A36">
        <w:rPr>
          <w:rFonts w:ascii="Calibri" w:eastAsia="Calibri" w:hAnsi="Calibri" w:cs="Calibri"/>
          <w:spacing w:val="-14"/>
          <w:w w:val="115"/>
          <w:sz w:val="24"/>
          <w:szCs w:val="24"/>
        </w:rPr>
        <w:t xml:space="preserve"> </w:t>
      </w:r>
      <w:r w:rsidRPr="00184A36">
        <w:rPr>
          <w:rFonts w:ascii="Calibri" w:eastAsia="Calibri" w:hAnsi="Calibri" w:cs="Calibri"/>
          <w:spacing w:val="-2"/>
          <w:w w:val="115"/>
          <w:sz w:val="24"/>
          <w:szCs w:val="24"/>
        </w:rPr>
        <w:t>Beasley</w:t>
      </w:r>
      <w:r w:rsidRPr="00184A36">
        <w:rPr>
          <w:rFonts w:ascii="Calibri" w:eastAsia="Calibri" w:hAnsi="Calibri" w:cs="Calibri"/>
          <w:sz w:val="24"/>
          <w:szCs w:val="24"/>
        </w:rPr>
        <w:tab/>
      </w:r>
      <w:r w:rsidRPr="00184A36">
        <w:rPr>
          <w:rFonts w:ascii="Calibri" w:eastAsia="Calibri" w:hAnsi="Calibri" w:cs="Calibri"/>
          <w:b/>
          <w:w w:val="115"/>
          <w:sz w:val="24"/>
          <w:szCs w:val="24"/>
        </w:rPr>
        <w:t>Email</w:t>
      </w:r>
      <w:r w:rsidRPr="00184A36">
        <w:rPr>
          <w:rFonts w:ascii="Calibri" w:eastAsia="Calibri" w:hAnsi="Calibri" w:cs="Calibri"/>
          <w:w w:val="115"/>
          <w:sz w:val="24"/>
          <w:szCs w:val="24"/>
        </w:rPr>
        <w:t>:</w:t>
      </w:r>
      <w:r w:rsidRPr="00184A36">
        <w:rPr>
          <w:rFonts w:ascii="Calibri" w:eastAsia="Calibri" w:hAnsi="Calibri" w:cs="Calibri"/>
          <w:spacing w:val="3"/>
          <w:w w:val="115"/>
          <w:sz w:val="24"/>
          <w:szCs w:val="24"/>
        </w:rPr>
        <w:t xml:space="preserve"> </w:t>
      </w:r>
      <w:hyperlink r:id="rId36">
        <w:r w:rsidRPr="00184A36">
          <w:rPr>
            <w:rFonts w:ascii="Calibri" w:eastAsia="Calibri" w:hAnsi="Calibri" w:cs="Calibri"/>
            <w:color w:val="0000FF"/>
            <w:spacing w:val="-2"/>
            <w:w w:val="115"/>
            <w:sz w:val="24"/>
            <w:szCs w:val="24"/>
            <w:u w:val="single" w:color="0000FF"/>
          </w:rPr>
          <w:t>jgbeasle@uark.edu</w:t>
        </w:r>
      </w:hyperlink>
    </w:p>
    <w:p w14:paraId="3303E223" w14:textId="77777777" w:rsidR="00E667A2" w:rsidRPr="00184A36" w:rsidRDefault="00E667A2" w:rsidP="00E667A2">
      <w:pPr>
        <w:tabs>
          <w:tab w:val="left" w:pos="2999"/>
        </w:tabs>
        <w:spacing w:line="266" w:lineRule="exact"/>
        <w:rPr>
          <w:rFonts w:ascii="Calibri" w:eastAsia="Calibri" w:hAnsi="Calibri" w:cs="Calibri"/>
          <w:sz w:val="24"/>
          <w:szCs w:val="24"/>
        </w:rPr>
      </w:pPr>
      <w:r w:rsidRPr="00184A36">
        <w:rPr>
          <w:rFonts w:ascii="Calibri" w:eastAsia="Calibri" w:hAnsi="Calibri" w:cs="Calibri"/>
          <w:b/>
          <w:spacing w:val="-2"/>
          <w:w w:val="115"/>
          <w:sz w:val="24"/>
          <w:szCs w:val="24"/>
        </w:rPr>
        <w:t>Phone:</w:t>
      </w:r>
      <w:r w:rsidRPr="00184A36">
        <w:rPr>
          <w:rFonts w:ascii="Calibri" w:eastAsia="Calibri" w:hAnsi="Calibri" w:cs="Calibri"/>
          <w:b/>
          <w:sz w:val="24"/>
          <w:szCs w:val="24"/>
        </w:rPr>
        <w:tab/>
      </w:r>
      <w:r w:rsidRPr="00184A36">
        <w:rPr>
          <w:rFonts w:ascii="Calibri" w:eastAsia="Calibri" w:hAnsi="Calibri" w:cs="Calibri"/>
          <w:w w:val="110"/>
          <w:sz w:val="24"/>
          <w:szCs w:val="24"/>
        </w:rPr>
        <w:t>479-575-</w:t>
      </w:r>
      <w:r w:rsidRPr="00184A36">
        <w:rPr>
          <w:rFonts w:ascii="Calibri" w:eastAsia="Calibri" w:hAnsi="Calibri" w:cs="Calibri"/>
          <w:spacing w:val="-4"/>
          <w:w w:val="110"/>
          <w:sz w:val="24"/>
          <w:szCs w:val="24"/>
        </w:rPr>
        <w:t>6195</w:t>
      </w:r>
    </w:p>
    <w:p w14:paraId="37071EEC" w14:textId="77777777" w:rsidR="00E667A2" w:rsidRPr="00184A36" w:rsidRDefault="00E667A2" w:rsidP="00E667A2">
      <w:pPr>
        <w:tabs>
          <w:tab w:val="left" w:pos="2999"/>
        </w:tabs>
        <w:spacing w:line="266" w:lineRule="exact"/>
        <w:rPr>
          <w:rFonts w:ascii="Calibri" w:eastAsia="Calibri" w:hAnsi="Calibri" w:cs="Calibri"/>
          <w:sz w:val="24"/>
          <w:szCs w:val="24"/>
        </w:rPr>
      </w:pPr>
      <w:r w:rsidRPr="00184A36">
        <w:rPr>
          <w:rFonts w:ascii="Calibri" w:eastAsia="Calibri" w:hAnsi="Calibri" w:cs="Calibri"/>
          <w:b/>
          <w:w w:val="115"/>
          <w:sz w:val="24"/>
          <w:szCs w:val="24"/>
        </w:rPr>
        <w:t>REMIND</w:t>
      </w:r>
      <w:r w:rsidRPr="00184A36">
        <w:rPr>
          <w:rFonts w:ascii="Calibri" w:eastAsia="Calibri" w:hAnsi="Calibri" w:cs="Calibri"/>
          <w:b/>
          <w:spacing w:val="17"/>
          <w:w w:val="115"/>
          <w:sz w:val="24"/>
          <w:szCs w:val="24"/>
        </w:rPr>
        <w:t xml:space="preserve"> </w:t>
      </w:r>
      <w:r w:rsidRPr="00184A36">
        <w:rPr>
          <w:rFonts w:ascii="Calibri" w:eastAsia="Calibri" w:hAnsi="Calibri" w:cs="Calibri"/>
          <w:b/>
          <w:w w:val="115"/>
          <w:sz w:val="24"/>
          <w:szCs w:val="24"/>
        </w:rPr>
        <w:t>Class</w:t>
      </w:r>
      <w:r w:rsidRPr="00184A36">
        <w:rPr>
          <w:rFonts w:ascii="Calibri" w:eastAsia="Calibri" w:hAnsi="Calibri" w:cs="Calibri"/>
          <w:b/>
          <w:spacing w:val="16"/>
          <w:w w:val="115"/>
          <w:sz w:val="24"/>
          <w:szCs w:val="24"/>
        </w:rPr>
        <w:t xml:space="preserve"> </w:t>
      </w:r>
      <w:r w:rsidRPr="00184A36">
        <w:rPr>
          <w:rFonts w:ascii="Calibri" w:eastAsia="Calibri" w:hAnsi="Calibri" w:cs="Calibri"/>
          <w:b/>
          <w:spacing w:val="-2"/>
          <w:w w:val="115"/>
          <w:sz w:val="24"/>
          <w:szCs w:val="24"/>
        </w:rPr>
        <w:t>Link:</w:t>
      </w:r>
      <w:r w:rsidRPr="00184A36">
        <w:rPr>
          <w:rFonts w:ascii="Calibri" w:eastAsia="Calibri" w:hAnsi="Calibri" w:cs="Calibri"/>
          <w:b/>
          <w:sz w:val="24"/>
          <w:szCs w:val="24"/>
        </w:rPr>
        <w:tab/>
      </w:r>
      <w:r w:rsidRPr="00184A36">
        <w:rPr>
          <w:rFonts w:ascii="Calibri" w:eastAsia="Calibri" w:hAnsi="Calibri" w:cs="Calibri"/>
          <w:color w:val="0000FF"/>
          <w:spacing w:val="-2"/>
          <w:w w:val="115"/>
          <w:sz w:val="24"/>
          <w:szCs w:val="24"/>
          <w:u w:val="single" w:color="0000FF"/>
        </w:rPr>
        <w:t>https:</w:t>
      </w:r>
      <w:hyperlink r:id="rId37">
        <w:r w:rsidRPr="00184A36">
          <w:rPr>
            <w:rFonts w:ascii="Calibri" w:eastAsia="Calibri" w:hAnsi="Calibri" w:cs="Calibri"/>
            <w:color w:val="0000FF"/>
            <w:spacing w:val="-2"/>
            <w:w w:val="115"/>
            <w:sz w:val="24"/>
            <w:szCs w:val="24"/>
            <w:u w:val="single" w:color="0000FF"/>
          </w:rPr>
          <w:t>//www.remind.com/join/cied1013c</w:t>
        </w:r>
      </w:hyperlink>
    </w:p>
    <w:p w14:paraId="4592B146" w14:textId="77777777" w:rsidR="00184A36" w:rsidRDefault="00E667A2" w:rsidP="00184A36">
      <w:pPr>
        <w:tabs>
          <w:tab w:val="left" w:pos="2999"/>
        </w:tabs>
        <w:spacing w:line="243" w:lineRule="exact"/>
        <w:rPr>
          <w:rFonts w:ascii="Calibri" w:eastAsia="Calibri" w:hAnsi="Calibri" w:cs="Calibri"/>
          <w:i/>
          <w:sz w:val="24"/>
          <w:szCs w:val="24"/>
        </w:rPr>
      </w:pPr>
      <w:r w:rsidRPr="00184A36">
        <w:rPr>
          <w:rFonts w:ascii="Calibri" w:eastAsia="Calibri" w:hAnsi="Calibri" w:cs="Calibri"/>
          <w:b/>
          <w:spacing w:val="4"/>
          <w:w w:val="105"/>
          <w:sz w:val="24"/>
          <w:szCs w:val="24"/>
        </w:rPr>
        <w:t>Student</w:t>
      </w:r>
      <w:r w:rsidRPr="00184A36">
        <w:rPr>
          <w:rFonts w:ascii="Calibri" w:eastAsia="Calibri" w:hAnsi="Calibri" w:cs="Calibri"/>
          <w:b/>
          <w:spacing w:val="41"/>
          <w:w w:val="105"/>
          <w:sz w:val="24"/>
          <w:szCs w:val="24"/>
        </w:rPr>
        <w:t xml:space="preserve"> </w:t>
      </w:r>
      <w:r w:rsidRPr="00184A36">
        <w:rPr>
          <w:rFonts w:ascii="Calibri" w:eastAsia="Calibri" w:hAnsi="Calibri" w:cs="Calibri"/>
          <w:b/>
          <w:spacing w:val="-2"/>
          <w:w w:val="105"/>
          <w:sz w:val="24"/>
          <w:szCs w:val="24"/>
        </w:rPr>
        <w:t>Hours:</w:t>
      </w:r>
      <w:r w:rsidRPr="00184A36">
        <w:rPr>
          <w:rFonts w:ascii="Calibri" w:eastAsia="Calibri" w:hAnsi="Calibri" w:cs="Calibri"/>
          <w:b/>
          <w:sz w:val="24"/>
          <w:szCs w:val="24"/>
        </w:rPr>
        <w:tab/>
      </w:r>
      <w:r w:rsidRPr="00184A36">
        <w:rPr>
          <w:rFonts w:ascii="Calibri" w:eastAsia="Calibri" w:hAnsi="Calibri" w:cs="Calibri"/>
          <w:w w:val="105"/>
          <w:sz w:val="24"/>
          <w:szCs w:val="24"/>
        </w:rPr>
        <w:t>Mondays,</w:t>
      </w:r>
      <w:r w:rsidRPr="00184A36">
        <w:rPr>
          <w:rFonts w:ascii="Calibri" w:eastAsia="Calibri" w:hAnsi="Calibri" w:cs="Calibri"/>
          <w:spacing w:val="23"/>
          <w:w w:val="105"/>
          <w:sz w:val="24"/>
          <w:szCs w:val="24"/>
        </w:rPr>
        <w:t xml:space="preserve"> </w:t>
      </w:r>
      <w:r w:rsidRPr="00184A36">
        <w:rPr>
          <w:rFonts w:ascii="Calibri" w:eastAsia="Calibri" w:hAnsi="Calibri" w:cs="Calibri"/>
          <w:w w:val="105"/>
          <w:sz w:val="24"/>
          <w:szCs w:val="24"/>
        </w:rPr>
        <w:t>1:00pm</w:t>
      </w:r>
      <w:r w:rsidRPr="00184A36">
        <w:rPr>
          <w:rFonts w:ascii="Calibri" w:eastAsia="Calibri" w:hAnsi="Calibri" w:cs="Calibri"/>
          <w:spacing w:val="23"/>
          <w:w w:val="105"/>
          <w:sz w:val="24"/>
          <w:szCs w:val="24"/>
        </w:rPr>
        <w:t xml:space="preserve"> </w:t>
      </w:r>
      <w:r w:rsidRPr="00184A36">
        <w:rPr>
          <w:rFonts w:ascii="Calibri" w:eastAsia="Calibri" w:hAnsi="Calibri" w:cs="Calibri"/>
          <w:w w:val="105"/>
          <w:sz w:val="24"/>
          <w:szCs w:val="24"/>
        </w:rPr>
        <w:t>–</w:t>
      </w:r>
      <w:r w:rsidRPr="00184A36">
        <w:rPr>
          <w:rFonts w:ascii="Calibri" w:eastAsia="Calibri" w:hAnsi="Calibri" w:cs="Calibri"/>
          <w:spacing w:val="21"/>
          <w:w w:val="105"/>
          <w:sz w:val="24"/>
          <w:szCs w:val="24"/>
        </w:rPr>
        <w:t xml:space="preserve"> </w:t>
      </w:r>
      <w:r w:rsidRPr="00184A36">
        <w:rPr>
          <w:rFonts w:ascii="Calibri" w:eastAsia="Calibri" w:hAnsi="Calibri" w:cs="Calibri"/>
          <w:w w:val="105"/>
          <w:sz w:val="24"/>
          <w:szCs w:val="24"/>
        </w:rPr>
        <w:t>3:00pm</w:t>
      </w:r>
      <w:r w:rsidRPr="00184A36">
        <w:rPr>
          <w:rFonts w:ascii="Calibri" w:eastAsia="Calibri" w:hAnsi="Calibri" w:cs="Calibri"/>
          <w:spacing w:val="20"/>
          <w:w w:val="105"/>
          <w:sz w:val="24"/>
          <w:szCs w:val="24"/>
        </w:rPr>
        <w:t xml:space="preserve"> </w:t>
      </w:r>
      <w:r w:rsidRPr="00184A36">
        <w:rPr>
          <w:rFonts w:ascii="Calibri" w:eastAsia="Calibri" w:hAnsi="Calibri" w:cs="Calibri"/>
          <w:w w:val="105"/>
          <w:sz w:val="24"/>
          <w:szCs w:val="24"/>
        </w:rPr>
        <w:t>–</w:t>
      </w:r>
      <w:r w:rsidRPr="00184A36">
        <w:rPr>
          <w:rFonts w:ascii="Calibri" w:eastAsia="Calibri" w:hAnsi="Calibri" w:cs="Calibri"/>
          <w:spacing w:val="21"/>
          <w:w w:val="105"/>
          <w:sz w:val="24"/>
          <w:szCs w:val="24"/>
        </w:rPr>
        <w:t xml:space="preserve"> </w:t>
      </w:r>
      <w:r w:rsidRPr="00184A36">
        <w:rPr>
          <w:rFonts w:ascii="Calibri" w:eastAsia="Calibri" w:hAnsi="Calibri" w:cs="Calibri"/>
          <w:i/>
          <w:w w:val="105"/>
          <w:sz w:val="24"/>
          <w:szCs w:val="24"/>
        </w:rPr>
        <w:t>Other</w:t>
      </w:r>
      <w:r w:rsidRPr="00184A36">
        <w:rPr>
          <w:rFonts w:ascii="Calibri" w:eastAsia="Calibri" w:hAnsi="Calibri" w:cs="Calibri"/>
          <w:i/>
          <w:spacing w:val="22"/>
          <w:w w:val="105"/>
          <w:sz w:val="24"/>
          <w:szCs w:val="24"/>
        </w:rPr>
        <w:t xml:space="preserve"> </w:t>
      </w:r>
      <w:r w:rsidRPr="00184A36">
        <w:rPr>
          <w:rFonts w:ascii="Calibri" w:eastAsia="Calibri" w:hAnsi="Calibri" w:cs="Calibri"/>
          <w:i/>
          <w:w w:val="105"/>
          <w:sz w:val="24"/>
          <w:szCs w:val="24"/>
        </w:rPr>
        <w:t>times</w:t>
      </w:r>
      <w:r w:rsidRPr="00184A36">
        <w:rPr>
          <w:rFonts w:ascii="Calibri" w:eastAsia="Calibri" w:hAnsi="Calibri" w:cs="Calibri"/>
          <w:i/>
          <w:spacing w:val="21"/>
          <w:w w:val="105"/>
          <w:sz w:val="24"/>
          <w:szCs w:val="24"/>
        </w:rPr>
        <w:t xml:space="preserve"> </w:t>
      </w:r>
      <w:r w:rsidRPr="00184A36">
        <w:rPr>
          <w:rFonts w:ascii="Calibri" w:eastAsia="Calibri" w:hAnsi="Calibri" w:cs="Calibri"/>
          <w:i/>
          <w:w w:val="105"/>
          <w:sz w:val="24"/>
          <w:szCs w:val="24"/>
        </w:rPr>
        <w:t>are</w:t>
      </w:r>
      <w:r w:rsidRPr="00184A36">
        <w:rPr>
          <w:rFonts w:ascii="Calibri" w:eastAsia="Calibri" w:hAnsi="Calibri" w:cs="Calibri"/>
          <w:i/>
          <w:spacing w:val="22"/>
          <w:w w:val="105"/>
          <w:sz w:val="24"/>
          <w:szCs w:val="24"/>
        </w:rPr>
        <w:t xml:space="preserve"> </w:t>
      </w:r>
      <w:r w:rsidRPr="00184A36">
        <w:rPr>
          <w:rFonts w:ascii="Calibri" w:eastAsia="Calibri" w:hAnsi="Calibri" w:cs="Calibri"/>
          <w:i/>
          <w:w w:val="105"/>
          <w:sz w:val="24"/>
          <w:szCs w:val="24"/>
        </w:rPr>
        <w:t>by</w:t>
      </w:r>
      <w:r w:rsidRPr="00184A36">
        <w:rPr>
          <w:rFonts w:ascii="Calibri" w:eastAsia="Calibri" w:hAnsi="Calibri" w:cs="Calibri"/>
          <w:i/>
          <w:spacing w:val="25"/>
          <w:w w:val="105"/>
          <w:sz w:val="24"/>
          <w:szCs w:val="24"/>
        </w:rPr>
        <w:t xml:space="preserve"> </w:t>
      </w:r>
      <w:r w:rsidRPr="00184A36">
        <w:rPr>
          <w:rFonts w:ascii="Calibri" w:eastAsia="Calibri" w:hAnsi="Calibri" w:cs="Calibri"/>
          <w:i/>
          <w:spacing w:val="-2"/>
          <w:w w:val="105"/>
          <w:sz w:val="24"/>
          <w:szCs w:val="24"/>
        </w:rPr>
        <w:t>appointment</w:t>
      </w:r>
    </w:p>
    <w:p w14:paraId="7BC0133F" w14:textId="5E49857B" w:rsidR="00E667A2" w:rsidRPr="00184A36" w:rsidRDefault="00E667A2" w:rsidP="00184A36">
      <w:pPr>
        <w:tabs>
          <w:tab w:val="left" w:pos="2999"/>
        </w:tabs>
        <w:spacing w:line="243" w:lineRule="exact"/>
        <w:rPr>
          <w:rFonts w:ascii="Calibri" w:eastAsia="Calibri" w:hAnsi="Calibri" w:cs="Calibri"/>
          <w:i/>
          <w:sz w:val="24"/>
          <w:szCs w:val="24"/>
        </w:rPr>
      </w:pPr>
      <w:r w:rsidRPr="00184A36">
        <w:rPr>
          <w:rFonts w:ascii="Calibri" w:eastAsia="Calibri" w:hAnsi="Calibri" w:cs="Calibri"/>
          <w:noProof/>
          <w:sz w:val="24"/>
          <w:szCs w:val="24"/>
        </w:rPr>
        <mc:AlternateContent>
          <mc:Choice Requires="wps">
            <w:drawing>
              <wp:anchor distT="0" distB="0" distL="0" distR="0" simplePos="0" relativeHeight="251695104" behindDoc="1" locked="0" layoutInCell="1" allowOverlap="1" wp14:anchorId="2DCEA5EB" wp14:editId="6BBFE30A">
                <wp:simplePos x="0" y="0"/>
                <wp:positionH relativeFrom="page">
                  <wp:posOffset>1066800</wp:posOffset>
                </wp:positionH>
                <wp:positionV relativeFrom="paragraph">
                  <wp:posOffset>93220</wp:posOffset>
                </wp:positionV>
                <wp:extent cx="5626100" cy="947419"/>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6100" cy="947419"/>
                        </a:xfrm>
                        <a:prstGeom prst="rect">
                          <a:avLst/>
                        </a:prstGeom>
                        <a:ln w="25400">
                          <a:solidFill>
                            <a:srgbClr val="000000"/>
                          </a:solidFill>
                          <a:prstDash val="solid"/>
                        </a:ln>
                      </wps:spPr>
                      <wps:txbx>
                        <w:txbxContent>
                          <w:p w14:paraId="7ADB7401" w14:textId="77777777" w:rsidR="00E667A2" w:rsidRDefault="00E667A2" w:rsidP="00E667A2">
                            <w:pPr>
                              <w:spacing w:before="10" w:line="292" w:lineRule="auto"/>
                              <w:ind w:right="388"/>
                              <w:rPr>
                                <w:sz w:val="18"/>
                              </w:rPr>
                            </w:pPr>
                            <w:r>
                              <w:rPr>
                                <w:rFonts w:ascii="Verdana"/>
                                <w:w w:val="105"/>
                                <w:sz w:val="48"/>
                              </w:rPr>
                              <w:t>You</w:t>
                            </w:r>
                            <w:r>
                              <w:rPr>
                                <w:rFonts w:ascii="Verdana"/>
                                <w:spacing w:val="-50"/>
                                <w:w w:val="105"/>
                                <w:sz w:val="48"/>
                              </w:rPr>
                              <w:t xml:space="preserve"> </w:t>
                            </w:r>
                            <w:r>
                              <w:rPr>
                                <w:rFonts w:ascii="Verdana"/>
                                <w:w w:val="105"/>
                                <w:sz w:val="48"/>
                              </w:rPr>
                              <w:t>are</w:t>
                            </w:r>
                            <w:r>
                              <w:rPr>
                                <w:rFonts w:ascii="Verdana"/>
                                <w:spacing w:val="-47"/>
                                <w:w w:val="105"/>
                                <w:sz w:val="48"/>
                              </w:rPr>
                              <w:t xml:space="preserve"> </w:t>
                            </w:r>
                            <w:r>
                              <w:rPr>
                                <w:rFonts w:ascii="Verdana"/>
                                <w:w w:val="105"/>
                                <w:sz w:val="48"/>
                              </w:rPr>
                              <w:t>Invited!</w:t>
                            </w:r>
                            <w:r>
                              <w:rPr>
                                <w:rFonts w:ascii="Verdana"/>
                                <w:spacing w:val="40"/>
                                <w:w w:val="105"/>
                                <w:sz w:val="48"/>
                              </w:rPr>
                              <w:t xml:space="preserve"> </w:t>
                            </w:r>
                            <w:r>
                              <w:rPr>
                                <w:w w:val="105"/>
                                <w:sz w:val="18"/>
                              </w:rPr>
                              <w:t>You do</w:t>
                            </w:r>
                            <w:r>
                              <w:rPr>
                                <w:spacing w:val="-2"/>
                                <w:w w:val="105"/>
                                <w:sz w:val="18"/>
                              </w:rPr>
                              <w:t xml:space="preserve"> </w:t>
                            </w:r>
                            <w:r>
                              <w:rPr>
                                <w:w w:val="105"/>
                                <w:sz w:val="18"/>
                              </w:rPr>
                              <w:t>not have</w:t>
                            </w:r>
                            <w:r>
                              <w:rPr>
                                <w:spacing w:val="-2"/>
                                <w:w w:val="105"/>
                                <w:sz w:val="18"/>
                              </w:rPr>
                              <w:t xml:space="preserve"> </w:t>
                            </w:r>
                            <w:r>
                              <w:rPr>
                                <w:w w:val="105"/>
                                <w:sz w:val="18"/>
                              </w:rPr>
                              <w:t>to wait until</w:t>
                            </w:r>
                            <w:r>
                              <w:rPr>
                                <w:spacing w:val="-2"/>
                                <w:w w:val="105"/>
                                <w:sz w:val="18"/>
                              </w:rPr>
                              <w:t xml:space="preserve"> </w:t>
                            </w:r>
                            <w:r>
                              <w:rPr>
                                <w:w w:val="105"/>
                                <w:sz w:val="18"/>
                              </w:rPr>
                              <w:t>there</w:t>
                            </w:r>
                            <w:r>
                              <w:rPr>
                                <w:spacing w:val="-2"/>
                                <w:w w:val="105"/>
                                <w:sz w:val="18"/>
                              </w:rPr>
                              <w:t xml:space="preserve"> </w:t>
                            </w:r>
                            <w:r>
                              <w:rPr>
                                <w:w w:val="105"/>
                                <w:sz w:val="18"/>
                              </w:rPr>
                              <w:t>is a problem to access</w:t>
                            </w:r>
                            <w:r>
                              <w:rPr>
                                <w:spacing w:val="20"/>
                                <w:w w:val="105"/>
                                <w:sz w:val="18"/>
                              </w:rPr>
                              <w:t xml:space="preserve"> </w:t>
                            </w:r>
                            <w:r>
                              <w:rPr>
                                <w:w w:val="105"/>
                                <w:sz w:val="18"/>
                              </w:rPr>
                              <w:t>me</w:t>
                            </w:r>
                            <w:r>
                              <w:rPr>
                                <w:spacing w:val="22"/>
                                <w:w w:val="105"/>
                                <w:sz w:val="18"/>
                              </w:rPr>
                              <w:t xml:space="preserve"> </w:t>
                            </w:r>
                            <w:r>
                              <w:rPr>
                                <w:w w:val="105"/>
                                <w:sz w:val="18"/>
                              </w:rPr>
                              <w:t>during</w:t>
                            </w:r>
                            <w:r>
                              <w:rPr>
                                <w:spacing w:val="19"/>
                                <w:w w:val="105"/>
                                <w:sz w:val="18"/>
                              </w:rPr>
                              <w:t xml:space="preserve"> </w:t>
                            </w:r>
                            <w:r>
                              <w:rPr>
                                <w:w w:val="105"/>
                                <w:sz w:val="18"/>
                              </w:rPr>
                              <w:t>student</w:t>
                            </w:r>
                            <w:r>
                              <w:rPr>
                                <w:spacing w:val="19"/>
                                <w:w w:val="105"/>
                                <w:sz w:val="18"/>
                              </w:rPr>
                              <w:t xml:space="preserve"> </w:t>
                            </w:r>
                            <w:r>
                              <w:rPr>
                                <w:w w:val="105"/>
                                <w:sz w:val="18"/>
                              </w:rPr>
                              <w:t>hours.</w:t>
                            </w:r>
                            <w:r>
                              <w:rPr>
                                <w:spacing w:val="80"/>
                                <w:w w:val="105"/>
                                <w:sz w:val="18"/>
                              </w:rPr>
                              <w:t xml:space="preserve"> </w:t>
                            </w:r>
                            <w:r>
                              <w:rPr>
                                <w:w w:val="105"/>
                                <w:sz w:val="18"/>
                              </w:rPr>
                              <w:t>Feel</w:t>
                            </w:r>
                            <w:r>
                              <w:rPr>
                                <w:spacing w:val="18"/>
                                <w:w w:val="105"/>
                                <w:sz w:val="18"/>
                              </w:rPr>
                              <w:t xml:space="preserve"> </w:t>
                            </w:r>
                            <w:r>
                              <w:rPr>
                                <w:w w:val="105"/>
                                <w:sz w:val="18"/>
                              </w:rPr>
                              <w:t>free</w:t>
                            </w:r>
                            <w:r>
                              <w:rPr>
                                <w:spacing w:val="22"/>
                                <w:w w:val="105"/>
                                <w:sz w:val="18"/>
                              </w:rPr>
                              <w:t xml:space="preserve"> </w:t>
                            </w:r>
                            <w:r>
                              <w:rPr>
                                <w:w w:val="105"/>
                                <w:sz w:val="18"/>
                              </w:rPr>
                              <w:t>to</w:t>
                            </w:r>
                            <w:r>
                              <w:rPr>
                                <w:spacing w:val="18"/>
                                <w:w w:val="105"/>
                                <w:sz w:val="18"/>
                              </w:rPr>
                              <w:t xml:space="preserve"> </w:t>
                            </w:r>
                            <w:r>
                              <w:rPr>
                                <w:w w:val="105"/>
                                <w:sz w:val="18"/>
                              </w:rPr>
                              <w:t>stop</w:t>
                            </w:r>
                            <w:r>
                              <w:rPr>
                                <w:spacing w:val="19"/>
                                <w:w w:val="105"/>
                                <w:sz w:val="18"/>
                              </w:rPr>
                              <w:t xml:space="preserve"> </w:t>
                            </w:r>
                            <w:r>
                              <w:rPr>
                                <w:w w:val="105"/>
                                <w:sz w:val="18"/>
                              </w:rPr>
                              <w:t>by</w:t>
                            </w:r>
                            <w:r>
                              <w:rPr>
                                <w:spacing w:val="22"/>
                                <w:w w:val="105"/>
                                <w:sz w:val="18"/>
                              </w:rPr>
                              <w:t xml:space="preserve"> </w:t>
                            </w:r>
                            <w:r>
                              <w:rPr>
                                <w:w w:val="105"/>
                                <w:sz w:val="18"/>
                              </w:rPr>
                              <w:t>just</w:t>
                            </w:r>
                            <w:r>
                              <w:rPr>
                                <w:spacing w:val="22"/>
                                <w:w w:val="105"/>
                                <w:sz w:val="18"/>
                              </w:rPr>
                              <w:t xml:space="preserve"> </w:t>
                            </w:r>
                            <w:r>
                              <w:rPr>
                                <w:w w:val="105"/>
                                <w:sz w:val="18"/>
                              </w:rPr>
                              <w:t>to</w:t>
                            </w:r>
                            <w:r>
                              <w:rPr>
                                <w:spacing w:val="22"/>
                                <w:w w:val="105"/>
                                <w:sz w:val="18"/>
                              </w:rPr>
                              <w:t xml:space="preserve"> </w:t>
                            </w:r>
                            <w:r>
                              <w:rPr>
                                <w:w w:val="105"/>
                                <w:sz w:val="18"/>
                              </w:rPr>
                              <w:t>say</w:t>
                            </w:r>
                            <w:r>
                              <w:rPr>
                                <w:spacing w:val="22"/>
                                <w:w w:val="105"/>
                                <w:sz w:val="18"/>
                              </w:rPr>
                              <w:t xml:space="preserve"> </w:t>
                            </w:r>
                            <w:r>
                              <w:rPr>
                                <w:w w:val="105"/>
                                <w:sz w:val="18"/>
                              </w:rPr>
                              <w:t>hello</w:t>
                            </w:r>
                            <w:r>
                              <w:rPr>
                                <w:spacing w:val="22"/>
                                <w:w w:val="105"/>
                                <w:sz w:val="18"/>
                              </w:rPr>
                              <w:t xml:space="preserve"> </w:t>
                            </w:r>
                            <w:r>
                              <w:rPr>
                                <w:w w:val="105"/>
                                <w:sz w:val="18"/>
                              </w:rPr>
                              <w:t>or</w:t>
                            </w:r>
                            <w:r>
                              <w:rPr>
                                <w:spacing w:val="20"/>
                                <w:w w:val="105"/>
                                <w:sz w:val="18"/>
                              </w:rPr>
                              <w:t xml:space="preserve"> </w:t>
                            </w:r>
                            <w:r>
                              <w:rPr>
                                <w:w w:val="105"/>
                                <w:sz w:val="18"/>
                              </w:rPr>
                              <w:t>ask</w:t>
                            </w:r>
                            <w:r>
                              <w:rPr>
                                <w:spacing w:val="20"/>
                                <w:w w:val="105"/>
                                <w:sz w:val="18"/>
                              </w:rPr>
                              <w:t xml:space="preserve"> </w:t>
                            </w:r>
                            <w:r>
                              <w:rPr>
                                <w:w w:val="105"/>
                                <w:sz w:val="18"/>
                              </w:rPr>
                              <w:t>a</w:t>
                            </w:r>
                            <w:r>
                              <w:rPr>
                                <w:spacing w:val="20"/>
                                <w:w w:val="105"/>
                                <w:sz w:val="18"/>
                              </w:rPr>
                              <w:t xml:space="preserve"> </w:t>
                            </w:r>
                            <w:r>
                              <w:rPr>
                                <w:w w:val="105"/>
                                <w:sz w:val="18"/>
                              </w:rPr>
                              <w:t>question.</w:t>
                            </w:r>
                            <w:r>
                              <w:rPr>
                                <w:spacing w:val="80"/>
                                <w:w w:val="105"/>
                                <w:sz w:val="18"/>
                              </w:rPr>
                              <w:t xml:space="preserve"> </w:t>
                            </w:r>
                            <w:r>
                              <w:rPr>
                                <w:w w:val="105"/>
                                <w:sz w:val="18"/>
                              </w:rPr>
                              <w:t>Join</w:t>
                            </w:r>
                            <w:r>
                              <w:rPr>
                                <w:spacing w:val="22"/>
                                <w:w w:val="105"/>
                                <w:sz w:val="18"/>
                              </w:rPr>
                              <w:t xml:space="preserve"> </w:t>
                            </w:r>
                            <w:r>
                              <w:rPr>
                                <w:w w:val="105"/>
                                <w:sz w:val="18"/>
                              </w:rPr>
                              <w:t>me</w:t>
                            </w:r>
                            <w:r>
                              <w:rPr>
                                <w:spacing w:val="22"/>
                                <w:w w:val="105"/>
                                <w:sz w:val="18"/>
                              </w:rPr>
                              <w:t xml:space="preserve"> </w:t>
                            </w:r>
                            <w:r>
                              <w:rPr>
                                <w:w w:val="105"/>
                                <w:sz w:val="18"/>
                              </w:rPr>
                              <w:t>for</w:t>
                            </w:r>
                            <w:r>
                              <w:rPr>
                                <w:spacing w:val="18"/>
                                <w:w w:val="105"/>
                                <w:sz w:val="18"/>
                              </w:rPr>
                              <w:t xml:space="preserve"> </w:t>
                            </w:r>
                            <w:r>
                              <w:rPr>
                                <w:w w:val="105"/>
                                <w:sz w:val="18"/>
                              </w:rPr>
                              <w:t>a one-on-one</w:t>
                            </w:r>
                            <w:r>
                              <w:rPr>
                                <w:spacing w:val="38"/>
                                <w:w w:val="105"/>
                                <w:sz w:val="18"/>
                              </w:rPr>
                              <w:t xml:space="preserve"> </w:t>
                            </w:r>
                            <w:r>
                              <w:rPr>
                                <w:w w:val="105"/>
                                <w:sz w:val="18"/>
                              </w:rPr>
                              <w:t>conversation</w:t>
                            </w:r>
                            <w:r>
                              <w:rPr>
                                <w:spacing w:val="40"/>
                                <w:w w:val="105"/>
                                <w:sz w:val="18"/>
                              </w:rPr>
                              <w:t xml:space="preserve"> </w:t>
                            </w:r>
                            <w:r>
                              <w:rPr>
                                <w:w w:val="105"/>
                                <w:sz w:val="18"/>
                              </w:rPr>
                              <w:t>or</w:t>
                            </w:r>
                            <w:r>
                              <w:rPr>
                                <w:spacing w:val="38"/>
                                <w:w w:val="105"/>
                                <w:sz w:val="18"/>
                              </w:rPr>
                              <w:t xml:space="preserve"> </w:t>
                            </w:r>
                            <w:r>
                              <w:rPr>
                                <w:w w:val="105"/>
                                <w:sz w:val="18"/>
                              </w:rPr>
                              <w:t>if</w:t>
                            </w:r>
                            <w:r>
                              <w:rPr>
                                <w:spacing w:val="40"/>
                                <w:w w:val="105"/>
                                <w:sz w:val="18"/>
                              </w:rPr>
                              <w:t xml:space="preserve"> </w:t>
                            </w:r>
                            <w:r>
                              <w:rPr>
                                <w:w w:val="105"/>
                                <w:sz w:val="18"/>
                              </w:rPr>
                              <w:t>you</w:t>
                            </w:r>
                            <w:r>
                              <w:rPr>
                                <w:spacing w:val="40"/>
                                <w:w w:val="105"/>
                                <w:sz w:val="18"/>
                              </w:rPr>
                              <w:t xml:space="preserve"> </w:t>
                            </w:r>
                            <w:r>
                              <w:rPr>
                                <w:w w:val="105"/>
                                <w:sz w:val="18"/>
                              </w:rPr>
                              <w:t>are</w:t>
                            </w:r>
                            <w:r>
                              <w:rPr>
                                <w:spacing w:val="40"/>
                                <w:w w:val="105"/>
                                <w:sz w:val="18"/>
                              </w:rPr>
                              <w:t xml:space="preserve"> </w:t>
                            </w:r>
                            <w:r>
                              <w:rPr>
                                <w:w w:val="105"/>
                                <w:sz w:val="18"/>
                              </w:rPr>
                              <w:t>more</w:t>
                            </w:r>
                            <w:r>
                              <w:rPr>
                                <w:spacing w:val="38"/>
                                <w:w w:val="105"/>
                                <w:sz w:val="18"/>
                              </w:rPr>
                              <w:t xml:space="preserve"> </w:t>
                            </w:r>
                            <w:r>
                              <w:rPr>
                                <w:w w:val="105"/>
                                <w:sz w:val="18"/>
                              </w:rPr>
                              <w:t>comfortable,</w:t>
                            </w:r>
                            <w:r>
                              <w:rPr>
                                <w:spacing w:val="40"/>
                                <w:w w:val="105"/>
                                <w:sz w:val="18"/>
                              </w:rPr>
                              <w:t xml:space="preserve"> </w:t>
                            </w:r>
                            <w:r>
                              <w:rPr>
                                <w:w w:val="105"/>
                                <w:sz w:val="18"/>
                              </w:rPr>
                              <w:t>bring</w:t>
                            </w:r>
                            <w:r>
                              <w:rPr>
                                <w:spacing w:val="40"/>
                                <w:w w:val="105"/>
                                <w:sz w:val="18"/>
                              </w:rPr>
                              <w:t xml:space="preserve"> </w:t>
                            </w:r>
                            <w:r>
                              <w:rPr>
                                <w:w w:val="105"/>
                                <w:sz w:val="18"/>
                              </w:rPr>
                              <w:t>a</w:t>
                            </w:r>
                            <w:r>
                              <w:rPr>
                                <w:spacing w:val="40"/>
                                <w:w w:val="105"/>
                                <w:sz w:val="18"/>
                              </w:rPr>
                              <w:t xml:space="preserve"> </w:t>
                            </w:r>
                            <w:r>
                              <w:rPr>
                                <w:w w:val="105"/>
                                <w:sz w:val="18"/>
                              </w:rPr>
                              <w:t>friend.</w:t>
                            </w:r>
                          </w:p>
                        </w:txbxContent>
                      </wps:txbx>
                      <wps:bodyPr wrap="square" lIns="0" tIns="0" rIns="0" bIns="0" rtlCol="0">
                        <a:noAutofit/>
                      </wps:bodyPr>
                    </wps:wsp>
                  </a:graphicData>
                </a:graphic>
              </wp:anchor>
            </w:drawing>
          </mc:Choice>
          <mc:Fallback xmlns:a="http://schemas.openxmlformats.org/drawingml/2006/main" xmlns:pic="http://schemas.openxmlformats.org/drawingml/2006/picture" xmlns:a14="http://schemas.microsoft.com/office/drawing/2010/main">
            <w:pict w14:anchorId="0C1D95BA">
              <v:shapetype id="_x0000_t202" coordsize="21600,21600" o:spt="202" path="m,l,21600r21600,l21600,xe" w14:anchorId="2DCEA5EB">
                <v:stroke joinstyle="miter"/>
                <v:path gradientshapeok="t" o:connecttype="rect"/>
              </v:shapetype>
              <v:shape id="Textbox 2" style="position:absolute;margin-left:84pt;margin-top:7.35pt;width:443pt;height:74.6pt;z-index:-251621376;visibility:visible;mso-wrap-style:square;mso-wrap-distance-left:0;mso-wrap-distance-top:0;mso-wrap-distance-right:0;mso-wrap-distance-bottom:0;mso-position-horizontal:absolute;mso-position-horizontal-relative:page;mso-position-vertical:absolute;mso-position-vertical-relative:text;v-text-anchor:top" o:spid="_x0000_s1026" filled="f"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">
                <v:path arrowok="t"/>
                <v:textbox inset="0,0,0,0">
                  <w:txbxContent>
                    <w:p w:rsidR="00E667A2" w:rsidP="00E667A2" w:rsidRDefault="00E667A2" w14:paraId="0F833293" w14:textId="77777777">
                      <w:pPr>
                        <w:spacing w:before="10" w:line="292" w:lineRule="auto"/>
                        <w:ind w:right="388"/>
                        <w:rPr>
                          <w:sz w:val="18"/>
                        </w:rPr>
                      </w:pPr>
                      <w:r>
                        <w:rPr>
                          <w:rFonts w:ascii="Verdana"/>
                          <w:w w:val="105"/>
                          <w:sz w:val="48"/>
                        </w:rPr>
                        <w:t>You</w:t>
                      </w:r>
                      <w:r>
                        <w:rPr>
                          <w:rFonts w:ascii="Verdana"/>
                          <w:spacing w:val="-50"/>
                          <w:w w:val="105"/>
                          <w:sz w:val="48"/>
                        </w:rPr>
                        <w:t xml:space="preserve"> </w:t>
                      </w:r>
                      <w:r>
                        <w:rPr>
                          <w:rFonts w:ascii="Verdana"/>
                          <w:w w:val="105"/>
                          <w:sz w:val="48"/>
                        </w:rPr>
                        <w:t>are</w:t>
                      </w:r>
                      <w:r>
                        <w:rPr>
                          <w:rFonts w:ascii="Verdana"/>
                          <w:spacing w:val="-47"/>
                          <w:w w:val="105"/>
                          <w:sz w:val="48"/>
                        </w:rPr>
                        <w:t xml:space="preserve"> </w:t>
                      </w:r>
                      <w:r>
                        <w:rPr>
                          <w:rFonts w:ascii="Verdana"/>
                          <w:w w:val="105"/>
                          <w:sz w:val="48"/>
                        </w:rPr>
                        <w:t>Invited!</w:t>
                      </w:r>
                      <w:r>
                        <w:rPr>
                          <w:rFonts w:ascii="Verdana"/>
                          <w:spacing w:val="40"/>
                          <w:w w:val="105"/>
                          <w:sz w:val="48"/>
                        </w:rPr>
                        <w:t xml:space="preserve"> </w:t>
                      </w:r>
                      <w:r>
                        <w:rPr>
                          <w:w w:val="105"/>
                          <w:sz w:val="18"/>
                        </w:rPr>
                        <w:t>You do</w:t>
                      </w:r>
                      <w:r>
                        <w:rPr>
                          <w:spacing w:val="-2"/>
                          <w:w w:val="105"/>
                          <w:sz w:val="18"/>
                        </w:rPr>
                        <w:t xml:space="preserve"> </w:t>
                      </w:r>
                      <w:r>
                        <w:rPr>
                          <w:w w:val="105"/>
                          <w:sz w:val="18"/>
                        </w:rPr>
                        <w:t>not have</w:t>
                      </w:r>
                      <w:r>
                        <w:rPr>
                          <w:spacing w:val="-2"/>
                          <w:w w:val="105"/>
                          <w:sz w:val="18"/>
                        </w:rPr>
                        <w:t xml:space="preserve"> </w:t>
                      </w:r>
                      <w:r>
                        <w:rPr>
                          <w:w w:val="105"/>
                          <w:sz w:val="18"/>
                        </w:rPr>
                        <w:t>to wait until</w:t>
                      </w:r>
                      <w:r>
                        <w:rPr>
                          <w:spacing w:val="-2"/>
                          <w:w w:val="105"/>
                          <w:sz w:val="18"/>
                        </w:rPr>
                        <w:t xml:space="preserve"> </w:t>
                      </w:r>
                      <w:r>
                        <w:rPr>
                          <w:w w:val="105"/>
                          <w:sz w:val="18"/>
                        </w:rPr>
                        <w:t>there</w:t>
                      </w:r>
                      <w:r>
                        <w:rPr>
                          <w:spacing w:val="-2"/>
                          <w:w w:val="105"/>
                          <w:sz w:val="18"/>
                        </w:rPr>
                        <w:t xml:space="preserve"> </w:t>
                      </w:r>
                      <w:r>
                        <w:rPr>
                          <w:w w:val="105"/>
                          <w:sz w:val="18"/>
                        </w:rPr>
                        <w:t>is a problem to access</w:t>
                      </w:r>
                      <w:r>
                        <w:rPr>
                          <w:spacing w:val="20"/>
                          <w:w w:val="105"/>
                          <w:sz w:val="18"/>
                        </w:rPr>
                        <w:t xml:space="preserve"> </w:t>
                      </w:r>
                      <w:r>
                        <w:rPr>
                          <w:w w:val="105"/>
                          <w:sz w:val="18"/>
                        </w:rPr>
                        <w:t>me</w:t>
                      </w:r>
                      <w:r>
                        <w:rPr>
                          <w:spacing w:val="22"/>
                          <w:w w:val="105"/>
                          <w:sz w:val="18"/>
                        </w:rPr>
                        <w:t xml:space="preserve"> </w:t>
                      </w:r>
                      <w:r>
                        <w:rPr>
                          <w:w w:val="105"/>
                          <w:sz w:val="18"/>
                        </w:rPr>
                        <w:t>during</w:t>
                      </w:r>
                      <w:r>
                        <w:rPr>
                          <w:spacing w:val="19"/>
                          <w:w w:val="105"/>
                          <w:sz w:val="18"/>
                        </w:rPr>
                        <w:t xml:space="preserve"> </w:t>
                      </w:r>
                      <w:r>
                        <w:rPr>
                          <w:w w:val="105"/>
                          <w:sz w:val="18"/>
                        </w:rPr>
                        <w:t>student</w:t>
                      </w:r>
                      <w:r>
                        <w:rPr>
                          <w:spacing w:val="19"/>
                          <w:w w:val="105"/>
                          <w:sz w:val="18"/>
                        </w:rPr>
                        <w:t xml:space="preserve"> </w:t>
                      </w:r>
                      <w:r>
                        <w:rPr>
                          <w:w w:val="105"/>
                          <w:sz w:val="18"/>
                        </w:rPr>
                        <w:t>hours.</w:t>
                      </w:r>
                      <w:r>
                        <w:rPr>
                          <w:spacing w:val="80"/>
                          <w:w w:val="105"/>
                          <w:sz w:val="18"/>
                        </w:rPr>
                        <w:t xml:space="preserve"> </w:t>
                      </w:r>
                      <w:r>
                        <w:rPr>
                          <w:w w:val="105"/>
                          <w:sz w:val="18"/>
                        </w:rPr>
                        <w:t>Feel</w:t>
                      </w:r>
                      <w:r>
                        <w:rPr>
                          <w:spacing w:val="18"/>
                          <w:w w:val="105"/>
                          <w:sz w:val="18"/>
                        </w:rPr>
                        <w:t xml:space="preserve"> </w:t>
                      </w:r>
                      <w:r>
                        <w:rPr>
                          <w:w w:val="105"/>
                          <w:sz w:val="18"/>
                        </w:rPr>
                        <w:t>free</w:t>
                      </w:r>
                      <w:r>
                        <w:rPr>
                          <w:spacing w:val="22"/>
                          <w:w w:val="105"/>
                          <w:sz w:val="18"/>
                        </w:rPr>
                        <w:t xml:space="preserve"> </w:t>
                      </w:r>
                      <w:r>
                        <w:rPr>
                          <w:w w:val="105"/>
                          <w:sz w:val="18"/>
                        </w:rPr>
                        <w:t>to</w:t>
                      </w:r>
                      <w:r>
                        <w:rPr>
                          <w:spacing w:val="18"/>
                          <w:w w:val="105"/>
                          <w:sz w:val="18"/>
                        </w:rPr>
                        <w:t xml:space="preserve"> </w:t>
                      </w:r>
                      <w:r>
                        <w:rPr>
                          <w:w w:val="105"/>
                          <w:sz w:val="18"/>
                        </w:rPr>
                        <w:t>stop</w:t>
                      </w:r>
                      <w:r>
                        <w:rPr>
                          <w:spacing w:val="19"/>
                          <w:w w:val="105"/>
                          <w:sz w:val="18"/>
                        </w:rPr>
                        <w:t xml:space="preserve"> </w:t>
                      </w:r>
                      <w:r>
                        <w:rPr>
                          <w:w w:val="105"/>
                          <w:sz w:val="18"/>
                        </w:rPr>
                        <w:t>by</w:t>
                      </w:r>
                      <w:r>
                        <w:rPr>
                          <w:spacing w:val="22"/>
                          <w:w w:val="105"/>
                          <w:sz w:val="18"/>
                        </w:rPr>
                        <w:t xml:space="preserve"> </w:t>
                      </w:r>
                      <w:r>
                        <w:rPr>
                          <w:w w:val="105"/>
                          <w:sz w:val="18"/>
                        </w:rPr>
                        <w:t>just</w:t>
                      </w:r>
                      <w:r>
                        <w:rPr>
                          <w:spacing w:val="22"/>
                          <w:w w:val="105"/>
                          <w:sz w:val="18"/>
                        </w:rPr>
                        <w:t xml:space="preserve"> </w:t>
                      </w:r>
                      <w:r>
                        <w:rPr>
                          <w:w w:val="105"/>
                          <w:sz w:val="18"/>
                        </w:rPr>
                        <w:t>to</w:t>
                      </w:r>
                      <w:r>
                        <w:rPr>
                          <w:spacing w:val="22"/>
                          <w:w w:val="105"/>
                          <w:sz w:val="18"/>
                        </w:rPr>
                        <w:t xml:space="preserve"> </w:t>
                      </w:r>
                      <w:r>
                        <w:rPr>
                          <w:w w:val="105"/>
                          <w:sz w:val="18"/>
                        </w:rPr>
                        <w:t>say</w:t>
                      </w:r>
                      <w:r>
                        <w:rPr>
                          <w:spacing w:val="22"/>
                          <w:w w:val="105"/>
                          <w:sz w:val="18"/>
                        </w:rPr>
                        <w:t xml:space="preserve"> </w:t>
                      </w:r>
                      <w:r>
                        <w:rPr>
                          <w:w w:val="105"/>
                          <w:sz w:val="18"/>
                        </w:rPr>
                        <w:t>hello</w:t>
                      </w:r>
                      <w:r>
                        <w:rPr>
                          <w:spacing w:val="22"/>
                          <w:w w:val="105"/>
                          <w:sz w:val="18"/>
                        </w:rPr>
                        <w:t xml:space="preserve"> </w:t>
                      </w:r>
                      <w:r>
                        <w:rPr>
                          <w:w w:val="105"/>
                          <w:sz w:val="18"/>
                        </w:rPr>
                        <w:t>or</w:t>
                      </w:r>
                      <w:r>
                        <w:rPr>
                          <w:spacing w:val="20"/>
                          <w:w w:val="105"/>
                          <w:sz w:val="18"/>
                        </w:rPr>
                        <w:t xml:space="preserve"> </w:t>
                      </w:r>
                      <w:r>
                        <w:rPr>
                          <w:w w:val="105"/>
                          <w:sz w:val="18"/>
                        </w:rPr>
                        <w:t>ask</w:t>
                      </w:r>
                      <w:r>
                        <w:rPr>
                          <w:spacing w:val="20"/>
                          <w:w w:val="105"/>
                          <w:sz w:val="18"/>
                        </w:rPr>
                        <w:t xml:space="preserve"> </w:t>
                      </w:r>
                      <w:r>
                        <w:rPr>
                          <w:w w:val="105"/>
                          <w:sz w:val="18"/>
                        </w:rPr>
                        <w:t>a</w:t>
                      </w:r>
                      <w:r>
                        <w:rPr>
                          <w:spacing w:val="20"/>
                          <w:w w:val="105"/>
                          <w:sz w:val="18"/>
                        </w:rPr>
                        <w:t xml:space="preserve"> </w:t>
                      </w:r>
                      <w:r>
                        <w:rPr>
                          <w:w w:val="105"/>
                          <w:sz w:val="18"/>
                        </w:rPr>
                        <w:t>question.</w:t>
                      </w:r>
                      <w:r>
                        <w:rPr>
                          <w:spacing w:val="80"/>
                          <w:w w:val="105"/>
                          <w:sz w:val="18"/>
                        </w:rPr>
                        <w:t xml:space="preserve"> </w:t>
                      </w:r>
                      <w:r>
                        <w:rPr>
                          <w:w w:val="105"/>
                          <w:sz w:val="18"/>
                        </w:rPr>
                        <w:t>Join</w:t>
                      </w:r>
                      <w:r>
                        <w:rPr>
                          <w:spacing w:val="22"/>
                          <w:w w:val="105"/>
                          <w:sz w:val="18"/>
                        </w:rPr>
                        <w:t xml:space="preserve"> </w:t>
                      </w:r>
                      <w:r>
                        <w:rPr>
                          <w:w w:val="105"/>
                          <w:sz w:val="18"/>
                        </w:rPr>
                        <w:t>me</w:t>
                      </w:r>
                      <w:r>
                        <w:rPr>
                          <w:spacing w:val="22"/>
                          <w:w w:val="105"/>
                          <w:sz w:val="18"/>
                        </w:rPr>
                        <w:t xml:space="preserve"> </w:t>
                      </w:r>
                      <w:r>
                        <w:rPr>
                          <w:w w:val="105"/>
                          <w:sz w:val="18"/>
                        </w:rPr>
                        <w:t>for</w:t>
                      </w:r>
                      <w:r>
                        <w:rPr>
                          <w:spacing w:val="18"/>
                          <w:w w:val="105"/>
                          <w:sz w:val="18"/>
                        </w:rPr>
                        <w:t xml:space="preserve"> </w:t>
                      </w:r>
                      <w:r>
                        <w:rPr>
                          <w:w w:val="105"/>
                          <w:sz w:val="18"/>
                        </w:rPr>
                        <w:t>a one-on-one</w:t>
                      </w:r>
                      <w:r>
                        <w:rPr>
                          <w:spacing w:val="38"/>
                          <w:w w:val="105"/>
                          <w:sz w:val="18"/>
                        </w:rPr>
                        <w:t xml:space="preserve"> </w:t>
                      </w:r>
                      <w:r>
                        <w:rPr>
                          <w:w w:val="105"/>
                          <w:sz w:val="18"/>
                        </w:rPr>
                        <w:t>conversation</w:t>
                      </w:r>
                      <w:r>
                        <w:rPr>
                          <w:spacing w:val="40"/>
                          <w:w w:val="105"/>
                          <w:sz w:val="18"/>
                        </w:rPr>
                        <w:t xml:space="preserve"> </w:t>
                      </w:r>
                      <w:r>
                        <w:rPr>
                          <w:w w:val="105"/>
                          <w:sz w:val="18"/>
                        </w:rPr>
                        <w:t>or</w:t>
                      </w:r>
                      <w:r>
                        <w:rPr>
                          <w:spacing w:val="38"/>
                          <w:w w:val="105"/>
                          <w:sz w:val="18"/>
                        </w:rPr>
                        <w:t xml:space="preserve"> </w:t>
                      </w:r>
                      <w:r>
                        <w:rPr>
                          <w:w w:val="105"/>
                          <w:sz w:val="18"/>
                        </w:rPr>
                        <w:t>if</w:t>
                      </w:r>
                      <w:r>
                        <w:rPr>
                          <w:spacing w:val="40"/>
                          <w:w w:val="105"/>
                          <w:sz w:val="18"/>
                        </w:rPr>
                        <w:t xml:space="preserve"> </w:t>
                      </w:r>
                      <w:r>
                        <w:rPr>
                          <w:w w:val="105"/>
                          <w:sz w:val="18"/>
                        </w:rPr>
                        <w:t>you</w:t>
                      </w:r>
                      <w:r>
                        <w:rPr>
                          <w:spacing w:val="40"/>
                          <w:w w:val="105"/>
                          <w:sz w:val="18"/>
                        </w:rPr>
                        <w:t xml:space="preserve"> </w:t>
                      </w:r>
                      <w:r>
                        <w:rPr>
                          <w:w w:val="105"/>
                          <w:sz w:val="18"/>
                        </w:rPr>
                        <w:t>are</w:t>
                      </w:r>
                      <w:r>
                        <w:rPr>
                          <w:spacing w:val="40"/>
                          <w:w w:val="105"/>
                          <w:sz w:val="18"/>
                        </w:rPr>
                        <w:t xml:space="preserve"> </w:t>
                      </w:r>
                      <w:r>
                        <w:rPr>
                          <w:w w:val="105"/>
                          <w:sz w:val="18"/>
                        </w:rPr>
                        <w:t>more</w:t>
                      </w:r>
                      <w:r>
                        <w:rPr>
                          <w:spacing w:val="38"/>
                          <w:w w:val="105"/>
                          <w:sz w:val="18"/>
                        </w:rPr>
                        <w:t xml:space="preserve"> </w:t>
                      </w:r>
                      <w:r>
                        <w:rPr>
                          <w:w w:val="105"/>
                          <w:sz w:val="18"/>
                        </w:rPr>
                        <w:t>comfortable,</w:t>
                      </w:r>
                      <w:r>
                        <w:rPr>
                          <w:spacing w:val="40"/>
                          <w:w w:val="105"/>
                          <w:sz w:val="18"/>
                        </w:rPr>
                        <w:t xml:space="preserve"> </w:t>
                      </w:r>
                      <w:r>
                        <w:rPr>
                          <w:w w:val="105"/>
                          <w:sz w:val="18"/>
                        </w:rPr>
                        <w:t>bring</w:t>
                      </w:r>
                      <w:r>
                        <w:rPr>
                          <w:spacing w:val="40"/>
                          <w:w w:val="105"/>
                          <w:sz w:val="18"/>
                        </w:rPr>
                        <w:t xml:space="preserve"> </w:t>
                      </w:r>
                      <w:r>
                        <w:rPr>
                          <w:w w:val="105"/>
                          <w:sz w:val="18"/>
                        </w:rPr>
                        <w:t>a</w:t>
                      </w:r>
                      <w:r>
                        <w:rPr>
                          <w:spacing w:val="40"/>
                          <w:w w:val="105"/>
                          <w:sz w:val="18"/>
                        </w:rPr>
                        <w:t xml:space="preserve"> </w:t>
                      </w:r>
                      <w:r>
                        <w:rPr>
                          <w:w w:val="105"/>
                          <w:sz w:val="18"/>
                        </w:rPr>
                        <w:t>friend.</w:t>
                      </w:r>
                    </w:p>
                  </w:txbxContent>
                </v:textbox>
                <w10:wrap type="topAndBottom" anchorx="page"/>
              </v:shape>
            </w:pict>
          </mc:Fallback>
        </mc:AlternateContent>
      </w:r>
    </w:p>
    <w:p w14:paraId="12AF4C1B" w14:textId="77777777" w:rsidR="00E667A2" w:rsidRPr="00184A36" w:rsidRDefault="00E667A2" w:rsidP="00E667A2">
      <w:pPr>
        <w:spacing w:before="111"/>
        <w:rPr>
          <w:rFonts w:ascii="Calibri" w:eastAsia="Calibri" w:hAnsi="Calibri" w:cs="Calibri"/>
          <w:i/>
          <w:sz w:val="24"/>
          <w:szCs w:val="24"/>
        </w:rPr>
      </w:pPr>
    </w:p>
    <w:p w14:paraId="6A0750CB" w14:textId="77777777" w:rsidR="00E667A2" w:rsidRPr="00184A36" w:rsidRDefault="00E667A2">
      <w:pPr>
        <w:numPr>
          <w:ilvl w:val="0"/>
          <w:numId w:val="19"/>
        </w:numPr>
        <w:tabs>
          <w:tab w:val="left" w:pos="1200"/>
        </w:tabs>
        <w:spacing w:line="273" w:lineRule="auto"/>
        <w:ind w:right="571"/>
        <w:jc w:val="left"/>
        <w:rPr>
          <w:rFonts w:ascii="Calibri" w:eastAsia="Calibri" w:hAnsi="Calibri" w:cs="Calibri"/>
          <w:b/>
          <w:sz w:val="24"/>
          <w:szCs w:val="24"/>
        </w:rPr>
      </w:pPr>
      <w:r w:rsidRPr="00184A36">
        <w:rPr>
          <w:rFonts w:ascii="Calibri" w:eastAsia="Calibri" w:hAnsi="Calibri" w:cs="Calibri"/>
          <w:b/>
          <w:w w:val="110"/>
          <w:sz w:val="24"/>
          <w:szCs w:val="24"/>
        </w:rPr>
        <w:t>COURSE</w:t>
      </w:r>
      <w:r w:rsidRPr="00184A36">
        <w:rPr>
          <w:rFonts w:ascii="Calibri" w:eastAsia="Calibri" w:hAnsi="Calibri" w:cs="Calibri"/>
          <w:b/>
          <w:spacing w:val="40"/>
          <w:w w:val="110"/>
          <w:sz w:val="24"/>
          <w:szCs w:val="24"/>
        </w:rPr>
        <w:t xml:space="preserve"> </w:t>
      </w:r>
      <w:r w:rsidRPr="00184A36">
        <w:rPr>
          <w:rFonts w:ascii="Calibri" w:eastAsia="Calibri" w:hAnsi="Calibri" w:cs="Calibri"/>
          <w:b/>
          <w:w w:val="110"/>
          <w:sz w:val="24"/>
          <w:szCs w:val="24"/>
        </w:rPr>
        <w:t xml:space="preserve">DESCRIPTION: </w:t>
      </w:r>
      <w:r w:rsidRPr="00184A36">
        <w:rPr>
          <w:rFonts w:ascii="Calibri" w:eastAsia="Calibri" w:hAnsi="Calibri" w:cs="Calibri"/>
          <w:w w:val="110"/>
          <w:sz w:val="24"/>
          <w:szCs w:val="24"/>
        </w:rPr>
        <w:t>Introduction</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to</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Education</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integrates psychological,</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sociological,</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and</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philosophical</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foundations</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of</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education with concurrent involvement in field experiences. It encourages prospective teachers</w:t>
      </w:r>
      <w:r w:rsidRPr="00184A36">
        <w:rPr>
          <w:rFonts w:ascii="Calibri" w:eastAsia="Calibri" w:hAnsi="Calibri" w:cs="Calibri"/>
          <w:spacing w:val="33"/>
          <w:w w:val="110"/>
          <w:sz w:val="24"/>
          <w:szCs w:val="24"/>
        </w:rPr>
        <w:t xml:space="preserve"> </w:t>
      </w:r>
      <w:r w:rsidRPr="00184A36">
        <w:rPr>
          <w:rFonts w:ascii="Calibri" w:eastAsia="Calibri" w:hAnsi="Calibri" w:cs="Calibri"/>
          <w:w w:val="110"/>
          <w:sz w:val="24"/>
          <w:szCs w:val="24"/>
        </w:rPr>
        <w:t>to</w:t>
      </w:r>
      <w:r w:rsidRPr="00184A36">
        <w:rPr>
          <w:rFonts w:ascii="Calibri" w:eastAsia="Calibri" w:hAnsi="Calibri" w:cs="Calibri"/>
          <w:spacing w:val="35"/>
          <w:w w:val="110"/>
          <w:sz w:val="24"/>
          <w:szCs w:val="24"/>
        </w:rPr>
        <w:t xml:space="preserve"> </w:t>
      </w:r>
      <w:r w:rsidRPr="00184A36">
        <w:rPr>
          <w:rFonts w:ascii="Calibri" w:eastAsia="Calibri" w:hAnsi="Calibri" w:cs="Calibri"/>
          <w:w w:val="110"/>
          <w:sz w:val="24"/>
          <w:szCs w:val="24"/>
        </w:rPr>
        <w:t>become</w:t>
      </w:r>
      <w:r w:rsidRPr="00184A36">
        <w:rPr>
          <w:rFonts w:ascii="Calibri" w:eastAsia="Calibri" w:hAnsi="Calibri" w:cs="Calibri"/>
          <w:spacing w:val="35"/>
          <w:w w:val="110"/>
          <w:sz w:val="24"/>
          <w:szCs w:val="24"/>
        </w:rPr>
        <w:t xml:space="preserve"> </w:t>
      </w:r>
      <w:r w:rsidRPr="00184A36">
        <w:rPr>
          <w:rFonts w:ascii="Calibri" w:eastAsia="Calibri" w:hAnsi="Calibri" w:cs="Calibri"/>
          <w:w w:val="110"/>
          <w:sz w:val="24"/>
          <w:szCs w:val="24"/>
        </w:rPr>
        <w:t>reflective</w:t>
      </w:r>
      <w:r w:rsidRPr="00184A36">
        <w:rPr>
          <w:rFonts w:ascii="Calibri" w:eastAsia="Calibri" w:hAnsi="Calibri" w:cs="Calibri"/>
          <w:spacing w:val="35"/>
          <w:w w:val="110"/>
          <w:sz w:val="24"/>
          <w:szCs w:val="24"/>
        </w:rPr>
        <w:t xml:space="preserve"> </w:t>
      </w:r>
      <w:r w:rsidRPr="00184A36">
        <w:rPr>
          <w:rFonts w:ascii="Calibri" w:eastAsia="Calibri" w:hAnsi="Calibri" w:cs="Calibri"/>
          <w:w w:val="110"/>
          <w:sz w:val="24"/>
          <w:szCs w:val="24"/>
        </w:rPr>
        <w:t>practitioners</w:t>
      </w:r>
      <w:r w:rsidRPr="00184A36">
        <w:rPr>
          <w:rFonts w:ascii="Calibri" w:eastAsia="Calibri" w:hAnsi="Calibri" w:cs="Calibri"/>
          <w:spacing w:val="33"/>
          <w:w w:val="110"/>
          <w:sz w:val="24"/>
          <w:szCs w:val="24"/>
        </w:rPr>
        <w:t xml:space="preserve"> </w:t>
      </w:r>
      <w:r w:rsidRPr="00184A36">
        <w:rPr>
          <w:rFonts w:ascii="Calibri" w:eastAsia="Calibri" w:hAnsi="Calibri" w:cs="Calibri"/>
          <w:w w:val="110"/>
          <w:sz w:val="24"/>
          <w:szCs w:val="24"/>
        </w:rPr>
        <w:t>by</w:t>
      </w:r>
      <w:r w:rsidRPr="00184A36">
        <w:rPr>
          <w:rFonts w:ascii="Calibri" w:eastAsia="Calibri" w:hAnsi="Calibri" w:cs="Calibri"/>
          <w:spacing w:val="36"/>
          <w:w w:val="110"/>
          <w:sz w:val="24"/>
          <w:szCs w:val="24"/>
        </w:rPr>
        <w:t xml:space="preserve"> </w:t>
      </w:r>
      <w:r w:rsidRPr="00184A36">
        <w:rPr>
          <w:rFonts w:ascii="Calibri" w:eastAsia="Calibri" w:hAnsi="Calibri" w:cs="Calibri"/>
          <w:w w:val="110"/>
          <w:sz w:val="24"/>
          <w:szCs w:val="24"/>
        </w:rPr>
        <w:t>emphasizing</w:t>
      </w:r>
      <w:r w:rsidRPr="00184A36">
        <w:rPr>
          <w:rFonts w:ascii="Calibri" w:eastAsia="Calibri" w:hAnsi="Calibri" w:cs="Calibri"/>
          <w:spacing w:val="35"/>
          <w:w w:val="110"/>
          <w:sz w:val="24"/>
          <w:szCs w:val="24"/>
        </w:rPr>
        <w:t xml:space="preserve"> </w:t>
      </w:r>
      <w:r w:rsidRPr="00184A36">
        <w:rPr>
          <w:rFonts w:ascii="Calibri" w:eastAsia="Calibri" w:hAnsi="Calibri" w:cs="Calibri"/>
          <w:w w:val="110"/>
          <w:sz w:val="24"/>
          <w:szCs w:val="24"/>
        </w:rPr>
        <w:t>the organization of school systems, planning and implementation of effective classroom environments, developing of teaching styles, and new directions</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in education. The practicum component provides 18 hours of field experience</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designed</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to</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give</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prospective</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teachers</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an</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opportunity</w:t>
      </w:r>
      <w:r w:rsidRPr="00184A36">
        <w:rPr>
          <w:rFonts w:ascii="Calibri" w:eastAsia="Calibri" w:hAnsi="Calibri" w:cs="Calibri"/>
          <w:spacing w:val="37"/>
          <w:w w:val="110"/>
          <w:sz w:val="24"/>
          <w:szCs w:val="24"/>
        </w:rPr>
        <w:t xml:space="preserve"> </w:t>
      </w:r>
      <w:r w:rsidRPr="00184A36">
        <w:rPr>
          <w:rFonts w:ascii="Calibri" w:eastAsia="Calibri" w:hAnsi="Calibri" w:cs="Calibri"/>
          <w:w w:val="110"/>
          <w:sz w:val="24"/>
          <w:szCs w:val="24"/>
        </w:rPr>
        <w:t>to observe</w:t>
      </w:r>
      <w:r w:rsidRPr="00184A36">
        <w:rPr>
          <w:rFonts w:ascii="Calibri" w:eastAsia="Calibri" w:hAnsi="Calibri" w:cs="Calibri"/>
          <w:spacing w:val="17"/>
          <w:w w:val="110"/>
          <w:sz w:val="24"/>
          <w:szCs w:val="24"/>
        </w:rPr>
        <w:t xml:space="preserve"> </w:t>
      </w:r>
      <w:r w:rsidRPr="00184A36">
        <w:rPr>
          <w:rFonts w:ascii="Calibri" w:eastAsia="Calibri" w:hAnsi="Calibri" w:cs="Calibri"/>
          <w:w w:val="110"/>
          <w:sz w:val="24"/>
          <w:szCs w:val="24"/>
        </w:rPr>
        <w:t>and</w:t>
      </w:r>
      <w:r w:rsidRPr="00184A36">
        <w:rPr>
          <w:rFonts w:ascii="Calibri" w:eastAsia="Calibri" w:hAnsi="Calibri" w:cs="Calibri"/>
          <w:spacing w:val="19"/>
          <w:w w:val="110"/>
          <w:sz w:val="24"/>
          <w:szCs w:val="24"/>
        </w:rPr>
        <w:t xml:space="preserve"> </w:t>
      </w:r>
      <w:r w:rsidRPr="00184A36">
        <w:rPr>
          <w:rFonts w:ascii="Calibri" w:eastAsia="Calibri" w:hAnsi="Calibri" w:cs="Calibri"/>
          <w:w w:val="110"/>
          <w:sz w:val="24"/>
          <w:szCs w:val="24"/>
        </w:rPr>
        <w:t>participate</w:t>
      </w:r>
      <w:r w:rsidRPr="00184A36">
        <w:rPr>
          <w:rFonts w:ascii="Calibri" w:eastAsia="Calibri" w:hAnsi="Calibri" w:cs="Calibri"/>
          <w:spacing w:val="17"/>
          <w:w w:val="110"/>
          <w:sz w:val="24"/>
          <w:szCs w:val="24"/>
        </w:rPr>
        <w:t xml:space="preserve"> </w:t>
      </w:r>
      <w:r w:rsidRPr="00184A36">
        <w:rPr>
          <w:rFonts w:ascii="Calibri" w:eastAsia="Calibri" w:hAnsi="Calibri" w:cs="Calibri"/>
          <w:w w:val="110"/>
          <w:sz w:val="24"/>
          <w:szCs w:val="24"/>
        </w:rPr>
        <w:t>in</w:t>
      </w:r>
      <w:r w:rsidRPr="00184A36">
        <w:rPr>
          <w:rFonts w:ascii="Calibri" w:eastAsia="Calibri" w:hAnsi="Calibri" w:cs="Calibri"/>
          <w:spacing w:val="17"/>
          <w:w w:val="110"/>
          <w:sz w:val="24"/>
          <w:szCs w:val="24"/>
        </w:rPr>
        <w:t xml:space="preserve"> </w:t>
      </w:r>
      <w:r w:rsidRPr="00184A36">
        <w:rPr>
          <w:rFonts w:ascii="Calibri" w:eastAsia="Calibri" w:hAnsi="Calibri" w:cs="Calibri"/>
          <w:w w:val="110"/>
          <w:sz w:val="24"/>
          <w:szCs w:val="24"/>
        </w:rPr>
        <w:t>a variety</w:t>
      </w:r>
      <w:r w:rsidRPr="00184A36">
        <w:rPr>
          <w:rFonts w:ascii="Calibri" w:eastAsia="Calibri" w:hAnsi="Calibri" w:cs="Calibri"/>
          <w:spacing w:val="19"/>
          <w:w w:val="110"/>
          <w:sz w:val="24"/>
          <w:szCs w:val="24"/>
        </w:rPr>
        <w:t xml:space="preserve"> </w:t>
      </w:r>
      <w:r w:rsidRPr="00184A36">
        <w:rPr>
          <w:rFonts w:ascii="Calibri" w:eastAsia="Calibri" w:hAnsi="Calibri" w:cs="Calibri"/>
          <w:w w:val="110"/>
          <w:sz w:val="24"/>
          <w:szCs w:val="24"/>
        </w:rPr>
        <w:t>of</w:t>
      </w:r>
      <w:r w:rsidRPr="00184A36">
        <w:rPr>
          <w:rFonts w:ascii="Calibri" w:eastAsia="Calibri" w:hAnsi="Calibri" w:cs="Calibri"/>
          <w:spacing w:val="19"/>
          <w:w w:val="110"/>
          <w:sz w:val="24"/>
          <w:szCs w:val="24"/>
        </w:rPr>
        <w:t xml:space="preserve"> </w:t>
      </w:r>
      <w:r w:rsidRPr="00184A36">
        <w:rPr>
          <w:rFonts w:ascii="Calibri" w:eastAsia="Calibri" w:hAnsi="Calibri" w:cs="Calibri"/>
          <w:w w:val="110"/>
          <w:sz w:val="24"/>
          <w:szCs w:val="24"/>
        </w:rPr>
        <w:t>school</w:t>
      </w:r>
      <w:r w:rsidRPr="00184A36">
        <w:rPr>
          <w:rFonts w:ascii="Calibri" w:eastAsia="Calibri" w:hAnsi="Calibri" w:cs="Calibri"/>
          <w:spacing w:val="17"/>
          <w:w w:val="110"/>
          <w:sz w:val="24"/>
          <w:szCs w:val="24"/>
        </w:rPr>
        <w:t xml:space="preserve"> </w:t>
      </w:r>
      <w:r w:rsidRPr="00184A36">
        <w:rPr>
          <w:rFonts w:ascii="Calibri" w:eastAsia="Calibri" w:hAnsi="Calibri" w:cs="Calibri"/>
          <w:w w:val="110"/>
          <w:sz w:val="24"/>
          <w:szCs w:val="24"/>
        </w:rPr>
        <w:t>settings.</w:t>
      </w:r>
      <w:r w:rsidRPr="00184A36">
        <w:rPr>
          <w:rFonts w:ascii="Calibri" w:eastAsia="Calibri" w:hAnsi="Calibri" w:cs="Calibri"/>
          <w:spacing w:val="17"/>
          <w:w w:val="110"/>
          <w:sz w:val="24"/>
          <w:szCs w:val="24"/>
        </w:rPr>
        <w:t xml:space="preserve"> </w:t>
      </w:r>
      <w:r w:rsidRPr="00184A36">
        <w:rPr>
          <w:rFonts w:ascii="Calibri" w:eastAsia="Calibri" w:hAnsi="Calibri" w:cs="Calibri"/>
          <w:w w:val="110"/>
          <w:sz w:val="24"/>
          <w:szCs w:val="24"/>
        </w:rPr>
        <w:t>It</w:t>
      </w:r>
      <w:r w:rsidRPr="00184A36">
        <w:rPr>
          <w:rFonts w:ascii="Calibri" w:eastAsia="Calibri" w:hAnsi="Calibri" w:cs="Calibri"/>
          <w:spacing w:val="19"/>
          <w:w w:val="110"/>
          <w:sz w:val="24"/>
          <w:szCs w:val="24"/>
        </w:rPr>
        <w:t xml:space="preserve"> </w:t>
      </w:r>
      <w:r w:rsidRPr="00184A36">
        <w:rPr>
          <w:rFonts w:ascii="Calibri" w:eastAsia="Calibri" w:hAnsi="Calibri" w:cs="Calibri"/>
          <w:w w:val="110"/>
          <w:sz w:val="24"/>
          <w:szCs w:val="24"/>
        </w:rPr>
        <w:t>includes</w:t>
      </w:r>
      <w:r w:rsidRPr="00184A36">
        <w:rPr>
          <w:rFonts w:ascii="Calibri" w:eastAsia="Calibri" w:hAnsi="Calibri" w:cs="Calibri"/>
          <w:spacing w:val="20"/>
          <w:w w:val="110"/>
          <w:sz w:val="24"/>
          <w:szCs w:val="24"/>
        </w:rPr>
        <w:t xml:space="preserve"> </w:t>
      </w:r>
      <w:r w:rsidRPr="00184A36">
        <w:rPr>
          <w:rFonts w:ascii="Calibri" w:eastAsia="Calibri" w:hAnsi="Calibri" w:cs="Calibri"/>
          <w:w w:val="110"/>
          <w:sz w:val="24"/>
          <w:szCs w:val="24"/>
        </w:rPr>
        <w:t>a</w:t>
      </w:r>
      <w:r w:rsidRPr="00184A36">
        <w:rPr>
          <w:rFonts w:ascii="Calibri" w:eastAsia="Calibri" w:hAnsi="Calibri" w:cs="Calibri"/>
          <w:spacing w:val="20"/>
          <w:w w:val="110"/>
          <w:sz w:val="24"/>
          <w:szCs w:val="24"/>
        </w:rPr>
        <w:t xml:space="preserve"> </w:t>
      </w:r>
      <w:r w:rsidRPr="00184A36">
        <w:rPr>
          <w:rFonts w:ascii="Calibri" w:eastAsia="Calibri" w:hAnsi="Calibri" w:cs="Calibri"/>
          <w:w w:val="110"/>
          <w:sz w:val="24"/>
          <w:szCs w:val="24"/>
        </w:rPr>
        <w:t>variety of field-based activities to encourage personal reflection on the profession</w:t>
      </w:r>
      <w:r w:rsidRPr="00184A36">
        <w:rPr>
          <w:rFonts w:ascii="Calibri" w:eastAsia="Calibri" w:hAnsi="Calibri" w:cs="Calibri"/>
          <w:spacing w:val="80"/>
          <w:w w:val="110"/>
          <w:sz w:val="24"/>
          <w:szCs w:val="24"/>
        </w:rPr>
        <w:t xml:space="preserve"> </w:t>
      </w:r>
      <w:r w:rsidRPr="00184A36">
        <w:rPr>
          <w:rFonts w:ascii="Calibri" w:eastAsia="Calibri" w:hAnsi="Calibri" w:cs="Calibri"/>
          <w:w w:val="110"/>
          <w:sz w:val="24"/>
          <w:szCs w:val="24"/>
        </w:rPr>
        <w:t>of teaching. Special focus is given to the organization of school systems, effective classroom environments, teaching styles, and new directions in education. Students are provided the opportunity to observe the</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educational</w:t>
      </w:r>
      <w:r w:rsidRPr="00184A36">
        <w:rPr>
          <w:rFonts w:ascii="Calibri" w:eastAsia="Calibri" w:hAnsi="Calibri" w:cs="Calibri"/>
          <w:spacing w:val="32"/>
          <w:w w:val="110"/>
          <w:sz w:val="24"/>
          <w:szCs w:val="24"/>
        </w:rPr>
        <w:t xml:space="preserve"> </w:t>
      </w:r>
      <w:r w:rsidRPr="00184A36">
        <w:rPr>
          <w:rFonts w:ascii="Calibri" w:eastAsia="Calibri" w:hAnsi="Calibri" w:cs="Calibri"/>
          <w:w w:val="110"/>
          <w:sz w:val="24"/>
          <w:szCs w:val="24"/>
        </w:rPr>
        <w:t>process</w:t>
      </w:r>
      <w:r w:rsidRPr="00184A36">
        <w:rPr>
          <w:rFonts w:ascii="Calibri" w:eastAsia="Calibri" w:hAnsi="Calibri" w:cs="Calibri"/>
          <w:spacing w:val="30"/>
          <w:w w:val="110"/>
          <w:sz w:val="24"/>
          <w:szCs w:val="24"/>
        </w:rPr>
        <w:t xml:space="preserve"> </w:t>
      </w:r>
      <w:r w:rsidRPr="00184A36">
        <w:rPr>
          <w:rFonts w:ascii="Calibri" w:eastAsia="Calibri" w:hAnsi="Calibri" w:cs="Calibri"/>
          <w:w w:val="110"/>
          <w:sz w:val="24"/>
          <w:szCs w:val="24"/>
        </w:rPr>
        <w:t>in</w:t>
      </w:r>
      <w:r w:rsidRPr="00184A36">
        <w:rPr>
          <w:rFonts w:ascii="Calibri" w:eastAsia="Calibri" w:hAnsi="Calibri" w:cs="Calibri"/>
          <w:spacing w:val="32"/>
          <w:w w:val="110"/>
          <w:sz w:val="24"/>
          <w:szCs w:val="24"/>
        </w:rPr>
        <w:t xml:space="preserve"> </w:t>
      </w:r>
      <w:r w:rsidRPr="00184A36">
        <w:rPr>
          <w:rFonts w:ascii="Calibri" w:eastAsia="Calibri" w:hAnsi="Calibri" w:cs="Calibri"/>
          <w:w w:val="110"/>
          <w:sz w:val="24"/>
          <w:szCs w:val="24"/>
        </w:rPr>
        <w:t>two</w:t>
      </w:r>
      <w:r w:rsidRPr="00184A36">
        <w:rPr>
          <w:rFonts w:ascii="Calibri" w:eastAsia="Calibri" w:hAnsi="Calibri" w:cs="Calibri"/>
          <w:spacing w:val="32"/>
          <w:w w:val="110"/>
          <w:sz w:val="24"/>
          <w:szCs w:val="24"/>
        </w:rPr>
        <w:t xml:space="preserve"> </w:t>
      </w:r>
      <w:r w:rsidRPr="00184A36">
        <w:rPr>
          <w:rFonts w:ascii="Calibri" w:eastAsia="Calibri" w:hAnsi="Calibri" w:cs="Calibri"/>
          <w:w w:val="110"/>
          <w:sz w:val="24"/>
          <w:szCs w:val="24"/>
        </w:rPr>
        <w:t>levels,</w:t>
      </w:r>
      <w:r w:rsidRPr="00184A36">
        <w:rPr>
          <w:rFonts w:ascii="Calibri" w:eastAsia="Calibri" w:hAnsi="Calibri" w:cs="Calibri"/>
          <w:spacing w:val="32"/>
          <w:w w:val="110"/>
          <w:sz w:val="24"/>
          <w:szCs w:val="24"/>
        </w:rPr>
        <w:t xml:space="preserve"> </w:t>
      </w:r>
      <w:r w:rsidRPr="00184A36">
        <w:rPr>
          <w:rFonts w:ascii="Calibri" w:eastAsia="Calibri" w:hAnsi="Calibri" w:cs="Calibri"/>
          <w:w w:val="110"/>
          <w:sz w:val="24"/>
          <w:szCs w:val="24"/>
        </w:rPr>
        <w:t>elementary</w:t>
      </w:r>
      <w:r w:rsidRPr="00184A36">
        <w:rPr>
          <w:rFonts w:ascii="Calibri" w:eastAsia="Calibri" w:hAnsi="Calibri" w:cs="Calibri"/>
          <w:spacing w:val="33"/>
          <w:w w:val="110"/>
          <w:sz w:val="24"/>
          <w:szCs w:val="24"/>
        </w:rPr>
        <w:t xml:space="preserve"> </w:t>
      </w:r>
      <w:r w:rsidRPr="00184A36">
        <w:rPr>
          <w:rFonts w:ascii="Calibri" w:eastAsia="Calibri" w:hAnsi="Calibri" w:cs="Calibri"/>
          <w:w w:val="110"/>
          <w:sz w:val="24"/>
          <w:szCs w:val="24"/>
        </w:rPr>
        <w:t>and</w:t>
      </w:r>
      <w:r w:rsidRPr="00184A36">
        <w:rPr>
          <w:rFonts w:ascii="Calibri" w:eastAsia="Calibri" w:hAnsi="Calibri" w:cs="Calibri"/>
          <w:spacing w:val="33"/>
          <w:w w:val="110"/>
          <w:sz w:val="24"/>
          <w:szCs w:val="24"/>
        </w:rPr>
        <w:t xml:space="preserve"> </w:t>
      </w:r>
      <w:r w:rsidRPr="00184A36">
        <w:rPr>
          <w:rFonts w:ascii="Calibri" w:eastAsia="Calibri" w:hAnsi="Calibri" w:cs="Calibri"/>
          <w:w w:val="110"/>
          <w:sz w:val="24"/>
          <w:szCs w:val="24"/>
        </w:rPr>
        <w:t>junior</w:t>
      </w:r>
      <w:r w:rsidRPr="00184A36">
        <w:rPr>
          <w:rFonts w:ascii="Calibri" w:eastAsia="Calibri" w:hAnsi="Calibri" w:cs="Calibri"/>
          <w:spacing w:val="32"/>
          <w:w w:val="110"/>
          <w:sz w:val="24"/>
          <w:szCs w:val="24"/>
        </w:rPr>
        <w:t xml:space="preserve"> </w:t>
      </w:r>
      <w:r w:rsidRPr="00184A36">
        <w:rPr>
          <w:rFonts w:ascii="Calibri" w:eastAsia="Calibri" w:hAnsi="Calibri" w:cs="Calibri"/>
          <w:w w:val="110"/>
          <w:sz w:val="24"/>
          <w:szCs w:val="24"/>
        </w:rPr>
        <w:t>high/middle school or high school. Twelve hours of observation take place in regularly scheduled school settings (virtual or face-to-face, depending on the current university/district recommendations), and six hours come from alternative settings as explained under “Additional Observations” of this syllabus.</w:t>
      </w:r>
    </w:p>
    <w:p w14:paraId="35B3634C" w14:textId="77777777" w:rsidR="00E667A2" w:rsidRPr="00184A36" w:rsidRDefault="00E667A2" w:rsidP="00E667A2">
      <w:pPr>
        <w:spacing w:line="273" w:lineRule="auto"/>
        <w:rPr>
          <w:rFonts w:ascii="Calibri" w:eastAsia="Calibri" w:hAnsi="Calibri" w:cs="Calibri"/>
          <w:sz w:val="24"/>
          <w:szCs w:val="24"/>
        </w:rPr>
        <w:sectPr w:rsidR="00E667A2" w:rsidRPr="00184A36" w:rsidSect="00E667A2">
          <w:headerReference w:type="default" r:id="rId38"/>
          <w:pgSz w:w="12240" w:h="15840"/>
          <w:pgMar w:top="1340" w:right="880" w:bottom="280" w:left="1320" w:header="763" w:footer="0" w:gutter="0"/>
          <w:pgNumType w:start="1"/>
          <w:cols w:space="720"/>
        </w:sectPr>
      </w:pPr>
    </w:p>
    <w:p w14:paraId="3DF5357F" w14:textId="77777777" w:rsidR="00E667A2" w:rsidRPr="00184A36" w:rsidRDefault="00E667A2">
      <w:pPr>
        <w:numPr>
          <w:ilvl w:val="0"/>
          <w:numId w:val="19"/>
        </w:numPr>
        <w:tabs>
          <w:tab w:val="left" w:pos="1199"/>
        </w:tabs>
        <w:spacing w:before="96"/>
        <w:ind w:left="1199" w:hanging="719"/>
        <w:jc w:val="left"/>
        <w:outlineLvl w:val="0"/>
        <w:rPr>
          <w:rFonts w:ascii="Calibri" w:eastAsia="Calibri" w:hAnsi="Calibri" w:cs="Calibri"/>
          <w:b/>
          <w:bCs/>
          <w:sz w:val="24"/>
          <w:szCs w:val="24"/>
        </w:rPr>
      </w:pPr>
      <w:r w:rsidRPr="00184A36">
        <w:rPr>
          <w:rFonts w:ascii="Calibri" w:eastAsia="Calibri" w:hAnsi="Calibri" w:cs="Calibri"/>
          <w:b/>
          <w:bCs/>
          <w:w w:val="120"/>
          <w:sz w:val="24"/>
          <w:szCs w:val="24"/>
        </w:rPr>
        <w:t>REQUIRED</w:t>
      </w:r>
      <w:r w:rsidRPr="00184A36">
        <w:rPr>
          <w:rFonts w:ascii="Calibri" w:eastAsia="Calibri" w:hAnsi="Calibri" w:cs="Calibri"/>
          <w:b/>
          <w:bCs/>
          <w:spacing w:val="-4"/>
          <w:w w:val="120"/>
          <w:sz w:val="24"/>
          <w:szCs w:val="24"/>
        </w:rPr>
        <w:t xml:space="preserve"> </w:t>
      </w:r>
      <w:r w:rsidRPr="00184A36">
        <w:rPr>
          <w:rFonts w:ascii="Calibri" w:eastAsia="Calibri" w:hAnsi="Calibri" w:cs="Calibri"/>
          <w:b/>
          <w:bCs/>
          <w:spacing w:val="-2"/>
          <w:w w:val="120"/>
          <w:sz w:val="24"/>
          <w:szCs w:val="24"/>
        </w:rPr>
        <w:t>TEXTBOOK</w:t>
      </w:r>
      <w:r w:rsidRPr="00184A36">
        <w:rPr>
          <w:rFonts w:ascii="Calibri" w:eastAsia="Calibri" w:hAnsi="Calibri" w:cs="Calibri"/>
          <w:bCs/>
          <w:spacing w:val="-2"/>
          <w:w w:val="120"/>
          <w:sz w:val="24"/>
          <w:szCs w:val="24"/>
        </w:rPr>
        <w:t>:</w:t>
      </w:r>
    </w:p>
    <w:p w14:paraId="03122FA5" w14:textId="77777777" w:rsidR="00E667A2" w:rsidRPr="00184A36" w:rsidRDefault="00E667A2" w:rsidP="00E667A2">
      <w:pPr>
        <w:spacing w:before="53" w:line="273" w:lineRule="auto"/>
        <w:ind w:right="676"/>
        <w:rPr>
          <w:rFonts w:ascii="Calibri" w:eastAsia="Calibri" w:hAnsi="Calibri" w:cs="Calibri"/>
          <w:sz w:val="24"/>
          <w:szCs w:val="24"/>
        </w:rPr>
      </w:pPr>
      <w:r w:rsidRPr="00184A36">
        <w:rPr>
          <w:rFonts w:ascii="Calibri" w:eastAsia="Calibri" w:hAnsi="Calibri" w:cs="Calibri"/>
          <w:w w:val="110"/>
          <w:sz w:val="24"/>
          <w:szCs w:val="24"/>
        </w:rPr>
        <w:t xml:space="preserve">The book for this course represents foundational information on education. In addition to this text, other articles and texts will be provided via </w:t>
      </w:r>
      <w:r w:rsidRPr="00184A36">
        <w:rPr>
          <w:rFonts w:ascii="Calibri" w:eastAsia="Calibri" w:hAnsi="Calibri" w:cs="Calibri"/>
          <w:spacing w:val="-2"/>
          <w:w w:val="110"/>
          <w:sz w:val="24"/>
          <w:szCs w:val="24"/>
        </w:rPr>
        <w:t>Blackboard.</w:t>
      </w:r>
    </w:p>
    <w:p w14:paraId="6BBA6CA2" w14:textId="77777777" w:rsidR="00E667A2" w:rsidRPr="00184A36" w:rsidRDefault="00E667A2" w:rsidP="00E667A2">
      <w:pPr>
        <w:spacing w:before="1" w:line="276" w:lineRule="auto"/>
        <w:ind w:right="676"/>
        <w:rPr>
          <w:rFonts w:ascii="Calibri" w:eastAsia="Calibri" w:hAnsi="Calibri" w:cs="Calibri"/>
          <w:sz w:val="24"/>
          <w:szCs w:val="24"/>
        </w:rPr>
      </w:pPr>
      <w:r w:rsidRPr="00184A36">
        <w:rPr>
          <w:rFonts w:ascii="Calibri" w:eastAsia="Calibri" w:hAnsi="Calibri" w:cs="Calibri"/>
          <w:w w:val="115"/>
          <w:sz w:val="24"/>
          <w:szCs w:val="24"/>
          <w:u w:val="single"/>
        </w:rPr>
        <w:t>INTRODUCTION TO EDUCATION</w:t>
      </w:r>
      <w:r w:rsidRPr="00184A36">
        <w:rPr>
          <w:rFonts w:ascii="Calibri" w:eastAsia="Calibri" w:hAnsi="Calibri" w:cs="Calibri"/>
          <w:w w:val="115"/>
          <w:sz w:val="24"/>
          <w:szCs w:val="24"/>
        </w:rPr>
        <w:t xml:space="preserve"> by Dr. Jennifer Beasley and Dr. Myra </w:t>
      </w:r>
      <w:r w:rsidRPr="00184A36">
        <w:rPr>
          <w:rFonts w:ascii="Calibri" w:eastAsia="Calibri" w:hAnsi="Calibri" w:cs="Calibri"/>
          <w:spacing w:val="-2"/>
          <w:w w:val="115"/>
          <w:sz w:val="24"/>
          <w:szCs w:val="24"/>
        </w:rPr>
        <w:t>Haulmark.</w:t>
      </w:r>
    </w:p>
    <w:p w14:paraId="69E67CAF" w14:textId="77777777" w:rsidR="00E667A2" w:rsidRPr="00184A36" w:rsidRDefault="00E667A2" w:rsidP="00E667A2">
      <w:pPr>
        <w:tabs>
          <w:tab w:val="left" w:pos="4128"/>
        </w:tabs>
        <w:rPr>
          <w:rFonts w:ascii="Calibri" w:eastAsia="Calibri" w:hAnsi="Calibri" w:cs="Calibri"/>
          <w:sz w:val="24"/>
          <w:szCs w:val="24"/>
        </w:rPr>
      </w:pPr>
      <w:r w:rsidRPr="00184A36">
        <w:rPr>
          <w:rFonts w:ascii="Calibri" w:eastAsia="Calibri" w:hAnsi="Calibri" w:cs="Calibri"/>
          <w:noProof/>
          <w:position w:val="2"/>
          <w:sz w:val="24"/>
          <w:szCs w:val="24"/>
        </w:rPr>
        <w:drawing>
          <wp:inline distT="0" distB="0" distL="0" distR="0" wp14:anchorId="3B75D917" wp14:editId="331614E8">
            <wp:extent cx="482612" cy="720851"/>
            <wp:effectExtent l="0" t="0" r="0" b="0"/>
            <wp:docPr id="3" name="Image 3" descr="A person with long hair wearing a blue shi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person with long hair wearing a blue shirt&#10;&#10;Description automatically generated"/>
                    <pic:cNvPicPr/>
                  </pic:nvPicPr>
                  <pic:blipFill>
                    <a:blip r:embed="rId39" cstate="print"/>
                    <a:stretch>
                      <a:fillRect/>
                    </a:stretch>
                  </pic:blipFill>
                  <pic:spPr>
                    <a:xfrm>
                      <a:off x="0" y="0"/>
                      <a:ext cx="482612" cy="720851"/>
                    </a:xfrm>
                    <a:prstGeom prst="rect">
                      <a:avLst/>
                    </a:prstGeom>
                  </pic:spPr>
                </pic:pic>
              </a:graphicData>
            </a:graphic>
          </wp:inline>
        </w:drawing>
      </w:r>
      <w:r w:rsidRPr="00184A36">
        <w:rPr>
          <w:rFonts w:ascii="Calibri" w:eastAsia="Calibri" w:hAnsi="Calibri" w:cs="Calibri"/>
          <w:position w:val="2"/>
          <w:sz w:val="24"/>
          <w:szCs w:val="24"/>
        </w:rPr>
        <w:tab/>
      </w:r>
      <w:r w:rsidRPr="00184A36">
        <w:rPr>
          <w:rFonts w:ascii="Calibri" w:eastAsia="Calibri" w:hAnsi="Calibri" w:cs="Calibri"/>
          <w:noProof/>
          <w:sz w:val="24"/>
          <w:szCs w:val="24"/>
        </w:rPr>
        <w:drawing>
          <wp:inline distT="0" distB="0" distL="0" distR="0" wp14:anchorId="712CE20B" wp14:editId="61E8B110">
            <wp:extent cx="729232" cy="729233"/>
            <wp:effectExtent l="0" t="0" r="0" b="0"/>
            <wp:docPr id="4" name="Image 4" descr="A person with blonde hai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person with blonde hair&#10;&#10;Description automatically generated"/>
                    <pic:cNvPicPr/>
                  </pic:nvPicPr>
                  <pic:blipFill>
                    <a:blip r:embed="rId40" cstate="print"/>
                    <a:stretch>
                      <a:fillRect/>
                    </a:stretch>
                  </pic:blipFill>
                  <pic:spPr>
                    <a:xfrm>
                      <a:off x="0" y="0"/>
                      <a:ext cx="729232" cy="729233"/>
                    </a:xfrm>
                    <a:prstGeom prst="rect">
                      <a:avLst/>
                    </a:prstGeom>
                  </pic:spPr>
                </pic:pic>
              </a:graphicData>
            </a:graphic>
          </wp:inline>
        </w:drawing>
      </w:r>
    </w:p>
    <w:p w14:paraId="4A4A43D4" w14:textId="77777777" w:rsidR="00E667A2" w:rsidRPr="00184A36" w:rsidRDefault="00E667A2" w:rsidP="00E667A2">
      <w:pPr>
        <w:tabs>
          <w:tab w:val="left" w:pos="3719"/>
        </w:tabs>
        <w:spacing w:before="37"/>
        <w:rPr>
          <w:rFonts w:ascii="Calibri" w:eastAsia="Calibri" w:hAnsi="Calibri" w:cs="Calibri"/>
          <w:sz w:val="24"/>
          <w:szCs w:val="24"/>
        </w:rPr>
      </w:pPr>
      <w:r w:rsidRPr="00184A36">
        <w:rPr>
          <w:rFonts w:ascii="Calibri" w:eastAsia="Calibri" w:hAnsi="Calibri" w:cs="Calibri"/>
          <w:w w:val="110"/>
          <w:sz w:val="24"/>
          <w:szCs w:val="24"/>
        </w:rPr>
        <w:t>Jennifer</w:t>
      </w:r>
      <w:r w:rsidRPr="00184A36">
        <w:rPr>
          <w:rFonts w:ascii="Calibri" w:eastAsia="Calibri" w:hAnsi="Calibri" w:cs="Calibri"/>
          <w:spacing w:val="10"/>
          <w:w w:val="110"/>
          <w:sz w:val="24"/>
          <w:szCs w:val="24"/>
        </w:rPr>
        <w:t xml:space="preserve"> </w:t>
      </w:r>
      <w:r w:rsidRPr="00184A36">
        <w:rPr>
          <w:rFonts w:ascii="Calibri" w:eastAsia="Calibri" w:hAnsi="Calibri" w:cs="Calibri"/>
          <w:w w:val="110"/>
          <w:sz w:val="24"/>
          <w:szCs w:val="24"/>
        </w:rPr>
        <w:t>Beasley,</w:t>
      </w:r>
      <w:r w:rsidRPr="00184A36">
        <w:rPr>
          <w:rFonts w:ascii="Calibri" w:eastAsia="Calibri" w:hAnsi="Calibri" w:cs="Calibri"/>
          <w:spacing w:val="16"/>
          <w:w w:val="110"/>
          <w:sz w:val="24"/>
          <w:szCs w:val="24"/>
        </w:rPr>
        <w:t xml:space="preserve"> </w:t>
      </w:r>
      <w:r w:rsidRPr="00184A36">
        <w:rPr>
          <w:rFonts w:ascii="Calibri" w:eastAsia="Calibri" w:hAnsi="Calibri" w:cs="Calibri"/>
          <w:spacing w:val="-4"/>
          <w:w w:val="110"/>
          <w:sz w:val="24"/>
          <w:szCs w:val="24"/>
        </w:rPr>
        <w:t>Ed.D.</w:t>
      </w:r>
      <w:r w:rsidRPr="00184A36">
        <w:rPr>
          <w:rFonts w:ascii="Calibri" w:eastAsia="Calibri" w:hAnsi="Calibri" w:cs="Calibri"/>
          <w:sz w:val="24"/>
          <w:szCs w:val="24"/>
        </w:rPr>
        <w:tab/>
      </w:r>
      <w:r w:rsidRPr="00184A36">
        <w:rPr>
          <w:rFonts w:ascii="Calibri" w:eastAsia="Calibri" w:hAnsi="Calibri" w:cs="Calibri"/>
          <w:w w:val="110"/>
          <w:sz w:val="24"/>
          <w:szCs w:val="24"/>
        </w:rPr>
        <w:t>Myra</w:t>
      </w:r>
      <w:r w:rsidRPr="00184A36">
        <w:rPr>
          <w:rFonts w:ascii="Calibri" w:eastAsia="Calibri" w:hAnsi="Calibri" w:cs="Calibri"/>
          <w:spacing w:val="-10"/>
          <w:w w:val="110"/>
          <w:sz w:val="24"/>
          <w:szCs w:val="24"/>
        </w:rPr>
        <w:t xml:space="preserve"> </w:t>
      </w:r>
      <w:r w:rsidRPr="00184A36">
        <w:rPr>
          <w:rFonts w:ascii="Calibri" w:eastAsia="Calibri" w:hAnsi="Calibri" w:cs="Calibri"/>
          <w:w w:val="110"/>
          <w:sz w:val="24"/>
          <w:szCs w:val="24"/>
        </w:rPr>
        <w:t>Haulmark,</w:t>
      </w:r>
      <w:r w:rsidRPr="00184A36">
        <w:rPr>
          <w:rFonts w:ascii="Calibri" w:eastAsia="Calibri" w:hAnsi="Calibri" w:cs="Calibri"/>
          <w:spacing w:val="-8"/>
          <w:w w:val="110"/>
          <w:sz w:val="24"/>
          <w:szCs w:val="24"/>
        </w:rPr>
        <w:t xml:space="preserve"> </w:t>
      </w:r>
      <w:r w:rsidRPr="00184A36">
        <w:rPr>
          <w:rFonts w:ascii="Calibri" w:eastAsia="Calibri" w:hAnsi="Calibri" w:cs="Calibri"/>
          <w:spacing w:val="-2"/>
          <w:w w:val="110"/>
          <w:sz w:val="24"/>
          <w:szCs w:val="24"/>
        </w:rPr>
        <w:t>Ed.D.</w:t>
      </w:r>
    </w:p>
    <w:p w14:paraId="1E18F854" w14:textId="77777777" w:rsidR="00E667A2" w:rsidRPr="00184A36" w:rsidRDefault="00E667A2" w:rsidP="00E667A2">
      <w:pPr>
        <w:spacing w:before="30" w:line="273" w:lineRule="auto"/>
        <w:ind w:right="676"/>
        <w:rPr>
          <w:rFonts w:ascii="Calibri" w:eastAsia="Calibri" w:hAnsi="Calibri" w:cs="Calibri"/>
          <w:sz w:val="24"/>
          <w:szCs w:val="24"/>
        </w:rPr>
      </w:pPr>
      <w:r w:rsidRPr="00184A36">
        <w:rPr>
          <w:rFonts w:ascii="Calibri" w:eastAsia="Calibri" w:hAnsi="Calibri" w:cs="Calibri"/>
          <w:w w:val="110"/>
          <w:sz w:val="24"/>
          <w:szCs w:val="24"/>
        </w:rPr>
        <w:t xml:space="preserve">This text is an open resource textbook and will be provided through the Blackboard Course. Link: </w:t>
      </w:r>
      <w:r w:rsidRPr="00184A36">
        <w:rPr>
          <w:rFonts w:ascii="Calibri" w:eastAsia="Calibri" w:hAnsi="Calibri" w:cs="Calibri"/>
          <w:color w:val="0000FF"/>
          <w:spacing w:val="-2"/>
          <w:w w:val="110"/>
          <w:sz w:val="24"/>
          <w:szCs w:val="24"/>
          <w:u w:val="single" w:color="0000FF"/>
        </w:rPr>
        <w:t>https://uark.pressbooks.pub/introductiontoeducation/</w:t>
      </w:r>
    </w:p>
    <w:p w14:paraId="3EFB7FF7" w14:textId="77777777" w:rsidR="00E667A2" w:rsidRPr="00184A36" w:rsidRDefault="00E667A2" w:rsidP="00E667A2">
      <w:pPr>
        <w:rPr>
          <w:rFonts w:ascii="Calibri" w:eastAsia="Calibri" w:hAnsi="Calibri" w:cs="Calibri"/>
          <w:sz w:val="24"/>
          <w:szCs w:val="24"/>
        </w:rPr>
      </w:pPr>
    </w:p>
    <w:p w14:paraId="5168EB37" w14:textId="77777777" w:rsidR="00E667A2" w:rsidRPr="00184A36" w:rsidRDefault="00E667A2" w:rsidP="00E667A2">
      <w:pPr>
        <w:spacing w:before="90"/>
        <w:rPr>
          <w:rFonts w:ascii="Calibri" w:eastAsia="Calibri" w:hAnsi="Calibri" w:cs="Calibri"/>
          <w:sz w:val="24"/>
          <w:szCs w:val="24"/>
        </w:rPr>
      </w:pPr>
    </w:p>
    <w:p w14:paraId="41147792" w14:textId="77777777" w:rsidR="00E667A2" w:rsidRPr="00184A36" w:rsidRDefault="00E667A2">
      <w:pPr>
        <w:numPr>
          <w:ilvl w:val="0"/>
          <w:numId w:val="19"/>
        </w:numPr>
        <w:spacing w:line="273" w:lineRule="auto"/>
        <w:ind w:left="1260" w:right="625" w:hanging="900"/>
        <w:jc w:val="left"/>
        <w:rPr>
          <w:rFonts w:ascii="Calibri" w:eastAsia="Calibri" w:hAnsi="Calibri" w:cs="Calibri"/>
          <w:b/>
          <w:sz w:val="24"/>
          <w:szCs w:val="24"/>
        </w:rPr>
      </w:pPr>
      <w:r w:rsidRPr="00184A36">
        <w:rPr>
          <w:rFonts w:ascii="Calibri" w:eastAsia="Calibri" w:hAnsi="Calibri" w:cs="Calibri"/>
          <w:b/>
          <w:w w:val="110"/>
          <w:sz w:val="24"/>
          <w:szCs w:val="24"/>
        </w:rPr>
        <w:t>RELATIONSHIP</w:t>
      </w:r>
      <w:r w:rsidRPr="00184A36">
        <w:rPr>
          <w:rFonts w:ascii="Calibri" w:eastAsia="Calibri" w:hAnsi="Calibri" w:cs="Calibri"/>
          <w:b/>
          <w:spacing w:val="61"/>
          <w:w w:val="110"/>
          <w:sz w:val="24"/>
          <w:szCs w:val="24"/>
        </w:rPr>
        <w:t xml:space="preserve"> </w:t>
      </w:r>
      <w:r w:rsidRPr="00184A36">
        <w:rPr>
          <w:rFonts w:ascii="Calibri" w:eastAsia="Calibri" w:hAnsi="Calibri" w:cs="Calibri"/>
          <w:b/>
          <w:w w:val="110"/>
          <w:sz w:val="24"/>
          <w:szCs w:val="24"/>
        </w:rPr>
        <w:t>TO</w:t>
      </w:r>
      <w:r w:rsidRPr="00184A36">
        <w:rPr>
          <w:rFonts w:ascii="Calibri" w:eastAsia="Calibri" w:hAnsi="Calibri" w:cs="Calibri"/>
          <w:b/>
          <w:spacing w:val="63"/>
          <w:w w:val="110"/>
          <w:sz w:val="24"/>
          <w:szCs w:val="24"/>
        </w:rPr>
        <w:t xml:space="preserve"> </w:t>
      </w:r>
      <w:r w:rsidRPr="00184A36">
        <w:rPr>
          <w:rFonts w:ascii="Calibri" w:eastAsia="Calibri" w:hAnsi="Calibri" w:cs="Calibri"/>
          <w:b/>
          <w:w w:val="110"/>
          <w:sz w:val="24"/>
          <w:szCs w:val="24"/>
        </w:rPr>
        <w:t>KNOWLEDGE</w:t>
      </w:r>
      <w:r w:rsidRPr="00184A36">
        <w:rPr>
          <w:rFonts w:ascii="Calibri" w:eastAsia="Calibri" w:hAnsi="Calibri" w:cs="Calibri"/>
          <w:b/>
          <w:spacing w:val="61"/>
          <w:w w:val="110"/>
          <w:sz w:val="24"/>
          <w:szCs w:val="24"/>
        </w:rPr>
        <w:t xml:space="preserve"> </w:t>
      </w:r>
      <w:r w:rsidRPr="00184A36">
        <w:rPr>
          <w:rFonts w:ascii="Calibri" w:eastAsia="Calibri" w:hAnsi="Calibri" w:cs="Calibri"/>
          <w:b/>
          <w:w w:val="110"/>
          <w:sz w:val="24"/>
          <w:szCs w:val="24"/>
        </w:rPr>
        <w:t>BASE:</w:t>
      </w:r>
      <w:r w:rsidRPr="00184A36">
        <w:rPr>
          <w:rFonts w:ascii="Calibri" w:eastAsia="Calibri" w:hAnsi="Calibri" w:cs="Calibri"/>
          <w:b/>
          <w:spacing w:val="40"/>
          <w:w w:val="110"/>
          <w:sz w:val="24"/>
          <w:szCs w:val="24"/>
        </w:rPr>
        <w:t xml:space="preserve"> </w:t>
      </w:r>
      <w:r w:rsidRPr="00184A36">
        <w:rPr>
          <w:rFonts w:ascii="Calibri" w:eastAsia="Calibri" w:hAnsi="Calibri" w:cs="Calibri"/>
          <w:w w:val="110"/>
          <w:sz w:val="24"/>
          <w:szCs w:val="24"/>
        </w:rPr>
        <w:t>Introduction</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to</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Education</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 xml:space="preserve">is an initial level course and is included in the Professional and Pedagogical standards. It is the first education course required and is a prerequisite for all other professional education courses. </w:t>
      </w:r>
      <w:r w:rsidRPr="00184A36">
        <w:rPr>
          <w:rFonts w:ascii="Calibri" w:eastAsia="Calibri" w:hAnsi="Calibri" w:cs="Calibri"/>
          <w:b/>
          <w:w w:val="110"/>
          <w:sz w:val="24"/>
          <w:szCs w:val="24"/>
          <w:u w:val="single"/>
        </w:rPr>
        <w:t>A letter grade of a “C” must be</w:t>
      </w:r>
      <w:r w:rsidRPr="00184A36">
        <w:rPr>
          <w:rFonts w:ascii="Calibri" w:eastAsia="Calibri" w:hAnsi="Calibri" w:cs="Calibri"/>
          <w:b/>
          <w:spacing w:val="40"/>
          <w:w w:val="110"/>
          <w:sz w:val="24"/>
          <w:szCs w:val="24"/>
        </w:rPr>
        <w:t xml:space="preserve"> </w:t>
      </w:r>
      <w:r w:rsidRPr="00184A36">
        <w:rPr>
          <w:rFonts w:ascii="Calibri" w:eastAsia="Calibri" w:hAnsi="Calibri" w:cs="Calibri"/>
          <w:b/>
          <w:w w:val="110"/>
          <w:sz w:val="24"/>
          <w:szCs w:val="24"/>
          <w:u w:val="single"/>
        </w:rPr>
        <w:t>obtained</w:t>
      </w:r>
      <w:r w:rsidRPr="00184A36">
        <w:rPr>
          <w:rFonts w:ascii="Calibri" w:eastAsia="Calibri" w:hAnsi="Calibri" w:cs="Calibri"/>
          <w:b/>
          <w:spacing w:val="40"/>
          <w:w w:val="110"/>
          <w:sz w:val="24"/>
          <w:szCs w:val="24"/>
          <w:u w:val="single"/>
        </w:rPr>
        <w:t xml:space="preserve"> </w:t>
      </w:r>
      <w:r w:rsidRPr="00184A36">
        <w:rPr>
          <w:rFonts w:ascii="Calibri" w:eastAsia="Calibri" w:hAnsi="Calibri" w:cs="Calibri"/>
          <w:b/>
          <w:w w:val="110"/>
          <w:sz w:val="24"/>
          <w:szCs w:val="24"/>
          <w:u w:val="single"/>
        </w:rPr>
        <w:t>in</w:t>
      </w:r>
      <w:r w:rsidRPr="00184A36">
        <w:rPr>
          <w:rFonts w:ascii="Calibri" w:eastAsia="Calibri" w:hAnsi="Calibri" w:cs="Calibri"/>
          <w:b/>
          <w:spacing w:val="40"/>
          <w:w w:val="110"/>
          <w:sz w:val="24"/>
          <w:szCs w:val="24"/>
          <w:u w:val="single"/>
        </w:rPr>
        <w:t xml:space="preserve"> </w:t>
      </w:r>
      <w:r w:rsidRPr="00184A36">
        <w:rPr>
          <w:rFonts w:ascii="Calibri" w:eastAsia="Calibri" w:hAnsi="Calibri" w:cs="Calibri"/>
          <w:b/>
          <w:w w:val="110"/>
          <w:sz w:val="24"/>
          <w:szCs w:val="24"/>
          <w:u w:val="single"/>
        </w:rPr>
        <w:t>this</w:t>
      </w:r>
      <w:r w:rsidRPr="00184A36">
        <w:rPr>
          <w:rFonts w:ascii="Calibri" w:eastAsia="Calibri" w:hAnsi="Calibri" w:cs="Calibri"/>
          <w:b/>
          <w:spacing w:val="40"/>
          <w:w w:val="110"/>
          <w:sz w:val="24"/>
          <w:szCs w:val="24"/>
          <w:u w:val="single"/>
        </w:rPr>
        <w:t xml:space="preserve"> </w:t>
      </w:r>
      <w:r w:rsidRPr="00184A36">
        <w:rPr>
          <w:rFonts w:ascii="Calibri" w:eastAsia="Calibri" w:hAnsi="Calibri" w:cs="Calibri"/>
          <w:b/>
          <w:w w:val="110"/>
          <w:sz w:val="24"/>
          <w:szCs w:val="24"/>
          <w:u w:val="single"/>
        </w:rPr>
        <w:t>introductory</w:t>
      </w:r>
      <w:r w:rsidRPr="00184A36">
        <w:rPr>
          <w:rFonts w:ascii="Calibri" w:eastAsia="Calibri" w:hAnsi="Calibri" w:cs="Calibri"/>
          <w:b/>
          <w:spacing w:val="40"/>
          <w:w w:val="110"/>
          <w:sz w:val="24"/>
          <w:szCs w:val="24"/>
          <w:u w:val="single"/>
        </w:rPr>
        <w:t xml:space="preserve"> </w:t>
      </w:r>
      <w:r w:rsidRPr="00184A36">
        <w:rPr>
          <w:rFonts w:ascii="Calibri" w:eastAsia="Calibri" w:hAnsi="Calibri" w:cs="Calibri"/>
          <w:b/>
          <w:w w:val="110"/>
          <w:sz w:val="24"/>
          <w:szCs w:val="24"/>
          <w:u w:val="single"/>
        </w:rPr>
        <w:t>course</w:t>
      </w:r>
      <w:r w:rsidRPr="00184A36">
        <w:rPr>
          <w:rFonts w:ascii="Calibri" w:eastAsia="Calibri" w:hAnsi="Calibri" w:cs="Calibri"/>
          <w:b/>
          <w:spacing w:val="40"/>
          <w:w w:val="110"/>
          <w:sz w:val="24"/>
          <w:szCs w:val="24"/>
          <w:u w:val="single"/>
        </w:rPr>
        <w:t xml:space="preserve"> </w:t>
      </w:r>
      <w:r w:rsidRPr="00184A36">
        <w:rPr>
          <w:rFonts w:ascii="Calibri" w:eastAsia="Calibri" w:hAnsi="Calibri" w:cs="Calibri"/>
          <w:b/>
          <w:w w:val="110"/>
          <w:sz w:val="24"/>
          <w:szCs w:val="24"/>
          <w:u w:val="single"/>
        </w:rPr>
        <w:t>before</w:t>
      </w:r>
      <w:r w:rsidRPr="00184A36">
        <w:rPr>
          <w:rFonts w:ascii="Calibri" w:eastAsia="Calibri" w:hAnsi="Calibri" w:cs="Calibri"/>
          <w:b/>
          <w:spacing w:val="40"/>
          <w:w w:val="110"/>
          <w:sz w:val="24"/>
          <w:szCs w:val="24"/>
          <w:u w:val="single"/>
        </w:rPr>
        <w:t xml:space="preserve"> </w:t>
      </w:r>
      <w:r w:rsidRPr="00184A36">
        <w:rPr>
          <w:rFonts w:ascii="Calibri" w:eastAsia="Calibri" w:hAnsi="Calibri" w:cs="Calibri"/>
          <w:b/>
          <w:w w:val="110"/>
          <w:sz w:val="24"/>
          <w:szCs w:val="24"/>
          <w:u w:val="single"/>
        </w:rPr>
        <w:t>a</w:t>
      </w:r>
      <w:r w:rsidRPr="00184A36">
        <w:rPr>
          <w:rFonts w:ascii="Calibri" w:eastAsia="Calibri" w:hAnsi="Calibri" w:cs="Calibri"/>
          <w:b/>
          <w:spacing w:val="40"/>
          <w:w w:val="110"/>
          <w:sz w:val="24"/>
          <w:szCs w:val="24"/>
          <w:u w:val="single"/>
        </w:rPr>
        <w:t xml:space="preserve"> </w:t>
      </w:r>
      <w:r w:rsidRPr="00184A36">
        <w:rPr>
          <w:rFonts w:ascii="Calibri" w:eastAsia="Calibri" w:hAnsi="Calibri" w:cs="Calibri"/>
          <w:b/>
          <w:w w:val="110"/>
          <w:sz w:val="24"/>
          <w:szCs w:val="24"/>
          <w:u w:val="single"/>
        </w:rPr>
        <w:t>student</w:t>
      </w:r>
      <w:r w:rsidRPr="00184A36">
        <w:rPr>
          <w:rFonts w:ascii="Calibri" w:eastAsia="Calibri" w:hAnsi="Calibri" w:cs="Calibri"/>
          <w:b/>
          <w:spacing w:val="40"/>
          <w:w w:val="110"/>
          <w:sz w:val="24"/>
          <w:szCs w:val="24"/>
          <w:u w:val="single"/>
        </w:rPr>
        <w:t xml:space="preserve"> </w:t>
      </w:r>
      <w:r w:rsidRPr="00184A36">
        <w:rPr>
          <w:rFonts w:ascii="Calibri" w:eastAsia="Calibri" w:hAnsi="Calibri" w:cs="Calibri"/>
          <w:b/>
          <w:w w:val="110"/>
          <w:sz w:val="24"/>
          <w:szCs w:val="24"/>
          <w:u w:val="single"/>
        </w:rPr>
        <w:t>may</w:t>
      </w:r>
      <w:r w:rsidRPr="00184A36">
        <w:rPr>
          <w:rFonts w:ascii="Calibri" w:eastAsia="Calibri" w:hAnsi="Calibri" w:cs="Calibri"/>
          <w:b/>
          <w:spacing w:val="40"/>
          <w:w w:val="110"/>
          <w:sz w:val="24"/>
          <w:szCs w:val="24"/>
          <w:u w:val="single"/>
        </w:rPr>
        <w:t xml:space="preserve"> </w:t>
      </w:r>
      <w:r w:rsidRPr="00184A36">
        <w:rPr>
          <w:rFonts w:ascii="Calibri" w:eastAsia="Calibri" w:hAnsi="Calibri" w:cs="Calibri"/>
          <w:b/>
          <w:w w:val="110"/>
          <w:sz w:val="24"/>
          <w:szCs w:val="24"/>
          <w:u w:val="single"/>
        </w:rPr>
        <w:t>advance</w:t>
      </w:r>
      <w:r w:rsidRPr="00184A36">
        <w:rPr>
          <w:rFonts w:ascii="Calibri" w:eastAsia="Calibri" w:hAnsi="Calibri" w:cs="Calibri"/>
          <w:b/>
          <w:spacing w:val="40"/>
          <w:w w:val="110"/>
          <w:sz w:val="24"/>
          <w:szCs w:val="24"/>
          <w:u w:val="single"/>
        </w:rPr>
        <w:t xml:space="preserve"> </w:t>
      </w:r>
      <w:r w:rsidRPr="00184A36">
        <w:rPr>
          <w:rFonts w:ascii="Calibri" w:eastAsia="Calibri" w:hAnsi="Calibri" w:cs="Calibri"/>
          <w:b/>
          <w:w w:val="110"/>
          <w:sz w:val="24"/>
          <w:szCs w:val="24"/>
          <w:u w:val="single"/>
        </w:rPr>
        <w:t>to</w:t>
      </w:r>
      <w:r w:rsidRPr="00184A36">
        <w:rPr>
          <w:rFonts w:ascii="Calibri" w:eastAsia="Calibri" w:hAnsi="Calibri" w:cs="Calibri"/>
          <w:b/>
          <w:w w:val="110"/>
          <w:sz w:val="24"/>
          <w:szCs w:val="24"/>
        </w:rPr>
        <w:t xml:space="preserve"> </w:t>
      </w:r>
      <w:r w:rsidRPr="00184A36">
        <w:rPr>
          <w:rFonts w:ascii="Calibri" w:eastAsia="Calibri" w:hAnsi="Calibri" w:cs="Calibri"/>
          <w:b/>
          <w:w w:val="110"/>
          <w:sz w:val="24"/>
          <w:szCs w:val="24"/>
          <w:u w:val="single"/>
        </w:rPr>
        <w:t>any other professional education course</w:t>
      </w:r>
      <w:r w:rsidRPr="00184A36">
        <w:rPr>
          <w:rFonts w:ascii="Calibri" w:eastAsia="Calibri" w:hAnsi="Calibri" w:cs="Calibri"/>
          <w:w w:val="110"/>
          <w:sz w:val="24"/>
          <w:szCs w:val="24"/>
        </w:rPr>
        <w:t>. This course links classroom</w:t>
      </w:r>
      <w:r w:rsidRPr="00184A36">
        <w:rPr>
          <w:rFonts w:ascii="Calibri" w:eastAsia="Calibri" w:hAnsi="Calibri" w:cs="Calibri"/>
          <w:spacing w:val="80"/>
          <w:w w:val="110"/>
          <w:sz w:val="24"/>
          <w:szCs w:val="24"/>
        </w:rPr>
        <w:t xml:space="preserve"> </w:t>
      </w:r>
      <w:r w:rsidRPr="00184A36">
        <w:rPr>
          <w:rFonts w:ascii="Calibri" w:eastAsia="Calibri" w:hAnsi="Calibri" w:cs="Calibri"/>
          <w:w w:val="110"/>
          <w:sz w:val="24"/>
          <w:szCs w:val="24"/>
        </w:rPr>
        <w:t>theory with active involvement in public school settings. The course is designed to introduce students to the career of teaching and to the way education occurs in the classroom.</w:t>
      </w:r>
    </w:p>
    <w:p w14:paraId="493BE6AB" w14:textId="77777777" w:rsidR="00E667A2" w:rsidRPr="00184A36" w:rsidRDefault="00E667A2" w:rsidP="00E667A2">
      <w:pPr>
        <w:spacing w:before="49"/>
        <w:rPr>
          <w:rFonts w:ascii="Calibri" w:eastAsia="Calibri" w:hAnsi="Calibri" w:cs="Calibri"/>
          <w:sz w:val="24"/>
          <w:szCs w:val="24"/>
        </w:rPr>
      </w:pPr>
    </w:p>
    <w:p w14:paraId="1A0D04AA" w14:textId="77777777" w:rsidR="00E667A2" w:rsidRPr="00184A36" w:rsidRDefault="00E667A2">
      <w:pPr>
        <w:numPr>
          <w:ilvl w:val="0"/>
          <w:numId w:val="19"/>
        </w:numPr>
        <w:tabs>
          <w:tab w:val="left" w:pos="1199"/>
        </w:tabs>
        <w:spacing w:line="271" w:lineRule="auto"/>
        <w:ind w:left="1199" w:right="665"/>
        <w:rPr>
          <w:rFonts w:ascii="Calibri" w:eastAsia="Calibri" w:hAnsi="Calibri" w:cs="Calibri"/>
          <w:b/>
          <w:sz w:val="24"/>
          <w:szCs w:val="24"/>
        </w:rPr>
      </w:pPr>
      <w:r w:rsidRPr="00184A36">
        <w:rPr>
          <w:rFonts w:ascii="Calibri" w:eastAsia="Calibri" w:hAnsi="Calibri" w:cs="Calibri"/>
          <w:b/>
          <w:w w:val="115"/>
          <w:sz w:val="24"/>
          <w:szCs w:val="24"/>
        </w:rPr>
        <w:t>COMPETENCIES:</w:t>
      </w:r>
      <w:r w:rsidRPr="00184A36">
        <w:rPr>
          <w:rFonts w:ascii="Calibri" w:eastAsia="Calibri" w:hAnsi="Calibri" w:cs="Calibri"/>
          <w:b/>
          <w:spacing w:val="-12"/>
          <w:w w:val="115"/>
          <w:sz w:val="24"/>
          <w:szCs w:val="24"/>
        </w:rPr>
        <w:t xml:space="preserve"> </w:t>
      </w:r>
      <w:r w:rsidRPr="00184A36">
        <w:rPr>
          <w:rFonts w:ascii="Calibri" w:eastAsia="Calibri" w:hAnsi="Calibri" w:cs="Calibri"/>
          <w:w w:val="115"/>
          <w:sz w:val="24"/>
          <w:szCs w:val="24"/>
        </w:rPr>
        <w:t>Upon completion of CIED 1013, students</w:t>
      </w:r>
      <w:r w:rsidRPr="00184A36">
        <w:rPr>
          <w:rFonts w:ascii="Calibri" w:eastAsia="Calibri" w:hAnsi="Calibri" w:cs="Calibri"/>
          <w:spacing w:val="-1"/>
          <w:w w:val="115"/>
          <w:sz w:val="24"/>
          <w:szCs w:val="24"/>
        </w:rPr>
        <w:t xml:space="preserve"> </w:t>
      </w:r>
      <w:r w:rsidRPr="00184A36">
        <w:rPr>
          <w:rFonts w:ascii="Calibri" w:eastAsia="Calibri" w:hAnsi="Calibri" w:cs="Calibri"/>
          <w:w w:val="115"/>
          <w:sz w:val="24"/>
          <w:szCs w:val="24"/>
        </w:rPr>
        <w:t xml:space="preserve">will be able </w:t>
      </w:r>
      <w:r w:rsidRPr="00184A36">
        <w:rPr>
          <w:rFonts w:ascii="Calibri" w:eastAsia="Calibri" w:hAnsi="Calibri" w:cs="Calibri"/>
          <w:spacing w:val="-4"/>
          <w:w w:val="115"/>
          <w:sz w:val="24"/>
          <w:szCs w:val="24"/>
        </w:rPr>
        <w:t>to:</w:t>
      </w:r>
    </w:p>
    <w:p w14:paraId="0078BFBC" w14:textId="77777777" w:rsidR="00E667A2" w:rsidRPr="00184A36" w:rsidRDefault="00E667A2">
      <w:pPr>
        <w:numPr>
          <w:ilvl w:val="1"/>
          <w:numId w:val="19"/>
        </w:numPr>
        <w:tabs>
          <w:tab w:val="left" w:pos="1560"/>
        </w:tabs>
        <w:spacing w:before="5" w:line="273" w:lineRule="auto"/>
        <w:ind w:right="1134"/>
        <w:rPr>
          <w:rFonts w:ascii="Calibri" w:eastAsia="Calibri" w:hAnsi="Calibri" w:cs="Calibri"/>
          <w:sz w:val="24"/>
          <w:szCs w:val="24"/>
        </w:rPr>
      </w:pPr>
      <w:r w:rsidRPr="00184A36">
        <w:rPr>
          <w:rFonts w:ascii="Calibri" w:eastAsia="Calibri" w:hAnsi="Calibri" w:cs="Calibri"/>
          <w:w w:val="110"/>
          <w:sz w:val="24"/>
          <w:szCs w:val="24"/>
        </w:rPr>
        <w:t>Describe the teaching/learning process based on observations and limited participation. (InTASC 1, 2, 3)</w:t>
      </w:r>
    </w:p>
    <w:p w14:paraId="336037D6" w14:textId="77777777" w:rsidR="00E667A2" w:rsidRPr="00184A36" w:rsidRDefault="00E667A2">
      <w:pPr>
        <w:numPr>
          <w:ilvl w:val="1"/>
          <w:numId w:val="19"/>
        </w:numPr>
        <w:tabs>
          <w:tab w:val="left" w:pos="1560"/>
        </w:tabs>
        <w:spacing w:before="1" w:line="273" w:lineRule="auto"/>
        <w:ind w:right="999"/>
        <w:rPr>
          <w:rFonts w:ascii="Calibri" w:eastAsia="Calibri" w:hAnsi="Calibri" w:cs="Calibri"/>
          <w:sz w:val="24"/>
          <w:szCs w:val="24"/>
        </w:rPr>
      </w:pPr>
      <w:r w:rsidRPr="00184A36">
        <w:rPr>
          <w:rFonts w:ascii="Calibri" w:eastAsia="Calibri" w:hAnsi="Calibri" w:cs="Calibri"/>
          <w:w w:val="110"/>
          <w:sz w:val="24"/>
          <w:szCs w:val="24"/>
        </w:rPr>
        <w:t>Recognize the practical applications of philosophical concepts in the classroom. (InTASC 1, 9)</w:t>
      </w:r>
    </w:p>
    <w:p w14:paraId="0D4ACA7D" w14:textId="77777777" w:rsidR="00E667A2" w:rsidRPr="00184A36" w:rsidRDefault="00E667A2">
      <w:pPr>
        <w:numPr>
          <w:ilvl w:val="1"/>
          <w:numId w:val="19"/>
        </w:numPr>
        <w:tabs>
          <w:tab w:val="left" w:pos="1560"/>
        </w:tabs>
        <w:spacing w:before="2" w:line="273" w:lineRule="auto"/>
        <w:ind w:right="955"/>
        <w:rPr>
          <w:rFonts w:ascii="Calibri" w:eastAsia="Calibri" w:hAnsi="Calibri" w:cs="Calibri"/>
          <w:sz w:val="24"/>
          <w:szCs w:val="24"/>
        </w:rPr>
      </w:pPr>
      <w:r w:rsidRPr="00184A36">
        <w:rPr>
          <w:rFonts w:ascii="Calibri" w:eastAsia="Calibri" w:hAnsi="Calibri" w:cs="Calibri"/>
          <w:w w:val="110"/>
          <w:sz w:val="24"/>
          <w:szCs w:val="24"/>
        </w:rPr>
        <w:t>Reflect on personal experiences within education and recognize how personal experiences influence perceptions of education. (InTASC 9)</w:t>
      </w:r>
    </w:p>
    <w:p w14:paraId="0946CFCE" w14:textId="77777777" w:rsidR="00E667A2" w:rsidRPr="00184A36" w:rsidRDefault="00E667A2">
      <w:pPr>
        <w:numPr>
          <w:ilvl w:val="1"/>
          <w:numId w:val="19"/>
        </w:numPr>
        <w:tabs>
          <w:tab w:val="left" w:pos="1560"/>
        </w:tabs>
        <w:spacing w:before="2" w:line="273" w:lineRule="auto"/>
        <w:ind w:right="1169"/>
        <w:rPr>
          <w:rFonts w:ascii="Calibri" w:eastAsia="Calibri" w:hAnsi="Calibri" w:cs="Calibri"/>
          <w:sz w:val="24"/>
          <w:szCs w:val="24"/>
        </w:rPr>
      </w:pPr>
      <w:r w:rsidRPr="00184A36">
        <w:rPr>
          <w:rFonts w:ascii="Calibri" w:eastAsia="Calibri" w:hAnsi="Calibri" w:cs="Calibri"/>
          <w:w w:val="110"/>
          <w:sz w:val="24"/>
          <w:szCs w:val="24"/>
        </w:rPr>
        <w:t>Delineate the predominant issues and social trends confronting contemporary education and the educational profession, including diversity and multiculturalism. (InTASC 3, 9, 10)</w:t>
      </w:r>
    </w:p>
    <w:p w14:paraId="7C9EB802" w14:textId="77777777" w:rsidR="00E667A2" w:rsidRPr="00184A36" w:rsidRDefault="00E667A2" w:rsidP="00E667A2">
      <w:pPr>
        <w:spacing w:line="273" w:lineRule="auto"/>
        <w:rPr>
          <w:rFonts w:ascii="Calibri" w:eastAsia="Calibri" w:hAnsi="Calibri" w:cs="Calibri"/>
          <w:sz w:val="24"/>
          <w:szCs w:val="24"/>
        </w:rPr>
        <w:sectPr w:rsidR="00E667A2" w:rsidRPr="00184A36" w:rsidSect="00E667A2">
          <w:pgSz w:w="12240" w:h="15840"/>
          <w:pgMar w:top="1340" w:right="880" w:bottom="280" w:left="1320" w:header="763" w:footer="0" w:gutter="0"/>
          <w:cols w:space="720"/>
        </w:sectPr>
      </w:pPr>
    </w:p>
    <w:p w14:paraId="700626B0" w14:textId="77777777" w:rsidR="00E667A2" w:rsidRPr="00184A36" w:rsidRDefault="00E667A2">
      <w:pPr>
        <w:numPr>
          <w:ilvl w:val="1"/>
          <w:numId w:val="19"/>
        </w:numPr>
        <w:tabs>
          <w:tab w:val="left" w:pos="1560"/>
        </w:tabs>
        <w:spacing w:before="93" w:line="273" w:lineRule="auto"/>
        <w:ind w:right="694"/>
        <w:rPr>
          <w:rFonts w:ascii="Calibri" w:eastAsia="Calibri" w:hAnsi="Calibri" w:cs="Calibri"/>
          <w:sz w:val="24"/>
          <w:szCs w:val="24"/>
        </w:rPr>
      </w:pPr>
      <w:r w:rsidRPr="00184A36">
        <w:rPr>
          <w:rFonts w:ascii="Calibri" w:eastAsia="Calibri" w:hAnsi="Calibri" w:cs="Calibri"/>
          <w:w w:val="110"/>
          <w:sz w:val="24"/>
          <w:szCs w:val="24"/>
        </w:rPr>
        <w:t>Discuss teaching as a profession, including professional ethics. (InTASC</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9, 10)</w:t>
      </w:r>
    </w:p>
    <w:p w14:paraId="37071D35" w14:textId="77777777" w:rsidR="00E667A2" w:rsidRPr="00184A36" w:rsidRDefault="00E667A2">
      <w:pPr>
        <w:numPr>
          <w:ilvl w:val="1"/>
          <w:numId w:val="19"/>
        </w:numPr>
        <w:tabs>
          <w:tab w:val="left" w:pos="1560"/>
        </w:tabs>
        <w:spacing w:before="2" w:line="273" w:lineRule="auto"/>
        <w:ind w:right="996"/>
        <w:rPr>
          <w:rFonts w:ascii="Calibri" w:eastAsia="Calibri" w:hAnsi="Calibri" w:cs="Calibri"/>
          <w:sz w:val="24"/>
          <w:szCs w:val="24"/>
        </w:rPr>
      </w:pPr>
      <w:r w:rsidRPr="00184A36">
        <w:rPr>
          <w:rFonts w:ascii="Calibri" w:eastAsia="Calibri" w:hAnsi="Calibri" w:cs="Calibri"/>
          <w:w w:val="110"/>
          <w:sz w:val="24"/>
          <w:szCs w:val="24"/>
        </w:rPr>
        <w:t>Identify major historical events and persons who have influenced the progression and development of American education.</w:t>
      </w:r>
    </w:p>
    <w:p w14:paraId="26F84A0E" w14:textId="77777777" w:rsidR="00E667A2" w:rsidRPr="00184A36" w:rsidRDefault="00E667A2">
      <w:pPr>
        <w:numPr>
          <w:ilvl w:val="1"/>
          <w:numId w:val="19"/>
        </w:numPr>
        <w:tabs>
          <w:tab w:val="left" w:pos="1560"/>
        </w:tabs>
        <w:spacing w:before="1" w:line="273" w:lineRule="auto"/>
        <w:ind w:right="1396"/>
        <w:rPr>
          <w:rFonts w:ascii="Calibri" w:eastAsia="Calibri" w:hAnsi="Calibri" w:cs="Calibri"/>
          <w:sz w:val="24"/>
          <w:szCs w:val="24"/>
        </w:rPr>
      </w:pPr>
      <w:r w:rsidRPr="00184A36">
        <w:rPr>
          <w:rFonts w:ascii="Calibri" w:eastAsia="Calibri" w:hAnsi="Calibri" w:cs="Calibri"/>
          <w:w w:val="110"/>
          <w:sz w:val="24"/>
          <w:szCs w:val="24"/>
        </w:rPr>
        <w:t>Differentiate the various educational philosophies that undergird educational practice.</w:t>
      </w:r>
    </w:p>
    <w:p w14:paraId="1E3DBFB9" w14:textId="77777777" w:rsidR="00E667A2" w:rsidRPr="00184A36" w:rsidRDefault="00E667A2">
      <w:pPr>
        <w:numPr>
          <w:ilvl w:val="1"/>
          <w:numId w:val="19"/>
        </w:numPr>
        <w:tabs>
          <w:tab w:val="left" w:pos="1560"/>
        </w:tabs>
        <w:spacing w:before="2" w:line="273" w:lineRule="auto"/>
        <w:ind w:right="574"/>
        <w:rPr>
          <w:rFonts w:ascii="Calibri" w:eastAsia="Calibri" w:hAnsi="Calibri" w:cs="Calibri"/>
          <w:sz w:val="24"/>
          <w:szCs w:val="24"/>
        </w:rPr>
      </w:pPr>
      <w:r w:rsidRPr="00184A36">
        <w:rPr>
          <w:rFonts w:ascii="Calibri" w:eastAsia="Calibri" w:hAnsi="Calibri" w:cs="Calibri"/>
          <w:w w:val="110"/>
          <w:sz w:val="24"/>
          <w:szCs w:val="24"/>
        </w:rPr>
        <w:t>Explain how educational philosophies influence the choice of curriculum and classroom instructional practices, including the utilization of technology in instruction.</w:t>
      </w:r>
    </w:p>
    <w:p w14:paraId="41F0DE5E" w14:textId="77777777" w:rsidR="00E667A2" w:rsidRPr="00184A36" w:rsidRDefault="00E667A2">
      <w:pPr>
        <w:numPr>
          <w:ilvl w:val="1"/>
          <w:numId w:val="19"/>
        </w:numPr>
        <w:tabs>
          <w:tab w:val="left" w:pos="1560"/>
        </w:tabs>
        <w:spacing w:before="1" w:line="276" w:lineRule="auto"/>
        <w:ind w:right="1241"/>
        <w:rPr>
          <w:rFonts w:ascii="Calibri" w:eastAsia="Calibri" w:hAnsi="Calibri" w:cs="Calibri"/>
          <w:sz w:val="24"/>
          <w:szCs w:val="24"/>
        </w:rPr>
      </w:pPr>
      <w:r w:rsidRPr="00184A36">
        <w:rPr>
          <w:rFonts w:ascii="Calibri" w:eastAsia="Calibri" w:hAnsi="Calibri" w:cs="Calibri"/>
          <w:w w:val="115"/>
          <w:sz w:val="24"/>
          <w:szCs w:val="24"/>
        </w:rPr>
        <w:t>Develop</w:t>
      </w:r>
      <w:r w:rsidRPr="00184A36">
        <w:rPr>
          <w:rFonts w:ascii="Calibri" w:eastAsia="Calibri" w:hAnsi="Calibri" w:cs="Calibri"/>
          <w:spacing w:val="-15"/>
          <w:w w:val="115"/>
          <w:sz w:val="24"/>
          <w:szCs w:val="24"/>
        </w:rPr>
        <w:t xml:space="preserve"> </w:t>
      </w:r>
      <w:r w:rsidRPr="00184A36">
        <w:rPr>
          <w:rFonts w:ascii="Calibri" w:eastAsia="Calibri" w:hAnsi="Calibri" w:cs="Calibri"/>
          <w:w w:val="115"/>
          <w:sz w:val="24"/>
          <w:szCs w:val="24"/>
        </w:rPr>
        <w:t>a</w:t>
      </w:r>
      <w:r w:rsidRPr="00184A36">
        <w:rPr>
          <w:rFonts w:ascii="Calibri" w:eastAsia="Calibri" w:hAnsi="Calibri" w:cs="Calibri"/>
          <w:spacing w:val="-16"/>
          <w:w w:val="115"/>
          <w:sz w:val="24"/>
          <w:szCs w:val="24"/>
        </w:rPr>
        <w:t xml:space="preserve"> </w:t>
      </w:r>
      <w:r w:rsidRPr="00184A36">
        <w:rPr>
          <w:rFonts w:ascii="Calibri" w:eastAsia="Calibri" w:hAnsi="Calibri" w:cs="Calibri"/>
          <w:w w:val="115"/>
          <w:sz w:val="24"/>
          <w:szCs w:val="24"/>
        </w:rPr>
        <w:t>personal</w:t>
      </w:r>
      <w:r w:rsidRPr="00184A36">
        <w:rPr>
          <w:rFonts w:ascii="Calibri" w:eastAsia="Calibri" w:hAnsi="Calibri" w:cs="Calibri"/>
          <w:spacing w:val="-15"/>
          <w:w w:val="115"/>
          <w:sz w:val="24"/>
          <w:szCs w:val="24"/>
        </w:rPr>
        <w:t xml:space="preserve"> </w:t>
      </w:r>
      <w:r w:rsidRPr="00184A36">
        <w:rPr>
          <w:rFonts w:ascii="Calibri" w:eastAsia="Calibri" w:hAnsi="Calibri" w:cs="Calibri"/>
          <w:w w:val="115"/>
          <w:sz w:val="24"/>
          <w:szCs w:val="24"/>
        </w:rPr>
        <w:t>philosophy</w:t>
      </w:r>
      <w:r w:rsidRPr="00184A36">
        <w:rPr>
          <w:rFonts w:ascii="Calibri" w:eastAsia="Calibri" w:hAnsi="Calibri" w:cs="Calibri"/>
          <w:spacing w:val="-15"/>
          <w:w w:val="115"/>
          <w:sz w:val="24"/>
          <w:szCs w:val="24"/>
        </w:rPr>
        <w:t xml:space="preserve"> </w:t>
      </w:r>
      <w:r w:rsidRPr="00184A36">
        <w:rPr>
          <w:rFonts w:ascii="Calibri" w:eastAsia="Calibri" w:hAnsi="Calibri" w:cs="Calibri"/>
          <w:w w:val="115"/>
          <w:sz w:val="24"/>
          <w:szCs w:val="24"/>
        </w:rPr>
        <w:t>concerning</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teaching</w:t>
      </w:r>
      <w:r w:rsidRPr="00184A36">
        <w:rPr>
          <w:rFonts w:ascii="Calibri" w:eastAsia="Calibri" w:hAnsi="Calibri" w:cs="Calibri"/>
          <w:spacing w:val="-16"/>
          <w:w w:val="115"/>
          <w:sz w:val="24"/>
          <w:szCs w:val="24"/>
        </w:rPr>
        <w:t xml:space="preserve"> </w:t>
      </w:r>
      <w:r w:rsidRPr="00184A36">
        <w:rPr>
          <w:rFonts w:ascii="Calibri" w:eastAsia="Calibri" w:hAnsi="Calibri" w:cs="Calibri"/>
          <w:w w:val="115"/>
          <w:sz w:val="24"/>
          <w:szCs w:val="24"/>
        </w:rPr>
        <w:t>and</w:t>
      </w:r>
      <w:r w:rsidRPr="00184A36">
        <w:rPr>
          <w:rFonts w:ascii="Calibri" w:eastAsia="Calibri" w:hAnsi="Calibri" w:cs="Calibri"/>
          <w:spacing w:val="-15"/>
          <w:w w:val="115"/>
          <w:sz w:val="24"/>
          <w:szCs w:val="24"/>
        </w:rPr>
        <w:t xml:space="preserve"> </w:t>
      </w:r>
      <w:r w:rsidRPr="00184A36">
        <w:rPr>
          <w:rFonts w:ascii="Calibri" w:eastAsia="Calibri" w:hAnsi="Calibri" w:cs="Calibri"/>
          <w:w w:val="115"/>
          <w:sz w:val="24"/>
          <w:szCs w:val="24"/>
        </w:rPr>
        <w:t>learning. (InTASC 9, 10)</w:t>
      </w:r>
    </w:p>
    <w:p w14:paraId="508FA4E6" w14:textId="77777777" w:rsidR="00E667A2" w:rsidRPr="00184A36" w:rsidRDefault="00E667A2">
      <w:pPr>
        <w:numPr>
          <w:ilvl w:val="1"/>
          <w:numId w:val="19"/>
        </w:numPr>
        <w:tabs>
          <w:tab w:val="left" w:pos="1560"/>
        </w:tabs>
        <w:spacing w:line="276" w:lineRule="auto"/>
        <w:ind w:right="920"/>
        <w:rPr>
          <w:rFonts w:ascii="Calibri" w:eastAsia="Calibri" w:hAnsi="Calibri" w:cs="Calibri"/>
          <w:sz w:val="24"/>
          <w:szCs w:val="24"/>
        </w:rPr>
      </w:pPr>
      <w:r w:rsidRPr="00184A36">
        <w:rPr>
          <w:rFonts w:ascii="Calibri" w:eastAsia="Calibri" w:hAnsi="Calibri" w:cs="Calibri"/>
          <w:w w:val="110"/>
          <w:sz w:val="24"/>
          <w:szCs w:val="24"/>
        </w:rPr>
        <w:t>Reflect on personal experiences within education and recognize their influence on one’s perception of education.</w:t>
      </w:r>
    </w:p>
    <w:p w14:paraId="31B5E2D9" w14:textId="77777777" w:rsidR="00E667A2" w:rsidRPr="00184A36" w:rsidRDefault="00E667A2">
      <w:pPr>
        <w:numPr>
          <w:ilvl w:val="1"/>
          <w:numId w:val="19"/>
        </w:numPr>
        <w:tabs>
          <w:tab w:val="left" w:pos="1560"/>
        </w:tabs>
        <w:spacing w:line="273" w:lineRule="auto"/>
        <w:ind w:right="1169"/>
        <w:rPr>
          <w:rFonts w:ascii="Calibri" w:eastAsia="Calibri" w:hAnsi="Calibri" w:cs="Calibri"/>
          <w:sz w:val="24"/>
          <w:szCs w:val="24"/>
        </w:rPr>
      </w:pPr>
      <w:r w:rsidRPr="00184A36">
        <w:rPr>
          <w:rFonts w:ascii="Calibri" w:eastAsia="Calibri" w:hAnsi="Calibri" w:cs="Calibri"/>
          <w:w w:val="110"/>
          <w:sz w:val="24"/>
          <w:szCs w:val="24"/>
        </w:rPr>
        <w:t>Delineate the predominant issues and societal trends confronting contemporary education and the educational profession, including societal problems, public school funding, multiculturalism, and educational reform. (InTASC 1, 2, 3)</w:t>
      </w:r>
    </w:p>
    <w:p w14:paraId="29CC69C3" w14:textId="77777777" w:rsidR="00E667A2" w:rsidRPr="00184A36" w:rsidRDefault="00E667A2">
      <w:pPr>
        <w:numPr>
          <w:ilvl w:val="1"/>
          <w:numId w:val="19"/>
        </w:numPr>
        <w:tabs>
          <w:tab w:val="left" w:pos="1560"/>
        </w:tabs>
        <w:spacing w:line="276" w:lineRule="auto"/>
        <w:ind w:right="694"/>
        <w:rPr>
          <w:rFonts w:ascii="Calibri" w:eastAsia="Calibri" w:hAnsi="Calibri" w:cs="Calibri"/>
          <w:sz w:val="24"/>
          <w:szCs w:val="24"/>
        </w:rPr>
      </w:pPr>
      <w:r w:rsidRPr="00184A36">
        <w:rPr>
          <w:rFonts w:ascii="Calibri" w:eastAsia="Calibri" w:hAnsi="Calibri" w:cs="Calibri"/>
          <w:w w:val="110"/>
          <w:sz w:val="24"/>
          <w:szCs w:val="24"/>
        </w:rPr>
        <w:t>Discuss teaching as a profession, including professional ethics. (InTASC</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9, 10)</w:t>
      </w:r>
    </w:p>
    <w:p w14:paraId="220229E5" w14:textId="77777777" w:rsidR="00E667A2" w:rsidRPr="00184A36" w:rsidRDefault="00E667A2">
      <w:pPr>
        <w:numPr>
          <w:ilvl w:val="1"/>
          <w:numId w:val="19"/>
        </w:numPr>
        <w:tabs>
          <w:tab w:val="left" w:pos="1560"/>
        </w:tabs>
        <w:spacing w:line="276" w:lineRule="auto"/>
        <w:ind w:right="670"/>
        <w:rPr>
          <w:rFonts w:ascii="Calibri" w:eastAsia="Calibri" w:hAnsi="Calibri" w:cs="Calibri"/>
          <w:sz w:val="24"/>
          <w:szCs w:val="24"/>
        </w:rPr>
      </w:pPr>
      <w:r w:rsidRPr="00184A36">
        <w:rPr>
          <w:rFonts w:ascii="Calibri" w:eastAsia="Calibri" w:hAnsi="Calibri" w:cs="Calibri"/>
          <w:w w:val="110"/>
          <w:sz w:val="24"/>
          <w:szCs w:val="24"/>
        </w:rPr>
        <w:t>Describe the role of the law in education with an emphasis on the rights and responsibilities of teachers and learners. (InTASC 9)</w:t>
      </w:r>
    </w:p>
    <w:p w14:paraId="480DF7AE" w14:textId="77777777" w:rsidR="00E667A2" w:rsidRPr="00184A36" w:rsidRDefault="00E667A2">
      <w:pPr>
        <w:numPr>
          <w:ilvl w:val="1"/>
          <w:numId w:val="19"/>
        </w:numPr>
        <w:tabs>
          <w:tab w:val="left" w:pos="1560"/>
        </w:tabs>
        <w:spacing w:line="276" w:lineRule="auto"/>
        <w:ind w:right="655"/>
        <w:rPr>
          <w:rFonts w:ascii="Calibri" w:eastAsia="Calibri" w:hAnsi="Calibri" w:cs="Calibri"/>
          <w:sz w:val="24"/>
          <w:szCs w:val="24"/>
        </w:rPr>
      </w:pPr>
      <w:r w:rsidRPr="00184A36">
        <w:rPr>
          <w:rFonts w:ascii="Calibri" w:eastAsia="Calibri" w:hAnsi="Calibri" w:cs="Calibri"/>
          <w:w w:val="110"/>
          <w:sz w:val="24"/>
          <w:szCs w:val="24"/>
        </w:rPr>
        <w:t>Analyze the impact of recent research and selected trends upon current and future practices of educators. (InTASC 4, 5)</w:t>
      </w:r>
    </w:p>
    <w:p w14:paraId="5AE39E9C" w14:textId="77777777" w:rsidR="00E667A2" w:rsidRPr="00184A36" w:rsidRDefault="00E667A2" w:rsidP="00E667A2">
      <w:pPr>
        <w:spacing w:before="28"/>
        <w:rPr>
          <w:rFonts w:ascii="Calibri" w:eastAsia="Calibri" w:hAnsi="Calibri" w:cs="Calibri"/>
          <w:sz w:val="24"/>
          <w:szCs w:val="24"/>
        </w:rPr>
      </w:pPr>
    </w:p>
    <w:p w14:paraId="69489CB0" w14:textId="77777777" w:rsidR="00E667A2" w:rsidRPr="00184A36" w:rsidRDefault="00E667A2">
      <w:pPr>
        <w:numPr>
          <w:ilvl w:val="0"/>
          <w:numId w:val="19"/>
        </w:numPr>
        <w:tabs>
          <w:tab w:val="left" w:pos="1199"/>
        </w:tabs>
        <w:ind w:left="1199" w:hanging="719"/>
        <w:jc w:val="left"/>
        <w:outlineLvl w:val="0"/>
        <w:rPr>
          <w:rFonts w:ascii="Calibri" w:eastAsia="Calibri" w:hAnsi="Calibri" w:cs="Calibri"/>
          <w:b/>
          <w:bCs/>
          <w:sz w:val="24"/>
          <w:szCs w:val="24"/>
        </w:rPr>
      </w:pPr>
      <w:r w:rsidRPr="00184A36">
        <w:rPr>
          <w:rFonts w:ascii="Calibri" w:eastAsia="Calibri" w:hAnsi="Calibri" w:cs="Calibri"/>
          <w:b/>
          <w:bCs/>
          <w:w w:val="120"/>
          <w:sz w:val="24"/>
          <w:szCs w:val="24"/>
        </w:rPr>
        <w:t>CLASSROOM</w:t>
      </w:r>
      <w:r w:rsidRPr="00184A36">
        <w:rPr>
          <w:rFonts w:ascii="Calibri" w:eastAsia="Calibri" w:hAnsi="Calibri" w:cs="Calibri"/>
          <w:b/>
          <w:bCs/>
          <w:spacing w:val="14"/>
          <w:w w:val="120"/>
          <w:sz w:val="24"/>
          <w:szCs w:val="24"/>
        </w:rPr>
        <w:t xml:space="preserve"> </w:t>
      </w:r>
      <w:r w:rsidRPr="00184A36">
        <w:rPr>
          <w:rFonts w:ascii="Calibri" w:eastAsia="Calibri" w:hAnsi="Calibri" w:cs="Calibri"/>
          <w:b/>
          <w:bCs/>
          <w:w w:val="120"/>
          <w:sz w:val="24"/>
          <w:szCs w:val="24"/>
        </w:rPr>
        <w:t>EXPECTATIONS</w:t>
      </w:r>
      <w:r w:rsidRPr="00184A36">
        <w:rPr>
          <w:rFonts w:ascii="Calibri" w:eastAsia="Calibri" w:hAnsi="Calibri" w:cs="Calibri"/>
          <w:b/>
          <w:bCs/>
          <w:spacing w:val="14"/>
          <w:w w:val="120"/>
          <w:sz w:val="24"/>
          <w:szCs w:val="24"/>
        </w:rPr>
        <w:t xml:space="preserve"> </w:t>
      </w:r>
      <w:r w:rsidRPr="00184A36">
        <w:rPr>
          <w:rFonts w:ascii="Calibri" w:eastAsia="Calibri" w:hAnsi="Calibri" w:cs="Calibri"/>
          <w:b/>
          <w:bCs/>
          <w:w w:val="120"/>
          <w:sz w:val="24"/>
          <w:szCs w:val="24"/>
        </w:rPr>
        <w:t>AND</w:t>
      </w:r>
      <w:r w:rsidRPr="00184A36">
        <w:rPr>
          <w:rFonts w:ascii="Calibri" w:eastAsia="Calibri" w:hAnsi="Calibri" w:cs="Calibri"/>
          <w:b/>
          <w:bCs/>
          <w:spacing w:val="11"/>
          <w:w w:val="120"/>
          <w:sz w:val="24"/>
          <w:szCs w:val="24"/>
        </w:rPr>
        <w:t xml:space="preserve"> </w:t>
      </w:r>
      <w:r w:rsidRPr="00184A36">
        <w:rPr>
          <w:rFonts w:ascii="Calibri" w:eastAsia="Calibri" w:hAnsi="Calibri" w:cs="Calibri"/>
          <w:b/>
          <w:bCs/>
          <w:spacing w:val="-2"/>
          <w:w w:val="120"/>
          <w:sz w:val="24"/>
          <w:szCs w:val="24"/>
        </w:rPr>
        <w:t>COURTESIES:</w:t>
      </w:r>
    </w:p>
    <w:p w14:paraId="21AFF9DC" w14:textId="77777777" w:rsidR="00E667A2" w:rsidRPr="00184A36" w:rsidRDefault="00E667A2" w:rsidP="00E667A2">
      <w:pPr>
        <w:spacing w:before="94"/>
        <w:rPr>
          <w:rFonts w:ascii="Calibri" w:eastAsia="Calibri" w:hAnsi="Calibri" w:cs="Calibri"/>
          <w:b/>
          <w:sz w:val="24"/>
          <w:szCs w:val="24"/>
        </w:rPr>
      </w:pPr>
    </w:p>
    <w:p w14:paraId="7711324D" w14:textId="77777777" w:rsidR="00E667A2" w:rsidRPr="00184A36" w:rsidRDefault="00E667A2" w:rsidP="00E667A2">
      <w:pPr>
        <w:rPr>
          <w:rFonts w:ascii="Calibri" w:eastAsia="Calibri" w:hAnsi="Calibri" w:cs="Calibri"/>
          <w:sz w:val="24"/>
          <w:szCs w:val="24"/>
        </w:rPr>
      </w:pPr>
      <w:r w:rsidRPr="00184A36">
        <w:rPr>
          <w:rFonts w:ascii="Calibri" w:eastAsia="Calibri" w:hAnsi="Calibri" w:cs="Calibri"/>
          <w:w w:val="110"/>
          <w:sz w:val="24"/>
          <w:szCs w:val="24"/>
          <w:u w:val="single"/>
        </w:rPr>
        <w:t>Respect</w:t>
      </w:r>
      <w:r w:rsidRPr="00184A36">
        <w:rPr>
          <w:rFonts w:ascii="Calibri" w:eastAsia="Calibri" w:hAnsi="Calibri" w:cs="Calibri"/>
          <w:spacing w:val="4"/>
          <w:w w:val="110"/>
          <w:sz w:val="24"/>
          <w:szCs w:val="24"/>
          <w:u w:val="single"/>
        </w:rPr>
        <w:t xml:space="preserve"> </w:t>
      </w:r>
      <w:r w:rsidRPr="00184A36">
        <w:rPr>
          <w:rFonts w:ascii="Calibri" w:eastAsia="Calibri" w:hAnsi="Calibri" w:cs="Calibri"/>
          <w:w w:val="110"/>
          <w:sz w:val="24"/>
          <w:szCs w:val="24"/>
          <w:u w:val="single"/>
        </w:rPr>
        <w:t>for</w:t>
      </w:r>
      <w:r w:rsidRPr="00184A36">
        <w:rPr>
          <w:rFonts w:ascii="Calibri" w:eastAsia="Calibri" w:hAnsi="Calibri" w:cs="Calibri"/>
          <w:spacing w:val="4"/>
          <w:w w:val="110"/>
          <w:sz w:val="24"/>
          <w:szCs w:val="24"/>
          <w:u w:val="single"/>
        </w:rPr>
        <w:t xml:space="preserve"> </w:t>
      </w:r>
      <w:r w:rsidRPr="00184A36">
        <w:rPr>
          <w:rFonts w:ascii="Calibri" w:eastAsia="Calibri" w:hAnsi="Calibri" w:cs="Calibri"/>
          <w:spacing w:val="-2"/>
          <w:w w:val="110"/>
          <w:sz w:val="24"/>
          <w:szCs w:val="24"/>
          <w:u w:val="single"/>
        </w:rPr>
        <w:t>Diversity</w:t>
      </w:r>
    </w:p>
    <w:p w14:paraId="69C3BBD1" w14:textId="77777777" w:rsidR="00E667A2" w:rsidRPr="00184A36" w:rsidRDefault="00E667A2" w:rsidP="00E667A2">
      <w:pPr>
        <w:spacing w:before="43" w:line="273" w:lineRule="auto"/>
        <w:ind w:right="676"/>
        <w:rPr>
          <w:rFonts w:ascii="Calibri" w:eastAsia="Calibri" w:hAnsi="Calibri" w:cs="Calibri"/>
          <w:sz w:val="24"/>
          <w:szCs w:val="24"/>
        </w:rPr>
      </w:pPr>
      <w:r w:rsidRPr="00184A36">
        <w:rPr>
          <w:rFonts w:ascii="Calibri" w:eastAsia="Calibri" w:hAnsi="Calibri" w:cs="Calibri"/>
          <w:w w:val="110"/>
          <w:sz w:val="24"/>
          <w:szCs w:val="24"/>
        </w:rPr>
        <w:t>It is my intent that students from all diverse backgrounds and perspectives be well served in this course.</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It is my intent to present materials and activities that are respectful of gender, sexuality, disability, age, socioeconomic status, ethnicity,</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race,</w:t>
      </w:r>
      <w:r w:rsidRPr="00184A36">
        <w:rPr>
          <w:rFonts w:ascii="Calibri" w:eastAsia="Calibri" w:hAnsi="Calibri" w:cs="Calibri"/>
          <w:spacing w:val="31"/>
          <w:w w:val="110"/>
          <w:sz w:val="24"/>
          <w:szCs w:val="24"/>
        </w:rPr>
        <w:t xml:space="preserve"> </w:t>
      </w:r>
      <w:r w:rsidRPr="00184A36">
        <w:rPr>
          <w:rFonts w:ascii="Calibri" w:eastAsia="Calibri" w:hAnsi="Calibri" w:cs="Calibri"/>
          <w:w w:val="110"/>
          <w:sz w:val="24"/>
          <w:szCs w:val="24"/>
        </w:rPr>
        <w:t>faith/beliefs,</w:t>
      </w:r>
      <w:r w:rsidRPr="00184A36">
        <w:rPr>
          <w:rFonts w:ascii="Calibri" w:eastAsia="Calibri" w:hAnsi="Calibri" w:cs="Calibri"/>
          <w:spacing w:val="31"/>
          <w:w w:val="110"/>
          <w:sz w:val="24"/>
          <w:szCs w:val="24"/>
        </w:rPr>
        <w:t xml:space="preserve"> </w:t>
      </w:r>
      <w:r w:rsidRPr="00184A36">
        <w:rPr>
          <w:rFonts w:ascii="Calibri" w:eastAsia="Calibri" w:hAnsi="Calibri" w:cs="Calibri"/>
          <w:w w:val="110"/>
          <w:sz w:val="24"/>
          <w:szCs w:val="24"/>
        </w:rPr>
        <w:t>and</w:t>
      </w:r>
      <w:r w:rsidRPr="00184A36">
        <w:rPr>
          <w:rFonts w:ascii="Calibri" w:eastAsia="Calibri" w:hAnsi="Calibri" w:cs="Calibri"/>
          <w:spacing w:val="28"/>
          <w:w w:val="110"/>
          <w:sz w:val="24"/>
          <w:szCs w:val="24"/>
        </w:rPr>
        <w:t xml:space="preserve"> </w:t>
      </w:r>
      <w:r w:rsidRPr="00184A36">
        <w:rPr>
          <w:rFonts w:ascii="Calibri" w:eastAsia="Calibri" w:hAnsi="Calibri" w:cs="Calibri"/>
          <w:w w:val="110"/>
          <w:sz w:val="24"/>
          <w:szCs w:val="24"/>
        </w:rPr>
        <w:t>culture.</w:t>
      </w:r>
      <w:r w:rsidRPr="00184A36">
        <w:rPr>
          <w:rFonts w:ascii="Calibri" w:eastAsia="Calibri" w:hAnsi="Calibri" w:cs="Calibri"/>
          <w:spacing w:val="80"/>
          <w:w w:val="110"/>
          <w:sz w:val="24"/>
          <w:szCs w:val="24"/>
        </w:rPr>
        <w:t xml:space="preserve"> </w:t>
      </w:r>
      <w:r w:rsidRPr="00184A36">
        <w:rPr>
          <w:rFonts w:ascii="Calibri" w:eastAsia="Calibri" w:hAnsi="Calibri" w:cs="Calibri"/>
          <w:w w:val="110"/>
          <w:sz w:val="24"/>
          <w:szCs w:val="24"/>
        </w:rPr>
        <w:t>Your</w:t>
      </w:r>
      <w:r w:rsidRPr="00184A36">
        <w:rPr>
          <w:rFonts w:ascii="Calibri" w:eastAsia="Calibri" w:hAnsi="Calibri" w:cs="Calibri"/>
          <w:spacing w:val="31"/>
          <w:w w:val="110"/>
          <w:sz w:val="24"/>
          <w:szCs w:val="24"/>
        </w:rPr>
        <w:t xml:space="preserve"> </w:t>
      </w:r>
      <w:r w:rsidRPr="00184A36">
        <w:rPr>
          <w:rFonts w:ascii="Calibri" w:eastAsia="Calibri" w:hAnsi="Calibri" w:cs="Calibri"/>
          <w:w w:val="110"/>
          <w:sz w:val="24"/>
          <w:szCs w:val="24"/>
        </w:rPr>
        <w:t>suggestions</w:t>
      </w:r>
      <w:r w:rsidRPr="00184A36">
        <w:rPr>
          <w:rFonts w:ascii="Calibri" w:eastAsia="Calibri" w:hAnsi="Calibri" w:cs="Calibri"/>
          <w:spacing w:val="31"/>
          <w:w w:val="110"/>
          <w:sz w:val="24"/>
          <w:szCs w:val="24"/>
        </w:rPr>
        <w:t xml:space="preserve"> </w:t>
      </w:r>
      <w:r w:rsidRPr="00184A36">
        <w:rPr>
          <w:rFonts w:ascii="Calibri" w:eastAsia="Calibri" w:hAnsi="Calibri" w:cs="Calibri"/>
          <w:w w:val="110"/>
          <w:sz w:val="24"/>
          <w:szCs w:val="24"/>
        </w:rPr>
        <w:t>are</w:t>
      </w:r>
      <w:r w:rsidRPr="00184A36">
        <w:rPr>
          <w:rFonts w:ascii="Calibri" w:eastAsia="Calibri" w:hAnsi="Calibri" w:cs="Calibri"/>
          <w:spacing w:val="30"/>
          <w:w w:val="110"/>
          <w:sz w:val="24"/>
          <w:szCs w:val="24"/>
        </w:rPr>
        <w:t xml:space="preserve"> </w:t>
      </w:r>
      <w:r w:rsidRPr="00184A36">
        <w:rPr>
          <w:rFonts w:ascii="Calibri" w:eastAsia="Calibri" w:hAnsi="Calibri" w:cs="Calibri"/>
          <w:w w:val="110"/>
          <w:sz w:val="24"/>
          <w:szCs w:val="24"/>
        </w:rPr>
        <w:t>encouraged</w:t>
      </w:r>
      <w:r w:rsidRPr="00184A36">
        <w:rPr>
          <w:rFonts w:ascii="Calibri" w:eastAsia="Calibri" w:hAnsi="Calibri" w:cs="Calibri"/>
          <w:spacing w:val="33"/>
          <w:w w:val="110"/>
          <w:sz w:val="24"/>
          <w:szCs w:val="24"/>
        </w:rPr>
        <w:t xml:space="preserve"> </w:t>
      </w:r>
      <w:r w:rsidRPr="00184A36">
        <w:rPr>
          <w:rFonts w:ascii="Calibri" w:eastAsia="Calibri" w:hAnsi="Calibri" w:cs="Calibri"/>
          <w:w w:val="110"/>
          <w:sz w:val="24"/>
          <w:szCs w:val="24"/>
        </w:rPr>
        <w:t xml:space="preserve">and </w:t>
      </w:r>
      <w:r w:rsidRPr="00184A36">
        <w:rPr>
          <w:rFonts w:ascii="Calibri" w:eastAsia="Calibri" w:hAnsi="Calibri" w:cs="Calibri"/>
          <w:spacing w:val="-2"/>
          <w:w w:val="110"/>
          <w:sz w:val="24"/>
          <w:szCs w:val="24"/>
        </w:rPr>
        <w:t>appreciated.</w:t>
      </w:r>
    </w:p>
    <w:p w14:paraId="150926E8" w14:textId="77777777" w:rsidR="00E667A2" w:rsidRPr="00184A36" w:rsidRDefault="00E667A2" w:rsidP="00E667A2">
      <w:pPr>
        <w:spacing w:before="2" w:line="273" w:lineRule="auto"/>
        <w:ind w:right="676"/>
        <w:rPr>
          <w:rFonts w:ascii="Calibri" w:eastAsia="Calibri" w:hAnsi="Calibri" w:cs="Calibri"/>
          <w:sz w:val="24"/>
          <w:szCs w:val="24"/>
        </w:rPr>
      </w:pPr>
      <w:r w:rsidRPr="00184A36">
        <w:rPr>
          <w:rFonts w:ascii="Calibri" w:eastAsia="Calibri" w:hAnsi="Calibri" w:cs="Calibri"/>
          <w:w w:val="110"/>
          <w:sz w:val="24"/>
          <w:szCs w:val="24"/>
        </w:rPr>
        <w:t>If</w:t>
      </w:r>
      <w:r w:rsidRPr="00184A36">
        <w:rPr>
          <w:rFonts w:ascii="Calibri" w:eastAsia="Calibri" w:hAnsi="Calibri" w:cs="Calibri"/>
          <w:spacing w:val="20"/>
          <w:w w:val="110"/>
          <w:sz w:val="24"/>
          <w:szCs w:val="24"/>
        </w:rPr>
        <w:t xml:space="preserve"> </w:t>
      </w:r>
      <w:r w:rsidRPr="00184A36">
        <w:rPr>
          <w:rFonts w:ascii="Calibri" w:eastAsia="Calibri" w:hAnsi="Calibri" w:cs="Calibri"/>
          <w:w w:val="110"/>
          <w:sz w:val="24"/>
          <w:szCs w:val="24"/>
        </w:rPr>
        <w:t>you</w:t>
      </w:r>
      <w:r w:rsidRPr="00184A36">
        <w:rPr>
          <w:rFonts w:ascii="Calibri" w:eastAsia="Calibri" w:hAnsi="Calibri" w:cs="Calibri"/>
          <w:spacing w:val="18"/>
          <w:w w:val="110"/>
          <w:sz w:val="24"/>
          <w:szCs w:val="24"/>
        </w:rPr>
        <w:t xml:space="preserve"> </w:t>
      </w:r>
      <w:r w:rsidRPr="00184A36">
        <w:rPr>
          <w:rFonts w:ascii="Calibri" w:eastAsia="Calibri" w:hAnsi="Calibri" w:cs="Calibri"/>
          <w:w w:val="110"/>
          <w:sz w:val="24"/>
          <w:szCs w:val="24"/>
        </w:rPr>
        <w:t>feel</w:t>
      </w:r>
      <w:r w:rsidRPr="00184A36">
        <w:rPr>
          <w:rFonts w:ascii="Calibri" w:eastAsia="Calibri" w:hAnsi="Calibri" w:cs="Calibri"/>
          <w:spacing w:val="20"/>
          <w:w w:val="110"/>
          <w:sz w:val="24"/>
          <w:szCs w:val="24"/>
        </w:rPr>
        <w:t xml:space="preserve"> </w:t>
      </w:r>
      <w:r w:rsidRPr="00184A36">
        <w:rPr>
          <w:rFonts w:ascii="Calibri" w:eastAsia="Calibri" w:hAnsi="Calibri" w:cs="Calibri"/>
          <w:w w:val="110"/>
          <w:sz w:val="24"/>
          <w:szCs w:val="24"/>
        </w:rPr>
        <w:t>like</w:t>
      </w:r>
      <w:r w:rsidRPr="00184A36">
        <w:rPr>
          <w:rFonts w:ascii="Calibri" w:eastAsia="Calibri" w:hAnsi="Calibri" w:cs="Calibri"/>
          <w:spacing w:val="18"/>
          <w:w w:val="110"/>
          <w:sz w:val="24"/>
          <w:szCs w:val="24"/>
        </w:rPr>
        <w:t xml:space="preserve"> </w:t>
      </w:r>
      <w:r w:rsidRPr="00184A36">
        <w:rPr>
          <w:rFonts w:ascii="Calibri" w:eastAsia="Calibri" w:hAnsi="Calibri" w:cs="Calibri"/>
          <w:w w:val="110"/>
          <w:sz w:val="24"/>
          <w:szCs w:val="24"/>
        </w:rPr>
        <w:t>your</w:t>
      </w:r>
      <w:r w:rsidRPr="00184A36">
        <w:rPr>
          <w:rFonts w:ascii="Calibri" w:eastAsia="Calibri" w:hAnsi="Calibri" w:cs="Calibri"/>
          <w:spacing w:val="20"/>
          <w:w w:val="110"/>
          <w:sz w:val="24"/>
          <w:szCs w:val="24"/>
        </w:rPr>
        <w:t xml:space="preserve"> </w:t>
      </w:r>
      <w:r w:rsidRPr="00184A36">
        <w:rPr>
          <w:rFonts w:ascii="Calibri" w:eastAsia="Calibri" w:hAnsi="Calibri" w:cs="Calibri"/>
          <w:w w:val="110"/>
          <w:sz w:val="24"/>
          <w:szCs w:val="24"/>
        </w:rPr>
        <w:t>performance</w:t>
      </w:r>
      <w:r w:rsidRPr="00184A36">
        <w:rPr>
          <w:rFonts w:ascii="Calibri" w:eastAsia="Calibri" w:hAnsi="Calibri" w:cs="Calibri"/>
          <w:spacing w:val="21"/>
          <w:w w:val="110"/>
          <w:sz w:val="24"/>
          <w:szCs w:val="24"/>
        </w:rPr>
        <w:t xml:space="preserve"> </w:t>
      </w:r>
      <w:r w:rsidRPr="00184A36">
        <w:rPr>
          <w:rFonts w:ascii="Calibri" w:eastAsia="Calibri" w:hAnsi="Calibri" w:cs="Calibri"/>
          <w:w w:val="110"/>
          <w:sz w:val="24"/>
          <w:szCs w:val="24"/>
        </w:rPr>
        <w:t>in</w:t>
      </w:r>
      <w:r w:rsidRPr="00184A36">
        <w:rPr>
          <w:rFonts w:ascii="Calibri" w:eastAsia="Calibri" w:hAnsi="Calibri" w:cs="Calibri"/>
          <w:spacing w:val="18"/>
          <w:w w:val="110"/>
          <w:sz w:val="24"/>
          <w:szCs w:val="24"/>
        </w:rPr>
        <w:t xml:space="preserve"> </w:t>
      </w:r>
      <w:r w:rsidRPr="00184A36">
        <w:rPr>
          <w:rFonts w:ascii="Calibri" w:eastAsia="Calibri" w:hAnsi="Calibri" w:cs="Calibri"/>
          <w:w w:val="110"/>
          <w:sz w:val="24"/>
          <w:szCs w:val="24"/>
        </w:rPr>
        <w:t>the</w:t>
      </w:r>
      <w:r w:rsidRPr="00184A36">
        <w:rPr>
          <w:rFonts w:ascii="Calibri" w:eastAsia="Calibri" w:hAnsi="Calibri" w:cs="Calibri"/>
          <w:spacing w:val="21"/>
          <w:w w:val="110"/>
          <w:sz w:val="24"/>
          <w:szCs w:val="24"/>
        </w:rPr>
        <w:t xml:space="preserve"> </w:t>
      </w:r>
      <w:r w:rsidRPr="00184A36">
        <w:rPr>
          <w:rFonts w:ascii="Calibri" w:eastAsia="Calibri" w:hAnsi="Calibri" w:cs="Calibri"/>
          <w:w w:val="110"/>
          <w:sz w:val="24"/>
          <w:szCs w:val="24"/>
        </w:rPr>
        <w:t>class is being</w:t>
      </w:r>
      <w:r w:rsidRPr="00184A36">
        <w:rPr>
          <w:rFonts w:ascii="Calibri" w:eastAsia="Calibri" w:hAnsi="Calibri" w:cs="Calibri"/>
          <w:spacing w:val="20"/>
          <w:w w:val="110"/>
          <w:sz w:val="24"/>
          <w:szCs w:val="24"/>
        </w:rPr>
        <w:t xml:space="preserve"> </w:t>
      </w:r>
      <w:r w:rsidRPr="00184A36">
        <w:rPr>
          <w:rFonts w:ascii="Calibri" w:eastAsia="Calibri" w:hAnsi="Calibri" w:cs="Calibri"/>
          <w:w w:val="110"/>
          <w:sz w:val="24"/>
          <w:szCs w:val="24"/>
        </w:rPr>
        <w:t>impacted</w:t>
      </w:r>
      <w:r w:rsidRPr="00184A36">
        <w:rPr>
          <w:rFonts w:ascii="Calibri" w:eastAsia="Calibri" w:hAnsi="Calibri" w:cs="Calibri"/>
          <w:spacing w:val="21"/>
          <w:w w:val="110"/>
          <w:sz w:val="24"/>
          <w:szCs w:val="24"/>
        </w:rPr>
        <w:t xml:space="preserve"> </w:t>
      </w:r>
      <w:r w:rsidRPr="00184A36">
        <w:rPr>
          <w:rFonts w:ascii="Calibri" w:eastAsia="Calibri" w:hAnsi="Calibri" w:cs="Calibri"/>
          <w:w w:val="110"/>
          <w:sz w:val="24"/>
          <w:szCs w:val="24"/>
        </w:rPr>
        <w:t>by</w:t>
      </w:r>
      <w:r w:rsidRPr="00184A36">
        <w:rPr>
          <w:rFonts w:ascii="Calibri" w:eastAsia="Calibri" w:hAnsi="Calibri" w:cs="Calibri"/>
          <w:spacing w:val="20"/>
          <w:w w:val="110"/>
          <w:sz w:val="24"/>
          <w:szCs w:val="24"/>
        </w:rPr>
        <w:t xml:space="preserve"> </w:t>
      </w:r>
      <w:r w:rsidRPr="00184A36">
        <w:rPr>
          <w:rFonts w:ascii="Calibri" w:eastAsia="Calibri" w:hAnsi="Calibri" w:cs="Calibri"/>
          <w:w w:val="110"/>
          <w:sz w:val="24"/>
          <w:szCs w:val="24"/>
        </w:rPr>
        <w:t>your experiences outside of class, please don’t hesitate to talk with me.</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I want to be a resource for you.</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I (like many people) am still in the process of learning about diverse experiences, perspectives, and identities.</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 xml:space="preserve">If something is said in class (by anyone, including me) that makes you feel uncomfortable, please talk to me about </w:t>
      </w:r>
      <w:r w:rsidRPr="00184A36">
        <w:rPr>
          <w:rFonts w:ascii="Calibri" w:eastAsia="Calibri" w:hAnsi="Calibri" w:cs="Calibri"/>
          <w:spacing w:val="-4"/>
          <w:w w:val="110"/>
          <w:sz w:val="24"/>
          <w:szCs w:val="24"/>
        </w:rPr>
        <w:t>it.</w:t>
      </w:r>
    </w:p>
    <w:p w14:paraId="1B264DED" w14:textId="77777777" w:rsidR="00E667A2" w:rsidRPr="00184A36" w:rsidRDefault="00E667A2" w:rsidP="00E667A2">
      <w:pPr>
        <w:spacing w:line="273" w:lineRule="auto"/>
        <w:rPr>
          <w:rFonts w:ascii="Calibri" w:eastAsia="Calibri" w:hAnsi="Calibri" w:cs="Calibri"/>
          <w:sz w:val="24"/>
          <w:szCs w:val="24"/>
        </w:rPr>
        <w:sectPr w:rsidR="00E667A2" w:rsidRPr="00184A36" w:rsidSect="00E667A2">
          <w:pgSz w:w="12240" w:h="15840"/>
          <w:pgMar w:top="1340" w:right="880" w:bottom="280" w:left="1320" w:header="763" w:footer="0" w:gutter="0"/>
          <w:cols w:space="720"/>
        </w:sectPr>
      </w:pPr>
    </w:p>
    <w:p w14:paraId="2788470E" w14:textId="77777777" w:rsidR="00E667A2" w:rsidRPr="00184A36" w:rsidRDefault="00E667A2" w:rsidP="00E667A2">
      <w:pPr>
        <w:spacing w:before="93" w:line="276" w:lineRule="auto"/>
        <w:ind w:right="1047"/>
        <w:rPr>
          <w:rFonts w:ascii="Calibri" w:eastAsia="Calibri" w:hAnsi="Calibri" w:cs="Calibri"/>
          <w:sz w:val="24"/>
          <w:szCs w:val="24"/>
        </w:rPr>
      </w:pPr>
      <w:r w:rsidRPr="00184A36">
        <w:rPr>
          <w:rFonts w:ascii="Calibri" w:eastAsia="Calibri" w:hAnsi="Calibri" w:cs="Calibri"/>
          <w:w w:val="110"/>
          <w:sz w:val="24"/>
          <w:szCs w:val="24"/>
        </w:rPr>
        <w:t xml:space="preserve">(excerpted and modified from Brown University </w:t>
      </w:r>
      <w:r w:rsidRPr="00184A36">
        <w:rPr>
          <w:rFonts w:ascii="Calibri" w:eastAsia="Calibri" w:hAnsi="Calibri" w:cs="Calibri"/>
          <w:color w:val="0000FF"/>
          <w:w w:val="110"/>
          <w:sz w:val="24"/>
          <w:szCs w:val="24"/>
          <w:u w:val="single" w:color="0000FF"/>
        </w:rPr>
        <w:t>https://brown.edu/sheridan/teaching-learning-</w:t>
      </w:r>
      <w:r w:rsidRPr="00184A36">
        <w:rPr>
          <w:rFonts w:ascii="Calibri" w:eastAsia="Calibri" w:hAnsi="Calibri" w:cs="Calibri"/>
          <w:color w:val="0000FF"/>
          <w:w w:val="110"/>
          <w:sz w:val="24"/>
          <w:szCs w:val="24"/>
        </w:rPr>
        <w:t xml:space="preserve"> </w:t>
      </w:r>
      <w:r w:rsidRPr="00184A36">
        <w:rPr>
          <w:rFonts w:ascii="Calibri" w:eastAsia="Calibri" w:hAnsi="Calibri" w:cs="Calibri"/>
          <w:color w:val="0000FF"/>
          <w:w w:val="110"/>
          <w:sz w:val="24"/>
          <w:szCs w:val="24"/>
          <w:u w:val="single" w:color="0000FF"/>
        </w:rPr>
        <w:t>resources/inclusive-teaching/statements</w:t>
      </w:r>
      <w:r w:rsidRPr="00184A36">
        <w:rPr>
          <w:rFonts w:ascii="Calibri" w:eastAsia="Calibri" w:hAnsi="Calibri" w:cs="Calibri"/>
          <w:color w:val="0000FF"/>
          <w:w w:val="110"/>
          <w:sz w:val="24"/>
          <w:szCs w:val="24"/>
        </w:rPr>
        <w:t xml:space="preserve"> </w:t>
      </w:r>
      <w:r w:rsidRPr="00184A36">
        <w:rPr>
          <w:rFonts w:ascii="Calibri" w:eastAsia="Calibri" w:hAnsi="Calibri" w:cs="Calibri"/>
          <w:w w:val="110"/>
          <w:sz w:val="24"/>
          <w:szCs w:val="24"/>
        </w:rPr>
        <w:t>)</w:t>
      </w:r>
    </w:p>
    <w:p w14:paraId="321AA247" w14:textId="77777777" w:rsidR="00E667A2" w:rsidRPr="00184A36" w:rsidRDefault="00E667A2" w:rsidP="00E667A2">
      <w:pPr>
        <w:spacing w:after="1"/>
        <w:rPr>
          <w:rFonts w:ascii="Calibri" w:eastAsia="Calibri" w:hAnsi="Calibri" w:cs="Calibri"/>
          <w:sz w:val="24"/>
          <w:szCs w:val="24"/>
        </w:rPr>
      </w:pP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9"/>
        <w:gridCol w:w="4044"/>
      </w:tblGrid>
      <w:tr w:rsidR="00E667A2" w:rsidRPr="00184A36" w14:paraId="1A6B7E69" w14:textId="77777777" w:rsidTr="00787BA7">
        <w:trPr>
          <w:trHeight w:val="345"/>
        </w:trPr>
        <w:tc>
          <w:tcPr>
            <w:tcW w:w="5309" w:type="dxa"/>
          </w:tcPr>
          <w:p w14:paraId="42D04E7E" w14:textId="77777777" w:rsidR="00E667A2" w:rsidRPr="00184A36" w:rsidRDefault="00E667A2" w:rsidP="00787BA7">
            <w:pPr>
              <w:spacing w:before="42"/>
              <w:rPr>
                <w:rFonts w:ascii="Calibri" w:eastAsia="Calibri" w:hAnsi="Calibri" w:cs="Calibri"/>
                <w:b/>
                <w:sz w:val="24"/>
                <w:szCs w:val="24"/>
              </w:rPr>
            </w:pPr>
            <w:r w:rsidRPr="00184A36">
              <w:rPr>
                <w:rFonts w:ascii="Calibri" w:eastAsia="Calibri" w:hAnsi="Calibri" w:cs="Calibri"/>
                <w:b/>
                <w:w w:val="115"/>
                <w:sz w:val="24"/>
                <w:szCs w:val="24"/>
              </w:rPr>
              <w:t>Expectations</w:t>
            </w:r>
            <w:r w:rsidRPr="00184A36">
              <w:rPr>
                <w:rFonts w:ascii="Calibri" w:eastAsia="Calibri" w:hAnsi="Calibri" w:cs="Calibri"/>
                <w:b/>
                <w:spacing w:val="10"/>
                <w:w w:val="115"/>
                <w:sz w:val="24"/>
                <w:szCs w:val="24"/>
              </w:rPr>
              <w:t xml:space="preserve"> </w:t>
            </w:r>
            <w:r w:rsidRPr="00184A36">
              <w:rPr>
                <w:rFonts w:ascii="Calibri" w:eastAsia="Calibri" w:hAnsi="Calibri" w:cs="Calibri"/>
                <w:b/>
                <w:w w:val="115"/>
                <w:sz w:val="24"/>
                <w:szCs w:val="24"/>
              </w:rPr>
              <w:t>of</w:t>
            </w:r>
            <w:r w:rsidRPr="00184A36">
              <w:rPr>
                <w:rFonts w:ascii="Calibri" w:eastAsia="Calibri" w:hAnsi="Calibri" w:cs="Calibri"/>
                <w:b/>
                <w:spacing w:val="14"/>
                <w:w w:val="115"/>
                <w:sz w:val="24"/>
                <w:szCs w:val="24"/>
              </w:rPr>
              <w:t xml:space="preserve"> </w:t>
            </w:r>
            <w:r w:rsidRPr="00184A36">
              <w:rPr>
                <w:rFonts w:ascii="Calibri" w:eastAsia="Calibri" w:hAnsi="Calibri" w:cs="Calibri"/>
                <w:b/>
                <w:spacing w:val="-2"/>
                <w:w w:val="115"/>
                <w:sz w:val="24"/>
                <w:szCs w:val="24"/>
              </w:rPr>
              <w:t>Student</w:t>
            </w:r>
          </w:p>
        </w:tc>
        <w:tc>
          <w:tcPr>
            <w:tcW w:w="4044" w:type="dxa"/>
          </w:tcPr>
          <w:p w14:paraId="4C60034D" w14:textId="77777777" w:rsidR="00E667A2" w:rsidRPr="00184A36" w:rsidRDefault="00E667A2" w:rsidP="00787BA7">
            <w:pPr>
              <w:spacing w:before="42"/>
              <w:rPr>
                <w:rFonts w:ascii="Calibri" w:eastAsia="Calibri" w:hAnsi="Calibri" w:cs="Calibri"/>
                <w:b/>
                <w:sz w:val="24"/>
                <w:szCs w:val="24"/>
              </w:rPr>
            </w:pPr>
            <w:r w:rsidRPr="00184A36">
              <w:rPr>
                <w:rFonts w:ascii="Calibri" w:eastAsia="Calibri" w:hAnsi="Calibri" w:cs="Calibri"/>
                <w:b/>
                <w:w w:val="115"/>
                <w:sz w:val="24"/>
                <w:szCs w:val="24"/>
              </w:rPr>
              <w:t>Expectations</w:t>
            </w:r>
            <w:r w:rsidRPr="00184A36">
              <w:rPr>
                <w:rFonts w:ascii="Calibri" w:eastAsia="Calibri" w:hAnsi="Calibri" w:cs="Calibri"/>
                <w:b/>
                <w:spacing w:val="10"/>
                <w:w w:val="115"/>
                <w:sz w:val="24"/>
                <w:szCs w:val="24"/>
              </w:rPr>
              <w:t xml:space="preserve"> </w:t>
            </w:r>
            <w:r w:rsidRPr="00184A36">
              <w:rPr>
                <w:rFonts w:ascii="Calibri" w:eastAsia="Calibri" w:hAnsi="Calibri" w:cs="Calibri"/>
                <w:b/>
                <w:w w:val="115"/>
                <w:sz w:val="24"/>
                <w:szCs w:val="24"/>
              </w:rPr>
              <w:t>of</w:t>
            </w:r>
            <w:r w:rsidRPr="00184A36">
              <w:rPr>
                <w:rFonts w:ascii="Calibri" w:eastAsia="Calibri" w:hAnsi="Calibri" w:cs="Calibri"/>
                <w:b/>
                <w:spacing w:val="12"/>
                <w:w w:val="115"/>
                <w:sz w:val="24"/>
                <w:szCs w:val="24"/>
              </w:rPr>
              <w:t xml:space="preserve"> </w:t>
            </w:r>
            <w:r w:rsidRPr="00184A36">
              <w:rPr>
                <w:rFonts w:ascii="Calibri" w:eastAsia="Calibri" w:hAnsi="Calibri" w:cs="Calibri"/>
                <w:b/>
                <w:spacing w:val="-2"/>
                <w:w w:val="115"/>
                <w:sz w:val="24"/>
                <w:szCs w:val="24"/>
              </w:rPr>
              <w:t>Professor</w:t>
            </w:r>
          </w:p>
        </w:tc>
      </w:tr>
      <w:tr w:rsidR="00E667A2" w:rsidRPr="00184A36" w14:paraId="69F82B65" w14:textId="77777777" w:rsidTr="00787BA7">
        <w:trPr>
          <w:trHeight w:val="962"/>
        </w:trPr>
        <w:tc>
          <w:tcPr>
            <w:tcW w:w="5309" w:type="dxa"/>
          </w:tcPr>
          <w:p w14:paraId="28DD4907" w14:textId="77777777" w:rsidR="00E667A2" w:rsidRPr="00184A36" w:rsidRDefault="00E667A2" w:rsidP="00787BA7">
            <w:pPr>
              <w:spacing w:before="42" w:line="273" w:lineRule="auto"/>
              <w:rPr>
                <w:rFonts w:ascii="Calibri" w:eastAsia="Calibri" w:hAnsi="Calibri" w:cs="Calibri"/>
                <w:sz w:val="24"/>
                <w:szCs w:val="24"/>
              </w:rPr>
            </w:pPr>
            <w:r w:rsidRPr="00184A36">
              <w:rPr>
                <w:rFonts w:ascii="Calibri" w:eastAsia="Calibri" w:hAnsi="Calibri" w:cs="Calibri"/>
                <w:w w:val="110"/>
                <w:sz w:val="24"/>
                <w:szCs w:val="24"/>
              </w:rPr>
              <w:t>Please follow all university guidelines when physically present on campus</w:t>
            </w:r>
          </w:p>
        </w:tc>
        <w:tc>
          <w:tcPr>
            <w:tcW w:w="4044" w:type="dxa"/>
          </w:tcPr>
          <w:p w14:paraId="4C4764F0" w14:textId="77777777" w:rsidR="00E667A2" w:rsidRPr="00184A36" w:rsidRDefault="00E667A2" w:rsidP="00787BA7">
            <w:pPr>
              <w:spacing w:before="11" w:line="300" w:lineRule="atLeast"/>
              <w:ind w:right="211"/>
              <w:rPr>
                <w:rFonts w:ascii="Calibri" w:eastAsia="Calibri" w:hAnsi="Calibri" w:cs="Calibri"/>
                <w:sz w:val="24"/>
                <w:szCs w:val="24"/>
              </w:rPr>
            </w:pPr>
            <w:r w:rsidRPr="00184A36">
              <w:rPr>
                <w:rFonts w:ascii="Calibri" w:eastAsia="Calibri" w:hAnsi="Calibri" w:cs="Calibri"/>
                <w:w w:val="110"/>
                <w:sz w:val="24"/>
                <w:szCs w:val="24"/>
              </w:rPr>
              <w:t>Keep expectations and assignments clear and up-to-date on the Blackboard course</w:t>
            </w:r>
          </w:p>
        </w:tc>
      </w:tr>
      <w:tr w:rsidR="00E667A2" w:rsidRPr="00184A36" w14:paraId="360F0E1F" w14:textId="77777777" w:rsidTr="00787BA7">
        <w:trPr>
          <w:trHeight w:val="1120"/>
        </w:trPr>
        <w:tc>
          <w:tcPr>
            <w:tcW w:w="5309" w:type="dxa"/>
          </w:tcPr>
          <w:p w14:paraId="70A5A438" w14:textId="77777777" w:rsidR="00E667A2" w:rsidRPr="00184A36" w:rsidRDefault="00E667A2" w:rsidP="00787BA7">
            <w:pPr>
              <w:spacing w:before="1" w:line="273" w:lineRule="auto"/>
              <w:ind w:right="169"/>
              <w:rPr>
                <w:rFonts w:ascii="Calibri" w:eastAsia="Calibri" w:hAnsi="Calibri" w:cs="Calibri"/>
                <w:sz w:val="24"/>
                <w:szCs w:val="24"/>
              </w:rPr>
            </w:pPr>
            <w:r w:rsidRPr="00184A36">
              <w:rPr>
                <w:rFonts w:ascii="Calibri" w:eastAsia="Calibri" w:hAnsi="Calibri" w:cs="Calibri"/>
                <w:w w:val="110"/>
                <w:sz w:val="24"/>
                <w:szCs w:val="24"/>
              </w:rPr>
              <w:t xml:space="preserve">During the discussion, please honor other contributors and be prepared to contribute </w:t>
            </w:r>
            <w:r w:rsidRPr="00184A36">
              <w:rPr>
                <w:rFonts w:ascii="Calibri" w:eastAsia="Calibri" w:hAnsi="Calibri" w:cs="Calibri"/>
                <w:spacing w:val="-2"/>
                <w:w w:val="110"/>
                <w:sz w:val="24"/>
                <w:szCs w:val="24"/>
              </w:rPr>
              <w:t>yourself</w:t>
            </w:r>
          </w:p>
        </w:tc>
        <w:tc>
          <w:tcPr>
            <w:tcW w:w="4044" w:type="dxa"/>
          </w:tcPr>
          <w:p w14:paraId="1D99F314" w14:textId="77777777" w:rsidR="00E667A2" w:rsidRPr="00184A36" w:rsidRDefault="00E667A2" w:rsidP="00787BA7">
            <w:pPr>
              <w:spacing w:before="1"/>
              <w:rPr>
                <w:rFonts w:ascii="Calibri" w:eastAsia="Calibri" w:hAnsi="Calibri" w:cs="Calibri"/>
                <w:sz w:val="24"/>
                <w:szCs w:val="24"/>
              </w:rPr>
            </w:pPr>
            <w:r w:rsidRPr="00184A36">
              <w:rPr>
                <w:rFonts w:ascii="Calibri" w:eastAsia="Calibri" w:hAnsi="Calibri" w:cs="Calibri"/>
                <w:w w:val="110"/>
                <w:sz w:val="24"/>
                <w:szCs w:val="24"/>
              </w:rPr>
              <w:t>Use</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timely</w:t>
            </w:r>
            <w:r w:rsidRPr="00184A36">
              <w:rPr>
                <w:rFonts w:ascii="Calibri" w:eastAsia="Calibri" w:hAnsi="Calibri" w:cs="Calibri"/>
                <w:spacing w:val="-2"/>
                <w:w w:val="110"/>
                <w:sz w:val="24"/>
                <w:szCs w:val="24"/>
              </w:rPr>
              <w:t xml:space="preserve"> feedback</w:t>
            </w:r>
          </w:p>
        </w:tc>
      </w:tr>
      <w:tr w:rsidR="00E667A2" w:rsidRPr="00184A36" w14:paraId="5843C38A" w14:textId="77777777" w:rsidTr="00787BA7">
        <w:trPr>
          <w:trHeight w:val="1427"/>
        </w:trPr>
        <w:tc>
          <w:tcPr>
            <w:tcW w:w="5309" w:type="dxa"/>
          </w:tcPr>
          <w:p w14:paraId="7A9D9C84" w14:textId="77777777" w:rsidR="00E667A2" w:rsidRPr="00184A36" w:rsidRDefault="00E667A2" w:rsidP="00787BA7">
            <w:pPr>
              <w:spacing w:before="1" w:line="273" w:lineRule="auto"/>
              <w:rPr>
                <w:rFonts w:ascii="Calibri" w:eastAsia="Calibri" w:hAnsi="Calibri" w:cs="Calibri"/>
                <w:sz w:val="24"/>
                <w:szCs w:val="24"/>
              </w:rPr>
            </w:pPr>
            <w:r w:rsidRPr="00184A36">
              <w:rPr>
                <w:rFonts w:ascii="Calibri" w:eastAsia="Calibri" w:hAnsi="Calibri" w:cs="Calibri"/>
                <w:w w:val="110"/>
                <w:sz w:val="24"/>
                <w:szCs w:val="24"/>
              </w:rPr>
              <w:t>Always be respectful and courteous to other students and teachers during class.</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 xml:space="preserve">Inappropriate, offensive or threatening comments will not be </w:t>
            </w:r>
            <w:r w:rsidRPr="00184A36">
              <w:rPr>
                <w:rFonts w:ascii="Calibri" w:eastAsia="Calibri" w:hAnsi="Calibri" w:cs="Calibri"/>
                <w:spacing w:val="-2"/>
                <w:w w:val="110"/>
                <w:sz w:val="24"/>
                <w:szCs w:val="24"/>
              </w:rPr>
              <w:t>tolerated.</w:t>
            </w:r>
          </w:p>
        </w:tc>
        <w:tc>
          <w:tcPr>
            <w:tcW w:w="4044" w:type="dxa"/>
          </w:tcPr>
          <w:p w14:paraId="0B8A6B51" w14:textId="77777777" w:rsidR="00E667A2" w:rsidRPr="00184A36" w:rsidRDefault="00E667A2" w:rsidP="00787BA7">
            <w:pPr>
              <w:spacing w:before="1" w:line="273" w:lineRule="auto"/>
              <w:ind w:right="211"/>
              <w:rPr>
                <w:rFonts w:ascii="Calibri" w:eastAsia="Calibri" w:hAnsi="Calibri" w:cs="Calibri"/>
                <w:sz w:val="24"/>
                <w:szCs w:val="24"/>
              </w:rPr>
            </w:pPr>
            <w:r w:rsidRPr="00184A36">
              <w:rPr>
                <w:rFonts w:ascii="Calibri" w:eastAsia="Calibri" w:hAnsi="Calibri" w:cs="Calibri"/>
                <w:w w:val="110"/>
                <w:sz w:val="24"/>
                <w:szCs w:val="24"/>
              </w:rPr>
              <w:t xml:space="preserve">Be respectful and courteous and try to answer questions in a timely </w:t>
            </w:r>
            <w:r w:rsidRPr="00184A36">
              <w:rPr>
                <w:rFonts w:ascii="Calibri" w:eastAsia="Calibri" w:hAnsi="Calibri" w:cs="Calibri"/>
                <w:spacing w:val="-2"/>
                <w:w w:val="110"/>
                <w:sz w:val="24"/>
                <w:szCs w:val="24"/>
              </w:rPr>
              <w:t>manner</w:t>
            </w:r>
          </w:p>
        </w:tc>
      </w:tr>
      <w:tr w:rsidR="00E667A2" w:rsidRPr="00184A36" w14:paraId="0F424605" w14:textId="77777777" w:rsidTr="00787BA7">
        <w:trPr>
          <w:trHeight w:val="505"/>
        </w:trPr>
        <w:tc>
          <w:tcPr>
            <w:tcW w:w="5309" w:type="dxa"/>
          </w:tcPr>
          <w:p w14:paraId="3AB1590E" w14:textId="77777777" w:rsidR="00E667A2" w:rsidRPr="00184A36" w:rsidRDefault="00E667A2" w:rsidP="00787BA7">
            <w:pPr>
              <w:spacing w:before="1"/>
              <w:rPr>
                <w:rFonts w:ascii="Calibri" w:eastAsia="Calibri" w:hAnsi="Calibri" w:cs="Calibri"/>
                <w:sz w:val="24"/>
                <w:szCs w:val="24"/>
              </w:rPr>
            </w:pPr>
            <w:r w:rsidRPr="00184A36">
              <w:rPr>
                <w:rFonts w:ascii="Calibri" w:eastAsia="Calibri" w:hAnsi="Calibri" w:cs="Calibri"/>
                <w:w w:val="115"/>
                <w:sz w:val="24"/>
                <w:szCs w:val="24"/>
              </w:rPr>
              <w:t>Be</w:t>
            </w:r>
            <w:r w:rsidRPr="00184A36">
              <w:rPr>
                <w:rFonts w:ascii="Calibri" w:eastAsia="Calibri" w:hAnsi="Calibri" w:cs="Calibri"/>
                <w:spacing w:val="1"/>
                <w:w w:val="115"/>
                <w:sz w:val="24"/>
                <w:szCs w:val="24"/>
              </w:rPr>
              <w:t xml:space="preserve"> </w:t>
            </w:r>
            <w:r w:rsidRPr="00184A36">
              <w:rPr>
                <w:rFonts w:ascii="Calibri" w:eastAsia="Calibri" w:hAnsi="Calibri" w:cs="Calibri"/>
                <w:spacing w:val="-2"/>
                <w:w w:val="115"/>
                <w:sz w:val="24"/>
                <w:szCs w:val="24"/>
              </w:rPr>
              <w:t>professional!</w:t>
            </w:r>
          </w:p>
        </w:tc>
        <w:tc>
          <w:tcPr>
            <w:tcW w:w="4044" w:type="dxa"/>
          </w:tcPr>
          <w:p w14:paraId="40B23259" w14:textId="77777777" w:rsidR="00E667A2" w:rsidRPr="00184A36" w:rsidRDefault="00E667A2" w:rsidP="00787BA7">
            <w:pPr>
              <w:spacing w:before="1"/>
              <w:rPr>
                <w:rFonts w:ascii="Calibri" w:eastAsia="Calibri" w:hAnsi="Calibri" w:cs="Calibri"/>
                <w:sz w:val="24"/>
                <w:szCs w:val="24"/>
              </w:rPr>
            </w:pPr>
            <w:r w:rsidRPr="00184A36">
              <w:rPr>
                <w:rFonts w:ascii="Calibri" w:eastAsia="Calibri" w:hAnsi="Calibri" w:cs="Calibri"/>
                <w:w w:val="115"/>
                <w:sz w:val="24"/>
                <w:szCs w:val="24"/>
              </w:rPr>
              <w:t>Be</w:t>
            </w:r>
            <w:r w:rsidRPr="00184A36">
              <w:rPr>
                <w:rFonts w:ascii="Calibri" w:eastAsia="Calibri" w:hAnsi="Calibri" w:cs="Calibri"/>
                <w:spacing w:val="1"/>
                <w:w w:val="115"/>
                <w:sz w:val="24"/>
                <w:szCs w:val="24"/>
              </w:rPr>
              <w:t xml:space="preserve"> </w:t>
            </w:r>
            <w:r w:rsidRPr="00184A36">
              <w:rPr>
                <w:rFonts w:ascii="Calibri" w:eastAsia="Calibri" w:hAnsi="Calibri" w:cs="Calibri"/>
                <w:spacing w:val="-2"/>
                <w:w w:val="115"/>
                <w:sz w:val="24"/>
                <w:szCs w:val="24"/>
              </w:rPr>
              <w:t>professional!</w:t>
            </w:r>
          </w:p>
        </w:tc>
      </w:tr>
    </w:tbl>
    <w:p w14:paraId="7C84DE71" w14:textId="77777777" w:rsidR="00E667A2" w:rsidRPr="00184A36" w:rsidRDefault="00E667A2" w:rsidP="00E667A2">
      <w:pPr>
        <w:spacing w:before="177"/>
        <w:rPr>
          <w:rFonts w:ascii="Calibri" w:eastAsia="Calibri" w:hAnsi="Calibri" w:cs="Calibri"/>
          <w:sz w:val="24"/>
          <w:szCs w:val="24"/>
        </w:rPr>
      </w:pPr>
    </w:p>
    <w:p w14:paraId="105690D6" w14:textId="77777777" w:rsidR="00E667A2" w:rsidRPr="00184A36" w:rsidRDefault="00E667A2">
      <w:pPr>
        <w:numPr>
          <w:ilvl w:val="0"/>
          <w:numId w:val="19"/>
        </w:numPr>
        <w:tabs>
          <w:tab w:val="left" w:pos="1200"/>
          <w:tab w:val="left" w:pos="5039"/>
        </w:tabs>
        <w:spacing w:before="1" w:line="273" w:lineRule="auto"/>
        <w:ind w:right="865"/>
        <w:jc w:val="left"/>
        <w:rPr>
          <w:rFonts w:ascii="Calibri" w:eastAsia="Calibri" w:hAnsi="Calibri" w:cs="Calibri"/>
          <w:b/>
          <w:sz w:val="24"/>
          <w:szCs w:val="24"/>
        </w:rPr>
      </w:pPr>
      <w:r w:rsidRPr="00184A36">
        <w:rPr>
          <w:rFonts w:ascii="Calibri" w:eastAsia="Calibri" w:hAnsi="Calibri" w:cs="Calibri"/>
          <w:b/>
          <w:w w:val="110"/>
          <w:sz w:val="24"/>
          <w:szCs w:val="24"/>
        </w:rPr>
        <w:t>COURSE REQUIREMENTS:</w:t>
      </w:r>
      <w:r w:rsidRPr="00184A36">
        <w:rPr>
          <w:rFonts w:ascii="Calibri" w:eastAsia="Calibri" w:hAnsi="Calibri" w:cs="Calibri"/>
          <w:b/>
          <w:sz w:val="24"/>
          <w:szCs w:val="24"/>
        </w:rPr>
        <w:tab/>
      </w:r>
      <w:r w:rsidRPr="00184A36">
        <w:rPr>
          <w:rFonts w:ascii="Calibri" w:eastAsia="Calibri" w:hAnsi="Calibri" w:cs="Calibri"/>
          <w:i/>
          <w:w w:val="110"/>
          <w:sz w:val="24"/>
          <w:szCs w:val="24"/>
        </w:rPr>
        <w:t>A good rule of thumb is for every hour we spend in class, we will take one-two hours outside of class.</w:t>
      </w:r>
    </w:p>
    <w:p w14:paraId="63FF17EA" w14:textId="77777777" w:rsidR="00E667A2" w:rsidRPr="00184A36" w:rsidRDefault="00E667A2">
      <w:pPr>
        <w:numPr>
          <w:ilvl w:val="0"/>
          <w:numId w:val="18"/>
        </w:numPr>
        <w:tabs>
          <w:tab w:val="left" w:pos="1920"/>
        </w:tabs>
        <w:spacing w:line="273" w:lineRule="auto"/>
        <w:ind w:right="560"/>
        <w:rPr>
          <w:rFonts w:ascii="Calibri" w:eastAsia="Calibri" w:hAnsi="Calibri" w:cs="Calibri"/>
          <w:sz w:val="24"/>
          <w:szCs w:val="24"/>
        </w:rPr>
      </w:pPr>
      <w:r w:rsidRPr="00184A36">
        <w:rPr>
          <w:rFonts w:ascii="Calibri" w:eastAsia="Calibri" w:hAnsi="Calibri" w:cs="Calibri"/>
          <w:w w:val="110"/>
          <w:sz w:val="24"/>
          <w:szCs w:val="24"/>
        </w:rPr>
        <w:t>TECHNOLOGY:</w:t>
      </w:r>
      <w:r w:rsidRPr="00184A36">
        <w:rPr>
          <w:rFonts w:ascii="Calibri" w:eastAsia="Calibri" w:hAnsi="Calibri" w:cs="Calibri"/>
          <w:spacing w:val="80"/>
          <w:w w:val="110"/>
          <w:sz w:val="24"/>
          <w:szCs w:val="24"/>
        </w:rPr>
        <w:t xml:space="preserve"> </w:t>
      </w:r>
      <w:r w:rsidRPr="00184A36">
        <w:rPr>
          <w:rFonts w:ascii="Calibri" w:eastAsia="Calibri" w:hAnsi="Calibri" w:cs="Calibri"/>
          <w:w w:val="110"/>
          <w:sz w:val="24"/>
          <w:szCs w:val="24"/>
        </w:rPr>
        <w:t>This class will be taught as an in-person class.</w:t>
      </w:r>
      <w:r w:rsidRPr="00184A36">
        <w:rPr>
          <w:rFonts w:ascii="Calibri" w:eastAsia="Calibri" w:hAnsi="Calibri" w:cs="Calibri"/>
          <w:spacing w:val="80"/>
          <w:w w:val="110"/>
          <w:sz w:val="24"/>
          <w:szCs w:val="24"/>
        </w:rPr>
        <w:t xml:space="preserve"> </w:t>
      </w:r>
      <w:r w:rsidRPr="00184A36">
        <w:rPr>
          <w:rFonts w:ascii="Calibri" w:eastAsia="Calibri" w:hAnsi="Calibri" w:cs="Calibri"/>
          <w:w w:val="110"/>
          <w:sz w:val="24"/>
          <w:szCs w:val="24"/>
        </w:rPr>
        <w:t>There</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will be times when the class will use laptops for assignments.</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Many assignments</w:t>
      </w:r>
      <w:r w:rsidRPr="00184A36">
        <w:rPr>
          <w:rFonts w:ascii="Calibri" w:eastAsia="Calibri" w:hAnsi="Calibri" w:cs="Calibri"/>
          <w:spacing w:val="33"/>
          <w:w w:val="110"/>
          <w:sz w:val="24"/>
          <w:szCs w:val="24"/>
        </w:rPr>
        <w:t xml:space="preserve"> </w:t>
      </w:r>
      <w:r w:rsidRPr="00184A36">
        <w:rPr>
          <w:rFonts w:ascii="Calibri" w:eastAsia="Calibri" w:hAnsi="Calibri" w:cs="Calibri"/>
          <w:w w:val="110"/>
          <w:sz w:val="24"/>
          <w:szCs w:val="24"/>
        </w:rPr>
        <w:t>require</w:t>
      </w:r>
      <w:r w:rsidRPr="00184A36">
        <w:rPr>
          <w:rFonts w:ascii="Calibri" w:eastAsia="Calibri" w:hAnsi="Calibri" w:cs="Calibri"/>
          <w:spacing w:val="38"/>
          <w:w w:val="110"/>
          <w:sz w:val="24"/>
          <w:szCs w:val="24"/>
        </w:rPr>
        <w:t xml:space="preserve"> </w:t>
      </w:r>
      <w:r w:rsidRPr="00184A36">
        <w:rPr>
          <w:rFonts w:ascii="Calibri" w:eastAsia="Calibri" w:hAnsi="Calibri" w:cs="Calibri"/>
          <w:w w:val="110"/>
          <w:sz w:val="24"/>
          <w:szCs w:val="24"/>
        </w:rPr>
        <w:t>access</w:t>
      </w:r>
      <w:r w:rsidRPr="00184A36">
        <w:rPr>
          <w:rFonts w:ascii="Calibri" w:eastAsia="Calibri" w:hAnsi="Calibri" w:cs="Calibri"/>
          <w:spacing w:val="33"/>
          <w:w w:val="110"/>
          <w:sz w:val="24"/>
          <w:szCs w:val="24"/>
        </w:rPr>
        <w:t xml:space="preserve"> </w:t>
      </w:r>
      <w:r w:rsidRPr="00184A36">
        <w:rPr>
          <w:rFonts w:ascii="Calibri" w:eastAsia="Calibri" w:hAnsi="Calibri" w:cs="Calibri"/>
          <w:w w:val="110"/>
          <w:sz w:val="24"/>
          <w:szCs w:val="24"/>
        </w:rPr>
        <w:t>to</w:t>
      </w:r>
      <w:r w:rsidRPr="00184A36">
        <w:rPr>
          <w:rFonts w:ascii="Calibri" w:eastAsia="Calibri" w:hAnsi="Calibri" w:cs="Calibri"/>
          <w:spacing w:val="34"/>
          <w:w w:val="110"/>
          <w:sz w:val="24"/>
          <w:szCs w:val="24"/>
        </w:rPr>
        <w:t xml:space="preserve"> </w:t>
      </w:r>
      <w:r w:rsidRPr="00184A36">
        <w:rPr>
          <w:rFonts w:ascii="Calibri" w:eastAsia="Calibri" w:hAnsi="Calibri" w:cs="Calibri"/>
          <w:w w:val="110"/>
          <w:sz w:val="24"/>
          <w:szCs w:val="24"/>
        </w:rPr>
        <w:t>Blackboard</w:t>
      </w:r>
      <w:r w:rsidRPr="00184A36">
        <w:rPr>
          <w:rFonts w:ascii="Calibri" w:eastAsia="Calibri" w:hAnsi="Calibri" w:cs="Calibri"/>
          <w:spacing w:val="36"/>
          <w:w w:val="110"/>
          <w:sz w:val="24"/>
          <w:szCs w:val="24"/>
        </w:rPr>
        <w:t xml:space="preserve"> </w:t>
      </w:r>
      <w:r w:rsidRPr="00184A36">
        <w:rPr>
          <w:rFonts w:ascii="Calibri" w:eastAsia="Calibri" w:hAnsi="Calibri" w:cs="Calibri"/>
          <w:w w:val="110"/>
          <w:sz w:val="24"/>
          <w:szCs w:val="24"/>
        </w:rPr>
        <w:t>in</w:t>
      </w:r>
      <w:r w:rsidRPr="00184A36">
        <w:rPr>
          <w:rFonts w:ascii="Calibri" w:eastAsia="Calibri" w:hAnsi="Calibri" w:cs="Calibri"/>
          <w:spacing w:val="38"/>
          <w:w w:val="110"/>
          <w:sz w:val="24"/>
          <w:szCs w:val="24"/>
        </w:rPr>
        <w:t xml:space="preserve"> </w:t>
      </w:r>
      <w:r w:rsidRPr="00184A36">
        <w:rPr>
          <w:rFonts w:ascii="Calibri" w:eastAsia="Calibri" w:hAnsi="Calibri" w:cs="Calibri"/>
          <w:w w:val="110"/>
          <w:sz w:val="24"/>
          <w:szCs w:val="24"/>
        </w:rPr>
        <w:t>order</w:t>
      </w:r>
      <w:r w:rsidRPr="00184A36">
        <w:rPr>
          <w:rFonts w:ascii="Calibri" w:eastAsia="Calibri" w:hAnsi="Calibri" w:cs="Calibri"/>
          <w:spacing w:val="34"/>
          <w:w w:val="110"/>
          <w:sz w:val="24"/>
          <w:szCs w:val="24"/>
        </w:rPr>
        <w:t xml:space="preserve"> </w:t>
      </w:r>
      <w:r w:rsidRPr="00184A36">
        <w:rPr>
          <w:rFonts w:ascii="Calibri" w:eastAsia="Calibri" w:hAnsi="Calibri" w:cs="Calibri"/>
          <w:w w:val="110"/>
          <w:sz w:val="24"/>
          <w:szCs w:val="24"/>
        </w:rPr>
        <w:t>to</w:t>
      </w:r>
      <w:r w:rsidRPr="00184A36">
        <w:rPr>
          <w:rFonts w:ascii="Calibri" w:eastAsia="Calibri" w:hAnsi="Calibri" w:cs="Calibri"/>
          <w:spacing w:val="34"/>
          <w:w w:val="110"/>
          <w:sz w:val="24"/>
          <w:szCs w:val="24"/>
        </w:rPr>
        <w:t xml:space="preserve"> </w:t>
      </w:r>
      <w:r w:rsidRPr="00184A36">
        <w:rPr>
          <w:rFonts w:ascii="Calibri" w:eastAsia="Calibri" w:hAnsi="Calibri" w:cs="Calibri"/>
          <w:w w:val="110"/>
          <w:sz w:val="24"/>
          <w:szCs w:val="24"/>
        </w:rPr>
        <w:t xml:space="preserve">submit required assignments. The class will also use </w:t>
      </w:r>
      <w:r w:rsidRPr="00184A36">
        <w:rPr>
          <w:rFonts w:ascii="Calibri" w:eastAsia="Calibri" w:hAnsi="Calibri" w:cs="Calibri"/>
          <w:b/>
          <w:i/>
          <w:w w:val="110"/>
          <w:sz w:val="24"/>
          <w:szCs w:val="24"/>
        </w:rPr>
        <w:t xml:space="preserve">Remind </w:t>
      </w:r>
      <w:r w:rsidRPr="00184A36">
        <w:rPr>
          <w:rFonts w:ascii="Calibri" w:eastAsia="Calibri" w:hAnsi="Calibri" w:cs="Calibri"/>
          <w:w w:val="110"/>
          <w:sz w:val="24"/>
          <w:szCs w:val="24"/>
        </w:rPr>
        <w:t>as a way to text questions and receive reminders throughout the course.</w:t>
      </w:r>
    </w:p>
    <w:p w14:paraId="4C45525C" w14:textId="77777777" w:rsidR="00E667A2" w:rsidRPr="00184A36" w:rsidRDefault="00E667A2" w:rsidP="00E667A2">
      <w:pPr>
        <w:spacing w:before="44"/>
        <w:rPr>
          <w:rFonts w:ascii="Calibri" w:eastAsia="Calibri" w:hAnsi="Calibri" w:cs="Calibri"/>
          <w:sz w:val="24"/>
          <w:szCs w:val="24"/>
        </w:rPr>
      </w:pPr>
    </w:p>
    <w:p w14:paraId="1A7571E9" w14:textId="77777777" w:rsidR="00E667A2" w:rsidRPr="00184A36" w:rsidRDefault="00E667A2">
      <w:pPr>
        <w:numPr>
          <w:ilvl w:val="0"/>
          <w:numId w:val="18"/>
        </w:numPr>
        <w:tabs>
          <w:tab w:val="left" w:pos="1919"/>
        </w:tabs>
        <w:spacing w:line="276" w:lineRule="auto"/>
        <w:ind w:left="1919" w:right="815"/>
        <w:rPr>
          <w:rFonts w:ascii="Calibri" w:eastAsia="Calibri" w:hAnsi="Calibri" w:cs="Calibri"/>
          <w:sz w:val="24"/>
          <w:szCs w:val="24"/>
        </w:rPr>
      </w:pPr>
      <w:r w:rsidRPr="00184A36">
        <w:rPr>
          <w:rFonts w:ascii="Calibri" w:eastAsia="Calibri" w:hAnsi="Calibri" w:cs="Calibri"/>
          <w:w w:val="110"/>
          <w:sz w:val="24"/>
          <w:szCs w:val="24"/>
        </w:rPr>
        <w:t>READINGS: This class will use an Open Access Textbook.</w:t>
      </w:r>
      <w:r w:rsidRPr="00184A36">
        <w:rPr>
          <w:rFonts w:ascii="Calibri" w:eastAsia="Calibri" w:hAnsi="Calibri" w:cs="Calibri"/>
          <w:spacing w:val="80"/>
          <w:w w:val="110"/>
          <w:sz w:val="24"/>
          <w:szCs w:val="24"/>
        </w:rPr>
        <w:t xml:space="preserve"> </w:t>
      </w:r>
      <w:r w:rsidRPr="00184A36">
        <w:rPr>
          <w:rFonts w:ascii="Calibri" w:eastAsia="Calibri" w:hAnsi="Calibri" w:cs="Calibri"/>
          <w:w w:val="110"/>
          <w:sz w:val="24"/>
          <w:szCs w:val="24"/>
        </w:rPr>
        <w:t>Students</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will need to be able to access the text and articles online.</w:t>
      </w:r>
    </w:p>
    <w:p w14:paraId="269FACFF" w14:textId="77777777" w:rsidR="00E667A2" w:rsidRPr="00184A36" w:rsidRDefault="00E667A2" w:rsidP="00E667A2">
      <w:pPr>
        <w:spacing w:before="36"/>
        <w:rPr>
          <w:rFonts w:ascii="Calibri" w:eastAsia="Calibri" w:hAnsi="Calibri" w:cs="Calibri"/>
          <w:sz w:val="24"/>
          <w:szCs w:val="24"/>
        </w:rPr>
      </w:pPr>
    </w:p>
    <w:p w14:paraId="56BC72B3" w14:textId="77777777" w:rsidR="00E667A2" w:rsidRPr="00184A36" w:rsidRDefault="00E667A2">
      <w:pPr>
        <w:numPr>
          <w:ilvl w:val="0"/>
          <w:numId w:val="18"/>
        </w:numPr>
        <w:tabs>
          <w:tab w:val="left" w:pos="1919"/>
        </w:tabs>
        <w:spacing w:line="273" w:lineRule="auto"/>
        <w:ind w:left="1919" w:right="612"/>
        <w:rPr>
          <w:rFonts w:ascii="Calibri" w:eastAsia="Calibri" w:hAnsi="Calibri" w:cs="Calibri"/>
          <w:sz w:val="24"/>
          <w:szCs w:val="24"/>
        </w:rPr>
      </w:pPr>
      <w:r w:rsidRPr="00184A36">
        <w:rPr>
          <w:rFonts w:ascii="Calibri" w:eastAsia="Calibri" w:hAnsi="Calibri" w:cs="Calibri"/>
          <w:w w:val="110"/>
          <w:sz w:val="24"/>
          <w:szCs w:val="24"/>
        </w:rPr>
        <w:t>ARTICLE</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CRITIQUES:</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This</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requirement</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involves</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reading</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 xml:space="preserve">and critiquing </w:t>
      </w:r>
      <w:r w:rsidRPr="00184A36">
        <w:rPr>
          <w:rFonts w:ascii="Calibri" w:eastAsia="Calibri" w:hAnsi="Calibri" w:cs="Calibri"/>
          <w:b/>
          <w:w w:val="110"/>
          <w:sz w:val="24"/>
          <w:szCs w:val="24"/>
        </w:rPr>
        <w:t xml:space="preserve">two </w:t>
      </w:r>
      <w:r w:rsidRPr="00184A36">
        <w:rPr>
          <w:rFonts w:ascii="Calibri" w:eastAsia="Calibri" w:hAnsi="Calibri" w:cs="Calibri"/>
          <w:w w:val="110"/>
          <w:sz w:val="24"/>
          <w:szCs w:val="24"/>
        </w:rPr>
        <w:t>articles from professional</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 xml:space="preserve">(Peer-Reviewed) journals pertaining to current topics in the field of education. The articles selected should be at least 5 pages long (a minimum). In order to be current in the field of education, articles should be </w:t>
      </w:r>
      <w:r w:rsidRPr="00184A36">
        <w:rPr>
          <w:rFonts w:ascii="Calibri" w:eastAsia="Calibri" w:hAnsi="Calibri" w:cs="Calibri"/>
          <w:b/>
          <w:w w:val="110"/>
          <w:sz w:val="24"/>
          <w:szCs w:val="24"/>
        </w:rPr>
        <w:t>less than ten</w:t>
      </w:r>
      <w:r w:rsidRPr="00184A36">
        <w:rPr>
          <w:rFonts w:ascii="Calibri" w:eastAsia="Calibri" w:hAnsi="Calibri" w:cs="Calibri"/>
          <w:b/>
          <w:spacing w:val="40"/>
          <w:w w:val="110"/>
          <w:sz w:val="24"/>
          <w:szCs w:val="24"/>
        </w:rPr>
        <w:t xml:space="preserve"> </w:t>
      </w:r>
      <w:r w:rsidRPr="00184A36">
        <w:rPr>
          <w:rFonts w:ascii="Calibri" w:eastAsia="Calibri" w:hAnsi="Calibri" w:cs="Calibri"/>
          <w:w w:val="110"/>
          <w:sz w:val="24"/>
          <w:szCs w:val="24"/>
        </w:rPr>
        <w:t>years old. Specific instructions for formating a critique will be furnished in class.</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 xml:space="preserve">All articles are written using the style of writing expected at the collegiate level using the American Psychological Association (APA) guidelines. A resource for learning about this style can be found online by going to </w:t>
      </w:r>
      <w:hyperlink r:id="rId41">
        <w:r w:rsidRPr="00184A36">
          <w:rPr>
            <w:rFonts w:ascii="Calibri" w:eastAsia="Calibri" w:hAnsi="Calibri" w:cs="Calibri"/>
            <w:color w:val="0000FF"/>
            <w:w w:val="110"/>
            <w:sz w:val="24"/>
            <w:szCs w:val="24"/>
            <w:u w:val="single" w:color="0000FF"/>
          </w:rPr>
          <w:t>http://owl.english.purdue.edu/</w:t>
        </w:r>
      </w:hyperlink>
      <w:r w:rsidRPr="00184A36">
        <w:rPr>
          <w:rFonts w:ascii="Calibri" w:eastAsia="Calibri" w:hAnsi="Calibri" w:cs="Calibri"/>
          <w:color w:val="0000FF"/>
          <w:w w:val="110"/>
          <w:sz w:val="24"/>
          <w:szCs w:val="24"/>
        </w:rPr>
        <w:t xml:space="preserve"> </w:t>
      </w:r>
      <w:r w:rsidRPr="00184A36">
        <w:rPr>
          <w:rFonts w:ascii="Calibri" w:eastAsia="Calibri" w:hAnsi="Calibri" w:cs="Calibri"/>
          <w:w w:val="110"/>
          <w:sz w:val="24"/>
          <w:szCs w:val="24"/>
        </w:rPr>
        <w:t>. It is recommended that each student carefully consider the rubric that</w:t>
      </w:r>
    </w:p>
    <w:p w14:paraId="1689227C" w14:textId="77777777" w:rsidR="00E667A2" w:rsidRPr="00184A36" w:rsidRDefault="00E667A2" w:rsidP="00E667A2">
      <w:pPr>
        <w:spacing w:line="273" w:lineRule="auto"/>
        <w:rPr>
          <w:rFonts w:ascii="Calibri" w:eastAsia="Calibri" w:hAnsi="Calibri" w:cs="Calibri"/>
          <w:sz w:val="24"/>
          <w:szCs w:val="24"/>
        </w:rPr>
        <w:sectPr w:rsidR="00E667A2" w:rsidRPr="00184A36" w:rsidSect="00E667A2">
          <w:pgSz w:w="12240" w:h="15840"/>
          <w:pgMar w:top="1340" w:right="880" w:bottom="280" w:left="1320" w:header="763" w:footer="0" w:gutter="0"/>
          <w:cols w:space="720"/>
        </w:sectPr>
      </w:pPr>
    </w:p>
    <w:p w14:paraId="25FCA047" w14:textId="77777777" w:rsidR="00E667A2" w:rsidRPr="00184A36" w:rsidRDefault="00E667A2" w:rsidP="00E667A2">
      <w:pPr>
        <w:spacing w:before="93" w:line="273" w:lineRule="auto"/>
        <w:rPr>
          <w:rFonts w:ascii="Calibri" w:eastAsia="Calibri" w:hAnsi="Calibri" w:cs="Calibri"/>
          <w:sz w:val="24"/>
          <w:szCs w:val="24"/>
        </w:rPr>
      </w:pPr>
      <w:r w:rsidRPr="00184A36">
        <w:rPr>
          <w:rFonts w:ascii="Calibri" w:eastAsia="Calibri" w:hAnsi="Calibri" w:cs="Calibri"/>
          <w:w w:val="110"/>
          <w:sz w:val="24"/>
          <w:szCs w:val="24"/>
        </w:rPr>
        <w:t>will be used to grade the article critiques in order to comply with the standards that are set for this assignment.</w:t>
      </w:r>
    </w:p>
    <w:p w14:paraId="679D843B" w14:textId="77777777" w:rsidR="00E667A2" w:rsidRPr="00184A36" w:rsidRDefault="00E667A2" w:rsidP="00E667A2">
      <w:pPr>
        <w:spacing w:before="42"/>
        <w:rPr>
          <w:rFonts w:ascii="Calibri" w:eastAsia="Calibri" w:hAnsi="Calibri" w:cs="Calibri"/>
          <w:sz w:val="24"/>
          <w:szCs w:val="24"/>
        </w:rPr>
      </w:pPr>
    </w:p>
    <w:p w14:paraId="20E6AD5E" w14:textId="77777777" w:rsidR="00E667A2" w:rsidRPr="00184A36" w:rsidRDefault="00E667A2">
      <w:pPr>
        <w:numPr>
          <w:ilvl w:val="0"/>
          <w:numId w:val="18"/>
        </w:numPr>
        <w:tabs>
          <w:tab w:val="left" w:pos="1917"/>
          <w:tab w:val="left" w:pos="1919"/>
        </w:tabs>
        <w:spacing w:line="273" w:lineRule="auto"/>
        <w:ind w:left="1919" w:right="582"/>
        <w:rPr>
          <w:rFonts w:ascii="Calibri" w:eastAsia="Calibri" w:hAnsi="Calibri" w:cs="Calibri"/>
          <w:sz w:val="24"/>
          <w:szCs w:val="24"/>
        </w:rPr>
      </w:pPr>
      <w:r w:rsidRPr="00184A36">
        <w:rPr>
          <w:rFonts w:ascii="Calibri" w:eastAsia="Calibri" w:hAnsi="Calibri" w:cs="Calibri"/>
          <w:w w:val="110"/>
          <w:sz w:val="24"/>
          <w:szCs w:val="24"/>
        </w:rPr>
        <w:t>Philosophy of Education Statement: Each student will write a formal Philosophy of Education statement describing his or her emerging personal philosophy of education. The position paper should portray</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a philosophy of education as it is related to the educational philosophies and theories studied in class. This is an important piece in an educational portfolio.</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Some questions this statement might answer are:</w:t>
      </w:r>
    </w:p>
    <w:p w14:paraId="4C95B222" w14:textId="77777777" w:rsidR="00E667A2" w:rsidRPr="00184A36" w:rsidRDefault="00E667A2">
      <w:pPr>
        <w:numPr>
          <w:ilvl w:val="1"/>
          <w:numId w:val="18"/>
        </w:numPr>
        <w:tabs>
          <w:tab w:val="left" w:pos="2639"/>
        </w:tabs>
        <w:spacing w:before="7" w:line="273" w:lineRule="auto"/>
        <w:ind w:left="2639" w:right="975"/>
        <w:rPr>
          <w:rFonts w:ascii="Calibri" w:eastAsia="Calibri" w:hAnsi="Calibri" w:cs="Calibri"/>
          <w:sz w:val="24"/>
          <w:szCs w:val="24"/>
        </w:rPr>
      </w:pPr>
      <w:r w:rsidRPr="00184A36">
        <w:rPr>
          <w:rFonts w:ascii="Calibri" w:eastAsia="Calibri" w:hAnsi="Calibri" w:cs="Calibri"/>
          <w:w w:val="110"/>
          <w:sz w:val="24"/>
          <w:szCs w:val="24"/>
        </w:rPr>
        <w:t>Which philosophy/philosophies of education seem most in line with my own beliefs?</w:t>
      </w:r>
    </w:p>
    <w:p w14:paraId="25DFAB07" w14:textId="77777777" w:rsidR="00E667A2" w:rsidRPr="00184A36" w:rsidRDefault="00E667A2">
      <w:pPr>
        <w:numPr>
          <w:ilvl w:val="1"/>
          <w:numId w:val="18"/>
        </w:numPr>
        <w:tabs>
          <w:tab w:val="left" w:pos="2639"/>
        </w:tabs>
        <w:spacing w:before="2" w:line="273" w:lineRule="auto"/>
        <w:ind w:left="2639" w:right="1306"/>
        <w:rPr>
          <w:rFonts w:ascii="Calibri" w:eastAsia="Calibri" w:hAnsi="Calibri" w:cs="Calibri"/>
          <w:sz w:val="24"/>
          <w:szCs w:val="24"/>
        </w:rPr>
      </w:pPr>
      <w:r w:rsidRPr="00184A36">
        <w:rPr>
          <w:rFonts w:ascii="Calibri" w:eastAsia="Calibri" w:hAnsi="Calibri" w:cs="Calibri"/>
          <w:w w:val="110"/>
          <w:sz w:val="24"/>
          <w:szCs w:val="24"/>
        </w:rPr>
        <w:t>Based on my educational philosophy, what do I hope to achieve as a teacher?</w:t>
      </w:r>
    </w:p>
    <w:p w14:paraId="10B0FBDF" w14:textId="77777777" w:rsidR="00E667A2" w:rsidRPr="00184A36" w:rsidRDefault="00E667A2">
      <w:pPr>
        <w:numPr>
          <w:ilvl w:val="1"/>
          <w:numId w:val="18"/>
        </w:numPr>
        <w:tabs>
          <w:tab w:val="left" w:pos="2639"/>
        </w:tabs>
        <w:spacing w:before="1" w:line="273" w:lineRule="auto"/>
        <w:ind w:left="2639" w:right="1233"/>
        <w:rPr>
          <w:rFonts w:ascii="Calibri" w:eastAsia="Calibri" w:hAnsi="Calibri" w:cs="Calibri"/>
          <w:sz w:val="24"/>
          <w:szCs w:val="24"/>
        </w:rPr>
      </w:pPr>
      <w:r w:rsidRPr="00184A36">
        <w:rPr>
          <w:rFonts w:ascii="Calibri" w:eastAsia="Calibri" w:hAnsi="Calibri" w:cs="Calibri"/>
          <w:w w:val="110"/>
          <w:sz w:val="24"/>
          <w:szCs w:val="24"/>
        </w:rPr>
        <w:t xml:space="preserve">What events or people have influenced my beliefs about </w:t>
      </w:r>
      <w:r w:rsidRPr="00184A36">
        <w:rPr>
          <w:rFonts w:ascii="Calibri" w:eastAsia="Calibri" w:hAnsi="Calibri" w:cs="Calibri"/>
          <w:spacing w:val="-2"/>
          <w:w w:val="110"/>
          <w:sz w:val="24"/>
          <w:szCs w:val="24"/>
        </w:rPr>
        <w:t>education?</w:t>
      </w:r>
    </w:p>
    <w:p w14:paraId="70BB42B2" w14:textId="77777777" w:rsidR="00E667A2" w:rsidRPr="00184A36" w:rsidRDefault="00E667A2">
      <w:pPr>
        <w:numPr>
          <w:ilvl w:val="1"/>
          <w:numId w:val="18"/>
        </w:numPr>
        <w:tabs>
          <w:tab w:val="left" w:pos="2639"/>
        </w:tabs>
        <w:spacing w:before="2" w:line="273" w:lineRule="auto"/>
        <w:ind w:left="2639" w:right="697"/>
        <w:rPr>
          <w:rFonts w:ascii="Calibri" w:eastAsia="Calibri" w:hAnsi="Calibri" w:cs="Calibri"/>
          <w:sz w:val="24"/>
          <w:szCs w:val="24"/>
        </w:rPr>
      </w:pPr>
      <w:r w:rsidRPr="00184A36">
        <w:rPr>
          <w:rFonts w:ascii="Calibri" w:eastAsia="Calibri" w:hAnsi="Calibri" w:cs="Calibri"/>
          <w:w w:val="110"/>
          <w:sz w:val="24"/>
          <w:szCs w:val="24"/>
        </w:rPr>
        <w:t>What will the learning environment of my classroom look like, based on my philosophy?</w:t>
      </w:r>
    </w:p>
    <w:p w14:paraId="5AFA98B4" w14:textId="77777777" w:rsidR="00E667A2" w:rsidRPr="00184A36" w:rsidRDefault="00E667A2">
      <w:pPr>
        <w:numPr>
          <w:ilvl w:val="1"/>
          <w:numId w:val="18"/>
        </w:numPr>
        <w:tabs>
          <w:tab w:val="left" w:pos="2639"/>
        </w:tabs>
        <w:spacing w:before="2" w:line="273" w:lineRule="auto"/>
        <w:ind w:left="2639" w:right="704"/>
        <w:rPr>
          <w:rFonts w:ascii="Calibri" w:eastAsia="Calibri" w:hAnsi="Calibri" w:cs="Calibri"/>
          <w:sz w:val="24"/>
          <w:szCs w:val="24"/>
        </w:rPr>
      </w:pPr>
      <w:r w:rsidRPr="00184A36">
        <w:rPr>
          <w:rFonts w:ascii="Calibri" w:eastAsia="Calibri" w:hAnsi="Calibri" w:cs="Calibri"/>
          <w:w w:val="110"/>
          <w:sz w:val="24"/>
          <w:szCs w:val="24"/>
        </w:rPr>
        <w:t>What historical perspectives also support my philosophical ideas</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about education?</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What is</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current research?</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What of my personal experiences?</w:t>
      </w:r>
    </w:p>
    <w:p w14:paraId="5AC11CE9" w14:textId="77777777" w:rsidR="00E667A2" w:rsidRPr="00184A36" w:rsidRDefault="00E667A2">
      <w:pPr>
        <w:numPr>
          <w:ilvl w:val="0"/>
          <w:numId w:val="18"/>
        </w:numPr>
        <w:tabs>
          <w:tab w:val="left" w:pos="1918"/>
          <w:tab w:val="left" w:pos="1920"/>
        </w:tabs>
        <w:spacing w:before="4" w:line="271" w:lineRule="auto"/>
        <w:ind w:right="651"/>
        <w:rPr>
          <w:rFonts w:ascii="Calibri" w:eastAsia="Calibri" w:hAnsi="Calibri" w:cs="Calibri"/>
          <w:sz w:val="24"/>
          <w:szCs w:val="24"/>
        </w:rPr>
      </w:pPr>
      <w:r w:rsidRPr="00184A36">
        <w:rPr>
          <w:rFonts w:ascii="Calibri" w:eastAsia="Calibri" w:hAnsi="Calibri" w:cs="Calibri"/>
          <w:w w:val="110"/>
          <w:sz w:val="24"/>
          <w:szCs w:val="24"/>
        </w:rPr>
        <w:t>ICE</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BREAKER</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COOPERATIVE</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CHALLENGE:</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Each</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student</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will present a short 5-10 minute ice breaker or cooperative challenge for class engagement. The activity should be new, presented with clear instructions, and engaging. The goal of the activity is to create a classroom community and build connections while providing future teachers with a toolbox of future activities. Please refer to the presentation rubric for more details.</w:t>
      </w:r>
    </w:p>
    <w:p w14:paraId="3D7F0996" w14:textId="77777777" w:rsidR="00E667A2" w:rsidRPr="00184A36" w:rsidRDefault="00E667A2" w:rsidP="00E667A2">
      <w:pPr>
        <w:spacing w:before="247"/>
        <w:rPr>
          <w:rFonts w:ascii="Calibri" w:eastAsia="Calibri" w:hAnsi="Calibri" w:cs="Calibri"/>
          <w:sz w:val="24"/>
          <w:szCs w:val="24"/>
        </w:rPr>
      </w:pPr>
    </w:p>
    <w:p w14:paraId="4D9F8B65" w14:textId="77777777" w:rsidR="00E667A2" w:rsidRPr="00184A36" w:rsidRDefault="00E667A2" w:rsidP="00E667A2">
      <w:pPr>
        <w:rPr>
          <w:rFonts w:ascii="Calibri" w:eastAsia="Calibri" w:hAnsi="Calibri" w:cs="Calibri"/>
          <w:sz w:val="24"/>
          <w:szCs w:val="24"/>
        </w:rPr>
      </w:pPr>
      <w:r w:rsidRPr="00184A36">
        <w:rPr>
          <w:rFonts w:ascii="Calibri" w:eastAsia="Calibri" w:hAnsi="Calibri" w:cs="Calibri"/>
          <w:w w:val="110"/>
          <w:sz w:val="24"/>
          <w:szCs w:val="24"/>
        </w:rPr>
        <w:t>Additional</w:t>
      </w:r>
      <w:r w:rsidRPr="00184A36">
        <w:rPr>
          <w:rFonts w:ascii="Calibri" w:eastAsia="Calibri" w:hAnsi="Calibri" w:cs="Calibri"/>
          <w:spacing w:val="28"/>
          <w:w w:val="115"/>
          <w:sz w:val="24"/>
          <w:szCs w:val="24"/>
        </w:rPr>
        <w:t xml:space="preserve"> </w:t>
      </w:r>
      <w:r w:rsidRPr="00184A36">
        <w:rPr>
          <w:rFonts w:ascii="Calibri" w:eastAsia="Calibri" w:hAnsi="Calibri" w:cs="Calibri"/>
          <w:spacing w:val="-2"/>
          <w:w w:val="115"/>
          <w:sz w:val="24"/>
          <w:szCs w:val="24"/>
        </w:rPr>
        <w:t>Assignments</w:t>
      </w:r>
    </w:p>
    <w:p w14:paraId="7CB37B9A" w14:textId="77777777" w:rsidR="00E667A2" w:rsidRPr="00184A36" w:rsidRDefault="00E667A2">
      <w:pPr>
        <w:numPr>
          <w:ilvl w:val="1"/>
          <w:numId w:val="19"/>
        </w:numPr>
        <w:tabs>
          <w:tab w:val="left" w:pos="839"/>
        </w:tabs>
        <w:spacing w:before="243"/>
        <w:ind w:left="839" w:hanging="359"/>
        <w:rPr>
          <w:rFonts w:ascii="Calibri" w:eastAsia="Calibri" w:hAnsi="Calibri" w:cs="Calibri"/>
          <w:sz w:val="24"/>
          <w:szCs w:val="24"/>
        </w:rPr>
      </w:pPr>
      <w:r w:rsidRPr="00184A36">
        <w:rPr>
          <w:rFonts w:ascii="Calibri" w:eastAsia="Calibri" w:hAnsi="Calibri" w:cs="Calibri"/>
          <w:w w:val="110"/>
          <w:sz w:val="24"/>
          <w:szCs w:val="24"/>
        </w:rPr>
        <w:t>Project</w:t>
      </w:r>
      <w:r w:rsidRPr="00184A36">
        <w:rPr>
          <w:rFonts w:ascii="Calibri" w:eastAsia="Calibri" w:hAnsi="Calibri" w:cs="Calibri"/>
          <w:spacing w:val="-4"/>
          <w:w w:val="110"/>
          <w:sz w:val="24"/>
          <w:szCs w:val="24"/>
        </w:rPr>
        <w:t xml:space="preserve"> Final</w:t>
      </w:r>
    </w:p>
    <w:p w14:paraId="0C99C1F4" w14:textId="77777777" w:rsidR="00E667A2" w:rsidRPr="00184A36" w:rsidRDefault="00E667A2">
      <w:pPr>
        <w:numPr>
          <w:ilvl w:val="1"/>
          <w:numId w:val="19"/>
        </w:numPr>
        <w:tabs>
          <w:tab w:val="left" w:pos="839"/>
        </w:tabs>
        <w:spacing w:before="43"/>
        <w:ind w:left="839" w:hanging="359"/>
        <w:rPr>
          <w:rFonts w:ascii="Calibri" w:eastAsia="Calibri" w:hAnsi="Calibri" w:cs="Calibri"/>
          <w:sz w:val="24"/>
          <w:szCs w:val="24"/>
        </w:rPr>
      </w:pPr>
      <w:r w:rsidRPr="00184A36">
        <w:rPr>
          <w:rFonts w:ascii="Calibri" w:eastAsia="Calibri" w:hAnsi="Calibri" w:cs="Calibri"/>
          <w:w w:val="110"/>
          <w:sz w:val="24"/>
          <w:szCs w:val="24"/>
        </w:rPr>
        <w:t>Weekly</w:t>
      </w:r>
      <w:r w:rsidRPr="00184A36">
        <w:rPr>
          <w:rFonts w:ascii="Calibri" w:eastAsia="Calibri" w:hAnsi="Calibri" w:cs="Calibri"/>
          <w:spacing w:val="4"/>
          <w:w w:val="110"/>
          <w:sz w:val="24"/>
          <w:szCs w:val="24"/>
        </w:rPr>
        <w:t xml:space="preserve"> </w:t>
      </w:r>
      <w:r w:rsidRPr="00184A36">
        <w:rPr>
          <w:rFonts w:ascii="Calibri" w:eastAsia="Calibri" w:hAnsi="Calibri" w:cs="Calibri"/>
          <w:spacing w:val="-2"/>
          <w:w w:val="110"/>
          <w:sz w:val="24"/>
          <w:szCs w:val="24"/>
        </w:rPr>
        <w:t>Quizzes</w:t>
      </w:r>
    </w:p>
    <w:p w14:paraId="01B25CA0" w14:textId="77777777" w:rsidR="00E667A2" w:rsidRPr="00184A36" w:rsidRDefault="00E667A2">
      <w:pPr>
        <w:numPr>
          <w:ilvl w:val="1"/>
          <w:numId w:val="19"/>
        </w:numPr>
        <w:tabs>
          <w:tab w:val="left" w:pos="839"/>
        </w:tabs>
        <w:spacing w:before="40"/>
        <w:ind w:left="839" w:hanging="359"/>
        <w:rPr>
          <w:rFonts w:ascii="Calibri" w:eastAsia="Calibri" w:hAnsi="Calibri" w:cs="Calibri"/>
          <w:sz w:val="24"/>
          <w:szCs w:val="24"/>
        </w:rPr>
      </w:pPr>
      <w:r w:rsidRPr="00184A36">
        <w:rPr>
          <w:rFonts w:ascii="Calibri" w:eastAsia="Calibri" w:hAnsi="Calibri" w:cs="Calibri"/>
          <w:w w:val="110"/>
          <w:sz w:val="24"/>
          <w:szCs w:val="24"/>
        </w:rPr>
        <w:t>Membership</w:t>
      </w:r>
      <w:r w:rsidRPr="00184A36">
        <w:rPr>
          <w:rFonts w:ascii="Calibri" w:eastAsia="Calibri" w:hAnsi="Calibri" w:cs="Calibri"/>
          <w:spacing w:val="15"/>
          <w:w w:val="110"/>
          <w:sz w:val="24"/>
          <w:szCs w:val="24"/>
        </w:rPr>
        <w:t xml:space="preserve"> </w:t>
      </w:r>
      <w:r w:rsidRPr="00184A36">
        <w:rPr>
          <w:rFonts w:ascii="Calibri" w:eastAsia="Calibri" w:hAnsi="Calibri" w:cs="Calibri"/>
          <w:w w:val="110"/>
          <w:sz w:val="24"/>
          <w:szCs w:val="24"/>
        </w:rPr>
        <w:t>to</w:t>
      </w:r>
      <w:r w:rsidRPr="00184A36">
        <w:rPr>
          <w:rFonts w:ascii="Calibri" w:eastAsia="Calibri" w:hAnsi="Calibri" w:cs="Calibri"/>
          <w:spacing w:val="12"/>
          <w:w w:val="110"/>
          <w:sz w:val="24"/>
          <w:szCs w:val="24"/>
        </w:rPr>
        <w:t xml:space="preserve"> </w:t>
      </w:r>
      <w:r w:rsidRPr="00184A36">
        <w:rPr>
          <w:rFonts w:ascii="Calibri" w:eastAsia="Calibri" w:hAnsi="Calibri" w:cs="Calibri"/>
          <w:w w:val="110"/>
          <w:sz w:val="24"/>
          <w:szCs w:val="24"/>
        </w:rPr>
        <w:t>Educators</w:t>
      </w:r>
      <w:r w:rsidRPr="00184A36">
        <w:rPr>
          <w:rFonts w:ascii="Calibri" w:eastAsia="Calibri" w:hAnsi="Calibri" w:cs="Calibri"/>
          <w:spacing w:val="12"/>
          <w:w w:val="110"/>
          <w:sz w:val="24"/>
          <w:szCs w:val="24"/>
        </w:rPr>
        <w:t xml:space="preserve"> </w:t>
      </w:r>
      <w:r w:rsidRPr="00184A36">
        <w:rPr>
          <w:rFonts w:ascii="Calibri" w:eastAsia="Calibri" w:hAnsi="Calibri" w:cs="Calibri"/>
          <w:w w:val="110"/>
          <w:sz w:val="24"/>
          <w:szCs w:val="24"/>
        </w:rPr>
        <w:t>Rising</w:t>
      </w:r>
      <w:r w:rsidRPr="00184A36">
        <w:rPr>
          <w:rFonts w:ascii="Calibri" w:eastAsia="Calibri" w:hAnsi="Calibri" w:cs="Calibri"/>
          <w:spacing w:val="12"/>
          <w:w w:val="110"/>
          <w:sz w:val="24"/>
          <w:szCs w:val="24"/>
        </w:rPr>
        <w:t xml:space="preserve"> </w:t>
      </w:r>
      <w:r w:rsidRPr="00184A36">
        <w:rPr>
          <w:rFonts w:ascii="Calibri" w:eastAsia="Calibri" w:hAnsi="Calibri" w:cs="Calibri"/>
          <w:spacing w:val="-5"/>
          <w:w w:val="110"/>
          <w:sz w:val="24"/>
          <w:szCs w:val="24"/>
        </w:rPr>
        <w:t>RSO</w:t>
      </w:r>
    </w:p>
    <w:p w14:paraId="32981555" w14:textId="77777777" w:rsidR="00E667A2" w:rsidRPr="00184A36" w:rsidRDefault="00E667A2">
      <w:pPr>
        <w:numPr>
          <w:ilvl w:val="1"/>
          <w:numId w:val="19"/>
        </w:numPr>
        <w:tabs>
          <w:tab w:val="left" w:pos="839"/>
        </w:tabs>
        <w:spacing w:before="43"/>
        <w:ind w:left="839" w:hanging="359"/>
        <w:rPr>
          <w:rFonts w:ascii="Calibri" w:eastAsia="Calibri" w:hAnsi="Calibri" w:cs="Calibri"/>
          <w:sz w:val="24"/>
          <w:szCs w:val="24"/>
        </w:rPr>
      </w:pPr>
      <w:r w:rsidRPr="00184A36">
        <w:rPr>
          <w:rFonts w:ascii="Calibri" w:eastAsia="Calibri" w:hAnsi="Calibri" w:cs="Calibri"/>
          <w:spacing w:val="-2"/>
          <w:w w:val="110"/>
          <w:sz w:val="24"/>
          <w:szCs w:val="24"/>
        </w:rPr>
        <w:t>Attendance</w:t>
      </w:r>
    </w:p>
    <w:p w14:paraId="0F7721FF" w14:textId="77777777" w:rsidR="00E667A2" w:rsidRPr="00184A36" w:rsidRDefault="00E667A2">
      <w:pPr>
        <w:numPr>
          <w:ilvl w:val="1"/>
          <w:numId w:val="19"/>
        </w:numPr>
        <w:tabs>
          <w:tab w:val="left" w:pos="839"/>
        </w:tabs>
        <w:spacing w:before="41"/>
        <w:ind w:left="839" w:hanging="359"/>
        <w:rPr>
          <w:rFonts w:ascii="Calibri" w:eastAsia="Calibri" w:hAnsi="Calibri" w:cs="Calibri"/>
          <w:sz w:val="24"/>
          <w:szCs w:val="24"/>
        </w:rPr>
      </w:pPr>
      <w:r w:rsidRPr="00184A36">
        <w:rPr>
          <w:rFonts w:ascii="Calibri" w:eastAsia="Calibri" w:hAnsi="Calibri" w:cs="Calibri"/>
          <w:w w:val="110"/>
          <w:sz w:val="24"/>
          <w:szCs w:val="24"/>
        </w:rPr>
        <w:t>In</w:t>
      </w:r>
      <w:r w:rsidRPr="00184A36">
        <w:rPr>
          <w:rFonts w:ascii="Calibri" w:eastAsia="Calibri" w:hAnsi="Calibri" w:cs="Calibri"/>
          <w:spacing w:val="11"/>
          <w:w w:val="110"/>
          <w:sz w:val="24"/>
          <w:szCs w:val="24"/>
        </w:rPr>
        <w:t xml:space="preserve"> </w:t>
      </w:r>
      <w:r w:rsidRPr="00184A36">
        <w:rPr>
          <w:rFonts w:ascii="Calibri" w:eastAsia="Calibri" w:hAnsi="Calibri" w:cs="Calibri"/>
          <w:w w:val="110"/>
          <w:sz w:val="24"/>
          <w:szCs w:val="24"/>
        </w:rPr>
        <w:t>Class</w:t>
      </w:r>
      <w:r w:rsidRPr="00184A36">
        <w:rPr>
          <w:rFonts w:ascii="Calibri" w:eastAsia="Calibri" w:hAnsi="Calibri" w:cs="Calibri"/>
          <w:spacing w:val="10"/>
          <w:w w:val="110"/>
          <w:sz w:val="24"/>
          <w:szCs w:val="24"/>
        </w:rPr>
        <w:t xml:space="preserve"> </w:t>
      </w:r>
      <w:r w:rsidRPr="00184A36">
        <w:rPr>
          <w:rFonts w:ascii="Calibri" w:eastAsia="Calibri" w:hAnsi="Calibri" w:cs="Calibri"/>
          <w:w w:val="110"/>
          <w:sz w:val="24"/>
          <w:szCs w:val="24"/>
        </w:rPr>
        <w:t>Reflections</w:t>
      </w:r>
      <w:r w:rsidRPr="00184A36">
        <w:rPr>
          <w:rFonts w:ascii="Calibri" w:eastAsia="Calibri" w:hAnsi="Calibri" w:cs="Calibri"/>
          <w:spacing w:val="11"/>
          <w:w w:val="110"/>
          <w:sz w:val="24"/>
          <w:szCs w:val="24"/>
        </w:rPr>
        <w:t xml:space="preserve"> </w:t>
      </w:r>
      <w:r w:rsidRPr="00184A36">
        <w:rPr>
          <w:rFonts w:ascii="Calibri" w:eastAsia="Calibri" w:hAnsi="Calibri" w:cs="Calibri"/>
          <w:w w:val="110"/>
          <w:sz w:val="24"/>
          <w:szCs w:val="24"/>
        </w:rPr>
        <w:t>and</w:t>
      </w:r>
      <w:r w:rsidRPr="00184A36">
        <w:rPr>
          <w:rFonts w:ascii="Calibri" w:eastAsia="Calibri" w:hAnsi="Calibri" w:cs="Calibri"/>
          <w:spacing w:val="12"/>
          <w:w w:val="110"/>
          <w:sz w:val="24"/>
          <w:szCs w:val="24"/>
        </w:rPr>
        <w:t xml:space="preserve"> </w:t>
      </w:r>
      <w:r w:rsidRPr="00184A36">
        <w:rPr>
          <w:rFonts w:ascii="Calibri" w:eastAsia="Calibri" w:hAnsi="Calibri" w:cs="Calibri"/>
          <w:spacing w:val="-2"/>
          <w:w w:val="110"/>
          <w:sz w:val="24"/>
          <w:szCs w:val="24"/>
        </w:rPr>
        <w:t>Assignments</w:t>
      </w:r>
    </w:p>
    <w:p w14:paraId="685FDC05" w14:textId="77777777" w:rsidR="00E667A2" w:rsidRPr="00184A36" w:rsidRDefault="00E667A2" w:rsidP="00E667A2">
      <w:pPr>
        <w:rPr>
          <w:rFonts w:ascii="Calibri" w:eastAsia="Calibri" w:hAnsi="Calibri" w:cs="Calibri"/>
          <w:sz w:val="24"/>
          <w:szCs w:val="24"/>
        </w:rPr>
        <w:sectPr w:rsidR="00E667A2" w:rsidRPr="00184A36" w:rsidSect="00E667A2">
          <w:pgSz w:w="12240" w:h="15840"/>
          <w:pgMar w:top="1340" w:right="880" w:bottom="280" w:left="1320" w:header="763" w:footer="0" w:gutter="0"/>
          <w:cols w:space="720"/>
        </w:sectPr>
      </w:pPr>
    </w:p>
    <w:p w14:paraId="4088A859" w14:textId="77777777" w:rsidR="00E667A2" w:rsidRPr="00184A36" w:rsidRDefault="00E667A2" w:rsidP="00E667A2">
      <w:pPr>
        <w:spacing w:before="93" w:line="273" w:lineRule="auto"/>
        <w:rPr>
          <w:rFonts w:ascii="Calibri" w:eastAsia="Calibri" w:hAnsi="Calibri" w:cs="Calibri"/>
          <w:sz w:val="24"/>
          <w:szCs w:val="24"/>
        </w:rPr>
      </w:pPr>
      <w:r w:rsidRPr="00184A36">
        <w:rPr>
          <w:rFonts w:ascii="Calibri" w:eastAsia="Calibri" w:hAnsi="Calibri" w:cs="Calibri"/>
          <w:w w:val="120"/>
          <w:sz w:val="24"/>
          <w:szCs w:val="24"/>
        </w:rPr>
        <w:t>THESE ASSIGNMENTS AS LISTED MAY BE ADDED TO OR ALTERED AT THE INSTRUCTOR’S</w:t>
      </w:r>
      <w:r w:rsidRPr="00184A36">
        <w:rPr>
          <w:rFonts w:ascii="Calibri" w:eastAsia="Calibri" w:hAnsi="Calibri" w:cs="Calibri"/>
          <w:spacing w:val="-15"/>
          <w:w w:val="120"/>
          <w:sz w:val="24"/>
          <w:szCs w:val="24"/>
        </w:rPr>
        <w:t xml:space="preserve"> </w:t>
      </w:r>
      <w:r w:rsidRPr="00184A36">
        <w:rPr>
          <w:rFonts w:ascii="Calibri" w:eastAsia="Calibri" w:hAnsi="Calibri" w:cs="Calibri"/>
          <w:w w:val="120"/>
          <w:sz w:val="24"/>
          <w:szCs w:val="24"/>
        </w:rPr>
        <w:t>DISCRETION</w:t>
      </w:r>
      <w:r w:rsidRPr="00184A36">
        <w:rPr>
          <w:rFonts w:ascii="Calibri" w:eastAsia="Calibri" w:hAnsi="Calibri" w:cs="Calibri"/>
          <w:spacing w:val="-15"/>
          <w:w w:val="120"/>
          <w:sz w:val="24"/>
          <w:szCs w:val="24"/>
        </w:rPr>
        <w:t xml:space="preserve"> </w:t>
      </w:r>
      <w:r w:rsidRPr="00184A36">
        <w:rPr>
          <w:rFonts w:ascii="Calibri" w:eastAsia="Calibri" w:hAnsi="Calibri" w:cs="Calibri"/>
          <w:w w:val="120"/>
          <w:sz w:val="24"/>
          <w:szCs w:val="24"/>
        </w:rPr>
        <w:t>IN</w:t>
      </w:r>
      <w:r w:rsidRPr="00184A36">
        <w:rPr>
          <w:rFonts w:ascii="Calibri" w:eastAsia="Calibri" w:hAnsi="Calibri" w:cs="Calibri"/>
          <w:spacing w:val="-15"/>
          <w:w w:val="120"/>
          <w:sz w:val="24"/>
          <w:szCs w:val="24"/>
        </w:rPr>
        <w:t xml:space="preserve"> </w:t>
      </w:r>
      <w:r w:rsidRPr="00184A36">
        <w:rPr>
          <w:rFonts w:ascii="Calibri" w:eastAsia="Calibri" w:hAnsi="Calibri" w:cs="Calibri"/>
          <w:w w:val="120"/>
          <w:sz w:val="24"/>
          <w:szCs w:val="24"/>
        </w:rPr>
        <w:t>ORDER</w:t>
      </w:r>
      <w:r w:rsidRPr="00184A36">
        <w:rPr>
          <w:rFonts w:ascii="Calibri" w:eastAsia="Calibri" w:hAnsi="Calibri" w:cs="Calibri"/>
          <w:spacing w:val="-14"/>
          <w:w w:val="120"/>
          <w:sz w:val="24"/>
          <w:szCs w:val="24"/>
        </w:rPr>
        <w:t xml:space="preserve"> </w:t>
      </w:r>
      <w:r w:rsidRPr="00184A36">
        <w:rPr>
          <w:rFonts w:ascii="Calibri" w:eastAsia="Calibri" w:hAnsi="Calibri" w:cs="Calibri"/>
          <w:w w:val="120"/>
          <w:sz w:val="24"/>
          <w:szCs w:val="24"/>
        </w:rPr>
        <w:t>TO</w:t>
      </w:r>
      <w:r w:rsidRPr="00184A36">
        <w:rPr>
          <w:rFonts w:ascii="Calibri" w:eastAsia="Calibri" w:hAnsi="Calibri" w:cs="Calibri"/>
          <w:spacing w:val="-12"/>
          <w:w w:val="120"/>
          <w:sz w:val="24"/>
          <w:szCs w:val="24"/>
        </w:rPr>
        <w:t xml:space="preserve"> </w:t>
      </w:r>
      <w:r w:rsidRPr="00184A36">
        <w:rPr>
          <w:rFonts w:ascii="Calibri" w:eastAsia="Calibri" w:hAnsi="Calibri" w:cs="Calibri"/>
          <w:w w:val="120"/>
          <w:sz w:val="24"/>
          <w:szCs w:val="24"/>
        </w:rPr>
        <w:t>MEET</w:t>
      </w:r>
      <w:r w:rsidRPr="00184A36">
        <w:rPr>
          <w:rFonts w:ascii="Calibri" w:eastAsia="Calibri" w:hAnsi="Calibri" w:cs="Calibri"/>
          <w:spacing w:val="-14"/>
          <w:w w:val="120"/>
          <w:sz w:val="24"/>
          <w:szCs w:val="24"/>
        </w:rPr>
        <w:t xml:space="preserve"> </w:t>
      </w:r>
      <w:r w:rsidRPr="00184A36">
        <w:rPr>
          <w:rFonts w:ascii="Calibri" w:eastAsia="Calibri" w:hAnsi="Calibri" w:cs="Calibri"/>
          <w:w w:val="120"/>
          <w:sz w:val="24"/>
          <w:szCs w:val="24"/>
        </w:rPr>
        <w:t>THE</w:t>
      </w:r>
      <w:r w:rsidRPr="00184A36">
        <w:rPr>
          <w:rFonts w:ascii="Calibri" w:eastAsia="Calibri" w:hAnsi="Calibri" w:cs="Calibri"/>
          <w:spacing w:val="-14"/>
          <w:w w:val="120"/>
          <w:sz w:val="24"/>
          <w:szCs w:val="24"/>
        </w:rPr>
        <w:t xml:space="preserve"> </w:t>
      </w:r>
      <w:r w:rsidRPr="00184A36">
        <w:rPr>
          <w:rFonts w:ascii="Calibri" w:eastAsia="Calibri" w:hAnsi="Calibri" w:cs="Calibri"/>
          <w:w w:val="120"/>
          <w:sz w:val="24"/>
          <w:szCs w:val="24"/>
        </w:rPr>
        <w:t>NEEDS</w:t>
      </w:r>
      <w:r w:rsidRPr="00184A36">
        <w:rPr>
          <w:rFonts w:ascii="Calibri" w:eastAsia="Calibri" w:hAnsi="Calibri" w:cs="Calibri"/>
          <w:spacing w:val="-15"/>
          <w:w w:val="120"/>
          <w:sz w:val="24"/>
          <w:szCs w:val="24"/>
        </w:rPr>
        <w:t xml:space="preserve"> </w:t>
      </w:r>
      <w:r w:rsidRPr="00184A36">
        <w:rPr>
          <w:rFonts w:ascii="Calibri" w:eastAsia="Calibri" w:hAnsi="Calibri" w:cs="Calibri"/>
          <w:w w:val="120"/>
          <w:sz w:val="24"/>
          <w:szCs w:val="24"/>
        </w:rPr>
        <w:t>OF</w:t>
      </w:r>
      <w:r w:rsidRPr="00184A36">
        <w:rPr>
          <w:rFonts w:ascii="Calibri" w:eastAsia="Calibri" w:hAnsi="Calibri" w:cs="Calibri"/>
          <w:spacing w:val="-13"/>
          <w:w w:val="120"/>
          <w:sz w:val="24"/>
          <w:szCs w:val="24"/>
        </w:rPr>
        <w:t xml:space="preserve"> </w:t>
      </w:r>
      <w:r w:rsidRPr="00184A36">
        <w:rPr>
          <w:rFonts w:ascii="Calibri" w:eastAsia="Calibri" w:hAnsi="Calibri" w:cs="Calibri"/>
          <w:w w:val="120"/>
          <w:sz w:val="24"/>
          <w:szCs w:val="24"/>
        </w:rPr>
        <w:t>THE</w:t>
      </w:r>
      <w:r w:rsidRPr="00184A36">
        <w:rPr>
          <w:rFonts w:ascii="Calibri" w:eastAsia="Calibri" w:hAnsi="Calibri" w:cs="Calibri"/>
          <w:spacing w:val="-14"/>
          <w:w w:val="120"/>
          <w:sz w:val="24"/>
          <w:szCs w:val="24"/>
        </w:rPr>
        <w:t xml:space="preserve"> </w:t>
      </w:r>
      <w:r w:rsidRPr="00184A36">
        <w:rPr>
          <w:rFonts w:ascii="Calibri" w:eastAsia="Calibri" w:hAnsi="Calibri" w:cs="Calibri"/>
          <w:w w:val="120"/>
          <w:sz w:val="24"/>
          <w:szCs w:val="24"/>
        </w:rPr>
        <w:t>CLASS</w:t>
      </w:r>
    </w:p>
    <w:p w14:paraId="55AF33D3" w14:textId="77777777" w:rsidR="00E667A2" w:rsidRPr="00184A36" w:rsidRDefault="00E667A2" w:rsidP="00E667A2">
      <w:pPr>
        <w:spacing w:before="242"/>
        <w:outlineLvl w:val="0"/>
        <w:rPr>
          <w:rFonts w:ascii="Calibri" w:eastAsia="Calibri" w:hAnsi="Calibri" w:cs="Calibri"/>
          <w:b/>
          <w:bCs/>
          <w:sz w:val="24"/>
          <w:szCs w:val="24"/>
        </w:rPr>
      </w:pPr>
      <w:r w:rsidRPr="00184A36">
        <w:rPr>
          <w:rFonts w:ascii="Calibri" w:eastAsia="Calibri" w:hAnsi="Calibri" w:cs="Calibri"/>
          <w:b/>
          <w:bCs/>
          <w:w w:val="120"/>
          <w:sz w:val="24"/>
          <w:szCs w:val="24"/>
        </w:rPr>
        <w:t>V:</w:t>
      </w:r>
      <w:r w:rsidRPr="00184A36">
        <w:rPr>
          <w:rFonts w:ascii="Calibri" w:eastAsia="Calibri" w:hAnsi="Calibri" w:cs="Calibri"/>
          <w:b/>
          <w:bCs/>
          <w:spacing w:val="-15"/>
          <w:w w:val="120"/>
          <w:sz w:val="24"/>
          <w:szCs w:val="24"/>
        </w:rPr>
        <w:t xml:space="preserve"> </w:t>
      </w:r>
      <w:r w:rsidRPr="00184A36">
        <w:rPr>
          <w:rFonts w:ascii="Calibri" w:eastAsia="Calibri" w:hAnsi="Calibri" w:cs="Calibri"/>
          <w:b/>
          <w:bCs/>
          <w:spacing w:val="-2"/>
          <w:w w:val="120"/>
          <w:sz w:val="24"/>
          <w:szCs w:val="24"/>
        </w:rPr>
        <w:t>GRADING</w:t>
      </w:r>
    </w:p>
    <w:p w14:paraId="3D640928" w14:textId="77777777" w:rsidR="00E667A2" w:rsidRPr="00184A36" w:rsidRDefault="00E667A2">
      <w:pPr>
        <w:numPr>
          <w:ilvl w:val="0"/>
          <w:numId w:val="17"/>
        </w:numPr>
        <w:tabs>
          <w:tab w:val="left" w:pos="839"/>
        </w:tabs>
        <w:spacing w:before="49"/>
        <w:ind w:left="839" w:hanging="359"/>
        <w:rPr>
          <w:rFonts w:ascii="Calibri" w:eastAsia="Calibri" w:hAnsi="Calibri" w:cs="Calibri"/>
          <w:sz w:val="24"/>
          <w:szCs w:val="24"/>
        </w:rPr>
      </w:pPr>
      <w:r w:rsidRPr="00184A36">
        <w:rPr>
          <w:rFonts w:ascii="Calibri" w:eastAsia="Calibri" w:hAnsi="Calibri" w:cs="Calibri"/>
          <w:w w:val="115"/>
          <w:sz w:val="24"/>
          <w:szCs w:val="24"/>
        </w:rPr>
        <w:t>Article</w:t>
      </w:r>
      <w:r w:rsidRPr="00184A36">
        <w:rPr>
          <w:rFonts w:ascii="Calibri" w:eastAsia="Calibri" w:hAnsi="Calibri" w:cs="Calibri"/>
          <w:spacing w:val="-16"/>
          <w:w w:val="115"/>
          <w:sz w:val="24"/>
          <w:szCs w:val="24"/>
        </w:rPr>
        <w:t xml:space="preserve"> </w:t>
      </w:r>
      <w:r w:rsidRPr="00184A36">
        <w:rPr>
          <w:rFonts w:ascii="Calibri" w:eastAsia="Calibri" w:hAnsi="Calibri" w:cs="Calibri"/>
          <w:w w:val="115"/>
          <w:sz w:val="24"/>
          <w:szCs w:val="24"/>
        </w:rPr>
        <w:t>Critiques:</w:t>
      </w:r>
      <w:r w:rsidRPr="00184A36">
        <w:rPr>
          <w:rFonts w:ascii="Calibri" w:eastAsia="Calibri" w:hAnsi="Calibri" w:cs="Calibri"/>
          <w:spacing w:val="-16"/>
          <w:w w:val="115"/>
          <w:sz w:val="24"/>
          <w:szCs w:val="24"/>
        </w:rPr>
        <w:t xml:space="preserve"> </w:t>
      </w:r>
      <w:r w:rsidRPr="00184A36">
        <w:rPr>
          <w:rFonts w:ascii="Calibri" w:eastAsia="Calibri" w:hAnsi="Calibri" w:cs="Calibri"/>
          <w:w w:val="115"/>
          <w:sz w:val="24"/>
          <w:szCs w:val="24"/>
        </w:rPr>
        <w:t>2</w:t>
      </w:r>
      <w:r w:rsidRPr="00184A36">
        <w:rPr>
          <w:rFonts w:ascii="Calibri" w:eastAsia="Calibri" w:hAnsi="Calibri" w:cs="Calibri"/>
          <w:spacing w:val="-15"/>
          <w:w w:val="115"/>
          <w:sz w:val="24"/>
          <w:szCs w:val="24"/>
        </w:rPr>
        <w:t xml:space="preserve"> </w:t>
      </w:r>
      <w:r w:rsidRPr="00184A36">
        <w:rPr>
          <w:rFonts w:ascii="Calibri" w:eastAsia="Calibri" w:hAnsi="Calibri" w:cs="Calibri"/>
          <w:w w:val="115"/>
          <w:sz w:val="24"/>
          <w:szCs w:val="24"/>
        </w:rPr>
        <w:t>assigned</w:t>
      </w:r>
      <w:r w:rsidRPr="00184A36">
        <w:rPr>
          <w:rFonts w:ascii="Calibri" w:eastAsia="Calibri" w:hAnsi="Calibri" w:cs="Calibri"/>
          <w:spacing w:val="-16"/>
          <w:w w:val="115"/>
          <w:sz w:val="24"/>
          <w:szCs w:val="24"/>
        </w:rPr>
        <w:t xml:space="preserve"> </w:t>
      </w:r>
      <w:r w:rsidRPr="00184A36">
        <w:rPr>
          <w:rFonts w:ascii="Calibri" w:eastAsia="Calibri" w:hAnsi="Calibri" w:cs="Calibri"/>
          <w:w w:val="115"/>
          <w:sz w:val="24"/>
          <w:szCs w:val="24"/>
        </w:rPr>
        <w:t>at</w:t>
      </w:r>
      <w:r w:rsidRPr="00184A36">
        <w:rPr>
          <w:rFonts w:ascii="Calibri" w:eastAsia="Calibri" w:hAnsi="Calibri" w:cs="Calibri"/>
          <w:spacing w:val="-15"/>
          <w:w w:val="115"/>
          <w:sz w:val="24"/>
          <w:szCs w:val="24"/>
        </w:rPr>
        <w:t xml:space="preserve"> </w:t>
      </w:r>
      <w:r w:rsidRPr="00184A36">
        <w:rPr>
          <w:rFonts w:ascii="Calibri" w:eastAsia="Calibri" w:hAnsi="Calibri" w:cs="Calibri"/>
          <w:w w:val="115"/>
          <w:sz w:val="24"/>
          <w:szCs w:val="24"/>
        </w:rPr>
        <w:t>35</w:t>
      </w:r>
      <w:r w:rsidRPr="00184A36">
        <w:rPr>
          <w:rFonts w:ascii="Calibri" w:eastAsia="Calibri" w:hAnsi="Calibri" w:cs="Calibri"/>
          <w:spacing w:val="-15"/>
          <w:w w:val="115"/>
          <w:sz w:val="24"/>
          <w:szCs w:val="24"/>
        </w:rPr>
        <w:t xml:space="preserve"> </w:t>
      </w:r>
      <w:r w:rsidRPr="00184A36">
        <w:rPr>
          <w:rFonts w:ascii="Calibri" w:eastAsia="Calibri" w:hAnsi="Calibri" w:cs="Calibri"/>
          <w:w w:val="115"/>
          <w:sz w:val="24"/>
          <w:szCs w:val="24"/>
        </w:rPr>
        <w:t>points</w:t>
      </w:r>
      <w:r w:rsidRPr="00184A36">
        <w:rPr>
          <w:rFonts w:ascii="Calibri" w:eastAsia="Calibri" w:hAnsi="Calibri" w:cs="Calibri"/>
          <w:spacing w:val="-16"/>
          <w:w w:val="115"/>
          <w:sz w:val="24"/>
          <w:szCs w:val="24"/>
        </w:rPr>
        <w:t xml:space="preserve"> </w:t>
      </w:r>
      <w:r w:rsidRPr="00184A36">
        <w:rPr>
          <w:rFonts w:ascii="Calibri" w:eastAsia="Calibri" w:hAnsi="Calibri" w:cs="Calibri"/>
          <w:spacing w:val="-4"/>
          <w:w w:val="115"/>
          <w:sz w:val="24"/>
          <w:szCs w:val="24"/>
        </w:rPr>
        <w:t>each</w:t>
      </w:r>
    </w:p>
    <w:p w14:paraId="41C025C3" w14:textId="77777777" w:rsidR="00E667A2" w:rsidRPr="00184A36" w:rsidRDefault="00E667A2">
      <w:pPr>
        <w:numPr>
          <w:ilvl w:val="0"/>
          <w:numId w:val="17"/>
        </w:numPr>
        <w:tabs>
          <w:tab w:val="left" w:pos="839"/>
        </w:tabs>
        <w:spacing w:before="41"/>
        <w:ind w:left="839" w:hanging="359"/>
        <w:rPr>
          <w:rFonts w:ascii="Calibri" w:eastAsia="Calibri" w:hAnsi="Calibri" w:cs="Calibri"/>
          <w:sz w:val="24"/>
          <w:szCs w:val="24"/>
        </w:rPr>
      </w:pPr>
      <w:r w:rsidRPr="00184A36">
        <w:rPr>
          <w:rFonts w:ascii="Calibri" w:eastAsia="Calibri" w:hAnsi="Calibri" w:cs="Calibri"/>
          <w:w w:val="110"/>
          <w:sz w:val="24"/>
          <w:szCs w:val="24"/>
        </w:rPr>
        <w:t>Project</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Final:</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75</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points</w:t>
      </w:r>
      <w:r w:rsidRPr="00184A36">
        <w:rPr>
          <w:rFonts w:ascii="Calibri" w:eastAsia="Calibri" w:hAnsi="Calibri" w:cs="Calibri"/>
          <w:spacing w:val="4"/>
          <w:w w:val="110"/>
          <w:sz w:val="24"/>
          <w:szCs w:val="24"/>
        </w:rPr>
        <w:t xml:space="preserve"> </w:t>
      </w:r>
      <w:r w:rsidRPr="00184A36">
        <w:rPr>
          <w:rFonts w:ascii="Calibri" w:eastAsia="Calibri" w:hAnsi="Calibri" w:cs="Calibri"/>
          <w:spacing w:val="-4"/>
          <w:w w:val="110"/>
          <w:sz w:val="24"/>
          <w:szCs w:val="24"/>
        </w:rPr>
        <w:t>each</w:t>
      </w:r>
    </w:p>
    <w:p w14:paraId="037588B4" w14:textId="77777777" w:rsidR="00E667A2" w:rsidRPr="00184A36" w:rsidRDefault="00E667A2">
      <w:pPr>
        <w:numPr>
          <w:ilvl w:val="0"/>
          <w:numId w:val="17"/>
        </w:numPr>
        <w:tabs>
          <w:tab w:val="left" w:pos="839"/>
        </w:tabs>
        <w:spacing w:before="43"/>
        <w:ind w:left="839" w:hanging="359"/>
        <w:rPr>
          <w:rFonts w:ascii="Calibri" w:eastAsia="Calibri" w:hAnsi="Calibri" w:cs="Calibri"/>
          <w:sz w:val="24"/>
          <w:szCs w:val="24"/>
        </w:rPr>
      </w:pPr>
      <w:r w:rsidRPr="00184A36">
        <w:rPr>
          <w:rFonts w:ascii="Calibri" w:eastAsia="Calibri" w:hAnsi="Calibri" w:cs="Calibri"/>
          <w:w w:val="110"/>
          <w:sz w:val="24"/>
          <w:szCs w:val="24"/>
        </w:rPr>
        <w:t>Philosophy</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Statement/Portfolio:</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100</w:t>
      </w:r>
      <w:r w:rsidRPr="00184A36">
        <w:rPr>
          <w:rFonts w:ascii="Calibri" w:eastAsia="Calibri" w:hAnsi="Calibri" w:cs="Calibri"/>
          <w:spacing w:val="-3"/>
          <w:w w:val="110"/>
          <w:sz w:val="24"/>
          <w:szCs w:val="24"/>
        </w:rPr>
        <w:t xml:space="preserve"> </w:t>
      </w:r>
      <w:r w:rsidRPr="00184A36">
        <w:rPr>
          <w:rFonts w:ascii="Calibri" w:eastAsia="Calibri" w:hAnsi="Calibri" w:cs="Calibri"/>
          <w:spacing w:val="-2"/>
          <w:w w:val="110"/>
          <w:sz w:val="24"/>
          <w:szCs w:val="24"/>
        </w:rPr>
        <w:t>points</w:t>
      </w:r>
    </w:p>
    <w:p w14:paraId="4F0A1338" w14:textId="77777777" w:rsidR="00E667A2" w:rsidRPr="00184A36" w:rsidRDefault="00E667A2">
      <w:pPr>
        <w:numPr>
          <w:ilvl w:val="0"/>
          <w:numId w:val="17"/>
        </w:numPr>
        <w:tabs>
          <w:tab w:val="left" w:pos="839"/>
        </w:tabs>
        <w:spacing w:before="40"/>
        <w:ind w:left="839" w:hanging="359"/>
        <w:rPr>
          <w:rFonts w:ascii="Calibri" w:eastAsia="Calibri" w:hAnsi="Calibri" w:cs="Calibri"/>
          <w:sz w:val="24"/>
          <w:szCs w:val="24"/>
        </w:rPr>
      </w:pPr>
      <w:r w:rsidRPr="00184A36">
        <w:rPr>
          <w:rFonts w:ascii="Calibri" w:eastAsia="Calibri" w:hAnsi="Calibri" w:cs="Calibri"/>
          <w:w w:val="110"/>
          <w:sz w:val="24"/>
          <w:szCs w:val="24"/>
        </w:rPr>
        <w:t>Weekly</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Quizzes:</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10</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or</w:t>
      </w:r>
      <w:r w:rsidRPr="00184A36">
        <w:rPr>
          <w:rFonts w:ascii="Calibri" w:eastAsia="Calibri" w:hAnsi="Calibri" w:cs="Calibri"/>
          <w:spacing w:val="9"/>
          <w:w w:val="110"/>
          <w:sz w:val="24"/>
          <w:szCs w:val="24"/>
        </w:rPr>
        <w:t xml:space="preserve"> </w:t>
      </w:r>
      <w:r w:rsidRPr="00184A36">
        <w:rPr>
          <w:rFonts w:ascii="Calibri" w:eastAsia="Calibri" w:hAnsi="Calibri" w:cs="Calibri"/>
          <w:w w:val="110"/>
          <w:sz w:val="24"/>
          <w:szCs w:val="24"/>
        </w:rPr>
        <w:t>more</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at</w:t>
      </w:r>
      <w:r w:rsidRPr="00184A36">
        <w:rPr>
          <w:rFonts w:ascii="Calibri" w:eastAsia="Calibri" w:hAnsi="Calibri" w:cs="Calibri"/>
          <w:spacing w:val="7"/>
          <w:w w:val="110"/>
          <w:sz w:val="24"/>
          <w:szCs w:val="24"/>
        </w:rPr>
        <w:t xml:space="preserve"> </w:t>
      </w:r>
      <w:r w:rsidRPr="00184A36">
        <w:rPr>
          <w:rFonts w:ascii="Calibri" w:eastAsia="Calibri" w:hAnsi="Calibri" w:cs="Calibri"/>
          <w:w w:val="110"/>
          <w:sz w:val="24"/>
          <w:szCs w:val="24"/>
        </w:rPr>
        <w:t>10</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points</w:t>
      </w:r>
      <w:r w:rsidRPr="00184A36">
        <w:rPr>
          <w:rFonts w:ascii="Calibri" w:eastAsia="Calibri" w:hAnsi="Calibri" w:cs="Calibri"/>
          <w:spacing w:val="4"/>
          <w:w w:val="110"/>
          <w:sz w:val="24"/>
          <w:szCs w:val="24"/>
        </w:rPr>
        <w:t xml:space="preserve"> </w:t>
      </w:r>
      <w:r w:rsidRPr="00184A36">
        <w:rPr>
          <w:rFonts w:ascii="Calibri" w:eastAsia="Calibri" w:hAnsi="Calibri" w:cs="Calibri"/>
          <w:spacing w:val="-4"/>
          <w:w w:val="110"/>
          <w:sz w:val="24"/>
          <w:szCs w:val="24"/>
        </w:rPr>
        <w:t>each</w:t>
      </w:r>
    </w:p>
    <w:p w14:paraId="50901D2A" w14:textId="77777777" w:rsidR="00E667A2" w:rsidRPr="00184A36" w:rsidRDefault="00E667A2">
      <w:pPr>
        <w:numPr>
          <w:ilvl w:val="0"/>
          <w:numId w:val="17"/>
        </w:numPr>
        <w:tabs>
          <w:tab w:val="left" w:pos="839"/>
        </w:tabs>
        <w:spacing w:before="43"/>
        <w:ind w:left="839" w:hanging="359"/>
        <w:rPr>
          <w:rFonts w:ascii="Calibri" w:eastAsia="Calibri" w:hAnsi="Calibri" w:cs="Calibri"/>
          <w:sz w:val="24"/>
          <w:szCs w:val="24"/>
        </w:rPr>
      </w:pPr>
      <w:r w:rsidRPr="00184A36">
        <w:rPr>
          <w:rFonts w:ascii="Calibri" w:eastAsia="Calibri" w:hAnsi="Calibri" w:cs="Calibri"/>
          <w:w w:val="110"/>
          <w:sz w:val="24"/>
          <w:szCs w:val="24"/>
        </w:rPr>
        <w:t>In</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Class</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Reflection:</w:t>
      </w:r>
      <w:r w:rsidRPr="00184A36">
        <w:rPr>
          <w:rFonts w:ascii="Calibri" w:eastAsia="Calibri" w:hAnsi="Calibri" w:cs="Calibri"/>
          <w:spacing w:val="67"/>
          <w:w w:val="110"/>
          <w:sz w:val="24"/>
          <w:szCs w:val="24"/>
        </w:rPr>
        <w:t xml:space="preserve"> </w:t>
      </w:r>
      <w:r w:rsidRPr="00184A36">
        <w:rPr>
          <w:rFonts w:ascii="Calibri" w:eastAsia="Calibri" w:hAnsi="Calibri" w:cs="Calibri"/>
          <w:w w:val="110"/>
          <w:sz w:val="24"/>
          <w:szCs w:val="24"/>
        </w:rPr>
        <w:t>8</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or</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more</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at</w:t>
      </w:r>
      <w:r w:rsidRPr="00184A36">
        <w:rPr>
          <w:rFonts w:ascii="Calibri" w:eastAsia="Calibri" w:hAnsi="Calibri" w:cs="Calibri"/>
          <w:spacing w:val="4"/>
          <w:w w:val="110"/>
          <w:sz w:val="24"/>
          <w:szCs w:val="24"/>
        </w:rPr>
        <w:t xml:space="preserve"> </w:t>
      </w:r>
      <w:r w:rsidRPr="00184A36">
        <w:rPr>
          <w:rFonts w:ascii="Calibri" w:eastAsia="Calibri" w:hAnsi="Calibri" w:cs="Calibri"/>
          <w:w w:val="110"/>
          <w:sz w:val="24"/>
          <w:szCs w:val="24"/>
        </w:rPr>
        <w:t>10</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points</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each</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completed</w:t>
      </w:r>
      <w:r w:rsidRPr="00184A36">
        <w:rPr>
          <w:rFonts w:ascii="Calibri" w:eastAsia="Calibri" w:hAnsi="Calibri" w:cs="Calibri"/>
          <w:spacing w:val="4"/>
          <w:w w:val="110"/>
          <w:sz w:val="24"/>
          <w:szCs w:val="24"/>
        </w:rPr>
        <w:t xml:space="preserve"> </w:t>
      </w:r>
      <w:r w:rsidRPr="00184A36">
        <w:rPr>
          <w:rFonts w:ascii="Calibri" w:eastAsia="Calibri" w:hAnsi="Calibri" w:cs="Calibri"/>
          <w:w w:val="110"/>
          <w:sz w:val="24"/>
          <w:szCs w:val="24"/>
        </w:rPr>
        <w:t>via</w:t>
      </w:r>
      <w:r w:rsidRPr="00184A36">
        <w:rPr>
          <w:rFonts w:ascii="Calibri" w:eastAsia="Calibri" w:hAnsi="Calibri" w:cs="Calibri"/>
          <w:spacing w:val="2"/>
          <w:w w:val="110"/>
          <w:sz w:val="24"/>
          <w:szCs w:val="24"/>
        </w:rPr>
        <w:t xml:space="preserve"> </w:t>
      </w:r>
      <w:r w:rsidRPr="00184A36">
        <w:rPr>
          <w:rFonts w:ascii="Calibri" w:eastAsia="Calibri" w:hAnsi="Calibri" w:cs="Calibri"/>
          <w:spacing w:val="-2"/>
          <w:w w:val="110"/>
          <w:sz w:val="24"/>
          <w:szCs w:val="24"/>
        </w:rPr>
        <w:t>FlipGrid</w:t>
      </w:r>
    </w:p>
    <w:p w14:paraId="43BBBB96" w14:textId="77777777" w:rsidR="00E667A2" w:rsidRPr="00184A36" w:rsidRDefault="00E667A2">
      <w:pPr>
        <w:numPr>
          <w:ilvl w:val="0"/>
          <w:numId w:val="17"/>
        </w:numPr>
        <w:tabs>
          <w:tab w:val="left" w:pos="839"/>
        </w:tabs>
        <w:spacing w:before="41"/>
        <w:ind w:left="839" w:hanging="359"/>
        <w:rPr>
          <w:rFonts w:ascii="Calibri" w:eastAsia="Calibri" w:hAnsi="Calibri" w:cs="Calibri"/>
          <w:sz w:val="24"/>
          <w:szCs w:val="24"/>
        </w:rPr>
      </w:pPr>
      <w:r w:rsidRPr="00184A36">
        <w:rPr>
          <w:rFonts w:ascii="Calibri" w:eastAsia="Calibri" w:hAnsi="Calibri" w:cs="Calibri"/>
          <w:w w:val="115"/>
          <w:sz w:val="24"/>
          <w:szCs w:val="24"/>
        </w:rPr>
        <w:t>Class</w:t>
      </w:r>
      <w:r w:rsidRPr="00184A36">
        <w:rPr>
          <w:rFonts w:ascii="Calibri" w:eastAsia="Calibri" w:hAnsi="Calibri" w:cs="Calibri"/>
          <w:spacing w:val="-13"/>
          <w:w w:val="115"/>
          <w:sz w:val="24"/>
          <w:szCs w:val="24"/>
        </w:rPr>
        <w:t xml:space="preserve"> </w:t>
      </w:r>
      <w:r w:rsidRPr="00184A36">
        <w:rPr>
          <w:rFonts w:ascii="Calibri" w:eastAsia="Calibri" w:hAnsi="Calibri" w:cs="Calibri"/>
          <w:w w:val="115"/>
          <w:sz w:val="24"/>
          <w:szCs w:val="24"/>
        </w:rPr>
        <w:t>Engagement</w:t>
      </w:r>
      <w:r w:rsidRPr="00184A36">
        <w:rPr>
          <w:rFonts w:ascii="Calibri" w:eastAsia="Calibri" w:hAnsi="Calibri" w:cs="Calibri"/>
          <w:spacing w:val="-13"/>
          <w:w w:val="115"/>
          <w:sz w:val="24"/>
          <w:szCs w:val="24"/>
        </w:rPr>
        <w:t xml:space="preserve"> </w:t>
      </w:r>
      <w:r w:rsidRPr="00184A36">
        <w:rPr>
          <w:rFonts w:ascii="Calibri" w:eastAsia="Calibri" w:hAnsi="Calibri" w:cs="Calibri"/>
          <w:w w:val="115"/>
          <w:sz w:val="24"/>
          <w:szCs w:val="24"/>
        </w:rPr>
        <w:t>Activity:</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25</w:t>
      </w:r>
      <w:r w:rsidRPr="00184A36">
        <w:rPr>
          <w:rFonts w:ascii="Calibri" w:eastAsia="Calibri" w:hAnsi="Calibri" w:cs="Calibri"/>
          <w:spacing w:val="-16"/>
          <w:w w:val="115"/>
          <w:sz w:val="24"/>
          <w:szCs w:val="24"/>
        </w:rPr>
        <w:t xml:space="preserve"> </w:t>
      </w:r>
      <w:r w:rsidRPr="00184A36">
        <w:rPr>
          <w:rFonts w:ascii="Calibri" w:eastAsia="Calibri" w:hAnsi="Calibri" w:cs="Calibri"/>
          <w:spacing w:val="-2"/>
          <w:w w:val="115"/>
          <w:sz w:val="24"/>
          <w:szCs w:val="24"/>
        </w:rPr>
        <w:t>points</w:t>
      </w:r>
    </w:p>
    <w:p w14:paraId="14182F7A" w14:textId="77777777" w:rsidR="00E667A2" w:rsidRPr="00184A36" w:rsidRDefault="00E667A2">
      <w:pPr>
        <w:numPr>
          <w:ilvl w:val="0"/>
          <w:numId w:val="17"/>
        </w:numPr>
        <w:tabs>
          <w:tab w:val="left" w:pos="839"/>
        </w:tabs>
        <w:spacing w:before="43"/>
        <w:ind w:left="839" w:hanging="359"/>
        <w:rPr>
          <w:rFonts w:ascii="Calibri" w:eastAsia="Calibri" w:hAnsi="Calibri" w:cs="Calibri"/>
          <w:sz w:val="24"/>
          <w:szCs w:val="24"/>
        </w:rPr>
      </w:pPr>
      <w:r w:rsidRPr="00184A36">
        <w:rPr>
          <w:rFonts w:ascii="Calibri" w:eastAsia="Calibri" w:hAnsi="Calibri" w:cs="Calibri"/>
          <w:w w:val="110"/>
          <w:sz w:val="24"/>
          <w:szCs w:val="24"/>
        </w:rPr>
        <w:t>Reflection</w:t>
      </w:r>
      <w:r w:rsidRPr="00184A36">
        <w:rPr>
          <w:rFonts w:ascii="Calibri" w:eastAsia="Calibri" w:hAnsi="Calibri" w:cs="Calibri"/>
          <w:spacing w:val="7"/>
          <w:w w:val="110"/>
          <w:sz w:val="24"/>
          <w:szCs w:val="24"/>
        </w:rPr>
        <w:t xml:space="preserve"> </w:t>
      </w:r>
      <w:r w:rsidRPr="00184A36">
        <w:rPr>
          <w:rFonts w:ascii="Calibri" w:eastAsia="Calibri" w:hAnsi="Calibri" w:cs="Calibri"/>
          <w:w w:val="110"/>
          <w:sz w:val="24"/>
          <w:szCs w:val="24"/>
        </w:rPr>
        <w:t>Paper</w:t>
      </w:r>
      <w:r w:rsidRPr="00184A36">
        <w:rPr>
          <w:rFonts w:ascii="Calibri" w:eastAsia="Calibri" w:hAnsi="Calibri" w:cs="Calibri"/>
          <w:spacing w:val="7"/>
          <w:w w:val="110"/>
          <w:sz w:val="24"/>
          <w:szCs w:val="24"/>
        </w:rPr>
        <w:t xml:space="preserve"> </w:t>
      </w:r>
      <w:r w:rsidRPr="00184A36">
        <w:rPr>
          <w:rFonts w:ascii="Calibri" w:eastAsia="Calibri" w:hAnsi="Calibri" w:cs="Calibri"/>
          <w:w w:val="110"/>
          <w:sz w:val="24"/>
          <w:szCs w:val="24"/>
        </w:rPr>
        <w:t>from</w:t>
      </w:r>
      <w:r w:rsidRPr="00184A36">
        <w:rPr>
          <w:rFonts w:ascii="Calibri" w:eastAsia="Calibri" w:hAnsi="Calibri" w:cs="Calibri"/>
          <w:spacing w:val="8"/>
          <w:w w:val="110"/>
          <w:sz w:val="24"/>
          <w:szCs w:val="24"/>
        </w:rPr>
        <w:t xml:space="preserve"> </w:t>
      </w:r>
      <w:r w:rsidRPr="00184A36">
        <w:rPr>
          <w:rFonts w:ascii="Calibri" w:eastAsia="Calibri" w:hAnsi="Calibri" w:cs="Calibri"/>
          <w:w w:val="110"/>
          <w:sz w:val="24"/>
          <w:szCs w:val="24"/>
        </w:rPr>
        <w:t>the</w:t>
      </w:r>
      <w:r w:rsidRPr="00184A36">
        <w:rPr>
          <w:rFonts w:ascii="Calibri" w:eastAsia="Calibri" w:hAnsi="Calibri" w:cs="Calibri"/>
          <w:spacing w:val="7"/>
          <w:w w:val="110"/>
          <w:sz w:val="24"/>
          <w:szCs w:val="24"/>
        </w:rPr>
        <w:t xml:space="preserve"> </w:t>
      </w:r>
      <w:r w:rsidRPr="00184A36">
        <w:rPr>
          <w:rFonts w:ascii="Calibri" w:eastAsia="Calibri" w:hAnsi="Calibri" w:cs="Calibri"/>
          <w:w w:val="110"/>
          <w:sz w:val="24"/>
          <w:szCs w:val="24"/>
        </w:rPr>
        <w:t>four</w:t>
      </w:r>
      <w:r w:rsidRPr="00184A36">
        <w:rPr>
          <w:rFonts w:ascii="Calibri" w:eastAsia="Calibri" w:hAnsi="Calibri" w:cs="Calibri"/>
          <w:spacing w:val="7"/>
          <w:w w:val="110"/>
          <w:sz w:val="24"/>
          <w:szCs w:val="24"/>
        </w:rPr>
        <w:t xml:space="preserve"> </w:t>
      </w:r>
      <w:r w:rsidRPr="00184A36">
        <w:rPr>
          <w:rFonts w:ascii="Calibri" w:eastAsia="Calibri" w:hAnsi="Calibri" w:cs="Calibri"/>
          <w:w w:val="110"/>
          <w:sz w:val="24"/>
          <w:szCs w:val="24"/>
        </w:rPr>
        <w:t>scheduled</w:t>
      </w:r>
      <w:r w:rsidRPr="00184A36">
        <w:rPr>
          <w:rFonts w:ascii="Calibri" w:eastAsia="Calibri" w:hAnsi="Calibri" w:cs="Calibri"/>
          <w:spacing w:val="9"/>
          <w:w w:val="110"/>
          <w:sz w:val="24"/>
          <w:szCs w:val="24"/>
        </w:rPr>
        <w:t xml:space="preserve"> </w:t>
      </w:r>
      <w:r w:rsidRPr="00184A36">
        <w:rPr>
          <w:rFonts w:ascii="Calibri" w:eastAsia="Calibri" w:hAnsi="Calibri" w:cs="Calibri"/>
          <w:w w:val="110"/>
          <w:sz w:val="24"/>
          <w:szCs w:val="24"/>
        </w:rPr>
        <w:t>video</w:t>
      </w:r>
      <w:r w:rsidRPr="00184A36">
        <w:rPr>
          <w:rFonts w:ascii="Calibri" w:eastAsia="Calibri" w:hAnsi="Calibri" w:cs="Calibri"/>
          <w:spacing w:val="7"/>
          <w:w w:val="110"/>
          <w:sz w:val="24"/>
          <w:szCs w:val="24"/>
        </w:rPr>
        <w:t xml:space="preserve"> </w:t>
      </w:r>
      <w:r w:rsidRPr="00184A36">
        <w:rPr>
          <w:rFonts w:ascii="Calibri" w:eastAsia="Calibri" w:hAnsi="Calibri" w:cs="Calibri"/>
          <w:w w:val="110"/>
          <w:sz w:val="24"/>
          <w:szCs w:val="24"/>
        </w:rPr>
        <w:t>observations:</w:t>
      </w:r>
      <w:r w:rsidRPr="00184A36">
        <w:rPr>
          <w:rFonts w:ascii="Calibri" w:eastAsia="Calibri" w:hAnsi="Calibri" w:cs="Calibri"/>
          <w:spacing w:val="7"/>
          <w:w w:val="110"/>
          <w:sz w:val="24"/>
          <w:szCs w:val="24"/>
        </w:rPr>
        <w:t xml:space="preserve"> </w:t>
      </w:r>
      <w:r w:rsidRPr="00184A36">
        <w:rPr>
          <w:rFonts w:ascii="Calibri" w:eastAsia="Calibri" w:hAnsi="Calibri" w:cs="Calibri"/>
          <w:w w:val="110"/>
          <w:sz w:val="24"/>
          <w:szCs w:val="24"/>
        </w:rPr>
        <w:t>120</w:t>
      </w:r>
      <w:r w:rsidRPr="00184A36">
        <w:rPr>
          <w:rFonts w:ascii="Calibri" w:eastAsia="Calibri" w:hAnsi="Calibri" w:cs="Calibri"/>
          <w:spacing w:val="11"/>
          <w:w w:val="110"/>
          <w:sz w:val="24"/>
          <w:szCs w:val="24"/>
        </w:rPr>
        <w:t xml:space="preserve"> </w:t>
      </w:r>
      <w:r w:rsidRPr="00184A36">
        <w:rPr>
          <w:rFonts w:ascii="Calibri" w:eastAsia="Calibri" w:hAnsi="Calibri" w:cs="Calibri"/>
          <w:spacing w:val="-2"/>
          <w:w w:val="110"/>
          <w:sz w:val="24"/>
          <w:szCs w:val="24"/>
        </w:rPr>
        <w:t>points</w:t>
      </w:r>
    </w:p>
    <w:p w14:paraId="7EE227D2" w14:textId="77777777" w:rsidR="00E667A2" w:rsidRPr="00184A36" w:rsidRDefault="00E667A2">
      <w:pPr>
        <w:numPr>
          <w:ilvl w:val="0"/>
          <w:numId w:val="17"/>
        </w:numPr>
        <w:tabs>
          <w:tab w:val="left" w:pos="840"/>
        </w:tabs>
        <w:spacing w:before="41" w:line="276" w:lineRule="auto"/>
        <w:ind w:right="1905"/>
        <w:rPr>
          <w:rFonts w:ascii="Calibri" w:eastAsia="Calibri" w:hAnsi="Calibri" w:cs="Calibri"/>
          <w:sz w:val="24"/>
          <w:szCs w:val="24"/>
        </w:rPr>
      </w:pPr>
      <w:r w:rsidRPr="00184A36">
        <w:rPr>
          <w:rFonts w:ascii="Calibri" w:eastAsia="Calibri" w:hAnsi="Calibri" w:cs="Calibri"/>
          <w:w w:val="110"/>
          <w:sz w:val="24"/>
          <w:szCs w:val="24"/>
        </w:rPr>
        <w:t>Completed online documents reflecting on the six flexible hours of observation: 40 points</w:t>
      </w:r>
    </w:p>
    <w:p w14:paraId="451E8E96" w14:textId="77777777" w:rsidR="00E667A2" w:rsidRPr="00184A36" w:rsidRDefault="00E667A2" w:rsidP="00E667A2">
      <w:pPr>
        <w:spacing w:before="38"/>
        <w:rPr>
          <w:rFonts w:ascii="Calibri" w:eastAsia="Calibri" w:hAnsi="Calibri" w:cs="Calibri"/>
          <w:sz w:val="24"/>
          <w:szCs w:val="24"/>
        </w:rPr>
      </w:pPr>
    </w:p>
    <w:p w14:paraId="4050EE87" w14:textId="77777777" w:rsidR="00E667A2" w:rsidRPr="00184A36" w:rsidRDefault="00E667A2" w:rsidP="00E667A2">
      <w:pPr>
        <w:rPr>
          <w:rFonts w:ascii="Calibri" w:eastAsia="Calibri" w:hAnsi="Calibri" w:cs="Calibri"/>
          <w:sz w:val="24"/>
          <w:szCs w:val="24"/>
        </w:rPr>
      </w:pPr>
      <w:r w:rsidRPr="00184A36">
        <w:rPr>
          <w:rFonts w:ascii="Calibri" w:eastAsia="Calibri" w:hAnsi="Calibri" w:cs="Calibri"/>
          <w:spacing w:val="-2"/>
          <w:w w:val="120"/>
          <w:sz w:val="24"/>
          <w:szCs w:val="24"/>
        </w:rPr>
        <w:t>TOTAL</w:t>
      </w:r>
      <w:r w:rsidRPr="00184A36">
        <w:rPr>
          <w:rFonts w:ascii="Calibri" w:eastAsia="Calibri" w:hAnsi="Calibri" w:cs="Calibri"/>
          <w:spacing w:val="-9"/>
          <w:w w:val="120"/>
          <w:sz w:val="24"/>
          <w:szCs w:val="24"/>
        </w:rPr>
        <w:t xml:space="preserve"> </w:t>
      </w:r>
      <w:r w:rsidRPr="00184A36">
        <w:rPr>
          <w:rFonts w:ascii="Calibri" w:eastAsia="Calibri" w:hAnsi="Calibri" w:cs="Calibri"/>
          <w:spacing w:val="-2"/>
          <w:w w:val="120"/>
          <w:sz w:val="24"/>
          <w:szCs w:val="24"/>
        </w:rPr>
        <w:t>POINTS</w:t>
      </w:r>
      <w:r w:rsidRPr="00184A36">
        <w:rPr>
          <w:rFonts w:ascii="Calibri" w:eastAsia="Calibri" w:hAnsi="Calibri" w:cs="Calibri"/>
          <w:spacing w:val="-10"/>
          <w:w w:val="120"/>
          <w:sz w:val="24"/>
          <w:szCs w:val="24"/>
        </w:rPr>
        <w:t xml:space="preserve"> </w:t>
      </w:r>
      <w:r w:rsidRPr="00184A36">
        <w:rPr>
          <w:rFonts w:ascii="Calibri" w:eastAsia="Calibri" w:hAnsi="Calibri" w:cs="Calibri"/>
          <w:spacing w:val="-2"/>
          <w:w w:val="120"/>
          <w:sz w:val="24"/>
          <w:szCs w:val="24"/>
        </w:rPr>
        <w:t>WILL</w:t>
      </w:r>
      <w:r w:rsidRPr="00184A36">
        <w:rPr>
          <w:rFonts w:ascii="Calibri" w:eastAsia="Calibri" w:hAnsi="Calibri" w:cs="Calibri"/>
          <w:spacing w:val="-5"/>
          <w:w w:val="120"/>
          <w:sz w:val="24"/>
          <w:szCs w:val="24"/>
        </w:rPr>
        <w:t xml:space="preserve"> </w:t>
      </w:r>
      <w:r w:rsidRPr="00184A36">
        <w:rPr>
          <w:rFonts w:ascii="Calibri" w:eastAsia="Calibri" w:hAnsi="Calibri" w:cs="Calibri"/>
          <w:spacing w:val="-2"/>
          <w:w w:val="120"/>
          <w:sz w:val="24"/>
          <w:szCs w:val="24"/>
        </w:rPr>
        <w:t>VARY</w:t>
      </w:r>
      <w:r w:rsidRPr="00184A36">
        <w:rPr>
          <w:rFonts w:ascii="Calibri" w:eastAsia="Calibri" w:hAnsi="Calibri" w:cs="Calibri"/>
          <w:spacing w:val="-9"/>
          <w:w w:val="120"/>
          <w:sz w:val="24"/>
          <w:szCs w:val="24"/>
        </w:rPr>
        <w:t xml:space="preserve"> </w:t>
      </w:r>
      <w:r w:rsidRPr="00184A36">
        <w:rPr>
          <w:rFonts w:ascii="Calibri" w:eastAsia="Calibri" w:hAnsi="Calibri" w:cs="Calibri"/>
          <w:spacing w:val="-2"/>
          <w:w w:val="120"/>
          <w:sz w:val="24"/>
          <w:szCs w:val="24"/>
        </w:rPr>
        <w:t>ACCORDING</w:t>
      </w:r>
      <w:r w:rsidRPr="00184A36">
        <w:rPr>
          <w:rFonts w:ascii="Calibri" w:eastAsia="Calibri" w:hAnsi="Calibri" w:cs="Calibri"/>
          <w:spacing w:val="-7"/>
          <w:w w:val="120"/>
          <w:sz w:val="24"/>
          <w:szCs w:val="24"/>
        </w:rPr>
        <w:t xml:space="preserve"> </w:t>
      </w:r>
      <w:r w:rsidRPr="00184A36">
        <w:rPr>
          <w:rFonts w:ascii="Calibri" w:eastAsia="Calibri" w:hAnsi="Calibri" w:cs="Calibri"/>
          <w:spacing w:val="-2"/>
          <w:w w:val="120"/>
          <w:sz w:val="24"/>
          <w:szCs w:val="24"/>
        </w:rPr>
        <w:t>TO</w:t>
      </w:r>
      <w:r w:rsidRPr="00184A36">
        <w:rPr>
          <w:rFonts w:ascii="Calibri" w:eastAsia="Calibri" w:hAnsi="Calibri" w:cs="Calibri"/>
          <w:spacing w:val="-9"/>
          <w:w w:val="120"/>
          <w:sz w:val="24"/>
          <w:szCs w:val="24"/>
        </w:rPr>
        <w:t xml:space="preserve"> </w:t>
      </w:r>
      <w:r w:rsidRPr="00184A36">
        <w:rPr>
          <w:rFonts w:ascii="Calibri" w:eastAsia="Calibri" w:hAnsi="Calibri" w:cs="Calibri"/>
          <w:spacing w:val="-2"/>
          <w:w w:val="120"/>
          <w:sz w:val="24"/>
          <w:szCs w:val="24"/>
        </w:rPr>
        <w:t>THE</w:t>
      </w:r>
      <w:r w:rsidRPr="00184A36">
        <w:rPr>
          <w:rFonts w:ascii="Calibri" w:eastAsia="Calibri" w:hAnsi="Calibri" w:cs="Calibri"/>
          <w:spacing w:val="-8"/>
          <w:w w:val="120"/>
          <w:sz w:val="24"/>
          <w:szCs w:val="24"/>
        </w:rPr>
        <w:t xml:space="preserve"> </w:t>
      </w:r>
      <w:r w:rsidRPr="00184A36">
        <w:rPr>
          <w:rFonts w:ascii="Calibri" w:eastAsia="Calibri" w:hAnsi="Calibri" w:cs="Calibri"/>
          <w:spacing w:val="-2"/>
          <w:w w:val="120"/>
          <w:sz w:val="24"/>
          <w:szCs w:val="24"/>
        </w:rPr>
        <w:t>NUMBER</w:t>
      </w:r>
      <w:r w:rsidRPr="00184A36">
        <w:rPr>
          <w:rFonts w:ascii="Calibri" w:eastAsia="Calibri" w:hAnsi="Calibri" w:cs="Calibri"/>
          <w:spacing w:val="-9"/>
          <w:w w:val="120"/>
          <w:sz w:val="24"/>
          <w:szCs w:val="24"/>
        </w:rPr>
        <w:t xml:space="preserve"> </w:t>
      </w:r>
      <w:r w:rsidRPr="00184A36">
        <w:rPr>
          <w:rFonts w:ascii="Calibri" w:eastAsia="Calibri" w:hAnsi="Calibri" w:cs="Calibri"/>
          <w:spacing w:val="-2"/>
          <w:w w:val="120"/>
          <w:sz w:val="24"/>
          <w:szCs w:val="24"/>
        </w:rPr>
        <w:t>OF</w:t>
      </w:r>
      <w:r w:rsidRPr="00184A36">
        <w:rPr>
          <w:rFonts w:ascii="Calibri" w:eastAsia="Calibri" w:hAnsi="Calibri" w:cs="Calibri"/>
          <w:spacing w:val="-9"/>
          <w:w w:val="120"/>
          <w:sz w:val="24"/>
          <w:szCs w:val="24"/>
        </w:rPr>
        <w:t xml:space="preserve"> </w:t>
      </w:r>
      <w:r w:rsidRPr="00184A36">
        <w:rPr>
          <w:rFonts w:ascii="Calibri" w:eastAsia="Calibri" w:hAnsi="Calibri" w:cs="Calibri"/>
          <w:spacing w:val="-2"/>
          <w:w w:val="120"/>
          <w:sz w:val="24"/>
          <w:szCs w:val="24"/>
        </w:rPr>
        <w:t>QUIZZES</w:t>
      </w:r>
      <w:r w:rsidRPr="00184A36">
        <w:rPr>
          <w:rFonts w:ascii="Calibri" w:eastAsia="Calibri" w:hAnsi="Calibri" w:cs="Calibri"/>
          <w:spacing w:val="-9"/>
          <w:w w:val="120"/>
          <w:sz w:val="24"/>
          <w:szCs w:val="24"/>
        </w:rPr>
        <w:t xml:space="preserve"> </w:t>
      </w:r>
      <w:r w:rsidRPr="00184A36">
        <w:rPr>
          <w:rFonts w:ascii="Calibri" w:eastAsia="Calibri" w:hAnsi="Calibri" w:cs="Calibri"/>
          <w:spacing w:val="-5"/>
          <w:w w:val="120"/>
          <w:sz w:val="24"/>
          <w:szCs w:val="24"/>
        </w:rPr>
        <w:t>or</w:t>
      </w:r>
    </w:p>
    <w:p w14:paraId="7BDB894E" w14:textId="77777777" w:rsidR="00E667A2" w:rsidRPr="00184A36" w:rsidRDefault="00E667A2" w:rsidP="00E667A2">
      <w:pPr>
        <w:spacing w:before="41" w:line="273" w:lineRule="auto"/>
        <w:ind w:right="1098"/>
        <w:rPr>
          <w:rFonts w:ascii="Calibri" w:eastAsia="Calibri" w:hAnsi="Calibri" w:cs="Calibri"/>
          <w:sz w:val="24"/>
          <w:szCs w:val="24"/>
        </w:rPr>
      </w:pPr>
      <w:r w:rsidRPr="00184A36">
        <w:rPr>
          <w:rFonts w:ascii="Calibri" w:eastAsia="Calibri" w:hAnsi="Calibri" w:cs="Calibri"/>
          <w:w w:val="110"/>
          <w:sz w:val="24"/>
          <w:szCs w:val="24"/>
        </w:rPr>
        <w:t>Possible Adjustments to the assignments made during the semester Grading</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Scale:</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A=100-90.</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B=89-80.</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C=79-70.</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D=69-60.</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F=59</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or</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lower.</w:t>
      </w:r>
    </w:p>
    <w:p w14:paraId="302F747E" w14:textId="77777777" w:rsidR="00E667A2" w:rsidRPr="00184A36" w:rsidRDefault="00E667A2" w:rsidP="00E667A2">
      <w:pPr>
        <w:spacing w:before="2" w:line="273" w:lineRule="auto"/>
        <w:ind w:right="536"/>
        <w:rPr>
          <w:rFonts w:ascii="Calibri" w:eastAsia="Calibri" w:hAnsi="Calibri" w:cs="Calibri"/>
          <w:sz w:val="24"/>
          <w:szCs w:val="24"/>
        </w:rPr>
      </w:pPr>
      <w:r w:rsidRPr="00184A36">
        <w:rPr>
          <w:rFonts w:ascii="Calibri" w:eastAsia="Calibri" w:hAnsi="Calibri" w:cs="Calibri"/>
          <w:w w:val="115"/>
          <w:sz w:val="24"/>
          <w:szCs w:val="24"/>
        </w:rPr>
        <w:t xml:space="preserve">IMPORTANT REMINDER! </w:t>
      </w:r>
      <w:r w:rsidRPr="00184A36">
        <w:rPr>
          <w:rFonts w:ascii="Calibri" w:eastAsia="Calibri" w:hAnsi="Calibri" w:cs="Calibri"/>
          <w:w w:val="115"/>
          <w:sz w:val="24"/>
          <w:szCs w:val="24"/>
          <w:u w:val="single"/>
        </w:rPr>
        <w:t>YOU MUST EARN AT LEAST A “C” FOR THE COURSE</w:t>
      </w:r>
      <w:r w:rsidRPr="00184A36">
        <w:rPr>
          <w:rFonts w:ascii="Calibri" w:eastAsia="Calibri" w:hAnsi="Calibri" w:cs="Calibri"/>
          <w:w w:val="115"/>
          <w:sz w:val="24"/>
          <w:szCs w:val="24"/>
        </w:rPr>
        <w:t xml:space="preserve"> </w:t>
      </w:r>
      <w:r w:rsidRPr="00184A36">
        <w:rPr>
          <w:rFonts w:ascii="Calibri" w:eastAsia="Calibri" w:hAnsi="Calibri" w:cs="Calibri"/>
          <w:w w:val="115"/>
          <w:sz w:val="24"/>
          <w:szCs w:val="24"/>
          <w:u w:val="single"/>
        </w:rPr>
        <w:t>TO COUNT TOWARD YOUR DEGREE</w:t>
      </w:r>
      <w:r w:rsidRPr="00184A36">
        <w:rPr>
          <w:rFonts w:ascii="Calibri" w:eastAsia="Calibri" w:hAnsi="Calibri" w:cs="Calibri"/>
          <w:w w:val="115"/>
          <w:sz w:val="24"/>
          <w:szCs w:val="24"/>
        </w:rPr>
        <w:t>.</w:t>
      </w:r>
    </w:p>
    <w:p w14:paraId="2794C2B1" w14:textId="77777777" w:rsidR="00E667A2" w:rsidRPr="00184A36" w:rsidRDefault="00E667A2" w:rsidP="00E667A2">
      <w:pPr>
        <w:spacing w:before="242"/>
        <w:outlineLvl w:val="0"/>
        <w:rPr>
          <w:rFonts w:ascii="Calibri" w:eastAsia="Calibri" w:hAnsi="Calibri" w:cs="Calibri"/>
          <w:b/>
          <w:bCs/>
          <w:sz w:val="24"/>
          <w:szCs w:val="24"/>
        </w:rPr>
      </w:pPr>
      <w:r w:rsidRPr="00184A36">
        <w:rPr>
          <w:rFonts w:ascii="Calibri" w:eastAsia="Calibri" w:hAnsi="Calibri" w:cs="Calibri"/>
          <w:b/>
          <w:bCs/>
          <w:w w:val="120"/>
          <w:sz w:val="24"/>
          <w:szCs w:val="24"/>
        </w:rPr>
        <w:t>VI:</w:t>
      </w:r>
      <w:r w:rsidRPr="00184A36">
        <w:rPr>
          <w:rFonts w:ascii="Calibri" w:eastAsia="Calibri" w:hAnsi="Calibri" w:cs="Calibri"/>
          <w:b/>
          <w:bCs/>
          <w:spacing w:val="-7"/>
          <w:w w:val="120"/>
          <w:sz w:val="24"/>
          <w:szCs w:val="24"/>
        </w:rPr>
        <w:t xml:space="preserve"> </w:t>
      </w:r>
      <w:r w:rsidRPr="00184A36">
        <w:rPr>
          <w:rFonts w:ascii="Calibri" w:eastAsia="Calibri" w:hAnsi="Calibri" w:cs="Calibri"/>
          <w:b/>
          <w:bCs/>
          <w:w w:val="120"/>
          <w:sz w:val="24"/>
          <w:szCs w:val="24"/>
        </w:rPr>
        <w:t>ACADEMIC</w:t>
      </w:r>
      <w:r w:rsidRPr="00184A36">
        <w:rPr>
          <w:rFonts w:ascii="Calibri" w:eastAsia="Calibri" w:hAnsi="Calibri" w:cs="Calibri"/>
          <w:b/>
          <w:bCs/>
          <w:spacing w:val="-7"/>
          <w:w w:val="120"/>
          <w:sz w:val="24"/>
          <w:szCs w:val="24"/>
        </w:rPr>
        <w:t xml:space="preserve"> </w:t>
      </w:r>
      <w:r w:rsidRPr="00184A36">
        <w:rPr>
          <w:rFonts w:ascii="Calibri" w:eastAsia="Calibri" w:hAnsi="Calibri" w:cs="Calibri"/>
          <w:b/>
          <w:bCs/>
          <w:spacing w:val="-2"/>
          <w:w w:val="120"/>
          <w:sz w:val="24"/>
          <w:szCs w:val="24"/>
        </w:rPr>
        <w:t>HONESTY</w:t>
      </w:r>
    </w:p>
    <w:p w14:paraId="10FDCDA1" w14:textId="77777777" w:rsidR="00E667A2" w:rsidRPr="00184A36" w:rsidRDefault="00E667A2" w:rsidP="00E667A2">
      <w:pPr>
        <w:spacing w:before="49" w:line="273" w:lineRule="auto"/>
        <w:ind w:right="691"/>
        <w:rPr>
          <w:rFonts w:ascii="Calibri" w:eastAsia="Calibri" w:hAnsi="Calibri" w:cs="Calibri"/>
          <w:sz w:val="24"/>
          <w:szCs w:val="24"/>
        </w:rPr>
      </w:pPr>
      <w:r w:rsidRPr="00184A36">
        <w:rPr>
          <w:rFonts w:ascii="Calibri" w:eastAsia="Calibri" w:hAnsi="Calibri" w:cs="Calibri"/>
          <w:w w:val="110"/>
          <w:sz w:val="24"/>
          <w:szCs w:val="24"/>
        </w:rPr>
        <w:t>The application of the University of Arkansas Academic Honesty Policy, as stated in</w:t>
      </w:r>
      <w:r w:rsidRPr="00184A36">
        <w:rPr>
          <w:rFonts w:ascii="Calibri" w:eastAsia="Calibri" w:hAnsi="Calibri" w:cs="Calibri"/>
          <w:spacing w:val="80"/>
          <w:w w:val="110"/>
          <w:sz w:val="24"/>
          <w:szCs w:val="24"/>
        </w:rPr>
        <w:t xml:space="preserve"> </w:t>
      </w:r>
      <w:r w:rsidRPr="00184A36">
        <w:rPr>
          <w:rFonts w:ascii="Calibri" w:eastAsia="Calibri" w:hAnsi="Calibri" w:cs="Calibri"/>
          <w:w w:val="110"/>
          <w:sz w:val="24"/>
          <w:szCs w:val="24"/>
        </w:rPr>
        <w:t>the Student Handbook, will be fully adhered to in this course. Academic dishonesty involves acts that may subvert or compromise the integrity of the educational</w:t>
      </w:r>
      <w:r w:rsidRPr="00184A36">
        <w:rPr>
          <w:rFonts w:ascii="Calibri" w:eastAsia="Calibri" w:hAnsi="Calibri" w:cs="Calibri"/>
          <w:spacing w:val="80"/>
          <w:w w:val="110"/>
          <w:sz w:val="24"/>
          <w:szCs w:val="24"/>
        </w:rPr>
        <w:t xml:space="preserve"> </w:t>
      </w:r>
      <w:r w:rsidRPr="00184A36">
        <w:rPr>
          <w:rFonts w:ascii="Calibri" w:eastAsia="Calibri" w:hAnsi="Calibri" w:cs="Calibri"/>
          <w:w w:val="110"/>
          <w:sz w:val="24"/>
          <w:szCs w:val="24"/>
        </w:rPr>
        <w:t xml:space="preserve">process. Any work turned in by a student must be his or her own original work. Works from others that are referenced must be cited according to APA guidelines. The University of Arkansas Academic Honesty Policy can be located online at: </w:t>
      </w:r>
      <w:hyperlink r:id="rId42">
        <w:r w:rsidRPr="00184A36">
          <w:rPr>
            <w:rFonts w:ascii="Calibri" w:eastAsia="Calibri" w:hAnsi="Calibri" w:cs="Calibri"/>
            <w:color w:val="0000FF"/>
            <w:w w:val="110"/>
            <w:sz w:val="24"/>
            <w:szCs w:val="24"/>
            <w:u w:val="single" w:color="0000FF"/>
          </w:rPr>
          <w:t>http://provost.uark.edu/245.php</w:t>
        </w:r>
        <w:r w:rsidRPr="00184A36">
          <w:rPr>
            <w:rFonts w:ascii="Calibri" w:eastAsia="Calibri" w:hAnsi="Calibri" w:cs="Calibri"/>
            <w:w w:val="110"/>
            <w:sz w:val="24"/>
            <w:szCs w:val="24"/>
          </w:rPr>
          <w:t>.</w:t>
        </w:r>
      </w:hyperlink>
      <w:r w:rsidRPr="00184A36">
        <w:rPr>
          <w:rFonts w:ascii="Calibri" w:eastAsia="Calibri" w:hAnsi="Calibri" w:cs="Calibri"/>
          <w:w w:val="110"/>
          <w:sz w:val="24"/>
          <w:szCs w:val="24"/>
        </w:rPr>
        <w:t xml:space="preserve"> The APA guidelines for citations can be found</w:t>
      </w:r>
      <w:r w:rsidRPr="00184A36">
        <w:rPr>
          <w:rFonts w:ascii="Calibri" w:eastAsia="Calibri" w:hAnsi="Calibri" w:cs="Calibri"/>
          <w:spacing w:val="80"/>
          <w:w w:val="150"/>
          <w:sz w:val="24"/>
          <w:szCs w:val="24"/>
        </w:rPr>
        <w:t xml:space="preserve"> </w:t>
      </w:r>
      <w:r w:rsidRPr="00184A36">
        <w:rPr>
          <w:rFonts w:ascii="Calibri" w:eastAsia="Calibri" w:hAnsi="Calibri" w:cs="Calibri"/>
          <w:w w:val="110"/>
          <w:sz w:val="24"/>
          <w:szCs w:val="24"/>
        </w:rPr>
        <w:t xml:space="preserve">online through OWL at: </w:t>
      </w:r>
      <w:hyperlink r:id="rId43">
        <w:r w:rsidRPr="00184A36">
          <w:rPr>
            <w:rFonts w:ascii="Calibri" w:eastAsia="Calibri" w:hAnsi="Calibri" w:cs="Calibri"/>
            <w:color w:val="0000FF"/>
            <w:w w:val="110"/>
            <w:sz w:val="24"/>
            <w:szCs w:val="24"/>
            <w:u w:val="single" w:color="0000FF"/>
          </w:rPr>
          <w:t>http://owl.english.purdue.edu/</w:t>
        </w:r>
      </w:hyperlink>
    </w:p>
    <w:p w14:paraId="73C65E58" w14:textId="77777777" w:rsidR="00E667A2" w:rsidRPr="00184A36" w:rsidRDefault="00E667A2">
      <w:pPr>
        <w:numPr>
          <w:ilvl w:val="0"/>
          <w:numId w:val="19"/>
        </w:numPr>
        <w:tabs>
          <w:tab w:val="left" w:pos="628"/>
        </w:tabs>
        <w:spacing w:before="208" w:line="273" w:lineRule="auto"/>
        <w:ind w:left="119" w:right="1061" w:firstLine="0"/>
        <w:jc w:val="left"/>
        <w:rPr>
          <w:rFonts w:ascii="Calibri" w:eastAsia="Calibri" w:hAnsi="Calibri" w:cs="Calibri"/>
          <w:b/>
          <w:sz w:val="24"/>
          <w:szCs w:val="24"/>
        </w:rPr>
      </w:pPr>
      <w:r w:rsidRPr="00184A36">
        <w:rPr>
          <w:rFonts w:ascii="Calibri" w:eastAsia="Calibri" w:hAnsi="Calibri" w:cs="Calibri"/>
          <w:b/>
          <w:w w:val="110"/>
          <w:sz w:val="24"/>
          <w:szCs w:val="24"/>
        </w:rPr>
        <w:t>INCLEMENT WEATHER</w:t>
      </w:r>
      <w:r w:rsidRPr="00184A36">
        <w:rPr>
          <w:rFonts w:ascii="Calibri" w:eastAsia="Calibri" w:hAnsi="Calibri" w:cs="Calibri"/>
          <w:w w:val="110"/>
          <w:sz w:val="24"/>
          <w:szCs w:val="24"/>
        </w:rPr>
        <w:t>:</w:t>
      </w:r>
      <w:r w:rsidRPr="00184A36">
        <w:rPr>
          <w:rFonts w:ascii="Calibri" w:eastAsia="Calibri" w:hAnsi="Calibri" w:cs="Calibri"/>
          <w:spacing w:val="80"/>
          <w:w w:val="150"/>
          <w:sz w:val="24"/>
          <w:szCs w:val="24"/>
        </w:rPr>
        <w:t xml:space="preserve"> </w:t>
      </w:r>
      <w:r w:rsidRPr="00184A36">
        <w:rPr>
          <w:rFonts w:ascii="Calibri" w:eastAsia="Calibri" w:hAnsi="Calibri" w:cs="Calibri"/>
          <w:w w:val="110"/>
          <w:sz w:val="24"/>
          <w:szCs w:val="24"/>
        </w:rPr>
        <w:t>All classes are canceled when the university is</w:t>
      </w:r>
      <w:r w:rsidRPr="00184A36">
        <w:rPr>
          <w:rFonts w:ascii="Calibri" w:eastAsia="Calibri" w:hAnsi="Calibri" w:cs="Calibri"/>
          <w:spacing w:val="80"/>
          <w:w w:val="150"/>
          <w:sz w:val="24"/>
          <w:szCs w:val="24"/>
        </w:rPr>
        <w:t xml:space="preserve"> </w:t>
      </w:r>
      <w:r w:rsidRPr="00184A36">
        <w:rPr>
          <w:rFonts w:ascii="Calibri" w:eastAsia="Calibri" w:hAnsi="Calibri" w:cs="Calibri"/>
          <w:w w:val="110"/>
          <w:sz w:val="24"/>
          <w:szCs w:val="24"/>
        </w:rPr>
        <w:t>closed.</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 xml:space="preserve">For the university weather policy, please see </w:t>
      </w:r>
      <w:hyperlink r:id="rId44">
        <w:r w:rsidRPr="00184A36">
          <w:rPr>
            <w:rFonts w:ascii="Calibri" w:eastAsia="Calibri" w:hAnsi="Calibri" w:cs="Calibri"/>
            <w:color w:val="0000FF"/>
            <w:spacing w:val="-2"/>
            <w:w w:val="110"/>
            <w:sz w:val="24"/>
            <w:szCs w:val="24"/>
            <w:u w:val="single" w:color="0000FF"/>
          </w:rPr>
          <w:t>http://safety.uark.edu/inclement-weather/</w:t>
        </w:r>
      </w:hyperlink>
    </w:p>
    <w:p w14:paraId="1C1E5367" w14:textId="77777777" w:rsidR="00E667A2" w:rsidRPr="00184A36" w:rsidRDefault="00E667A2" w:rsidP="00E667A2">
      <w:pPr>
        <w:spacing w:before="91"/>
        <w:rPr>
          <w:rFonts w:ascii="Calibri" w:eastAsia="Calibri" w:hAnsi="Calibri" w:cs="Calibri"/>
          <w:sz w:val="24"/>
          <w:szCs w:val="24"/>
        </w:rPr>
      </w:pPr>
    </w:p>
    <w:p w14:paraId="52724C97" w14:textId="77777777" w:rsidR="00E667A2" w:rsidRPr="00184A36" w:rsidRDefault="00E667A2">
      <w:pPr>
        <w:numPr>
          <w:ilvl w:val="0"/>
          <w:numId w:val="19"/>
        </w:numPr>
        <w:tabs>
          <w:tab w:val="left" w:pos="729"/>
        </w:tabs>
        <w:ind w:left="729" w:hanging="609"/>
        <w:jc w:val="left"/>
        <w:outlineLvl w:val="0"/>
        <w:rPr>
          <w:rFonts w:ascii="Calibri" w:eastAsia="Calibri" w:hAnsi="Calibri" w:cs="Calibri"/>
          <w:b/>
          <w:bCs/>
          <w:sz w:val="24"/>
          <w:szCs w:val="24"/>
        </w:rPr>
      </w:pPr>
      <w:r w:rsidRPr="00184A36">
        <w:rPr>
          <w:rFonts w:ascii="Calibri" w:eastAsia="Calibri" w:hAnsi="Calibri" w:cs="Calibri"/>
          <w:b/>
          <w:bCs/>
          <w:w w:val="120"/>
          <w:sz w:val="24"/>
          <w:szCs w:val="24"/>
        </w:rPr>
        <w:t>ATTENDANCE</w:t>
      </w:r>
      <w:r w:rsidRPr="00184A36">
        <w:rPr>
          <w:rFonts w:ascii="Calibri" w:eastAsia="Calibri" w:hAnsi="Calibri" w:cs="Calibri"/>
          <w:b/>
          <w:bCs/>
          <w:spacing w:val="6"/>
          <w:w w:val="120"/>
          <w:sz w:val="24"/>
          <w:szCs w:val="24"/>
        </w:rPr>
        <w:t xml:space="preserve"> </w:t>
      </w:r>
      <w:r w:rsidRPr="00184A36">
        <w:rPr>
          <w:rFonts w:ascii="Calibri" w:eastAsia="Calibri" w:hAnsi="Calibri" w:cs="Calibri"/>
          <w:b/>
          <w:bCs/>
          <w:w w:val="120"/>
          <w:sz w:val="24"/>
          <w:szCs w:val="24"/>
        </w:rPr>
        <w:t>POLICY</w:t>
      </w:r>
      <w:r w:rsidRPr="00184A36">
        <w:rPr>
          <w:rFonts w:ascii="Calibri" w:eastAsia="Calibri" w:hAnsi="Calibri" w:cs="Calibri"/>
          <w:b/>
          <w:bCs/>
          <w:spacing w:val="5"/>
          <w:w w:val="120"/>
          <w:sz w:val="24"/>
          <w:szCs w:val="24"/>
        </w:rPr>
        <w:t xml:space="preserve"> </w:t>
      </w:r>
      <w:r w:rsidRPr="00184A36">
        <w:rPr>
          <w:rFonts w:ascii="Calibri" w:eastAsia="Calibri" w:hAnsi="Calibri" w:cs="Calibri"/>
          <w:b/>
          <w:bCs/>
          <w:w w:val="120"/>
          <w:sz w:val="24"/>
          <w:szCs w:val="24"/>
        </w:rPr>
        <w:t>AND</w:t>
      </w:r>
      <w:r w:rsidRPr="00184A36">
        <w:rPr>
          <w:rFonts w:ascii="Calibri" w:eastAsia="Calibri" w:hAnsi="Calibri" w:cs="Calibri"/>
          <w:b/>
          <w:bCs/>
          <w:spacing w:val="8"/>
          <w:w w:val="120"/>
          <w:sz w:val="24"/>
          <w:szCs w:val="24"/>
        </w:rPr>
        <w:t xml:space="preserve"> </w:t>
      </w:r>
      <w:r w:rsidRPr="00184A36">
        <w:rPr>
          <w:rFonts w:ascii="Calibri" w:eastAsia="Calibri" w:hAnsi="Calibri" w:cs="Calibri"/>
          <w:b/>
          <w:bCs/>
          <w:w w:val="120"/>
          <w:sz w:val="24"/>
          <w:szCs w:val="24"/>
        </w:rPr>
        <w:t>LATE</w:t>
      </w:r>
      <w:r w:rsidRPr="00184A36">
        <w:rPr>
          <w:rFonts w:ascii="Calibri" w:eastAsia="Calibri" w:hAnsi="Calibri" w:cs="Calibri"/>
          <w:b/>
          <w:bCs/>
          <w:spacing w:val="6"/>
          <w:w w:val="120"/>
          <w:sz w:val="24"/>
          <w:szCs w:val="24"/>
        </w:rPr>
        <w:t xml:space="preserve"> </w:t>
      </w:r>
      <w:r w:rsidRPr="00184A36">
        <w:rPr>
          <w:rFonts w:ascii="Calibri" w:eastAsia="Calibri" w:hAnsi="Calibri" w:cs="Calibri"/>
          <w:b/>
          <w:bCs/>
          <w:w w:val="120"/>
          <w:sz w:val="24"/>
          <w:szCs w:val="24"/>
        </w:rPr>
        <w:t>WORK</w:t>
      </w:r>
      <w:r w:rsidRPr="00184A36">
        <w:rPr>
          <w:rFonts w:ascii="Calibri" w:eastAsia="Calibri" w:hAnsi="Calibri" w:cs="Calibri"/>
          <w:b/>
          <w:bCs/>
          <w:spacing w:val="5"/>
          <w:w w:val="120"/>
          <w:sz w:val="24"/>
          <w:szCs w:val="24"/>
        </w:rPr>
        <w:t xml:space="preserve"> </w:t>
      </w:r>
      <w:r w:rsidRPr="00184A36">
        <w:rPr>
          <w:rFonts w:ascii="Calibri" w:eastAsia="Calibri" w:hAnsi="Calibri" w:cs="Calibri"/>
          <w:b/>
          <w:bCs/>
          <w:spacing w:val="-2"/>
          <w:w w:val="120"/>
          <w:sz w:val="24"/>
          <w:szCs w:val="24"/>
        </w:rPr>
        <w:t>POLICY:</w:t>
      </w:r>
    </w:p>
    <w:p w14:paraId="05F12336" w14:textId="77777777" w:rsidR="00E667A2" w:rsidRPr="00184A36" w:rsidRDefault="00E667A2" w:rsidP="00E667A2">
      <w:pPr>
        <w:spacing w:before="49" w:line="273" w:lineRule="auto"/>
        <w:rPr>
          <w:rFonts w:ascii="Calibri" w:eastAsia="Calibri" w:hAnsi="Calibri" w:cs="Calibri"/>
          <w:sz w:val="24"/>
          <w:szCs w:val="24"/>
        </w:rPr>
      </w:pPr>
      <w:r w:rsidRPr="00184A36">
        <w:rPr>
          <w:rFonts w:ascii="Calibri" w:eastAsia="Calibri" w:hAnsi="Calibri" w:cs="Calibri"/>
          <w:w w:val="110"/>
          <w:sz w:val="24"/>
          <w:szCs w:val="24"/>
        </w:rPr>
        <w:t>“Student absences resulting from illness, family crisis, university-sponsored activities involving scholarship or leadership/participation responsibilities, jury duty or</w:t>
      </w:r>
    </w:p>
    <w:p w14:paraId="0EE086BE" w14:textId="77777777" w:rsidR="00E667A2" w:rsidRPr="00184A36" w:rsidRDefault="00E667A2" w:rsidP="00E667A2">
      <w:pPr>
        <w:spacing w:line="273" w:lineRule="auto"/>
        <w:rPr>
          <w:rFonts w:ascii="Calibri" w:eastAsia="Calibri" w:hAnsi="Calibri" w:cs="Calibri"/>
          <w:sz w:val="24"/>
          <w:szCs w:val="24"/>
        </w:rPr>
        <w:sectPr w:rsidR="00E667A2" w:rsidRPr="00184A36" w:rsidSect="00E667A2">
          <w:pgSz w:w="12240" w:h="15840"/>
          <w:pgMar w:top="1340" w:right="880" w:bottom="280" w:left="1320" w:header="763" w:footer="0" w:gutter="0"/>
          <w:cols w:space="720"/>
        </w:sectPr>
      </w:pPr>
    </w:p>
    <w:p w14:paraId="569DDC5F" w14:textId="77777777" w:rsidR="00E667A2" w:rsidRPr="00184A36" w:rsidRDefault="00E667A2" w:rsidP="00E667A2">
      <w:pPr>
        <w:spacing w:before="93" w:line="273" w:lineRule="auto"/>
        <w:ind w:right="536"/>
        <w:jc w:val="both"/>
        <w:rPr>
          <w:rFonts w:ascii="Calibri" w:eastAsia="Calibri" w:hAnsi="Calibri" w:cs="Calibri"/>
          <w:sz w:val="24"/>
          <w:szCs w:val="24"/>
        </w:rPr>
      </w:pPr>
      <w:r w:rsidRPr="00184A36">
        <w:rPr>
          <w:rFonts w:ascii="Calibri" w:eastAsia="Calibri" w:hAnsi="Calibri" w:cs="Calibri"/>
          <w:w w:val="110"/>
          <w:sz w:val="24"/>
          <w:szCs w:val="24"/>
        </w:rPr>
        <w:t>subpoena for a court appearance, military duty, and religious observances are excusable according to university rules. The instructor has the right to require that the student provide appropriate documentation for any absence for which the student wishes to be excused. Moreover, during the first week of the semester, students must give to the instructor a list of the religious observances that will affect their attendance.” (Academic Regulations, University of Arkansas Catalog of Studies).</w:t>
      </w:r>
    </w:p>
    <w:p w14:paraId="011C0EF1" w14:textId="77777777" w:rsidR="00E667A2" w:rsidRPr="00184A36" w:rsidRDefault="00E667A2" w:rsidP="00E667A2">
      <w:pPr>
        <w:spacing w:before="204" w:line="273" w:lineRule="auto"/>
        <w:ind w:right="536"/>
        <w:rPr>
          <w:rFonts w:ascii="Calibri" w:eastAsia="Calibri" w:hAnsi="Calibri" w:cs="Calibri"/>
          <w:sz w:val="24"/>
          <w:szCs w:val="24"/>
        </w:rPr>
      </w:pPr>
      <w:r w:rsidRPr="00184A36">
        <w:rPr>
          <w:rFonts w:ascii="Calibri" w:eastAsia="Calibri" w:hAnsi="Calibri" w:cs="Calibri"/>
          <w:w w:val="110"/>
          <w:sz w:val="24"/>
          <w:szCs w:val="24"/>
        </w:rPr>
        <w:t>This course will meet only once a week which means that if you miss a class, it is like missing</w:t>
      </w:r>
      <w:r w:rsidRPr="00184A36">
        <w:rPr>
          <w:rFonts w:ascii="Calibri" w:eastAsia="Calibri" w:hAnsi="Calibri" w:cs="Calibri"/>
          <w:spacing w:val="19"/>
          <w:w w:val="110"/>
          <w:sz w:val="24"/>
          <w:szCs w:val="24"/>
        </w:rPr>
        <w:t xml:space="preserve"> </w:t>
      </w:r>
      <w:r w:rsidRPr="00184A36">
        <w:rPr>
          <w:rFonts w:ascii="Calibri" w:eastAsia="Calibri" w:hAnsi="Calibri" w:cs="Calibri"/>
          <w:w w:val="110"/>
          <w:sz w:val="24"/>
          <w:szCs w:val="24"/>
        </w:rPr>
        <w:t>2-3</w:t>
      </w:r>
      <w:r w:rsidRPr="00184A36">
        <w:rPr>
          <w:rFonts w:ascii="Calibri" w:eastAsia="Calibri" w:hAnsi="Calibri" w:cs="Calibri"/>
          <w:spacing w:val="19"/>
          <w:w w:val="110"/>
          <w:sz w:val="24"/>
          <w:szCs w:val="24"/>
        </w:rPr>
        <w:t xml:space="preserve"> </w:t>
      </w:r>
      <w:r w:rsidRPr="00184A36">
        <w:rPr>
          <w:rFonts w:ascii="Calibri" w:eastAsia="Calibri" w:hAnsi="Calibri" w:cs="Calibri"/>
          <w:w w:val="110"/>
          <w:sz w:val="24"/>
          <w:szCs w:val="24"/>
        </w:rPr>
        <w:t>class periods (Tue/Thur</w:t>
      </w:r>
      <w:r w:rsidRPr="00184A36">
        <w:rPr>
          <w:rFonts w:ascii="Calibri" w:eastAsia="Calibri" w:hAnsi="Calibri" w:cs="Calibri"/>
          <w:spacing w:val="19"/>
          <w:w w:val="110"/>
          <w:sz w:val="24"/>
          <w:szCs w:val="24"/>
        </w:rPr>
        <w:t xml:space="preserve"> </w:t>
      </w:r>
      <w:r w:rsidRPr="00184A36">
        <w:rPr>
          <w:rFonts w:ascii="Calibri" w:eastAsia="Calibri" w:hAnsi="Calibri" w:cs="Calibri"/>
          <w:w w:val="110"/>
          <w:sz w:val="24"/>
          <w:szCs w:val="24"/>
        </w:rPr>
        <w:t>or</w:t>
      </w:r>
      <w:r w:rsidRPr="00184A36">
        <w:rPr>
          <w:rFonts w:ascii="Calibri" w:eastAsia="Calibri" w:hAnsi="Calibri" w:cs="Calibri"/>
          <w:spacing w:val="19"/>
          <w:w w:val="110"/>
          <w:sz w:val="24"/>
          <w:szCs w:val="24"/>
        </w:rPr>
        <w:t xml:space="preserve"> </w:t>
      </w:r>
      <w:r w:rsidRPr="00184A36">
        <w:rPr>
          <w:rFonts w:ascii="Calibri" w:eastAsia="Calibri" w:hAnsi="Calibri" w:cs="Calibri"/>
          <w:w w:val="110"/>
          <w:sz w:val="24"/>
          <w:szCs w:val="24"/>
        </w:rPr>
        <w:t>M/W/F</w:t>
      </w:r>
      <w:r w:rsidRPr="00184A36">
        <w:rPr>
          <w:rFonts w:ascii="Calibri" w:eastAsia="Calibri" w:hAnsi="Calibri" w:cs="Calibri"/>
          <w:spacing w:val="19"/>
          <w:w w:val="110"/>
          <w:sz w:val="24"/>
          <w:szCs w:val="24"/>
        </w:rPr>
        <w:t xml:space="preserve"> </w:t>
      </w:r>
      <w:r w:rsidRPr="00184A36">
        <w:rPr>
          <w:rFonts w:ascii="Calibri" w:eastAsia="Calibri" w:hAnsi="Calibri" w:cs="Calibri"/>
          <w:w w:val="110"/>
          <w:sz w:val="24"/>
          <w:szCs w:val="24"/>
        </w:rPr>
        <w:t>class).</w:t>
      </w:r>
      <w:r w:rsidRPr="00184A36">
        <w:rPr>
          <w:rFonts w:ascii="Calibri" w:eastAsia="Calibri" w:hAnsi="Calibri" w:cs="Calibri"/>
          <w:spacing w:val="80"/>
          <w:w w:val="110"/>
          <w:sz w:val="24"/>
          <w:szCs w:val="24"/>
        </w:rPr>
        <w:t xml:space="preserve"> </w:t>
      </w:r>
      <w:r w:rsidRPr="00184A36">
        <w:rPr>
          <w:rFonts w:ascii="Calibri" w:eastAsia="Calibri" w:hAnsi="Calibri" w:cs="Calibri"/>
          <w:w w:val="110"/>
          <w:sz w:val="24"/>
          <w:szCs w:val="24"/>
        </w:rPr>
        <w:t>Active</w:t>
      </w:r>
      <w:r w:rsidRPr="00184A36">
        <w:rPr>
          <w:rFonts w:ascii="Calibri" w:eastAsia="Calibri" w:hAnsi="Calibri" w:cs="Calibri"/>
          <w:spacing w:val="19"/>
          <w:w w:val="110"/>
          <w:sz w:val="24"/>
          <w:szCs w:val="24"/>
        </w:rPr>
        <w:t xml:space="preserve"> </w:t>
      </w:r>
      <w:r w:rsidRPr="00184A36">
        <w:rPr>
          <w:rFonts w:ascii="Calibri" w:eastAsia="Calibri" w:hAnsi="Calibri" w:cs="Calibri"/>
          <w:w w:val="110"/>
          <w:sz w:val="24"/>
          <w:szCs w:val="24"/>
        </w:rPr>
        <w:t>participation</w:t>
      </w:r>
      <w:r w:rsidRPr="00184A36">
        <w:rPr>
          <w:rFonts w:ascii="Calibri" w:eastAsia="Calibri" w:hAnsi="Calibri" w:cs="Calibri"/>
          <w:spacing w:val="19"/>
          <w:w w:val="110"/>
          <w:sz w:val="24"/>
          <w:szCs w:val="24"/>
        </w:rPr>
        <w:t xml:space="preserve"> </w:t>
      </w:r>
      <w:r w:rsidRPr="00184A36">
        <w:rPr>
          <w:rFonts w:ascii="Calibri" w:eastAsia="Calibri" w:hAnsi="Calibri" w:cs="Calibri"/>
          <w:w w:val="110"/>
          <w:sz w:val="24"/>
          <w:szCs w:val="24"/>
        </w:rPr>
        <w:t>in</w:t>
      </w:r>
      <w:r w:rsidRPr="00184A36">
        <w:rPr>
          <w:rFonts w:ascii="Calibri" w:eastAsia="Calibri" w:hAnsi="Calibri" w:cs="Calibri"/>
          <w:spacing w:val="19"/>
          <w:w w:val="110"/>
          <w:sz w:val="24"/>
          <w:szCs w:val="24"/>
        </w:rPr>
        <w:t xml:space="preserve"> </w:t>
      </w:r>
      <w:r w:rsidRPr="00184A36">
        <w:rPr>
          <w:rFonts w:ascii="Calibri" w:eastAsia="Calibri" w:hAnsi="Calibri" w:cs="Calibri"/>
          <w:w w:val="110"/>
          <w:sz w:val="24"/>
          <w:szCs w:val="24"/>
        </w:rPr>
        <w:t xml:space="preserve">the course is essential and expected. Repeated tardiness could result in a loss of participation points. Students missing </w:t>
      </w:r>
      <w:r w:rsidRPr="00184A36">
        <w:rPr>
          <w:rFonts w:ascii="Calibri" w:eastAsia="Calibri" w:hAnsi="Calibri" w:cs="Calibri"/>
          <w:w w:val="110"/>
          <w:sz w:val="24"/>
          <w:szCs w:val="24"/>
          <w:u w:val="single"/>
        </w:rPr>
        <w:t>more than 3 classes</w:t>
      </w:r>
      <w:r w:rsidRPr="00184A36">
        <w:rPr>
          <w:rFonts w:ascii="Calibri" w:eastAsia="Calibri" w:hAnsi="Calibri" w:cs="Calibri"/>
          <w:w w:val="110"/>
          <w:sz w:val="24"/>
          <w:szCs w:val="24"/>
        </w:rPr>
        <w:t xml:space="preserve"> will be advised to withdraw and take the course at another time.</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Please talk to me about your absences.</w:t>
      </w:r>
    </w:p>
    <w:p w14:paraId="2C75F2A4" w14:textId="77777777" w:rsidR="00E667A2" w:rsidRPr="00184A36" w:rsidRDefault="00E667A2" w:rsidP="00E667A2">
      <w:pPr>
        <w:spacing w:before="205" w:line="273" w:lineRule="auto"/>
        <w:rPr>
          <w:rFonts w:ascii="Calibri" w:eastAsia="Calibri" w:hAnsi="Calibri" w:cs="Calibri"/>
          <w:sz w:val="24"/>
          <w:szCs w:val="24"/>
        </w:rPr>
      </w:pPr>
      <w:r w:rsidRPr="00184A36">
        <w:rPr>
          <w:rFonts w:ascii="Calibri" w:eastAsia="Calibri" w:hAnsi="Calibri" w:cs="Calibri"/>
          <w:b/>
          <w:w w:val="110"/>
          <w:sz w:val="24"/>
          <w:szCs w:val="24"/>
        </w:rPr>
        <w:t>Makeup Policies</w:t>
      </w:r>
      <w:r w:rsidRPr="00184A36">
        <w:rPr>
          <w:rFonts w:ascii="Calibri" w:eastAsia="Calibri" w:hAnsi="Calibri" w:cs="Calibri"/>
          <w:w w:val="110"/>
          <w:sz w:val="24"/>
          <w:szCs w:val="24"/>
        </w:rPr>
        <w:t xml:space="preserve">: You must contact the instructor </w:t>
      </w:r>
      <w:r w:rsidRPr="00184A36">
        <w:rPr>
          <w:rFonts w:ascii="Calibri" w:eastAsia="Calibri" w:hAnsi="Calibri" w:cs="Calibri"/>
          <w:b/>
          <w:w w:val="110"/>
          <w:sz w:val="24"/>
          <w:szCs w:val="24"/>
          <w:u w:val="single"/>
        </w:rPr>
        <w:t>BEFORE</w:t>
      </w:r>
      <w:r w:rsidRPr="00184A36">
        <w:rPr>
          <w:rFonts w:ascii="Calibri" w:eastAsia="Calibri" w:hAnsi="Calibri" w:cs="Calibri"/>
          <w:b/>
          <w:w w:val="110"/>
          <w:sz w:val="24"/>
          <w:szCs w:val="24"/>
        </w:rPr>
        <w:t xml:space="preserve"> </w:t>
      </w:r>
      <w:r w:rsidRPr="00184A36">
        <w:rPr>
          <w:rFonts w:ascii="Calibri" w:eastAsia="Calibri" w:hAnsi="Calibri" w:cs="Calibri"/>
          <w:w w:val="110"/>
          <w:sz w:val="24"/>
          <w:szCs w:val="24"/>
        </w:rPr>
        <w:t>the assignment is due if</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extraordinary circumstances occur.</w:t>
      </w:r>
    </w:p>
    <w:p w14:paraId="43EA552C" w14:textId="77777777" w:rsidR="00E667A2" w:rsidRPr="00184A36" w:rsidRDefault="00E667A2" w:rsidP="00E667A2">
      <w:pPr>
        <w:spacing w:before="242"/>
        <w:outlineLvl w:val="0"/>
        <w:rPr>
          <w:rFonts w:ascii="Calibri" w:eastAsia="Calibri" w:hAnsi="Calibri" w:cs="Calibri"/>
          <w:b/>
          <w:bCs/>
          <w:sz w:val="24"/>
          <w:szCs w:val="24"/>
        </w:rPr>
      </w:pPr>
      <w:r w:rsidRPr="00184A36">
        <w:rPr>
          <w:rFonts w:ascii="Calibri" w:eastAsia="Calibri" w:hAnsi="Calibri" w:cs="Calibri"/>
          <w:b/>
          <w:bCs/>
          <w:w w:val="120"/>
          <w:sz w:val="24"/>
          <w:szCs w:val="24"/>
        </w:rPr>
        <w:t>IX:</w:t>
      </w:r>
      <w:r w:rsidRPr="00184A36">
        <w:rPr>
          <w:rFonts w:ascii="Calibri" w:eastAsia="Calibri" w:hAnsi="Calibri" w:cs="Calibri"/>
          <w:b/>
          <w:bCs/>
          <w:spacing w:val="-10"/>
          <w:w w:val="120"/>
          <w:sz w:val="24"/>
          <w:szCs w:val="24"/>
        </w:rPr>
        <w:t xml:space="preserve"> </w:t>
      </w:r>
      <w:r w:rsidRPr="00184A36">
        <w:rPr>
          <w:rFonts w:ascii="Calibri" w:eastAsia="Calibri" w:hAnsi="Calibri" w:cs="Calibri"/>
          <w:b/>
          <w:bCs/>
          <w:w w:val="120"/>
          <w:sz w:val="24"/>
          <w:szCs w:val="24"/>
        </w:rPr>
        <w:t>STUDENTS</w:t>
      </w:r>
      <w:r w:rsidRPr="00184A36">
        <w:rPr>
          <w:rFonts w:ascii="Calibri" w:eastAsia="Calibri" w:hAnsi="Calibri" w:cs="Calibri"/>
          <w:b/>
          <w:bCs/>
          <w:spacing w:val="-9"/>
          <w:w w:val="120"/>
          <w:sz w:val="24"/>
          <w:szCs w:val="24"/>
        </w:rPr>
        <w:t xml:space="preserve"> </w:t>
      </w:r>
      <w:r w:rsidRPr="00184A36">
        <w:rPr>
          <w:rFonts w:ascii="Calibri" w:eastAsia="Calibri" w:hAnsi="Calibri" w:cs="Calibri"/>
          <w:b/>
          <w:bCs/>
          <w:w w:val="120"/>
          <w:sz w:val="24"/>
          <w:szCs w:val="24"/>
        </w:rPr>
        <w:t>WITH</w:t>
      </w:r>
      <w:r w:rsidRPr="00184A36">
        <w:rPr>
          <w:rFonts w:ascii="Calibri" w:eastAsia="Calibri" w:hAnsi="Calibri" w:cs="Calibri"/>
          <w:b/>
          <w:bCs/>
          <w:spacing w:val="-10"/>
          <w:w w:val="120"/>
          <w:sz w:val="24"/>
          <w:szCs w:val="24"/>
        </w:rPr>
        <w:t xml:space="preserve"> </w:t>
      </w:r>
      <w:r w:rsidRPr="00184A36">
        <w:rPr>
          <w:rFonts w:ascii="Calibri" w:eastAsia="Calibri" w:hAnsi="Calibri" w:cs="Calibri"/>
          <w:b/>
          <w:bCs/>
          <w:w w:val="120"/>
          <w:sz w:val="24"/>
          <w:szCs w:val="24"/>
        </w:rPr>
        <w:t>LEARNING</w:t>
      </w:r>
      <w:r w:rsidRPr="00184A36">
        <w:rPr>
          <w:rFonts w:ascii="Calibri" w:eastAsia="Calibri" w:hAnsi="Calibri" w:cs="Calibri"/>
          <w:b/>
          <w:bCs/>
          <w:spacing w:val="-12"/>
          <w:w w:val="120"/>
          <w:sz w:val="24"/>
          <w:szCs w:val="24"/>
        </w:rPr>
        <w:t xml:space="preserve"> </w:t>
      </w:r>
      <w:r w:rsidRPr="00184A36">
        <w:rPr>
          <w:rFonts w:ascii="Calibri" w:eastAsia="Calibri" w:hAnsi="Calibri" w:cs="Calibri"/>
          <w:b/>
          <w:bCs/>
          <w:spacing w:val="-2"/>
          <w:w w:val="120"/>
          <w:sz w:val="24"/>
          <w:szCs w:val="24"/>
        </w:rPr>
        <w:t>DISABILITIES</w:t>
      </w:r>
    </w:p>
    <w:p w14:paraId="0FD244ED" w14:textId="77777777" w:rsidR="00E667A2" w:rsidRPr="00184A36" w:rsidRDefault="00E667A2" w:rsidP="00E667A2">
      <w:pPr>
        <w:spacing w:before="49" w:line="273" w:lineRule="auto"/>
        <w:ind w:right="668"/>
        <w:rPr>
          <w:rFonts w:ascii="Calibri" w:eastAsia="Calibri" w:hAnsi="Calibri" w:cs="Calibri"/>
          <w:sz w:val="24"/>
          <w:szCs w:val="24"/>
        </w:rPr>
      </w:pPr>
      <w:r w:rsidRPr="00184A36">
        <w:rPr>
          <w:rFonts w:ascii="Calibri" w:eastAsia="Calibri" w:hAnsi="Calibri" w:cs="Calibri"/>
          <w:w w:val="110"/>
          <w:sz w:val="24"/>
          <w:szCs w:val="24"/>
        </w:rPr>
        <w:t>I understand that learning differences are the unique and individual ways in which some people process new information.</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I want to create an inclusive classroom where all students are respected, and their learning needs are met.</w:t>
      </w:r>
      <w:r w:rsidRPr="00184A36">
        <w:rPr>
          <w:rFonts w:ascii="Calibri" w:eastAsia="Calibri" w:hAnsi="Calibri" w:cs="Calibri"/>
          <w:spacing w:val="80"/>
          <w:w w:val="110"/>
          <w:sz w:val="24"/>
          <w:szCs w:val="24"/>
        </w:rPr>
        <w:t xml:space="preserve"> </w:t>
      </w:r>
      <w:r w:rsidRPr="00184A36">
        <w:rPr>
          <w:rFonts w:ascii="Calibri" w:eastAsia="Calibri" w:hAnsi="Calibri" w:cs="Calibri"/>
          <w:w w:val="110"/>
          <w:sz w:val="24"/>
          <w:szCs w:val="24"/>
        </w:rPr>
        <w:t xml:space="preserve">If you know that you have a learning difference or suspect you have a learning difference, please contact the Center for Educational Access for more information about eligibility for support </w:t>
      </w:r>
      <w:r w:rsidRPr="00184A36">
        <w:rPr>
          <w:rFonts w:ascii="Calibri" w:eastAsia="Calibri" w:hAnsi="Calibri" w:cs="Calibri"/>
          <w:spacing w:val="-2"/>
          <w:w w:val="110"/>
          <w:sz w:val="24"/>
          <w:szCs w:val="24"/>
        </w:rPr>
        <w:t>services.</w:t>
      </w:r>
    </w:p>
    <w:p w14:paraId="10AB0248" w14:textId="77777777" w:rsidR="00E667A2" w:rsidRPr="00184A36" w:rsidRDefault="00E667A2" w:rsidP="00E667A2">
      <w:pPr>
        <w:spacing w:before="4"/>
        <w:rPr>
          <w:rFonts w:ascii="Calibri" w:eastAsia="Calibri" w:hAnsi="Calibri" w:cs="Calibri"/>
          <w:sz w:val="24"/>
          <w:szCs w:val="24"/>
        </w:rPr>
      </w:pPr>
      <w:r w:rsidRPr="00184A36">
        <w:rPr>
          <w:rFonts w:ascii="Calibri" w:eastAsia="Calibri" w:hAnsi="Calibri" w:cs="Calibri"/>
          <w:w w:val="110"/>
          <w:sz w:val="24"/>
          <w:szCs w:val="24"/>
        </w:rPr>
        <w:t>Phone:</w:t>
      </w:r>
      <w:r w:rsidRPr="00184A36">
        <w:rPr>
          <w:rFonts w:ascii="Calibri" w:eastAsia="Calibri" w:hAnsi="Calibri" w:cs="Calibri"/>
          <w:spacing w:val="28"/>
          <w:w w:val="110"/>
          <w:sz w:val="24"/>
          <w:szCs w:val="24"/>
        </w:rPr>
        <w:t xml:space="preserve"> </w:t>
      </w:r>
      <w:r w:rsidRPr="00184A36">
        <w:rPr>
          <w:rFonts w:ascii="Calibri" w:eastAsia="Calibri" w:hAnsi="Calibri" w:cs="Calibri"/>
          <w:w w:val="110"/>
          <w:sz w:val="24"/>
          <w:szCs w:val="24"/>
        </w:rPr>
        <w:t>479-575-</w:t>
      </w:r>
      <w:r w:rsidRPr="00184A36">
        <w:rPr>
          <w:rFonts w:ascii="Calibri" w:eastAsia="Calibri" w:hAnsi="Calibri" w:cs="Calibri"/>
          <w:spacing w:val="-4"/>
          <w:w w:val="110"/>
          <w:sz w:val="24"/>
          <w:szCs w:val="24"/>
        </w:rPr>
        <w:t>3104</w:t>
      </w:r>
    </w:p>
    <w:p w14:paraId="0B8330E4" w14:textId="77777777" w:rsidR="00E667A2" w:rsidRPr="00184A36" w:rsidRDefault="00E667A2" w:rsidP="00E667A2">
      <w:pPr>
        <w:spacing w:before="41" w:line="276" w:lineRule="auto"/>
        <w:ind w:right="6336"/>
        <w:rPr>
          <w:rFonts w:ascii="Calibri" w:eastAsia="Calibri" w:hAnsi="Calibri" w:cs="Calibri"/>
          <w:sz w:val="24"/>
          <w:szCs w:val="24"/>
        </w:rPr>
      </w:pPr>
      <w:r w:rsidRPr="00184A36">
        <w:rPr>
          <w:rFonts w:ascii="Calibri" w:eastAsia="Calibri" w:hAnsi="Calibri" w:cs="Calibri"/>
          <w:w w:val="110"/>
          <w:sz w:val="24"/>
          <w:szCs w:val="24"/>
        </w:rPr>
        <w:t xml:space="preserve">Campus Location: ARKU 209 Web: </w:t>
      </w:r>
      <w:hyperlink r:id="rId45">
        <w:r w:rsidRPr="00184A36">
          <w:rPr>
            <w:rFonts w:ascii="Calibri" w:eastAsia="Calibri" w:hAnsi="Calibri" w:cs="Calibri"/>
            <w:color w:val="0000FF"/>
            <w:w w:val="110"/>
            <w:sz w:val="24"/>
            <w:szCs w:val="24"/>
            <w:u w:val="single" w:color="0000FF"/>
          </w:rPr>
          <w:t>http://cea.uark.edu</w:t>
        </w:r>
      </w:hyperlink>
    </w:p>
    <w:p w14:paraId="42F75F2A" w14:textId="77777777" w:rsidR="00E667A2" w:rsidRPr="00184A36" w:rsidRDefault="00E667A2" w:rsidP="00E667A2">
      <w:pPr>
        <w:spacing w:before="195" w:line="273" w:lineRule="auto"/>
        <w:ind w:right="732"/>
        <w:rPr>
          <w:rFonts w:ascii="Calibri" w:eastAsia="Calibri" w:hAnsi="Calibri" w:cs="Calibri"/>
          <w:sz w:val="24"/>
          <w:szCs w:val="24"/>
        </w:rPr>
      </w:pPr>
      <w:r w:rsidRPr="00184A36">
        <w:rPr>
          <w:rFonts w:ascii="Calibri" w:eastAsia="Calibri" w:hAnsi="Calibri" w:cs="Calibri"/>
          <w:w w:val="110"/>
          <w:sz w:val="24"/>
          <w:szCs w:val="24"/>
        </w:rPr>
        <w:t>If you are eligible for services, CEA will notify me right away of needed accommodations and I will meet with you one-on-one to discuss a success plan for the semester.</w:t>
      </w:r>
    </w:p>
    <w:p w14:paraId="270A9AE9" w14:textId="77777777" w:rsidR="00E667A2" w:rsidRPr="00184A36" w:rsidRDefault="00E667A2">
      <w:pPr>
        <w:numPr>
          <w:ilvl w:val="0"/>
          <w:numId w:val="16"/>
        </w:numPr>
        <w:spacing w:before="244"/>
        <w:ind w:left="469" w:hanging="349"/>
        <w:jc w:val="left"/>
        <w:outlineLvl w:val="0"/>
        <w:rPr>
          <w:rFonts w:ascii="Calibri" w:eastAsia="Calibri" w:hAnsi="Calibri" w:cs="Calibri"/>
          <w:b/>
          <w:bCs/>
          <w:sz w:val="24"/>
          <w:szCs w:val="24"/>
        </w:rPr>
      </w:pPr>
      <w:r w:rsidRPr="00184A36">
        <w:rPr>
          <w:rFonts w:ascii="Calibri" w:eastAsia="Calibri" w:hAnsi="Calibri" w:cs="Calibri"/>
          <w:b/>
          <w:bCs/>
          <w:w w:val="120"/>
          <w:sz w:val="24"/>
          <w:szCs w:val="24"/>
        </w:rPr>
        <w:t>EMERGENCY</w:t>
      </w:r>
      <w:r w:rsidRPr="00184A36">
        <w:rPr>
          <w:rFonts w:ascii="Calibri" w:eastAsia="Calibri" w:hAnsi="Calibri" w:cs="Calibri"/>
          <w:b/>
          <w:bCs/>
          <w:spacing w:val="1"/>
          <w:w w:val="120"/>
          <w:sz w:val="24"/>
          <w:szCs w:val="24"/>
        </w:rPr>
        <w:t xml:space="preserve"> </w:t>
      </w:r>
      <w:r w:rsidRPr="00184A36">
        <w:rPr>
          <w:rFonts w:ascii="Calibri" w:eastAsia="Calibri" w:hAnsi="Calibri" w:cs="Calibri"/>
          <w:b/>
          <w:bCs/>
          <w:spacing w:val="-2"/>
          <w:w w:val="120"/>
          <w:sz w:val="24"/>
          <w:szCs w:val="24"/>
        </w:rPr>
        <w:t>PROCEDURES</w:t>
      </w:r>
    </w:p>
    <w:p w14:paraId="5CE5AF84" w14:textId="77777777" w:rsidR="00E667A2" w:rsidRPr="00184A36" w:rsidRDefault="00E667A2" w:rsidP="00E667A2">
      <w:pPr>
        <w:spacing w:before="49" w:line="273" w:lineRule="auto"/>
        <w:ind w:right="676"/>
        <w:rPr>
          <w:rFonts w:ascii="Calibri" w:eastAsia="Calibri" w:hAnsi="Calibri" w:cs="Calibri"/>
          <w:sz w:val="24"/>
          <w:szCs w:val="24"/>
        </w:rPr>
      </w:pPr>
      <w:r w:rsidRPr="00184A36">
        <w:rPr>
          <w:rFonts w:ascii="Calibri" w:eastAsia="Calibri" w:hAnsi="Calibri" w:cs="Calibri"/>
          <w:w w:val="110"/>
          <w:sz w:val="24"/>
          <w:szCs w:val="24"/>
        </w:rPr>
        <w:t xml:space="preserve">Many types of emergencies can occur on campus; instructions for specific emergencies such as severe weather, active shooter, or fire can be found at </w:t>
      </w:r>
      <w:r w:rsidRPr="00184A36">
        <w:rPr>
          <w:rFonts w:ascii="Calibri" w:eastAsia="Calibri" w:hAnsi="Calibri" w:cs="Calibri"/>
          <w:color w:val="0000FF"/>
          <w:spacing w:val="-2"/>
          <w:w w:val="110"/>
          <w:sz w:val="24"/>
          <w:szCs w:val="24"/>
          <w:u w:val="single" w:color="0000FF"/>
        </w:rPr>
        <w:t>emergency.uark.edu</w:t>
      </w:r>
    </w:p>
    <w:p w14:paraId="728B30BE" w14:textId="77777777" w:rsidR="00E667A2" w:rsidRPr="00184A36" w:rsidRDefault="00E667A2" w:rsidP="00E667A2">
      <w:pPr>
        <w:spacing w:before="201"/>
        <w:outlineLvl w:val="1"/>
        <w:rPr>
          <w:rFonts w:ascii="Calibri" w:eastAsia="Calibri" w:hAnsi="Calibri" w:cs="Calibri"/>
          <w:b/>
          <w:bCs/>
          <w:sz w:val="24"/>
          <w:szCs w:val="24"/>
        </w:rPr>
      </w:pPr>
      <w:r w:rsidRPr="00184A36">
        <w:rPr>
          <w:rFonts w:ascii="Calibri" w:eastAsia="Calibri" w:hAnsi="Calibri" w:cs="Calibri"/>
          <w:b/>
          <w:bCs/>
          <w:w w:val="115"/>
          <w:sz w:val="24"/>
          <w:szCs w:val="24"/>
        </w:rPr>
        <w:t>Severe</w:t>
      </w:r>
      <w:r w:rsidRPr="00184A36">
        <w:rPr>
          <w:rFonts w:ascii="Calibri" w:eastAsia="Calibri" w:hAnsi="Calibri" w:cs="Calibri"/>
          <w:b/>
          <w:bCs/>
          <w:spacing w:val="1"/>
          <w:w w:val="115"/>
          <w:sz w:val="24"/>
          <w:szCs w:val="24"/>
        </w:rPr>
        <w:t xml:space="preserve"> </w:t>
      </w:r>
      <w:r w:rsidRPr="00184A36">
        <w:rPr>
          <w:rFonts w:ascii="Calibri" w:eastAsia="Calibri" w:hAnsi="Calibri" w:cs="Calibri"/>
          <w:b/>
          <w:bCs/>
          <w:w w:val="115"/>
          <w:sz w:val="24"/>
          <w:szCs w:val="24"/>
        </w:rPr>
        <w:t>Weather</w:t>
      </w:r>
      <w:r w:rsidRPr="00184A36">
        <w:rPr>
          <w:rFonts w:ascii="Calibri" w:eastAsia="Calibri" w:hAnsi="Calibri" w:cs="Calibri"/>
          <w:b/>
          <w:bCs/>
          <w:spacing w:val="2"/>
          <w:w w:val="115"/>
          <w:sz w:val="24"/>
          <w:szCs w:val="24"/>
        </w:rPr>
        <w:t xml:space="preserve"> </w:t>
      </w:r>
      <w:r w:rsidRPr="00184A36">
        <w:rPr>
          <w:rFonts w:ascii="Calibri" w:eastAsia="Calibri" w:hAnsi="Calibri" w:cs="Calibri"/>
          <w:b/>
          <w:bCs/>
          <w:w w:val="115"/>
          <w:sz w:val="24"/>
          <w:szCs w:val="24"/>
        </w:rPr>
        <w:t xml:space="preserve">(Tornado </w:t>
      </w:r>
      <w:r w:rsidRPr="00184A36">
        <w:rPr>
          <w:rFonts w:ascii="Calibri" w:eastAsia="Calibri" w:hAnsi="Calibri" w:cs="Calibri"/>
          <w:b/>
          <w:bCs/>
          <w:spacing w:val="-2"/>
          <w:w w:val="115"/>
          <w:sz w:val="24"/>
          <w:szCs w:val="24"/>
        </w:rPr>
        <w:t>Warning):</w:t>
      </w:r>
    </w:p>
    <w:p w14:paraId="60D9E866" w14:textId="77777777" w:rsidR="00E667A2" w:rsidRPr="00184A36" w:rsidRDefault="00E667A2">
      <w:pPr>
        <w:numPr>
          <w:ilvl w:val="1"/>
          <w:numId w:val="16"/>
        </w:numPr>
        <w:tabs>
          <w:tab w:val="left" w:pos="839"/>
        </w:tabs>
        <w:spacing w:before="242"/>
        <w:ind w:left="839" w:hanging="359"/>
        <w:rPr>
          <w:rFonts w:ascii="Calibri" w:eastAsia="Calibri" w:hAnsi="Calibri" w:cs="Calibri"/>
          <w:sz w:val="24"/>
          <w:szCs w:val="24"/>
        </w:rPr>
      </w:pPr>
      <w:r w:rsidRPr="00184A36">
        <w:rPr>
          <w:rFonts w:ascii="Calibri" w:eastAsia="Calibri" w:hAnsi="Calibri" w:cs="Calibri"/>
          <w:w w:val="110"/>
          <w:sz w:val="24"/>
          <w:szCs w:val="24"/>
        </w:rPr>
        <w:t>Follow</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the</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directions</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of</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the</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instructor</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or</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emergency</w:t>
      </w:r>
      <w:r w:rsidRPr="00184A36">
        <w:rPr>
          <w:rFonts w:ascii="Calibri" w:eastAsia="Calibri" w:hAnsi="Calibri" w:cs="Calibri"/>
          <w:spacing w:val="2"/>
          <w:w w:val="110"/>
          <w:sz w:val="24"/>
          <w:szCs w:val="24"/>
        </w:rPr>
        <w:t xml:space="preserve"> </w:t>
      </w:r>
      <w:r w:rsidRPr="00184A36">
        <w:rPr>
          <w:rFonts w:ascii="Calibri" w:eastAsia="Calibri" w:hAnsi="Calibri" w:cs="Calibri"/>
          <w:spacing w:val="-2"/>
          <w:w w:val="110"/>
          <w:sz w:val="24"/>
          <w:szCs w:val="24"/>
        </w:rPr>
        <w:t>personnel.</w:t>
      </w:r>
    </w:p>
    <w:p w14:paraId="22B5892B" w14:textId="77777777" w:rsidR="00E667A2" w:rsidRPr="00184A36" w:rsidRDefault="00E667A2">
      <w:pPr>
        <w:numPr>
          <w:ilvl w:val="1"/>
          <w:numId w:val="16"/>
        </w:numPr>
        <w:tabs>
          <w:tab w:val="left" w:pos="840"/>
        </w:tabs>
        <w:spacing w:before="43" w:line="273" w:lineRule="auto"/>
        <w:ind w:right="918"/>
        <w:rPr>
          <w:rFonts w:ascii="Calibri" w:eastAsia="Calibri" w:hAnsi="Calibri" w:cs="Calibri"/>
          <w:sz w:val="24"/>
          <w:szCs w:val="24"/>
        </w:rPr>
      </w:pPr>
      <w:r w:rsidRPr="00184A36">
        <w:rPr>
          <w:rFonts w:ascii="Calibri" w:eastAsia="Calibri" w:hAnsi="Calibri" w:cs="Calibri"/>
          <w:w w:val="110"/>
          <w:sz w:val="24"/>
          <w:szCs w:val="24"/>
        </w:rPr>
        <w:t>Seek</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shelter</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in</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the</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basement or</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interior</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room</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or</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hallway on</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the</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lowest floor, putting as many walls as possible between you and the outside.</w:t>
      </w:r>
    </w:p>
    <w:p w14:paraId="295BF09E" w14:textId="77777777" w:rsidR="00E667A2" w:rsidRPr="00184A36" w:rsidRDefault="00E667A2" w:rsidP="00E667A2">
      <w:pPr>
        <w:spacing w:line="273" w:lineRule="auto"/>
        <w:rPr>
          <w:rFonts w:ascii="Calibri" w:eastAsia="Calibri" w:hAnsi="Calibri" w:cs="Calibri"/>
          <w:sz w:val="24"/>
          <w:szCs w:val="24"/>
        </w:rPr>
        <w:sectPr w:rsidR="00E667A2" w:rsidRPr="00184A36" w:rsidSect="00E667A2">
          <w:pgSz w:w="12240" w:h="15840"/>
          <w:pgMar w:top="1340" w:right="880" w:bottom="280" w:left="1320" w:header="763" w:footer="0" w:gutter="0"/>
          <w:cols w:space="720"/>
        </w:sectPr>
      </w:pPr>
    </w:p>
    <w:p w14:paraId="472AA781" w14:textId="77777777" w:rsidR="00E667A2" w:rsidRPr="00184A36" w:rsidRDefault="00E667A2">
      <w:pPr>
        <w:numPr>
          <w:ilvl w:val="1"/>
          <w:numId w:val="16"/>
        </w:numPr>
        <w:tabs>
          <w:tab w:val="left" w:pos="839"/>
        </w:tabs>
        <w:spacing w:before="93" w:line="273" w:lineRule="auto"/>
        <w:ind w:left="839" w:right="694"/>
        <w:rPr>
          <w:rFonts w:ascii="Calibri" w:eastAsia="Calibri" w:hAnsi="Calibri" w:cs="Calibri"/>
          <w:sz w:val="24"/>
          <w:szCs w:val="24"/>
        </w:rPr>
      </w:pPr>
      <w:r w:rsidRPr="00184A36">
        <w:rPr>
          <w:rFonts w:ascii="Calibri" w:eastAsia="Calibri" w:hAnsi="Calibri" w:cs="Calibri"/>
          <w:w w:val="110"/>
          <w:sz w:val="24"/>
          <w:szCs w:val="24"/>
        </w:rPr>
        <w:t>If you are in a multi-story building, and you cannot get to the lowest floor, pick a hallway in the center of the building.</w:t>
      </w:r>
    </w:p>
    <w:p w14:paraId="4A68CBFD" w14:textId="77777777" w:rsidR="00E667A2" w:rsidRPr="00184A36" w:rsidRDefault="00E667A2">
      <w:pPr>
        <w:numPr>
          <w:ilvl w:val="1"/>
          <w:numId w:val="16"/>
        </w:numPr>
        <w:tabs>
          <w:tab w:val="left" w:pos="839"/>
        </w:tabs>
        <w:spacing w:before="2"/>
        <w:ind w:left="839" w:hanging="359"/>
        <w:rPr>
          <w:rFonts w:ascii="Calibri" w:eastAsia="Calibri" w:hAnsi="Calibri" w:cs="Calibri"/>
          <w:sz w:val="24"/>
          <w:szCs w:val="24"/>
        </w:rPr>
      </w:pPr>
      <w:r w:rsidRPr="00184A36">
        <w:rPr>
          <w:rFonts w:ascii="Calibri" w:eastAsia="Calibri" w:hAnsi="Calibri" w:cs="Calibri"/>
          <w:w w:val="110"/>
          <w:sz w:val="24"/>
          <w:szCs w:val="24"/>
        </w:rPr>
        <w:t>Stay</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in</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the</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center</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of</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the</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room,</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away</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from</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exterior</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walls,</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windows,</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and</w:t>
      </w:r>
      <w:r w:rsidRPr="00184A36">
        <w:rPr>
          <w:rFonts w:ascii="Calibri" w:eastAsia="Calibri" w:hAnsi="Calibri" w:cs="Calibri"/>
          <w:spacing w:val="-5"/>
          <w:w w:val="110"/>
          <w:sz w:val="24"/>
          <w:szCs w:val="24"/>
        </w:rPr>
        <w:t xml:space="preserve"> </w:t>
      </w:r>
      <w:r w:rsidRPr="00184A36">
        <w:rPr>
          <w:rFonts w:ascii="Calibri" w:eastAsia="Calibri" w:hAnsi="Calibri" w:cs="Calibri"/>
          <w:spacing w:val="-2"/>
          <w:w w:val="110"/>
          <w:sz w:val="24"/>
          <w:szCs w:val="24"/>
        </w:rPr>
        <w:t>doors.</w:t>
      </w:r>
    </w:p>
    <w:p w14:paraId="316697BB" w14:textId="77777777" w:rsidR="00E667A2" w:rsidRPr="00184A36" w:rsidRDefault="00E667A2" w:rsidP="00E667A2">
      <w:pPr>
        <w:spacing w:before="242"/>
        <w:outlineLvl w:val="1"/>
        <w:rPr>
          <w:rFonts w:ascii="Calibri" w:eastAsia="Calibri" w:hAnsi="Calibri" w:cs="Calibri"/>
          <w:b/>
          <w:bCs/>
          <w:sz w:val="24"/>
          <w:szCs w:val="24"/>
        </w:rPr>
      </w:pPr>
      <w:r w:rsidRPr="00184A36">
        <w:rPr>
          <w:rFonts w:ascii="Calibri" w:eastAsia="Calibri" w:hAnsi="Calibri" w:cs="Calibri"/>
          <w:b/>
          <w:bCs/>
          <w:w w:val="115"/>
          <w:sz w:val="24"/>
          <w:szCs w:val="24"/>
        </w:rPr>
        <w:t>Violence/Active</w:t>
      </w:r>
      <w:r w:rsidRPr="00184A36">
        <w:rPr>
          <w:rFonts w:ascii="Calibri" w:eastAsia="Calibri" w:hAnsi="Calibri" w:cs="Calibri"/>
          <w:b/>
          <w:bCs/>
          <w:spacing w:val="6"/>
          <w:w w:val="115"/>
          <w:sz w:val="24"/>
          <w:szCs w:val="24"/>
        </w:rPr>
        <w:t xml:space="preserve"> </w:t>
      </w:r>
      <w:r w:rsidRPr="00184A36">
        <w:rPr>
          <w:rFonts w:ascii="Calibri" w:eastAsia="Calibri" w:hAnsi="Calibri" w:cs="Calibri"/>
          <w:b/>
          <w:bCs/>
          <w:w w:val="115"/>
          <w:sz w:val="24"/>
          <w:szCs w:val="24"/>
        </w:rPr>
        <w:t>Shooter</w:t>
      </w:r>
      <w:r w:rsidRPr="00184A36">
        <w:rPr>
          <w:rFonts w:ascii="Calibri" w:eastAsia="Calibri" w:hAnsi="Calibri" w:cs="Calibri"/>
          <w:b/>
          <w:bCs/>
          <w:spacing w:val="6"/>
          <w:w w:val="115"/>
          <w:sz w:val="24"/>
          <w:szCs w:val="24"/>
        </w:rPr>
        <w:t xml:space="preserve"> </w:t>
      </w:r>
      <w:r w:rsidRPr="00184A36">
        <w:rPr>
          <w:rFonts w:ascii="Calibri" w:eastAsia="Calibri" w:hAnsi="Calibri" w:cs="Calibri"/>
          <w:b/>
          <w:bCs/>
          <w:spacing w:val="-2"/>
          <w:w w:val="115"/>
          <w:sz w:val="24"/>
          <w:szCs w:val="24"/>
        </w:rPr>
        <w:t>(CADD)</w:t>
      </w:r>
    </w:p>
    <w:p w14:paraId="47D7AD36" w14:textId="77777777" w:rsidR="00E667A2" w:rsidRPr="00184A36" w:rsidRDefault="00E667A2">
      <w:pPr>
        <w:numPr>
          <w:ilvl w:val="0"/>
          <w:numId w:val="15"/>
        </w:numPr>
        <w:tabs>
          <w:tab w:val="left" w:pos="839"/>
        </w:tabs>
        <w:spacing w:before="242"/>
        <w:ind w:left="839"/>
        <w:rPr>
          <w:rFonts w:ascii="Calibri" w:eastAsia="Calibri" w:hAnsi="Calibri" w:cs="Calibri"/>
          <w:sz w:val="24"/>
          <w:szCs w:val="24"/>
        </w:rPr>
      </w:pPr>
      <w:r w:rsidRPr="00184A36">
        <w:rPr>
          <w:rFonts w:ascii="Calibri" w:eastAsia="Calibri" w:hAnsi="Calibri" w:cs="Calibri"/>
          <w:w w:val="115"/>
          <w:sz w:val="24"/>
          <w:szCs w:val="24"/>
        </w:rPr>
        <w:t>CALL</w:t>
      </w:r>
      <w:r w:rsidRPr="00184A36">
        <w:rPr>
          <w:rFonts w:ascii="Calibri" w:eastAsia="Calibri" w:hAnsi="Calibri" w:cs="Calibri"/>
          <w:spacing w:val="79"/>
          <w:w w:val="115"/>
          <w:sz w:val="24"/>
          <w:szCs w:val="24"/>
        </w:rPr>
        <w:t xml:space="preserve"> </w:t>
      </w:r>
      <w:r w:rsidRPr="00184A36">
        <w:rPr>
          <w:rFonts w:ascii="Calibri" w:eastAsia="Calibri" w:hAnsi="Calibri" w:cs="Calibri"/>
          <w:w w:val="115"/>
          <w:sz w:val="24"/>
          <w:szCs w:val="24"/>
        </w:rPr>
        <w:t>9-1-</w:t>
      </w:r>
      <w:r w:rsidRPr="00184A36">
        <w:rPr>
          <w:rFonts w:ascii="Calibri" w:eastAsia="Calibri" w:hAnsi="Calibri" w:cs="Calibri"/>
          <w:spacing w:val="-10"/>
          <w:w w:val="115"/>
          <w:sz w:val="24"/>
          <w:szCs w:val="24"/>
        </w:rPr>
        <w:t>1</w:t>
      </w:r>
    </w:p>
    <w:p w14:paraId="381CC703" w14:textId="77777777" w:rsidR="00E667A2" w:rsidRPr="00184A36" w:rsidRDefault="00E667A2">
      <w:pPr>
        <w:numPr>
          <w:ilvl w:val="0"/>
          <w:numId w:val="15"/>
        </w:numPr>
        <w:tabs>
          <w:tab w:val="left" w:pos="839"/>
        </w:tabs>
        <w:spacing w:before="41" w:line="276" w:lineRule="auto"/>
        <w:ind w:left="839" w:right="579"/>
        <w:rPr>
          <w:rFonts w:ascii="Calibri" w:eastAsia="Calibri" w:hAnsi="Calibri" w:cs="Calibri"/>
          <w:sz w:val="24"/>
          <w:szCs w:val="24"/>
        </w:rPr>
      </w:pPr>
      <w:r w:rsidRPr="00184A36">
        <w:rPr>
          <w:rFonts w:ascii="Calibri" w:eastAsia="Calibri" w:hAnsi="Calibri" w:cs="Calibri"/>
          <w:w w:val="110"/>
          <w:sz w:val="24"/>
          <w:szCs w:val="24"/>
        </w:rPr>
        <w:t>AVOID- if possible, self-evacuate to a safe area outside the building. Follow the directions of police officers.</w:t>
      </w:r>
    </w:p>
    <w:p w14:paraId="430B8220" w14:textId="77777777" w:rsidR="00E667A2" w:rsidRPr="00184A36" w:rsidRDefault="00E667A2">
      <w:pPr>
        <w:numPr>
          <w:ilvl w:val="0"/>
          <w:numId w:val="15"/>
        </w:numPr>
        <w:tabs>
          <w:tab w:val="left" w:pos="839"/>
        </w:tabs>
        <w:spacing w:line="273" w:lineRule="auto"/>
        <w:ind w:left="839" w:right="766"/>
        <w:rPr>
          <w:rFonts w:ascii="Calibri" w:eastAsia="Calibri" w:hAnsi="Calibri" w:cs="Calibri"/>
          <w:sz w:val="24"/>
          <w:szCs w:val="24"/>
        </w:rPr>
      </w:pPr>
      <w:r w:rsidRPr="00184A36">
        <w:rPr>
          <w:rFonts w:ascii="Calibri" w:eastAsia="Calibri" w:hAnsi="Calibri" w:cs="Calibri"/>
          <w:w w:val="110"/>
          <w:sz w:val="24"/>
          <w:szCs w:val="24"/>
        </w:rPr>
        <w:t>DENY- Barricade the door with desks, chairs, bookcases, or any items</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available. Move to a place inside the room where you are not visible. Turn off the lights</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and remain quiet. Remain there until told by the police that it is</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safe to come out.</w:t>
      </w:r>
    </w:p>
    <w:p w14:paraId="2B8BDCC5" w14:textId="77777777" w:rsidR="00E667A2" w:rsidRPr="00184A36" w:rsidRDefault="00E667A2">
      <w:pPr>
        <w:numPr>
          <w:ilvl w:val="0"/>
          <w:numId w:val="15"/>
        </w:numPr>
        <w:tabs>
          <w:tab w:val="left" w:pos="840"/>
        </w:tabs>
        <w:spacing w:line="273" w:lineRule="auto"/>
        <w:ind w:right="761"/>
        <w:rPr>
          <w:rFonts w:ascii="Calibri" w:eastAsia="Calibri" w:hAnsi="Calibri" w:cs="Calibri"/>
          <w:sz w:val="24"/>
          <w:szCs w:val="24"/>
        </w:rPr>
      </w:pPr>
      <w:r w:rsidRPr="00184A36">
        <w:rPr>
          <w:rFonts w:ascii="Calibri" w:eastAsia="Calibri" w:hAnsi="Calibri" w:cs="Calibri"/>
          <w:w w:val="110"/>
          <w:sz w:val="24"/>
          <w:szCs w:val="24"/>
        </w:rPr>
        <w:t>DEFEND- Use chairs, desks, cell phones, or whatever is immediately available to distract and /or defend yourself and others from attack.</w:t>
      </w:r>
    </w:p>
    <w:p w14:paraId="2FA12E8F" w14:textId="77777777" w:rsidR="00E667A2" w:rsidRPr="00184A36" w:rsidRDefault="00E667A2">
      <w:pPr>
        <w:numPr>
          <w:ilvl w:val="0"/>
          <w:numId w:val="16"/>
        </w:numPr>
        <w:tabs>
          <w:tab w:val="left" w:pos="0"/>
        </w:tabs>
        <w:spacing w:before="241"/>
        <w:ind w:left="0" w:firstLine="0"/>
        <w:jc w:val="left"/>
        <w:outlineLvl w:val="0"/>
        <w:rPr>
          <w:rFonts w:ascii="Calibri" w:eastAsia="Calibri" w:hAnsi="Calibri" w:cs="Calibri"/>
          <w:b/>
          <w:bCs/>
          <w:sz w:val="24"/>
          <w:szCs w:val="24"/>
        </w:rPr>
      </w:pPr>
      <w:r w:rsidRPr="00184A36">
        <w:rPr>
          <w:rFonts w:ascii="Calibri" w:eastAsia="Calibri" w:hAnsi="Calibri" w:cs="Calibri"/>
          <w:b/>
          <w:bCs/>
          <w:w w:val="120"/>
          <w:sz w:val="24"/>
          <w:szCs w:val="24"/>
        </w:rPr>
        <w:t>INFORMATION</w:t>
      </w:r>
      <w:r w:rsidRPr="00184A36">
        <w:rPr>
          <w:rFonts w:ascii="Calibri" w:eastAsia="Calibri" w:hAnsi="Calibri" w:cs="Calibri"/>
          <w:b/>
          <w:bCs/>
          <w:spacing w:val="-4"/>
          <w:w w:val="120"/>
          <w:sz w:val="24"/>
          <w:szCs w:val="24"/>
        </w:rPr>
        <w:t xml:space="preserve"> </w:t>
      </w:r>
      <w:r w:rsidRPr="00184A36">
        <w:rPr>
          <w:rFonts w:ascii="Calibri" w:eastAsia="Calibri" w:hAnsi="Calibri" w:cs="Calibri"/>
          <w:b/>
          <w:bCs/>
          <w:w w:val="120"/>
          <w:sz w:val="24"/>
          <w:szCs w:val="24"/>
        </w:rPr>
        <w:t>ON</w:t>
      </w:r>
      <w:r w:rsidRPr="00184A36">
        <w:rPr>
          <w:rFonts w:ascii="Calibri" w:eastAsia="Calibri" w:hAnsi="Calibri" w:cs="Calibri"/>
          <w:b/>
          <w:bCs/>
          <w:spacing w:val="70"/>
          <w:w w:val="120"/>
          <w:sz w:val="24"/>
          <w:szCs w:val="24"/>
        </w:rPr>
        <w:t xml:space="preserve"> </w:t>
      </w:r>
      <w:r w:rsidRPr="00184A36">
        <w:rPr>
          <w:rFonts w:ascii="Calibri" w:eastAsia="Calibri" w:hAnsi="Calibri" w:cs="Calibri"/>
          <w:b/>
          <w:bCs/>
          <w:w w:val="120"/>
          <w:sz w:val="24"/>
          <w:szCs w:val="24"/>
        </w:rPr>
        <w:t>THE</w:t>
      </w:r>
      <w:r w:rsidRPr="00184A36">
        <w:rPr>
          <w:rFonts w:ascii="Calibri" w:eastAsia="Calibri" w:hAnsi="Calibri" w:cs="Calibri"/>
          <w:b/>
          <w:bCs/>
          <w:spacing w:val="-2"/>
          <w:w w:val="120"/>
          <w:sz w:val="24"/>
          <w:szCs w:val="24"/>
        </w:rPr>
        <w:t xml:space="preserve"> </w:t>
      </w:r>
      <w:r w:rsidRPr="00184A36">
        <w:rPr>
          <w:rFonts w:ascii="Calibri" w:eastAsia="Calibri" w:hAnsi="Calibri" w:cs="Calibri"/>
          <w:b/>
          <w:bCs/>
          <w:w w:val="120"/>
          <w:sz w:val="24"/>
          <w:szCs w:val="24"/>
        </w:rPr>
        <w:t>ADDITIONAL</w:t>
      </w:r>
      <w:r w:rsidRPr="00184A36">
        <w:rPr>
          <w:rFonts w:ascii="Calibri" w:eastAsia="Calibri" w:hAnsi="Calibri" w:cs="Calibri"/>
          <w:b/>
          <w:bCs/>
          <w:spacing w:val="-2"/>
          <w:w w:val="120"/>
          <w:sz w:val="24"/>
          <w:szCs w:val="24"/>
        </w:rPr>
        <w:t xml:space="preserve"> </w:t>
      </w:r>
      <w:r w:rsidRPr="00184A36">
        <w:rPr>
          <w:rFonts w:ascii="Calibri" w:eastAsia="Calibri" w:hAnsi="Calibri" w:cs="Calibri"/>
          <w:b/>
          <w:bCs/>
          <w:w w:val="120"/>
          <w:sz w:val="24"/>
          <w:szCs w:val="24"/>
        </w:rPr>
        <w:t>6</w:t>
      </w:r>
      <w:r w:rsidRPr="00184A36">
        <w:rPr>
          <w:rFonts w:ascii="Calibri" w:eastAsia="Calibri" w:hAnsi="Calibri" w:cs="Calibri"/>
          <w:b/>
          <w:bCs/>
          <w:spacing w:val="-3"/>
          <w:w w:val="120"/>
          <w:sz w:val="24"/>
          <w:szCs w:val="24"/>
        </w:rPr>
        <w:t xml:space="preserve"> </w:t>
      </w:r>
      <w:r w:rsidRPr="00184A36">
        <w:rPr>
          <w:rFonts w:ascii="Calibri" w:eastAsia="Calibri" w:hAnsi="Calibri" w:cs="Calibri"/>
          <w:b/>
          <w:bCs/>
          <w:w w:val="120"/>
          <w:sz w:val="24"/>
          <w:szCs w:val="24"/>
        </w:rPr>
        <w:t>OBSERVATION</w:t>
      </w:r>
      <w:r w:rsidRPr="00184A36">
        <w:rPr>
          <w:rFonts w:ascii="Calibri" w:eastAsia="Calibri" w:hAnsi="Calibri" w:cs="Calibri"/>
          <w:b/>
          <w:bCs/>
          <w:spacing w:val="-3"/>
          <w:w w:val="120"/>
          <w:sz w:val="24"/>
          <w:szCs w:val="24"/>
        </w:rPr>
        <w:t xml:space="preserve"> </w:t>
      </w:r>
      <w:r w:rsidRPr="00184A36">
        <w:rPr>
          <w:rFonts w:ascii="Calibri" w:eastAsia="Calibri" w:hAnsi="Calibri" w:cs="Calibri"/>
          <w:b/>
          <w:bCs/>
          <w:spacing w:val="-2"/>
          <w:w w:val="120"/>
          <w:sz w:val="24"/>
          <w:szCs w:val="24"/>
        </w:rPr>
        <w:t>HOURS</w:t>
      </w:r>
    </w:p>
    <w:p w14:paraId="5583F83E" w14:textId="77777777" w:rsidR="00E667A2" w:rsidRPr="00184A36" w:rsidRDefault="00E667A2" w:rsidP="00E667A2">
      <w:pPr>
        <w:spacing w:before="49" w:line="273" w:lineRule="auto"/>
        <w:ind w:right="676"/>
        <w:rPr>
          <w:rFonts w:ascii="Calibri" w:eastAsia="Calibri" w:hAnsi="Calibri" w:cs="Calibri"/>
          <w:sz w:val="24"/>
          <w:szCs w:val="24"/>
        </w:rPr>
      </w:pPr>
      <w:r w:rsidRPr="00184A36">
        <w:rPr>
          <w:rFonts w:ascii="Calibri" w:eastAsia="Calibri" w:hAnsi="Calibri" w:cs="Calibri"/>
          <w:w w:val="110"/>
          <w:sz w:val="24"/>
          <w:szCs w:val="24"/>
        </w:rPr>
        <w:t xml:space="preserve">In addition to the observations in the class, students are required to spend a minimum of six hours in additional observations. These observations are known as “flexible hours” and provide opportunities to observe school settings that may be outside of the traditional classroom. Students are to complete the Flexible Hours Form: </w:t>
      </w:r>
      <w:r w:rsidRPr="00184A36">
        <w:rPr>
          <w:rFonts w:ascii="Calibri" w:eastAsia="Calibri" w:hAnsi="Calibri" w:cs="Calibri"/>
          <w:color w:val="0000FF"/>
          <w:w w:val="110"/>
          <w:sz w:val="24"/>
          <w:szCs w:val="24"/>
          <w:u w:val="single" w:color="0000FF"/>
        </w:rPr>
        <w:t>https://forms.gle/QAY48CQA8Zbsi7mDA</w:t>
      </w:r>
      <w:r w:rsidRPr="00184A36">
        <w:rPr>
          <w:rFonts w:ascii="Calibri" w:eastAsia="Calibri" w:hAnsi="Calibri" w:cs="Calibri"/>
          <w:color w:val="0000FF"/>
          <w:w w:val="110"/>
          <w:sz w:val="24"/>
          <w:szCs w:val="24"/>
        </w:rPr>
        <w:t xml:space="preserve"> </w:t>
      </w:r>
      <w:r w:rsidRPr="00184A36">
        <w:rPr>
          <w:rFonts w:ascii="Calibri" w:eastAsia="Calibri" w:hAnsi="Calibri" w:cs="Calibri"/>
          <w:w w:val="110"/>
          <w:sz w:val="24"/>
          <w:szCs w:val="24"/>
        </w:rPr>
        <w:t>and are to write a two-page reflection summary regarding these additional observations and upload it on the form. The reflection summary should focus on what was learned during these observations that occurred outside of the regularly scheduled observations.</w:t>
      </w:r>
    </w:p>
    <w:p w14:paraId="42D749A0" w14:textId="77777777" w:rsidR="00E667A2" w:rsidRPr="00184A36" w:rsidRDefault="00E667A2" w:rsidP="00E667A2">
      <w:pPr>
        <w:spacing w:before="205" w:line="273" w:lineRule="auto"/>
        <w:ind w:right="668"/>
        <w:rPr>
          <w:rFonts w:ascii="Calibri" w:eastAsia="Calibri" w:hAnsi="Calibri" w:cs="Calibri"/>
          <w:sz w:val="24"/>
          <w:szCs w:val="24"/>
        </w:rPr>
      </w:pPr>
      <w:r w:rsidRPr="00184A36">
        <w:rPr>
          <w:rFonts w:ascii="Calibri" w:eastAsia="Calibri" w:hAnsi="Calibri" w:cs="Calibri"/>
          <w:w w:val="110"/>
          <w:sz w:val="24"/>
          <w:szCs w:val="24"/>
        </w:rPr>
        <w:t>Students may choose from a variety of observation experiences and must obtain permission from the appropriate officials (principal, teacher etc.) before observing in classrooms or professional meetings such as a teacher Inservice Meeting (a letter of introduction from your professor is available on Blackboard).</w:t>
      </w:r>
    </w:p>
    <w:p w14:paraId="58305691" w14:textId="77777777" w:rsidR="00E667A2" w:rsidRPr="00184A36" w:rsidRDefault="00E667A2" w:rsidP="00E667A2">
      <w:pPr>
        <w:spacing w:before="203" w:line="273" w:lineRule="auto"/>
        <w:ind w:right="668"/>
        <w:rPr>
          <w:rFonts w:ascii="Calibri" w:eastAsia="Calibri" w:hAnsi="Calibri" w:cs="Calibri"/>
          <w:sz w:val="24"/>
          <w:szCs w:val="24"/>
        </w:rPr>
      </w:pPr>
      <w:r w:rsidRPr="00184A36">
        <w:rPr>
          <w:rFonts w:ascii="Calibri" w:eastAsia="Calibri" w:hAnsi="Calibri" w:cs="Calibri"/>
          <w:w w:val="110"/>
          <w:sz w:val="24"/>
          <w:szCs w:val="24"/>
        </w:rPr>
        <w:t>The</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types</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of</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observation</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choices</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are</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listed</w:t>
      </w:r>
      <w:r w:rsidRPr="00184A36">
        <w:rPr>
          <w:rFonts w:ascii="Calibri" w:eastAsia="Calibri" w:hAnsi="Calibri" w:cs="Calibri"/>
          <w:spacing w:val="-4"/>
          <w:w w:val="110"/>
          <w:sz w:val="24"/>
          <w:szCs w:val="24"/>
        </w:rPr>
        <w:t xml:space="preserve"> </w:t>
      </w:r>
      <w:r w:rsidRPr="00184A36">
        <w:rPr>
          <w:rFonts w:ascii="Calibri" w:eastAsia="Calibri" w:hAnsi="Calibri" w:cs="Calibri"/>
          <w:w w:val="110"/>
          <w:sz w:val="24"/>
          <w:szCs w:val="24"/>
        </w:rPr>
        <w:t>below—they</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may</w:t>
      </w:r>
      <w:r w:rsidRPr="00184A36">
        <w:rPr>
          <w:rFonts w:ascii="Calibri" w:eastAsia="Calibri" w:hAnsi="Calibri" w:cs="Calibri"/>
          <w:spacing w:val="-4"/>
          <w:w w:val="110"/>
          <w:sz w:val="24"/>
          <w:szCs w:val="24"/>
        </w:rPr>
        <w:t xml:space="preserve"> </w:t>
      </w:r>
      <w:r w:rsidRPr="00184A36">
        <w:rPr>
          <w:rFonts w:ascii="Calibri" w:eastAsia="Calibri" w:hAnsi="Calibri" w:cs="Calibri"/>
          <w:w w:val="110"/>
          <w:sz w:val="24"/>
          <w:szCs w:val="24"/>
        </w:rPr>
        <w:t>be</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face-to-face</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or</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virtual.</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The amount of observation time that can be counted is provided and those that require permission are identified by an “*”.</w:t>
      </w:r>
    </w:p>
    <w:p w14:paraId="5175D18A" w14:textId="77777777" w:rsidR="00E667A2" w:rsidRPr="00184A36" w:rsidRDefault="00E667A2" w:rsidP="00E667A2">
      <w:pPr>
        <w:spacing w:before="203"/>
        <w:rPr>
          <w:rFonts w:ascii="Calibri" w:eastAsia="Calibri" w:hAnsi="Calibri" w:cs="Calibri"/>
          <w:sz w:val="24"/>
          <w:szCs w:val="24"/>
        </w:rPr>
      </w:pPr>
      <w:r w:rsidRPr="00184A36">
        <w:rPr>
          <w:rFonts w:ascii="Calibri" w:eastAsia="Calibri" w:hAnsi="Calibri" w:cs="Calibri"/>
          <w:w w:val="110"/>
          <w:sz w:val="24"/>
          <w:szCs w:val="24"/>
          <w:u w:val="single"/>
        </w:rPr>
        <w:t>Professional</w:t>
      </w:r>
      <w:r w:rsidRPr="00184A36">
        <w:rPr>
          <w:rFonts w:ascii="Calibri" w:eastAsia="Calibri" w:hAnsi="Calibri" w:cs="Calibri"/>
          <w:spacing w:val="1"/>
          <w:w w:val="110"/>
          <w:sz w:val="24"/>
          <w:szCs w:val="24"/>
          <w:u w:val="single"/>
        </w:rPr>
        <w:t xml:space="preserve"> </w:t>
      </w:r>
      <w:r w:rsidRPr="00184A36">
        <w:rPr>
          <w:rFonts w:ascii="Calibri" w:eastAsia="Calibri" w:hAnsi="Calibri" w:cs="Calibri"/>
          <w:w w:val="110"/>
          <w:sz w:val="24"/>
          <w:szCs w:val="24"/>
          <w:u w:val="single"/>
        </w:rPr>
        <w:t>Meetings:</w:t>
      </w:r>
      <w:r w:rsidRPr="00184A36">
        <w:rPr>
          <w:rFonts w:ascii="Calibri" w:eastAsia="Calibri" w:hAnsi="Calibri" w:cs="Calibri"/>
          <w:spacing w:val="4"/>
          <w:w w:val="110"/>
          <w:sz w:val="24"/>
          <w:szCs w:val="24"/>
          <w:u w:val="single"/>
        </w:rPr>
        <w:t xml:space="preserve"> </w:t>
      </w:r>
      <w:r w:rsidRPr="00184A36">
        <w:rPr>
          <w:rFonts w:ascii="Calibri" w:eastAsia="Calibri" w:hAnsi="Calibri" w:cs="Calibri"/>
          <w:w w:val="110"/>
          <w:sz w:val="24"/>
          <w:szCs w:val="24"/>
          <w:u w:val="single"/>
        </w:rPr>
        <w:t>you</w:t>
      </w:r>
      <w:r w:rsidRPr="00184A36">
        <w:rPr>
          <w:rFonts w:ascii="Calibri" w:eastAsia="Calibri" w:hAnsi="Calibri" w:cs="Calibri"/>
          <w:spacing w:val="4"/>
          <w:w w:val="110"/>
          <w:sz w:val="24"/>
          <w:szCs w:val="24"/>
          <w:u w:val="single"/>
        </w:rPr>
        <w:t xml:space="preserve"> </w:t>
      </w:r>
      <w:r w:rsidRPr="00184A36">
        <w:rPr>
          <w:rFonts w:ascii="Calibri" w:eastAsia="Calibri" w:hAnsi="Calibri" w:cs="Calibri"/>
          <w:w w:val="110"/>
          <w:sz w:val="24"/>
          <w:szCs w:val="24"/>
          <w:u w:val="single"/>
        </w:rPr>
        <w:t>may</w:t>
      </w:r>
      <w:r w:rsidRPr="00184A36">
        <w:rPr>
          <w:rFonts w:ascii="Calibri" w:eastAsia="Calibri" w:hAnsi="Calibri" w:cs="Calibri"/>
          <w:spacing w:val="4"/>
          <w:w w:val="110"/>
          <w:sz w:val="24"/>
          <w:szCs w:val="24"/>
          <w:u w:val="single"/>
        </w:rPr>
        <w:t xml:space="preserve"> </w:t>
      </w:r>
      <w:r w:rsidRPr="00184A36">
        <w:rPr>
          <w:rFonts w:ascii="Calibri" w:eastAsia="Calibri" w:hAnsi="Calibri" w:cs="Calibri"/>
          <w:w w:val="110"/>
          <w:sz w:val="24"/>
          <w:szCs w:val="24"/>
          <w:u w:val="single"/>
        </w:rPr>
        <w:t>choose</w:t>
      </w:r>
      <w:r w:rsidRPr="00184A36">
        <w:rPr>
          <w:rFonts w:ascii="Calibri" w:eastAsia="Calibri" w:hAnsi="Calibri" w:cs="Calibri"/>
          <w:spacing w:val="6"/>
          <w:w w:val="110"/>
          <w:sz w:val="24"/>
          <w:szCs w:val="24"/>
          <w:u w:val="single"/>
        </w:rPr>
        <w:t xml:space="preserve"> </w:t>
      </w:r>
      <w:r w:rsidRPr="00184A36">
        <w:rPr>
          <w:rFonts w:ascii="Calibri" w:eastAsia="Calibri" w:hAnsi="Calibri" w:cs="Calibri"/>
          <w:w w:val="110"/>
          <w:sz w:val="24"/>
          <w:szCs w:val="24"/>
          <w:u w:val="single"/>
        </w:rPr>
        <w:t>one</w:t>
      </w:r>
      <w:r w:rsidRPr="00184A36">
        <w:rPr>
          <w:rFonts w:ascii="Calibri" w:eastAsia="Calibri" w:hAnsi="Calibri" w:cs="Calibri"/>
          <w:spacing w:val="6"/>
          <w:w w:val="110"/>
          <w:sz w:val="24"/>
          <w:szCs w:val="24"/>
          <w:u w:val="single"/>
        </w:rPr>
        <w:t xml:space="preserve"> </w:t>
      </w:r>
      <w:r w:rsidRPr="00184A36">
        <w:rPr>
          <w:rFonts w:ascii="Calibri" w:eastAsia="Calibri" w:hAnsi="Calibri" w:cs="Calibri"/>
          <w:w w:val="110"/>
          <w:sz w:val="24"/>
          <w:szCs w:val="24"/>
          <w:u w:val="single"/>
        </w:rPr>
        <w:t>of</w:t>
      </w:r>
      <w:r w:rsidRPr="00184A36">
        <w:rPr>
          <w:rFonts w:ascii="Calibri" w:eastAsia="Calibri" w:hAnsi="Calibri" w:cs="Calibri"/>
          <w:spacing w:val="5"/>
          <w:w w:val="110"/>
          <w:sz w:val="24"/>
          <w:szCs w:val="24"/>
          <w:u w:val="single"/>
        </w:rPr>
        <w:t xml:space="preserve"> </w:t>
      </w:r>
      <w:r w:rsidRPr="00184A36">
        <w:rPr>
          <w:rFonts w:ascii="Calibri" w:eastAsia="Calibri" w:hAnsi="Calibri" w:cs="Calibri"/>
          <w:w w:val="110"/>
          <w:sz w:val="24"/>
          <w:szCs w:val="24"/>
          <w:u w:val="single"/>
        </w:rPr>
        <w:t>the</w:t>
      </w:r>
      <w:r w:rsidRPr="00184A36">
        <w:rPr>
          <w:rFonts w:ascii="Calibri" w:eastAsia="Calibri" w:hAnsi="Calibri" w:cs="Calibri"/>
          <w:spacing w:val="6"/>
          <w:w w:val="110"/>
          <w:sz w:val="24"/>
          <w:szCs w:val="24"/>
          <w:u w:val="single"/>
        </w:rPr>
        <w:t xml:space="preserve"> </w:t>
      </w:r>
      <w:r w:rsidRPr="00184A36">
        <w:rPr>
          <w:rFonts w:ascii="Calibri" w:eastAsia="Calibri" w:hAnsi="Calibri" w:cs="Calibri"/>
          <w:spacing w:val="-2"/>
          <w:w w:val="110"/>
          <w:sz w:val="24"/>
          <w:szCs w:val="24"/>
          <w:u w:val="single"/>
        </w:rPr>
        <w:t>following.</w:t>
      </w:r>
    </w:p>
    <w:p w14:paraId="2FF4854F" w14:textId="77777777" w:rsidR="00E667A2" w:rsidRPr="00184A36" w:rsidRDefault="00E667A2">
      <w:pPr>
        <w:numPr>
          <w:ilvl w:val="0"/>
          <w:numId w:val="14"/>
        </w:numPr>
        <w:tabs>
          <w:tab w:val="left" w:pos="1919"/>
        </w:tabs>
        <w:spacing w:before="237"/>
        <w:ind w:hanging="359"/>
        <w:rPr>
          <w:rFonts w:ascii="Calibri" w:eastAsia="Calibri" w:hAnsi="Calibri" w:cs="Calibri"/>
          <w:sz w:val="24"/>
          <w:szCs w:val="24"/>
        </w:rPr>
      </w:pPr>
      <w:r w:rsidRPr="00184A36">
        <w:rPr>
          <w:rFonts w:ascii="Calibri" w:eastAsia="Calibri" w:hAnsi="Calibri" w:cs="Calibri"/>
          <w:w w:val="110"/>
          <w:sz w:val="24"/>
          <w:szCs w:val="24"/>
        </w:rPr>
        <w:t>School</w:t>
      </w:r>
      <w:r w:rsidRPr="00184A36">
        <w:rPr>
          <w:rFonts w:ascii="Calibri" w:eastAsia="Calibri" w:hAnsi="Calibri" w:cs="Calibri"/>
          <w:spacing w:val="9"/>
          <w:w w:val="110"/>
          <w:sz w:val="24"/>
          <w:szCs w:val="24"/>
        </w:rPr>
        <w:t xml:space="preserve"> </w:t>
      </w:r>
      <w:r w:rsidRPr="00184A36">
        <w:rPr>
          <w:rFonts w:ascii="Calibri" w:eastAsia="Calibri" w:hAnsi="Calibri" w:cs="Calibri"/>
          <w:w w:val="110"/>
          <w:sz w:val="24"/>
          <w:szCs w:val="24"/>
        </w:rPr>
        <w:t>Board</w:t>
      </w:r>
      <w:r w:rsidRPr="00184A36">
        <w:rPr>
          <w:rFonts w:ascii="Calibri" w:eastAsia="Calibri" w:hAnsi="Calibri" w:cs="Calibri"/>
          <w:spacing w:val="15"/>
          <w:w w:val="110"/>
          <w:sz w:val="24"/>
          <w:szCs w:val="24"/>
        </w:rPr>
        <w:t xml:space="preserve"> </w:t>
      </w:r>
      <w:r w:rsidRPr="00184A36">
        <w:rPr>
          <w:rFonts w:ascii="Calibri" w:eastAsia="Calibri" w:hAnsi="Calibri" w:cs="Calibri"/>
          <w:w w:val="110"/>
          <w:sz w:val="24"/>
          <w:szCs w:val="24"/>
        </w:rPr>
        <w:t>meeting</w:t>
      </w:r>
      <w:r w:rsidRPr="00184A36">
        <w:rPr>
          <w:rFonts w:ascii="Calibri" w:eastAsia="Calibri" w:hAnsi="Calibri" w:cs="Calibri"/>
          <w:spacing w:val="14"/>
          <w:w w:val="110"/>
          <w:sz w:val="24"/>
          <w:szCs w:val="24"/>
        </w:rPr>
        <w:t xml:space="preserve"> </w:t>
      </w:r>
      <w:r w:rsidRPr="00184A36">
        <w:rPr>
          <w:rFonts w:ascii="Calibri" w:eastAsia="Calibri" w:hAnsi="Calibri" w:cs="Calibri"/>
          <w:w w:val="110"/>
          <w:sz w:val="24"/>
          <w:szCs w:val="24"/>
        </w:rPr>
        <w:t>(Count</w:t>
      </w:r>
      <w:r w:rsidRPr="00184A36">
        <w:rPr>
          <w:rFonts w:ascii="Calibri" w:eastAsia="Calibri" w:hAnsi="Calibri" w:cs="Calibri"/>
          <w:spacing w:val="13"/>
          <w:w w:val="110"/>
          <w:sz w:val="24"/>
          <w:szCs w:val="24"/>
        </w:rPr>
        <w:t xml:space="preserve"> </w:t>
      </w:r>
      <w:r w:rsidRPr="00184A36">
        <w:rPr>
          <w:rFonts w:ascii="Calibri" w:eastAsia="Calibri" w:hAnsi="Calibri" w:cs="Calibri"/>
          <w:w w:val="110"/>
          <w:sz w:val="24"/>
          <w:szCs w:val="24"/>
        </w:rPr>
        <w:t>up</w:t>
      </w:r>
      <w:r w:rsidRPr="00184A36">
        <w:rPr>
          <w:rFonts w:ascii="Calibri" w:eastAsia="Calibri" w:hAnsi="Calibri" w:cs="Calibri"/>
          <w:spacing w:val="13"/>
          <w:w w:val="110"/>
          <w:sz w:val="24"/>
          <w:szCs w:val="24"/>
        </w:rPr>
        <w:t xml:space="preserve"> </w:t>
      </w:r>
      <w:r w:rsidRPr="00184A36">
        <w:rPr>
          <w:rFonts w:ascii="Calibri" w:eastAsia="Calibri" w:hAnsi="Calibri" w:cs="Calibri"/>
          <w:w w:val="110"/>
          <w:sz w:val="24"/>
          <w:szCs w:val="24"/>
        </w:rPr>
        <w:t>to</w:t>
      </w:r>
      <w:r w:rsidRPr="00184A36">
        <w:rPr>
          <w:rFonts w:ascii="Calibri" w:eastAsia="Calibri" w:hAnsi="Calibri" w:cs="Calibri"/>
          <w:spacing w:val="13"/>
          <w:w w:val="110"/>
          <w:sz w:val="24"/>
          <w:szCs w:val="24"/>
        </w:rPr>
        <w:t xml:space="preserve"> </w:t>
      </w:r>
      <w:r w:rsidRPr="00184A36">
        <w:rPr>
          <w:rFonts w:ascii="Calibri" w:eastAsia="Calibri" w:hAnsi="Calibri" w:cs="Calibri"/>
          <w:w w:val="110"/>
          <w:sz w:val="24"/>
          <w:szCs w:val="24"/>
        </w:rPr>
        <w:t>one</w:t>
      </w:r>
      <w:r w:rsidRPr="00184A36">
        <w:rPr>
          <w:rFonts w:ascii="Calibri" w:eastAsia="Calibri" w:hAnsi="Calibri" w:cs="Calibri"/>
          <w:spacing w:val="15"/>
          <w:w w:val="110"/>
          <w:sz w:val="24"/>
          <w:szCs w:val="24"/>
        </w:rPr>
        <w:t xml:space="preserve"> </w:t>
      </w:r>
      <w:r w:rsidRPr="00184A36">
        <w:rPr>
          <w:rFonts w:ascii="Calibri" w:eastAsia="Calibri" w:hAnsi="Calibri" w:cs="Calibri"/>
          <w:spacing w:val="-2"/>
          <w:w w:val="110"/>
          <w:sz w:val="24"/>
          <w:szCs w:val="24"/>
        </w:rPr>
        <w:t>hour)</w:t>
      </w:r>
    </w:p>
    <w:p w14:paraId="52AAE9EF" w14:textId="77777777" w:rsidR="00E667A2" w:rsidRPr="00184A36" w:rsidRDefault="00E667A2">
      <w:pPr>
        <w:numPr>
          <w:ilvl w:val="0"/>
          <w:numId w:val="14"/>
        </w:numPr>
        <w:tabs>
          <w:tab w:val="left" w:pos="1918"/>
        </w:tabs>
        <w:spacing w:before="39"/>
        <w:ind w:left="1918" w:hanging="358"/>
        <w:rPr>
          <w:rFonts w:ascii="Calibri" w:eastAsia="Calibri" w:hAnsi="Calibri" w:cs="Calibri"/>
          <w:sz w:val="24"/>
          <w:szCs w:val="24"/>
        </w:rPr>
      </w:pPr>
      <w:r w:rsidRPr="00184A36">
        <w:rPr>
          <w:rFonts w:ascii="Calibri" w:eastAsia="Calibri" w:hAnsi="Calibri" w:cs="Calibri"/>
          <w:w w:val="110"/>
          <w:sz w:val="24"/>
          <w:szCs w:val="24"/>
        </w:rPr>
        <w:t>Faculty</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meeting</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(Count</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up</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to</w:t>
      </w:r>
      <w:r w:rsidRPr="00184A36">
        <w:rPr>
          <w:rFonts w:ascii="Calibri" w:eastAsia="Calibri" w:hAnsi="Calibri" w:cs="Calibri"/>
          <w:spacing w:val="4"/>
          <w:w w:val="110"/>
          <w:sz w:val="24"/>
          <w:szCs w:val="24"/>
        </w:rPr>
        <w:t xml:space="preserve"> </w:t>
      </w:r>
      <w:r w:rsidRPr="00184A36">
        <w:rPr>
          <w:rFonts w:ascii="Calibri" w:eastAsia="Calibri" w:hAnsi="Calibri" w:cs="Calibri"/>
          <w:w w:val="110"/>
          <w:sz w:val="24"/>
          <w:szCs w:val="24"/>
        </w:rPr>
        <w:t>one</w:t>
      </w:r>
      <w:r w:rsidRPr="00184A36">
        <w:rPr>
          <w:rFonts w:ascii="Calibri" w:eastAsia="Calibri" w:hAnsi="Calibri" w:cs="Calibri"/>
          <w:spacing w:val="4"/>
          <w:w w:val="110"/>
          <w:sz w:val="24"/>
          <w:szCs w:val="24"/>
        </w:rPr>
        <w:t xml:space="preserve"> </w:t>
      </w:r>
      <w:r w:rsidRPr="00184A36">
        <w:rPr>
          <w:rFonts w:ascii="Calibri" w:eastAsia="Calibri" w:hAnsi="Calibri" w:cs="Calibri"/>
          <w:spacing w:val="-2"/>
          <w:w w:val="110"/>
          <w:sz w:val="24"/>
          <w:szCs w:val="24"/>
        </w:rPr>
        <w:t>hour)</w:t>
      </w:r>
    </w:p>
    <w:p w14:paraId="01DD658C" w14:textId="77777777" w:rsidR="00E667A2" w:rsidRPr="00184A36" w:rsidRDefault="00E667A2">
      <w:pPr>
        <w:numPr>
          <w:ilvl w:val="0"/>
          <w:numId w:val="14"/>
        </w:numPr>
        <w:tabs>
          <w:tab w:val="left" w:pos="1918"/>
        </w:tabs>
        <w:spacing w:before="36"/>
        <w:ind w:left="1918" w:hanging="359"/>
        <w:rPr>
          <w:rFonts w:ascii="Calibri" w:eastAsia="Calibri" w:hAnsi="Calibri" w:cs="Calibri"/>
          <w:sz w:val="24"/>
          <w:szCs w:val="24"/>
        </w:rPr>
      </w:pPr>
      <w:r w:rsidRPr="00184A36">
        <w:rPr>
          <w:rFonts w:ascii="Calibri" w:eastAsia="Calibri" w:hAnsi="Calibri" w:cs="Calibri"/>
          <w:w w:val="110"/>
          <w:sz w:val="24"/>
          <w:szCs w:val="24"/>
        </w:rPr>
        <w:t>Teacher</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In-service</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w:t>
      </w:r>
      <w:r w:rsidRPr="00184A36">
        <w:rPr>
          <w:rFonts w:ascii="Calibri" w:eastAsia="Calibri" w:hAnsi="Calibri" w:cs="Calibri"/>
          <w:spacing w:val="4"/>
          <w:w w:val="110"/>
          <w:sz w:val="24"/>
          <w:szCs w:val="24"/>
        </w:rPr>
        <w:t xml:space="preserve"> </w:t>
      </w:r>
      <w:r w:rsidRPr="00184A36">
        <w:rPr>
          <w:rFonts w:ascii="Calibri" w:eastAsia="Calibri" w:hAnsi="Calibri" w:cs="Calibri"/>
          <w:w w:val="110"/>
          <w:sz w:val="24"/>
          <w:szCs w:val="24"/>
        </w:rPr>
        <w:t>(Count</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up</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to</w:t>
      </w:r>
      <w:r w:rsidRPr="00184A36">
        <w:rPr>
          <w:rFonts w:ascii="Calibri" w:eastAsia="Calibri" w:hAnsi="Calibri" w:cs="Calibri"/>
          <w:spacing w:val="4"/>
          <w:w w:val="110"/>
          <w:sz w:val="24"/>
          <w:szCs w:val="24"/>
        </w:rPr>
        <w:t xml:space="preserve"> </w:t>
      </w:r>
      <w:r w:rsidRPr="00184A36">
        <w:rPr>
          <w:rFonts w:ascii="Calibri" w:eastAsia="Calibri" w:hAnsi="Calibri" w:cs="Calibri"/>
          <w:w w:val="110"/>
          <w:sz w:val="24"/>
          <w:szCs w:val="24"/>
        </w:rPr>
        <w:t>one</w:t>
      </w:r>
      <w:r w:rsidRPr="00184A36">
        <w:rPr>
          <w:rFonts w:ascii="Calibri" w:eastAsia="Calibri" w:hAnsi="Calibri" w:cs="Calibri"/>
          <w:spacing w:val="4"/>
          <w:w w:val="110"/>
          <w:sz w:val="24"/>
          <w:szCs w:val="24"/>
        </w:rPr>
        <w:t xml:space="preserve"> </w:t>
      </w:r>
      <w:r w:rsidRPr="00184A36">
        <w:rPr>
          <w:rFonts w:ascii="Calibri" w:eastAsia="Calibri" w:hAnsi="Calibri" w:cs="Calibri"/>
          <w:spacing w:val="-2"/>
          <w:w w:val="110"/>
          <w:sz w:val="24"/>
          <w:szCs w:val="24"/>
        </w:rPr>
        <w:t>hour)</w:t>
      </w:r>
    </w:p>
    <w:p w14:paraId="258D58AB" w14:textId="77777777" w:rsidR="00E667A2" w:rsidRPr="00184A36" w:rsidRDefault="00E667A2">
      <w:pPr>
        <w:numPr>
          <w:ilvl w:val="0"/>
          <w:numId w:val="14"/>
        </w:numPr>
        <w:tabs>
          <w:tab w:val="left" w:pos="1918"/>
          <w:tab w:val="left" w:pos="1920"/>
        </w:tabs>
        <w:spacing w:before="39" w:line="273" w:lineRule="auto"/>
        <w:ind w:left="1920" w:right="564"/>
        <w:rPr>
          <w:rFonts w:ascii="Calibri" w:eastAsia="Calibri" w:hAnsi="Calibri" w:cs="Calibri"/>
          <w:sz w:val="24"/>
          <w:szCs w:val="24"/>
        </w:rPr>
      </w:pPr>
      <w:r w:rsidRPr="00184A36">
        <w:rPr>
          <w:rFonts w:ascii="Calibri" w:eastAsia="Calibri" w:hAnsi="Calibri" w:cs="Calibri"/>
          <w:w w:val="110"/>
          <w:sz w:val="24"/>
          <w:szCs w:val="24"/>
        </w:rPr>
        <w:t>Other professional meetings with prior approval from your Instructor (count up to one hour)</w:t>
      </w:r>
    </w:p>
    <w:p w14:paraId="3A8F636D" w14:textId="77777777" w:rsidR="00E667A2" w:rsidRPr="00184A36" w:rsidRDefault="00E667A2" w:rsidP="00E667A2">
      <w:pPr>
        <w:spacing w:line="273" w:lineRule="auto"/>
        <w:rPr>
          <w:rFonts w:ascii="Calibri" w:eastAsia="Calibri" w:hAnsi="Calibri" w:cs="Calibri"/>
          <w:sz w:val="24"/>
          <w:szCs w:val="24"/>
        </w:rPr>
        <w:sectPr w:rsidR="00E667A2" w:rsidRPr="00184A36" w:rsidSect="00E667A2">
          <w:pgSz w:w="12240" w:h="15840"/>
          <w:pgMar w:top="1340" w:right="880" w:bottom="280" w:left="1320" w:header="763" w:footer="0" w:gutter="0"/>
          <w:cols w:space="720"/>
        </w:sectPr>
      </w:pPr>
    </w:p>
    <w:p w14:paraId="29E62C22" w14:textId="77777777" w:rsidR="00E667A2" w:rsidRPr="00184A36" w:rsidRDefault="00E667A2" w:rsidP="00E667A2">
      <w:pPr>
        <w:spacing w:before="93"/>
        <w:ind w:right="357"/>
        <w:rPr>
          <w:rFonts w:ascii="Calibri" w:eastAsia="Calibri" w:hAnsi="Calibri" w:cs="Calibri"/>
          <w:sz w:val="24"/>
          <w:szCs w:val="24"/>
        </w:rPr>
      </w:pPr>
      <w:r w:rsidRPr="00184A36">
        <w:rPr>
          <w:rFonts w:ascii="Calibri" w:eastAsia="Calibri" w:hAnsi="Calibri" w:cs="Calibri"/>
          <w:w w:val="110"/>
          <w:sz w:val="24"/>
          <w:szCs w:val="24"/>
          <w:u w:val="single"/>
        </w:rPr>
        <w:t>Additional</w:t>
      </w:r>
      <w:r w:rsidRPr="00184A36">
        <w:rPr>
          <w:rFonts w:ascii="Calibri" w:eastAsia="Calibri" w:hAnsi="Calibri" w:cs="Calibri"/>
          <w:spacing w:val="4"/>
          <w:w w:val="110"/>
          <w:sz w:val="24"/>
          <w:szCs w:val="24"/>
          <w:u w:val="single"/>
        </w:rPr>
        <w:t xml:space="preserve"> </w:t>
      </w:r>
      <w:r w:rsidRPr="00184A36">
        <w:rPr>
          <w:rFonts w:ascii="Calibri" w:eastAsia="Calibri" w:hAnsi="Calibri" w:cs="Calibri"/>
          <w:w w:val="110"/>
          <w:sz w:val="24"/>
          <w:szCs w:val="24"/>
          <w:u w:val="single"/>
        </w:rPr>
        <w:t>Class</w:t>
      </w:r>
      <w:r w:rsidRPr="00184A36">
        <w:rPr>
          <w:rFonts w:ascii="Calibri" w:eastAsia="Calibri" w:hAnsi="Calibri" w:cs="Calibri"/>
          <w:spacing w:val="3"/>
          <w:w w:val="110"/>
          <w:sz w:val="24"/>
          <w:szCs w:val="24"/>
          <w:u w:val="single"/>
        </w:rPr>
        <w:t xml:space="preserve"> </w:t>
      </w:r>
      <w:r w:rsidRPr="00184A36">
        <w:rPr>
          <w:rFonts w:ascii="Calibri" w:eastAsia="Calibri" w:hAnsi="Calibri" w:cs="Calibri"/>
          <w:w w:val="110"/>
          <w:sz w:val="24"/>
          <w:szCs w:val="24"/>
          <w:u w:val="single"/>
        </w:rPr>
        <w:t>Observations</w:t>
      </w:r>
      <w:r w:rsidRPr="00184A36">
        <w:rPr>
          <w:rFonts w:ascii="Calibri" w:eastAsia="Calibri" w:hAnsi="Calibri" w:cs="Calibri"/>
          <w:spacing w:val="4"/>
          <w:w w:val="110"/>
          <w:sz w:val="24"/>
          <w:szCs w:val="24"/>
          <w:u w:val="single"/>
        </w:rPr>
        <w:t xml:space="preserve"> </w:t>
      </w:r>
      <w:r w:rsidRPr="00184A36">
        <w:rPr>
          <w:rFonts w:ascii="Calibri" w:eastAsia="Calibri" w:hAnsi="Calibri" w:cs="Calibri"/>
          <w:w w:val="110"/>
          <w:sz w:val="24"/>
          <w:szCs w:val="24"/>
          <w:u w:val="single"/>
        </w:rPr>
        <w:t>*</w:t>
      </w:r>
      <w:r w:rsidRPr="00184A36">
        <w:rPr>
          <w:rFonts w:ascii="Calibri" w:eastAsia="Calibri" w:hAnsi="Calibri" w:cs="Calibri"/>
          <w:spacing w:val="5"/>
          <w:w w:val="110"/>
          <w:sz w:val="24"/>
          <w:szCs w:val="24"/>
          <w:u w:val="single"/>
        </w:rPr>
        <w:t xml:space="preserve"> </w:t>
      </w:r>
      <w:r w:rsidRPr="00184A36">
        <w:rPr>
          <w:rFonts w:ascii="Calibri" w:eastAsia="Calibri" w:hAnsi="Calibri" w:cs="Calibri"/>
          <w:w w:val="110"/>
          <w:sz w:val="24"/>
          <w:szCs w:val="24"/>
          <w:u w:val="single"/>
        </w:rPr>
        <w:t>(No</w:t>
      </w:r>
      <w:r w:rsidRPr="00184A36">
        <w:rPr>
          <w:rFonts w:ascii="Calibri" w:eastAsia="Calibri" w:hAnsi="Calibri" w:cs="Calibri"/>
          <w:spacing w:val="4"/>
          <w:w w:val="110"/>
          <w:sz w:val="24"/>
          <w:szCs w:val="24"/>
          <w:u w:val="single"/>
        </w:rPr>
        <w:t xml:space="preserve"> </w:t>
      </w:r>
      <w:r w:rsidRPr="00184A36">
        <w:rPr>
          <w:rFonts w:ascii="Calibri" w:eastAsia="Calibri" w:hAnsi="Calibri" w:cs="Calibri"/>
          <w:w w:val="110"/>
          <w:sz w:val="24"/>
          <w:szCs w:val="24"/>
          <w:u w:val="single"/>
        </w:rPr>
        <w:t>limit-count</w:t>
      </w:r>
      <w:r w:rsidRPr="00184A36">
        <w:rPr>
          <w:rFonts w:ascii="Calibri" w:eastAsia="Calibri" w:hAnsi="Calibri" w:cs="Calibri"/>
          <w:spacing w:val="2"/>
          <w:w w:val="110"/>
          <w:sz w:val="24"/>
          <w:szCs w:val="24"/>
          <w:u w:val="single"/>
        </w:rPr>
        <w:t xml:space="preserve"> </w:t>
      </w:r>
      <w:r w:rsidRPr="00184A36">
        <w:rPr>
          <w:rFonts w:ascii="Calibri" w:eastAsia="Calibri" w:hAnsi="Calibri" w:cs="Calibri"/>
          <w:w w:val="110"/>
          <w:sz w:val="24"/>
          <w:szCs w:val="24"/>
          <w:u w:val="single"/>
        </w:rPr>
        <w:t>actual</w:t>
      </w:r>
      <w:r w:rsidRPr="00184A36">
        <w:rPr>
          <w:rFonts w:ascii="Calibri" w:eastAsia="Calibri" w:hAnsi="Calibri" w:cs="Calibri"/>
          <w:spacing w:val="4"/>
          <w:w w:val="110"/>
          <w:sz w:val="24"/>
          <w:szCs w:val="24"/>
          <w:u w:val="single"/>
        </w:rPr>
        <w:t xml:space="preserve"> </w:t>
      </w:r>
      <w:r w:rsidRPr="00184A36">
        <w:rPr>
          <w:rFonts w:ascii="Calibri" w:eastAsia="Calibri" w:hAnsi="Calibri" w:cs="Calibri"/>
          <w:w w:val="110"/>
          <w:sz w:val="24"/>
          <w:szCs w:val="24"/>
          <w:u w:val="single"/>
        </w:rPr>
        <w:t>time</w:t>
      </w:r>
      <w:r w:rsidRPr="00184A36">
        <w:rPr>
          <w:rFonts w:ascii="Calibri" w:eastAsia="Calibri" w:hAnsi="Calibri" w:cs="Calibri"/>
          <w:spacing w:val="6"/>
          <w:w w:val="110"/>
          <w:sz w:val="24"/>
          <w:szCs w:val="24"/>
          <w:u w:val="single"/>
        </w:rPr>
        <w:t xml:space="preserve"> </w:t>
      </w:r>
      <w:r w:rsidRPr="00184A36">
        <w:rPr>
          <w:rFonts w:ascii="Calibri" w:eastAsia="Calibri" w:hAnsi="Calibri" w:cs="Calibri"/>
          <w:spacing w:val="-2"/>
          <w:w w:val="110"/>
          <w:sz w:val="24"/>
          <w:szCs w:val="24"/>
          <w:u w:val="single"/>
        </w:rPr>
        <w:t>spent)</w:t>
      </w:r>
    </w:p>
    <w:p w14:paraId="7E37DE87" w14:textId="77777777" w:rsidR="00E667A2" w:rsidRPr="00184A36" w:rsidRDefault="00E667A2">
      <w:pPr>
        <w:numPr>
          <w:ilvl w:val="0"/>
          <w:numId w:val="13"/>
        </w:numPr>
        <w:tabs>
          <w:tab w:val="left" w:pos="1919"/>
        </w:tabs>
        <w:spacing w:before="238"/>
        <w:ind w:hanging="359"/>
        <w:rPr>
          <w:rFonts w:ascii="Calibri" w:eastAsia="Calibri" w:hAnsi="Calibri" w:cs="Calibri"/>
          <w:sz w:val="24"/>
          <w:szCs w:val="24"/>
        </w:rPr>
      </w:pPr>
      <w:r w:rsidRPr="00184A36">
        <w:rPr>
          <w:rFonts w:ascii="Calibri" w:eastAsia="Calibri" w:hAnsi="Calibri" w:cs="Calibri"/>
          <w:w w:val="110"/>
          <w:sz w:val="24"/>
          <w:szCs w:val="24"/>
        </w:rPr>
        <w:t>Special</w:t>
      </w:r>
      <w:r w:rsidRPr="00184A36">
        <w:rPr>
          <w:rFonts w:ascii="Calibri" w:eastAsia="Calibri" w:hAnsi="Calibri" w:cs="Calibri"/>
          <w:spacing w:val="37"/>
          <w:w w:val="110"/>
          <w:sz w:val="24"/>
          <w:szCs w:val="24"/>
        </w:rPr>
        <w:t xml:space="preserve"> </w:t>
      </w:r>
      <w:r w:rsidRPr="00184A36">
        <w:rPr>
          <w:rFonts w:ascii="Calibri" w:eastAsia="Calibri" w:hAnsi="Calibri" w:cs="Calibri"/>
          <w:spacing w:val="-2"/>
          <w:w w:val="110"/>
          <w:sz w:val="24"/>
          <w:szCs w:val="24"/>
        </w:rPr>
        <w:t>Education*</w:t>
      </w:r>
    </w:p>
    <w:p w14:paraId="4060DA81" w14:textId="77777777" w:rsidR="00E667A2" w:rsidRPr="00184A36" w:rsidRDefault="00E667A2">
      <w:pPr>
        <w:numPr>
          <w:ilvl w:val="0"/>
          <w:numId w:val="13"/>
        </w:numPr>
        <w:tabs>
          <w:tab w:val="left" w:pos="1917"/>
        </w:tabs>
        <w:spacing w:before="38"/>
        <w:ind w:left="1917" w:hanging="358"/>
        <w:rPr>
          <w:rFonts w:ascii="Calibri" w:eastAsia="Calibri" w:hAnsi="Calibri" w:cs="Calibri"/>
          <w:sz w:val="24"/>
          <w:szCs w:val="24"/>
        </w:rPr>
      </w:pPr>
      <w:r w:rsidRPr="00184A36">
        <w:rPr>
          <w:rFonts w:ascii="Calibri" w:eastAsia="Calibri" w:hAnsi="Calibri" w:cs="Calibri"/>
          <w:w w:val="115"/>
          <w:sz w:val="24"/>
          <w:szCs w:val="24"/>
        </w:rPr>
        <w:t>English</w:t>
      </w:r>
      <w:r w:rsidRPr="00184A36">
        <w:rPr>
          <w:rFonts w:ascii="Calibri" w:eastAsia="Calibri" w:hAnsi="Calibri" w:cs="Calibri"/>
          <w:spacing w:val="2"/>
          <w:w w:val="115"/>
          <w:sz w:val="24"/>
          <w:szCs w:val="24"/>
        </w:rPr>
        <w:t xml:space="preserve"> </w:t>
      </w:r>
      <w:r w:rsidRPr="00184A36">
        <w:rPr>
          <w:rFonts w:ascii="Calibri" w:eastAsia="Calibri" w:hAnsi="Calibri" w:cs="Calibri"/>
          <w:w w:val="115"/>
          <w:sz w:val="24"/>
          <w:szCs w:val="24"/>
        </w:rPr>
        <w:t>as</w:t>
      </w:r>
      <w:r w:rsidRPr="00184A36">
        <w:rPr>
          <w:rFonts w:ascii="Calibri" w:eastAsia="Calibri" w:hAnsi="Calibri" w:cs="Calibri"/>
          <w:spacing w:val="2"/>
          <w:w w:val="115"/>
          <w:sz w:val="24"/>
          <w:szCs w:val="24"/>
        </w:rPr>
        <w:t xml:space="preserve"> </w:t>
      </w:r>
      <w:r w:rsidRPr="00184A36">
        <w:rPr>
          <w:rFonts w:ascii="Calibri" w:eastAsia="Calibri" w:hAnsi="Calibri" w:cs="Calibri"/>
          <w:w w:val="115"/>
          <w:sz w:val="24"/>
          <w:szCs w:val="24"/>
        </w:rPr>
        <w:t>a</w:t>
      </w:r>
      <w:r w:rsidRPr="00184A36">
        <w:rPr>
          <w:rFonts w:ascii="Calibri" w:eastAsia="Calibri" w:hAnsi="Calibri" w:cs="Calibri"/>
          <w:spacing w:val="2"/>
          <w:w w:val="115"/>
          <w:sz w:val="24"/>
          <w:szCs w:val="24"/>
        </w:rPr>
        <w:t xml:space="preserve"> </w:t>
      </w:r>
      <w:r w:rsidRPr="00184A36">
        <w:rPr>
          <w:rFonts w:ascii="Calibri" w:eastAsia="Calibri" w:hAnsi="Calibri" w:cs="Calibri"/>
          <w:w w:val="115"/>
          <w:sz w:val="24"/>
          <w:szCs w:val="24"/>
        </w:rPr>
        <w:t>Second Language</w:t>
      </w:r>
      <w:r w:rsidRPr="00184A36">
        <w:rPr>
          <w:rFonts w:ascii="Calibri" w:eastAsia="Calibri" w:hAnsi="Calibri" w:cs="Calibri"/>
          <w:spacing w:val="3"/>
          <w:w w:val="115"/>
          <w:sz w:val="24"/>
          <w:szCs w:val="24"/>
        </w:rPr>
        <w:t xml:space="preserve"> </w:t>
      </w:r>
      <w:r w:rsidRPr="00184A36">
        <w:rPr>
          <w:rFonts w:ascii="Calibri" w:eastAsia="Calibri" w:hAnsi="Calibri" w:cs="Calibri"/>
          <w:spacing w:val="-2"/>
          <w:w w:val="115"/>
          <w:sz w:val="24"/>
          <w:szCs w:val="24"/>
        </w:rPr>
        <w:t>(ESL)*</w:t>
      </w:r>
    </w:p>
    <w:p w14:paraId="5EAB4B45" w14:textId="77777777" w:rsidR="00E667A2" w:rsidRPr="00184A36" w:rsidRDefault="00E667A2">
      <w:pPr>
        <w:numPr>
          <w:ilvl w:val="0"/>
          <w:numId w:val="13"/>
        </w:numPr>
        <w:tabs>
          <w:tab w:val="left" w:pos="1918"/>
        </w:tabs>
        <w:spacing w:before="39"/>
        <w:ind w:left="1918" w:hanging="359"/>
        <w:rPr>
          <w:rFonts w:ascii="Calibri" w:eastAsia="Calibri" w:hAnsi="Calibri" w:cs="Calibri"/>
          <w:sz w:val="24"/>
          <w:szCs w:val="24"/>
        </w:rPr>
      </w:pPr>
      <w:r w:rsidRPr="00184A36">
        <w:rPr>
          <w:rFonts w:ascii="Calibri" w:eastAsia="Calibri" w:hAnsi="Calibri" w:cs="Calibri"/>
          <w:w w:val="110"/>
          <w:sz w:val="24"/>
          <w:szCs w:val="24"/>
        </w:rPr>
        <w:t>Gifted</w:t>
      </w:r>
      <w:r w:rsidRPr="00184A36">
        <w:rPr>
          <w:rFonts w:ascii="Calibri" w:eastAsia="Calibri" w:hAnsi="Calibri" w:cs="Calibri"/>
          <w:spacing w:val="12"/>
          <w:w w:val="110"/>
          <w:sz w:val="24"/>
          <w:szCs w:val="24"/>
        </w:rPr>
        <w:t xml:space="preserve"> </w:t>
      </w:r>
      <w:r w:rsidRPr="00184A36">
        <w:rPr>
          <w:rFonts w:ascii="Calibri" w:eastAsia="Calibri" w:hAnsi="Calibri" w:cs="Calibri"/>
          <w:w w:val="110"/>
          <w:sz w:val="24"/>
          <w:szCs w:val="24"/>
        </w:rPr>
        <w:t>and</w:t>
      </w:r>
      <w:r w:rsidRPr="00184A36">
        <w:rPr>
          <w:rFonts w:ascii="Calibri" w:eastAsia="Calibri" w:hAnsi="Calibri" w:cs="Calibri"/>
          <w:spacing w:val="12"/>
          <w:w w:val="110"/>
          <w:sz w:val="24"/>
          <w:szCs w:val="24"/>
        </w:rPr>
        <w:t xml:space="preserve"> </w:t>
      </w:r>
      <w:r w:rsidRPr="00184A36">
        <w:rPr>
          <w:rFonts w:ascii="Calibri" w:eastAsia="Calibri" w:hAnsi="Calibri" w:cs="Calibri"/>
          <w:spacing w:val="-2"/>
          <w:w w:val="110"/>
          <w:sz w:val="24"/>
          <w:szCs w:val="24"/>
        </w:rPr>
        <w:t>Talented*</w:t>
      </w:r>
    </w:p>
    <w:p w14:paraId="6C73900C" w14:textId="77777777" w:rsidR="00E667A2" w:rsidRPr="00184A36" w:rsidRDefault="00E667A2">
      <w:pPr>
        <w:numPr>
          <w:ilvl w:val="0"/>
          <w:numId w:val="13"/>
        </w:numPr>
        <w:tabs>
          <w:tab w:val="left" w:pos="1917"/>
        </w:tabs>
        <w:spacing w:before="38"/>
        <w:ind w:left="1917" w:hanging="358"/>
        <w:rPr>
          <w:rFonts w:ascii="Calibri" w:eastAsia="Calibri" w:hAnsi="Calibri" w:cs="Calibri"/>
          <w:sz w:val="24"/>
          <w:szCs w:val="24"/>
        </w:rPr>
      </w:pPr>
      <w:r w:rsidRPr="00184A36">
        <w:rPr>
          <w:rFonts w:ascii="Calibri" w:eastAsia="Calibri" w:hAnsi="Calibri" w:cs="Calibri"/>
          <w:w w:val="110"/>
          <w:sz w:val="24"/>
          <w:szCs w:val="24"/>
        </w:rPr>
        <w:t>Reading</w:t>
      </w:r>
      <w:r w:rsidRPr="00184A36">
        <w:rPr>
          <w:rFonts w:ascii="Calibri" w:eastAsia="Calibri" w:hAnsi="Calibri" w:cs="Calibri"/>
          <w:spacing w:val="9"/>
          <w:w w:val="110"/>
          <w:sz w:val="24"/>
          <w:szCs w:val="24"/>
        </w:rPr>
        <w:t xml:space="preserve"> </w:t>
      </w:r>
      <w:r w:rsidRPr="00184A36">
        <w:rPr>
          <w:rFonts w:ascii="Calibri" w:eastAsia="Calibri" w:hAnsi="Calibri" w:cs="Calibri"/>
          <w:w w:val="110"/>
          <w:sz w:val="24"/>
          <w:szCs w:val="24"/>
        </w:rPr>
        <w:t>Recovery</w:t>
      </w:r>
      <w:r w:rsidRPr="00184A36">
        <w:rPr>
          <w:rFonts w:ascii="Calibri" w:eastAsia="Calibri" w:hAnsi="Calibri" w:cs="Calibri"/>
          <w:spacing w:val="7"/>
          <w:w w:val="110"/>
          <w:sz w:val="24"/>
          <w:szCs w:val="24"/>
        </w:rPr>
        <w:t xml:space="preserve"> </w:t>
      </w:r>
      <w:r w:rsidRPr="00184A36">
        <w:rPr>
          <w:rFonts w:ascii="Calibri" w:eastAsia="Calibri" w:hAnsi="Calibri" w:cs="Calibri"/>
          <w:w w:val="110"/>
          <w:sz w:val="24"/>
          <w:szCs w:val="24"/>
        </w:rPr>
        <w:t>(elementary</w:t>
      </w:r>
      <w:r w:rsidRPr="00184A36">
        <w:rPr>
          <w:rFonts w:ascii="Calibri" w:eastAsia="Calibri" w:hAnsi="Calibri" w:cs="Calibri"/>
          <w:spacing w:val="10"/>
          <w:w w:val="110"/>
          <w:sz w:val="24"/>
          <w:szCs w:val="24"/>
        </w:rPr>
        <w:t xml:space="preserve"> </w:t>
      </w:r>
      <w:r w:rsidRPr="00184A36">
        <w:rPr>
          <w:rFonts w:ascii="Calibri" w:eastAsia="Calibri" w:hAnsi="Calibri" w:cs="Calibri"/>
          <w:spacing w:val="-2"/>
          <w:w w:val="110"/>
          <w:sz w:val="24"/>
          <w:szCs w:val="24"/>
        </w:rPr>
        <w:t>schools)*</w:t>
      </w:r>
    </w:p>
    <w:p w14:paraId="286A1179" w14:textId="77777777" w:rsidR="00E667A2" w:rsidRPr="00184A36" w:rsidRDefault="00E667A2">
      <w:pPr>
        <w:numPr>
          <w:ilvl w:val="0"/>
          <w:numId w:val="13"/>
        </w:numPr>
        <w:tabs>
          <w:tab w:val="left" w:pos="1917"/>
        </w:tabs>
        <w:spacing w:before="39"/>
        <w:ind w:left="1917" w:hanging="358"/>
        <w:rPr>
          <w:rFonts w:ascii="Calibri" w:eastAsia="Calibri" w:hAnsi="Calibri" w:cs="Calibri"/>
          <w:sz w:val="24"/>
          <w:szCs w:val="24"/>
        </w:rPr>
      </w:pPr>
      <w:r w:rsidRPr="00184A36">
        <w:rPr>
          <w:rFonts w:ascii="Calibri" w:eastAsia="Calibri" w:hAnsi="Calibri" w:cs="Calibri"/>
          <w:w w:val="115"/>
          <w:sz w:val="24"/>
          <w:szCs w:val="24"/>
        </w:rPr>
        <w:t>Reading</w:t>
      </w:r>
      <w:r w:rsidRPr="00184A36">
        <w:rPr>
          <w:rFonts w:ascii="Calibri" w:eastAsia="Calibri" w:hAnsi="Calibri" w:cs="Calibri"/>
          <w:spacing w:val="-2"/>
          <w:w w:val="115"/>
          <w:sz w:val="24"/>
          <w:szCs w:val="24"/>
        </w:rPr>
        <w:t xml:space="preserve"> Specialist*</w:t>
      </w:r>
    </w:p>
    <w:p w14:paraId="082D2534" w14:textId="77777777" w:rsidR="00E667A2" w:rsidRPr="00184A36" w:rsidRDefault="00E667A2">
      <w:pPr>
        <w:numPr>
          <w:ilvl w:val="0"/>
          <w:numId w:val="13"/>
        </w:numPr>
        <w:tabs>
          <w:tab w:val="left" w:pos="1919"/>
        </w:tabs>
        <w:spacing w:before="36"/>
        <w:rPr>
          <w:rFonts w:ascii="Calibri" w:eastAsia="Calibri" w:hAnsi="Calibri" w:cs="Calibri"/>
          <w:sz w:val="24"/>
          <w:szCs w:val="24"/>
        </w:rPr>
      </w:pPr>
      <w:r w:rsidRPr="00184A36">
        <w:rPr>
          <w:rFonts w:ascii="Calibri" w:eastAsia="Calibri" w:hAnsi="Calibri" w:cs="Calibri"/>
          <w:w w:val="110"/>
          <w:sz w:val="24"/>
          <w:szCs w:val="24"/>
        </w:rPr>
        <w:t>Speech/Hearing</w:t>
      </w:r>
      <w:r w:rsidRPr="00184A36">
        <w:rPr>
          <w:rFonts w:ascii="Calibri" w:eastAsia="Calibri" w:hAnsi="Calibri" w:cs="Calibri"/>
          <w:spacing w:val="35"/>
          <w:w w:val="110"/>
          <w:sz w:val="24"/>
          <w:szCs w:val="24"/>
        </w:rPr>
        <w:t xml:space="preserve"> </w:t>
      </w:r>
      <w:r w:rsidRPr="00184A36">
        <w:rPr>
          <w:rFonts w:ascii="Calibri" w:eastAsia="Calibri" w:hAnsi="Calibri" w:cs="Calibri"/>
          <w:w w:val="110"/>
          <w:sz w:val="24"/>
          <w:szCs w:val="24"/>
        </w:rPr>
        <w:t>Impaired</w:t>
      </w:r>
      <w:r w:rsidRPr="00184A36">
        <w:rPr>
          <w:rFonts w:ascii="Calibri" w:eastAsia="Calibri" w:hAnsi="Calibri" w:cs="Calibri"/>
          <w:spacing w:val="31"/>
          <w:w w:val="110"/>
          <w:sz w:val="24"/>
          <w:szCs w:val="24"/>
        </w:rPr>
        <w:t xml:space="preserve"> </w:t>
      </w:r>
      <w:r w:rsidRPr="00184A36">
        <w:rPr>
          <w:rFonts w:ascii="Calibri" w:eastAsia="Calibri" w:hAnsi="Calibri" w:cs="Calibri"/>
          <w:spacing w:val="-2"/>
          <w:w w:val="110"/>
          <w:sz w:val="24"/>
          <w:szCs w:val="24"/>
        </w:rPr>
        <w:t>Specialist*</w:t>
      </w:r>
    </w:p>
    <w:p w14:paraId="46F8F1FD" w14:textId="77777777" w:rsidR="00E667A2" w:rsidRPr="00184A36" w:rsidRDefault="00E667A2">
      <w:pPr>
        <w:numPr>
          <w:ilvl w:val="0"/>
          <w:numId w:val="13"/>
        </w:numPr>
        <w:tabs>
          <w:tab w:val="left" w:pos="1918"/>
        </w:tabs>
        <w:spacing w:before="39"/>
        <w:ind w:left="1918" w:hanging="359"/>
        <w:rPr>
          <w:rFonts w:ascii="Calibri" w:eastAsia="Calibri" w:hAnsi="Calibri" w:cs="Calibri"/>
          <w:sz w:val="24"/>
          <w:szCs w:val="24"/>
        </w:rPr>
      </w:pPr>
      <w:r w:rsidRPr="00184A36">
        <w:rPr>
          <w:rFonts w:ascii="Calibri" w:eastAsia="Calibri" w:hAnsi="Calibri" w:cs="Calibri"/>
          <w:w w:val="110"/>
          <w:sz w:val="24"/>
          <w:szCs w:val="24"/>
        </w:rPr>
        <w:t>Regular</w:t>
      </w:r>
      <w:r w:rsidRPr="00184A36">
        <w:rPr>
          <w:rFonts w:ascii="Calibri" w:eastAsia="Calibri" w:hAnsi="Calibri" w:cs="Calibri"/>
          <w:spacing w:val="21"/>
          <w:w w:val="110"/>
          <w:sz w:val="24"/>
          <w:szCs w:val="24"/>
        </w:rPr>
        <w:t xml:space="preserve"> </w:t>
      </w:r>
      <w:r w:rsidRPr="00184A36">
        <w:rPr>
          <w:rFonts w:ascii="Calibri" w:eastAsia="Calibri" w:hAnsi="Calibri" w:cs="Calibri"/>
          <w:spacing w:val="-2"/>
          <w:w w:val="110"/>
          <w:sz w:val="24"/>
          <w:szCs w:val="24"/>
        </w:rPr>
        <w:t>Classrooms*</w:t>
      </w:r>
    </w:p>
    <w:p w14:paraId="5768564B" w14:textId="77777777" w:rsidR="00E667A2" w:rsidRPr="00184A36" w:rsidRDefault="00E667A2">
      <w:pPr>
        <w:numPr>
          <w:ilvl w:val="0"/>
          <w:numId w:val="13"/>
        </w:numPr>
        <w:tabs>
          <w:tab w:val="left" w:pos="1917"/>
        </w:tabs>
        <w:spacing w:before="38"/>
        <w:ind w:left="1917" w:hanging="358"/>
        <w:rPr>
          <w:rFonts w:ascii="Calibri" w:eastAsia="Calibri" w:hAnsi="Calibri" w:cs="Calibri"/>
          <w:sz w:val="24"/>
          <w:szCs w:val="24"/>
        </w:rPr>
      </w:pPr>
      <w:r w:rsidRPr="00184A36">
        <w:rPr>
          <w:rFonts w:ascii="Calibri" w:eastAsia="Calibri" w:hAnsi="Calibri" w:cs="Calibri"/>
          <w:w w:val="110"/>
          <w:sz w:val="24"/>
          <w:szCs w:val="24"/>
        </w:rPr>
        <w:t>Head</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Start</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or</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Preschool*</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(Elementary,</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Art,</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Music,</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and</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P.E.</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Majors</w:t>
      </w:r>
      <w:r w:rsidRPr="00184A36">
        <w:rPr>
          <w:rFonts w:ascii="Calibri" w:eastAsia="Calibri" w:hAnsi="Calibri" w:cs="Calibri"/>
          <w:spacing w:val="-3"/>
          <w:w w:val="110"/>
          <w:sz w:val="24"/>
          <w:szCs w:val="24"/>
        </w:rPr>
        <w:t xml:space="preserve"> </w:t>
      </w:r>
      <w:r w:rsidRPr="00184A36">
        <w:rPr>
          <w:rFonts w:ascii="Calibri" w:eastAsia="Calibri" w:hAnsi="Calibri" w:cs="Calibri"/>
          <w:spacing w:val="-4"/>
          <w:w w:val="110"/>
          <w:sz w:val="24"/>
          <w:szCs w:val="24"/>
        </w:rPr>
        <w:t>only)</w:t>
      </w:r>
    </w:p>
    <w:p w14:paraId="58C35DDA" w14:textId="77777777" w:rsidR="00E667A2" w:rsidRPr="00184A36" w:rsidRDefault="00E667A2">
      <w:pPr>
        <w:numPr>
          <w:ilvl w:val="0"/>
          <w:numId w:val="13"/>
        </w:numPr>
        <w:tabs>
          <w:tab w:val="left" w:pos="1919"/>
        </w:tabs>
        <w:spacing w:before="39"/>
        <w:rPr>
          <w:rFonts w:ascii="Calibri" w:eastAsia="Calibri" w:hAnsi="Calibri" w:cs="Calibri"/>
          <w:sz w:val="24"/>
          <w:szCs w:val="24"/>
        </w:rPr>
      </w:pPr>
      <w:r w:rsidRPr="00184A36">
        <w:rPr>
          <w:rFonts w:ascii="Calibri" w:eastAsia="Calibri" w:hAnsi="Calibri" w:cs="Calibri"/>
          <w:spacing w:val="-2"/>
          <w:w w:val="110"/>
          <w:sz w:val="24"/>
          <w:szCs w:val="24"/>
        </w:rPr>
        <w:t>Lunchroom/playground*</w:t>
      </w:r>
    </w:p>
    <w:p w14:paraId="59F44F88" w14:textId="77777777" w:rsidR="00E667A2" w:rsidRPr="00184A36" w:rsidRDefault="00E667A2" w:rsidP="00E667A2">
      <w:pPr>
        <w:spacing w:before="238"/>
        <w:rPr>
          <w:rFonts w:ascii="Calibri" w:eastAsia="Calibri" w:hAnsi="Calibri" w:cs="Calibri"/>
          <w:sz w:val="24"/>
          <w:szCs w:val="24"/>
        </w:rPr>
      </w:pPr>
      <w:r w:rsidRPr="00184A36">
        <w:rPr>
          <w:rFonts w:ascii="Calibri" w:eastAsia="Calibri" w:hAnsi="Calibri" w:cs="Calibri"/>
          <w:w w:val="110"/>
          <w:sz w:val="24"/>
          <w:szCs w:val="24"/>
          <w:u w:val="single"/>
        </w:rPr>
        <w:t>Extracurricular</w:t>
      </w:r>
      <w:r w:rsidRPr="00184A36">
        <w:rPr>
          <w:rFonts w:ascii="Calibri" w:eastAsia="Calibri" w:hAnsi="Calibri" w:cs="Calibri"/>
          <w:spacing w:val="4"/>
          <w:w w:val="110"/>
          <w:sz w:val="24"/>
          <w:szCs w:val="24"/>
          <w:u w:val="single"/>
        </w:rPr>
        <w:t xml:space="preserve"> </w:t>
      </w:r>
      <w:r w:rsidRPr="00184A36">
        <w:rPr>
          <w:rFonts w:ascii="Calibri" w:eastAsia="Calibri" w:hAnsi="Calibri" w:cs="Calibri"/>
          <w:w w:val="110"/>
          <w:sz w:val="24"/>
          <w:szCs w:val="24"/>
          <w:u w:val="single"/>
        </w:rPr>
        <w:t>Activities</w:t>
      </w:r>
      <w:r w:rsidRPr="00184A36">
        <w:rPr>
          <w:rFonts w:ascii="Calibri" w:eastAsia="Calibri" w:hAnsi="Calibri" w:cs="Calibri"/>
          <w:spacing w:val="5"/>
          <w:w w:val="110"/>
          <w:sz w:val="24"/>
          <w:szCs w:val="24"/>
          <w:u w:val="single"/>
        </w:rPr>
        <w:t xml:space="preserve"> </w:t>
      </w:r>
      <w:r w:rsidRPr="00184A36">
        <w:rPr>
          <w:rFonts w:ascii="Calibri" w:eastAsia="Calibri" w:hAnsi="Calibri" w:cs="Calibri"/>
          <w:w w:val="110"/>
          <w:sz w:val="24"/>
          <w:szCs w:val="24"/>
          <w:u w:val="single"/>
        </w:rPr>
        <w:t>(all</w:t>
      </w:r>
      <w:r w:rsidRPr="00184A36">
        <w:rPr>
          <w:rFonts w:ascii="Calibri" w:eastAsia="Calibri" w:hAnsi="Calibri" w:cs="Calibri"/>
          <w:spacing w:val="8"/>
          <w:w w:val="110"/>
          <w:sz w:val="24"/>
          <w:szCs w:val="24"/>
          <w:u w:val="single"/>
        </w:rPr>
        <w:t xml:space="preserve"> </w:t>
      </w:r>
      <w:r w:rsidRPr="00184A36">
        <w:rPr>
          <w:rFonts w:ascii="Calibri" w:eastAsia="Calibri" w:hAnsi="Calibri" w:cs="Calibri"/>
          <w:w w:val="110"/>
          <w:sz w:val="24"/>
          <w:szCs w:val="24"/>
          <w:u w:val="single"/>
        </w:rPr>
        <w:t>public</w:t>
      </w:r>
      <w:r w:rsidRPr="00184A36">
        <w:rPr>
          <w:rFonts w:ascii="Calibri" w:eastAsia="Calibri" w:hAnsi="Calibri" w:cs="Calibri"/>
          <w:spacing w:val="8"/>
          <w:w w:val="110"/>
          <w:sz w:val="24"/>
          <w:szCs w:val="24"/>
          <w:u w:val="single"/>
        </w:rPr>
        <w:t xml:space="preserve"> </w:t>
      </w:r>
      <w:r w:rsidRPr="00184A36">
        <w:rPr>
          <w:rFonts w:ascii="Calibri" w:eastAsia="Calibri" w:hAnsi="Calibri" w:cs="Calibri"/>
          <w:w w:val="110"/>
          <w:sz w:val="24"/>
          <w:szCs w:val="24"/>
          <w:u w:val="single"/>
        </w:rPr>
        <w:t>schools,</w:t>
      </w:r>
      <w:r w:rsidRPr="00184A36">
        <w:rPr>
          <w:rFonts w:ascii="Calibri" w:eastAsia="Calibri" w:hAnsi="Calibri" w:cs="Calibri"/>
          <w:spacing w:val="8"/>
          <w:w w:val="110"/>
          <w:sz w:val="24"/>
          <w:szCs w:val="24"/>
          <w:u w:val="single"/>
        </w:rPr>
        <w:t xml:space="preserve"> </w:t>
      </w:r>
      <w:r w:rsidRPr="00184A36">
        <w:rPr>
          <w:rFonts w:ascii="Calibri" w:eastAsia="Calibri" w:hAnsi="Calibri" w:cs="Calibri"/>
          <w:w w:val="110"/>
          <w:sz w:val="24"/>
          <w:szCs w:val="24"/>
          <w:u w:val="single"/>
        </w:rPr>
        <w:t>not</w:t>
      </w:r>
      <w:r w:rsidRPr="00184A36">
        <w:rPr>
          <w:rFonts w:ascii="Calibri" w:eastAsia="Calibri" w:hAnsi="Calibri" w:cs="Calibri"/>
          <w:spacing w:val="8"/>
          <w:w w:val="110"/>
          <w:sz w:val="24"/>
          <w:szCs w:val="24"/>
          <w:u w:val="single"/>
        </w:rPr>
        <w:t xml:space="preserve"> </w:t>
      </w:r>
      <w:r w:rsidRPr="00184A36">
        <w:rPr>
          <w:rFonts w:ascii="Calibri" w:eastAsia="Calibri" w:hAnsi="Calibri" w:cs="Calibri"/>
          <w:w w:val="110"/>
          <w:sz w:val="24"/>
          <w:szCs w:val="24"/>
          <w:u w:val="single"/>
        </w:rPr>
        <w:t>college)</w:t>
      </w:r>
      <w:r w:rsidRPr="00184A36">
        <w:rPr>
          <w:rFonts w:ascii="Calibri" w:eastAsia="Calibri" w:hAnsi="Calibri" w:cs="Calibri"/>
          <w:spacing w:val="8"/>
          <w:w w:val="110"/>
          <w:sz w:val="24"/>
          <w:szCs w:val="24"/>
          <w:u w:val="single"/>
        </w:rPr>
        <w:t xml:space="preserve"> </w:t>
      </w:r>
      <w:r w:rsidRPr="00184A36">
        <w:rPr>
          <w:rFonts w:ascii="Calibri" w:eastAsia="Calibri" w:hAnsi="Calibri" w:cs="Calibri"/>
          <w:w w:val="110"/>
          <w:sz w:val="24"/>
          <w:szCs w:val="24"/>
          <w:u w:val="single"/>
        </w:rPr>
        <w:t>You</w:t>
      </w:r>
      <w:r w:rsidRPr="00184A36">
        <w:rPr>
          <w:rFonts w:ascii="Calibri" w:eastAsia="Calibri" w:hAnsi="Calibri" w:cs="Calibri"/>
          <w:spacing w:val="7"/>
          <w:w w:val="110"/>
          <w:sz w:val="24"/>
          <w:szCs w:val="24"/>
          <w:u w:val="single"/>
        </w:rPr>
        <w:t xml:space="preserve"> </w:t>
      </w:r>
      <w:r w:rsidRPr="00184A36">
        <w:rPr>
          <w:rFonts w:ascii="Calibri" w:eastAsia="Calibri" w:hAnsi="Calibri" w:cs="Calibri"/>
          <w:w w:val="110"/>
          <w:sz w:val="24"/>
          <w:szCs w:val="24"/>
          <w:u w:val="single"/>
        </w:rPr>
        <w:t>may</w:t>
      </w:r>
      <w:r w:rsidRPr="00184A36">
        <w:rPr>
          <w:rFonts w:ascii="Calibri" w:eastAsia="Calibri" w:hAnsi="Calibri" w:cs="Calibri"/>
          <w:spacing w:val="8"/>
          <w:w w:val="110"/>
          <w:sz w:val="24"/>
          <w:szCs w:val="24"/>
          <w:u w:val="single"/>
        </w:rPr>
        <w:t xml:space="preserve"> </w:t>
      </w:r>
      <w:r w:rsidRPr="00184A36">
        <w:rPr>
          <w:rFonts w:ascii="Calibri" w:eastAsia="Calibri" w:hAnsi="Calibri" w:cs="Calibri"/>
          <w:w w:val="110"/>
          <w:sz w:val="24"/>
          <w:szCs w:val="24"/>
          <w:u w:val="single"/>
        </w:rPr>
        <w:t>choose</w:t>
      </w:r>
      <w:r w:rsidRPr="00184A36">
        <w:rPr>
          <w:rFonts w:ascii="Calibri" w:eastAsia="Calibri" w:hAnsi="Calibri" w:cs="Calibri"/>
          <w:spacing w:val="9"/>
          <w:w w:val="110"/>
          <w:sz w:val="24"/>
          <w:szCs w:val="24"/>
          <w:u w:val="single"/>
        </w:rPr>
        <w:t xml:space="preserve"> </w:t>
      </w:r>
      <w:r w:rsidRPr="00184A36">
        <w:rPr>
          <w:rFonts w:ascii="Calibri" w:eastAsia="Calibri" w:hAnsi="Calibri" w:cs="Calibri"/>
          <w:w w:val="110"/>
          <w:sz w:val="24"/>
          <w:szCs w:val="24"/>
          <w:u w:val="single"/>
        </w:rPr>
        <w:t>up</w:t>
      </w:r>
      <w:r w:rsidRPr="00184A36">
        <w:rPr>
          <w:rFonts w:ascii="Calibri" w:eastAsia="Calibri" w:hAnsi="Calibri" w:cs="Calibri"/>
          <w:spacing w:val="6"/>
          <w:w w:val="110"/>
          <w:sz w:val="24"/>
          <w:szCs w:val="24"/>
          <w:u w:val="single"/>
        </w:rPr>
        <w:t xml:space="preserve"> </w:t>
      </w:r>
      <w:r w:rsidRPr="00184A36">
        <w:rPr>
          <w:rFonts w:ascii="Calibri" w:eastAsia="Calibri" w:hAnsi="Calibri" w:cs="Calibri"/>
          <w:w w:val="110"/>
          <w:sz w:val="24"/>
          <w:szCs w:val="24"/>
          <w:u w:val="single"/>
        </w:rPr>
        <w:t>to</w:t>
      </w:r>
      <w:r w:rsidRPr="00184A36">
        <w:rPr>
          <w:rFonts w:ascii="Calibri" w:eastAsia="Calibri" w:hAnsi="Calibri" w:cs="Calibri"/>
          <w:spacing w:val="8"/>
          <w:w w:val="110"/>
          <w:sz w:val="24"/>
          <w:szCs w:val="24"/>
          <w:u w:val="single"/>
        </w:rPr>
        <w:t xml:space="preserve"> </w:t>
      </w:r>
      <w:r w:rsidRPr="00184A36">
        <w:rPr>
          <w:rFonts w:ascii="Calibri" w:eastAsia="Calibri" w:hAnsi="Calibri" w:cs="Calibri"/>
          <w:spacing w:val="-5"/>
          <w:w w:val="110"/>
          <w:sz w:val="24"/>
          <w:szCs w:val="24"/>
          <w:u w:val="single"/>
        </w:rPr>
        <w:t>2.</w:t>
      </w:r>
    </w:p>
    <w:p w14:paraId="0C9BFE5C" w14:textId="77777777" w:rsidR="00E667A2" w:rsidRPr="00184A36" w:rsidRDefault="00E667A2">
      <w:pPr>
        <w:numPr>
          <w:ilvl w:val="0"/>
          <w:numId w:val="12"/>
        </w:numPr>
        <w:tabs>
          <w:tab w:val="left" w:pos="1919"/>
        </w:tabs>
        <w:spacing w:before="238"/>
        <w:ind w:hanging="359"/>
        <w:rPr>
          <w:rFonts w:ascii="Calibri" w:eastAsia="Calibri" w:hAnsi="Calibri" w:cs="Calibri"/>
          <w:sz w:val="24"/>
          <w:szCs w:val="24"/>
        </w:rPr>
      </w:pPr>
      <w:r w:rsidRPr="00184A36">
        <w:rPr>
          <w:rFonts w:ascii="Calibri" w:eastAsia="Calibri" w:hAnsi="Calibri" w:cs="Calibri"/>
          <w:w w:val="110"/>
          <w:sz w:val="24"/>
          <w:szCs w:val="24"/>
        </w:rPr>
        <w:t>Athletic</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practice*</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(count</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up</w:t>
      </w:r>
      <w:r w:rsidRPr="00184A36">
        <w:rPr>
          <w:rFonts w:ascii="Calibri" w:eastAsia="Calibri" w:hAnsi="Calibri" w:cs="Calibri"/>
          <w:spacing w:val="-4"/>
          <w:w w:val="110"/>
          <w:sz w:val="24"/>
          <w:szCs w:val="24"/>
        </w:rPr>
        <w:t xml:space="preserve"> </w:t>
      </w:r>
      <w:r w:rsidRPr="00184A36">
        <w:rPr>
          <w:rFonts w:ascii="Calibri" w:eastAsia="Calibri" w:hAnsi="Calibri" w:cs="Calibri"/>
          <w:w w:val="110"/>
          <w:sz w:val="24"/>
          <w:szCs w:val="24"/>
        </w:rPr>
        <w:t>to</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2</w:t>
      </w:r>
      <w:r w:rsidRPr="00184A36">
        <w:rPr>
          <w:rFonts w:ascii="Calibri" w:eastAsia="Calibri" w:hAnsi="Calibri" w:cs="Calibri"/>
          <w:spacing w:val="-4"/>
          <w:w w:val="110"/>
          <w:sz w:val="24"/>
          <w:szCs w:val="24"/>
        </w:rPr>
        <w:t xml:space="preserve"> </w:t>
      </w:r>
      <w:r w:rsidRPr="00184A36">
        <w:rPr>
          <w:rFonts w:ascii="Calibri" w:eastAsia="Calibri" w:hAnsi="Calibri" w:cs="Calibri"/>
          <w:spacing w:val="-2"/>
          <w:w w:val="110"/>
          <w:sz w:val="24"/>
          <w:szCs w:val="24"/>
        </w:rPr>
        <w:t>hours)</w:t>
      </w:r>
    </w:p>
    <w:p w14:paraId="5779BCC1" w14:textId="77777777" w:rsidR="00E667A2" w:rsidRPr="00184A36" w:rsidRDefault="00E667A2">
      <w:pPr>
        <w:numPr>
          <w:ilvl w:val="0"/>
          <w:numId w:val="12"/>
        </w:numPr>
        <w:tabs>
          <w:tab w:val="left" w:pos="1918"/>
        </w:tabs>
        <w:spacing w:before="39"/>
        <w:ind w:left="1918" w:hanging="358"/>
        <w:rPr>
          <w:rFonts w:ascii="Calibri" w:eastAsia="Calibri" w:hAnsi="Calibri" w:cs="Calibri"/>
          <w:sz w:val="24"/>
          <w:szCs w:val="24"/>
        </w:rPr>
      </w:pPr>
      <w:r w:rsidRPr="00184A36">
        <w:rPr>
          <w:rFonts w:ascii="Calibri" w:eastAsia="Calibri" w:hAnsi="Calibri" w:cs="Calibri"/>
          <w:w w:val="110"/>
          <w:sz w:val="24"/>
          <w:szCs w:val="24"/>
        </w:rPr>
        <w:t>Music/choir</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practice*</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(count</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up</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to</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2</w:t>
      </w:r>
      <w:r w:rsidRPr="00184A36">
        <w:rPr>
          <w:rFonts w:ascii="Calibri" w:eastAsia="Calibri" w:hAnsi="Calibri" w:cs="Calibri"/>
          <w:spacing w:val="-5"/>
          <w:w w:val="110"/>
          <w:sz w:val="24"/>
          <w:szCs w:val="24"/>
        </w:rPr>
        <w:t xml:space="preserve"> </w:t>
      </w:r>
      <w:r w:rsidRPr="00184A36">
        <w:rPr>
          <w:rFonts w:ascii="Calibri" w:eastAsia="Calibri" w:hAnsi="Calibri" w:cs="Calibri"/>
          <w:spacing w:val="-2"/>
          <w:w w:val="110"/>
          <w:sz w:val="24"/>
          <w:szCs w:val="24"/>
        </w:rPr>
        <w:t>hours)</w:t>
      </w:r>
    </w:p>
    <w:p w14:paraId="744B0DD4" w14:textId="77777777" w:rsidR="00E667A2" w:rsidRPr="00184A36" w:rsidRDefault="00E667A2">
      <w:pPr>
        <w:numPr>
          <w:ilvl w:val="0"/>
          <w:numId w:val="12"/>
        </w:numPr>
        <w:tabs>
          <w:tab w:val="left" w:pos="1919"/>
        </w:tabs>
        <w:spacing w:before="38"/>
        <w:ind w:hanging="359"/>
        <w:rPr>
          <w:rFonts w:ascii="Calibri" w:eastAsia="Calibri" w:hAnsi="Calibri" w:cs="Calibri"/>
          <w:sz w:val="24"/>
          <w:szCs w:val="24"/>
        </w:rPr>
      </w:pPr>
      <w:r w:rsidRPr="00184A36">
        <w:rPr>
          <w:rFonts w:ascii="Calibri" w:eastAsia="Calibri" w:hAnsi="Calibri" w:cs="Calibri"/>
          <w:w w:val="110"/>
          <w:sz w:val="24"/>
          <w:szCs w:val="24"/>
        </w:rPr>
        <w:t>Drama</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practice*</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(count</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up</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to</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2</w:t>
      </w:r>
      <w:r w:rsidRPr="00184A36">
        <w:rPr>
          <w:rFonts w:ascii="Calibri" w:eastAsia="Calibri" w:hAnsi="Calibri" w:cs="Calibri"/>
          <w:spacing w:val="-1"/>
          <w:w w:val="110"/>
          <w:sz w:val="24"/>
          <w:szCs w:val="24"/>
        </w:rPr>
        <w:t xml:space="preserve"> </w:t>
      </w:r>
      <w:r w:rsidRPr="00184A36">
        <w:rPr>
          <w:rFonts w:ascii="Calibri" w:eastAsia="Calibri" w:hAnsi="Calibri" w:cs="Calibri"/>
          <w:spacing w:val="-2"/>
          <w:w w:val="110"/>
          <w:sz w:val="24"/>
          <w:szCs w:val="24"/>
        </w:rPr>
        <w:t>hours)</w:t>
      </w:r>
    </w:p>
    <w:p w14:paraId="7E5E766C" w14:textId="77777777" w:rsidR="00E667A2" w:rsidRPr="00184A36" w:rsidRDefault="00E667A2">
      <w:pPr>
        <w:numPr>
          <w:ilvl w:val="0"/>
          <w:numId w:val="12"/>
        </w:numPr>
        <w:tabs>
          <w:tab w:val="left" w:pos="1918"/>
        </w:tabs>
        <w:spacing w:before="39"/>
        <w:ind w:left="1918" w:hanging="358"/>
        <w:rPr>
          <w:rFonts w:ascii="Calibri" w:eastAsia="Calibri" w:hAnsi="Calibri" w:cs="Calibri"/>
          <w:sz w:val="24"/>
          <w:szCs w:val="24"/>
        </w:rPr>
      </w:pPr>
      <w:r w:rsidRPr="00184A36">
        <w:rPr>
          <w:rFonts w:ascii="Calibri" w:eastAsia="Calibri" w:hAnsi="Calibri" w:cs="Calibri"/>
          <w:w w:val="110"/>
          <w:sz w:val="24"/>
          <w:szCs w:val="24"/>
        </w:rPr>
        <w:t>Athletic</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contests</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(limit</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of</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1</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and may</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count</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up</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to</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2</w:t>
      </w:r>
      <w:r w:rsidRPr="00184A36">
        <w:rPr>
          <w:rFonts w:ascii="Calibri" w:eastAsia="Calibri" w:hAnsi="Calibri" w:cs="Calibri"/>
          <w:spacing w:val="-3"/>
          <w:w w:val="110"/>
          <w:sz w:val="24"/>
          <w:szCs w:val="24"/>
        </w:rPr>
        <w:t xml:space="preserve"> </w:t>
      </w:r>
      <w:r w:rsidRPr="00184A36">
        <w:rPr>
          <w:rFonts w:ascii="Calibri" w:eastAsia="Calibri" w:hAnsi="Calibri" w:cs="Calibri"/>
          <w:spacing w:val="-2"/>
          <w:w w:val="110"/>
          <w:sz w:val="24"/>
          <w:szCs w:val="24"/>
        </w:rPr>
        <w:t>hours)</w:t>
      </w:r>
    </w:p>
    <w:p w14:paraId="08F2098B" w14:textId="77777777" w:rsidR="00E667A2" w:rsidRPr="00184A36" w:rsidRDefault="00E667A2">
      <w:pPr>
        <w:numPr>
          <w:ilvl w:val="0"/>
          <w:numId w:val="12"/>
        </w:numPr>
        <w:tabs>
          <w:tab w:val="left" w:pos="1918"/>
        </w:tabs>
        <w:spacing w:before="38"/>
        <w:ind w:left="1918" w:hanging="358"/>
        <w:rPr>
          <w:rFonts w:ascii="Calibri" w:eastAsia="Calibri" w:hAnsi="Calibri" w:cs="Calibri"/>
          <w:sz w:val="24"/>
          <w:szCs w:val="24"/>
        </w:rPr>
      </w:pPr>
      <w:r w:rsidRPr="00184A36">
        <w:rPr>
          <w:rFonts w:ascii="Calibri" w:eastAsia="Calibri" w:hAnsi="Calibri" w:cs="Calibri"/>
          <w:w w:val="110"/>
          <w:sz w:val="24"/>
          <w:szCs w:val="24"/>
        </w:rPr>
        <w:t>Performances (Count</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up</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to</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1</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hour</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for</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each</w:t>
      </w:r>
      <w:r w:rsidRPr="00184A36">
        <w:rPr>
          <w:rFonts w:ascii="Calibri" w:eastAsia="Calibri" w:hAnsi="Calibri" w:cs="Calibri"/>
          <w:spacing w:val="5"/>
          <w:w w:val="110"/>
          <w:sz w:val="24"/>
          <w:szCs w:val="24"/>
        </w:rPr>
        <w:t xml:space="preserve"> </w:t>
      </w:r>
      <w:r w:rsidRPr="00184A36">
        <w:rPr>
          <w:rFonts w:ascii="Calibri" w:eastAsia="Calibri" w:hAnsi="Calibri" w:cs="Calibri"/>
          <w:spacing w:val="-2"/>
          <w:w w:val="110"/>
          <w:sz w:val="24"/>
          <w:szCs w:val="24"/>
        </w:rPr>
        <w:t>observed)</w:t>
      </w:r>
    </w:p>
    <w:p w14:paraId="4864DA29" w14:textId="77777777" w:rsidR="00E667A2" w:rsidRPr="00184A36" w:rsidRDefault="00E667A2">
      <w:pPr>
        <w:numPr>
          <w:ilvl w:val="0"/>
          <w:numId w:val="12"/>
        </w:numPr>
        <w:tabs>
          <w:tab w:val="left" w:pos="1920"/>
        </w:tabs>
        <w:spacing w:before="39"/>
        <w:ind w:left="1920"/>
        <w:rPr>
          <w:rFonts w:ascii="Calibri" w:eastAsia="Calibri" w:hAnsi="Calibri" w:cs="Calibri"/>
          <w:sz w:val="24"/>
          <w:szCs w:val="24"/>
        </w:rPr>
      </w:pPr>
      <w:r w:rsidRPr="00184A36">
        <w:rPr>
          <w:rFonts w:ascii="Calibri" w:eastAsia="Calibri" w:hAnsi="Calibri" w:cs="Calibri"/>
          <w:w w:val="110"/>
          <w:sz w:val="24"/>
          <w:szCs w:val="24"/>
        </w:rPr>
        <w:t>Special</w:t>
      </w:r>
      <w:r w:rsidRPr="00184A36">
        <w:rPr>
          <w:rFonts w:ascii="Calibri" w:eastAsia="Calibri" w:hAnsi="Calibri" w:cs="Calibri"/>
          <w:spacing w:val="11"/>
          <w:w w:val="110"/>
          <w:sz w:val="24"/>
          <w:szCs w:val="24"/>
        </w:rPr>
        <w:t xml:space="preserve"> </w:t>
      </w:r>
      <w:r w:rsidRPr="00184A36">
        <w:rPr>
          <w:rFonts w:ascii="Calibri" w:eastAsia="Calibri" w:hAnsi="Calibri" w:cs="Calibri"/>
          <w:w w:val="110"/>
          <w:sz w:val="24"/>
          <w:szCs w:val="24"/>
        </w:rPr>
        <w:t>Assemblies*</w:t>
      </w:r>
      <w:r w:rsidRPr="00184A36">
        <w:rPr>
          <w:rFonts w:ascii="Calibri" w:eastAsia="Calibri" w:hAnsi="Calibri" w:cs="Calibri"/>
          <w:spacing w:val="11"/>
          <w:w w:val="110"/>
          <w:sz w:val="24"/>
          <w:szCs w:val="24"/>
        </w:rPr>
        <w:t xml:space="preserve"> </w:t>
      </w:r>
      <w:r w:rsidRPr="00184A36">
        <w:rPr>
          <w:rFonts w:ascii="Calibri" w:eastAsia="Calibri" w:hAnsi="Calibri" w:cs="Calibri"/>
          <w:w w:val="110"/>
          <w:sz w:val="24"/>
          <w:szCs w:val="24"/>
        </w:rPr>
        <w:t>(Count</w:t>
      </w:r>
      <w:r w:rsidRPr="00184A36">
        <w:rPr>
          <w:rFonts w:ascii="Calibri" w:eastAsia="Calibri" w:hAnsi="Calibri" w:cs="Calibri"/>
          <w:spacing w:val="11"/>
          <w:w w:val="110"/>
          <w:sz w:val="24"/>
          <w:szCs w:val="24"/>
        </w:rPr>
        <w:t xml:space="preserve"> </w:t>
      </w:r>
      <w:r w:rsidRPr="00184A36">
        <w:rPr>
          <w:rFonts w:ascii="Calibri" w:eastAsia="Calibri" w:hAnsi="Calibri" w:cs="Calibri"/>
          <w:w w:val="110"/>
          <w:sz w:val="24"/>
          <w:szCs w:val="24"/>
        </w:rPr>
        <w:t>up</w:t>
      </w:r>
      <w:r w:rsidRPr="00184A36">
        <w:rPr>
          <w:rFonts w:ascii="Calibri" w:eastAsia="Calibri" w:hAnsi="Calibri" w:cs="Calibri"/>
          <w:spacing w:val="11"/>
          <w:w w:val="110"/>
          <w:sz w:val="24"/>
          <w:szCs w:val="24"/>
        </w:rPr>
        <w:t xml:space="preserve"> </w:t>
      </w:r>
      <w:r w:rsidRPr="00184A36">
        <w:rPr>
          <w:rFonts w:ascii="Calibri" w:eastAsia="Calibri" w:hAnsi="Calibri" w:cs="Calibri"/>
          <w:w w:val="110"/>
          <w:sz w:val="24"/>
          <w:szCs w:val="24"/>
        </w:rPr>
        <w:t>to</w:t>
      </w:r>
      <w:r w:rsidRPr="00184A36">
        <w:rPr>
          <w:rFonts w:ascii="Calibri" w:eastAsia="Calibri" w:hAnsi="Calibri" w:cs="Calibri"/>
          <w:spacing w:val="11"/>
          <w:w w:val="110"/>
          <w:sz w:val="24"/>
          <w:szCs w:val="24"/>
        </w:rPr>
        <w:t xml:space="preserve"> </w:t>
      </w:r>
      <w:r w:rsidRPr="00184A36">
        <w:rPr>
          <w:rFonts w:ascii="Calibri" w:eastAsia="Calibri" w:hAnsi="Calibri" w:cs="Calibri"/>
          <w:w w:val="110"/>
          <w:sz w:val="24"/>
          <w:szCs w:val="24"/>
        </w:rPr>
        <w:t>1</w:t>
      </w:r>
      <w:r w:rsidRPr="00184A36">
        <w:rPr>
          <w:rFonts w:ascii="Calibri" w:eastAsia="Calibri" w:hAnsi="Calibri" w:cs="Calibri"/>
          <w:spacing w:val="10"/>
          <w:w w:val="110"/>
          <w:sz w:val="24"/>
          <w:szCs w:val="24"/>
        </w:rPr>
        <w:t xml:space="preserve"> </w:t>
      </w:r>
      <w:r w:rsidRPr="00184A36">
        <w:rPr>
          <w:rFonts w:ascii="Calibri" w:eastAsia="Calibri" w:hAnsi="Calibri" w:cs="Calibri"/>
          <w:spacing w:val="-2"/>
          <w:w w:val="110"/>
          <w:sz w:val="24"/>
          <w:szCs w:val="24"/>
        </w:rPr>
        <w:t>hour)</w:t>
      </w:r>
    </w:p>
    <w:p w14:paraId="6012275E" w14:textId="77777777" w:rsidR="00E667A2" w:rsidRPr="00184A36" w:rsidRDefault="00E667A2">
      <w:pPr>
        <w:numPr>
          <w:ilvl w:val="0"/>
          <w:numId w:val="12"/>
        </w:numPr>
        <w:tabs>
          <w:tab w:val="left" w:pos="1918"/>
        </w:tabs>
        <w:spacing w:before="39"/>
        <w:ind w:left="1918" w:hanging="359"/>
        <w:rPr>
          <w:rFonts w:ascii="Calibri" w:eastAsia="Calibri" w:hAnsi="Calibri" w:cs="Calibri"/>
          <w:sz w:val="24"/>
          <w:szCs w:val="24"/>
        </w:rPr>
      </w:pPr>
      <w:r w:rsidRPr="00184A36">
        <w:rPr>
          <w:rFonts w:ascii="Calibri" w:eastAsia="Calibri" w:hAnsi="Calibri" w:cs="Calibri"/>
          <w:w w:val="110"/>
          <w:sz w:val="24"/>
          <w:szCs w:val="24"/>
        </w:rPr>
        <w:t>Field</w:t>
      </w:r>
      <w:r w:rsidRPr="00184A36">
        <w:rPr>
          <w:rFonts w:ascii="Calibri" w:eastAsia="Calibri" w:hAnsi="Calibri" w:cs="Calibri"/>
          <w:spacing w:val="8"/>
          <w:w w:val="110"/>
          <w:sz w:val="24"/>
          <w:szCs w:val="24"/>
        </w:rPr>
        <w:t xml:space="preserve"> </w:t>
      </w:r>
      <w:r w:rsidRPr="00184A36">
        <w:rPr>
          <w:rFonts w:ascii="Calibri" w:eastAsia="Calibri" w:hAnsi="Calibri" w:cs="Calibri"/>
          <w:w w:val="110"/>
          <w:sz w:val="24"/>
          <w:szCs w:val="24"/>
        </w:rPr>
        <w:t>Trips*</w:t>
      </w:r>
      <w:r w:rsidRPr="00184A36">
        <w:rPr>
          <w:rFonts w:ascii="Calibri" w:eastAsia="Calibri" w:hAnsi="Calibri" w:cs="Calibri"/>
          <w:spacing w:val="4"/>
          <w:w w:val="110"/>
          <w:sz w:val="24"/>
          <w:szCs w:val="24"/>
        </w:rPr>
        <w:t xml:space="preserve"> </w:t>
      </w:r>
      <w:r w:rsidRPr="00184A36">
        <w:rPr>
          <w:rFonts w:ascii="Calibri" w:eastAsia="Calibri" w:hAnsi="Calibri" w:cs="Calibri"/>
          <w:w w:val="110"/>
          <w:sz w:val="24"/>
          <w:szCs w:val="24"/>
        </w:rPr>
        <w:t>(Count</w:t>
      </w:r>
      <w:r w:rsidRPr="00184A36">
        <w:rPr>
          <w:rFonts w:ascii="Calibri" w:eastAsia="Calibri" w:hAnsi="Calibri" w:cs="Calibri"/>
          <w:spacing w:val="7"/>
          <w:w w:val="110"/>
          <w:sz w:val="24"/>
          <w:szCs w:val="24"/>
        </w:rPr>
        <w:t xml:space="preserve"> </w:t>
      </w:r>
      <w:r w:rsidRPr="00184A36">
        <w:rPr>
          <w:rFonts w:ascii="Calibri" w:eastAsia="Calibri" w:hAnsi="Calibri" w:cs="Calibri"/>
          <w:w w:val="110"/>
          <w:sz w:val="24"/>
          <w:szCs w:val="24"/>
        </w:rPr>
        <w:t>up</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to</w:t>
      </w:r>
      <w:r w:rsidRPr="00184A36">
        <w:rPr>
          <w:rFonts w:ascii="Calibri" w:eastAsia="Calibri" w:hAnsi="Calibri" w:cs="Calibri"/>
          <w:spacing w:val="7"/>
          <w:w w:val="110"/>
          <w:sz w:val="24"/>
          <w:szCs w:val="24"/>
        </w:rPr>
        <w:t xml:space="preserve"> </w:t>
      </w:r>
      <w:r w:rsidRPr="00184A36">
        <w:rPr>
          <w:rFonts w:ascii="Calibri" w:eastAsia="Calibri" w:hAnsi="Calibri" w:cs="Calibri"/>
          <w:w w:val="110"/>
          <w:sz w:val="24"/>
          <w:szCs w:val="24"/>
        </w:rPr>
        <w:t>2</w:t>
      </w:r>
      <w:r w:rsidRPr="00184A36">
        <w:rPr>
          <w:rFonts w:ascii="Calibri" w:eastAsia="Calibri" w:hAnsi="Calibri" w:cs="Calibri"/>
          <w:spacing w:val="6"/>
          <w:w w:val="110"/>
          <w:sz w:val="24"/>
          <w:szCs w:val="24"/>
        </w:rPr>
        <w:t xml:space="preserve"> </w:t>
      </w:r>
      <w:r w:rsidRPr="00184A36">
        <w:rPr>
          <w:rFonts w:ascii="Calibri" w:eastAsia="Calibri" w:hAnsi="Calibri" w:cs="Calibri"/>
          <w:spacing w:val="-2"/>
          <w:w w:val="110"/>
          <w:sz w:val="24"/>
          <w:szCs w:val="24"/>
        </w:rPr>
        <w:t>hours)</w:t>
      </w:r>
    </w:p>
    <w:p w14:paraId="337D1E23" w14:textId="77777777" w:rsidR="00E667A2" w:rsidRPr="00184A36" w:rsidRDefault="00E667A2" w:rsidP="00E667A2">
      <w:pPr>
        <w:spacing w:before="78"/>
        <w:rPr>
          <w:rFonts w:ascii="Calibri" w:eastAsia="Calibri" w:hAnsi="Calibri" w:cs="Calibri"/>
          <w:sz w:val="24"/>
          <w:szCs w:val="24"/>
        </w:rPr>
      </w:pPr>
    </w:p>
    <w:p w14:paraId="61F9E826" w14:textId="77777777" w:rsidR="00E667A2" w:rsidRPr="00184A36" w:rsidRDefault="00E667A2">
      <w:pPr>
        <w:numPr>
          <w:ilvl w:val="0"/>
          <w:numId w:val="16"/>
        </w:numPr>
        <w:tabs>
          <w:tab w:val="left" w:pos="1199"/>
        </w:tabs>
        <w:ind w:left="1199" w:hanging="719"/>
        <w:jc w:val="left"/>
        <w:outlineLvl w:val="0"/>
        <w:rPr>
          <w:rFonts w:ascii="Calibri" w:eastAsia="Calibri" w:hAnsi="Calibri" w:cs="Calibri"/>
          <w:bCs/>
          <w:sz w:val="24"/>
          <w:szCs w:val="24"/>
        </w:rPr>
      </w:pPr>
      <w:r w:rsidRPr="00184A36">
        <w:rPr>
          <w:rFonts w:ascii="Calibri" w:eastAsia="Calibri" w:hAnsi="Calibri" w:cs="Calibri"/>
          <w:b/>
          <w:bCs/>
          <w:spacing w:val="-2"/>
          <w:w w:val="120"/>
          <w:sz w:val="24"/>
          <w:szCs w:val="24"/>
        </w:rPr>
        <w:t>PROFESSIONALISM</w:t>
      </w:r>
      <w:r w:rsidRPr="00184A36">
        <w:rPr>
          <w:rFonts w:ascii="Calibri" w:eastAsia="Calibri" w:hAnsi="Calibri" w:cs="Calibri"/>
          <w:bCs/>
          <w:spacing w:val="-2"/>
          <w:w w:val="120"/>
          <w:sz w:val="24"/>
          <w:szCs w:val="24"/>
        </w:rPr>
        <w:t>:</w:t>
      </w:r>
    </w:p>
    <w:p w14:paraId="4B4BE5ED" w14:textId="77777777" w:rsidR="00E667A2" w:rsidRPr="00184A36" w:rsidRDefault="00E667A2">
      <w:pPr>
        <w:numPr>
          <w:ilvl w:val="0"/>
          <w:numId w:val="11"/>
        </w:numPr>
        <w:tabs>
          <w:tab w:val="left" w:pos="1558"/>
          <w:tab w:val="left" w:pos="1560"/>
        </w:tabs>
        <w:spacing w:before="46" w:line="273" w:lineRule="auto"/>
        <w:ind w:right="835"/>
        <w:rPr>
          <w:rFonts w:ascii="Calibri" w:eastAsia="Calibri" w:hAnsi="Calibri" w:cs="Calibri"/>
          <w:sz w:val="24"/>
          <w:szCs w:val="24"/>
        </w:rPr>
      </w:pPr>
      <w:r w:rsidRPr="00184A36">
        <w:rPr>
          <w:rFonts w:ascii="Calibri" w:eastAsia="Calibri" w:hAnsi="Calibri" w:cs="Calibri"/>
          <w:w w:val="110"/>
          <w:sz w:val="24"/>
          <w:szCs w:val="24"/>
        </w:rPr>
        <w:t>While observing schools, CIED 1013 students are to engage in professional behavior and dress, always remembering that they are the guests in the host schools and that they are representing the University of Arkansas. Not adhering to the host school rules or to guidelines will lead to dismissal and a failing grade.</w:t>
      </w:r>
    </w:p>
    <w:p w14:paraId="39C0930F" w14:textId="77777777" w:rsidR="00E667A2" w:rsidRPr="00184A36" w:rsidRDefault="00E667A2">
      <w:pPr>
        <w:numPr>
          <w:ilvl w:val="0"/>
          <w:numId w:val="11"/>
        </w:numPr>
        <w:tabs>
          <w:tab w:val="left" w:pos="1560"/>
        </w:tabs>
        <w:spacing w:before="3" w:line="273" w:lineRule="auto"/>
        <w:ind w:right="730" w:hanging="360"/>
        <w:rPr>
          <w:rFonts w:ascii="Calibri" w:eastAsia="Calibri" w:hAnsi="Calibri" w:cs="Calibri"/>
          <w:sz w:val="24"/>
          <w:szCs w:val="24"/>
        </w:rPr>
      </w:pPr>
      <w:r w:rsidRPr="00184A36">
        <w:rPr>
          <w:rFonts w:ascii="Calibri" w:eastAsia="Calibri" w:hAnsi="Calibri" w:cs="Calibri"/>
          <w:w w:val="110"/>
          <w:sz w:val="24"/>
          <w:szCs w:val="24"/>
        </w:rPr>
        <w:t>Please leave your phone in your car, or in your pocket, they should not be out during the observation.</w:t>
      </w:r>
    </w:p>
    <w:p w14:paraId="2BD677BF" w14:textId="77777777" w:rsidR="00E667A2" w:rsidRPr="00184A36" w:rsidRDefault="00E667A2">
      <w:pPr>
        <w:numPr>
          <w:ilvl w:val="0"/>
          <w:numId w:val="11"/>
        </w:numPr>
        <w:tabs>
          <w:tab w:val="left" w:pos="1557"/>
          <w:tab w:val="left" w:pos="1560"/>
        </w:tabs>
        <w:spacing w:before="2" w:line="273" w:lineRule="auto"/>
        <w:ind w:right="1410"/>
        <w:rPr>
          <w:rFonts w:ascii="Calibri" w:eastAsia="Calibri" w:hAnsi="Calibri" w:cs="Calibri"/>
          <w:sz w:val="24"/>
          <w:szCs w:val="24"/>
        </w:rPr>
      </w:pPr>
      <w:r w:rsidRPr="00184A36">
        <w:rPr>
          <w:rFonts w:ascii="Calibri" w:eastAsia="Calibri" w:hAnsi="Calibri" w:cs="Calibri"/>
          <w:w w:val="110"/>
          <w:sz w:val="24"/>
          <w:szCs w:val="24"/>
        </w:rPr>
        <w:t>All public schools are tobacco-free/drug-free/weapon-free zones---this included all school property, even the parking lot.</w:t>
      </w:r>
    </w:p>
    <w:p w14:paraId="5DBCB74C" w14:textId="77777777" w:rsidR="00E667A2" w:rsidRPr="00184A36" w:rsidRDefault="00E667A2">
      <w:pPr>
        <w:numPr>
          <w:ilvl w:val="0"/>
          <w:numId w:val="11"/>
        </w:numPr>
        <w:tabs>
          <w:tab w:val="left" w:pos="1558"/>
        </w:tabs>
        <w:spacing w:before="2"/>
        <w:ind w:left="1558" w:hanging="358"/>
        <w:rPr>
          <w:rFonts w:ascii="Calibri" w:eastAsia="Calibri" w:hAnsi="Calibri" w:cs="Calibri"/>
          <w:sz w:val="24"/>
          <w:szCs w:val="24"/>
        </w:rPr>
      </w:pPr>
      <w:r w:rsidRPr="00184A36">
        <w:rPr>
          <w:rFonts w:ascii="Calibri" w:eastAsia="Calibri" w:hAnsi="Calibri" w:cs="Calibri"/>
          <w:w w:val="110"/>
          <w:sz w:val="24"/>
          <w:szCs w:val="24"/>
        </w:rPr>
        <w:t>Please</w:t>
      </w:r>
      <w:r w:rsidRPr="00184A36">
        <w:rPr>
          <w:rFonts w:ascii="Calibri" w:eastAsia="Calibri" w:hAnsi="Calibri" w:cs="Calibri"/>
          <w:spacing w:val="4"/>
          <w:w w:val="110"/>
          <w:sz w:val="24"/>
          <w:szCs w:val="24"/>
        </w:rPr>
        <w:t xml:space="preserve"> </w:t>
      </w:r>
      <w:r w:rsidRPr="00184A36">
        <w:rPr>
          <w:rFonts w:ascii="Calibri" w:eastAsia="Calibri" w:hAnsi="Calibri" w:cs="Calibri"/>
          <w:w w:val="110"/>
          <w:sz w:val="24"/>
          <w:szCs w:val="24"/>
        </w:rPr>
        <w:t>be</w:t>
      </w:r>
      <w:r w:rsidRPr="00184A36">
        <w:rPr>
          <w:rFonts w:ascii="Calibri" w:eastAsia="Calibri" w:hAnsi="Calibri" w:cs="Calibri"/>
          <w:spacing w:val="4"/>
          <w:w w:val="110"/>
          <w:sz w:val="24"/>
          <w:szCs w:val="24"/>
        </w:rPr>
        <w:t xml:space="preserve"> </w:t>
      </w:r>
      <w:r w:rsidRPr="00184A36">
        <w:rPr>
          <w:rFonts w:ascii="Calibri" w:eastAsia="Calibri" w:hAnsi="Calibri" w:cs="Calibri"/>
          <w:w w:val="110"/>
          <w:sz w:val="24"/>
          <w:szCs w:val="24"/>
        </w:rPr>
        <w:t>aware</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of</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your</w:t>
      </w:r>
      <w:r w:rsidRPr="00184A36">
        <w:rPr>
          <w:rFonts w:ascii="Calibri" w:eastAsia="Calibri" w:hAnsi="Calibri" w:cs="Calibri"/>
          <w:spacing w:val="2"/>
          <w:w w:val="110"/>
          <w:sz w:val="24"/>
          <w:szCs w:val="24"/>
        </w:rPr>
        <w:t xml:space="preserve"> </w:t>
      </w:r>
      <w:r w:rsidRPr="00184A36">
        <w:rPr>
          <w:rFonts w:ascii="Calibri" w:eastAsia="Calibri" w:hAnsi="Calibri" w:cs="Calibri"/>
          <w:w w:val="110"/>
          <w:sz w:val="24"/>
          <w:szCs w:val="24"/>
        </w:rPr>
        <w:t>language,</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as</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we</w:t>
      </w:r>
      <w:r w:rsidRPr="00184A36">
        <w:rPr>
          <w:rFonts w:ascii="Calibri" w:eastAsia="Calibri" w:hAnsi="Calibri" w:cs="Calibri"/>
          <w:spacing w:val="4"/>
          <w:w w:val="110"/>
          <w:sz w:val="24"/>
          <w:szCs w:val="24"/>
        </w:rPr>
        <w:t xml:space="preserve"> </w:t>
      </w:r>
      <w:r w:rsidRPr="00184A36">
        <w:rPr>
          <w:rFonts w:ascii="Calibri" w:eastAsia="Calibri" w:hAnsi="Calibri" w:cs="Calibri"/>
          <w:w w:val="110"/>
          <w:sz w:val="24"/>
          <w:szCs w:val="24"/>
        </w:rPr>
        <w:t>will</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be</w:t>
      </w:r>
      <w:r w:rsidRPr="00184A36">
        <w:rPr>
          <w:rFonts w:ascii="Calibri" w:eastAsia="Calibri" w:hAnsi="Calibri" w:cs="Calibri"/>
          <w:spacing w:val="4"/>
          <w:w w:val="110"/>
          <w:sz w:val="24"/>
          <w:szCs w:val="24"/>
        </w:rPr>
        <w:t xml:space="preserve"> </w:t>
      </w:r>
      <w:r w:rsidRPr="00184A36">
        <w:rPr>
          <w:rFonts w:ascii="Calibri" w:eastAsia="Calibri" w:hAnsi="Calibri" w:cs="Calibri"/>
          <w:w w:val="110"/>
          <w:sz w:val="24"/>
          <w:szCs w:val="24"/>
        </w:rPr>
        <w:t>with</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younger</w:t>
      </w:r>
      <w:r w:rsidRPr="00184A36">
        <w:rPr>
          <w:rFonts w:ascii="Calibri" w:eastAsia="Calibri" w:hAnsi="Calibri" w:cs="Calibri"/>
          <w:spacing w:val="5"/>
          <w:w w:val="110"/>
          <w:sz w:val="24"/>
          <w:szCs w:val="24"/>
        </w:rPr>
        <w:t xml:space="preserve"> </w:t>
      </w:r>
      <w:r w:rsidRPr="00184A36">
        <w:rPr>
          <w:rFonts w:ascii="Calibri" w:eastAsia="Calibri" w:hAnsi="Calibri" w:cs="Calibri"/>
          <w:spacing w:val="-2"/>
          <w:w w:val="110"/>
          <w:sz w:val="24"/>
          <w:szCs w:val="24"/>
        </w:rPr>
        <w:t>audiences.</w:t>
      </w:r>
    </w:p>
    <w:p w14:paraId="2BD0C171" w14:textId="77777777" w:rsidR="00E667A2" w:rsidRPr="00184A36" w:rsidRDefault="00E667A2">
      <w:pPr>
        <w:numPr>
          <w:ilvl w:val="0"/>
          <w:numId w:val="11"/>
        </w:numPr>
        <w:tabs>
          <w:tab w:val="left" w:pos="1557"/>
          <w:tab w:val="left" w:pos="1560"/>
        </w:tabs>
        <w:spacing w:before="38" w:line="271" w:lineRule="auto"/>
        <w:ind w:right="744"/>
        <w:rPr>
          <w:rFonts w:ascii="Calibri" w:eastAsia="Calibri" w:hAnsi="Calibri" w:cs="Calibri"/>
          <w:sz w:val="24"/>
          <w:szCs w:val="24"/>
        </w:rPr>
      </w:pPr>
      <w:r w:rsidRPr="00184A36">
        <w:rPr>
          <w:rFonts w:ascii="Calibri" w:eastAsia="Calibri" w:hAnsi="Calibri" w:cs="Calibri"/>
          <w:w w:val="110"/>
          <w:sz w:val="24"/>
          <w:szCs w:val="24"/>
        </w:rPr>
        <w:t>We will specifically go over what professionalism includes in class prior to our first observation.</w:t>
      </w:r>
    </w:p>
    <w:p w14:paraId="0299D5EF" w14:textId="77777777" w:rsidR="00E667A2" w:rsidRPr="00184A36" w:rsidRDefault="00E667A2" w:rsidP="00E667A2">
      <w:pPr>
        <w:spacing w:before="208"/>
        <w:ind w:right="2145"/>
        <w:rPr>
          <w:rFonts w:ascii="Calibri" w:eastAsia="Calibri" w:hAnsi="Calibri" w:cs="Calibri"/>
          <w:b/>
          <w:sz w:val="24"/>
          <w:szCs w:val="24"/>
        </w:rPr>
      </w:pPr>
      <w:r w:rsidRPr="00184A36">
        <w:rPr>
          <w:rFonts w:ascii="Calibri" w:eastAsia="Calibri" w:hAnsi="Calibri" w:cs="Calibri"/>
          <w:b/>
          <w:w w:val="120"/>
          <w:sz w:val="24"/>
          <w:szCs w:val="24"/>
        </w:rPr>
        <w:t>CLASS</w:t>
      </w:r>
      <w:r w:rsidRPr="00184A36">
        <w:rPr>
          <w:rFonts w:ascii="Calibri" w:eastAsia="Calibri" w:hAnsi="Calibri" w:cs="Calibri"/>
          <w:b/>
          <w:spacing w:val="-4"/>
          <w:w w:val="120"/>
          <w:sz w:val="24"/>
          <w:szCs w:val="24"/>
        </w:rPr>
        <w:t xml:space="preserve"> </w:t>
      </w:r>
      <w:r w:rsidRPr="00184A36">
        <w:rPr>
          <w:rFonts w:ascii="Calibri" w:eastAsia="Calibri" w:hAnsi="Calibri" w:cs="Calibri"/>
          <w:b/>
          <w:w w:val="120"/>
          <w:sz w:val="24"/>
          <w:szCs w:val="24"/>
        </w:rPr>
        <w:t>SCHEDULE</w:t>
      </w:r>
      <w:r w:rsidRPr="00184A36">
        <w:rPr>
          <w:rFonts w:ascii="Calibri" w:eastAsia="Calibri" w:hAnsi="Calibri" w:cs="Calibri"/>
          <w:b/>
          <w:spacing w:val="-3"/>
          <w:w w:val="120"/>
          <w:sz w:val="24"/>
          <w:szCs w:val="24"/>
        </w:rPr>
        <w:t xml:space="preserve"> </w:t>
      </w:r>
      <w:r w:rsidRPr="00184A36">
        <w:rPr>
          <w:rFonts w:ascii="Calibri" w:eastAsia="Calibri" w:hAnsi="Calibri" w:cs="Calibri"/>
          <w:b/>
          <w:w w:val="120"/>
          <w:sz w:val="24"/>
          <w:szCs w:val="24"/>
        </w:rPr>
        <w:t>(Thursday</w:t>
      </w:r>
      <w:r w:rsidRPr="00184A36">
        <w:rPr>
          <w:rFonts w:ascii="Calibri" w:eastAsia="Calibri" w:hAnsi="Calibri" w:cs="Calibri"/>
          <w:b/>
          <w:spacing w:val="-3"/>
          <w:w w:val="120"/>
          <w:sz w:val="24"/>
          <w:szCs w:val="24"/>
        </w:rPr>
        <w:t xml:space="preserve"> </w:t>
      </w:r>
      <w:r w:rsidRPr="00184A36">
        <w:rPr>
          <w:rFonts w:ascii="Calibri" w:eastAsia="Calibri" w:hAnsi="Calibri" w:cs="Calibri"/>
          <w:b/>
          <w:spacing w:val="-2"/>
          <w:w w:val="120"/>
          <w:sz w:val="24"/>
          <w:szCs w:val="24"/>
        </w:rPr>
        <w:t>Class)</w:t>
      </w:r>
    </w:p>
    <w:p w14:paraId="62B0E90B" w14:textId="77777777" w:rsidR="00E667A2" w:rsidRPr="00184A36" w:rsidRDefault="00E667A2" w:rsidP="00E667A2">
      <w:pPr>
        <w:spacing w:before="6"/>
        <w:rPr>
          <w:rFonts w:ascii="Calibri" w:eastAsia="Calibri" w:hAnsi="Calibri" w:cs="Calibri"/>
          <w:b/>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7735"/>
      </w:tblGrid>
      <w:tr w:rsidR="00E667A2" w:rsidRPr="00184A36" w14:paraId="3997008A" w14:textId="77777777" w:rsidTr="00787BA7">
        <w:trPr>
          <w:trHeight w:val="467"/>
        </w:trPr>
        <w:tc>
          <w:tcPr>
            <w:tcW w:w="1615" w:type="dxa"/>
          </w:tcPr>
          <w:p w14:paraId="37E9462E" w14:textId="77777777" w:rsidR="00E667A2" w:rsidRPr="00184A36" w:rsidRDefault="00E667A2" w:rsidP="00787BA7">
            <w:pPr>
              <w:spacing w:before="6"/>
              <w:rPr>
                <w:rFonts w:ascii="Calibri" w:eastAsia="Calibri" w:hAnsi="Calibri" w:cs="Calibri"/>
                <w:b/>
                <w:sz w:val="24"/>
                <w:szCs w:val="24"/>
              </w:rPr>
            </w:pPr>
            <w:r w:rsidRPr="00184A36">
              <w:rPr>
                <w:rFonts w:ascii="Calibri" w:eastAsia="Calibri" w:hAnsi="Calibri" w:cs="Calibri"/>
                <w:b/>
                <w:spacing w:val="-4"/>
                <w:w w:val="120"/>
                <w:sz w:val="24"/>
                <w:szCs w:val="24"/>
              </w:rPr>
              <w:t>DATE</w:t>
            </w:r>
          </w:p>
        </w:tc>
        <w:tc>
          <w:tcPr>
            <w:tcW w:w="7735" w:type="dxa"/>
          </w:tcPr>
          <w:p w14:paraId="0B3634DF" w14:textId="77777777" w:rsidR="00E667A2" w:rsidRPr="00184A36" w:rsidRDefault="00E667A2" w:rsidP="00787BA7">
            <w:pPr>
              <w:spacing w:before="6"/>
              <w:rPr>
                <w:rFonts w:ascii="Calibri" w:eastAsia="Calibri" w:hAnsi="Calibri" w:cs="Calibri"/>
                <w:b/>
                <w:sz w:val="24"/>
                <w:szCs w:val="24"/>
              </w:rPr>
            </w:pPr>
            <w:r w:rsidRPr="00184A36">
              <w:rPr>
                <w:rFonts w:ascii="Calibri" w:eastAsia="Calibri" w:hAnsi="Calibri" w:cs="Calibri"/>
                <w:b/>
                <w:spacing w:val="-2"/>
                <w:w w:val="120"/>
                <w:sz w:val="24"/>
                <w:szCs w:val="24"/>
              </w:rPr>
              <w:t>TOPICS/ASSIGNMENTS</w:t>
            </w:r>
          </w:p>
        </w:tc>
      </w:tr>
      <w:tr w:rsidR="00E667A2" w:rsidRPr="00184A36" w14:paraId="15D6AD0E" w14:textId="77777777" w:rsidTr="00787BA7">
        <w:trPr>
          <w:trHeight w:val="1067"/>
        </w:trPr>
        <w:tc>
          <w:tcPr>
            <w:tcW w:w="1615" w:type="dxa"/>
          </w:tcPr>
          <w:p w14:paraId="70FC8A71" w14:textId="77777777" w:rsidR="00E667A2" w:rsidRPr="00184A36" w:rsidRDefault="00E667A2" w:rsidP="00787BA7">
            <w:pPr>
              <w:spacing w:before="1"/>
              <w:rPr>
                <w:rFonts w:ascii="Calibri" w:eastAsia="Calibri" w:hAnsi="Calibri" w:cs="Calibri"/>
                <w:sz w:val="24"/>
                <w:szCs w:val="24"/>
              </w:rPr>
            </w:pPr>
            <w:r w:rsidRPr="00184A36">
              <w:rPr>
                <w:rFonts w:ascii="Calibri" w:eastAsia="Calibri" w:hAnsi="Calibri" w:cs="Calibri"/>
                <w:w w:val="110"/>
                <w:sz w:val="24"/>
                <w:szCs w:val="24"/>
              </w:rPr>
              <w:t>August</w:t>
            </w:r>
            <w:r w:rsidRPr="00184A36">
              <w:rPr>
                <w:rFonts w:ascii="Calibri" w:eastAsia="Calibri" w:hAnsi="Calibri" w:cs="Calibri"/>
                <w:spacing w:val="14"/>
                <w:w w:val="110"/>
                <w:sz w:val="24"/>
                <w:szCs w:val="24"/>
              </w:rPr>
              <w:t xml:space="preserve"> </w:t>
            </w:r>
            <w:r w:rsidRPr="00184A36">
              <w:rPr>
                <w:rFonts w:ascii="Calibri" w:eastAsia="Calibri" w:hAnsi="Calibri" w:cs="Calibri"/>
                <w:w w:val="110"/>
                <w:sz w:val="24"/>
                <w:szCs w:val="24"/>
              </w:rPr>
              <w:t>25</w:t>
            </w:r>
            <w:r w:rsidRPr="00184A36">
              <w:rPr>
                <w:rFonts w:ascii="Calibri" w:eastAsia="Calibri" w:hAnsi="Calibri" w:cs="Calibri"/>
                <w:spacing w:val="15"/>
                <w:w w:val="110"/>
                <w:sz w:val="24"/>
                <w:szCs w:val="24"/>
              </w:rPr>
              <w:t xml:space="preserve"> </w:t>
            </w:r>
            <w:r w:rsidRPr="00184A36">
              <w:rPr>
                <w:rFonts w:ascii="Calibri" w:eastAsia="Calibri" w:hAnsi="Calibri" w:cs="Calibri"/>
                <w:spacing w:val="-5"/>
                <w:w w:val="110"/>
                <w:sz w:val="24"/>
                <w:szCs w:val="24"/>
              </w:rPr>
              <w:t>(1)</w:t>
            </w:r>
          </w:p>
        </w:tc>
        <w:tc>
          <w:tcPr>
            <w:tcW w:w="7735" w:type="dxa"/>
          </w:tcPr>
          <w:p w14:paraId="235808DD" w14:textId="77777777" w:rsidR="00E667A2" w:rsidRPr="00184A36" w:rsidRDefault="00E667A2" w:rsidP="00787BA7">
            <w:pPr>
              <w:spacing w:before="1"/>
              <w:rPr>
                <w:rFonts w:ascii="Calibri" w:eastAsia="Calibri" w:hAnsi="Calibri" w:cs="Calibri"/>
                <w:sz w:val="24"/>
                <w:szCs w:val="24"/>
              </w:rPr>
            </w:pPr>
            <w:r w:rsidRPr="00184A36">
              <w:rPr>
                <w:rFonts w:ascii="Calibri" w:eastAsia="Calibri" w:hAnsi="Calibri" w:cs="Calibri"/>
                <w:w w:val="110"/>
                <w:sz w:val="24"/>
                <w:szCs w:val="24"/>
              </w:rPr>
              <w:t>Welcome - Intro to Education and the practicum program expectations Introduction to Course – Introduce and review the syllabus.</w:t>
            </w:r>
          </w:p>
          <w:p w14:paraId="0358CAD9" w14:textId="77777777" w:rsidR="00E667A2" w:rsidRPr="00184A36" w:rsidRDefault="00E667A2" w:rsidP="00787BA7">
            <w:pPr>
              <w:spacing w:line="266" w:lineRule="exact"/>
              <w:rPr>
                <w:rFonts w:ascii="Calibri" w:eastAsia="Calibri" w:hAnsi="Calibri" w:cs="Calibri"/>
                <w:sz w:val="24"/>
                <w:szCs w:val="24"/>
              </w:rPr>
            </w:pPr>
            <w:r w:rsidRPr="00184A36">
              <w:rPr>
                <w:rFonts w:ascii="Calibri" w:eastAsia="Calibri" w:hAnsi="Calibri" w:cs="Calibri"/>
                <w:spacing w:val="-2"/>
                <w:w w:val="115"/>
                <w:sz w:val="24"/>
                <w:szCs w:val="24"/>
              </w:rPr>
              <w:t>Assignment:</w:t>
            </w:r>
          </w:p>
          <w:p w14:paraId="006AA208" w14:textId="77777777" w:rsidR="00E667A2" w:rsidRPr="00184A36" w:rsidRDefault="00E667A2" w:rsidP="00787BA7">
            <w:pPr>
              <w:spacing w:line="243" w:lineRule="exact"/>
              <w:rPr>
                <w:rFonts w:ascii="Calibri" w:eastAsia="Calibri" w:hAnsi="Calibri" w:cs="Calibri"/>
                <w:sz w:val="24"/>
                <w:szCs w:val="24"/>
              </w:rPr>
            </w:pPr>
            <w:r w:rsidRPr="00184A36">
              <w:rPr>
                <w:rFonts w:ascii="Calibri" w:eastAsia="Calibri" w:hAnsi="Calibri" w:cs="Calibri"/>
                <w:w w:val="115"/>
                <w:sz w:val="24"/>
                <w:szCs w:val="24"/>
              </w:rPr>
              <w:t>READ:</w:t>
            </w:r>
            <w:r w:rsidRPr="00184A36">
              <w:rPr>
                <w:rFonts w:ascii="Calibri" w:eastAsia="Calibri" w:hAnsi="Calibri" w:cs="Calibri"/>
                <w:spacing w:val="-8"/>
                <w:w w:val="115"/>
                <w:sz w:val="24"/>
                <w:szCs w:val="24"/>
              </w:rPr>
              <w:t xml:space="preserve"> </w:t>
            </w:r>
            <w:r w:rsidRPr="00184A36">
              <w:rPr>
                <w:rFonts w:ascii="Calibri" w:eastAsia="Calibri" w:hAnsi="Calibri" w:cs="Calibri"/>
                <w:w w:val="115"/>
                <w:sz w:val="24"/>
                <w:szCs w:val="24"/>
              </w:rPr>
              <w:t>Chapter</w:t>
            </w:r>
            <w:r w:rsidRPr="00184A36">
              <w:rPr>
                <w:rFonts w:ascii="Calibri" w:eastAsia="Calibri" w:hAnsi="Calibri" w:cs="Calibri"/>
                <w:spacing w:val="-9"/>
                <w:w w:val="115"/>
                <w:sz w:val="24"/>
                <w:szCs w:val="24"/>
              </w:rPr>
              <w:t xml:space="preserve"> </w:t>
            </w:r>
            <w:r w:rsidRPr="00184A36">
              <w:rPr>
                <w:rFonts w:ascii="Calibri" w:eastAsia="Calibri" w:hAnsi="Calibri" w:cs="Calibri"/>
                <w:w w:val="115"/>
                <w:sz w:val="24"/>
                <w:szCs w:val="24"/>
              </w:rPr>
              <w:t>1</w:t>
            </w:r>
            <w:r w:rsidRPr="00184A36">
              <w:rPr>
                <w:rFonts w:ascii="Calibri" w:eastAsia="Calibri" w:hAnsi="Calibri" w:cs="Calibri"/>
                <w:spacing w:val="-9"/>
                <w:w w:val="115"/>
                <w:sz w:val="24"/>
                <w:szCs w:val="24"/>
              </w:rPr>
              <w:t xml:space="preserve"> </w:t>
            </w:r>
            <w:r w:rsidRPr="00184A36">
              <w:rPr>
                <w:rFonts w:ascii="Calibri" w:eastAsia="Calibri" w:hAnsi="Calibri" w:cs="Calibri"/>
                <w:w w:val="115"/>
                <w:sz w:val="24"/>
                <w:szCs w:val="24"/>
              </w:rPr>
              <w:t>Why</w:t>
            </w:r>
            <w:r w:rsidRPr="00184A36">
              <w:rPr>
                <w:rFonts w:ascii="Calibri" w:eastAsia="Calibri" w:hAnsi="Calibri" w:cs="Calibri"/>
                <w:spacing w:val="-11"/>
                <w:w w:val="115"/>
                <w:sz w:val="24"/>
                <w:szCs w:val="24"/>
              </w:rPr>
              <w:t xml:space="preserve"> </w:t>
            </w:r>
            <w:r w:rsidRPr="00184A36">
              <w:rPr>
                <w:rFonts w:ascii="Calibri" w:eastAsia="Calibri" w:hAnsi="Calibri" w:cs="Calibri"/>
                <w:spacing w:val="-2"/>
                <w:w w:val="115"/>
                <w:sz w:val="24"/>
                <w:szCs w:val="24"/>
              </w:rPr>
              <w:t>Teach?</w:t>
            </w:r>
          </w:p>
        </w:tc>
      </w:tr>
    </w:tbl>
    <w:p w14:paraId="67B9A2A3" w14:textId="77777777" w:rsidR="00E667A2" w:rsidRPr="00184A36" w:rsidRDefault="00E667A2" w:rsidP="00E667A2">
      <w:pPr>
        <w:spacing w:line="243" w:lineRule="exact"/>
        <w:rPr>
          <w:rFonts w:ascii="Calibri" w:eastAsia="Calibri" w:hAnsi="Calibri" w:cs="Calibri"/>
          <w:sz w:val="24"/>
          <w:szCs w:val="24"/>
        </w:rPr>
        <w:sectPr w:rsidR="00E667A2" w:rsidRPr="00184A36" w:rsidSect="00E667A2">
          <w:pgSz w:w="12240" w:h="15840"/>
          <w:pgMar w:top="1340" w:right="880" w:bottom="280" w:left="1320" w:header="763" w:footer="0" w:gutter="0"/>
          <w:cols w:space="720"/>
        </w:sectPr>
      </w:pPr>
    </w:p>
    <w:p w14:paraId="57A14787" w14:textId="77777777" w:rsidR="00E667A2" w:rsidRPr="00184A36" w:rsidRDefault="00E667A2" w:rsidP="00E667A2">
      <w:pPr>
        <w:spacing w:before="5" w:after="1"/>
        <w:rPr>
          <w:rFonts w:ascii="Calibri" w:eastAsia="Calibri" w:hAnsi="Calibri" w:cs="Calibri"/>
          <w:b/>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7735"/>
      </w:tblGrid>
      <w:tr w:rsidR="00E667A2" w:rsidRPr="00184A36" w14:paraId="13C1771C" w14:textId="77777777" w:rsidTr="00787BA7">
        <w:trPr>
          <w:trHeight w:val="801"/>
        </w:trPr>
        <w:tc>
          <w:tcPr>
            <w:tcW w:w="1615" w:type="dxa"/>
          </w:tcPr>
          <w:p w14:paraId="6141F562" w14:textId="77777777" w:rsidR="00E667A2" w:rsidRPr="00184A36" w:rsidRDefault="00E667A2" w:rsidP="00787BA7">
            <w:pPr>
              <w:rPr>
                <w:rFonts w:ascii="Times New Roman" w:eastAsia="Calibri" w:hAnsi="Calibri" w:cs="Calibri"/>
                <w:sz w:val="24"/>
                <w:szCs w:val="24"/>
              </w:rPr>
            </w:pPr>
          </w:p>
        </w:tc>
        <w:tc>
          <w:tcPr>
            <w:tcW w:w="7735" w:type="dxa"/>
          </w:tcPr>
          <w:p w14:paraId="3A6FADA8" w14:textId="77777777" w:rsidR="00E667A2" w:rsidRPr="00184A36" w:rsidRDefault="00E667A2" w:rsidP="00787BA7">
            <w:pPr>
              <w:spacing w:before="1" w:line="267" w:lineRule="exact"/>
              <w:rPr>
                <w:rFonts w:ascii="Calibri" w:eastAsia="Calibri" w:hAnsi="Calibri" w:cs="Calibri"/>
                <w:sz w:val="24"/>
                <w:szCs w:val="24"/>
              </w:rPr>
            </w:pPr>
            <w:r w:rsidRPr="00184A36">
              <w:rPr>
                <w:rFonts w:ascii="Calibri" w:eastAsia="Calibri" w:hAnsi="Calibri" w:cs="Calibri"/>
                <w:w w:val="115"/>
                <w:sz w:val="24"/>
                <w:szCs w:val="24"/>
              </w:rPr>
              <w:t>COMPLETE:</w:t>
            </w:r>
            <w:r w:rsidRPr="00184A36">
              <w:rPr>
                <w:rFonts w:ascii="Calibri" w:eastAsia="Calibri" w:hAnsi="Calibri" w:cs="Calibri"/>
                <w:spacing w:val="63"/>
                <w:w w:val="115"/>
                <w:sz w:val="24"/>
                <w:szCs w:val="24"/>
              </w:rPr>
              <w:t xml:space="preserve"> </w:t>
            </w:r>
            <w:r w:rsidRPr="00184A36">
              <w:rPr>
                <w:rFonts w:ascii="Calibri" w:eastAsia="Calibri" w:hAnsi="Calibri" w:cs="Calibri"/>
                <w:w w:val="115"/>
                <w:sz w:val="24"/>
                <w:szCs w:val="24"/>
              </w:rPr>
              <w:t>Chapter</w:t>
            </w:r>
            <w:r w:rsidRPr="00184A36">
              <w:rPr>
                <w:rFonts w:ascii="Calibri" w:eastAsia="Calibri" w:hAnsi="Calibri" w:cs="Calibri"/>
                <w:spacing w:val="2"/>
                <w:w w:val="115"/>
                <w:sz w:val="24"/>
                <w:szCs w:val="24"/>
              </w:rPr>
              <w:t xml:space="preserve"> </w:t>
            </w:r>
            <w:r w:rsidRPr="00184A36">
              <w:rPr>
                <w:rFonts w:ascii="Calibri" w:eastAsia="Calibri" w:hAnsi="Calibri" w:cs="Calibri"/>
                <w:w w:val="115"/>
                <w:sz w:val="24"/>
                <w:szCs w:val="24"/>
              </w:rPr>
              <w:t xml:space="preserve">1 </w:t>
            </w:r>
            <w:r w:rsidRPr="00184A36">
              <w:rPr>
                <w:rFonts w:ascii="Calibri" w:eastAsia="Calibri" w:hAnsi="Calibri" w:cs="Calibri"/>
                <w:spacing w:val="-4"/>
                <w:w w:val="115"/>
                <w:sz w:val="24"/>
                <w:szCs w:val="24"/>
              </w:rPr>
              <w:t>Quiz</w:t>
            </w:r>
          </w:p>
          <w:p w14:paraId="6965E5F0" w14:textId="77777777" w:rsidR="00E667A2" w:rsidRPr="00184A36" w:rsidRDefault="00E667A2" w:rsidP="00787BA7">
            <w:pPr>
              <w:spacing w:line="267" w:lineRule="exact"/>
              <w:rPr>
                <w:rFonts w:ascii="Calibri" w:eastAsia="Calibri" w:hAnsi="Calibri" w:cs="Calibri"/>
                <w:sz w:val="24"/>
                <w:szCs w:val="24"/>
              </w:rPr>
            </w:pPr>
            <w:r w:rsidRPr="00184A36">
              <w:rPr>
                <w:rFonts w:ascii="Calibri" w:eastAsia="Calibri" w:hAnsi="Calibri" w:cs="Calibri"/>
                <w:w w:val="115"/>
                <w:sz w:val="24"/>
                <w:szCs w:val="24"/>
              </w:rPr>
              <w:t>Complete</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weekly</w:t>
            </w:r>
            <w:r w:rsidRPr="00184A36">
              <w:rPr>
                <w:rFonts w:ascii="Calibri" w:eastAsia="Calibri" w:hAnsi="Calibri" w:cs="Calibri"/>
                <w:spacing w:val="-12"/>
                <w:w w:val="115"/>
                <w:sz w:val="24"/>
                <w:szCs w:val="24"/>
              </w:rPr>
              <w:t xml:space="preserve"> </w:t>
            </w:r>
            <w:r w:rsidRPr="00184A36">
              <w:rPr>
                <w:rFonts w:ascii="Calibri" w:eastAsia="Calibri" w:hAnsi="Calibri" w:cs="Calibri"/>
                <w:w w:val="115"/>
                <w:sz w:val="24"/>
                <w:szCs w:val="24"/>
              </w:rPr>
              <w:t>reading</w:t>
            </w:r>
            <w:r w:rsidRPr="00184A36">
              <w:rPr>
                <w:rFonts w:ascii="Calibri" w:eastAsia="Calibri" w:hAnsi="Calibri" w:cs="Calibri"/>
                <w:spacing w:val="-12"/>
                <w:w w:val="115"/>
                <w:sz w:val="24"/>
                <w:szCs w:val="24"/>
              </w:rPr>
              <w:t xml:space="preserve"> </w:t>
            </w:r>
            <w:r w:rsidRPr="00184A36">
              <w:rPr>
                <w:rFonts w:ascii="Calibri" w:eastAsia="Calibri" w:hAnsi="Calibri" w:cs="Calibri"/>
                <w:w w:val="115"/>
                <w:sz w:val="24"/>
                <w:szCs w:val="24"/>
              </w:rPr>
              <w:t>and</w:t>
            </w:r>
            <w:r w:rsidRPr="00184A36">
              <w:rPr>
                <w:rFonts w:ascii="Calibri" w:eastAsia="Calibri" w:hAnsi="Calibri" w:cs="Calibri"/>
                <w:spacing w:val="-11"/>
                <w:w w:val="115"/>
                <w:sz w:val="24"/>
                <w:szCs w:val="24"/>
              </w:rPr>
              <w:t xml:space="preserve"> </w:t>
            </w:r>
            <w:r w:rsidRPr="00184A36">
              <w:rPr>
                <w:rFonts w:ascii="Calibri" w:eastAsia="Calibri" w:hAnsi="Calibri" w:cs="Calibri"/>
                <w:w w:val="115"/>
                <w:sz w:val="24"/>
                <w:szCs w:val="24"/>
              </w:rPr>
              <w:t>quiz</w:t>
            </w:r>
            <w:r w:rsidRPr="00184A36">
              <w:rPr>
                <w:rFonts w:ascii="Calibri" w:eastAsia="Calibri" w:hAnsi="Calibri" w:cs="Calibri"/>
                <w:spacing w:val="-11"/>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12"/>
                <w:w w:val="115"/>
                <w:sz w:val="24"/>
                <w:szCs w:val="24"/>
              </w:rPr>
              <w:t xml:space="preserve"> </w:t>
            </w:r>
            <w:r w:rsidRPr="00184A36">
              <w:rPr>
                <w:rFonts w:ascii="Calibri" w:eastAsia="Calibri" w:hAnsi="Calibri" w:cs="Calibri"/>
                <w:w w:val="115"/>
                <w:sz w:val="24"/>
                <w:szCs w:val="24"/>
              </w:rPr>
              <w:t>Wednesday,</w:t>
            </w:r>
            <w:r w:rsidRPr="00184A36">
              <w:rPr>
                <w:rFonts w:ascii="Calibri" w:eastAsia="Calibri" w:hAnsi="Calibri" w:cs="Calibri"/>
                <w:spacing w:val="-13"/>
                <w:w w:val="115"/>
                <w:sz w:val="24"/>
                <w:szCs w:val="24"/>
              </w:rPr>
              <w:t xml:space="preserve"> </w:t>
            </w:r>
            <w:r w:rsidRPr="00184A36">
              <w:rPr>
                <w:rFonts w:ascii="Calibri" w:eastAsia="Calibri" w:hAnsi="Calibri" w:cs="Calibri"/>
                <w:w w:val="115"/>
                <w:sz w:val="24"/>
                <w:szCs w:val="24"/>
              </w:rPr>
              <w:t>August</w:t>
            </w:r>
            <w:r w:rsidRPr="00184A36">
              <w:rPr>
                <w:rFonts w:ascii="Calibri" w:eastAsia="Calibri" w:hAnsi="Calibri" w:cs="Calibri"/>
                <w:spacing w:val="-12"/>
                <w:w w:val="115"/>
                <w:sz w:val="24"/>
                <w:szCs w:val="24"/>
              </w:rPr>
              <w:t xml:space="preserve"> </w:t>
            </w:r>
            <w:r w:rsidRPr="00184A36">
              <w:rPr>
                <w:rFonts w:ascii="Calibri" w:eastAsia="Calibri" w:hAnsi="Calibri" w:cs="Calibri"/>
                <w:w w:val="115"/>
                <w:sz w:val="24"/>
                <w:szCs w:val="24"/>
              </w:rPr>
              <w:t>31</w:t>
            </w:r>
            <w:r w:rsidRPr="00184A36">
              <w:rPr>
                <w:rFonts w:ascii="Calibri" w:eastAsia="Calibri" w:hAnsi="Calibri" w:cs="Calibri"/>
                <w:spacing w:val="-13"/>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12"/>
                <w:w w:val="115"/>
                <w:sz w:val="24"/>
                <w:szCs w:val="24"/>
              </w:rPr>
              <w:t xml:space="preserve"> </w:t>
            </w:r>
            <w:r w:rsidRPr="00184A36">
              <w:rPr>
                <w:rFonts w:ascii="Calibri" w:eastAsia="Calibri" w:hAnsi="Calibri" w:cs="Calibri"/>
                <w:w w:val="115"/>
                <w:sz w:val="24"/>
                <w:szCs w:val="24"/>
              </w:rPr>
              <w:t>11:59</w:t>
            </w:r>
            <w:r w:rsidRPr="00184A36">
              <w:rPr>
                <w:rFonts w:ascii="Calibri" w:eastAsia="Calibri" w:hAnsi="Calibri" w:cs="Calibri"/>
                <w:spacing w:val="-14"/>
                <w:w w:val="115"/>
                <w:sz w:val="24"/>
                <w:szCs w:val="24"/>
              </w:rPr>
              <w:t xml:space="preserve"> </w:t>
            </w:r>
            <w:r w:rsidRPr="00184A36">
              <w:rPr>
                <w:rFonts w:ascii="Calibri" w:eastAsia="Calibri" w:hAnsi="Calibri" w:cs="Calibri"/>
                <w:spacing w:val="-5"/>
                <w:w w:val="115"/>
                <w:sz w:val="24"/>
                <w:szCs w:val="24"/>
              </w:rPr>
              <w:t>pm</w:t>
            </w:r>
          </w:p>
          <w:p w14:paraId="05331536" w14:textId="77777777" w:rsidR="00E667A2" w:rsidRPr="00184A36" w:rsidRDefault="00E667A2" w:rsidP="00787BA7">
            <w:pPr>
              <w:spacing w:line="244" w:lineRule="exact"/>
              <w:rPr>
                <w:rFonts w:ascii="Calibri" w:eastAsia="Calibri" w:hAnsi="Calibri" w:cs="Calibri"/>
                <w:sz w:val="24"/>
                <w:szCs w:val="24"/>
              </w:rPr>
            </w:pPr>
            <w:r w:rsidRPr="00184A36">
              <w:rPr>
                <w:rFonts w:ascii="Calibri" w:eastAsia="Calibri" w:hAnsi="Calibri" w:cs="Calibri"/>
                <w:w w:val="110"/>
                <w:sz w:val="24"/>
                <w:szCs w:val="24"/>
              </w:rPr>
              <w:t>via</w:t>
            </w:r>
            <w:r w:rsidRPr="00184A36">
              <w:rPr>
                <w:rFonts w:ascii="Calibri" w:eastAsia="Calibri" w:hAnsi="Calibri" w:cs="Calibri"/>
                <w:spacing w:val="-2"/>
                <w:w w:val="110"/>
                <w:sz w:val="24"/>
                <w:szCs w:val="24"/>
              </w:rPr>
              <w:t xml:space="preserve"> Blackboard</w:t>
            </w:r>
          </w:p>
        </w:tc>
      </w:tr>
      <w:tr w:rsidR="00E667A2" w:rsidRPr="00184A36" w14:paraId="09A141BA" w14:textId="77777777" w:rsidTr="00787BA7">
        <w:trPr>
          <w:trHeight w:val="2934"/>
        </w:trPr>
        <w:tc>
          <w:tcPr>
            <w:tcW w:w="1615" w:type="dxa"/>
          </w:tcPr>
          <w:p w14:paraId="00033362" w14:textId="77777777" w:rsidR="00E667A2" w:rsidRPr="00184A36" w:rsidRDefault="00E667A2" w:rsidP="00787BA7">
            <w:pPr>
              <w:spacing w:before="1" w:line="243" w:lineRule="exact"/>
              <w:rPr>
                <w:rFonts w:ascii="Calibri" w:eastAsia="Calibri" w:hAnsi="Calibri" w:cs="Calibri"/>
                <w:sz w:val="24"/>
                <w:szCs w:val="24"/>
              </w:rPr>
            </w:pPr>
            <w:r w:rsidRPr="00184A36">
              <w:rPr>
                <w:rFonts w:ascii="Calibri" w:eastAsia="Calibri" w:hAnsi="Calibri" w:cs="Calibri"/>
                <w:w w:val="110"/>
                <w:sz w:val="24"/>
                <w:szCs w:val="24"/>
              </w:rPr>
              <w:t>September</w:t>
            </w:r>
            <w:r w:rsidRPr="00184A36">
              <w:rPr>
                <w:rFonts w:ascii="Calibri" w:eastAsia="Calibri" w:hAnsi="Calibri" w:cs="Calibri"/>
                <w:spacing w:val="21"/>
                <w:w w:val="115"/>
                <w:sz w:val="24"/>
                <w:szCs w:val="24"/>
              </w:rPr>
              <w:t xml:space="preserve"> </w:t>
            </w:r>
            <w:r w:rsidRPr="00184A36">
              <w:rPr>
                <w:rFonts w:ascii="Calibri" w:eastAsia="Calibri" w:hAnsi="Calibri" w:cs="Calibri"/>
                <w:spacing w:val="-10"/>
                <w:w w:val="115"/>
                <w:sz w:val="24"/>
                <w:szCs w:val="24"/>
              </w:rPr>
              <w:t>1</w:t>
            </w:r>
          </w:p>
          <w:p w14:paraId="15D6F1A6" w14:textId="77777777" w:rsidR="00E667A2" w:rsidRPr="00184A36" w:rsidRDefault="00E667A2" w:rsidP="00787BA7">
            <w:pPr>
              <w:spacing w:line="243" w:lineRule="exact"/>
              <w:rPr>
                <w:rFonts w:ascii="Calibri" w:eastAsia="Calibri" w:hAnsi="Calibri" w:cs="Calibri"/>
                <w:sz w:val="24"/>
                <w:szCs w:val="24"/>
              </w:rPr>
            </w:pPr>
            <w:r w:rsidRPr="00184A36">
              <w:rPr>
                <w:rFonts w:ascii="Calibri" w:eastAsia="Calibri" w:hAnsi="Calibri" w:cs="Calibri"/>
                <w:spacing w:val="-5"/>
                <w:w w:val="105"/>
                <w:sz w:val="24"/>
                <w:szCs w:val="24"/>
              </w:rPr>
              <w:t>(2)</w:t>
            </w:r>
          </w:p>
        </w:tc>
        <w:tc>
          <w:tcPr>
            <w:tcW w:w="7735" w:type="dxa"/>
          </w:tcPr>
          <w:p w14:paraId="720125E0" w14:textId="77777777" w:rsidR="00E667A2" w:rsidRPr="00184A36" w:rsidRDefault="00E667A2" w:rsidP="00787BA7">
            <w:pPr>
              <w:spacing w:before="1"/>
              <w:rPr>
                <w:rFonts w:ascii="Calibri" w:eastAsia="Calibri" w:hAnsi="Calibri" w:cs="Calibri"/>
                <w:sz w:val="24"/>
                <w:szCs w:val="24"/>
              </w:rPr>
            </w:pPr>
            <w:r w:rsidRPr="00184A36">
              <w:rPr>
                <w:rFonts w:ascii="Calibri" w:eastAsia="Calibri" w:hAnsi="Calibri" w:cs="Calibri"/>
                <w:w w:val="110"/>
                <w:sz w:val="24"/>
                <w:szCs w:val="24"/>
              </w:rPr>
              <w:t>Topic:</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What</w:t>
            </w:r>
            <w:r w:rsidRPr="00184A36">
              <w:rPr>
                <w:rFonts w:ascii="Calibri" w:eastAsia="Calibri" w:hAnsi="Calibri" w:cs="Calibri"/>
                <w:spacing w:val="4"/>
                <w:w w:val="110"/>
                <w:sz w:val="24"/>
                <w:szCs w:val="24"/>
              </w:rPr>
              <w:t xml:space="preserve"> </w:t>
            </w:r>
            <w:r w:rsidRPr="00184A36">
              <w:rPr>
                <w:rFonts w:ascii="Calibri" w:eastAsia="Calibri" w:hAnsi="Calibri" w:cs="Calibri"/>
                <w:w w:val="110"/>
                <w:sz w:val="24"/>
                <w:szCs w:val="24"/>
              </w:rPr>
              <w:t>is</w:t>
            </w:r>
            <w:r w:rsidRPr="00184A36">
              <w:rPr>
                <w:rFonts w:ascii="Calibri" w:eastAsia="Calibri" w:hAnsi="Calibri" w:cs="Calibri"/>
                <w:spacing w:val="4"/>
                <w:w w:val="110"/>
                <w:sz w:val="24"/>
                <w:szCs w:val="24"/>
              </w:rPr>
              <w:t xml:space="preserve"> </w:t>
            </w:r>
            <w:r w:rsidRPr="00184A36">
              <w:rPr>
                <w:rFonts w:ascii="Calibri" w:eastAsia="Calibri" w:hAnsi="Calibri" w:cs="Calibri"/>
                <w:w w:val="110"/>
                <w:sz w:val="24"/>
                <w:szCs w:val="24"/>
              </w:rPr>
              <w:t>the</w:t>
            </w:r>
            <w:r w:rsidRPr="00184A36">
              <w:rPr>
                <w:rFonts w:ascii="Calibri" w:eastAsia="Calibri" w:hAnsi="Calibri" w:cs="Calibri"/>
                <w:spacing w:val="3"/>
                <w:w w:val="110"/>
                <w:sz w:val="24"/>
                <w:szCs w:val="24"/>
              </w:rPr>
              <w:t xml:space="preserve"> </w:t>
            </w:r>
            <w:r w:rsidRPr="00184A36">
              <w:rPr>
                <w:rFonts w:ascii="Calibri" w:eastAsia="Calibri" w:hAnsi="Calibri" w:cs="Calibri"/>
                <w:w w:val="110"/>
                <w:sz w:val="24"/>
                <w:szCs w:val="24"/>
              </w:rPr>
              <w:t>Purpose</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of</w:t>
            </w:r>
            <w:r w:rsidRPr="00184A36">
              <w:rPr>
                <w:rFonts w:ascii="Calibri" w:eastAsia="Calibri" w:hAnsi="Calibri" w:cs="Calibri"/>
                <w:spacing w:val="5"/>
                <w:w w:val="110"/>
                <w:sz w:val="24"/>
                <w:szCs w:val="24"/>
              </w:rPr>
              <w:t xml:space="preserve"> </w:t>
            </w:r>
            <w:r w:rsidRPr="00184A36">
              <w:rPr>
                <w:rFonts w:ascii="Calibri" w:eastAsia="Calibri" w:hAnsi="Calibri" w:cs="Calibri"/>
                <w:spacing w:val="-2"/>
                <w:w w:val="110"/>
                <w:sz w:val="24"/>
                <w:szCs w:val="24"/>
              </w:rPr>
              <w:t>School?</w:t>
            </w:r>
          </w:p>
          <w:p w14:paraId="3116EF5C" w14:textId="77777777" w:rsidR="00E667A2" w:rsidRPr="00184A36" w:rsidRDefault="00E667A2" w:rsidP="00787BA7">
            <w:pPr>
              <w:spacing w:before="265" w:line="267" w:lineRule="exact"/>
              <w:rPr>
                <w:rFonts w:ascii="Calibri" w:eastAsia="Calibri" w:hAnsi="Calibri" w:cs="Calibri"/>
                <w:sz w:val="24"/>
                <w:szCs w:val="24"/>
              </w:rPr>
            </w:pPr>
            <w:r w:rsidRPr="00184A36">
              <w:rPr>
                <w:rFonts w:ascii="Calibri" w:eastAsia="Calibri" w:hAnsi="Calibri" w:cs="Calibri"/>
                <w:w w:val="110"/>
                <w:sz w:val="24"/>
                <w:szCs w:val="24"/>
              </w:rPr>
              <w:t>Discuss</w:t>
            </w:r>
            <w:r w:rsidRPr="00184A36">
              <w:rPr>
                <w:rFonts w:ascii="Calibri" w:eastAsia="Calibri" w:hAnsi="Calibri" w:cs="Calibri"/>
                <w:spacing w:val="11"/>
                <w:w w:val="110"/>
                <w:sz w:val="24"/>
                <w:szCs w:val="24"/>
              </w:rPr>
              <w:t xml:space="preserve"> </w:t>
            </w:r>
            <w:r w:rsidRPr="00184A36">
              <w:rPr>
                <w:rFonts w:ascii="Calibri" w:eastAsia="Calibri" w:hAnsi="Calibri" w:cs="Calibri"/>
                <w:w w:val="110"/>
                <w:sz w:val="24"/>
                <w:szCs w:val="24"/>
              </w:rPr>
              <w:t>school</w:t>
            </w:r>
            <w:r w:rsidRPr="00184A36">
              <w:rPr>
                <w:rFonts w:ascii="Calibri" w:eastAsia="Calibri" w:hAnsi="Calibri" w:cs="Calibri"/>
                <w:spacing w:val="11"/>
                <w:w w:val="110"/>
                <w:sz w:val="24"/>
                <w:szCs w:val="24"/>
              </w:rPr>
              <w:t xml:space="preserve"> </w:t>
            </w:r>
            <w:r w:rsidRPr="00184A36">
              <w:rPr>
                <w:rFonts w:ascii="Calibri" w:eastAsia="Calibri" w:hAnsi="Calibri" w:cs="Calibri"/>
                <w:w w:val="110"/>
                <w:sz w:val="24"/>
                <w:szCs w:val="24"/>
              </w:rPr>
              <w:t>observations</w:t>
            </w:r>
            <w:r w:rsidRPr="00184A36">
              <w:rPr>
                <w:rFonts w:ascii="Calibri" w:eastAsia="Calibri" w:hAnsi="Calibri" w:cs="Calibri"/>
                <w:spacing w:val="11"/>
                <w:w w:val="110"/>
                <w:sz w:val="24"/>
                <w:szCs w:val="24"/>
              </w:rPr>
              <w:t xml:space="preserve"> </w:t>
            </w:r>
            <w:r w:rsidRPr="00184A36">
              <w:rPr>
                <w:rFonts w:ascii="Calibri" w:eastAsia="Calibri" w:hAnsi="Calibri" w:cs="Calibri"/>
                <w:w w:val="110"/>
                <w:sz w:val="24"/>
                <w:szCs w:val="24"/>
              </w:rPr>
              <w:t>and</w:t>
            </w:r>
            <w:r w:rsidRPr="00184A36">
              <w:rPr>
                <w:rFonts w:ascii="Calibri" w:eastAsia="Calibri" w:hAnsi="Calibri" w:cs="Calibri"/>
                <w:spacing w:val="13"/>
                <w:w w:val="110"/>
                <w:sz w:val="24"/>
                <w:szCs w:val="24"/>
              </w:rPr>
              <w:t xml:space="preserve"> </w:t>
            </w:r>
            <w:r w:rsidRPr="00184A36">
              <w:rPr>
                <w:rFonts w:ascii="Calibri" w:eastAsia="Calibri" w:hAnsi="Calibri" w:cs="Calibri"/>
                <w:w w:val="110"/>
                <w:sz w:val="24"/>
                <w:szCs w:val="24"/>
              </w:rPr>
              <w:t>reflection</w:t>
            </w:r>
            <w:r w:rsidRPr="00184A36">
              <w:rPr>
                <w:rFonts w:ascii="Calibri" w:eastAsia="Calibri" w:hAnsi="Calibri" w:cs="Calibri"/>
                <w:spacing w:val="10"/>
                <w:w w:val="110"/>
                <w:sz w:val="24"/>
                <w:szCs w:val="24"/>
              </w:rPr>
              <w:t xml:space="preserve"> </w:t>
            </w:r>
            <w:r w:rsidRPr="00184A36">
              <w:rPr>
                <w:rFonts w:ascii="Calibri" w:eastAsia="Calibri" w:hAnsi="Calibri" w:cs="Calibri"/>
                <w:spacing w:val="-2"/>
                <w:w w:val="110"/>
                <w:sz w:val="24"/>
                <w:szCs w:val="24"/>
              </w:rPr>
              <w:t>paper.</w:t>
            </w:r>
          </w:p>
          <w:p w14:paraId="57E96AB9" w14:textId="77777777" w:rsidR="00E667A2" w:rsidRPr="00184A36" w:rsidRDefault="00E667A2" w:rsidP="00787BA7">
            <w:pPr>
              <w:spacing w:line="267" w:lineRule="exact"/>
              <w:rPr>
                <w:rFonts w:ascii="Calibri" w:eastAsia="Calibri" w:hAnsi="Calibri" w:cs="Calibri"/>
                <w:i/>
                <w:sz w:val="24"/>
                <w:szCs w:val="24"/>
              </w:rPr>
            </w:pPr>
            <w:r w:rsidRPr="00184A36">
              <w:rPr>
                <w:rFonts w:ascii="Calibri" w:eastAsia="Calibri" w:hAnsi="Calibri" w:cs="Calibri"/>
                <w:i/>
                <w:w w:val="110"/>
                <w:sz w:val="24"/>
                <w:szCs w:val="24"/>
              </w:rPr>
              <w:t>Model</w:t>
            </w:r>
            <w:r w:rsidRPr="00184A36">
              <w:rPr>
                <w:rFonts w:ascii="Calibri" w:eastAsia="Calibri" w:hAnsi="Calibri" w:cs="Calibri"/>
                <w:i/>
                <w:spacing w:val="1"/>
                <w:w w:val="110"/>
                <w:sz w:val="24"/>
                <w:szCs w:val="24"/>
              </w:rPr>
              <w:t xml:space="preserve"> </w:t>
            </w:r>
            <w:r w:rsidRPr="00184A36">
              <w:rPr>
                <w:rFonts w:ascii="Calibri" w:eastAsia="Calibri" w:hAnsi="Calibri" w:cs="Calibri"/>
                <w:i/>
                <w:w w:val="110"/>
                <w:sz w:val="24"/>
                <w:szCs w:val="24"/>
              </w:rPr>
              <w:t>watching</w:t>
            </w:r>
            <w:r w:rsidRPr="00184A36">
              <w:rPr>
                <w:rFonts w:ascii="Calibri" w:eastAsia="Calibri" w:hAnsi="Calibri" w:cs="Calibri"/>
                <w:i/>
                <w:spacing w:val="3"/>
                <w:w w:val="110"/>
                <w:sz w:val="24"/>
                <w:szCs w:val="24"/>
              </w:rPr>
              <w:t xml:space="preserve"> </w:t>
            </w:r>
            <w:r w:rsidRPr="00184A36">
              <w:rPr>
                <w:rFonts w:ascii="Calibri" w:eastAsia="Calibri" w:hAnsi="Calibri" w:cs="Calibri"/>
                <w:i/>
                <w:w w:val="110"/>
                <w:sz w:val="24"/>
                <w:szCs w:val="24"/>
              </w:rPr>
              <w:t>an</w:t>
            </w:r>
            <w:r w:rsidRPr="00184A36">
              <w:rPr>
                <w:rFonts w:ascii="Calibri" w:eastAsia="Calibri" w:hAnsi="Calibri" w:cs="Calibri"/>
                <w:i/>
                <w:spacing w:val="2"/>
                <w:w w:val="110"/>
                <w:sz w:val="24"/>
                <w:szCs w:val="24"/>
              </w:rPr>
              <w:t xml:space="preserve"> </w:t>
            </w:r>
            <w:r w:rsidRPr="00184A36">
              <w:rPr>
                <w:rFonts w:ascii="Calibri" w:eastAsia="Calibri" w:hAnsi="Calibri" w:cs="Calibri"/>
                <w:i/>
                <w:w w:val="110"/>
                <w:sz w:val="24"/>
                <w:szCs w:val="24"/>
              </w:rPr>
              <w:t>online</w:t>
            </w:r>
            <w:r w:rsidRPr="00184A36">
              <w:rPr>
                <w:rFonts w:ascii="Calibri" w:eastAsia="Calibri" w:hAnsi="Calibri" w:cs="Calibri"/>
                <w:i/>
                <w:spacing w:val="2"/>
                <w:w w:val="110"/>
                <w:sz w:val="24"/>
                <w:szCs w:val="24"/>
              </w:rPr>
              <w:t xml:space="preserve"> </w:t>
            </w:r>
            <w:r w:rsidRPr="00184A36">
              <w:rPr>
                <w:rFonts w:ascii="Calibri" w:eastAsia="Calibri" w:hAnsi="Calibri" w:cs="Calibri"/>
                <w:i/>
                <w:spacing w:val="-2"/>
                <w:w w:val="110"/>
                <w:sz w:val="24"/>
                <w:szCs w:val="24"/>
              </w:rPr>
              <w:t>lesson</w:t>
            </w:r>
          </w:p>
          <w:p w14:paraId="30B00DEE" w14:textId="77777777" w:rsidR="00E667A2" w:rsidRPr="00184A36" w:rsidRDefault="00E667A2" w:rsidP="00787BA7">
            <w:pPr>
              <w:spacing w:before="266" w:line="268" w:lineRule="exact"/>
              <w:rPr>
                <w:rFonts w:ascii="Calibri" w:eastAsia="Calibri" w:hAnsi="Calibri" w:cs="Calibri"/>
                <w:sz w:val="24"/>
                <w:szCs w:val="24"/>
              </w:rPr>
            </w:pPr>
            <w:r w:rsidRPr="00184A36">
              <w:rPr>
                <w:rFonts w:ascii="Calibri" w:eastAsia="Calibri" w:hAnsi="Calibri" w:cs="Calibri"/>
                <w:spacing w:val="-2"/>
                <w:w w:val="115"/>
                <w:sz w:val="24"/>
                <w:szCs w:val="24"/>
              </w:rPr>
              <w:t>Assignment:</w:t>
            </w:r>
          </w:p>
          <w:p w14:paraId="6D132B51" w14:textId="77777777" w:rsidR="00E667A2" w:rsidRPr="00184A36" w:rsidRDefault="00E667A2" w:rsidP="00787BA7">
            <w:pPr>
              <w:spacing w:before="1" w:line="237" w:lineRule="auto"/>
              <w:ind w:right="1605"/>
              <w:rPr>
                <w:rFonts w:ascii="Calibri" w:eastAsia="Calibri" w:hAnsi="Calibri" w:cs="Calibri"/>
                <w:sz w:val="24"/>
                <w:szCs w:val="24"/>
              </w:rPr>
            </w:pPr>
            <w:r w:rsidRPr="00184A36">
              <w:rPr>
                <w:rFonts w:ascii="Calibri" w:eastAsia="Calibri" w:hAnsi="Calibri" w:cs="Calibri"/>
                <w:w w:val="115"/>
                <w:sz w:val="24"/>
                <w:szCs w:val="24"/>
              </w:rPr>
              <w:t>READ:</w:t>
            </w:r>
            <w:r w:rsidRPr="00184A36">
              <w:rPr>
                <w:rFonts w:ascii="Calibri" w:eastAsia="Calibri" w:hAnsi="Calibri" w:cs="Calibri"/>
                <w:spacing w:val="-15"/>
                <w:w w:val="115"/>
                <w:sz w:val="24"/>
                <w:szCs w:val="24"/>
              </w:rPr>
              <w:t xml:space="preserve"> </w:t>
            </w:r>
            <w:r w:rsidRPr="00184A36">
              <w:rPr>
                <w:rFonts w:ascii="Calibri" w:eastAsia="Calibri" w:hAnsi="Calibri" w:cs="Calibri"/>
                <w:w w:val="115"/>
                <w:sz w:val="24"/>
                <w:szCs w:val="24"/>
              </w:rPr>
              <w:t>Chapter</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2</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What</w:t>
            </w:r>
            <w:r w:rsidRPr="00184A36">
              <w:rPr>
                <w:rFonts w:ascii="Calibri" w:eastAsia="Calibri" w:hAnsi="Calibri" w:cs="Calibri"/>
                <w:spacing w:val="-15"/>
                <w:w w:val="115"/>
                <w:sz w:val="24"/>
                <w:szCs w:val="24"/>
              </w:rPr>
              <w:t xml:space="preserve"> </w:t>
            </w:r>
            <w:r w:rsidRPr="00184A36">
              <w:rPr>
                <w:rFonts w:ascii="Calibri" w:eastAsia="Calibri" w:hAnsi="Calibri" w:cs="Calibri"/>
                <w:w w:val="115"/>
                <w:sz w:val="24"/>
                <w:szCs w:val="24"/>
              </w:rPr>
              <w:t>is</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the</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Purpose</w:t>
            </w:r>
            <w:r w:rsidRPr="00184A36">
              <w:rPr>
                <w:rFonts w:ascii="Calibri" w:eastAsia="Calibri" w:hAnsi="Calibri" w:cs="Calibri"/>
                <w:spacing w:val="-15"/>
                <w:w w:val="115"/>
                <w:sz w:val="24"/>
                <w:szCs w:val="24"/>
              </w:rPr>
              <w:t xml:space="preserve"> </w:t>
            </w:r>
            <w:r w:rsidRPr="00184A36">
              <w:rPr>
                <w:rFonts w:ascii="Calibri" w:eastAsia="Calibri" w:hAnsi="Calibri" w:cs="Calibri"/>
                <w:w w:val="115"/>
                <w:sz w:val="24"/>
                <w:szCs w:val="24"/>
              </w:rPr>
              <w:t>of</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School? COMPLETE: Chpt 2 Quiz</w:t>
            </w:r>
          </w:p>
          <w:p w14:paraId="1371A3B0" w14:textId="77777777" w:rsidR="00E667A2" w:rsidRPr="00184A36" w:rsidRDefault="00E667A2" w:rsidP="00787BA7">
            <w:pPr>
              <w:rPr>
                <w:rFonts w:ascii="Calibri" w:eastAsia="Calibri" w:hAnsi="Calibri" w:cs="Calibri"/>
                <w:sz w:val="24"/>
                <w:szCs w:val="24"/>
              </w:rPr>
            </w:pPr>
            <w:r w:rsidRPr="00184A36">
              <w:rPr>
                <w:rFonts w:ascii="Calibri" w:eastAsia="Calibri" w:hAnsi="Calibri" w:cs="Calibri"/>
                <w:w w:val="115"/>
                <w:sz w:val="24"/>
                <w:szCs w:val="24"/>
              </w:rPr>
              <w:t>Complete</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weekly</w:t>
            </w:r>
            <w:r w:rsidRPr="00184A36">
              <w:rPr>
                <w:rFonts w:ascii="Calibri" w:eastAsia="Calibri" w:hAnsi="Calibri" w:cs="Calibri"/>
                <w:spacing w:val="-12"/>
                <w:w w:val="115"/>
                <w:sz w:val="24"/>
                <w:szCs w:val="24"/>
              </w:rPr>
              <w:t xml:space="preserve"> </w:t>
            </w:r>
            <w:r w:rsidRPr="00184A36">
              <w:rPr>
                <w:rFonts w:ascii="Calibri" w:eastAsia="Calibri" w:hAnsi="Calibri" w:cs="Calibri"/>
                <w:w w:val="115"/>
                <w:sz w:val="24"/>
                <w:szCs w:val="24"/>
              </w:rPr>
              <w:t>reading</w:t>
            </w:r>
            <w:r w:rsidRPr="00184A36">
              <w:rPr>
                <w:rFonts w:ascii="Calibri" w:eastAsia="Calibri" w:hAnsi="Calibri" w:cs="Calibri"/>
                <w:spacing w:val="-12"/>
                <w:w w:val="115"/>
                <w:sz w:val="24"/>
                <w:szCs w:val="24"/>
              </w:rPr>
              <w:t xml:space="preserve"> </w:t>
            </w:r>
            <w:r w:rsidRPr="00184A36">
              <w:rPr>
                <w:rFonts w:ascii="Calibri" w:eastAsia="Calibri" w:hAnsi="Calibri" w:cs="Calibri"/>
                <w:w w:val="115"/>
                <w:sz w:val="24"/>
                <w:szCs w:val="24"/>
              </w:rPr>
              <w:t>and</w:t>
            </w:r>
            <w:r w:rsidRPr="00184A36">
              <w:rPr>
                <w:rFonts w:ascii="Calibri" w:eastAsia="Calibri" w:hAnsi="Calibri" w:cs="Calibri"/>
                <w:spacing w:val="-11"/>
                <w:w w:val="115"/>
                <w:sz w:val="24"/>
                <w:szCs w:val="24"/>
              </w:rPr>
              <w:t xml:space="preserve"> </w:t>
            </w:r>
            <w:r w:rsidRPr="00184A36">
              <w:rPr>
                <w:rFonts w:ascii="Calibri" w:eastAsia="Calibri" w:hAnsi="Calibri" w:cs="Calibri"/>
                <w:w w:val="115"/>
                <w:sz w:val="24"/>
                <w:szCs w:val="24"/>
              </w:rPr>
              <w:t>quiz</w:t>
            </w:r>
            <w:r w:rsidRPr="00184A36">
              <w:rPr>
                <w:rFonts w:ascii="Calibri" w:eastAsia="Calibri" w:hAnsi="Calibri" w:cs="Calibri"/>
                <w:spacing w:val="-11"/>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12"/>
                <w:w w:val="115"/>
                <w:sz w:val="24"/>
                <w:szCs w:val="24"/>
              </w:rPr>
              <w:t xml:space="preserve"> </w:t>
            </w:r>
            <w:r w:rsidRPr="00184A36">
              <w:rPr>
                <w:rFonts w:ascii="Calibri" w:eastAsia="Calibri" w:hAnsi="Calibri" w:cs="Calibri"/>
                <w:w w:val="115"/>
                <w:sz w:val="24"/>
                <w:szCs w:val="24"/>
              </w:rPr>
              <w:t>Wednesday,</w:t>
            </w:r>
            <w:r w:rsidRPr="00184A36">
              <w:rPr>
                <w:rFonts w:ascii="Calibri" w:eastAsia="Calibri" w:hAnsi="Calibri" w:cs="Calibri"/>
                <w:spacing w:val="-12"/>
                <w:w w:val="115"/>
                <w:sz w:val="24"/>
                <w:szCs w:val="24"/>
              </w:rPr>
              <w:t xml:space="preserve"> </w:t>
            </w:r>
            <w:r w:rsidRPr="00184A36">
              <w:rPr>
                <w:rFonts w:ascii="Calibri" w:eastAsia="Calibri" w:hAnsi="Calibri" w:cs="Calibri"/>
                <w:w w:val="115"/>
                <w:sz w:val="24"/>
                <w:szCs w:val="24"/>
              </w:rPr>
              <w:t>September</w:t>
            </w:r>
            <w:r w:rsidRPr="00184A36">
              <w:rPr>
                <w:rFonts w:ascii="Calibri" w:eastAsia="Calibri" w:hAnsi="Calibri" w:cs="Calibri"/>
                <w:spacing w:val="-12"/>
                <w:w w:val="115"/>
                <w:sz w:val="24"/>
                <w:szCs w:val="24"/>
              </w:rPr>
              <w:t xml:space="preserve"> </w:t>
            </w:r>
            <w:r w:rsidRPr="00184A36">
              <w:rPr>
                <w:rFonts w:ascii="Calibri" w:eastAsia="Calibri" w:hAnsi="Calibri" w:cs="Calibri"/>
                <w:w w:val="115"/>
                <w:sz w:val="24"/>
                <w:szCs w:val="24"/>
              </w:rPr>
              <w:t>7</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12"/>
                <w:w w:val="115"/>
                <w:sz w:val="24"/>
                <w:szCs w:val="24"/>
              </w:rPr>
              <w:t xml:space="preserve"> </w:t>
            </w:r>
            <w:r w:rsidRPr="00184A36">
              <w:rPr>
                <w:rFonts w:ascii="Calibri" w:eastAsia="Calibri" w:hAnsi="Calibri" w:cs="Calibri"/>
                <w:w w:val="115"/>
                <w:sz w:val="24"/>
                <w:szCs w:val="24"/>
              </w:rPr>
              <w:t>11:59 pm via Blackboard.</w:t>
            </w:r>
          </w:p>
        </w:tc>
      </w:tr>
      <w:tr w:rsidR="00E667A2" w:rsidRPr="00184A36" w14:paraId="0283F34A" w14:textId="77777777" w:rsidTr="00787BA7">
        <w:trPr>
          <w:trHeight w:val="2133"/>
        </w:trPr>
        <w:tc>
          <w:tcPr>
            <w:tcW w:w="1615" w:type="dxa"/>
          </w:tcPr>
          <w:p w14:paraId="0A63252F" w14:textId="77777777" w:rsidR="00E667A2" w:rsidRPr="00184A36" w:rsidRDefault="00E667A2" w:rsidP="00787BA7">
            <w:pPr>
              <w:spacing w:before="1" w:line="243" w:lineRule="exact"/>
              <w:rPr>
                <w:rFonts w:ascii="Calibri" w:eastAsia="Calibri" w:hAnsi="Calibri" w:cs="Calibri"/>
                <w:sz w:val="24"/>
                <w:szCs w:val="24"/>
              </w:rPr>
            </w:pPr>
            <w:r w:rsidRPr="00184A36">
              <w:rPr>
                <w:rFonts w:ascii="Calibri" w:eastAsia="Calibri" w:hAnsi="Calibri" w:cs="Calibri"/>
                <w:w w:val="110"/>
                <w:sz w:val="24"/>
                <w:szCs w:val="24"/>
              </w:rPr>
              <w:t>September</w:t>
            </w:r>
            <w:r w:rsidRPr="00184A36">
              <w:rPr>
                <w:rFonts w:ascii="Calibri" w:eastAsia="Calibri" w:hAnsi="Calibri" w:cs="Calibri"/>
                <w:spacing w:val="21"/>
                <w:w w:val="115"/>
                <w:sz w:val="24"/>
                <w:szCs w:val="24"/>
              </w:rPr>
              <w:t xml:space="preserve"> </w:t>
            </w:r>
            <w:r w:rsidRPr="00184A36">
              <w:rPr>
                <w:rFonts w:ascii="Calibri" w:eastAsia="Calibri" w:hAnsi="Calibri" w:cs="Calibri"/>
                <w:spacing w:val="-10"/>
                <w:w w:val="115"/>
                <w:sz w:val="24"/>
                <w:szCs w:val="24"/>
              </w:rPr>
              <w:t>8</w:t>
            </w:r>
          </w:p>
          <w:p w14:paraId="189640C9" w14:textId="77777777" w:rsidR="00E667A2" w:rsidRPr="00184A36" w:rsidRDefault="00E667A2" w:rsidP="00787BA7">
            <w:pPr>
              <w:spacing w:line="243" w:lineRule="exact"/>
              <w:rPr>
                <w:rFonts w:ascii="Calibri" w:eastAsia="Calibri" w:hAnsi="Calibri" w:cs="Calibri"/>
                <w:sz w:val="24"/>
                <w:szCs w:val="24"/>
              </w:rPr>
            </w:pPr>
            <w:r w:rsidRPr="00184A36">
              <w:rPr>
                <w:rFonts w:ascii="Calibri" w:eastAsia="Calibri" w:hAnsi="Calibri" w:cs="Calibri"/>
                <w:spacing w:val="-5"/>
                <w:w w:val="105"/>
                <w:sz w:val="24"/>
                <w:szCs w:val="24"/>
              </w:rPr>
              <w:t>(3)</w:t>
            </w:r>
          </w:p>
        </w:tc>
        <w:tc>
          <w:tcPr>
            <w:tcW w:w="7735" w:type="dxa"/>
          </w:tcPr>
          <w:p w14:paraId="57402826" w14:textId="77777777" w:rsidR="00E667A2" w:rsidRPr="00184A36" w:rsidRDefault="00E667A2" w:rsidP="00787BA7">
            <w:pPr>
              <w:spacing w:before="3" w:line="237" w:lineRule="auto"/>
              <w:ind w:right="3232"/>
              <w:rPr>
                <w:rFonts w:ascii="Calibri" w:eastAsia="Calibri" w:hAnsi="Calibri" w:cs="Calibri"/>
                <w:sz w:val="24"/>
                <w:szCs w:val="24"/>
              </w:rPr>
            </w:pPr>
            <w:r w:rsidRPr="00184A36">
              <w:rPr>
                <w:rFonts w:ascii="Calibri" w:eastAsia="Calibri" w:hAnsi="Calibri" w:cs="Calibri"/>
                <w:w w:val="110"/>
                <w:sz w:val="24"/>
                <w:szCs w:val="24"/>
              </w:rPr>
              <w:t>Topic: Who are Today’s Students? Participate in Case Scenarios</w:t>
            </w:r>
          </w:p>
          <w:p w14:paraId="53511E6F" w14:textId="77777777" w:rsidR="00E667A2" w:rsidRPr="00184A36" w:rsidRDefault="00E667A2" w:rsidP="00787BA7">
            <w:pPr>
              <w:spacing w:before="266"/>
              <w:rPr>
                <w:rFonts w:ascii="Calibri" w:eastAsia="Calibri" w:hAnsi="Calibri" w:cs="Calibri"/>
                <w:b/>
                <w:sz w:val="24"/>
                <w:szCs w:val="24"/>
              </w:rPr>
            </w:pPr>
          </w:p>
          <w:p w14:paraId="6A095FFD" w14:textId="77777777" w:rsidR="00E667A2" w:rsidRPr="00184A36" w:rsidRDefault="00E667A2" w:rsidP="00787BA7">
            <w:pPr>
              <w:spacing w:line="268" w:lineRule="exact"/>
              <w:rPr>
                <w:rFonts w:ascii="Calibri" w:eastAsia="Calibri" w:hAnsi="Calibri" w:cs="Calibri"/>
                <w:sz w:val="24"/>
                <w:szCs w:val="24"/>
              </w:rPr>
            </w:pPr>
            <w:r w:rsidRPr="00184A36">
              <w:rPr>
                <w:rFonts w:ascii="Calibri" w:eastAsia="Calibri" w:hAnsi="Calibri" w:cs="Calibri"/>
                <w:spacing w:val="-2"/>
                <w:w w:val="115"/>
                <w:sz w:val="24"/>
                <w:szCs w:val="24"/>
              </w:rPr>
              <w:t>Assignment:</w:t>
            </w:r>
          </w:p>
          <w:p w14:paraId="04B45AAF" w14:textId="77777777" w:rsidR="00E667A2" w:rsidRPr="00184A36" w:rsidRDefault="00E667A2" w:rsidP="00787BA7">
            <w:pPr>
              <w:spacing w:line="267" w:lineRule="exact"/>
              <w:rPr>
                <w:rFonts w:ascii="Calibri" w:eastAsia="Calibri" w:hAnsi="Calibri" w:cs="Calibri"/>
                <w:sz w:val="24"/>
                <w:szCs w:val="24"/>
              </w:rPr>
            </w:pPr>
            <w:r w:rsidRPr="00184A36">
              <w:rPr>
                <w:rFonts w:ascii="Calibri" w:eastAsia="Calibri" w:hAnsi="Calibri" w:cs="Calibri"/>
                <w:w w:val="110"/>
                <w:sz w:val="24"/>
                <w:szCs w:val="24"/>
              </w:rPr>
              <w:t>READ:</w:t>
            </w:r>
            <w:r w:rsidRPr="00184A36">
              <w:rPr>
                <w:rFonts w:ascii="Calibri" w:eastAsia="Calibri" w:hAnsi="Calibri" w:cs="Calibri"/>
                <w:spacing w:val="11"/>
                <w:w w:val="110"/>
                <w:sz w:val="24"/>
                <w:szCs w:val="24"/>
              </w:rPr>
              <w:t xml:space="preserve"> </w:t>
            </w:r>
            <w:r w:rsidRPr="00184A36">
              <w:rPr>
                <w:rFonts w:ascii="Calibri" w:eastAsia="Calibri" w:hAnsi="Calibri" w:cs="Calibri"/>
                <w:w w:val="110"/>
                <w:sz w:val="24"/>
                <w:szCs w:val="24"/>
              </w:rPr>
              <w:t>Chapter</w:t>
            </w:r>
            <w:r w:rsidRPr="00184A36">
              <w:rPr>
                <w:rFonts w:ascii="Calibri" w:eastAsia="Calibri" w:hAnsi="Calibri" w:cs="Calibri"/>
                <w:spacing w:val="11"/>
                <w:w w:val="110"/>
                <w:sz w:val="24"/>
                <w:szCs w:val="24"/>
              </w:rPr>
              <w:t xml:space="preserve"> </w:t>
            </w:r>
            <w:r w:rsidRPr="00184A36">
              <w:rPr>
                <w:rFonts w:ascii="Calibri" w:eastAsia="Calibri" w:hAnsi="Calibri" w:cs="Calibri"/>
                <w:w w:val="110"/>
                <w:sz w:val="24"/>
                <w:szCs w:val="24"/>
              </w:rPr>
              <w:t>3:</w:t>
            </w:r>
            <w:r w:rsidRPr="00184A36">
              <w:rPr>
                <w:rFonts w:ascii="Calibri" w:eastAsia="Calibri" w:hAnsi="Calibri" w:cs="Calibri"/>
                <w:spacing w:val="12"/>
                <w:w w:val="110"/>
                <w:sz w:val="24"/>
                <w:szCs w:val="24"/>
              </w:rPr>
              <w:t xml:space="preserve"> </w:t>
            </w:r>
            <w:r w:rsidRPr="00184A36">
              <w:rPr>
                <w:rFonts w:ascii="Calibri" w:eastAsia="Calibri" w:hAnsi="Calibri" w:cs="Calibri"/>
                <w:w w:val="110"/>
                <w:sz w:val="24"/>
                <w:szCs w:val="24"/>
              </w:rPr>
              <w:t>Who</w:t>
            </w:r>
            <w:r w:rsidRPr="00184A36">
              <w:rPr>
                <w:rFonts w:ascii="Calibri" w:eastAsia="Calibri" w:hAnsi="Calibri" w:cs="Calibri"/>
                <w:spacing w:val="7"/>
                <w:w w:val="110"/>
                <w:sz w:val="24"/>
                <w:szCs w:val="24"/>
              </w:rPr>
              <w:t xml:space="preserve"> </w:t>
            </w:r>
            <w:r w:rsidRPr="00184A36">
              <w:rPr>
                <w:rFonts w:ascii="Calibri" w:eastAsia="Calibri" w:hAnsi="Calibri" w:cs="Calibri"/>
                <w:w w:val="110"/>
                <w:sz w:val="24"/>
                <w:szCs w:val="24"/>
              </w:rPr>
              <w:t>are</w:t>
            </w:r>
            <w:r w:rsidRPr="00184A36">
              <w:rPr>
                <w:rFonts w:ascii="Calibri" w:eastAsia="Calibri" w:hAnsi="Calibri" w:cs="Calibri"/>
                <w:spacing w:val="12"/>
                <w:w w:val="110"/>
                <w:sz w:val="24"/>
                <w:szCs w:val="24"/>
              </w:rPr>
              <w:t xml:space="preserve"> </w:t>
            </w:r>
            <w:r w:rsidRPr="00184A36">
              <w:rPr>
                <w:rFonts w:ascii="Calibri" w:eastAsia="Calibri" w:hAnsi="Calibri" w:cs="Calibri"/>
                <w:w w:val="110"/>
                <w:sz w:val="24"/>
                <w:szCs w:val="24"/>
              </w:rPr>
              <w:t>today’s</w:t>
            </w:r>
            <w:r w:rsidRPr="00184A36">
              <w:rPr>
                <w:rFonts w:ascii="Calibri" w:eastAsia="Calibri" w:hAnsi="Calibri" w:cs="Calibri"/>
                <w:spacing w:val="10"/>
                <w:w w:val="110"/>
                <w:sz w:val="24"/>
                <w:szCs w:val="24"/>
              </w:rPr>
              <w:t xml:space="preserve"> </w:t>
            </w:r>
            <w:r w:rsidRPr="00184A36">
              <w:rPr>
                <w:rFonts w:ascii="Calibri" w:eastAsia="Calibri" w:hAnsi="Calibri" w:cs="Calibri"/>
                <w:spacing w:val="-2"/>
                <w:w w:val="110"/>
                <w:sz w:val="24"/>
                <w:szCs w:val="24"/>
              </w:rPr>
              <w:t>students?</w:t>
            </w:r>
          </w:p>
          <w:p w14:paraId="1607A306" w14:textId="77777777" w:rsidR="00E667A2" w:rsidRPr="00184A36" w:rsidRDefault="00E667A2" w:rsidP="00787BA7">
            <w:pPr>
              <w:spacing w:line="266" w:lineRule="exact"/>
              <w:rPr>
                <w:rFonts w:ascii="Calibri" w:eastAsia="Calibri" w:hAnsi="Calibri" w:cs="Calibri"/>
                <w:sz w:val="24"/>
                <w:szCs w:val="24"/>
              </w:rPr>
            </w:pPr>
            <w:r w:rsidRPr="00184A36">
              <w:rPr>
                <w:rFonts w:ascii="Calibri" w:eastAsia="Calibri" w:hAnsi="Calibri" w:cs="Calibri"/>
                <w:w w:val="115"/>
                <w:sz w:val="24"/>
                <w:szCs w:val="24"/>
              </w:rPr>
              <w:t>COMPLETE:</w:t>
            </w:r>
            <w:r w:rsidRPr="00184A36">
              <w:rPr>
                <w:rFonts w:ascii="Calibri" w:eastAsia="Calibri" w:hAnsi="Calibri" w:cs="Calibri"/>
                <w:spacing w:val="-5"/>
                <w:w w:val="115"/>
                <w:sz w:val="24"/>
                <w:szCs w:val="24"/>
              </w:rPr>
              <w:t xml:space="preserve"> </w:t>
            </w:r>
            <w:r w:rsidRPr="00184A36">
              <w:rPr>
                <w:rFonts w:ascii="Calibri" w:eastAsia="Calibri" w:hAnsi="Calibri" w:cs="Calibri"/>
                <w:w w:val="115"/>
                <w:sz w:val="24"/>
                <w:szCs w:val="24"/>
              </w:rPr>
              <w:t>Chpt</w:t>
            </w:r>
            <w:r w:rsidRPr="00184A36">
              <w:rPr>
                <w:rFonts w:ascii="Calibri" w:eastAsia="Calibri" w:hAnsi="Calibri" w:cs="Calibri"/>
                <w:spacing w:val="-5"/>
                <w:w w:val="115"/>
                <w:sz w:val="24"/>
                <w:szCs w:val="24"/>
              </w:rPr>
              <w:t xml:space="preserve"> </w:t>
            </w:r>
            <w:r w:rsidRPr="00184A36">
              <w:rPr>
                <w:rFonts w:ascii="Calibri" w:eastAsia="Calibri" w:hAnsi="Calibri" w:cs="Calibri"/>
                <w:w w:val="115"/>
                <w:sz w:val="24"/>
                <w:szCs w:val="24"/>
              </w:rPr>
              <w:t>3</w:t>
            </w:r>
            <w:r w:rsidRPr="00184A36">
              <w:rPr>
                <w:rFonts w:ascii="Calibri" w:eastAsia="Calibri" w:hAnsi="Calibri" w:cs="Calibri"/>
                <w:spacing w:val="-8"/>
                <w:w w:val="115"/>
                <w:sz w:val="24"/>
                <w:szCs w:val="24"/>
              </w:rPr>
              <w:t xml:space="preserve"> </w:t>
            </w:r>
            <w:r w:rsidRPr="00184A36">
              <w:rPr>
                <w:rFonts w:ascii="Calibri" w:eastAsia="Calibri" w:hAnsi="Calibri" w:cs="Calibri"/>
                <w:w w:val="115"/>
                <w:sz w:val="24"/>
                <w:szCs w:val="24"/>
              </w:rPr>
              <w:t>Quiz</w:t>
            </w:r>
            <w:r w:rsidRPr="00184A36">
              <w:rPr>
                <w:rFonts w:ascii="Calibri" w:eastAsia="Calibri" w:hAnsi="Calibri" w:cs="Calibri"/>
                <w:spacing w:val="-4"/>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7"/>
                <w:w w:val="115"/>
                <w:sz w:val="24"/>
                <w:szCs w:val="24"/>
              </w:rPr>
              <w:t xml:space="preserve"> </w:t>
            </w:r>
            <w:r w:rsidRPr="00184A36">
              <w:rPr>
                <w:rFonts w:ascii="Calibri" w:eastAsia="Calibri" w:hAnsi="Calibri" w:cs="Calibri"/>
                <w:w w:val="115"/>
                <w:sz w:val="24"/>
                <w:szCs w:val="24"/>
              </w:rPr>
              <w:t>Wednesday,</w:t>
            </w:r>
            <w:r w:rsidRPr="00184A36">
              <w:rPr>
                <w:rFonts w:ascii="Calibri" w:eastAsia="Calibri" w:hAnsi="Calibri" w:cs="Calibri"/>
                <w:spacing w:val="-7"/>
                <w:w w:val="115"/>
                <w:sz w:val="24"/>
                <w:szCs w:val="24"/>
              </w:rPr>
              <w:t xml:space="preserve"> </w:t>
            </w:r>
            <w:r w:rsidRPr="00184A36">
              <w:rPr>
                <w:rFonts w:ascii="Calibri" w:eastAsia="Calibri" w:hAnsi="Calibri" w:cs="Calibri"/>
                <w:w w:val="115"/>
                <w:sz w:val="24"/>
                <w:szCs w:val="24"/>
              </w:rPr>
              <w:t>September</w:t>
            </w:r>
            <w:r w:rsidRPr="00184A36">
              <w:rPr>
                <w:rFonts w:ascii="Calibri" w:eastAsia="Calibri" w:hAnsi="Calibri" w:cs="Calibri"/>
                <w:spacing w:val="-5"/>
                <w:w w:val="115"/>
                <w:sz w:val="24"/>
                <w:szCs w:val="24"/>
              </w:rPr>
              <w:t xml:space="preserve"> </w:t>
            </w:r>
            <w:r w:rsidRPr="00184A36">
              <w:rPr>
                <w:rFonts w:ascii="Calibri" w:eastAsia="Calibri" w:hAnsi="Calibri" w:cs="Calibri"/>
                <w:w w:val="115"/>
                <w:sz w:val="24"/>
                <w:szCs w:val="24"/>
              </w:rPr>
              <w:t>14</w:t>
            </w:r>
            <w:r w:rsidRPr="00184A36">
              <w:rPr>
                <w:rFonts w:ascii="Calibri" w:eastAsia="Calibri" w:hAnsi="Calibri" w:cs="Calibri"/>
                <w:spacing w:val="-8"/>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5"/>
                <w:w w:val="115"/>
                <w:sz w:val="24"/>
                <w:szCs w:val="24"/>
              </w:rPr>
              <w:t xml:space="preserve"> </w:t>
            </w:r>
            <w:r w:rsidRPr="00184A36">
              <w:rPr>
                <w:rFonts w:ascii="Calibri" w:eastAsia="Calibri" w:hAnsi="Calibri" w:cs="Calibri"/>
                <w:w w:val="115"/>
                <w:sz w:val="24"/>
                <w:szCs w:val="24"/>
              </w:rPr>
              <w:t>11:59</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pm</w:t>
            </w:r>
            <w:r w:rsidRPr="00184A36">
              <w:rPr>
                <w:rFonts w:ascii="Calibri" w:eastAsia="Calibri" w:hAnsi="Calibri" w:cs="Calibri"/>
                <w:spacing w:val="-6"/>
                <w:w w:val="115"/>
                <w:sz w:val="24"/>
                <w:szCs w:val="24"/>
              </w:rPr>
              <w:t xml:space="preserve"> </w:t>
            </w:r>
            <w:r w:rsidRPr="00184A36">
              <w:rPr>
                <w:rFonts w:ascii="Calibri" w:eastAsia="Calibri" w:hAnsi="Calibri" w:cs="Calibri"/>
                <w:spacing w:val="-5"/>
                <w:w w:val="115"/>
                <w:sz w:val="24"/>
                <w:szCs w:val="24"/>
              </w:rPr>
              <w:t>via</w:t>
            </w:r>
          </w:p>
          <w:p w14:paraId="3E05E08A" w14:textId="77777777" w:rsidR="00E667A2" w:rsidRPr="00184A36" w:rsidRDefault="00E667A2" w:rsidP="00787BA7">
            <w:pPr>
              <w:spacing w:line="243" w:lineRule="exact"/>
              <w:rPr>
                <w:rFonts w:ascii="Calibri" w:eastAsia="Calibri" w:hAnsi="Calibri" w:cs="Calibri"/>
                <w:sz w:val="24"/>
                <w:szCs w:val="24"/>
              </w:rPr>
            </w:pPr>
            <w:r w:rsidRPr="00184A36">
              <w:rPr>
                <w:rFonts w:ascii="Calibri" w:eastAsia="Calibri" w:hAnsi="Calibri" w:cs="Calibri"/>
                <w:spacing w:val="-2"/>
                <w:w w:val="115"/>
                <w:sz w:val="24"/>
                <w:szCs w:val="24"/>
              </w:rPr>
              <w:t>Blackboard</w:t>
            </w:r>
          </w:p>
        </w:tc>
      </w:tr>
      <w:tr w:rsidR="00E667A2" w:rsidRPr="00184A36" w14:paraId="59F95FE3" w14:textId="77777777" w:rsidTr="00787BA7">
        <w:trPr>
          <w:trHeight w:val="1701"/>
        </w:trPr>
        <w:tc>
          <w:tcPr>
            <w:tcW w:w="1615" w:type="dxa"/>
          </w:tcPr>
          <w:p w14:paraId="1B19199A" w14:textId="77777777" w:rsidR="00E667A2" w:rsidRPr="00184A36" w:rsidRDefault="00E667A2" w:rsidP="00787BA7">
            <w:pPr>
              <w:spacing w:before="3" w:line="243" w:lineRule="exact"/>
              <w:rPr>
                <w:rFonts w:ascii="Calibri" w:eastAsia="Calibri" w:hAnsi="Calibri" w:cs="Calibri"/>
                <w:sz w:val="24"/>
                <w:szCs w:val="24"/>
              </w:rPr>
            </w:pPr>
            <w:r w:rsidRPr="00184A36">
              <w:rPr>
                <w:rFonts w:ascii="Calibri" w:eastAsia="Calibri" w:hAnsi="Calibri" w:cs="Calibri"/>
                <w:w w:val="110"/>
                <w:sz w:val="24"/>
                <w:szCs w:val="24"/>
              </w:rPr>
              <w:t>September</w:t>
            </w:r>
            <w:r w:rsidRPr="00184A36">
              <w:rPr>
                <w:rFonts w:ascii="Calibri" w:eastAsia="Calibri" w:hAnsi="Calibri" w:cs="Calibri"/>
                <w:spacing w:val="21"/>
                <w:w w:val="115"/>
                <w:sz w:val="24"/>
                <w:szCs w:val="24"/>
              </w:rPr>
              <w:t xml:space="preserve"> </w:t>
            </w:r>
            <w:r w:rsidRPr="00184A36">
              <w:rPr>
                <w:rFonts w:ascii="Calibri" w:eastAsia="Calibri" w:hAnsi="Calibri" w:cs="Calibri"/>
                <w:spacing w:val="-5"/>
                <w:w w:val="115"/>
                <w:sz w:val="24"/>
                <w:szCs w:val="24"/>
              </w:rPr>
              <w:t>15</w:t>
            </w:r>
          </w:p>
          <w:p w14:paraId="2CF7F9DF" w14:textId="77777777" w:rsidR="00E667A2" w:rsidRPr="00184A36" w:rsidRDefault="00E667A2" w:rsidP="00787BA7">
            <w:pPr>
              <w:spacing w:line="243" w:lineRule="exact"/>
              <w:rPr>
                <w:rFonts w:ascii="Calibri" w:eastAsia="Calibri" w:hAnsi="Calibri" w:cs="Calibri"/>
                <w:sz w:val="24"/>
                <w:szCs w:val="24"/>
              </w:rPr>
            </w:pPr>
            <w:r w:rsidRPr="00184A36">
              <w:rPr>
                <w:rFonts w:ascii="Calibri" w:eastAsia="Calibri" w:hAnsi="Calibri" w:cs="Calibri"/>
                <w:spacing w:val="-5"/>
                <w:w w:val="105"/>
                <w:sz w:val="24"/>
                <w:szCs w:val="24"/>
              </w:rPr>
              <w:t>(4)</w:t>
            </w:r>
          </w:p>
        </w:tc>
        <w:tc>
          <w:tcPr>
            <w:tcW w:w="7735" w:type="dxa"/>
          </w:tcPr>
          <w:p w14:paraId="4039B116" w14:textId="77777777" w:rsidR="00E667A2" w:rsidRPr="00184A36" w:rsidRDefault="00E667A2" w:rsidP="00787BA7">
            <w:pPr>
              <w:spacing w:before="4"/>
              <w:rPr>
                <w:rFonts w:ascii="Calibri" w:eastAsia="Calibri" w:hAnsi="Calibri" w:cs="Calibri"/>
                <w:b/>
                <w:sz w:val="24"/>
                <w:szCs w:val="24"/>
              </w:rPr>
            </w:pPr>
            <w:r w:rsidRPr="00184A36">
              <w:rPr>
                <w:rFonts w:ascii="Calibri" w:eastAsia="Calibri" w:hAnsi="Calibri" w:cs="Calibri"/>
                <w:b/>
                <w:spacing w:val="-2"/>
                <w:w w:val="120"/>
                <w:sz w:val="24"/>
                <w:szCs w:val="24"/>
              </w:rPr>
              <w:t>1</w:t>
            </w:r>
            <w:r w:rsidRPr="00184A36">
              <w:rPr>
                <w:rFonts w:ascii="Calibri" w:eastAsia="Calibri" w:hAnsi="Calibri" w:cs="Calibri"/>
                <w:b/>
                <w:spacing w:val="-2"/>
                <w:w w:val="120"/>
                <w:position w:val="8"/>
                <w:sz w:val="24"/>
                <w:szCs w:val="24"/>
              </w:rPr>
              <w:t>st</w:t>
            </w:r>
            <w:r w:rsidRPr="00184A36">
              <w:rPr>
                <w:rFonts w:ascii="Calibri" w:eastAsia="Calibri" w:hAnsi="Calibri" w:cs="Calibri"/>
                <w:b/>
                <w:spacing w:val="17"/>
                <w:w w:val="120"/>
                <w:position w:val="8"/>
                <w:sz w:val="24"/>
                <w:szCs w:val="24"/>
              </w:rPr>
              <w:t xml:space="preserve"> </w:t>
            </w:r>
            <w:r w:rsidRPr="00184A36">
              <w:rPr>
                <w:rFonts w:ascii="Calibri" w:eastAsia="Calibri" w:hAnsi="Calibri" w:cs="Calibri"/>
                <w:b/>
                <w:spacing w:val="-2"/>
                <w:w w:val="120"/>
                <w:sz w:val="24"/>
                <w:szCs w:val="24"/>
              </w:rPr>
              <w:t>observation</w:t>
            </w:r>
            <w:r w:rsidRPr="00184A36">
              <w:rPr>
                <w:rFonts w:ascii="Calibri" w:eastAsia="Calibri" w:hAnsi="Calibri" w:cs="Calibri"/>
                <w:b/>
                <w:spacing w:val="-6"/>
                <w:w w:val="120"/>
                <w:sz w:val="24"/>
                <w:szCs w:val="24"/>
              </w:rPr>
              <w:t xml:space="preserve"> </w:t>
            </w:r>
            <w:r w:rsidRPr="00184A36">
              <w:rPr>
                <w:rFonts w:ascii="Calibri" w:eastAsia="Calibri" w:hAnsi="Calibri" w:cs="Calibri"/>
                <w:b/>
                <w:spacing w:val="-2"/>
                <w:w w:val="120"/>
                <w:sz w:val="24"/>
                <w:szCs w:val="24"/>
              </w:rPr>
              <w:t>at</w:t>
            </w:r>
            <w:r w:rsidRPr="00184A36">
              <w:rPr>
                <w:rFonts w:ascii="Calibri" w:eastAsia="Calibri" w:hAnsi="Calibri" w:cs="Calibri"/>
                <w:b/>
                <w:spacing w:val="-7"/>
                <w:w w:val="120"/>
                <w:sz w:val="24"/>
                <w:szCs w:val="24"/>
              </w:rPr>
              <w:t xml:space="preserve"> </w:t>
            </w:r>
            <w:r w:rsidRPr="00184A36">
              <w:rPr>
                <w:rFonts w:ascii="Calibri" w:eastAsia="Calibri" w:hAnsi="Calibri" w:cs="Calibri"/>
                <w:b/>
                <w:spacing w:val="-2"/>
                <w:w w:val="120"/>
                <w:sz w:val="24"/>
                <w:szCs w:val="24"/>
              </w:rPr>
              <w:t>Lakeside</w:t>
            </w:r>
            <w:r w:rsidRPr="00184A36">
              <w:rPr>
                <w:rFonts w:ascii="Calibri" w:eastAsia="Calibri" w:hAnsi="Calibri" w:cs="Calibri"/>
                <w:b/>
                <w:spacing w:val="-7"/>
                <w:w w:val="120"/>
                <w:sz w:val="24"/>
                <w:szCs w:val="24"/>
              </w:rPr>
              <w:t xml:space="preserve"> </w:t>
            </w:r>
            <w:r w:rsidRPr="00184A36">
              <w:rPr>
                <w:rFonts w:ascii="Calibri" w:eastAsia="Calibri" w:hAnsi="Calibri" w:cs="Calibri"/>
                <w:b/>
                <w:spacing w:val="-2"/>
                <w:w w:val="120"/>
                <w:sz w:val="24"/>
                <w:szCs w:val="24"/>
              </w:rPr>
              <w:t>Junior</w:t>
            </w:r>
            <w:r w:rsidRPr="00184A36">
              <w:rPr>
                <w:rFonts w:ascii="Calibri" w:eastAsia="Calibri" w:hAnsi="Calibri" w:cs="Calibri"/>
                <w:b/>
                <w:spacing w:val="-8"/>
                <w:w w:val="120"/>
                <w:sz w:val="24"/>
                <w:szCs w:val="24"/>
              </w:rPr>
              <w:t xml:space="preserve"> </w:t>
            </w:r>
            <w:r w:rsidRPr="00184A36">
              <w:rPr>
                <w:rFonts w:ascii="Calibri" w:eastAsia="Calibri" w:hAnsi="Calibri" w:cs="Calibri"/>
                <w:b/>
                <w:spacing w:val="-4"/>
                <w:w w:val="120"/>
                <w:sz w:val="24"/>
                <w:szCs w:val="24"/>
              </w:rPr>
              <w:t>High</w:t>
            </w:r>
          </w:p>
          <w:p w14:paraId="004B6101" w14:textId="77777777" w:rsidR="00E667A2" w:rsidRPr="00184A36" w:rsidRDefault="00E667A2" w:rsidP="00787BA7">
            <w:pPr>
              <w:spacing w:before="262"/>
              <w:rPr>
                <w:rFonts w:ascii="Calibri" w:eastAsia="Calibri" w:hAnsi="Calibri" w:cs="Calibri"/>
                <w:b/>
                <w:sz w:val="24"/>
                <w:szCs w:val="24"/>
              </w:rPr>
            </w:pPr>
          </w:p>
          <w:p w14:paraId="66D505D4" w14:textId="77777777" w:rsidR="00E667A2" w:rsidRPr="00184A36" w:rsidRDefault="00E667A2" w:rsidP="00787BA7">
            <w:pPr>
              <w:spacing w:line="268" w:lineRule="exact"/>
              <w:rPr>
                <w:rFonts w:ascii="Calibri" w:eastAsia="Calibri" w:hAnsi="Calibri" w:cs="Calibri"/>
                <w:sz w:val="24"/>
                <w:szCs w:val="24"/>
              </w:rPr>
            </w:pPr>
            <w:r w:rsidRPr="00184A36">
              <w:rPr>
                <w:rFonts w:ascii="Calibri" w:eastAsia="Calibri" w:hAnsi="Calibri" w:cs="Calibri"/>
                <w:spacing w:val="-2"/>
                <w:w w:val="115"/>
                <w:sz w:val="24"/>
                <w:szCs w:val="24"/>
              </w:rPr>
              <w:t>Assignment:</w:t>
            </w:r>
          </w:p>
          <w:p w14:paraId="154D8524" w14:textId="77777777" w:rsidR="00E667A2" w:rsidRPr="00184A36" w:rsidRDefault="00E667A2" w:rsidP="00787BA7">
            <w:pPr>
              <w:ind w:right="253"/>
              <w:rPr>
                <w:rFonts w:ascii="Calibri" w:eastAsia="Calibri" w:hAnsi="Calibri" w:cs="Calibri"/>
                <w:sz w:val="24"/>
                <w:szCs w:val="24"/>
              </w:rPr>
            </w:pPr>
            <w:r w:rsidRPr="00184A36">
              <w:rPr>
                <w:rFonts w:ascii="Calibri" w:eastAsia="Calibri" w:hAnsi="Calibri" w:cs="Calibri"/>
                <w:w w:val="115"/>
                <w:sz w:val="24"/>
                <w:szCs w:val="24"/>
              </w:rPr>
              <w:t>Complete</w:t>
            </w:r>
            <w:r w:rsidRPr="00184A36">
              <w:rPr>
                <w:rFonts w:ascii="Calibri" w:eastAsia="Calibri" w:hAnsi="Calibri" w:cs="Calibri"/>
                <w:spacing w:val="-15"/>
                <w:w w:val="115"/>
                <w:sz w:val="24"/>
                <w:szCs w:val="24"/>
              </w:rPr>
              <w:t xml:space="preserve"> </w:t>
            </w:r>
            <w:r w:rsidRPr="00184A36">
              <w:rPr>
                <w:rFonts w:ascii="Calibri" w:eastAsia="Calibri" w:hAnsi="Calibri" w:cs="Calibri"/>
                <w:w w:val="115"/>
                <w:sz w:val="24"/>
                <w:szCs w:val="24"/>
              </w:rPr>
              <w:t>school</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visit</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reflection</w:t>
            </w:r>
            <w:r w:rsidRPr="00184A36">
              <w:rPr>
                <w:rFonts w:ascii="Calibri" w:eastAsia="Calibri" w:hAnsi="Calibri" w:cs="Calibri"/>
                <w:spacing w:val="-15"/>
                <w:w w:val="115"/>
                <w:sz w:val="24"/>
                <w:szCs w:val="24"/>
              </w:rPr>
              <w:t xml:space="preserve"> </w:t>
            </w:r>
            <w:r w:rsidRPr="00184A36">
              <w:rPr>
                <w:rFonts w:ascii="Calibri" w:eastAsia="Calibri" w:hAnsi="Calibri" w:cs="Calibri"/>
                <w:w w:val="115"/>
                <w:sz w:val="24"/>
                <w:szCs w:val="24"/>
              </w:rPr>
              <w:t>paper</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and</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notes</w:t>
            </w:r>
            <w:r w:rsidRPr="00184A36">
              <w:rPr>
                <w:rFonts w:ascii="Calibri" w:eastAsia="Calibri" w:hAnsi="Calibri" w:cs="Calibri"/>
                <w:spacing w:val="-15"/>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September</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21</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by 11:59 pm via Blackboard.</w:t>
            </w:r>
          </w:p>
        </w:tc>
      </w:tr>
      <w:tr w:rsidR="00E667A2" w:rsidRPr="00184A36" w14:paraId="00ACD46D" w14:textId="77777777" w:rsidTr="00787BA7">
        <w:trPr>
          <w:trHeight w:val="2402"/>
        </w:trPr>
        <w:tc>
          <w:tcPr>
            <w:tcW w:w="1615" w:type="dxa"/>
          </w:tcPr>
          <w:p w14:paraId="4EE06EF1" w14:textId="77777777" w:rsidR="00E667A2" w:rsidRPr="00184A36" w:rsidRDefault="00E667A2" w:rsidP="00787BA7">
            <w:pPr>
              <w:spacing w:before="1" w:line="243" w:lineRule="exact"/>
              <w:rPr>
                <w:rFonts w:ascii="Calibri" w:eastAsia="Calibri" w:hAnsi="Calibri" w:cs="Calibri"/>
                <w:sz w:val="24"/>
                <w:szCs w:val="24"/>
              </w:rPr>
            </w:pPr>
            <w:r w:rsidRPr="00184A36">
              <w:rPr>
                <w:rFonts w:ascii="Calibri" w:eastAsia="Calibri" w:hAnsi="Calibri" w:cs="Calibri"/>
                <w:w w:val="110"/>
                <w:sz w:val="24"/>
                <w:szCs w:val="24"/>
              </w:rPr>
              <w:t>September</w:t>
            </w:r>
            <w:r w:rsidRPr="00184A36">
              <w:rPr>
                <w:rFonts w:ascii="Calibri" w:eastAsia="Calibri" w:hAnsi="Calibri" w:cs="Calibri"/>
                <w:spacing w:val="21"/>
                <w:w w:val="115"/>
                <w:sz w:val="24"/>
                <w:szCs w:val="24"/>
              </w:rPr>
              <w:t xml:space="preserve"> </w:t>
            </w:r>
            <w:r w:rsidRPr="00184A36">
              <w:rPr>
                <w:rFonts w:ascii="Calibri" w:eastAsia="Calibri" w:hAnsi="Calibri" w:cs="Calibri"/>
                <w:spacing w:val="-5"/>
                <w:w w:val="115"/>
                <w:sz w:val="24"/>
                <w:szCs w:val="24"/>
              </w:rPr>
              <w:t>22</w:t>
            </w:r>
          </w:p>
          <w:p w14:paraId="130CE779" w14:textId="77777777" w:rsidR="00E667A2" w:rsidRPr="00184A36" w:rsidRDefault="00E667A2" w:rsidP="00787BA7">
            <w:pPr>
              <w:spacing w:line="243" w:lineRule="exact"/>
              <w:rPr>
                <w:rFonts w:ascii="Calibri" w:eastAsia="Calibri" w:hAnsi="Calibri" w:cs="Calibri"/>
                <w:sz w:val="24"/>
                <w:szCs w:val="24"/>
              </w:rPr>
            </w:pPr>
            <w:r w:rsidRPr="00184A36">
              <w:rPr>
                <w:rFonts w:ascii="Calibri" w:eastAsia="Calibri" w:hAnsi="Calibri" w:cs="Calibri"/>
                <w:spacing w:val="-5"/>
                <w:w w:val="105"/>
                <w:sz w:val="24"/>
                <w:szCs w:val="24"/>
              </w:rPr>
              <w:t>(5)</w:t>
            </w:r>
          </w:p>
        </w:tc>
        <w:tc>
          <w:tcPr>
            <w:tcW w:w="7735" w:type="dxa"/>
          </w:tcPr>
          <w:p w14:paraId="7118D137" w14:textId="77777777" w:rsidR="00E667A2" w:rsidRPr="00184A36" w:rsidRDefault="00E667A2" w:rsidP="00787BA7">
            <w:pPr>
              <w:spacing w:before="3" w:line="237" w:lineRule="auto"/>
              <w:ind w:right="253"/>
              <w:rPr>
                <w:rFonts w:ascii="Calibri" w:eastAsia="Calibri" w:hAnsi="Calibri" w:cs="Calibri"/>
                <w:sz w:val="24"/>
                <w:szCs w:val="24"/>
              </w:rPr>
            </w:pPr>
            <w:r w:rsidRPr="00184A36">
              <w:rPr>
                <w:rFonts w:ascii="Calibri" w:eastAsia="Calibri" w:hAnsi="Calibri" w:cs="Calibri"/>
                <w:w w:val="110"/>
                <w:sz w:val="24"/>
                <w:szCs w:val="24"/>
              </w:rPr>
              <w:t>Topic: Reflect on school observation.</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 xml:space="preserve">Discuss the needs of today’s </w:t>
            </w:r>
            <w:r w:rsidRPr="00184A36">
              <w:rPr>
                <w:rFonts w:ascii="Calibri" w:eastAsia="Calibri" w:hAnsi="Calibri" w:cs="Calibri"/>
                <w:spacing w:val="-2"/>
                <w:w w:val="110"/>
                <w:sz w:val="24"/>
                <w:szCs w:val="24"/>
              </w:rPr>
              <w:t>students.</w:t>
            </w:r>
          </w:p>
          <w:p w14:paraId="601F1707" w14:textId="77777777" w:rsidR="00E667A2" w:rsidRPr="00184A36" w:rsidRDefault="00E667A2" w:rsidP="00787BA7">
            <w:pPr>
              <w:spacing w:before="2"/>
              <w:rPr>
                <w:rFonts w:ascii="Calibri" w:eastAsia="Calibri" w:hAnsi="Calibri" w:cs="Calibri"/>
                <w:sz w:val="24"/>
                <w:szCs w:val="24"/>
              </w:rPr>
            </w:pPr>
            <w:r w:rsidRPr="00184A36">
              <w:rPr>
                <w:rFonts w:ascii="Calibri" w:eastAsia="Calibri" w:hAnsi="Calibri" w:cs="Calibri"/>
                <w:w w:val="110"/>
                <w:sz w:val="24"/>
                <w:szCs w:val="24"/>
              </w:rPr>
              <w:t>Review</w:t>
            </w:r>
            <w:r w:rsidRPr="00184A36">
              <w:rPr>
                <w:rFonts w:ascii="Calibri" w:eastAsia="Calibri" w:hAnsi="Calibri" w:cs="Calibri"/>
                <w:spacing w:val="13"/>
                <w:w w:val="110"/>
                <w:sz w:val="24"/>
                <w:szCs w:val="24"/>
              </w:rPr>
              <w:t xml:space="preserve"> </w:t>
            </w:r>
            <w:r w:rsidRPr="00184A36">
              <w:rPr>
                <w:rFonts w:ascii="Calibri" w:eastAsia="Calibri" w:hAnsi="Calibri" w:cs="Calibri"/>
                <w:w w:val="110"/>
                <w:sz w:val="24"/>
                <w:szCs w:val="24"/>
              </w:rPr>
              <w:t>Observation</w:t>
            </w:r>
            <w:r w:rsidRPr="00184A36">
              <w:rPr>
                <w:rFonts w:ascii="Calibri" w:eastAsia="Calibri" w:hAnsi="Calibri" w:cs="Calibri"/>
                <w:spacing w:val="11"/>
                <w:w w:val="110"/>
                <w:sz w:val="24"/>
                <w:szCs w:val="24"/>
              </w:rPr>
              <w:t xml:space="preserve"> </w:t>
            </w:r>
            <w:r w:rsidRPr="00184A36">
              <w:rPr>
                <w:rFonts w:ascii="Calibri" w:eastAsia="Calibri" w:hAnsi="Calibri" w:cs="Calibri"/>
                <w:spacing w:val="-2"/>
                <w:w w:val="110"/>
                <w:sz w:val="24"/>
                <w:szCs w:val="24"/>
              </w:rPr>
              <w:t>guidelines.</w:t>
            </w:r>
          </w:p>
          <w:p w14:paraId="23C33EB0" w14:textId="77777777" w:rsidR="00E667A2" w:rsidRPr="00184A36" w:rsidRDefault="00E667A2" w:rsidP="00787BA7">
            <w:pPr>
              <w:spacing w:before="264" w:line="267" w:lineRule="exact"/>
              <w:rPr>
                <w:rFonts w:ascii="Calibri" w:eastAsia="Calibri" w:hAnsi="Calibri" w:cs="Calibri"/>
                <w:sz w:val="24"/>
                <w:szCs w:val="24"/>
              </w:rPr>
            </w:pPr>
            <w:r w:rsidRPr="00184A36">
              <w:rPr>
                <w:rFonts w:ascii="Calibri" w:eastAsia="Calibri" w:hAnsi="Calibri" w:cs="Calibri"/>
                <w:spacing w:val="-2"/>
                <w:w w:val="115"/>
                <w:sz w:val="24"/>
                <w:szCs w:val="24"/>
              </w:rPr>
              <w:t>Assignment:</w:t>
            </w:r>
          </w:p>
          <w:p w14:paraId="1448A2EF" w14:textId="77777777" w:rsidR="00E667A2" w:rsidRPr="00184A36" w:rsidRDefault="00E667A2" w:rsidP="00787BA7">
            <w:pPr>
              <w:spacing w:before="1" w:line="237" w:lineRule="auto"/>
              <w:ind w:right="1605"/>
              <w:rPr>
                <w:rFonts w:ascii="Calibri" w:eastAsia="Calibri" w:hAnsi="Calibri" w:cs="Calibri"/>
                <w:sz w:val="24"/>
                <w:szCs w:val="24"/>
              </w:rPr>
            </w:pPr>
            <w:r w:rsidRPr="00184A36">
              <w:rPr>
                <w:rFonts w:ascii="Calibri" w:eastAsia="Calibri" w:hAnsi="Calibri" w:cs="Calibri"/>
                <w:spacing w:val="-2"/>
                <w:w w:val="115"/>
                <w:sz w:val="24"/>
                <w:szCs w:val="24"/>
              </w:rPr>
              <w:t>READ:</w:t>
            </w:r>
            <w:r w:rsidRPr="00184A36">
              <w:rPr>
                <w:rFonts w:ascii="Calibri" w:eastAsia="Calibri" w:hAnsi="Calibri" w:cs="Calibri"/>
                <w:spacing w:val="-7"/>
                <w:w w:val="115"/>
                <w:sz w:val="24"/>
                <w:szCs w:val="24"/>
              </w:rPr>
              <w:t xml:space="preserve"> </w:t>
            </w:r>
            <w:r w:rsidRPr="00184A36">
              <w:rPr>
                <w:rFonts w:ascii="Calibri" w:eastAsia="Calibri" w:hAnsi="Calibri" w:cs="Calibri"/>
                <w:spacing w:val="-2"/>
                <w:w w:val="115"/>
                <w:sz w:val="24"/>
                <w:szCs w:val="24"/>
              </w:rPr>
              <w:t>Chapter</w:t>
            </w:r>
            <w:r w:rsidRPr="00184A36">
              <w:rPr>
                <w:rFonts w:ascii="Calibri" w:eastAsia="Calibri" w:hAnsi="Calibri" w:cs="Calibri"/>
                <w:spacing w:val="-8"/>
                <w:w w:val="115"/>
                <w:sz w:val="24"/>
                <w:szCs w:val="24"/>
              </w:rPr>
              <w:t xml:space="preserve"> </w:t>
            </w:r>
            <w:r w:rsidRPr="00184A36">
              <w:rPr>
                <w:rFonts w:ascii="Calibri" w:eastAsia="Calibri" w:hAnsi="Calibri" w:cs="Calibri"/>
                <w:spacing w:val="-2"/>
                <w:w w:val="115"/>
                <w:sz w:val="24"/>
                <w:szCs w:val="24"/>
              </w:rPr>
              <w:t>4:</w:t>
            </w:r>
            <w:r w:rsidRPr="00184A36">
              <w:rPr>
                <w:rFonts w:ascii="Calibri" w:eastAsia="Calibri" w:hAnsi="Calibri" w:cs="Calibri"/>
                <w:spacing w:val="-7"/>
                <w:w w:val="115"/>
                <w:sz w:val="24"/>
                <w:szCs w:val="24"/>
              </w:rPr>
              <w:t xml:space="preserve"> </w:t>
            </w:r>
            <w:r w:rsidRPr="00184A36">
              <w:rPr>
                <w:rFonts w:ascii="Calibri" w:eastAsia="Calibri" w:hAnsi="Calibri" w:cs="Calibri"/>
                <w:spacing w:val="-2"/>
                <w:w w:val="115"/>
                <w:sz w:val="24"/>
                <w:szCs w:val="24"/>
              </w:rPr>
              <w:t>How</w:t>
            </w:r>
            <w:r w:rsidRPr="00184A36">
              <w:rPr>
                <w:rFonts w:ascii="Calibri" w:eastAsia="Calibri" w:hAnsi="Calibri" w:cs="Calibri"/>
                <w:spacing w:val="-10"/>
                <w:w w:val="115"/>
                <w:sz w:val="24"/>
                <w:szCs w:val="24"/>
              </w:rPr>
              <w:t xml:space="preserve"> </w:t>
            </w:r>
            <w:r w:rsidRPr="00184A36">
              <w:rPr>
                <w:rFonts w:ascii="Calibri" w:eastAsia="Calibri" w:hAnsi="Calibri" w:cs="Calibri"/>
                <w:spacing w:val="-2"/>
                <w:w w:val="115"/>
                <w:sz w:val="24"/>
                <w:szCs w:val="24"/>
              </w:rPr>
              <w:t>do</w:t>
            </w:r>
            <w:r w:rsidRPr="00184A36">
              <w:rPr>
                <w:rFonts w:ascii="Calibri" w:eastAsia="Calibri" w:hAnsi="Calibri" w:cs="Calibri"/>
                <w:spacing w:val="-8"/>
                <w:w w:val="115"/>
                <w:sz w:val="24"/>
                <w:szCs w:val="24"/>
              </w:rPr>
              <w:t xml:space="preserve"> </w:t>
            </w:r>
            <w:r w:rsidRPr="00184A36">
              <w:rPr>
                <w:rFonts w:ascii="Calibri" w:eastAsia="Calibri" w:hAnsi="Calibri" w:cs="Calibri"/>
                <w:spacing w:val="-2"/>
                <w:w w:val="115"/>
                <w:sz w:val="24"/>
                <w:szCs w:val="24"/>
              </w:rPr>
              <w:t>social</w:t>
            </w:r>
            <w:r w:rsidRPr="00184A36">
              <w:rPr>
                <w:rFonts w:ascii="Calibri" w:eastAsia="Calibri" w:hAnsi="Calibri" w:cs="Calibri"/>
                <w:spacing w:val="-8"/>
                <w:w w:val="115"/>
                <w:sz w:val="24"/>
                <w:szCs w:val="24"/>
              </w:rPr>
              <w:t xml:space="preserve"> </w:t>
            </w:r>
            <w:r w:rsidRPr="00184A36">
              <w:rPr>
                <w:rFonts w:ascii="Calibri" w:eastAsia="Calibri" w:hAnsi="Calibri" w:cs="Calibri"/>
                <w:spacing w:val="-2"/>
                <w:w w:val="115"/>
                <w:sz w:val="24"/>
                <w:szCs w:val="24"/>
              </w:rPr>
              <w:t>issues</w:t>
            </w:r>
            <w:r w:rsidRPr="00184A36">
              <w:rPr>
                <w:rFonts w:ascii="Calibri" w:eastAsia="Calibri" w:hAnsi="Calibri" w:cs="Calibri"/>
                <w:spacing w:val="-8"/>
                <w:w w:val="115"/>
                <w:sz w:val="24"/>
                <w:szCs w:val="24"/>
              </w:rPr>
              <w:t xml:space="preserve"> </w:t>
            </w:r>
            <w:r w:rsidRPr="00184A36">
              <w:rPr>
                <w:rFonts w:ascii="Calibri" w:eastAsia="Calibri" w:hAnsi="Calibri" w:cs="Calibri"/>
                <w:spacing w:val="-2"/>
                <w:w w:val="115"/>
                <w:sz w:val="24"/>
                <w:szCs w:val="24"/>
              </w:rPr>
              <w:t>affect</w:t>
            </w:r>
            <w:r w:rsidRPr="00184A36">
              <w:rPr>
                <w:rFonts w:ascii="Calibri" w:eastAsia="Calibri" w:hAnsi="Calibri" w:cs="Calibri"/>
                <w:spacing w:val="-10"/>
                <w:w w:val="115"/>
                <w:sz w:val="24"/>
                <w:szCs w:val="24"/>
              </w:rPr>
              <w:t xml:space="preserve"> </w:t>
            </w:r>
            <w:r w:rsidRPr="00184A36">
              <w:rPr>
                <w:rFonts w:ascii="Calibri" w:eastAsia="Calibri" w:hAnsi="Calibri" w:cs="Calibri"/>
                <w:spacing w:val="-2"/>
                <w:w w:val="115"/>
                <w:sz w:val="24"/>
                <w:szCs w:val="24"/>
              </w:rPr>
              <w:t xml:space="preserve">students? </w:t>
            </w:r>
            <w:r w:rsidRPr="00184A36">
              <w:rPr>
                <w:rFonts w:ascii="Calibri" w:eastAsia="Calibri" w:hAnsi="Calibri" w:cs="Calibri"/>
                <w:w w:val="115"/>
                <w:sz w:val="24"/>
                <w:szCs w:val="24"/>
              </w:rPr>
              <w:t>COMPLETE: Chapter 4 Quiz</w:t>
            </w:r>
          </w:p>
          <w:p w14:paraId="419F58C1" w14:textId="77777777" w:rsidR="00E667A2" w:rsidRPr="00184A36" w:rsidRDefault="00E667A2" w:rsidP="00787BA7">
            <w:pPr>
              <w:spacing w:line="268" w:lineRule="exact"/>
              <w:rPr>
                <w:rFonts w:ascii="Calibri" w:eastAsia="Calibri" w:hAnsi="Calibri" w:cs="Calibri"/>
                <w:sz w:val="24"/>
                <w:szCs w:val="24"/>
              </w:rPr>
            </w:pPr>
            <w:r w:rsidRPr="00184A36">
              <w:rPr>
                <w:rFonts w:ascii="Calibri" w:eastAsia="Calibri" w:hAnsi="Calibri" w:cs="Calibri"/>
                <w:w w:val="115"/>
                <w:sz w:val="24"/>
                <w:szCs w:val="24"/>
              </w:rPr>
              <w:t>Complete</w:t>
            </w:r>
            <w:r w:rsidRPr="00184A36">
              <w:rPr>
                <w:rFonts w:ascii="Calibri" w:eastAsia="Calibri" w:hAnsi="Calibri" w:cs="Calibri"/>
                <w:spacing w:val="-15"/>
                <w:w w:val="115"/>
                <w:sz w:val="24"/>
                <w:szCs w:val="24"/>
              </w:rPr>
              <w:t xml:space="preserve"> </w:t>
            </w:r>
            <w:r w:rsidRPr="00184A36">
              <w:rPr>
                <w:rFonts w:ascii="Calibri" w:eastAsia="Calibri" w:hAnsi="Calibri" w:cs="Calibri"/>
                <w:w w:val="115"/>
                <w:sz w:val="24"/>
                <w:szCs w:val="24"/>
              </w:rPr>
              <w:t>weekly</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reading</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and</w:t>
            </w:r>
            <w:r w:rsidRPr="00184A36">
              <w:rPr>
                <w:rFonts w:ascii="Calibri" w:eastAsia="Calibri" w:hAnsi="Calibri" w:cs="Calibri"/>
                <w:spacing w:val="-15"/>
                <w:w w:val="115"/>
                <w:sz w:val="24"/>
                <w:szCs w:val="24"/>
              </w:rPr>
              <w:t xml:space="preserve"> </w:t>
            </w:r>
            <w:r w:rsidRPr="00184A36">
              <w:rPr>
                <w:rFonts w:ascii="Calibri" w:eastAsia="Calibri" w:hAnsi="Calibri" w:cs="Calibri"/>
                <w:w w:val="115"/>
                <w:sz w:val="24"/>
                <w:szCs w:val="24"/>
              </w:rPr>
              <w:t>quiz</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Wednesday,</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September</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28</w:t>
            </w:r>
            <w:r w:rsidRPr="00184A36">
              <w:rPr>
                <w:rFonts w:ascii="Calibri" w:eastAsia="Calibri" w:hAnsi="Calibri" w:cs="Calibri"/>
                <w:spacing w:val="-14"/>
                <w:w w:val="115"/>
                <w:sz w:val="24"/>
                <w:szCs w:val="24"/>
              </w:rPr>
              <w:t xml:space="preserve"> </w:t>
            </w:r>
            <w:r w:rsidRPr="00184A36">
              <w:rPr>
                <w:rFonts w:ascii="Calibri" w:eastAsia="Calibri" w:hAnsi="Calibri" w:cs="Calibri"/>
                <w:spacing w:val="-5"/>
                <w:w w:val="115"/>
                <w:sz w:val="24"/>
                <w:szCs w:val="24"/>
              </w:rPr>
              <w:t>by</w:t>
            </w:r>
          </w:p>
          <w:p w14:paraId="191CCB38" w14:textId="77777777" w:rsidR="00E667A2" w:rsidRPr="00184A36" w:rsidRDefault="00E667A2" w:rsidP="00787BA7">
            <w:pPr>
              <w:spacing w:line="244" w:lineRule="exact"/>
              <w:rPr>
                <w:rFonts w:ascii="Calibri" w:eastAsia="Calibri" w:hAnsi="Calibri" w:cs="Calibri"/>
                <w:sz w:val="24"/>
                <w:szCs w:val="24"/>
              </w:rPr>
            </w:pPr>
            <w:r w:rsidRPr="00184A36">
              <w:rPr>
                <w:rFonts w:ascii="Calibri" w:eastAsia="Calibri" w:hAnsi="Calibri" w:cs="Calibri"/>
                <w:w w:val="115"/>
                <w:sz w:val="24"/>
                <w:szCs w:val="24"/>
              </w:rPr>
              <w:t>11:59</w:t>
            </w:r>
            <w:r w:rsidRPr="00184A36">
              <w:rPr>
                <w:rFonts w:ascii="Calibri" w:eastAsia="Calibri" w:hAnsi="Calibri" w:cs="Calibri"/>
                <w:spacing w:val="-12"/>
                <w:w w:val="115"/>
                <w:sz w:val="24"/>
                <w:szCs w:val="24"/>
              </w:rPr>
              <w:t xml:space="preserve"> </w:t>
            </w:r>
            <w:r w:rsidRPr="00184A36">
              <w:rPr>
                <w:rFonts w:ascii="Calibri" w:eastAsia="Calibri" w:hAnsi="Calibri" w:cs="Calibri"/>
                <w:w w:val="115"/>
                <w:sz w:val="24"/>
                <w:szCs w:val="24"/>
              </w:rPr>
              <w:t>pm</w:t>
            </w:r>
            <w:r w:rsidRPr="00184A36">
              <w:rPr>
                <w:rFonts w:ascii="Calibri" w:eastAsia="Calibri" w:hAnsi="Calibri" w:cs="Calibri"/>
                <w:spacing w:val="-12"/>
                <w:w w:val="115"/>
                <w:sz w:val="24"/>
                <w:szCs w:val="24"/>
              </w:rPr>
              <w:t xml:space="preserve"> </w:t>
            </w:r>
            <w:r w:rsidRPr="00184A36">
              <w:rPr>
                <w:rFonts w:ascii="Calibri" w:eastAsia="Calibri" w:hAnsi="Calibri" w:cs="Calibri"/>
                <w:w w:val="115"/>
                <w:sz w:val="24"/>
                <w:szCs w:val="24"/>
              </w:rPr>
              <w:t>via</w:t>
            </w:r>
            <w:r w:rsidRPr="00184A36">
              <w:rPr>
                <w:rFonts w:ascii="Calibri" w:eastAsia="Calibri" w:hAnsi="Calibri" w:cs="Calibri"/>
                <w:spacing w:val="-11"/>
                <w:w w:val="115"/>
                <w:sz w:val="24"/>
                <w:szCs w:val="24"/>
              </w:rPr>
              <w:t xml:space="preserve"> </w:t>
            </w:r>
            <w:r w:rsidRPr="00184A36">
              <w:rPr>
                <w:rFonts w:ascii="Calibri" w:eastAsia="Calibri" w:hAnsi="Calibri" w:cs="Calibri"/>
                <w:spacing w:val="-2"/>
                <w:w w:val="115"/>
                <w:sz w:val="24"/>
                <w:szCs w:val="24"/>
              </w:rPr>
              <w:t>Blackboard.</w:t>
            </w:r>
          </w:p>
        </w:tc>
      </w:tr>
      <w:tr w:rsidR="00E667A2" w:rsidRPr="00184A36" w14:paraId="7B863B98" w14:textId="77777777" w:rsidTr="00787BA7">
        <w:trPr>
          <w:trHeight w:val="2402"/>
        </w:trPr>
        <w:tc>
          <w:tcPr>
            <w:tcW w:w="1615" w:type="dxa"/>
          </w:tcPr>
          <w:p w14:paraId="015E0C1A" w14:textId="77777777" w:rsidR="00E667A2" w:rsidRPr="00184A36" w:rsidRDefault="00E667A2" w:rsidP="00787BA7">
            <w:pPr>
              <w:spacing w:before="1" w:line="243" w:lineRule="exact"/>
              <w:rPr>
                <w:rFonts w:ascii="Calibri" w:eastAsia="Calibri" w:hAnsi="Calibri" w:cs="Calibri"/>
                <w:sz w:val="24"/>
                <w:szCs w:val="24"/>
              </w:rPr>
            </w:pPr>
            <w:r w:rsidRPr="00184A36">
              <w:rPr>
                <w:rFonts w:ascii="Calibri" w:eastAsia="Calibri" w:hAnsi="Calibri" w:cs="Calibri"/>
                <w:w w:val="110"/>
                <w:sz w:val="24"/>
                <w:szCs w:val="24"/>
              </w:rPr>
              <w:t>September</w:t>
            </w:r>
            <w:r w:rsidRPr="00184A36">
              <w:rPr>
                <w:rFonts w:ascii="Calibri" w:eastAsia="Calibri" w:hAnsi="Calibri" w:cs="Calibri"/>
                <w:spacing w:val="21"/>
                <w:w w:val="115"/>
                <w:sz w:val="24"/>
                <w:szCs w:val="24"/>
              </w:rPr>
              <w:t xml:space="preserve"> </w:t>
            </w:r>
            <w:r w:rsidRPr="00184A36">
              <w:rPr>
                <w:rFonts w:ascii="Calibri" w:eastAsia="Calibri" w:hAnsi="Calibri" w:cs="Calibri"/>
                <w:spacing w:val="-5"/>
                <w:w w:val="115"/>
                <w:sz w:val="24"/>
                <w:szCs w:val="24"/>
              </w:rPr>
              <w:t>29</w:t>
            </w:r>
          </w:p>
          <w:p w14:paraId="10030543" w14:textId="77777777" w:rsidR="00E667A2" w:rsidRPr="00184A36" w:rsidRDefault="00E667A2" w:rsidP="00787BA7">
            <w:pPr>
              <w:spacing w:line="243" w:lineRule="exact"/>
              <w:rPr>
                <w:rFonts w:ascii="Calibri" w:eastAsia="Calibri" w:hAnsi="Calibri" w:cs="Calibri"/>
                <w:sz w:val="24"/>
                <w:szCs w:val="24"/>
              </w:rPr>
            </w:pPr>
            <w:r w:rsidRPr="00184A36">
              <w:rPr>
                <w:rFonts w:ascii="Calibri" w:eastAsia="Calibri" w:hAnsi="Calibri" w:cs="Calibri"/>
                <w:spacing w:val="-5"/>
                <w:w w:val="105"/>
                <w:sz w:val="24"/>
                <w:szCs w:val="24"/>
              </w:rPr>
              <w:t>(6)</w:t>
            </w:r>
          </w:p>
        </w:tc>
        <w:tc>
          <w:tcPr>
            <w:tcW w:w="7735" w:type="dxa"/>
          </w:tcPr>
          <w:p w14:paraId="5EED82B6" w14:textId="77777777" w:rsidR="00E667A2" w:rsidRPr="00184A36" w:rsidRDefault="00E667A2" w:rsidP="00787BA7">
            <w:pPr>
              <w:spacing w:before="1"/>
              <w:rPr>
                <w:rFonts w:ascii="Calibri" w:eastAsia="Calibri" w:hAnsi="Calibri" w:cs="Calibri"/>
                <w:b/>
                <w:sz w:val="24"/>
                <w:szCs w:val="24"/>
              </w:rPr>
            </w:pPr>
            <w:r w:rsidRPr="00184A36">
              <w:rPr>
                <w:rFonts w:ascii="Calibri" w:eastAsia="Calibri" w:hAnsi="Calibri" w:cs="Calibri"/>
                <w:b/>
                <w:w w:val="120"/>
                <w:sz w:val="24"/>
                <w:szCs w:val="24"/>
              </w:rPr>
              <w:t>2</w:t>
            </w:r>
            <w:r w:rsidRPr="00184A36">
              <w:rPr>
                <w:rFonts w:ascii="Calibri" w:eastAsia="Calibri" w:hAnsi="Calibri" w:cs="Calibri"/>
                <w:b/>
                <w:w w:val="120"/>
                <w:position w:val="8"/>
                <w:sz w:val="24"/>
                <w:szCs w:val="24"/>
              </w:rPr>
              <w:t>nd</w:t>
            </w:r>
            <w:r w:rsidRPr="00184A36">
              <w:rPr>
                <w:rFonts w:ascii="Calibri" w:eastAsia="Calibri" w:hAnsi="Calibri" w:cs="Calibri"/>
                <w:b/>
                <w:spacing w:val="6"/>
                <w:w w:val="120"/>
                <w:position w:val="8"/>
                <w:sz w:val="24"/>
                <w:szCs w:val="24"/>
              </w:rPr>
              <w:t xml:space="preserve"> </w:t>
            </w:r>
            <w:r w:rsidRPr="00184A36">
              <w:rPr>
                <w:rFonts w:ascii="Calibri" w:eastAsia="Calibri" w:hAnsi="Calibri" w:cs="Calibri"/>
                <w:b/>
                <w:w w:val="120"/>
                <w:sz w:val="24"/>
                <w:szCs w:val="24"/>
              </w:rPr>
              <w:t>Observation</w:t>
            </w:r>
            <w:r w:rsidRPr="00184A36">
              <w:rPr>
                <w:rFonts w:ascii="Calibri" w:eastAsia="Calibri" w:hAnsi="Calibri" w:cs="Calibri"/>
                <w:b/>
                <w:spacing w:val="-14"/>
                <w:w w:val="120"/>
                <w:sz w:val="24"/>
                <w:szCs w:val="24"/>
              </w:rPr>
              <w:t xml:space="preserve"> </w:t>
            </w:r>
            <w:r w:rsidRPr="00184A36">
              <w:rPr>
                <w:rFonts w:ascii="Calibri" w:eastAsia="Calibri" w:hAnsi="Calibri" w:cs="Calibri"/>
                <w:b/>
                <w:w w:val="120"/>
                <w:sz w:val="24"/>
                <w:szCs w:val="24"/>
              </w:rPr>
              <w:t>at</w:t>
            </w:r>
            <w:r w:rsidRPr="00184A36">
              <w:rPr>
                <w:rFonts w:ascii="Calibri" w:eastAsia="Calibri" w:hAnsi="Calibri" w:cs="Calibri"/>
                <w:b/>
                <w:spacing w:val="-15"/>
                <w:w w:val="120"/>
                <w:sz w:val="24"/>
                <w:szCs w:val="24"/>
              </w:rPr>
              <w:t xml:space="preserve"> </w:t>
            </w:r>
            <w:r w:rsidRPr="00184A36">
              <w:rPr>
                <w:rFonts w:ascii="Calibri" w:eastAsia="Calibri" w:hAnsi="Calibri" w:cs="Calibri"/>
                <w:b/>
                <w:w w:val="120"/>
                <w:sz w:val="24"/>
                <w:szCs w:val="24"/>
              </w:rPr>
              <w:t>Lakeside</w:t>
            </w:r>
            <w:r w:rsidRPr="00184A36">
              <w:rPr>
                <w:rFonts w:ascii="Calibri" w:eastAsia="Calibri" w:hAnsi="Calibri" w:cs="Calibri"/>
                <w:b/>
                <w:spacing w:val="-15"/>
                <w:w w:val="120"/>
                <w:sz w:val="24"/>
                <w:szCs w:val="24"/>
              </w:rPr>
              <w:t xml:space="preserve"> </w:t>
            </w:r>
            <w:r w:rsidRPr="00184A36">
              <w:rPr>
                <w:rFonts w:ascii="Calibri" w:eastAsia="Calibri" w:hAnsi="Calibri" w:cs="Calibri"/>
                <w:b/>
                <w:w w:val="120"/>
                <w:sz w:val="24"/>
                <w:szCs w:val="24"/>
              </w:rPr>
              <w:t>Junior</w:t>
            </w:r>
            <w:r w:rsidRPr="00184A36">
              <w:rPr>
                <w:rFonts w:ascii="Calibri" w:eastAsia="Calibri" w:hAnsi="Calibri" w:cs="Calibri"/>
                <w:b/>
                <w:spacing w:val="-15"/>
                <w:w w:val="120"/>
                <w:sz w:val="24"/>
                <w:szCs w:val="24"/>
              </w:rPr>
              <w:t xml:space="preserve"> </w:t>
            </w:r>
            <w:r w:rsidRPr="00184A36">
              <w:rPr>
                <w:rFonts w:ascii="Calibri" w:eastAsia="Calibri" w:hAnsi="Calibri" w:cs="Calibri"/>
                <w:b/>
                <w:spacing w:val="-4"/>
                <w:w w:val="120"/>
                <w:sz w:val="24"/>
                <w:szCs w:val="24"/>
              </w:rPr>
              <w:t>High</w:t>
            </w:r>
          </w:p>
          <w:p w14:paraId="58BC677B" w14:textId="77777777" w:rsidR="00E667A2" w:rsidRPr="00184A36" w:rsidRDefault="00E667A2" w:rsidP="00787BA7">
            <w:pPr>
              <w:spacing w:before="265"/>
              <w:rPr>
                <w:rFonts w:ascii="Calibri" w:eastAsia="Calibri" w:hAnsi="Calibri" w:cs="Calibri"/>
                <w:b/>
                <w:sz w:val="24"/>
                <w:szCs w:val="24"/>
              </w:rPr>
            </w:pPr>
          </w:p>
          <w:p w14:paraId="4EDAB64B" w14:textId="77777777" w:rsidR="00E667A2" w:rsidRPr="00184A36" w:rsidRDefault="00E667A2" w:rsidP="00787BA7">
            <w:pPr>
              <w:spacing w:line="268" w:lineRule="exact"/>
              <w:rPr>
                <w:rFonts w:ascii="Calibri" w:eastAsia="Calibri" w:hAnsi="Calibri" w:cs="Calibri"/>
                <w:sz w:val="24"/>
                <w:szCs w:val="24"/>
              </w:rPr>
            </w:pPr>
            <w:r w:rsidRPr="00184A36">
              <w:rPr>
                <w:rFonts w:ascii="Calibri" w:eastAsia="Calibri" w:hAnsi="Calibri" w:cs="Calibri"/>
                <w:spacing w:val="-2"/>
                <w:w w:val="115"/>
                <w:sz w:val="24"/>
                <w:szCs w:val="24"/>
              </w:rPr>
              <w:t>Assignment:</w:t>
            </w:r>
          </w:p>
          <w:p w14:paraId="37904891" w14:textId="77777777" w:rsidR="00E667A2" w:rsidRPr="00184A36" w:rsidRDefault="00E667A2" w:rsidP="00787BA7">
            <w:pPr>
              <w:spacing w:line="267" w:lineRule="exact"/>
              <w:rPr>
                <w:rFonts w:ascii="Calibri" w:eastAsia="Calibri" w:hAnsi="Calibri" w:cs="Calibri"/>
                <w:sz w:val="24"/>
                <w:szCs w:val="24"/>
              </w:rPr>
            </w:pPr>
            <w:r w:rsidRPr="00184A36">
              <w:rPr>
                <w:rFonts w:ascii="Calibri" w:eastAsia="Calibri" w:hAnsi="Calibri" w:cs="Calibri"/>
                <w:w w:val="110"/>
                <w:sz w:val="24"/>
                <w:szCs w:val="24"/>
              </w:rPr>
              <w:t>READ:</w:t>
            </w:r>
            <w:r w:rsidRPr="00184A36">
              <w:rPr>
                <w:rFonts w:ascii="Calibri" w:eastAsia="Calibri" w:hAnsi="Calibri" w:cs="Calibri"/>
                <w:spacing w:val="12"/>
                <w:w w:val="110"/>
                <w:sz w:val="24"/>
                <w:szCs w:val="24"/>
              </w:rPr>
              <w:t xml:space="preserve"> </w:t>
            </w:r>
            <w:r w:rsidRPr="00184A36">
              <w:rPr>
                <w:rFonts w:ascii="Calibri" w:eastAsia="Calibri" w:hAnsi="Calibri" w:cs="Calibri"/>
                <w:w w:val="110"/>
                <w:sz w:val="24"/>
                <w:szCs w:val="24"/>
              </w:rPr>
              <w:t>Chapter</w:t>
            </w:r>
            <w:r w:rsidRPr="00184A36">
              <w:rPr>
                <w:rFonts w:ascii="Calibri" w:eastAsia="Calibri" w:hAnsi="Calibri" w:cs="Calibri"/>
                <w:spacing w:val="10"/>
                <w:w w:val="110"/>
                <w:sz w:val="24"/>
                <w:szCs w:val="24"/>
              </w:rPr>
              <w:t xml:space="preserve"> </w:t>
            </w:r>
            <w:r w:rsidRPr="00184A36">
              <w:rPr>
                <w:rFonts w:ascii="Calibri" w:eastAsia="Calibri" w:hAnsi="Calibri" w:cs="Calibri"/>
                <w:w w:val="110"/>
                <w:sz w:val="24"/>
                <w:szCs w:val="24"/>
              </w:rPr>
              <w:t>5:</w:t>
            </w:r>
            <w:r w:rsidRPr="00184A36">
              <w:rPr>
                <w:rFonts w:ascii="Calibri" w:eastAsia="Calibri" w:hAnsi="Calibri" w:cs="Calibri"/>
                <w:spacing w:val="12"/>
                <w:w w:val="110"/>
                <w:sz w:val="24"/>
                <w:szCs w:val="24"/>
              </w:rPr>
              <w:t xml:space="preserve"> </w:t>
            </w:r>
            <w:r w:rsidRPr="00184A36">
              <w:rPr>
                <w:rFonts w:ascii="Calibri" w:eastAsia="Calibri" w:hAnsi="Calibri" w:cs="Calibri"/>
                <w:w w:val="110"/>
                <w:sz w:val="24"/>
                <w:szCs w:val="24"/>
              </w:rPr>
              <w:t>What</w:t>
            </w:r>
            <w:r w:rsidRPr="00184A36">
              <w:rPr>
                <w:rFonts w:ascii="Calibri" w:eastAsia="Calibri" w:hAnsi="Calibri" w:cs="Calibri"/>
                <w:spacing w:val="7"/>
                <w:w w:val="110"/>
                <w:sz w:val="24"/>
                <w:szCs w:val="24"/>
              </w:rPr>
              <w:t xml:space="preserve"> </w:t>
            </w:r>
            <w:r w:rsidRPr="00184A36">
              <w:rPr>
                <w:rFonts w:ascii="Calibri" w:eastAsia="Calibri" w:hAnsi="Calibri" w:cs="Calibri"/>
                <w:w w:val="110"/>
                <w:sz w:val="24"/>
                <w:szCs w:val="24"/>
              </w:rPr>
              <w:t>is</w:t>
            </w:r>
            <w:r w:rsidRPr="00184A36">
              <w:rPr>
                <w:rFonts w:ascii="Calibri" w:eastAsia="Calibri" w:hAnsi="Calibri" w:cs="Calibri"/>
                <w:spacing w:val="11"/>
                <w:w w:val="110"/>
                <w:sz w:val="24"/>
                <w:szCs w:val="24"/>
              </w:rPr>
              <w:t xml:space="preserve"> </w:t>
            </w:r>
            <w:r w:rsidRPr="00184A36">
              <w:rPr>
                <w:rFonts w:ascii="Calibri" w:eastAsia="Calibri" w:hAnsi="Calibri" w:cs="Calibri"/>
                <w:w w:val="110"/>
                <w:sz w:val="24"/>
                <w:szCs w:val="24"/>
              </w:rPr>
              <w:t>an</w:t>
            </w:r>
            <w:r w:rsidRPr="00184A36">
              <w:rPr>
                <w:rFonts w:ascii="Calibri" w:eastAsia="Calibri" w:hAnsi="Calibri" w:cs="Calibri"/>
                <w:spacing w:val="10"/>
                <w:w w:val="110"/>
                <w:sz w:val="24"/>
                <w:szCs w:val="24"/>
              </w:rPr>
              <w:t xml:space="preserve"> </w:t>
            </w:r>
            <w:r w:rsidRPr="00184A36">
              <w:rPr>
                <w:rFonts w:ascii="Calibri" w:eastAsia="Calibri" w:hAnsi="Calibri" w:cs="Calibri"/>
                <w:w w:val="110"/>
                <w:sz w:val="24"/>
                <w:szCs w:val="24"/>
              </w:rPr>
              <w:t>Educational</w:t>
            </w:r>
            <w:r w:rsidRPr="00184A36">
              <w:rPr>
                <w:rFonts w:ascii="Calibri" w:eastAsia="Calibri" w:hAnsi="Calibri" w:cs="Calibri"/>
                <w:spacing w:val="11"/>
                <w:w w:val="110"/>
                <w:sz w:val="24"/>
                <w:szCs w:val="24"/>
              </w:rPr>
              <w:t xml:space="preserve"> </w:t>
            </w:r>
            <w:r w:rsidRPr="00184A36">
              <w:rPr>
                <w:rFonts w:ascii="Calibri" w:eastAsia="Calibri" w:hAnsi="Calibri" w:cs="Calibri"/>
                <w:spacing w:val="-2"/>
                <w:w w:val="110"/>
                <w:sz w:val="24"/>
                <w:szCs w:val="24"/>
              </w:rPr>
              <w:t>Philosophy</w:t>
            </w:r>
          </w:p>
          <w:p w14:paraId="353CBD0A" w14:textId="77777777" w:rsidR="00E667A2" w:rsidRPr="00184A36" w:rsidRDefault="00E667A2" w:rsidP="00787BA7">
            <w:pPr>
              <w:spacing w:before="1" w:line="237" w:lineRule="auto"/>
              <w:rPr>
                <w:rFonts w:ascii="Calibri" w:eastAsia="Calibri" w:hAnsi="Calibri" w:cs="Calibri"/>
                <w:sz w:val="24"/>
                <w:szCs w:val="24"/>
              </w:rPr>
            </w:pPr>
            <w:r w:rsidRPr="00184A36">
              <w:rPr>
                <w:rFonts w:ascii="Calibri" w:eastAsia="Calibri" w:hAnsi="Calibri" w:cs="Calibri"/>
                <w:w w:val="115"/>
                <w:sz w:val="24"/>
                <w:szCs w:val="24"/>
              </w:rPr>
              <w:t>COMPLETE:</w:t>
            </w:r>
            <w:r w:rsidRPr="00184A36">
              <w:rPr>
                <w:rFonts w:ascii="Calibri" w:eastAsia="Calibri" w:hAnsi="Calibri" w:cs="Calibri"/>
                <w:spacing w:val="-3"/>
                <w:w w:val="115"/>
                <w:sz w:val="24"/>
                <w:szCs w:val="24"/>
              </w:rPr>
              <w:t xml:space="preserve"> </w:t>
            </w:r>
            <w:r w:rsidRPr="00184A36">
              <w:rPr>
                <w:rFonts w:ascii="Calibri" w:eastAsia="Calibri" w:hAnsi="Calibri" w:cs="Calibri"/>
                <w:w w:val="115"/>
                <w:sz w:val="24"/>
                <w:szCs w:val="24"/>
              </w:rPr>
              <w:t>Chapter</w:t>
            </w:r>
            <w:r w:rsidRPr="00184A36">
              <w:rPr>
                <w:rFonts w:ascii="Calibri" w:eastAsia="Calibri" w:hAnsi="Calibri" w:cs="Calibri"/>
                <w:spacing w:val="-4"/>
                <w:w w:val="115"/>
                <w:sz w:val="24"/>
                <w:szCs w:val="24"/>
              </w:rPr>
              <w:t xml:space="preserve"> </w:t>
            </w:r>
            <w:r w:rsidRPr="00184A36">
              <w:rPr>
                <w:rFonts w:ascii="Calibri" w:eastAsia="Calibri" w:hAnsi="Calibri" w:cs="Calibri"/>
                <w:w w:val="115"/>
                <w:sz w:val="24"/>
                <w:szCs w:val="24"/>
              </w:rPr>
              <w:t>5</w:t>
            </w:r>
            <w:r w:rsidRPr="00184A36">
              <w:rPr>
                <w:rFonts w:ascii="Calibri" w:eastAsia="Calibri" w:hAnsi="Calibri" w:cs="Calibri"/>
                <w:spacing w:val="-7"/>
                <w:w w:val="115"/>
                <w:sz w:val="24"/>
                <w:szCs w:val="24"/>
              </w:rPr>
              <w:t xml:space="preserve"> </w:t>
            </w:r>
            <w:r w:rsidRPr="00184A36">
              <w:rPr>
                <w:rFonts w:ascii="Calibri" w:eastAsia="Calibri" w:hAnsi="Calibri" w:cs="Calibri"/>
                <w:w w:val="115"/>
                <w:sz w:val="24"/>
                <w:szCs w:val="24"/>
              </w:rPr>
              <w:t>Quiz</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4"/>
                <w:w w:val="115"/>
                <w:sz w:val="24"/>
                <w:szCs w:val="24"/>
              </w:rPr>
              <w:t xml:space="preserve"> </w:t>
            </w:r>
            <w:r w:rsidRPr="00184A36">
              <w:rPr>
                <w:rFonts w:ascii="Calibri" w:eastAsia="Calibri" w:hAnsi="Calibri" w:cs="Calibri"/>
                <w:w w:val="115"/>
                <w:sz w:val="24"/>
                <w:szCs w:val="24"/>
              </w:rPr>
              <w:t>Wednesday,</w:t>
            </w:r>
            <w:r w:rsidRPr="00184A36">
              <w:rPr>
                <w:rFonts w:ascii="Calibri" w:eastAsia="Calibri" w:hAnsi="Calibri" w:cs="Calibri"/>
                <w:spacing w:val="-4"/>
                <w:w w:val="115"/>
                <w:sz w:val="24"/>
                <w:szCs w:val="24"/>
              </w:rPr>
              <w:t xml:space="preserve"> </w:t>
            </w:r>
            <w:r w:rsidRPr="00184A36">
              <w:rPr>
                <w:rFonts w:ascii="Calibri" w:eastAsia="Calibri" w:hAnsi="Calibri" w:cs="Calibri"/>
                <w:w w:val="115"/>
                <w:sz w:val="24"/>
                <w:szCs w:val="24"/>
              </w:rPr>
              <w:t>October</w:t>
            </w:r>
            <w:r w:rsidRPr="00184A36">
              <w:rPr>
                <w:rFonts w:ascii="Calibri" w:eastAsia="Calibri" w:hAnsi="Calibri" w:cs="Calibri"/>
                <w:spacing w:val="-4"/>
                <w:w w:val="115"/>
                <w:sz w:val="24"/>
                <w:szCs w:val="24"/>
              </w:rPr>
              <w:t xml:space="preserve"> </w:t>
            </w:r>
            <w:r w:rsidRPr="00184A36">
              <w:rPr>
                <w:rFonts w:ascii="Calibri" w:eastAsia="Calibri" w:hAnsi="Calibri" w:cs="Calibri"/>
                <w:w w:val="115"/>
                <w:sz w:val="24"/>
                <w:szCs w:val="24"/>
              </w:rPr>
              <w:t>5</w:t>
            </w:r>
            <w:r w:rsidRPr="00184A36">
              <w:rPr>
                <w:rFonts w:ascii="Calibri" w:eastAsia="Calibri" w:hAnsi="Calibri" w:cs="Calibri"/>
                <w:spacing w:val="-7"/>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4"/>
                <w:w w:val="115"/>
                <w:sz w:val="24"/>
                <w:szCs w:val="24"/>
              </w:rPr>
              <w:t xml:space="preserve"> </w:t>
            </w:r>
            <w:r w:rsidRPr="00184A36">
              <w:rPr>
                <w:rFonts w:ascii="Calibri" w:eastAsia="Calibri" w:hAnsi="Calibri" w:cs="Calibri"/>
                <w:w w:val="115"/>
                <w:sz w:val="24"/>
                <w:szCs w:val="24"/>
              </w:rPr>
              <w:t>11:59</w:t>
            </w:r>
            <w:r w:rsidRPr="00184A36">
              <w:rPr>
                <w:rFonts w:ascii="Calibri" w:eastAsia="Calibri" w:hAnsi="Calibri" w:cs="Calibri"/>
                <w:spacing w:val="-5"/>
                <w:w w:val="115"/>
                <w:sz w:val="24"/>
                <w:szCs w:val="24"/>
              </w:rPr>
              <w:t xml:space="preserve"> </w:t>
            </w:r>
            <w:r w:rsidRPr="00184A36">
              <w:rPr>
                <w:rFonts w:ascii="Calibri" w:eastAsia="Calibri" w:hAnsi="Calibri" w:cs="Calibri"/>
                <w:w w:val="115"/>
                <w:sz w:val="24"/>
                <w:szCs w:val="24"/>
              </w:rPr>
              <w:t>pm</w:t>
            </w:r>
            <w:r w:rsidRPr="00184A36">
              <w:rPr>
                <w:rFonts w:ascii="Calibri" w:eastAsia="Calibri" w:hAnsi="Calibri" w:cs="Calibri"/>
                <w:spacing w:val="-5"/>
                <w:w w:val="115"/>
                <w:sz w:val="24"/>
                <w:szCs w:val="24"/>
              </w:rPr>
              <w:t xml:space="preserve"> </w:t>
            </w:r>
            <w:r w:rsidRPr="00184A36">
              <w:rPr>
                <w:rFonts w:ascii="Calibri" w:eastAsia="Calibri" w:hAnsi="Calibri" w:cs="Calibri"/>
                <w:w w:val="115"/>
                <w:sz w:val="24"/>
                <w:szCs w:val="24"/>
              </w:rPr>
              <w:t xml:space="preserve">via </w:t>
            </w:r>
            <w:r w:rsidRPr="00184A36">
              <w:rPr>
                <w:rFonts w:ascii="Calibri" w:eastAsia="Calibri" w:hAnsi="Calibri" w:cs="Calibri"/>
                <w:spacing w:val="-2"/>
                <w:w w:val="115"/>
                <w:sz w:val="24"/>
                <w:szCs w:val="24"/>
              </w:rPr>
              <w:t>Blackboard.</w:t>
            </w:r>
          </w:p>
          <w:p w14:paraId="762D04B7" w14:textId="77777777" w:rsidR="00E667A2" w:rsidRPr="00184A36" w:rsidRDefault="00E667A2" w:rsidP="00787BA7">
            <w:pPr>
              <w:spacing w:line="266" w:lineRule="exact"/>
              <w:rPr>
                <w:rFonts w:ascii="Calibri" w:eastAsia="Calibri" w:hAnsi="Calibri" w:cs="Calibri"/>
                <w:sz w:val="24"/>
                <w:szCs w:val="24"/>
              </w:rPr>
            </w:pPr>
            <w:r w:rsidRPr="00184A36">
              <w:rPr>
                <w:rFonts w:ascii="Calibri" w:eastAsia="Calibri" w:hAnsi="Calibri" w:cs="Calibri"/>
                <w:spacing w:val="-2"/>
                <w:w w:val="115"/>
                <w:sz w:val="24"/>
                <w:szCs w:val="24"/>
              </w:rPr>
              <w:t>Complete</w:t>
            </w:r>
            <w:r w:rsidRPr="00184A36">
              <w:rPr>
                <w:rFonts w:ascii="Calibri" w:eastAsia="Calibri" w:hAnsi="Calibri" w:cs="Calibri"/>
                <w:spacing w:val="-3"/>
                <w:w w:val="115"/>
                <w:sz w:val="24"/>
                <w:szCs w:val="24"/>
              </w:rPr>
              <w:t xml:space="preserve"> </w:t>
            </w:r>
            <w:r w:rsidRPr="00184A36">
              <w:rPr>
                <w:rFonts w:ascii="Calibri" w:eastAsia="Calibri" w:hAnsi="Calibri" w:cs="Calibri"/>
                <w:spacing w:val="-2"/>
                <w:w w:val="115"/>
                <w:sz w:val="24"/>
                <w:szCs w:val="24"/>
              </w:rPr>
              <w:t>video</w:t>
            </w:r>
            <w:r w:rsidRPr="00184A36">
              <w:rPr>
                <w:rFonts w:ascii="Calibri" w:eastAsia="Calibri" w:hAnsi="Calibri" w:cs="Calibri"/>
                <w:spacing w:val="-7"/>
                <w:w w:val="115"/>
                <w:sz w:val="24"/>
                <w:szCs w:val="24"/>
              </w:rPr>
              <w:t xml:space="preserve"> </w:t>
            </w:r>
            <w:r w:rsidRPr="00184A36">
              <w:rPr>
                <w:rFonts w:ascii="Calibri" w:eastAsia="Calibri" w:hAnsi="Calibri" w:cs="Calibri"/>
                <w:spacing w:val="-2"/>
                <w:w w:val="115"/>
                <w:sz w:val="24"/>
                <w:szCs w:val="24"/>
              </w:rPr>
              <w:t>reflection</w:t>
            </w:r>
            <w:r w:rsidRPr="00184A36">
              <w:rPr>
                <w:rFonts w:ascii="Calibri" w:eastAsia="Calibri" w:hAnsi="Calibri" w:cs="Calibri"/>
                <w:spacing w:val="-5"/>
                <w:w w:val="115"/>
                <w:sz w:val="24"/>
                <w:szCs w:val="24"/>
              </w:rPr>
              <w:t xml:space="preserve"> </w:t>
            </w:r>
            <w:r w:rsidRPr="00184A36">
              <w:rPr>
                <w:rFonts w:ascii="Calibri" w:eastAsia="Calibri" w:hAnsi="Calibri" w:cs="Calibri"/>
                <w:spacing w:val="-2"/>
                <w:w w:val="115"/>
                <w:sz w:val="24"/>
                <w:szCs w:val="24"/>
              </w:rPr>
              <w:t>paper</w:t>
            </w:r>
            <w:r w:rsidRPr="00184A36">
              <w:rPr>
                <w:rFonts w:ascii="Calibri" w:eastAsia="Calibri" w:hAnsi="Calibri" w:cs="Calibri"/>
                <w:spacing w:val="-4"/>
                <w:w w:val="115"/>
                <w:sz w:val="24"/>
                <w:szCs w:val="24"/>
              </w:rPr>
              <w:t xml:space="preserve"> </w:t>
            </w:r>
            <w:r w:rsidRPr="00184A36">
              <w:rPr>
                <w:rFonts w:ascii="Calibri" w:eastAsia="Calibri" w:hAnsi="Calibri" w:cs="Calibri"/>
                <w:spacing w:val="-2"/>
                <w:w w:val="115"/>
                <w:sz w:val="24"/>
                <w:szCs w:val="24"/>
              </w:rPr>
              <w:t>and</w:t>
            </w:r>
            <w:r w:rsidRPr="00184A36">
              <w:rPr>
                <w:rFonts w:ascii="Calibri" w:eastAsia="Calibri" w:hAnsi="Calibri" w:cs="Calibri"/>
                <w:spacing w:val="-3"/>
                <w:w w:val="115"/>
                <w:sz w:val="24"/>
                <w:szCs w:val="24"/>
              </w:rPr>
              <w:t xml:space="preserve"> </w:t>
            </w:r>
            <w:r w:rsidRPr="00184A36">
              <w:rPr>
                <w:rFonts w:ascii="Calibri" w:eastAsia="Calibri" w:hAnsi="Calibri" w:cs="Calibri"/>
                <w:spacing w:val="-2"/>
                <w:w w:val="115"/>
                <w:sz w:val="24"/>
                <w:szCs w:val="24"/>
              </w:rPr>
              <w:t>notes</w:t>
            </w:r>
            <w:r w:rsidRPr="00184A36">
              <w:rPr>
                <w:rFonts w:ascii="Calibri" w:eastAsia="Calibri" w:hAnsi="Calibri" w:cs="Calibri"/>
                <w:spacing w:val="-6"/>
                <w:w w:val="115"/>
                <w:sz w:val="24"/>
                <w:szCs w:val="24"/>
              </w:rPr>
              <w:t xml:space="preserve"> </w:t>
            </w:r>
            <w:r w:rsidRPr="00184A36">
              <w:rPr>
                <w:rFonts w:ascii="Calibri" w:eastAsia="Calibri" w:hAnsi="Calibri" w:cs="Calibri"/>
                <w:spacing w:val="-2"/>
                <w:w w:val="115"/>
                <w:sz w:val="24"/>
                <w:szCs w:val="24"/>
              </w:rPr>
              <w:t>by</w:t>
            </w:r>
            <w:r w:rsidRPr="00184A36">
              <w:rPr>
                <w:rFonts w:ascii="Calibri" w:eastAsia="Calibri" w:hAnsi="Calibri" w:cs="Calibri"/>
                <w:spacing w:val="-5"/>
                <w:w w:val="115"/>
                <w:sz w:val="24"/>
                <w:szCs w:val="24"/>
              </w:rPr>
              <w:t xml:space="preserve"> </w:t>
            </w:r>
            <w:r w:rsidRPr="00184A36">
              <w:rPr>
                <w:rFonts w:ascii="Calibri" w:eastAsia="Calibri" w:hAnsi="Calibri" w:cs="Calibri"/>
                <w:spacing w:val="-2"/>
                <w:w w:val="115"/>
                <w:sz w:val="24"/>
                <w:szCs w:val="24"/>
              </w:rPr>
              <w:t>Wednesday,</w:t>
            </w:r>
            <w:r w:rsidRPr="00184A36">
              <w:rPr>
                <w:rFonts w:ascii="Calibri" w:eastAsia="Calibri" w:hAnsi="Calibri" w:cs="Calibri"/>
                <w:spacing w:val="-4"/>
                <w:w w:val="115"/>
                <w:sz w:val="24"/>
                <w:szCs w:val="24"/>
              </w:rPr>
              <w:t xml:space="preserve"> </w:t>
            </w:r>
            <w:r w:rsidRPr="00184A36">
              <w:rPr>
                <w:rFonts w:ascii="Calibri" w:eastAsia="Calibri" w:hAnsi="Calibri" w:cs="Calibri"/>
                <w:spacing w:val="-2"/>
                <w:w w:val="115"/>
                <w:sz w:val="24"/>
                <w:szCs w:val="24"/>
              </w:rPr>
              <w:t>October</w:t>
            </w:r>
            <w:r w:rsidRPr="00184A36">
              <w:rPr>
                <w:rFonts w:ascii="Calibri" w:eastAsia="Calibri" w:hAnsi="Calibri" w:cs="Calibri"/>
                <w:spacing w:val="-4"/>
                <w:w w:val="115"/>
                <w:sz w:val="24"/>
                <w:szCs w:val="24"/>
              </w:rPr>
              <w:t xml:space="preserve"> </w:t>
            </w:r>
            <w:r w:rsidRPr="00184A36">
              <w:rPr>
                <w:rFonts w:ascii="Calibri" w:eastAsia="Calibri" w:hAnsi="Calibri" w:cs="Calibri"/>
                <w:spacing w:val="-2"/>
                <w:w w:val="115"/>
                <w:sz w:val="24"/>
                <w:szCs w:val="24"/>
              </w:rPr>
              <w:t>6</w:t>
            </w:r>
            <w:r w:rsidRPr="00184A36">
              <w:rPr>
                <w:rFonts w:ascii="Calibri" w:eastAsia="Calibri" w:hAnsi="Calibri" w:cs="Calibri"/>
                <w:spacing w:val="-7"/>
                <w:w w:val="115"/>
                <w:sz w:val="24"/>
                <w:szCs w:val="24"/>
              </w:rPr>
              <w:t xml:space="preserve"> </w:t>
            </w:r>
            <w:r w:rsidRPr="00184A36">
              <w:rPr>
                <w:rFonts w:ascii="Calibri" w:eastAsia="Calibri" w:hAnsi="Calibri" w:cs="Calibri"/>
                <w:spacing w:val="-5"/>
                <w:w w:val="115"/>
                <w:sz w:val="24"/>
                <w:szCs w:val="24"/>
              </w:rPr>
              <w:t>by</w:t>
            </w:r>
          </w:p>
          <w:p w14:paraId="381AE9C0" w14:textId="77777777" w:rsidR="00E667A2" w:rsidRPr="00184A36" w:rsidRDefault="00E667A2" w:rsidP="00787BA7">
            <w:pPr>
              <w:spacing w:line="246" w:lineRule="exact"/>
              <w:rPr>
                <w:rFonts w:ascii="Calibri" w:eastAsia="Calibri" w:hAnsi="Calibri" w:cs="Calibri"/>
                <w:sz w:val="24"/>
                <w:szCs w:val="24"/>
              </w:rPr>
            </w:pPr>
            <w:r w:rsidRPr="00184A36">
              <w:rPr>
                <w:rFonts w:ascii="Calibri" w:eastAsia="Calibri" w:hAnsi="Calibri" w:cs="Calibri"/>
                <w:w w:val="115"/>
                <w:sz w:val="24"/>
                <w:szCs w:val="24"/>
              </w:rPr>
              <w:t>11:59</w:t>
            </w:r>
            <w:r w:rsidRPr="00184A36">
              <w:rPr>
                <w:rFonts w:ascii="Calibri" w:eastAsia="Calibri" w:hAnsi="Calibri" w:cs="Calibri"/>
                <w:spacing w:val="-12"/>
                <w:w w:val="115"/>
                <w:sz w:val="24"/>
                <w:szCs w:val="24"/>
              </w:rPr>
              <w:t xml:space="preserve"> </w:t>
            </w:r>
            <w:r w:rsidRPr="00184A36">
              <w:rPr>
                <w:rFonts w:ascii="Calibri" w:eastAsia="Calibri" w:hAnsi="Calibri" w:cs="Calibri"/>
                <w:w w:val="115"/>
                <w:sz w:val="24"/>
                <w:szCs w:val="24"/>
              </w:rPr>
              <w:t>pm</w:t>
            </w:r>
            <w:r w:rsidRPr="00184A36">
              <w:rPr>
                <w:rFonts w:ascii="Calibri" w:eastAsia="Calibri" w:hAnsi="Calibri" w:cs="Calibri"/>
                <w:spacing w:val="-12"/>
                <w:w w:val="115"/>
                <w:sz w:val="24"/>
                <w:szCs w:val="24"/>
              </w:rPr>
              <w:t xml:space="preserve"> </w:t>
            </w:r>
            <w:r w:rsidRPr="00184A36">
              <w:rPr>
                <w:rFonts w:ascii="Calibri" w:eastAsia="Calibri" w:hAnsi="Calibri" w:cs="Calibri"/>
                <w:w w:val="115"/>
                <w:sz w:val="24"/>
                <w:szCs w:val="24"/>
              </w:rPr>
              <w:t>via</w:t>
            </w:r>
            <w:r w:rsidRPr="00184A36">
              <w:rPr>
                <w:rFonts w:ascii="Calibri" w:eastAsia="Calibri" w:hAnsi="Calibri" w:cs="Calibri"/>
                <w:spacing w:val="-11"/>
                <w:w w:val="115"/>
                <w:sz w:val="24"/>
                <w:szCs w:val="24"/>
              </w:rPr>
              <w:t xml:space="preserve"> </w:t>
            </w:r>
            <w:r w:rsidRPr="00184A36">
              <w:rPr>
                <w:rFonts w:ascii="Calibri" w:eastAsia="Calibri" w:hAnsi="Calibri" w:cs="Calibri"/>
                <w:spacing w:val="-2"/>
                <w:w w:val="115"/>
                <w:sz w:val="24"/>
                <w:szCs w:val="24"/>
              </w:rPr>
              <w:t>Blackboard.</w:t>
            </w:r>
          </w:p>
        </w:tc>
      </w:tr>
    </w:tbl>
    <w:p w14:paraId="67A9360B" w14:textId="77777777" w:rsidR="00E667A2" w:rsidRPr="00184A36" w:rsidRDefault="00E667A2" w:rsidP="00E667A2">
      <w:pPr>
        <w:spacing w:line="246" w:lineRule="exact"/>
        <w:rPr>
          <w:rFonts w:ascii="Calibri" w:eastAsia="Calibri" w:hAnsi="Calibri" w:cs="Calibri"/>
          <w:sz w:val="24"/>
          <w:szCs w:val="24"/>
        </w:rPr>
        <w:sectPr w:rsidR="00E667A2" w:rsidRPr="00184A36" w:rsidSect="00E667A2">
          <w:pgSz w:w="12240" w:h="15840"/>
          <w:pgMar w:top="1340" w:right="880" w:bottom="280" w:left="1320" w:header="763" w:footer="0" w:gutter="0"/>
          <w:cols w:space="720"/>
        </w:sectPr>
      </w:pPr>
    </w:p>
    <w:p w14:paraId="618B3FB3" w14:textId="77777777" w:rsidR="00E667A2" w:rsidRPr="00184A36" w:rsidRDefault="00E667A2" w:rsidP="00E667A2">
      <w:pPr>
        <w:spacing w:before="5" w:after="1"/>
        <w:rPr>
          <w:rFonts w:ascii="Calibri" w:eastAsia="Calibri" w:hAnsi="Calibri" w:cs="Calibri"/>
          <w:b/>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7735"/>
      </w:tblGrid>
      <w:tr w:rsidR="00E667A2" w:rsidRPr="00184A36" w14:paraId="137817F6" w14:textId="77777777" w:rsidTr="00787BA7">
        <w:trPr>
          <w:trHeight w:val="2135"/>
        </w:trPr>
        <w:tc>
          <w:tcPr>
            <w:tcW w:w="1615" w:type="dxa"/>
          </w:tcPr>
          <w:p w14:paraId="3617B1F6" w14:textId="77777777" w:rsidR="00E667A2" w:rsidRPr="00184A36" w:rsidRDefault="00E667A2" w:rsidP="00787BA7">
            <w:pPr>
              <w:spacing w:before="1"/>
              <w:ind w:right="168"/>
              <w:rPr>
                <w:rFonts w:ascii="Calibri" w:eastAsia="Calibri" w:hAnsi="Calibri" w:cs="Calibri"/>
                <w:sz w:val="24"/>
                <w:szCs w:val="24"/>
              </w:rPr>
            </w:pPr>
            <w:r w:rsidRPr="00184A36">
              <w:rPr>
                <w:rFonts w:ascii="Calibri" w:eastAsia="Calibri" w:hAnsi="Calibri" w:cs="Calibri"/>
                <w:w w:val="110"/>
                <w:sz w:val="24"/>
                <w:szCs w:val="24"/>
              </w:rPr>
              <w:t>October</w:t>
            </w:r>
            <w:r w:rsidRPr="00184A36">
              <w:rPr>
                <w:rFonts w:ascii="Calibri" w:eastAsia="Calibri" w:hAnsi="Calibri" w:cs="Calibri"/>
                <w:spacing w:val="17"/>
                <w:w w:val="110"/>
                <w:sz w:val="24"/>
                <w:szCs w:val="24"/>
              </w:rPr>
              <w:t xml:space="preserve"> </w:t>
            </w:r>
            <w:r w:rsidRPr="00184A36">
              <w:rPr>
                <w:rFonts w:ascii="Calibri" w:eastAsia="Calibri" w:hAnsi="Calibri" w:cs="Calibri"/>
                <w:w w:val="110"/>
                <w:sz w:val="24"/>
                <w:szCs w:val="24"/>
              </w:rPr>
              <w:t>6</w:t>
            </w:r>
            <w:r w:rsidRPr="00184A36">
              <w:rPr>
                <w:rFonts w:ascii="Calibri" w:eastAsia="Calibri" w:hAnsi="Calibri" w:cs="Calibri"/>
                <w:spacing w:val="16"/>
                <w:w w:val="110"/>
                <w:sz w:val="24"/>
                <w:szCs w:val="24"/>
              </w:rPr>
              <w:t xml:space="preserve"> </w:t>
            </w:r>
            <w:r w:rsidRPr="00184A36">
              <w:rPr>
                <w:rFonts w:ascii="Calibri" w:eastAsia="Calibri" w:hAnsi="Calibri" w:cs="Calibri"/>
                <w:spacing w:val="-5"/>
                <w:w w:val="110"/>
                <w:sz w:val="24"/>
                <w:szCs w:val="24"/>
              </w:rPr>
              <w:t>(7)</w:t>
            </w:r>
          </w:p>
        </w:tc>
        <w:tc>
          <w:tcPr>
            <w:tcW w:w="7735" w:type="dxa"/>
          </w:tcPr>
          <w:p w14:paraId="4612EE7A" w14:textId="77777777" w:rsidR="00E667A2" w:rsidRPr="00184A36" w:rsidRDefault="00E667A2" w:rsidP="00787BA7">
            <w:pPr>
              <w:spacing w:before="1" w:line="267" w:lineRule="exact"/>
              <w:rPr>
                <w:rFonts w:ascii="Calibri" w:eastAsia="Calibri" w:hAnsi="Calibri" w:cs="Calibri"/>
                <w:sz w:val="24"/>
                <w:szCs w:val="24"/>
              </w:rPr>
            </w:pPr>
            <w:r w:rsidRPr="00184A36">
              <w:rPr>
                <w:rFonts w:ascii="Calibri" w:eastAsia="Calibri" w:hAnsi="Calibri" w:cs="Calibri"/>
                <w:w w:val="115"/>
                <w:sz w:val="24"/>
                <w:szCs w:val="24"/>
              </w:rPr>
              <w:t>Topic:</w:t>
            </w:r>
            <w:r w:rsidRPr="00184A36">
              <w:rPr>
                <w:rFonts w:ascii="Calibri" w:eastAsia="Calibri" w:hAnsi="Calibri" w:cs="Calibri"/>
                <w:spacing w:val="-13"/>
                <w:w w:val="115"/>
                <w:sz w:val="24"/>
                <w:szCs w:val="24"/>
              </w:rPr>
              <w:t xml:space="preserve"> </w:t>
            </w:r>
            <w:r w:rsidRPr="00184A36">
              <w:rPr>
                <w:rFonts w:ascii="Calibri" w:eastAsia="Calibri" w:hAnsi="Calibri" w:cs="Calibri"/>
                <w:w w:val="115"/>
                <w:sz w:val="24"/>
                <w:szCs w:val="24"/>
              </w:rPr>
              <w:t>Philosophies</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of</w:t>
            </w:r>
            <w:r w:rsidRPr="00184A36">
              <w:rPr>
                <w:rFonts w:ascii="Calibri" w:eastAsia="Calibri" w:hAnsi="Calibri" w:cs="Calibri"/>
                <w:spacing w:val="-13"/>
                <w:w w:val="115"/>
                <w:sz w:val="24"/>
                <w:szCs w:val="24"/>
              </w:rPr>
              <w:t xml:space="preserve"> </w:t>
            </w:r>
            <w:r w:rsidRPr="00184A36">
              <w:rPr>
                <w:rFonts w:ascii="Calibri" w:eastAsia="Calibri" w:hAnsi="Calibri" w:cs="Calibri"/>
                <w:spacing w:val="-2"/>
                <w:w w:val="115"/>
                <w:sz w:val="24"/>
                <w:szCs w:val="24"/>
              </w:rPr>
              <w:t>Education</w:t>
            </w:r>
          </w:p>
          <w:p w14:paraId="5F539C6E" w14:textId="77777777" w:rsidR="00E667A2" w:rsidRPr="00184A36" w:rsidRDefault="00E667A2" w:rsidP="00787BA7">
            <w:pPr>
              <w:spacing w:line="267" w:lineRule="exact"/>
              <w:rPr>
                <w:rFonts w:ascii="Calibri" w:eastAsia="Calibri" w:hAnsi="Calibri" w:cs="Calibri"/>
                <w:sz w:val="24"/>
                <w:szCs w:val="24"/>
              </w:rPr>
            </w:pPr>
            <w:r w:rsidRPr="00184A36">
              <w:rPr>
                <w:rFonts w:ascii="Calibri" w:eastAsia="Calibri" w:hAnsi="Calibri" w:cs="Calibri"/>
                <w:w w:val="110"/>
                <w:sz w:val="24"/>
                <w:szCs w:val="24"/>
              </w:rPr>
              <w:t>Discuss</w:t>
            </w:r>
            <w:r w:rsidRPr="00184A36">
              <w:rPr>
                <w:rFonts w:ascii="Calibri" w:eastAsia="Calibri" w:hAnsi="Calibri" w:cs="Calibri"/>
                <w:spacing w:val="8"/>
                <w:w w:val="110"/>
                <w:sz w:val="24"/>
                <w:szCs w:val="24"/>
              </w:rPr>
              <w:t xml:space="preserve"> </w:t>
            </w:r>
            <w:r w:rsidRPr="00184A36">
              <w:rPr>
                <w:rFonts w:ascii="Calibri" w:eastAsia="Calibri" w:hAnsi="Calibri" w:cs="Calibri"/>
                <w:w w:val="110"/>
                <w:sz w:val="24"/>
                <w:szCs w:val="24"/>
              </w:rPr>
              <w:t>article</w:t>
            </w:r>
            <w:r w:rsidRPr="00184A36">
              <w:rPr>
                <w:rFonts w:ascii="Calibri" w:eastAsia="Calibri" w:hAnsi="Calibri" w:cs="Calibri"/>
                <w:spacing w:val="7"/>
                <w:w w:val="110"/>
                <w:sz w:val="24"/>
                <w:szCs w:val="24"/>
              </w:rPr>
              <w:t xml:space="preserve"> </w:t>
            </w:r>
            <w:r w:rsidRPr="00184A36">
              <w:rPr>
                <w:rFonts w:ascii="Calibri" w:eastAsia="Calibri" w:hAnsi="Calibri" w:cs="Calibri"/>
                <w:w w:val="110"/>
                <w:sz w:val="24"/>
                <w:szCs w:val="24"/>
              </w:rPr>
              <w:t>critiques</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and</w:t>
            </w:r>
            <w:r w:rsidRPr="00184A36">
              <w:rPr>
                <w:rFonts w:ascii="Calibri" w:eastAsia="Calibri" w:hAnsi="Calibri" w:cs="Calibri"/>
                <w:spacing w:val="10"/>
                <w:w w:val="110"/>
                <w:sz w:val="24"/>
                <w:szCs w:val="24"/>
              </w:rPr>
              <w:t xml:space="preserve"> </w:t>
            </w:r>
            <w:r w:rsidRPr="00184A36">
              <w:rPr>
                <w:rFonts w:ascii="Calibri" w:eastAsia="Calibri" w:hAnsi="Calibri" w:cs="Calibri"/>
                <w:spacing w:val="-2"/>
                <w:w w:val="110"/>
                <w:sz w:val="24"/>
                <w:szCs w:val="24"/>
              </w:rPr>
              <w:t>expectations</w:t>
            </w:r>
          </w:p>
          <w:p w14:paraId="25A50732" w14:textId="77777777" w:rsidR="00E667A2" w:rsidRPr="00184A36" w:rsidRDefault="00E667A2" w:rsidP="00787BA7">
            <w:pPr>
              <w:spacing w:before="267" w:line="267" w:lineRule="exact"/>
              <w:rPr>
                <w:rFonts w:ascii="Calibri" w:eastAsia="Calibri" w:hAnsi="Calibri" w:cs="Calibri"/>
                <w:sz w:val="24"/>
                <w:szCs w:val="24"/>
              </w:rPr>
            </w:pPr>
            <w:r w:rsidRPr="00184A36">
              <w:rPr>
                <w:rFonts w:ascii="Calibri" w:eastAsia="Calibri" w:hAnsi="Calibri" w:cs="Calibri"/>
                <w:spacing w:val="-2"/>
                <w:w w:val="115"/>
                <w:sz w:val="24"/>
                <w:szCs w:val="24"/>
              </w:rPr>
              <w:t>Assignment:</w:t>
            </w:r>
          </w:p>
          <w:p w14:paraId="4711DDD5" w14:textId="77777777" w:rsidR="00E667A2" w:rsidRPr="00184A36" w:rsidRDefault="00E667A2" w:rsidP="00787BA7">
            <w:pPr>
              <w:spacing w:before="1" w:line="237" w:lineRule="auto"/>
              <w:rPr>
                <w:rFonts w:ascii="Calibri" w:eastAsia="Calibri" w:hAnsi="Calibri" w:cs="Calibri"/>
                <w:sz w:val="24"/>
                <w:szCs w:val="24"/>
              </w:rPr>
            </w:pPr>
            <w:r w:rsidRPr="00184A36">
              <w:rPr>
                <w:rFonts w:ascii="Calibri" w:eastAsia="Calibri" w:hAnsi="Calibri" w:cs="Calibri"/>
                <w:w w:val="115"/>
                <w:sz w:val="24"/>
                <w:szCs w:val="24"/>
              </w:rPr>
              <w:t>READ: Chapters 6: Excellence or Equity…Which is More Important? COMPLETE:</w:t>
            </w:r>
            <w:r w:rsidRPr="00184A36">
              <w:rPr>
                <w:rFonts w:ascii="Calibri" w:eastAsia="Calibri" w:hAnsi="Calibri" w:cs="Calibri"/>
                <w:spacing w:val="-5"/>
                <w:w w:val="115"/>
                <w:sz w:val="24"/>
                <w:szCs w:val="24"/>
              </w:rPr>
              <w:t xml:space="preserve"> </w:t>
            </w:r>
            <w:r w:rsidRPr="00184A36">
              <w:rPr>
                <w:rFonts w:ascii="Calibri" w:eastAsia="Calibri" w:hAnsi="Calibri" w:cs="Calibri"/>
                <w:w w:val="115"/>
                <w:sz w:val="24"/>
                <w:szCs w:val="24"/>
              </w:rPr>
              <w:t>Quiz,</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Chapter</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6</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Wednesday,</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October</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12</w:t>
            </w:r>
            <w:r w:rsidRPr="00184A36">
              <w:rPr>
                <w:rFonts w:ascii="Calibri" w:eastAsia="Calibri" w:hAnsi="Calibri" w:cs="Calibri"/>
                <w:spacing w:val="-8"/>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11:59</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pm</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 xml:space="preserve">via </w:t>
            </w:r>
            <w:r w:rsidRPr="00184A36">
              <w:rPr>
                <w:rFonts w:ascii="Calibri" w:eastAsia="Calibri" w:hAnsi="Calibri" w:cs="Calibri"/>
                <w:spacing w:val="-2"/>
                <w:w w:val="115"/>
                <w:sz w:val="24"/>
                <w:szCs w:val="24"/>
              </w:rPr>
              <w:t>Blackboard</w:t>
            </w:r>
          </w:p>
        </w:tc>
      </w:tr>
      <w:tr w:rsidR="00E667A2" w:rsidRPr="00184A36" w14:paraId="2D0AAF3B" w14:textId="77777777" w:rsidTr="00787BA7">
        <w:trPr>
          <w:trHeight w:val="2133"/>
        </w:trPr>
        <w:tc>
          <w:tcPr>
            <w:tcW w:w="1615" w:type="dxa"/>
          </w:tcPr>
          <w:p w14:paraId="013BFB35" w14:textId="77777777" w:rsidR="00E667A2" w:rsidRPr="00184A36" w:rsidRDefault="00E667A2" w:rsidP="00787BA7">
            <w:pPr>
              <w:spacing w:before="1"/>
              <w:ind w:right="53"/>
              <w:rPr>
                <w:rFonts w:ascii="Calibri" w:eastAsia="Calibri" w:hAnsi="Calibri" w:cs="Calibri"/>
                <w:sz w:val="24"/>
                <w:szCs w:val="24"/>
              </w:rPr>
            </w:pPr>
            <w:r w:rsidRPr="00184A36">
              <w:rPr>
                <w:rFonts w:ascii="Calibri" w:eastAsia="Calibri" w:hAnsi="Calibri" w:cs="Calibri"/>
                <w:w w:val="110"/>
                <w:sz w:val="24"/>
                <w:szCs w:val="24"/>
              </w:rPr>
              <w:t>October</w:t>
            </w:r>
            <w:r w:rsidRPr="00184A36">
              <w:rPr>
                <w:rFonts w:ascii="Calibri" w:eastAsia="Calibri" w:hAnsi="Calibri" w:cs="Calibri"/>
                <w:spacing w:val="18"/>
                <w:w w:val="110"/>
                <w:sz w:val="24"/>
                <w:szCs w:val="24"/>
              </w:rPr>
              <w:t xml:space="preserve"> </w:t>
            </w:r>
            <w:r w:rsidRPr="00184A36">
              <w:rPr>
                <w:rFonts w:ascii="Calibri" w:eastAsia="Calibri" w:hAnsi="Calibri" w:cs="Calibri"/>
                <w:w w:val="110"/>
                <w:sz w:val="24"/>
                <w:szCs w:val="24"/>
              </w:rPr>
              <w:t>13</w:t>
            </w:r>
            <w:r w:rsidRPr="00184A36">
              <w:rPr>
                <w:rFonts w:ascii="Calibri" w:eastAsia="Calibri" w:hAnsi="Calibri" w:cs="Calibri"/>
                <w:spacing w:val="17"/>
                <w:w w:val="110"/>
                <w:sz w:val="24"/>
                <w:szCs w:val="24"/>
              </w:rPr>
              <w:t xml:space="preserve"> </w:t>
            </w:r>
            <w:r w:rsidRPr="00184A36">
              <w:rPr>
                <w:rFonts w:ascii="Calibri" w:eastAsia="Calibri" w:hAnsi="Calibri" w:cs="Calibri"/>
                <w:spacing w:val="-5"/>
                <w:w w:val="110"/>
                <w:sz w:val="24"/>
                <w:szCs w:val="24"/>
              </w:rPr>
              <w:t>(8)</w:t>
            </w:r>
          </w:p>
        </w:tc>
        <w:tc>
          <w:tcPr>
            <w:tcW w:w="7735" w:type="dxa"/>
          </w:tcPr>
          <w:p w14:paraId="7520D4A0" w14:textId="77777777" w:rsidR="00E667A2" w:rsidRPr="00184A36" w:rsidRDefault="00E667A2" w:rsidP="00787BA7">
            <w:pPr>
              <w:spacing w:before="1"/>
              <w:rPr>
                <w:rFonts w:ascii="Calibri" w:eastAsia="Calibri" w:hAnsi="Calibri" w:cs="Calibri"/>
                <w:sz w:val="24"/>
                <w:szCs w:val="24"/>
              </w:rPr>
            </w:pPr>
            <w:r w:rsidRPr="00184A36">
              <w:rPr>
                <w:rFonts w:ascii="Calibri" w:eastAsia="Calibri" w:hAnsi="Calibri" w:cs="Calibri"/>
                <w:w w:val="110"/>
                <w:sz w:val="24"/>
                <w:szCs w:val="24"/>
              </w:rPr>
              <w:t>Topic:</w:t>
            </w:r>
            <w:r w:rsidRPr="00184A36">
              <w:rPr>
                <w:rFonts w:ascii="Calibri" w:eastAsia="Calibri" w:hAnsi="Calibri" w:cs="Calibri"/>
                <w:spacing w:val="14"/>
                <w:w w:val="110"/>
                <w:sz w:val="24"/>
                <w:szCs w:val="24"/>
              </w:rPr>
              <w:t xml:space="preserve"> </w:t>
            </w:r>
            <w:r w:rsidRPr="00184A36">
              <w:rPr>
                <w:rFonts w:ascii="Calibri" w:eastAsia="Calibri" w:hAnsi="Calibri" w:cs="Calibri"/>
                <w:w w:val="110"/>
                <w:sz w:val="24"/>
                <w:szCs w:val="24"/>
              </w:rPr>
              <w:t>Excellence</w:t>
            </w:r>
            <w:r w:rsidRPr="00184A36">
              <w:rPr>
                <w:rFonts w:ascii="Calibri" w:eastAsia="Calibri" w:hAnsi="Calibri" w:cs="Calibri"/>
                <w:spacing w:val="15"/>
                <w:w w:val="110"/>
                <w:sz w:val="24"/>
                <w:szCs w:val="24"/>
              </w:rPr>
              <w:t xml:space="preserve"> </w:t>
            </w:r>
            <w:r w:rsidRPr="00184A36">
              <w:rPr>
                <w:rFonts w:ascii="Calibri" w:eastAsia="Calibri" w:hAnsi="Calibri" w:cs="Calibri"/>
                <w:w w:val="110"/>
                <w:sz w:val="24"/>
                <w:szCs w:val="24"/>
              </w:rPr>
              <w:t>or</w:t>
            </w:r>
            <w:r w:rsidRPr="00184A36">
              <w:rPr>
                <w:rFonts w:ascii="Calibri" w:eastAsia="Calibri" w:hAnsi="Calibri" w:cs="Calibri"/>
                <w:spacing w:val="14"/>
                <w:w w:val="110"/>
                <w:sz w:val="24"/>
                <w:szCs w:val="24"/>
              </w:rPr>
              <w:t xml:space="preserve"> </w:t>
            </w:r>
            <w:r w:rsidRPr="00184A36">
              <w:rPr>
                <w:rFonts w:ascii="Calibri" w:eastAsia="Calibri" w:hAnsi="Calibri" w:cs="Calibri"/>
                <w:w w:val="110"/>
                <w:sz w:val="24"/>
                <w:szCs w:val="24"/>
              </w:rPr>
              <w:t>Equity</w:t>
            </w:r>
            <w:r w:rsidRPr="00184A36">
              <w:rPr>
                <w:rFonts w:ascii="Calibri" w:eastAsia="Calibri" w:hAnsi="Calibri" w:cs="Calibri"/>
                <w:spacing w:val="13"/>
                <w:w w:val="110"/>
                <w:sz w:val="24"/>
                <w:szCs w:val="24"/>
              </w:rPr>
              <w:t xml:space="preserve"> </w:t>
            </w:r>
            <w:r w:rsidRPr="00184A36">
              <w:rPr>
                <w:rFonts w:ascii="Calibri" w:eastAsia="Calibri" w:hAnsi="Calibri" w:cs="Calibri"/>
                <w:w w:val="110"/>
                <w:sz w:val="24"/>
                <w:szCs w:val="24"/>
              </w:rPr>
              <w:t>in</w:t>
            </w:r>
            <w:r w:rsidRPr="00184A36">
              <w:rPr>
                <w:rFonts w:ascii="Calibri" w:eastAsia="Calibri" w:hAnsi="Calibri" w:cs="Calibri"/>
                <w:spacing w:val="12"/>
                <w:w w:val="110"/>
                <w:sz w:val="24"/>
                <w:szCs w:val="24"/>
              </w:rPr>
              <w:t xml:space="preserve"> </w:t>
            </w:r>
            <w:r w:rsidRPr="00184A36">
              <w:rPr>
                <w:rFonts w:ascii="Calibri" w:eastAsia="Calibri" w:hAnsi="Calibri" w:cs="Calibri"/>
                <w:spacing w:val="-2"/>
                <w:w w:val="110"/>
                <w:sz w:val="24"/>
                <w:szCs w:val="24"/>
              </w:rPr>
              <w:t>Education</w:t>
            </w:r>
          </w:p>
          <w:p w14:paraId="0789FD0F" w14:textId="77777777" w:rsidR="00E667A2" w:rsidRPr="00184A36" w:rsidRDefault="00E667A2" w:rsidP="00787BA7">
            <w:pPr>
              <w:spacing w:before="262"/>
              <w:rPr>
                <w:rFonts w:ascii="Calibri" w:eastAsia="Calibri" w:hAnsi="Calibri" w:cs="Calibri"/>
                <w:b/>
                <w:sz w:val="24"/>
                <w:szCs w:val="24"/>
              </w:rPr>
            </w:pPr>
          </w:p>
          <w:p w14:paraId="53BDDBED" w14:textId="77777777" w:rsidR="00E667A2" w:rsidRPr="00184A36" w:rsidRDefault="00E667A2" w:rsidP="00787BA7">
            <w:pPr>
              <w:ind w:right="253"/>
              <w:rPr>
                <w:rFonts w:ascii="Calibri" w:eastAsia="Calibri" w:hAnsi="Calibri" w:cs="Calibri"/>
                <w:sz w:val="24"/>
                <w:szCs w:val="24"/>
              </w:rPr>
            </w:pPr>
            <w:r w:rsidRPr="00184A36">
              <w:rPr>
                <w:rFonts w:ascii="Calibri" w:eastAsia="Calibri" w:hAnsi="Calibri" w:cs="Calibri"/>
                <w:w w:val="115"/>
                <w:sz w:val="24"/>
                <w:szCs w:val="24"/>
              </w:rPr>
              <w:t>READ: Chapter 7:</w:t>
            </w:r>
            <w:r w:rsidRPr="00184A36">
              <w:rPr>
                <w:rFonts w:ascii="Calibri" w:eastAsia="Calibri" w:hAnsi="Calibri" w:cs="Calibri"/>
                <w:spacing w:val="40"/>
                <w:w w:val="115"/>
                <w:sz w:val="24"/>
                <w:szCs w:val="24"/>
              </w:rPr>
              <w:t xml:space="preserve"> </w:t>
            </w:r>
            <w:r w:rsidRPr="00184A36">
              <w:rPr>
                <w:rFonts w:ascii="Calibri" w:eastAsia="Calibri" w:hAnsi="Calibri" w:cs="Calibri"/>
                <w:w w:val="115"/>
                <w:sz w:val="24"/>
                <w:szCs w:val="24"/>
              </w:rPr>
              <w:t>What</w:t>
            </w:r>
            <w:r w:rsidRPr="00184A36">
              <w:rPr>
                <w:rFonts w:ascii="Calibri" w:eastAsia="Calibri" w:hAnsi="Calibri" w:cs="Calibri"/>
                <w:spacing w:val="-2"/>
                <w:w w:val="115"/>
                <w:sz w:val="24"/>
                <w:szCs w:val="24"/>
              </w:rPr>
              <w:t xml:space="preserve"> </w:t>
            </w:r>
            <w:r w:rsidRPr="00184A36">
              <w:rPr>
                <w:rFonts w:ascii="Calibri" w:eastAsia="Calibri" w:hAnsi="Calibri" w:cs="Calibri"/>
                <w:w w:val="115"/>
                <w:sz w:val="24"/>
                <w:szCs w:val="24"/>
              </w:rPr>
              <w:t>are the Ethical and Legal Issues</w:t>
            </w:r>
            <w:r w:rsidRPr="00184A36">
              <w:rPr>
                <w:rFonts w:ascii="Calibri" w:eastAsia="Calibri" w:hAnsi="Calibri" w:cs="Calibri"/>
                <w:spacing w:val="-1"/>
                <w:w w:val="115"/>
                <w:sz w:val="24"/>
                <w:szCs w:val="24"/>
              </w:rPr>
              <w:t xml:space="preserve"> </w:t>
            </w:r>
            <w:r w:rsidRPr="00184A36">
              <w:rPr>
                <w:rFonts w:ascii="Calibri" w:eastAsia="Calibri" w:hAnsi="Calibri" w:cs="Calibri"/>
                <w:w w:val="115"/>
                <w:sz w:val="24"/>
                <w:szCs w:val="24"/>
              </w:rPr>
              <w:t>in Schools? COMPLETE:</w:t>
            </w:r>
            <w:r w:rsidRPr="00184A36">
              <w:rPr>
                <w:rFonts w:ascii="Calibri" w:eastAsia="Calibri" w:hAnsi="Calibri" w:cs="Calibri"/>
                <w:spacing w:val="-3"/>
                <w:w w:val="115"/>
                <w:sz w:val="24"/>
                <w:szCs w:val="24"/>
              </w:rPr>
              <w:t xml:space="preserve"> </w:t>
            </w:r>
            <w:r w:rsidRPr="00184A36">
              <w:rPr>
                <w:rFonts w:ascii="Calibri" w:eastAsia="Calibri" w:hAnsi="Calibri" w:cs="Calibri"/>
                <w:w w:val="115"/>
                <w:sz w:val="24"/>
                <w:szCs w:val="24"/>
              </w:rPr>
              <w:t>EdPuzzle</w:t>
            </w:r>
            <w:r w:rsidRPr="00184A36">
              <w:rPr>
                <w:rFonts w:ascii="Calibri" w:eastAsia="Calibri" w:hAnsi="Calibri" w:cs="Calibri"/>
                <w:spacing w:val="-5"/>
                <w:w w:val="115"/>
                <w:sz w:val="24"/>
                <w:szCs w:val="24"/>
              </w:rPr>
              <w:t xml:space="preserve"> </w:t>
            </w:r>
            <w:r w:rsidRPr="00184A36">
              <w:rPr>
                <w:rFonts w:ascii="Calibri" w:eastAsia="Calibri" w:hAnsi="Calibri" w:cs="Calibri"/>
                <w:w w:val="115"/>
                <w:sz w:val="24"/>
                <w:szCs w:val="24"/>
              </w:rPr>
              <w:t>Quiz,</w:t>
            </w:r>
            <w:r w:rsidRPr="00184A36">
              <w:rPr>
                <w:rFonts w:ascii="Calibri" w:eastAsia="Calibri" w:hAnsi="Calibri" w:cs="Calibri"/>
                <w:spacing w:val="-4"/>
                <w:w w:val="115"/>
                <w:sz w:val="24"/>
                <w:szCs w:val="24"/>
              </w:rPr>
              <w:t xml:space="preserve"> </w:t>
            </w:r>
            <w:r w:rsidRPr="00184A36">
              <w:rPr>
                <w:rFonts w:ascii="Calibri" w:eastAsia="Calibri" w:hAnsi="Calibri" w:cs="Calibri"/>
                <w:w w:val="115"/>
                <w:sz w:val="24"/>
                <w:szCs w:val="24"/>
              </w:rPr>
              <w:t>Chapter</w:t>
            </w:r>
            <w:r w:rsidRPr="00184A36">
              <w:rPr>
                <w:rFonts w:ascii="Calibri" w:eastAsia="Calibri" w:hAnsi="Calibri" w:cs="Calibri"/>
                <w:spacing w:val="-7"/>
                <w:w w:val="115"/>
                <w:sz w:val="24"/>
                <w:szCs w:val="24"/>
              </w:rPr>
              <w:t xml:space="preserve"> </w:t>
            </w:r>
            <w:r w:rsidRPr="00184A36">
              <w:rPr>
                <w:rFonts w:ascii="Calibri" w:eastAsia="Calibri" w:hAnsi="Calibri" w:cs="Calibri"/>
                <w:w w:val="115"/>
                <w:sz w:val="24"/>
                <w:szCs w:val="24"/>
              </w:rPr>
              <w:t>7</w:t>
            </w:r>
            <w:r w:rsidRPr="00184A36">
              <w:rPr>
                <w:rFonts w:ascii="Calibri" w:eastAsia="Calibri" w:hAnsi="Calibri" w:cs="Calibri"/>
                <w:spacing w:val="-5"/>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4"/>
                <w:w w:val="115"/>
                <w:sz w:val="24"/>
                <w:szCs w:val="24"/>
              </w:rPr>
              <w:t xml:space="preserve"> </w:t>
            </w:r>
            <w:r w:rsidRPr="00184A36">
              <w:rPr>
                <w:rFonts w:ascii="Calibri" w:eastAsia="Calibri" w:hAnsi="Calibri" w:cs="Calibri"/>
                <w:w w:val="115"/>
                <w:sz w:val="24"/>
                <w:szCs w:val="24"/>
              </w:rPr>
              <w:t>Wednesday,</w:t>
            </w:r>
            <w:r w:rsidRPr="00184A36">
              <w:rPr>
                <w:rFonts w:ascii="Calibri" w:eastAsia="Calibri" w:hAnsi="Calibri" w:cs="Calibri"/>
                <w:spacing w:val="-4"/>
                <w:w w:val="115"/>
                <w:sz w:val="24"/>
                <w:szCs w:val="24"/>
              </w:rPr>
              <w:t xml:space="preserve"> </w:t>
            </w:r>
            <w:r w:rsidRPr="00184A36">
              <w:rPr>
                <w:rFonts w:ascii="Calibri" w:eastAsia="Calibri" w:hAnsi="Calibri" w:cs="Calibri"/>
                <w:w w:val="115"/>
                <w:sz w:val="24"/>
                <w:szCs w:val="24"/>
              </w:rPr>
              <w:t>October</w:t>
            </w:r>
            <w:r w:rsidRPr="00184A36">
              <w:rPr>
                <w:rFonts w:ascii="Calibri" w:eastAsia="Calibri" w:hAnsi="Calibri" w:cs="Calibri"/>
                <w:spacing w:val="-4"/>
                <w:w w:val="115"/>
                <w:sz w:val="24"/>
                <w:szCs w:val="24"/>
              </w:rPr>
              <w:t xml:space="preserve"> </w:t>
            </w:r>
            <w:r w:rsidRPr="00184A36">
              <w:rPr>
                <w:rFonts w:ascii="Calibri" w:eastAsia="Calibri" w:hAnsi="Calibri" w:cs="Calibri"/>
                <w:w w:val="115"/>
                <w:sz w:val="24"/>
                <w:szCs w:val="24"/>
              </w:rPr>
              <w:t>19</w:t>
            </w:r>
            <w:r w:rsidRPr="00184A36">
              <w:rPr>
                <w:rFonts w:ascii="Calibri" w:eastAsia="Calibri" w:hAnsi="Calibri" w:cs="Calibri"/>
                <w:spacing w:val="-7"/>
                <w:w w:val="115"/>
                <w:sz w:val="24"/>
                <w:szCs w:val="24"/>
              </w:rPr>
              <w:t xml:space="preserve"> </w:t>
            </w:r>
            <w:r w:rsidRPr="00184A36">
              <w:rPr>
                <w:rFonts w:ascii="Calibri" w:eastAsia="Calibri" w:hAnsi="Calibri" w:cs="Calibri"/>
                <w:w w:val="115"/>
                <w:sz w:val="24"/>
                <w:szCs w:val="24"/>
              </w:rPr>
              <w:t>by 11:59 pm via Blackboard</w:t>
            </w:r>
          </w:p>
          <w:p w14:paraId="35AAE4C5" w14:textId="77777777" w:rsidR="00E667A2" w:rsidRPr="00184A36" w:rsidRDefault="00E667A2" w:rsidP="00787BA7">
            <w:pPr>
              <w:spacing w:line="263" w:lineRule="exact"/>
              <w:rPr>
                <w:rFonts w:ascii="Calibri" w:eastAsia="Calibri" w:hAnsi="Calibri" w:cs="Calibri"/>
                <w:sz w:val="24"/>
                <w:szCs w:val="24"/>
              </w:rPr>
            </w:pPr>
            <w:r w:rsidRPr="00184A36">
              <w:rPr>
                <w:rFonts w:ascii="Calibri" w:eastAsia="Calibri" w:hAnsi="Calibri" w:cs="Calibri"/>
                <w:w w:val="115"/>
                <w:sz w:val="24"/>
                <w:szCs w:val="24"/>
              </w:rPr>
              <w:t>Complete</w:t>
            </w:r>
            <w:r w:rsidRPr="00184A36">
              <w:rPr>
                <w:rFonts w:ascii="Calibri" w:eastAsia="Calibri" w:hAnsi="Calibri" w:cs="Calibri"/>
                <w:spacing w:val="-15"/>
                <w:w w:val="115"/>
                <w:sz w:val="24"/>
                <w:szCs w:val="24"/>
              </w:rPr>
              <w:t xml:space="preserve"> </w:t>
            </w:r>
            <w:r w:rsidRPr="00184A36">
              <w:rPr>
                <w:rFonts w:ascii="Calibri" w:eastAsia="Calibri" w:hAnsi="Calibri" w:cs="Calibri"/>
                <w:w w:val="115"/>
                <w:sz w:val="24"/>
                <w:szCs w:val="24"/>
              </w:rPr>
              <w:t>article</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critique</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#1</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Wednesday,</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October</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26</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11:59</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pm</w:t>
            </w:r>
            <w:r w:rsidRPr="00184A36">
              <w:rPr>
                <w:rFonts w:ascii="Calibri" w:eastAsia="Calibri" w:hAnsi="Calibri" w:cs="Calibri"/>
                <w:spacing w:val="-14"/>
                <w:w w:val="115"/>
                <w:sz w:val="24"/>
                <w:szCs w:val="24"/>
              </w:rPr>
              <w:t xml:space="preserve"> </w:t>
            </w:r>
            <w:r w:rsidRPr="00184A36">
              <w:rPr>
                <w:rFonts w:ascii="Calibri" w:eastAsia="Calibri" w:hAnsi="Calibri" w:cs="Calibri"/>
                <w:spacing w:val="-5"/>
                <w:w w:val="115"/>
                <w:sz w:val="24"/>
                <w:szCs w:val="24"/>
              </w:rPr>
              <w:t>via</w:t>
            </w:r>
          </w:p>
          <w:p w14:paraId="781732F4" w14:textId="77777777" w:rsidR="00E667A2" w:rsidRPr="00184A36" w:rsidRDefault="00E667A2" w:rsidP="00787BA7">
            <w:pPr>
              <w:spacing w:line="243" w:lineRule="exact"/>
              <w:rPr>
                <w:rFonts w:ascii="Calibri" w:eastAsia="Calibri" w:hAnsi="Calibri" w:cs="Calibri"/>
                <w:sz w:val="24"/>
                <w:szCs w:val="24"/>
              </w:rPr>
            </w:pPr>
            <w:r w:rsidRPr="00184A36">
              <w:rPr>
                <w:rFonts w:ascii="Calibri" w:eastAsia="Calibri" w:hAnsi="Calibri" w:cs="Calibri"/>
                <w:spacing w:val="-2"/>
                <w:w w:val="115"/>
                <w:sz w:val="24"/>
                <w:szCs w:val="24"/>
              </w:rPr>
              <w:t>Blackboard.</w:t>
            </w:r>
          </w:p>
        </w:tc>
      </w:tr>
      <w:tr w:rsidR="00E667A2" w:rsidRPr="00184A36" w14:paraId="7048C652" w14:textId="77777777" w:rsidTr="00787BA7">
        <w:trPr>
          <w:trHeight w:val="1869"/>
        </w:trPr>
        <w:tc>
          <w:tcPr>
            <w:tcW w:w="1615" w:type="dxa"/>
          </w:tcPr>
          <w:p w14:paraId="0DF13631" w14:textId="77777777" w:rsidR="00E667A2" w:rsidRPr="00184A36" w:rsidRDefault="00E667A2" w:rsidP="00787BA7">
            <w:pPr>
              <w:spacing w:before="1"/>
              <w:ind w:right="53"/>
              <w:rPr>
                <w:rFonts w:ascii="Calibri" w:eastAsia="Calibri" w:hAnsi="Calibri" w:cs="Calibri"/>
                <w:sz w:val="24"/>
                <w:szCs w:val="24"/>
              </w:rPr>
            </w:pPr>
            <w:r w:rsidRPr="00184A36">
              <w:rPr>
                <w:rFonts w:ascii="Calibri" w:eastAsia="Calibri" w:hAnsi="Calibri" w:cs="Calibri"/>
                <w:w w:val="110"/>
                <w:sz w:val="24"/>
                <w:szCs w:val="24"/>
              </w:rPr>
              <w:t>October</w:t>
            </w:r>
            <w:r w:rsidRPr="00184A36">
              <w:rPr>
                <w:rFonts w:ascii="Calibri" w:eastAsia="Calibri" w:hAnsi="Calibri" w:cs="Calibri"/>
                <w:spacing w:val="18"/>
                <w:w w:val="110"/>
                <w:sz w:val="24"/>
                <w:szCs w:val="24"/>
              </w:rPr>
              <w:t xml:space="preserve"> </w:t>
            </w:r>
            <w:r w:rsidRPr="00184A36">
              <w:rPr>
                <w:rFonts w:ascii="Calibri" w:eastAsia="Calibri" w:hAnsi="Calibri" w:cs="Calibri"/>
                <w:w w:val="110"/>
                <w:sz w:val="24"/>
                <w:szCs w:val="24"/>
              </w:rPr>
              <w:t>20</w:t>
            </w:r>
            <w:r w:rsidRPr="00184A36">
              <w:rPr>
                <w:rFonts w:ascii="Calibri" w:eastAsia="Calibri" w:hAnsi="Calibri" w:cs="Calibri"/>
                <w:spacing w:val="17"/>
                <w:w w:val="110"/>
                <w:sz w:val="24"/>
                <w:szCs w:val="24"/>
              </w:rPr>
              <w:t xml:space="preserve"> </w:t>
            </w:r>
            <w:r w:rsidRPr="00184A36">
              <w:rPr>
                <w:rFonts w:ascii="Calibri" w:eastAsia="Calibri" w:hAnsi="Calibri" w:cs="Calibri"/>
                <w:spacing w:val="-5"/>
                <w:w w:val="110"/>
                <w:sz w:val="24"/>
                <w:szCs w:val="24"/>
              </w:rPr>
              <w:t>(9)</w:t>
            </w:r>
          </w:p>
        </w:tc>
        <w:tc>
          <w:tcPr>
            <w:tcW w:w="7735" w:type="dxa"/>
          </w:tcPr>
          <w:p w14:paraId="79B89B69" w14:textId="77777777" w:rsidR="00E667A2" w:rsidRPr="00184A36" w:rsidRDefault="00E667A2" w:rsidP="00787BA7">
            <w:pPr>
              <w:spacing w:before="1"/>
              <w:ind w:right="3232"/>
              <w:rPr>
                <w:rFonts w:ascii="Calibri" w:eastAsia="Calibri" w:hAnsi="Calibri" w:cs="Calibri"/>
                <w:sz w:val="24"/>
                <w:szCs w:val="24"/>
              </w:rPr>
            </w:pPr>
            <w:r w:rsidRPr="00184A36">
              <w:rPr>
                <w:rFonts w:ascii="Calibri" w:eastAsia="Calibri" w:hAnsi="Calibri" w:cs="Calibri"/>
                <w:w w:val="110"/>
                <w:sz w:val="24"/>
                <w:szCs w:val="24"/>
              </w:rPr>
              <w:t>Topic:</w:t>
            </w:r>
            <w:r w:rsidRPr="00184A36">
              <w:rPr>
                <w:rFonts w:ascii="Calibri" w:eastAsia="Calibri" w:hAnsi="Calibri" w:cs="Calibri"/>
                <w:spacing w:val="40"/>
                <w:w w:val="110"/>
                <w:sz w:val="24"/>
                <w:szCs w:val="24"/>
              </w:rPr>
              <w:t xml:space="preserve"> </w:t>
            </w:r>
            <w:r w:rsidRPr="00184A36">
              <w:rPr>
                <w:rFonts w:ascii="Calibri" w:eastAsia="Calibri" w:hAnsi="Calibri" w:cs="Calibri"/>
                <w:w w:val="110"/>
                <w:sz w:val="24"/>
                <w:szCs w:val="24"/>
              </w:rPr>
              <w:t>Ethical and Legal Issues in Schools Professional Learning Communities Format</w:t>
            </w:r>
          </w:p>
          <w:p w14:paraId="3A2F1264" w14:textId="77777777" w:rsidR="00E667A2" w:rsidRPr="00184A36" w:rsidRDefault="00E667A2" w:rsidP="00787BA7">
            <w:pPr>
              <w:spacing w:before="265" w:line="268" w:lineRule="exact"/>
              <w:rPr>
                <w:rFonts w:ascii="Calibri" w:eastAsia="Calibri" w:hAnsi="Calibri" w:cs="Calibri"/>
                <w:sz w:val="24"/>
                <w:szCs w:val="24"/>
              </w:rPr>
            </w:pPr>
            <w:r w:rsidRPr="00184A36">
              <w:rPr>
                <w:rFonts w:ascii="Calibri" w:eastAsia="Calibri" w:hAnsi="Calibri" w:cs="Calibri"/>
                <w:spacing w:val="-2"/>
                <w:w w:val="115"/>
                <w:sz w:val="24"/>
                <w:szCs w:val="24"/>
              </w:rPr>
              <w:t>Assignment:</w:t>
            </w:r>
          </w:p>
          <w:p w14:paraId="3AE15AEC" w14:textId="77777777" w:rsidR="00E667A2" w:rsidRPr="00184A36" w:rsidRDefault="00E667A2" w:rsidP="00787BA7">
            <w:pPr>
              <w:spacing w:line="266" w:lineRule="exact"/>
              <w:rPr>
                <w:rFonts w:ascii="Calibri" w:eastAsia="Calibri" w:hAnsi="Calibri" w:cs="Calibri"/>
                <w:sz w:val="24"/>
                <w:szCs w:val="24"/>
              </w:rPr>
            </w:pPr>
            <w:r w:rsidRPr="00184A36">
              <w:rPr>
                <w:rFonts w:ascii="Calibri" w:eastAsia="Calibri" w:hAnsi="Calibri" w:cs="Calibri"/>
                <w:w w:val="110"/>
                <w:sz w:val="24"/>
                <w:szCs w:val="24"/>
              </w:rPr>
              <w:t>READ:</w:t>
            </w:r>
            <w:r w:rsidRPr="00184A36">
              <w:rPr>
                <w:rFonts w:ascii="Calibri" w:eastAsia="Calibri" w:hAnsi="Calibri" w:cs="Calibri"/>
                <w:spacing w:val="12"/>
                <w:w w:val="110"/>
                <w:sz w:val="24"/>
                <w:szCs w:val="24"/>
              </w:rPr>
              <w:t xml:space="preserve"> </w:t>
            </w:r>
            <w:r w:rsidRPr="00184A36">
              <w:rPr>
                <w:rFonts w:ascii="Calibri" w:eastAsia="Calibri" w:hAnsi="Calibri" w:cs="Calibri"/>
                <w:w w:val="110"/>
                <w:sz w:val="24"/>
                <w:szCs w:val="24"/>
              </w:rPr>
              <w:t>Chapter</w:t>
            </w:r>
            <w:r w:rsidRPr="00184A36">
              <w:rPr>
                <w:rFonts w:ascii="Calibri" w:eastAsia="Calibri" w:hAnsi="Calibri" w:cs="Calibri"/>
                <w:spacing w:val="11"/>
                <w:w w:val="110"/>
                <w:sz w:val="24"/>
                <w:szCs w:val="24"/>
              </w:rPr>
              <w:t xml:space="preserve"> </w:t>
            </w:r>
            <w:r w:rsidRPr="00184A36">
              <w:rPr>
                <w:rFonts w:ascii="Calibri" w:eastAsia="Calibri" w:hAnsi="Calibri" w:cs="Calibri"/>
                <w:w w:val="110"/>
                <w:sz w:val="24"/>
                <w:szCs w:val="24"/>
              </w:rPr>
              <w:t>8:</w:t>
            </w:r>
            <w:r w:rsidRPr="00184A36">
              <w:rPr>
                <w:rFonts w:ascii="Calibri" w:eastAsia="Calibri" w:hAnsi="Calibri" w:cs="Calibri"/>
                <w:spacing w:val="13"/>
                <w:w w:val="110"/>
                <w:sz w:val="24"/>
                <w:szCs w:val="24"/>
              </w:rPr>
              <w:t xml:space="preserve"> </w:t>
            </w:r>
            <w:r w:rsidRPr="00184A36">
              <w:rPr>
                <w:rFonts w:ascii="Calibri" w:eastAsia="Calibri" w:hAnsi="Calibri" w:cs="Calibri"/>
                <w:w w:val="110"/>
                <w:sz w:val="24"/>
                <w:szCs w:val="24"/>
              </w:rPr>
              <w:t>What</w:t>
            </w:r>
            <w:r w:rsidRPr="00184A36">
              <w:rPr>
                <w:rFonts w:ascii="Calibri" w:eastAsia="Calibri" w:hAnsi="Calibri" w:cs="Calibri"/>
                <w:spacing w:val="8"/>
                <w:w w:val="110"/>
                <w:sz w:val="24"/>
                <w:szCs w:val="24"/>
              </w:rPr>
              <w:t xml:space="preserve"> </w:t>
            </w:r>
            <w:r w:rsidRPr="00184A36">
              <w:rPr>
                <w:rFonts w:ascii="Calibri" w:eastAsia="Calibri" w:hAnsi="Calibri" w:cs="Calibri"/>
                <w:w w:val="110"/>
                <w:sz w:val="24"/>
                <w:szCs w:val="24"/>
              </w:rPr>
              <w:t>is</w:t>
            </w:r>
            <w:r w:rsidRPr="00184A36">
              <w:rPr>
                <w:rFonts w:ascii="Calibri" w:eastAsia="Calibri" w:hAnsi="Calibri" w:cs="Calibri"/>
                <w:spacing w:val="11"/>
                <w:w w:val="110"/>
                <w:sz w:val="24"/>
                <w:szCs w:val="24"/>
              </w:rPr>
              <w:t xml:space="preserve"> </w:t>
            </w:r>
            <w:r w:rsidRPr="00184A36">
              <w:rPr>
                <w:rFonts w:ascii="Calibri" w:eastAsia="Calibri" w:hAnsi="Calibri" w:cs="Calibri"/>
                <w:spacing w:val="-2"/>
                <w:w w:val="110"/>
                <w:sz w:val="24"/>
                <w:szCs w:val="24"/>
              </w:rPr>
              <w:t>Taught?</w:t>
            </w:r>
          </w:p>
          <w:p w14:paraId="7269EC58" w14:textId="77777777" w:rsidR="00E667A2" w:rsidRPr="00184A36" w:rsidRDefault="00E667A2" w:rsidP="00787BA7">
            <w:pPr>
              <w:spacing w:line="266" w:lineRule="exact"/>
              <w:rPr>
                <w:rFonts w:ascii="Calibri" w:eastAsia="Calibri" w:hAnsi="Calibri" w:cs="Calibri"/>
                <w:sz w:val="24"/>
                <w:szCs w:val="24"/>
              </w:rPr>
            </w:pPr>
            <w:r w:rsidRPr="00184A36">
              <w:rPr>
                <w:rFonts w:ascii="Calibri" w:eastAsia="Calibri" w:hAnsi="Calibri" w:cs="Calibri"/>
                <w:w w:val="115"/>
                <w:sz w:val="24"/>
                <w:szCs w:val="24"/>
              </w:rPr>
              <w:t>COMPLETE:</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Quiz,</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Chapter</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8</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Wednesday,</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October</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26</w:t>
            </w:r>
            <w:r w:rsidRPr="00184A36">
              <w:rPr>
                <w:rFonts w:ascii="Calibri" w:eastAsia="Calibri" w:hAnsi="Calibri" w:cs="Calibri"/>
                <w:spacing w:val="-9"/>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11:59</w:t>
            </w:r>
            <w:r w:rsidRPr="00184A36">
              <w:rPr>
                <w:rFonts w:ascii="Calibri" w:eastAsia="Calibri" w:hAnsi="Calibri" w:cs="Calibri"/>
                <w:spacing w:val="-7"/>
                <w:w w:val="115"/>
                <w:sz w:val="24"/>
                <w:szCs w:val="24"/>
              </w:rPr>
              <w:t xml:space="preserve"> </w:t>
            </w:r>
            <w:r w:rsidRPr="00184A36">
              <w:rPr>
                <w:rFonts w:ascii="Calibri" w:eastAsia="Calibri" w:hAnsi="Calibri" w:cs="Calibri"/>
                <w:w w:val="115"/>
                <w:sz w:val="24"/>
                <w:szCs w:val="24"/>
              </w:rPr>
              <w:t>pm</w:t>
            </w:r>
            <w:r w:rsidRPr="00184A36">
              <w:rPr>
                <w:rFonts w:ascii="Calibri" w:eastAsia="Calibri" w:hAnsi="Calibri" w:cs="Calibri"/>
                <w:spacing w:val="-7"/>
                <w:w w:val="115"/>
                <w:sz w:val="24"/>
                <w:szCs w:val="24"/>
              </w:rPr>
              <w:t xml:space="preserve"> </w:t>
            </w:r>
            <w:r w:rsidRPr="00184A36">
              <w:rPr>
                <w:rFonts w:ascii="Calibri" w:eastAsia="Calibri" w:hAnsi="Calibri" w:cs="Calibri"/>
                <w:spacing w:val="-5"/>
                <w:w w:val="115"/>
                <w:sz w:val="24"/>
                <w:szCs w:val="24"/>
              </w:rPr>
              <w:t>via</w:t>
            </w:r>
          </w:p>
          <w:p w14:paraId="649CD94A" w14:textId="77777777" w:rsidR="00E667A2" w:rsidRPr="00184A36" w:rsidRDefault="00E667A2" w:rsidP="00787BA7">
            <w:pPr>
              <w:spacing w:line="246" w:lineRule="exact"/>
              <w:rPr>
                <w:rFonts w:ascii="Calibri" w:eastAsia="Calibri" w:hAnsi="Calibri" w:cs="Calibri"/>
                <w:sz w:val="24"/>
                <w:szCs w:val="24"/>
              </w:rPr>
            </w:pPr>
            <w:r w:rsidRPr="00184A36">
              <w:rPr>
                <w:rFonts w:ascii="Calibri" w:eastAsia="Calibri" w:hAnsi="Calibri" w:cs="Calibri"/>
                <w:spacing w:val="-2"/>
                <w:w w:val="115"/>
                <w:sz w:val="24"/>
                <w:szCs w:val="24"/>
              </w:rPr>
              <w:t>Blackboard</w:t>
            </w:r>
          </w:p>
        </w:tc>
      </w:tr>
      <w:tr w:rsidR="00E667A2" w:rsidRPr="00184A36" w14:paraId="6BB669C7" w14:textId="77777777" w:rsidTr="00787BA7">
        <w:trPr>
          <w:trHeight w:val="1333"/>
        </w:trPr>
        <w:tc>
          <w:tcPr>
            <w:tcW w:w="1615" w:type="dxa"/>
          </w:tcPr>
          <w:p w14:paraId="32ED1AD8" w14:textId="77777777" w:rsidR="00E667A2" w:rsidRPr="00184A36" w:rsidRDefault="00E667A2" w:rsidP="00787BA7">
            <w:pPr>
              <w:spacing w:before="1" w:line="243" w:lineRule="exact"/>
              <w:rPr>
                <w:rFonts w:ascii="Calibri" w:eastAsia="Calibri" w:hAnsi="Calibri" w:cs="Calibri"/>
                <w:sz w:val="24"/>
                <w:szCs w:val="24"/>
              </w:rPr>
            </w:pPr>
            <w:r w:rsidRPr="00184A36">
              <w:rPr>
                <w:rFonts w:ascii="Calibri" w:eastAsia="Calibri" w:hAnsi="Calibri" w:cs="Calibri"/>
                <w:w w:val="115"/>
                <w:sz w:val="24"/>
                <w:szCs w:val="24"/>
              </w:rPr>
              <w:t>October</w:t>
            </w:r>
            <w:r w:rsidRPr="00184A36">
              <w:rPr>
                <w:rFonts w:ascii="Calibri" w:eastAsia="Calibri" w:hAnsi="Calibri" w:cs="Calibri"/>
                <w:spacing w:val="-4"/>
                <w:w w:val="115"/>
                <w:sz w:val="24"/>
                <w:szCs w:val="24"/>
              </w:rPr>
              <w:t xml:space="preserve"> </w:t>
            </w:r>
            <w:r w:rsidRPr="00184A36">
              <w:rPr>
                <w:rFonts w:ascii="Calibri" w:eastAsia="Calibri" w:hAnsi="Calibri" w:cs="Calibri"/>
                <w:spacing w:val="-5"/>
                <w:w w:val="115"/>
                <w:sz w:val="24"/>
                <w:szCs w:val="24"/>
              </w:rPr>
              <w:t>27</w:t>
            </w:r>
          </w:p>
          <w:p w14:paraId="4D2BAF67" w14:textId="77777777" w:rsidR="00E667A2" w:rsidRPr="00184A36" w:rsidRDefault="00E667A2" w:rsidP="00787BA7">
            <w:pPr>
              <w:spacing w:line="243" w:lineRule="exact"/>
              <w:rPr>
                <w:rFonts w:ascii="Calibri" w:eastAsia="Calibri" w:hAnsi="Calibri" w:cs="Calibri"/>
                <w:sz w:val="24"/>
                <w:szCs w:val="24"/>
              </w:rPr>
            </w:pPr>
            <w:r w:rsidRPr="00184A36">
              <w:rPr>
                <w:rFonts w:ascii="Calibri" w:eastAsia="Calibri" w:hAnsi="Calibri" w:cs="Calibri"/>
                <w:spacing w:val="-4"/>
                <w:w w:val="105"/>
                <w:sz w:val="24"/>
                <w:szCs w:val="24"/>
              </w:rPr>
              <w:t>(10)</w:t>
            </w:r>
          </w:p>
        </w:tc>
        <w:tc>
          <w:tcPr>
            <w:tcW w:w="7735" w:type="dxa"/>
          </w:tcPr>
          <w:p w14:paraId="1FF4E194" w14:textId="77777777" w:rsidR="00E667A2" w:rsidRPr="00184A36" w:rsidRDefault="00E667A2" w:rsidP="00787BA7">
            <w:pPr>
              <w:spacing w:before="1"/>
              <w:rPr>
                <w:rFonts w:ascii="Calibri" w:eastAsia="Calibri" w:hAnsi="Calibri" w:cs="Calibri"/>
                <w:b/>
                <w:sz w:val="24"/>
                <w:szCs w:val="24"/>
              </w:rPr>
            </w:pPr>
            <w:r w:rsidRPr="00184A36">
              <w:rPr>
                <w:rFonts w:ascii="Calibri" w:eastAsia="Calibri" w:hAnsi="Calibri" w:cs="Calibri"/>
                <w:b/>
                <w:w w:val="115"/>
                <w:sz w:val="24"/>
                <w:szCs w:val="24"/>
              </w:rPr>
              <w:t>3</w:t>
            </w:r>
            <w:r w:rsidRPr="00184A36">
              <w:rPr>
                <w:rFonts w:ascii="Calibri" w:eastAsia="Calibri" w:hAnsi="Calibri" w:cs="Calibri"/>
                <w:b/>
                <w:w w:val="115"/>
                <w:position w:val="8"/>
                <w:sz w:val="24"/>
                <w:szCs w:val="24"/>
              </w:rPr>
              <w:t>rd</w:t>
            </w:r>
            <w:r w:rsidRPr="00184A36">
              <w:rPr>
                <w:rFonts w:ascii="Calibri" w:eastAsia="Calibri" w:hAnsi="Calibri" w:cs="Calibri"/>
                <w:b/>
                <w:spacing w:val="32"/>
                <w:w w:val="115"/>
                <w:position w:val="8"/>
                <w:sz w:val="24"/>
                <w:szCs w:val="24"/>
              </w:rPr>
              <w:t xml:space="preserve"> </w:t>
            </w:r>
            <w:r w:rsidRPr="00184A36">
              <w:rPr>
                <w:rFonts w:ascii="Calibri" w:eastAsia="Calibri" w:hAnsi="Calibri" w:cs="Calibri"/>
                <w:b/>
                <w:w w:val="115"/>
                <w:sz w:val="24"/>
                <w:szCs w:val="24"/>
              </w:rPr>
              <w:t>observation</w:t>
            </w:r>
            <w:r w:rsidRPr="00184A36">
              <w:rPr>
                <w:rFonts w:ascii="Calibri" w:eastAsia="Calibri" w:hAnsi="Calibri" w:cs="Calibri"/>
                <w:b/>
                <w:spacing w:val="10"/>
                <w:w w:val="115"/>
                <w:sz w:val="24"/>
                <w:szCs w:val="24"/>
              </w:rPr>
              <w:t xml:space="preserve"> </w:t>
            </w:r>
            <w:r w:rsidRPr="00184A36">
              <w:rPr>
                <w:rFonts w:ascii="Calibri" w:eastAsia="Calibri" w:hAnsi="Calibri" w:cs="Calibri"/>
                <w:b/>
                <w:w w:val="115"/>
                <w:sz w:val="24"/>
                <w:szCs w:val="24"/>
              </w:rPr>
              <w:t>at</w:t>
            </w:r>
            <w:r w:rsidRPr="00184A36">
              <w:rPr>
                <w:rFonts w:ascii="Calibri" w:eastAsia="Calibri" w:hAnsi="Calibri" w:cs="Calibri"/>
                <w:b/>
                <w:spacing w:val="8"/>
                <w:w w:val="115"/>
                <w:sz w:val="24"/>
                <w:szCs w:val="24"/>
              </w:rPr>
              <w:t xml:space="preserve"> </w:t>
            </w:r>
            <w:r w:rsidRPr="00184A36">
              <w:rPr>
                <w:rFonts w:ascii="Calibri" w:eastAsia="Calibri" w:hAnsi="Calibri" w:cs="Calibri"/>
                <w:b/>
                <w:w w:val="115"/>
                <w:sz w:val="24"/>
                <w:szCs w:val="24"/>
              </w:rPr>
              <w:t>Jim</w:t>
            </w:r>
            <w:r w:rsidRPr="00184A36">
              <w:rPr>
                <w:rFonts w:ascii="Calibri" w:eastAsia="Calibri" w:hAnsi="Calibri" w:cs="Calibri"/>
                <w:b/>
                <w:spacing w:val="6"/>
                <w:w w:val="115"/>
                <w:sz w:val="24"/>
                <w:szCs w:val="24"/>
              </w:rPr>
              <w:t xml:space="preserve"> </w:t>
            </w:r>
            <w:r w:rsidRPr="00184A36">
              <w:rPr>
                <w:rFonts w:ascii="Calibri" w:eastAsia="Calibri" w:hAnsi="Calibri" w:cs="Calibri"/>
                <w:b/>
                <w:w w:val="115"/>
                <w:sz w:val="24"/>
                <w:szCs w:val="24"/>
              </w:rPr>
              <w:t>Rollins</w:t>
            </w:r>
            <w:r w:rsidRPr="00184A36">
              <w:rPr>
                <w:rFonts w:ascii="Calibri" w:eastAsia="Calibri" w:hAnsi="Calibri" w:cs="Calibri"/>
                <w:b/>
                <w:spacing w:val="7"/>
                <w:w w:val="115"/>
                <w:sz w:val="24"/>
                <w:szCs w:val="24"/>
              </w:rPr>
              <w:t xml:space="preserve"> </w:t>
            </w:r>
            <w:r w:rsidRPr="00184A36">
              <w:rPr>
                <w:rFonts w:ascii="Calibri" w:eastAsia="Calibri" w:hAnsi="Calibri" w:cs="Calibri"/>
                <w:b/>
                <w:w w:val="115"/>
                <w:sz w:val="24"/>
                <w:szCs w:val="24"/>
              </w:rPr>
              <w:t>School</w:t>
            </w:r>
            <w:r w:rsidRPr="00184A36">
              <w:rPr>
                <w:rFonts w:ascii="Calibri" w:eastAsia="Calibri" w:hAnsi="Calibri" w:cs="Calibri"/>
                <w:b/>
                <w:spacing w:val="8"/>
                <w:w w:val="115"/>
                <w:sz w:val="24"/>
                <w:szCs w:val="24"/>
              </w:rPr>
              <w:t xml:space="preserve"> </w:t>
            </w:r>
            <w:r w:rsidRPr="00184A36">
              <w:rPr>
                <w:rFonts w:ascii="Calibri" w:eastAsia="Calibri" w:hAnsi="Calibri" w:cs="Calibri"/>
                <w:b/>
                <w:w w:val="115"/>
                <w:sz w:val="24"/>
                <w:szCs w:val="24"/>
              </w:rPr>
              <w:t>of</w:t>
            </w:r>
            <w:r w:rsidRPr="00184A36">
              <w:rPr>
                <w:rFonts w:ascii="Calibri" w:eastAsia="Calibri" w:hAnsi="Calibri" w:cs="Calibri"/>
                <w:b/>
                <w:spacing w:val="10"/>
                <w:w w:val="115"/>
                <w:sz w:val="24"/>
                <w:szCs w:val="24"/>
              </w:rPr>
              <w:t xml:space="preserve"> </w:t>
            </w:r>
            <w:r w:rsidRPr="00184A36">
              <w:rPr>
                <w:rFonts w:ascii="Calibri" w:eastAsia="Calibri" w:hAnsi="Calibri" w:cs="Calibri"/>
                <w:b/>
                <w:spacing w:val="-2"/>
                <w:w w:val="115"/>
                <w:sz w:val="24"/>
                <w:szCs w:val="24"/>
              </w:rPr>
              <w:t>Innovation</w:t>
            </w:r>
          </w:p>
          <w:p w14:paraId="107EB878" w14:textId="77777777" w:rsidR="00E667A2" w:rsidRPr="00184A36" w:rsidRDefault="00E667A2" w:rsidP="00787BA7">
            <w:pPr>
              <w:spacing w:before="265" w:line="268" w:lineRule="exact"/>
              <w:rPr>
                <w:rFonts w:ascii="Calibri" w:eastAsia="Calibri" w:hAnsi="Calibri" w:cs="Calibri"/>
                <w:sz w:val="24"/>
                <w:szCs w:val="24"/>
              </w:rPr>
            </w:pPr>
            <w:r w:rsidRPr="00184A36">
              <w:rPr>
                <w:rFonts w:ascii="Calibri" w:eastAsia="Calibri" w:hAnsi="Calibri" w:cs="Calibri"/>
                <w:spacing w:val="-2"/>
                <w:w w:val="115"/>
                <w:sz w:val="24"/>
                <w:szCs w:val="24"/>
              </w:rPr>
              <w:t>Assignment:</w:t>
            </w:r>
          </w:p>
          <w:p w14:paraId="687794EE" w14:textId="77777777" w:rsidR="00E667A2" w:rsidRPr="00184A36" w:rsidRDefault="00E667A2" w:rsidP="00787BA7">
            <w:pPr>
              <w:spacing w:line="268" w:lineRule="exact"/>
              <w:rPr>
                <w:rFonts w:ascii="Calibri" w:eastAsia="Calibri" w:hAnsi="Calibri" w:cs="Calibri"/>
                <w:sz w:val="24"/>
                <w:szCs w:val="24"/>
              </w:rPr>
            </w:pPr>
            <w:r w:rsidRPr="00184A36">
              <w:rPr>
                <w:rFonts w:ascii="Calibri" w:eastAsia="Calibri" w:hAnsi="Calibri" w:cs="Calibri"/>
                <w:spacing w:val="-2"/>
                <w:w w:val="115"/>
                <w:sz w:val="24"/>
                <w:szCs w:val="24"/>
              </w:rPr>
              <w:t>Complete</w:t>
            </w:r>
            <w:r w:rsidRPr="00184A36">
              <w:rPr>
                <w:rFonts w:ascii="Calibri" w:eastAsia="Calibri" w:hAnsi="Calibri" w:cs="Calibri"/>
                <w:spacing w:val="-6"/>
                <w:w w:val="115"/>
                <w:sz w:val="24"/>
                <w:szCs w:val="24"/>
              </w:rPr>
              <w:t xml:space="preserve"> </w:t>
            </w:r>
            <w:r w:rsidRPr="00184A36">
              <w:rPr>
                <w:rFonts w:ascii="Calibri" w:eastAsia="Calibri" w:hAnsi="Calibri" w:cs="Calibri"/>
                <w:spacing w:val="-2"/>
                <w:w w:val="115"/>
                <w:sz w:val="24"/>
                <w:szCs w:val="24"/>
              </w:rPr>
              <w:t>school</w:t>
            </w:r>
            <w:r w:rsidRPr="00184A36">
              <w:rPr>
                <w:rFonts w:ascii="Calibri" w:eastAsia="Calibri" w:hAnsi="Calibri" w:cs="Calibri"/>
                <w:spacing w:val="-6"/>
                <w:w w:val="115"/>
                <w:sz w:val="24"/>
                <w:szCs w:val="24"/>
              </w:rPr>
              <w:t xml:space="preserve"> </w:t>
            </w:r>
            <w:r w:rsidRPr="00184A36">
              <w:rPr>
                <w:rFonts w:ascii="Calibri" w:eastAsia="Calibri" w:hAnsi="Calibri" w:cs="Calibri"/>
                <w:spacing w:val="-2"/>
                <w:w w:val="115"/>
                <w:sz w:val="24"/>
                <w:szCs w:val="24"/>
              </w:rPr>
              <w:t>visit</w:t>
            </w:r>
            <w:r w:rsidRPr="00184A36">
              <w:rPr>
                <w:rFonts w:ascii="Calibri" w:eastAsia="Calibri" w:hAnsi="Calibri" w:cs="Calibri"/>
                <w:spacing w:val="-7"/>
                <w:w w:val="115"/>
                <w:sz w:val="24"/>
                <w:szCs w:val="24"/>
              </w:rPr>
              <w:t xml:space="preserve"> </w:t>
            </w:r>
            <w:r w:rsidRPr="00184A36">
              <w:rPr>
                <w:rFonts w:ascii="Calibri" w:eastAsia="Calibri" w:hAnsi="Calibri" w:cs="Calibri"/>
                <w:spacing w:val="-2"/>
                <w:w w:val="115"/>
                <w:sz w:val="24"/>
                <w:szCs w:val="24"/>
              </w:rPr>
              <w:t>reflection</w:t>
            </w:r>
            <w:r w:rsidRPr="00184A36">
              <w:rPr>
                <w:rFonts w:ascii="Calibri" w:eastAsia="Calibri" w:hAnsi="Calibri" w:cs="Calibri"/>
                <w:spacing w:val="-7"/>
                <w:w w:val="115"/>
                <w:sz w:val="24"/>
                <w:szCs w:val="24"/>
              </w:rPr>
              <w:t xml:space="preserve"> </w:t>
            </w:r>
            <w:r w:rsidRPr="00184A36">
              <w:rPr>
                <w:rFonts w:ascii="Calibri" w:eastAsia="Calibri" w:hAnsi="Calibri" w:cs="Calibri"/>
                <w:spacing w:val="-2"/>
                <w:w w:val="115"/>
                <w:sz w:val="24"/>
                <w:szCs w:val="24"/>
              </w:rPr>
              <w:t>paper</w:t>
            </w:r>
            <w:r w:rsidRPr="00184A36">
              <w:rPr>
                <w:rFonts w:ascii="Calibri" w:eastAsia="Calibri" w:hAnsi="Calibri" w:cs="Calibri"/>
                <w:spacing w:val="-7"/>
                <w:w w:val="115"/>
                <w:sz w:val="24"/>
                <w:szCs w:val="24"/>
              </w:rPr>
              <w:t xml:space="preserve"> </w:t>
            </w:r>
            <w:r w:rsidRPr="00184A36">
              <w:rPr>
                <w:rFonts w:ascii="Calibri" w:eastAsia="Calibri" w:hAnsi="Calibri" w:cs="Calibri"/>
                <w:spacing w:val="-2"/>
                <w:w w:val="115"/>
                <w:sz w:val="24"/>
                <w:szCs w:val="24"/>
              </w:rPr>
              <w:t>and</w:t>
            </w:r>
            <w:r w:rsidRPr="00184A36">
              <w:rPr>
                <w:rFonts w:ascii="Calibri" w:eastAsia="Calibri" w:hAnsi="Calibri" w:cs="Calibri"/>
                <w:spacing w:val="-5"/>
                <w:w w:val="115"/>
                <w:sz w:val="24"/>
                <w:szCs w:val="24"/>
              </w:rPr>
              <w:t xml:space="preserve"> </w:t>
            </w:r>
            <w:r w:rsidRPr="00184A36">
              <w:rPr>
                <w:rFonts w:ascii="Calibri" w:eastAsia="Calibri" w:hAnsi="Calibri" w:cs="Calibri"/>
                <w:spacing w:val="-2"/>
                <w:w w:val="115"/>
                <w:sz w:val="24"/>
                <w:szCs w:val="24"/>
              </w:rPr>
              <w:t>notes</w:t>
            </w:r>
            <w:r w:rsidRPr="00184A36">
              <w:rPr>
                <w:rFonts w:ascii="Calibri" w:eastAsia="Calibri" w:hAnsi="Calibri" w:cs="Calibri"/>
                <w:spacing w:val="-8"/>
                <w:w w:val="115"/>
                <w:sz w:val="24"/>
                <w:szCs w:val="24"/>
              </w:rPr>
              <w:t xml:space="preserve"> </w:t>
            </w:r>
            <w:r w:rsidRPr="00184A36">
              <w:rPr>
                <w:rFonts w:ascii="Calibri" w:eastAsia="Calibri" w:hAnsi="Calibri" w:cs="Calibri"/>
                <w:spacing w:val="-2"/>
                <w:w w:val="115"/>
                <w:sz w:val="24"/>
                <w:szCs w:val="24"/>
              </w:rPr>
              <w:t>by</w:t>
            </w:r>
            <w:r w:rsidRPr="00184A36">
              <w:rPr>
                <w:rFonts w:ascii="Calibri" w:eastAsia="Calibri" w:hAnsi="Calibri" w:cs="Calibri"/>
                <w:spacing w:val="-7"/>
                <w:w w:val="115"/>
                <w:sz w:val="24"/>
                <w:szCs w:val="24"/>
              </w:rPr>
              <w:t xml:space="preserve"> </w:t>
            </w:r>
            <w:r w:rsidRPr="00184A36">
              <w:rPr>
                <w:rFonts w:ascii="Calibri" w:eastAsia="Calibri" w:hAnsi="Calibri" w:cs="Calibri"/>
                <w:spacing w:val="-2"/>
                <w:w w:val="115"/>
                <w:sz w:val="24"/>
                <w:szCs w:val="24"/>
              </w:rPr>
              <w:t>November</w:t>
            </w:r>
            <w:r w:rsidRPr="00184A36">
              <w:rPr>
                <w:rFonts w:ascii="Calibri" w:eastAsia="Calibri" w:hAnsi="Calibri" w:cs="Calibri"/>
                <w:spacing w:val="-6"/>
                <w:w w:val="115"/>
                <w:sz w:val="24"/>
                <w:szCs w:val="24"/>
              </w:rPr>
              <w:t xml:space="preserve"> </w:t>
            </w:r>
            <w:r w:rsidRPr="00184A36">
              <w:rPr>
                <w:rFonts w:ascii="Calibri" w:eastAsia="Calibri" w:hAnsi="Calibri" w:cs="Calibri"/>
                <w:spacing w:val="-2"/>
                <w:w w:val="115"/>
                <w:sz w:val="24"/>
                <w:szCs w:val="24"/>
              </w:rPr>
              <w:t>2</w:t>
            </w:r>
            <w:r w:rsidRPr="00184A36">
              <w:rPr>
                <w:rFonts w:ascii="Calibri" w:eastAsia="Calibri" w:hAnsi="Calibri" w:cs="Calibri"/>
                <w:spacing w:val="-9"/>
                <w:w w:val="115"/>
                <w:sz w:val="24"/>
                <w:szCs w:val="24"/>
              </w:rPr>
              <w:t xml:space="preserve"> </w:t>
            </w:r>
            <w:r w:rsidRPr="00184A36">
              <w:rPr>
                <w:rFonts w:ascii="Calibri" w:eastAsia="Calibri" w:hAnsi="Calibri" w:cs="Calibri"/>
                <w:spacing w:val="-2"/>
                <w:w w:val="115"/>
                <w:sz w:val="24"/>
                <w:szCs w:val="24"/>
              </w:rPr>
              <w:t>by</w:t>
            </w:r>
            <w:r w:rsidRPr="00184A36">
              <w:rPr>
                <w:rFonts w:ascii="Calibri" w:eastAsia="Calibri" w:hAnsi="Calibri" w:cs="Calibri"/>
                <w:spacing w:val="-7"/>
                <w:w w:val="115"/>
                <w:sz w:val="24"/>
                <w:szCs w:val="24"/>
              </w:rPr>
              <w:t xml:space="preserve"> </w:t>
            </w:r>
            <w:r w:rsidRPr="00184A36">
              <w:rPr>
                <w:rFonts w:ascii="Calibri" w:eastAsia="Calibri" w:hAnsi="Calibri" w:cs="Calibri"/>
                <w:spacing w:val="-4"/>
                <w:w w:val="115"/>
                <w:sz w:val="24"/>
                <w:szCs w:val="24"/>
              </w:rPr>
              <w:t>11:59</w:t>
            </w:r>
          </w:p>
          <w:p w14:paraId="4E995749" w14:textId="77777777" w:rsidR="00E667A2" w:rsidRPr="00184A36" w:rsidRDefault="00E667A2" w:rsidP="00787BA7">
            <w:pPr>
              <w:spacing w:line="244" w:lineRule="exact"/>
              <w:rPr>
                <w:rFonts w:ascii="Calibri" w:eastAsia="Calibri" w:hAnsi="Calibri" w:cs="Calibri"/>
                <w:sz w:val="24"/>
                <w:szCs w:val="24"/>
              </w:rPr>
            </w:pPr>
            <w:r w:rsidRPr="00184A36">
              <w:rPr>
                <w:rFonts w:ascii="Calibri" w:eastAsia="Calibri" w:hAnsi="Calibri" w:cs="Calibri"/>
                <w:w w:val="115"/>
                <w:sz w:val="24"/>
                <w:szCs w:val="24"/>
              </w:rPr>
              <w:t>pm</w:t>
            </w:r>
            <w:r w:rsidRPr="00184A36">
              <w:rPr>
                <w:rFonts w:ascii="Calibri" w:eastAsia="Calibri" w:hAnsi="Calibri" w:cs="Calibri"/>
                <w:spacing w:val="-12"/>
                <w:w w:val="115"/>
                <w:sz w:val="24"/>
                <w:szCs w:val="24"/>
              </w:rPr>
              <w:t xml:space="preserve"> </w:t>
            </w:r>
            <w:r w:rsidRPr="00184A36">
              <w:rPr>
                <w:rFonts w:ascii="Calibri" w:eastAsia="Calibri" w:hAnsi="Calibri" w:cs="Calibri"/>
                <w:w w:val="115"/>
                <w:sz w:val="24"/>
                <w:szCs w:val="24"/>
              </w:rPr>
              <w:t>via</w:t>
            </w:r>
            <w:r w:rsidRPr="00184A36">
              <w:rPr>
                <w:rFonts w:ascii="Calibri" w:eastAsia="Calibri" w:hAnsi="Calibri" w:cs="Calibri"/>
                <w:spacing w:val="-11"/>
                <w:w w:val="115"/>
                <w:sz w:val="24"/>
                <w:szCs w:val="24"/>
              </w:rPr>
              <w:t xml:space="preserve"> </w:t>
            </w:r>
            <w:r w:rsidRPr="00184A36">
              <w:rPr>
                <w:rFonts w:ascii="Calibri" w:eastAsia="Calibri" w:hAnsi="Calibri" w:cs="Calibri"/>
                <w:spacing w:val="-2"/>
                <w:w w:val="115"/>
                <w:sz w:val="24"/>
                <w:szCs w:val="24"/>
              </w:rPr>
              <w:t>Blackboard.</w:t>
            </w:r>
          </w:p>
        </w:tc>
      </w:tr>
      <w:tr w:rsidR="00E667A2" w:rsidRPr="00184A36" w14:paraId="7830FF65" w14:textId="77777777" w:rsidTr="00787BA7">
        <w:trPr>
          <w:trHeight w:val="1334"/>
        </w:trPr>
        <w:tc>
          <w:tcPr>
            <w:tcW w:w="1615" w:type="dxa"/>
          </w:tcPr>
          <w:p w14:paraId="5004E476" w14:textId="77777777" w:rsidR="00E667A2" w:rsidRPr="00184A36" w:rsidRDefault="00E667A2" w:rsidP="00787BA7">
            <w:pPr>
              <w:spacing w:before="1" w:line="243" w:lineRule="exact"/>
              <w:rPr>
                <w:rFonts w:ascii="Calibri" w:eastAsia="Calibri" w:hAnsi="Calibri" w:cs="Calibri"/>
                <w:sz w:val="24"/>
                <w:szCs w:val="24"/>
              </w:rPr>
            </w:pPr>
            <w:r w:rsidRPr="00184A36">
              <w:rPr>
                <w:rFonts w:ascii="Calibri" w:eastAsia="Calibri" w:hAnsi="Calibri" w:cs="Calibri"/>
                <w:w w:val="110"/>
                <w:sz w:val="24"/>
                <w:szCs w:val="24"/>
              </w:rPr>
              <w:t>November</w:t>
            </w:r>
            <w:r w:rsidRPr="00184A36">
              <w:rPr>
                <w:rFonts w:ascii="Calibri" w:eastAsia="Calibri" w:hAnsi="Calibri" w:cs="Calibri"/>
                <w:spacing w:val="19"/>
                <w:w w:val="115"/>
                <w:sz w:val="24"/>
                <w:szCs w:val="24"/>
              </w:rPr>
              <w:t xml:space="preserve"> </w:t>
            </w:r>
            <w:r w:rsidRPr="00184A36">
              <w:rPr>
                <w:rFonts w:ascii="Calibri" w:eastAsia="Calibri" w:hAnsi="Calibri" w:cs="Calibri"/>
                <w:spacing w:val="-10"/>
                <w:w w:val="115"/>
                <w:sz w:val="24"/>
                <w:szCs w:val="24"/>
              </w:rPr>
              <w:t>3</w:t>
            </w:r>
          </w:p>
          <w:p w14:paraId="66BD75BB" w14:textId="77777777" w:rsidR="00E667A2" w:rsidRPr="00184A36" w:rsidRDefault="00E667A2" w:rsidP="00787BA7">
            <w:pPr>
              <w:spacing w:line="243" w:lineRule="exact"/>
              <w:rPr>
                <w:rFonts w:ascii="Calibri" w:eastAsia="Calibri" w:hAnsi="Calibri" w:cs="Calibri"/>
                <w:sz w:val="24"/>
                <w:szCs w:val="24"/>
              </w:rPr>
            </w:pPr>
            <w:r w:rsidRPr="00184A36">
              <w:rPr>
                <w:rFonts w:ascii="Calibri" w:eastAsia="Calibri" w:hAnsi="Calibri" w:cs="Calibri"/>
                <w:spacing w:val="-4"/>
                <w:w w:val="105"/>
                <w:sz w:val="24"/>
                <w:szCs w:val="24"/>
              </w:rPr>
              <w:t>(11)</w:t>
            </w:r>
          </w:p>
        </w:tc>
        <w:tc>
          <w:tcPr>
            <w:tcW w:w="7735" w:type="dxa"/>
          </w:tcPr>
          <w:p w14:paraId="0D5A723C" w14:textId="77777777" w:rsidR="00E667A2" w:rsidRPr="00184A36" w:rsidRDefault="00E667A2" w:rsidP="00787BA7">
            <w:pPr>
              <w:spacing w:before="1"/>
              <w:rPr>
                <w:rFonts w:ascii="Calibri" w:eastAsia="Calibri" w:hAnsi="Calibri" w:cs="Calibri"/>
                <w:b/>
                <w:sz w:val="24"/>
                <w:szCs w:val="24"/>
              </w:rPr>
            </w:pPr>
            <w:r w:rsidRPr="00184A36">
              <w:rPr>
                <w:rFonts w:ascii="Calibri" w:eastAsia="Calibri" w:hAnsi="Calibri" w:cs="Calibri"/>
                <w:b/>
                <w:w w:val="115"/>
                <w:sz w:val="24"/>
                <w:szCs w:val="24"/>
              </w:rPr>
              <w:t>4</w:t>
            </w:r>
            <w:r w:rsidRPr="00184A36">
              <w:rPr>
                <w:rFonts w:ascii="Calibri" w:eastAsia="Calibri" w:hAnsi="Calibri" w:cs="Calibri"/>
                <w:b/>
                <w:w w:val="115"/>
                <w:position w:val="8"/>
                <w:sz w:val="24"/>
                <w:szCs w:val="24"/>
              </w:rPr>
              <w:t>th</w:t>
            </w:r>
            <w:r w:rsidRPr="00184A36">
              <w:rPr>
                <w:rFonts w:ascii="Calibri" w:eastAsia="Calibri" w:hAnsi="Calibri" w:cs="Calibri"/>
                <w:b/>
                <w:spacing w:val="29"/>
                <w:w w:val="115"/>
                <w:position w:val="8"/>
                <w:sz w:val="24"/>
                <w:szCs w:val="24"/>
              </w:rPr>
              <w:t xml:space="preserve"> </w:t>
            </w:r>
            <w:r w:rsidRPr="00184A36">
              <w:rPr>
                <w:rFonts w:ascii="Calibri" w:eastAsia="Calibri" w:hAnsi="Calibri" w:cs="Calibri"/>
                <w:b/>
                <w:w w:val="115"/>
                <w:sz w:val="24"/>
                <w:szCs w:val="24"/>
              </w:rPr>
              <w:t>observation</w:t>
            </w:r>
            <w:r w:rsidRPr="00184A36">
              <w:rPr>
                <w:rFonts w:ascii="Calibri" w:eastAsia="Calibri" w:hAnsi="Calibri" w:cs="Calibri"/>
                <w:b/>
                <w:spacing w:val="9"/>
                <w:w w:val="115"/>
                <w:sz w:val="24"/>
                <w:szCs w:val="24"/>
              </w:rPr>
              <w:t xml:space="preserve"> </w:t>
            </w:r>
            <w:r w:rsidRPr="00184A36">
              <w:rPr>
                <w:rFonts w:ascii="Calibri" w:eastAsia="Calibri" w:hAnsi="Calibri" w:cs="Calibri"/>
                <w:b/>
                <w:w w:val="115"/>
                <w:sz w:val="24"/>
                <w:szCs w:val="24"/>
              </w:rPr>
              <w:t>at</w:t>
            </w:r>
            <w:r w:rsidRPr="00184A36">
              <w:rPr>
                <w:rFonts w:ascii="Calibri" w:eastAsia="Calibri" w:hAnsi="Calibri" w:cs="Calibri"/>
                <w:b/>
                <w:spacing w:val="8"/>
                <w:w w:val="115"/>
                <w:sz w:val="24"/>
                <w:szCs w:val="24"/>
              </w:rPr>
              <w:t xml:space="preserve"> </w:t>
            </w:r>
            <w:r w:rsidRPr="00184A36">
              <w:rPr>
                <w:rFonts w:ascii="Calibri" w:eastAsia="Calibri" w:hAnsi="Calibri" w:cs="Calibri"/>
                <w:b/>
                <w:w w:val="115"/>
                <w:sz w:val="24"/>
                <w:szCs w:val="24"/>
              </w:rPr>
              <w:t>Jim</w:t>
            </w:r>
            <w:r w:rsidRPr="00184A36">
              <w:rPr>
                <w:rFonts w:ascii="Calibri" w:eastAsia="Calibri" w:hAnsi="Calibri" w:cs="Calibri"/>
                <w:b/>
                <w:spacing w:val="6"/>
                <w:w w:val="115"/>
                <w:sz w:val="24"/>
                <w:szCs w:val="24"/>
              </w:rPr>
              <w:t xml:space="preserve"> </w:t>
            </w:r>
            <w:r w:rsidRPr="00184A36">
              <w:rPr>
                <w:rFonts w:ascii="Calibri" w:eastAsia="Calibri" w:hAnsi="Calibri" w:cs="Calibri"/>
                <w:b/>
                <w:w w:val="115"/>
                <w:sz w:val="24"/>
                <w:szCs w:val="24"/>
              </w:rPr>
              <w:t>Rollins</w:t>
            </w:r>
            <w:r w:rsidRPr="00184A36">
              <w:rPr>
                <w:rFonts w:ascii="Calibri" w:eastAsia="Calibri" w:hAnsi="Calibri" w:cs="Calibri"/>
                <w:b/>
                <w:spacing w:val="7"/>
                <w:w w:val="115"/>
                <w:sz w:val="24"/>
                <w:szCs w:val="24"/>
              </w:rPr>
              <w:t xml:space="preserve"> </w:t>
            </w:r>
            <w:r w:rsidRPr="00184A36">
              <w:rPr>
                <w:rFonts w:ascii="Calibri" w:eastAsia="Calibri" w:hAnsi="Calibri" w:cs="Calibri"/>
                <w:b/>
                <w:w w:val="115"/>
                <w:sz w:val="24"/>
                <w:szCs w:val="24"/>
              </w:rPr>
              <w:t>School</w:t>
            </w:r>
            <w:r w:rsidRPr="00184A36">
              <w:rPr>
                <w:rFonts w:ascii="Calibri" w:eastAsia="Calibri" w:hAnsi="Calibri" w:cs="Calibri"/>
                <w:b/>
                <w:spacing w:val="7"/>
                <w:w w:val="115"/>
                <w:sz w:val="24"/>
                <w:szCs w:val="24"/>
              </w:rPr>
              <w:t xml:space="preserve"> </w:t>
            </w:r>
            <w:r w:rsidRPr="00184A36">
              <w:rPr>
                <w:rFonts w:ascii="Calibri" w:eastAsia="Calibri" w:hAnsi="Calibri" w:cs="Calibri"/>
                <w:b/>
                <w:w w:val="115"/>
                <w:sz w:val="24"/>
                <w:szCs w:val="24"/>
              </w:rPr>
              <w:t>of</w:t>
            </w:r>
            <w:r w:rsidRPr="00184A36">
              <w:rPr>
                <w:rFonts w:ascii="Calibri" w:eastAsia="Calibri" w:hAnsi="Calibri" w:cs="Calibri"/>
                <w:b/>
                <w:spacing w:val="9"/>
                <w:w w:val="115"/>
                <w:sz w:val="24"/>
                <w:szCs w:val="24"/>
              </w:rPr>
              <w:t xml:space="preserve"> </w:t>
            </w:r>
            <w:r w:rsidRPr="00184A36">
              <w:rPr>
                <w:rFonts w:ascii="Calibri" w:eastAsia="Calibri" w:hAnsi="Calibri" w:cs="Calibri"/>
                <w:b/>
                <w:spacing w:val="-2"/>
                <w:w w:val="115"/>
                <w:sz w:val="24"/>
                <w:szCs w:val="24"/>
              </w:rPr>
              <w:t>Innovation</w:t>
            </w:r>
          </w:p>
          <w:p w14:paraId="61DD1F78" w14:textId="77777777" w:rsidR="00E667A2" w:rsidRPr="00184A36" w:rsidRDefault="00E667A2" w:rsidP="00787BA7">
            <w:pPr>
              <w:spacing w:before="264" w:line="268" w:lineRule="exact"/>
              <w:rPr>
                <w:rFonts w:ascii="Calibri" w:eastAsia="Calibri" w:hAnsi="Calibri" w:cs="Calibri"/>
                <w:sz w:val="24"/>
                <w:szCs w:val="24"/>
              </w:rPr>
            </w:pPr>
            <w:r w:rsidRPr="00184A36">
              <w:rPr>
                <w:rFonts w:ascii="Calibri" w:eastAsia="Calibri" w:hAnsi="Calibri" w:cs="Calibri"/>
                <w:spacing w:val="-2"/>
                <w:w w:val="115"/>
                <w:sz w:val="24"/>
                <w:szCs w:val="24"/>
              </w:rPr>
              <w:t>Assignment:</w:t>
            </w:r>
          </w:p>
          <w:p w14:paraId="7B0D16DB" w14:textId="77777777" w:rsidR="00E667A2" w:rsidRPr="00184A36" w:rsidRDefault="00E667A2" w:rsidP="00787BA7">
            <w:pPr>
              <w:spacing w:line="268" w:lineRule="exact"/>
              <w:rPr>
                <w:rFonts w:ascii="Calibri" w:eastAsia="Calibri" w:hAnsi="Calibri" w:cs="Calibri"/>
                <w:sz w:val="24"/>
                <w:szCs w:val="24"/>
              </w:rPr>
            </w:pPr>
            <w:r w:rsidRPr="00184A36">
              <w:rPr>
                <w:rFonts w:ascii="Calibri" w:eastAsia="Calibri" w:hAnsi="Calibri" w:cs="Calibri"/>
                <w:spacing w:val="-2"/>
                <w:w w:val="115"/>
                <w:sz w:val="24"/>
                <w:szCs w:val="24"/>
              </w:rPr>
              <w:t>COMPLETE: Complete</w:t>
            </w:r>
            <w:r w:rsidRPr="00184A36">
              <w:rPr>
                <w:rFonts w:ascii="Calibri" w:eastAsia="Calibri" w:hAnsi="Calibri" w:cs="Calibri"/>
                <w:spacing w:val="-1"/>
                <w:w w:val="115"/>
                <w:sz w:val="24"/>
                <w:szCs w:val="24"/>
              </w:rPr>
              <w:t xml:space="preserve"> </w:t>
            </w:r>
            <w:r w:rsidRPr="00184A36">
              <w:rPr>
                <w:rFonts w:ascii="Calibri" w:eastAsia="Calibri" w:hAnsi="Calibri" w:cs="Calibri"/>
                <w:spacing w:val="-2"/>
                <w:w w:val="115"/>
                <w:sz w:val="24"/>
                <w:szCs w:val="24"/>
              </w:rPr>
              <w:t>school visit</w:t>
            </w:r>
            <w:r w:rsidRPr="00184A36">
              <w:rPr>
                <w:rFonts w:ascii="Calibri" w:eastAsia="Calibri" w:hAnsi="Calibri" w:cs="Calibri"/>
                <w:spacing w:val="-5"/>
                <w:w w:val="115"/>
                <w:sz w:val="24"/>
                <w:szCs w:val="24"/>
              </w:rPr>
              <w:t xml:space="preserve"> </w:t>
            </w:r>
            <w:r w:rsidRPr="00184A36">
              <w:rPr>
                <w:rFonts w:ascii="Calibri" w:eastAsia="Calibri" w:hAnsi="Calibri" w:cs="Calibri"/>
                <w:spacing w:val="-2"/>
                <w:w w:val="115"/>
                <w:sz w:val="24"/>
                <w:szCs w:val="24"/>
              </w:rPr>
              <w:t>reflection</w:t>
            </w:r>
            <w:r w:rsidRPr="00184A36">
              <w:rPr>
                <w:rFonts w:ascii="Calibri" w:eastAsia="Calibri" w:hAnsi="Calibri" w:cs="Calibri"/>
                <w:spacing w:val="-3"/>
                <w:w w:val="115"/>
                <w:sz w:val="24"/>
                <w:szCs w:val="24"/>
              </w:rPr>
              <w:t xml:space="preserve"> </w:t>
            </w:r>
            <w:r w:rsidRPr="00184A36">
              <w:rPr>
                <w:rFonts w:ascii="Calibri" w:eastAsia="Calibri" w:hAnsi="Calibri" w:cs="Calibri"/>
                <w:spacing w:val="-2"/>
                <w:w w:val="115"/>
                <w:sz w:val="24"/>
                <w:szCs w:val="24"/>
              </w:rPr>
              <w:t>paper and</w:t>
            </w:r>
            <w:r w:rsidRPr="00184A36">
              <w:rPr>
                <w:rFonts w:ascii="Calibri" w:eastAsia="Calibri" w:hAnsi="Calibri" w:cs="Calibri"/>
                <w:spacing w:val="-1"/>
                <w:w w:val="115"/>
                <w:sz w:val="24"/>
                <w:szCs w:val="24"/>
              </w:rPr>
              <w:t xml:space="preserve"> </w:t>
            </w:r>
            <w:r w:rsidRPr="00184A36">
              <w:rPr>
                <w:rFonts w:ascii="Calibri" w:eastAsia="Calibri" w:hAnsi="Calibri" w:cs="Calibri"/>
                <w:spacing w:val="-2"/>
                <w:w w:val="115"/>
                <w:sz w:val="24"/>
                <w:szCs w:val="24"/>
              </w:rPr>
              <w:t>notes</w:t>
            </w:r>
            <w:r w:rsidRPr="00184A36">
              <w:rPr>
                <w:rFonts w:ascii="Calibri" w:eastAsia="Calibri" w:hAnsi="Calibri" w:cs="Calibri"/>
                <w:spacing w:val="-5"/>
                <w:w w:val="115"/>
                <w:sz w:val="24"/>
                <w:szCs w:val="24"/>
              </w:rPr>
              <w:t xml:space="preserve"> by</w:t>
            </w:r>
          </w:p>
          <w:p w14:paraId="4032CEB6" w14:textId="77777777" w:rsidR="00E667A2" w:rsidRPr="00184A36" w:rsidRDefault="00E667A2" w:rsidP="00787BA7">
            <w:pPr>
              <w:spacing w:before="1" w:line="244" w:lineRule="exact"/>
              <w:rPr>
                <w:rFonts w:ascii="Calibri" w:eastAsia="Calibri" w:hAnsi="Calibri" w:cs="Calibri"/>
                <w:sz w:val="24"/>
                <w:szCs w:val="24"/>
              </w:rPr>
            </w:pPr>
            <w:r w:rsidRPr="00184A36">
              <w:rPr>
                <w:rFonts w:ascii="Calibri" w:eastAsia="Calibri" w:hAnsi="Calibri" w:cs="Calibri"/>
                <w:w w:val="115"/>
                <w:sz w:val="24"/>
                <w:szCs w:val="24"/>
              </w:rPr>
              <w:t>November</w:t>
            </w:r>
            <w:r w:rsidRPr="00184A36">
              <w:rPr>
                <w:rFonts w:ascii="Calibri" w:eastAsia="Calibri" w:hAnsi="Calibri" w:cs="Calibri"/>
                <w:spacing w:val="-13"/>
                <w:w w:val="115"/>
                <w:sz w:val="24"/>
                <w:szCs w:val="24"/>
              </w:rPr>
              <w:t xml:space="preserve"> </w:t>
            </w:r>
            <w:r w:rsidRPr="00184A36">
              <w:rPr>
                <w:rFonts w:ascii="Calibri" w:eastAsia="Calibri" w:hAnsi="Calibri" w:cs="Calibri"/>
                <w:w w:val="115"/>
                <w:sz w:val="24"/>
                <w:szCs w:val="24"/>
              </w:rPr>
              <w:t>9</w:t>
            </w:r>
            <w:r w:rsidRPr="00184A36">
              <w:rPr>
                <w:rFonts w:ascii="Calibri" w:eastAsia="Calibri" w:hAnsi="Calibri" w:cs="Calibri"/>
                <w:spacing w:val="-15"/>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12"/>
                <w:w w:val="115"/>
                <w:sz w:val="24"/>
                <w:szCs w:val="24"/>
              </w:rPr>
              <w:t xml:space="preserve"> </w:t>
            </w:r>
            <w:r w:rsidRPr="00184A36">
              <w:rPr>
                <w:rFonts w:ascii="Calibri" w:eastAsia="Calibri" w:hAnsi="Calibri" w:cs="Calibri"/>
                <w:w w:val="115"/>
                <w:sz w:val="24"/>
                <w:szCs w:val="24"/>
              </w:rPr>
              <w:t>11:59pm</w:t>
            </w:r>
            <w:r w:rsidRPr="00184A36">
              <w:rPr>
                <w:rFonts w:ascii="Calibri" w:eastAsia="Calibri" w:hAnsi="Calibri" w:cs="Calibri"/>
                <w:spacing w:val="-13"/>
                <w:w w:val="115"/>
                <w:sz w:val="24"/>
                <w:szCs w:val="24"/>
              </w:rPr>
              <w:t xml:space="preserve"> </w:t>
            </w:r>
            <w:r w:rsidRPr="00184A36">
              <w:rPr>
                <w:rFonts w:ascii="Calibri" w:eastAsia="Calibri" w:hAnsi="Calibri" w:cs="Calibri"/>
                <w:w w:val="115"/>
                <w:sz w:val="24"/>
                <w:szCs w:val="24"/>
              </w:rPr>
              <w:t>via</w:t>
            </w:r>
            <w:r w:rsidRPr="00184A36">
              <w:rPr>
                <w:rFonts w:ascii="Calibri" w:eastAsia="Calibri" w:hAnsi="Calibri" w:cs="Calibri"/>
                <w:spacing w:val="-12"/>
                <w:w w:val="115"/>
                <w:sz w:val="24"/>
                <w:szCs w:val="24"/>
              </w:rPr>
              <w:t xml:space="preserve"> </w:t>
            </w:r>
            <w:r w:rsidRPr="00184A36">
              <w:rPr>
                <w:rFonts w:ascii="Calibri" w:eastAsia="Calibri" w:hAnsi="Calibri" w:cs="Calibri"/>
                <w:spacing w:val="-2"/>
                <w:w w:val="115"/>
                <w:sz w:val="24"/>
                <w:szCs w:val="24"/>
              </w:rPr>
              <w:t>Blackboard.</w:t>
            </w:r>
          </w:p>
        </w:tc>
      </w:tr>
      <w:tr w:rsidR="00E667A2" w:rsidRPr="00184A36" w14:paraId="0C83F4C6" w14:textId="77777777" w:rsidTr="00787BA7">
        <w:trPr>
          <w:trHeight w:val="1866"/>
        </w:trPr>
        <w:tc>
          <w:tcPr>
            <w:tcW w:w="1615" w:type="dxa"/>
          </w:tcPr>
          <w:p w14:paraId="0AC2B962" w14:textId="77777777" w:rsidR="00E667A2" w:rsidRPr="00184A36" w:rsidRDefault="00E667A2" w:rsidP="00787BA7">
            <w:pPr>
              <w:spacing w:before="1" w:line="243" w:lineRule="exact"/>
              <w:rPr>
                <w:rFonts w:ascii="Calibri" w:eastAsia="Calibri" w:hAnsi="Calibri" w:cs="Calibri"/>
                <w:sz w:val="24"/>
                <w:szCs w:val="24"/>
              </w:rPr>
            </w:pPr>
            <w:r w:rsidRPr="00184A36">
              <w:rPr>
                <w:rFonts w:ascii="Calibri" w:eastAsia="Calibri" w:hAnsi="Calibri" w:cs="Calibri"/>
                <w:w w:val="110"/>
                <w:sz w:val="24"/>
                <w:szCs w:val="24"/>
              </w:rPr>
              <w:t>November</w:t>
            </w:r>
            <w:r w:rsidRPr="00184A36">
              <w:rPr>
                <w:rFonts w:ascii="Calibri" w:eastAsia="Calibri" w:hAnsi="Calibri" w:cs="Calibri"/>
                <w:spacing w:val="19"/>
                <w:w w:val="115"/>
                <w:sz w:val="24"/>
                <w:szCs w:val="24"/>
              </w:rPr>
              <w:t xml:space="preserve"> </w:t>
            </w:r>
            <w:r w:rsidRPr="00184A36">
              <w:rPr>
                <w:rFonts w:ascii="Calibri" w:eastAsia="Calibri" w:hAnsi="Calibri" w:cs="Calibri"/>
                <w:spacing w:val="-5"/>
                <w:w w:val="115"/>
                <w:sz w:val="24"/>
                <w:szCs w:val="24"/>
              </w:rPr>
              <w:t>10</w:t>
            </w:r>
          </w:p>
          <w:p w14:paraId="6B4EA975" w14:textId="77777777" w:rsidR="00E667A2" w:rsidRPr="00184A36" w:rsidRDefault="00E667A2" w:rsidP="00787BA7">
            <w:pPr>
              <w:spacing w:line="243" w:lineRule="exact"/>
              <w:rPr>
                <w:rFonts w:ascii="Calibri" w:eastAsia="Calibri" w:hAnsi="Calibri" w:cs="Calibri"/>
                <w:sz w:val="24"/>
                <w:szCs w:val="24"/>
              </w:rPr>
            </w:pPr>
            <w:r w:rsidRPr="00184A36">
              <w:rPr>
                <w:rFonts w:ascii="Calibri" w:eastAsia="Calibri" w:hAnsi="Calibri" w:cs="Calibri"/>
                <w:spacing w:val="-4"/>
                <w:w w:val="105"/>
                <w:sz w:val="24"/>
                <w:szCs w:val="24"/>
              </w:rPr>
              <w:t>(12)</w:t>
            </w:r>
          </w:p>
        </w:tc>
        <w:tc>
          <w:tcPr>
            <w:tcW w:w="7735" w:type="dxa"/>
          </w:tcPr>
          <w:p w14:paraId="43C7EAEF" w14:textId="77777777" w:rsidR="00E667A2" w:rsidRPr="00184A36" w:rsidRDefault="00E667A2" w:rsidP="00787BA7">
            <w:pPr>
              <w:spacing w:before="1"/>
              <w:rPr>
                <w:rFonts w:ascii="Calibri" w:eastAsia="Calibri" w:hAnsi="Calibri" w:cs="Calibri"/>
                <w:sz w:val="24"/>
                <w:szCs w:val="24"/>
              </w:rPr>
            </w:pPr>
            <w:r w:rsidRPr="00184A36">
              <w:rPr>
                <w:rFonts w:ascii="Calibri" w:eastAsia="Calibri" w:hAnsi="Calibri" w:cs="Calibri"/>
                <w:w w:val="110"/>
                <w:sz w:val="24"/>
                <w:szCs w:val="24"/>
              </w:rPr>
              <w:t>Topic:</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What</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is</w:t>
            </w:r>
            <w:r w:rsidRPr="00184A36">
              <w:rPr>
                <w:rFonts w:ascii="Calibri" w:eastAsia="Calibri" w:hAnsi="Calibri" w:cs="Calibri"/>
                <w:spacing w:val="5"/>
                <w:w w:val="110"/>
                <w:sz w:val="24"/>
                <w:szCs w:val="24"/>
              </w:rPr>
              <w:t xml:space="preserve"> </w:t>
            </w:r>
            <w:r w:rsidRPr="00184A36">
              <w:rPr>
                <w:rFonts w:ascii="Calibri" w:eastAsia="Calibri" w:hAnsi="Calibri" w:cs="Calibri"/>
                <w:spacing w:val="-2"/>
                <w:w w:val="110"/>
                <w:sz w:val="24"/>
                <w:szCs w:val="24"/>
              </w:rPr>
              <w:t>Taught?</w:t>
            </w:r>
          </w:p>
          <w:p w14:paraId="678CAF5C" w14:textId="77777777" w:rsidR="00E667A2" w:rsidRPr="00184A36" w:rsidRDefault="00E667A2" w:rsidP="00787BA7">
            <w:pPr>
              <w:spacing w:before="265"/>
              <w:rPr>
                <w:rFonts w:ascii="Calibri" w:eastAsia="Calibri" w:hAnsi="Calibri" w:cs="Calibri"/>
                <w:sz w:val="24"/>
                <w:szCs w:val="24"/>
              </w:rPr>
            </w:pPr>
            <w:r w:rsidRPr="00184A36">
              <w:rPr>
                <w:rFonts w:ascii="Calibri" w:eastAsia="Calibri" w:hAnsi="Calibri" w:cs="Calibri"/>
                <w:spacing w:val="-2"/>
                <w:w w:val="115"/>
                <w:sz w:val="24"/>
                <w:szCs w:val="24"/>
              </w:rPr>
              <w:t>Assignment:</w:t>
            </w:r>
          </w:p>
          <w:p w14:paraId="1B3042C7" w14:textId="77777777" w:rsidR="00E667A2" w:rsidRPr="00184A36" w:rsidRDefault="00E667A2" w:rsidP="00787BA7">
            <w:pPr>
              <w:spacing w:line="268" w:lineRule="exact"/>
              <w:rPr>
                <w:rFonts w:ascii="Calibri" w:eastAsia="Calibri" w:hAnsi="Calibri" w:cs="Calibri"/>
                <w:sz w:val="24"/>
                <w:szCs w:val="24"/>
              </w:rPr>
            </w:pPr>
            <w:r w:rsidRPr="00184A36">
              <w:rPr>
                <w:rFonts w:ascii="Calibri" w:eastAsia="Calibri" w:hAnsi="Calibri" w:cs="Calibri"/>
                <w:w w:val="110"/>
                <w:sz w:val="24"/>
                <w:szCs w:val="24"/>
              </w:rPr>
              <w:t>READ:</w:t>
            </w:r>
            <w:r w:rsidRPr="00184A36">
              <w:rPr>
                <w:rFonts w:ascii="Calibri" w:eastAsia="Calibri" w:hAnsi="Calibri" w:cs="Calibri"/>
                <w:spacing w:val="7"/>
                <w:w w:val="110"/>
                <w:sz w:val="24"/>
                <w:szCs w:val="24"/>
              </w:rPr>
              <w:t xml:space="preserve"> </w:t>
            </w:r>
            <w:r w:rsidRPr="00184A36">
              <w:rPr>
                <w:rFonts w:ascii="Calibri" w:eastAsia="Calibri" w:hAnsi="Calibri" w:cs="Calibri"/>
                <w:w w:val="110"/>
                <w:sz w:val="24"/>
                <w:szCs w:val="24"/>
              </w:rPr>
              <w:t>Chapter</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10:</w:t>
            </w:r>
            <w:r w:rsidRPr="00184A36">
              <w:rPr>
                <w:rFonts w:ascii="Calibri" w:eastAsia="Calibri" w:hAnsi="Calibri" w:cs="Calibri"/>
                <w:spacing w:val="7"/>
                <w:w w:val="110"/>
                <w:sz w:val="24"/>
                <w:szCs w:val="24"/>
              </w:rPr>
              <w:t xml:space="preserve"> </w:t>
            </w:r>
            <w:r w:rsidRPr="00184A36">
              <w:rPr>
                <w:rFonts w:ascii="Calibri" w:eastAsia="Calibri" w:hAnsi="Calibri" w:cs="Calibri"/>
                <w:w w:val="110"/>
                <w:sz w:val="24"/>
                <w:szCs w:val="24"/>
              </w:rPr>
              <w:t>What</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Makes</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an</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Effective</w:t>
            </w:r>
            <w:r w:rsidRPr="00184A36">
              <w:rPr>
                <w:rFonts w:ascii="Calibri" w:eastAsia="Calibri" w:hAnsi="Calibri" w:cs="Calibri"/>
                <w:spacing w:val="7"/>
                <w:w w:val="110"/>
                <w:sz w:val="24"/>
                <w:szCs w:val="24"/>
              </w:rPr>
              <w:t xml:space="preserve"> </w:t>
            </w:r>
            <w:r w:rsidRPr="00184A36">
              <w:rPr>
                <w:rFonts w:ascii="Calibri" w:eastAsia="Calibri" w:hAnsi="Calibri" w:cs="Calibri"/>
                <w:spacing w:val="-2"/>
                <w:w w:val="110"/>
                <w:sz w:val="24"/>
                <w:szCs w:val="24"/>
              </w:rPr>
              <w:t>Teacher?</w:t>
            </w:r>
          </w:p>
          <w:p w14:paraId="257E846B" w14:textId="77777777" w:rsidR="00E667A2" w:rsidRPr="00184A36" w:rsidRDefault="00E667A2" w:rsidP="00787BA7">
            <w:pPr>
              <w:spacing w:before="1" w:line="237" w:lineRule="auto"/>
              <w:ind w:right="253"/>
              <w:rPr>
                <w:rFonts w:ascii="Calibri" w:eastAsia="Calibri" w:hAnsi="Calibri" w:cs="Calibri"/>
                <w:sz w:val="24"/>
                <w:szCs w:val="24"/>
              </w:rPr>
            </w:pPr>
            <w:r w:rsidRPr="00184A36">
              <w:rPr>
                <w:rFonts w:ascii="Calibri" w:eastAsia="Calibri" w:hAnsi="Calibri" w:cs="Calibri"/>
                <w:w w:val="115"/>
                <w:sz w:val="24"/>
                <w:szCs w:val="24"/>
              </w:rPr>
              <w:t>COMPLETE:</w:t>
            </w:r>
            <w:r w:rsidRPr="00184A36">
              <w:rPr>
                <w:rFonts w:ascii="Calibri" w:eastAsia="Calibri" w:hAnsi="Calibri" w:cs="Calibri"/>
                <w:spacing w:val="-5"/>
                <w:w w:val="115"/>
                <w:sz w:val="24"/>
                <w:szCs w:val="24"/>
              </w:rPr>
              <w:t xml:space="preserve"> </w:t>
            </w:r>
            <w:r w:rsidRPr="00184A36">
              <w:rPr>
                <w:rFonts w:ascii="Calibri" w:eastAsia="Calibri" w:hAnsi="Calibri" w:cs="Calibri"/>
                <w:w w:val="115"/>
                <w:sz w:val="24"/>
                <w:szCs w:val="24"/>
              </w:rPr>
              <w:t>Chapter</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10</w:t>
            </w:r>
            <w:r w:rsidRPr="00184A36">
              <w:rPr>
                <w:rFonts w:ascii="Calibri" w:eastAsia="Calibri" w:hAnsi="Calibri" w:cs="Calibri"/>
                <w:spacing w:val="-7"/>
                <w:w w:val="115"/>
                <w:sz w:val="24"/>
                <w:szCs w:val="24"/>
              </w:rPr>
              <w:t xml:space="preserve"> </w:t>
            </w:r>
            <w:r w:rsidRPr="00184A36">
              <w:rPr>
                <w:rFonts w:ascii="Calibri" w:eastAsia="Calibri" w:hAnsi="Calibri" w:cs="Calibri"/>
                <w:w w:val="115"/>
                <w:sz w:val="24"/>
                <w:szCs w:val="24"/>
              </w:rPr>
              <w:t>Quiz</w:t>
            </w:r>
            <w:r w:rsidRPr="00184A36">
              <w:rPr>
                <w:rFonts w:ascii="Calibri" w:eastAsia="Calibri" w:hAnsi="Calibri" w:cs="Calibri"/>
                <w:spacing w:val="-7"/>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Wednesday,</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November</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16</w:t>
            </w:r>
            <w:r w:rsidRPr="00184A36">
              <w:rPr>
                <w:rFonts w:ascii="Calibri" w:eastAsia="Calibri" w:hAnsi="Calibri" w:cs="Calibri"/>
                <w:spacing w:val="-8"/>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11:59</w:t>
            </w:r>
            <w:r w:rsidRPr="00184A36">
              <w:rPr>
                <w:rFonts w:ascii="Calibri" w:eastAsia="Calibri" w:hAnsi="Calibri" w:cs="Calibri"/>
                <w:spacing w:val="-7"/>
                <w:w w:val="115"/>
                <w:sz w:val="24"/>
                <w:szCs w:val="24"/>
              </w:rPr>
              <w:t xml:space="preserve"> </w:t>
            </w:r>
            <w:r w:rsidRPr="00184A36">
              <w:rPr>
                <w:rFonts w:ascii="Calibri" w:eastAsia="Calibri" w:hAnsi="Calibri" w:cs="Calibri"/>
                <w:w w:val="115"/>
                <w:sz w:val="24"/>
                <w:szCs w:val="24"/>
              </w:rPr>
              <w:t>pm via Blackboard</w:t>
            </w:r>
          </w:p>
          <w:p w14:paraId="01AAB239" w14:textId="77777777" w:rsidR="00E667A2" w:rsidRPr="00184A36" w:rsidRDefault="00E667A2" w:rsidP="00787BA7">
            <w:pPr>
              <w:spacing w:line="243" w:lineRule="exact"/>
              <w:rPr>
                <w:rFonts w:ascii="Calibri" w:eastAsia="Calibri" w:hAnsi="Calibri" w:cs="Calibri"/>
                <w:i/>
                <w:sz w:val="24"/>
                <w:szCs w:val="24"/>
              </w:rPr>
            </w:pPr>
            <w:r w:rsidRPr="00184A36">
              <w:rPr>
                <w:rFonts w:ascii="Calibri" w:eastAsia="Calibri" w:hAnsi="Calibri" w:cs="Calibri"/>
                <w:i/>
                <w:w w:val="110"/>
                <w:sz w:val="24"/>
                <w:szCs w:val="24"/>
              </w:rPr>
              <w:t>*Bring</w:t>
            </w:r>
            <w:r w:rsidRPr="00184A36">
              <w:rPr>
                <w:rFonts w:ascii="Calibri" w:eastAsia="Calibri" w:hAnsi="Calibri" w:cs="Calibri"/>
                <w:i/>
                <w:spacing w:val="-10"/>
                <w:w w:val="110"/>
                <w:sz w:val="24"/>
                <w:szCs w:val="24"/>
              </w:rPr>
              <w:t xml:space="preserve"> </w:t>
            </w:r>
            <w:r w:rsidRPr="00184A36">
              <w:rPr>
                <w:rFonts w:ascii="Calibri" w:eastAsia="Calibri" w:hAnsi="Calibri" w:cs="Calibri"/>
                <w:i/>
                <w:w w:val="110"/>
                <w:sz w:val="24"/>
                <w:szCs w:val="24"/>
              </w:rPr>
              <w:t>“Effective</w:t>
            </w:r>
            <w:r w:rsidRPr="00184A36">
              <w:rPr>
                <w:rFonts w:ascii="Calibri" w:eastAsia="Calibri" w:hAnsi="Calibri" w:cs="Calibri"/>
                <w:i/>
                <w:spacing w:val="-7"/>
                <w:w w:val="110"/>
                <w:sz w:val="24"/>
                <w:szCs w:val="24"/>
              </w:rPr>
              <w:t xml:space="preserve"> </w:t>
            </w:r>
            <w:r w:rsidRPr="00184A36">
              <w:rPr>
                <w:rFonts w:ascii="Calibri" w:eastAsia="Calibri" w:hAnsi="Calibri" w:cs="Calibri"/>
                <w:i/>
                <w:w w:val="110"/>
                <w:sz w:val="24"/>
                <w:szCs w:val="24"/>
              </w:rPr>
              <w:t>Teacher”</w:t>
            </w:r>
            <w:r w:rsidRPr="00184A36">
              <w:rPr>
                <w:rFonts w:ascii="Calibri" w:eastAsia="Calibri" w:hAnsi="Calibri" w:cs="Calibri"/>
                <w:i/>
                <w:spacing w:val="-6"/>
                <w:w w:val="110"/>
                <w:sz w:val="24"/>
                <w:szCs w:val="24"/>
              </w:rPr>
              <w:t xml:space="preserve"> </w:t>
            </w:r>
            <w:r w:rsidRPr="00184A36">
              <w:rPr>
                <w:rFonts w:ascii="Calibri" w:eastAsia="Calibri" w:hAnsi="Calibri" w:cs="Calibri"/>
                <w:i/>
                <w:w w:val="110"/>
                <w:sz w:val="24"/>
                <w:szCs w:val="24"/>
              </w:rPr>
              <w:t>bag</w:t>
            </w:r>
            <w:r w:rsidRPr="00184A36">
              <w:rPr>
                <w:rFonts w:ascii="Calibri" w:eastAsia="Calibri" w:hAnsi="Calibri" w:cs="Calibri"/>
                <w:i/>
                <w:spacing w:val="-7"/>
                <w:w w:val="110"/>
                <w:sz w:val="24"/>
                <w:szCs w:val="24"/>
              </w:rPr>
              <w:t xml:space="preserve"> </w:t>
            </w:r>
            <w:r w:rsidRPr="00184A36">
              <w:rPr>
                <w:rFonts w:ascii="Calibri" w:eastAsia="Calibri" w:hAnsi="Calibri" w:cs="Calibri"/>
                <w:i/>
                <w:w w:val="110"/>
                <w:sz w:val="24"/>
                <w:szCs w:val="24"/>
              </w:rPr>
              <w:t>to</w:t>
            </w:r>
            <w:r w:rsidRPr="00184A36">
              <w:rPr>
                <w:rFonts w:ascii="Calibri" w:eastAsia="Calibri" w:hAnsi="Calibri" w:cs="Calibri"/>
                <w:i/>
                <w:spacing w:val="-7"/>
                <w:w w:val="110"/>
                <w:sz w:val="24"/>
                <w:szCs w:val="24"/>
              </w:rPr>
              <w:t xml:space="preserve"> </w:t>
            </w:r>
            <w:r w:rsidRPr="00184A36">
              <w:rPr>
                <w:rFonts w:ascii="Calibri" w:eastAsia="Calibri" w:hAnsi="Calibri" w:cs="Calibri"/>
                <w:i/>
                <w:spacing w:val="-2"/>
                <w:w w:val="110"/>
                <w:sz w:val="24"/>
                <w:szCs w:val="24"/>
              </w:rPr>
              <w:t>class.</w:t>
            </w:r>
          </w:p>
        </w:tc>
      </w:tr>
      <w:tr w:rsidR="00E667A2" w:rsidRPr="00184A36" w14:paraId="5874BD7D" w14:textId="77777777" w:rsidTr="00787BA7">
        <w:trPr>
          <w:trHeight w:val="2135"/>
        </w:trPr>
        <w:tc>
          <w:tcPr>
            <w:tcW w:w="1615" w:type="dxa"/>
          </w:tcPr>
          <w:p w14:paraId="3D520F06" w14:textId="77777777" w:rsidR="00E667A2" w:rsidRPr="00184A36" w:rsidRDefault="00E667A2" w:rsidP="00787BA7">
            <w:pPr>
              <w:spacing w:before="1"/>
              <w:rPr>
                <w:rFonts w:ascii="Calibri" w:eastAsia="Calibri" w:hAnsi="Calibri" w:cs="Calibri"/>
                <w:sz w:val="24"/>
                <w:szCs w:val="24"/>
              </w:rPr>
            </w:pPr>
            <w:r w:rsidRPr="00184A36">
              <w:rPr>
                <w:rFonts w:ascii="Calibri" w:eastAsia="Calibri" w:hAnsi="Calibri" w:cs="Calibri"/>
                <w:w w:val="110"/>
                <w:sz w:val="24"/>
                <w:szCs w:val="24"/>
              </w:rPr>
              <w:t>November</w:t>
            </w:r>
            <w:r w:rsidRPr="00184A36">
              <w:rPr>
                <w:rFonts w:ascii="Calibri" w:eastAsia="Calibri" w:hAnsi="Calibri" w:cs="Calibri"/>
                <w:spacing w:val="19"/>
                <w:w w:val="115"/>
                <w:sz w:val="24"/>
                <w:szCs w:val="24"/>
              </w:rPr>
              <w:t xml:space="preserve"> </w:t>
            </w:r>
            <w:r w:rsidRPr="00184A36">
              <w:rPr>
                <w:rFonts w:ascii="Calibri" w:eastAsia="Calibri" w:hAnsi="Calibri" w:cs="Calibri"/>
                <w:spacing w:val="-5"/>
                <w:w w:val="115"/>
                <w:sz w:val="24"/>
                <w:szCs w:val="24"/>
              </w:rPr>
              <w:t>17</w:t>
            </w:r>
          </w:p>
          <w:p w14:paraId="10172168" w14:textId="77777777" w:rsidR="00E667A2" w:rsidRPr="00184A36" w:rsidRDefault="00E667A2" w:rsidP="00787BA7">
            <w:pPr>
              <w:spacing w:before="1"/>
              <w:rPr>
                <w:rFonts w:ascii="Calibri" w:eastAsia="Calibri" w:hAnsi="Calibri" w:cs="Calibri"/>
                <w:sz w:val="24"/>
                <w:szCs w:val="24"/>
              </w:rPr>
            </w:pPr>
            <w:r w:rsidRPr="00184A36">
              <w:rPr>
                <w:rFonts w:ascii="Calibri" w:eastAsia="Calibri" w:hAnsi="Calibri" w:cs="Calibri"/>
                <w:spacing w:val="-4"/>
                <w:w w:val="105"/>
                <w:sz w:val="24"/>
                <w:szCs w:val="24"/>
              </w:rPr>
              <w:t>(13)</w:t>
            </w:r>
          </w:p>
        </w:tc>
        <w:tc>
          <w:tcPr>
            <w:tcW w:w="7735" w:type="dxa"/>
          </w:tcPr>
          <w:p w14:paraId="62693ADE" w14:textId="77777777" w:rsidR="00E667A2" w:rsidRPr="00184A36" w:rsidRDefault="00E667A2" w:rsidP="00787BA7">
            <w:pPr>
              <w:spacing w:before="1"/>
              <w:rPr>
                <w:rFonts w:ascii="Calibri" w:eastAsia="Calibri" w:hAnsi="Calibri" w:cs="Calibri"/>
                <w:sz w:val="24"/>
                <w:szCs w:val="24"/>
              </w:rPr>
            </w:pPr>
            <w:r w:rsidRPr="00184A36">
              <w:rPr>
                <w:rFonts w:ascii="Calibri" w:eastAsia="Calibri" w:hAnsi="Calibri" w:cs="Calibri"/>
                <w:w w:val="110"/>
                <w:sz w:val="24"/>
                <w:szCs w:val="24"/>
              </w:rPr>
              <w:t>Topic:</w:t>
            </w:r>
            <w:r w:rsidRPr="00184A36">
              <w:rPr>
                <w:rFonts w:ascii="Calibri" w:eastAsia="Calibri" w:hAnsi="Calibri" w:cs="Calibri"/>
                <w:spacing w:val="1"/>
                <w:w w:val="110"/>
                <w:sz w:val="24"/>
                <w:szCs w:val="24"/>
              </w:rPr>
              <w:t xml:space="preserve"> </w:t>
            </w:r>
            <w:r w:rsidRPr="00184A36">
              <w:rPr>
                <w:rFonts w:ascii="Calibri" w:eastAsia="Calibri" w:hAnsi="Calibri" w:cs="Calibri"/>
                <w:w w:val="110"/>
                <w:sz w:val="24"/>
                <w:szCs w:val="24"/>
              </w:rPr>
              <w:t>What is an</w:t>
            </w:r>
            <w:r w:rsidRPr="00184A36">
              <w:rPr>
                <w:rFonts w:ascii="Calibri" w:eastAsia="Calibri" w:hAnsi="Calibri" w:cs="Calibri"/>
                <w:spacing w:val="-4"/>
                <w:w w:val="110"/>
                <w:sz w:val="24"/>
                <w:szCs w:val="24"/>
              </w:rPr>
              <w:t xml:space="preserve"> </w:t>
            </w:r>
            <w:r w:rsidRPr="00184A36">
              <w:rPr>
                <w:rFonts w:ascii="Calibri" w:eastAsia="Calibri" w:hAnsi="Calibri" w:cs="Calibri"/>
                <w:w w:val="110"/>
                <w:sz w:val="24"/>
                <w:szCs w:val="24"/>
              </w:rPr>
              <w:t>effective</w:t>
            </w:r>
            <w:r w:rsidRPr="00184A36">
              <w:rPr>
                <w:rFonts w:ascii="Calibri" w:eastAsia="Calibri" w:hAnsi="Calibri" w:cs="Calibri"/>
                <w:spacing w:val="1"/>
                <w:w w:val="110"/>
                <w:sz w:val="24"/>
                <w:szCs w:val="24"/>
              </w:rPr>
              <w:t xml:space="preserve"> </w:t>
            </w:r>
            <w:r w:rsidRPr="00184A36">
              <w:rPr>
                <w:rFonts w:ascii="Calibri" w:eastAsia="Calibri" w:hAnsi="Calibri" w:cs="Calibri"/>
                <w:spacing w:val="-2"/>
                <w:w w:val="110"/>
                <w:sz w:val="24"/>
                <w:szCs w:val="24"/>
              </w:rPr>
              <w:t>teacher?</w:t>
            </w:r>
          </w:p>
          <w:p w14:paraId="7A04374D" w14:textId="77777777" w:rsidR="00E667A2" w:rsidRPr="00184A36" w:rsidRDefault="00E667A2" w:rsidP="00787BA7">
            <w:pPr>
              <w:spacing w:before="267" w:line="267" w:lineRule="exact"/>
              <w:rPr>
                <w:rFonts w:ascii="Calibri" w:eastAsia="Calibri" w:hAnsi="Calibri" w:cs="Calibri"/>
                <w:sz w:val="24"/>
                <w:szCs w:val="24"/>
              </w:rPr>
            </w:pPr>
            <w:r w:rsidRPr="00184A36">
              <w:rPr>
                <w:rFonts w:ascii="Calibri" w:eastAsia="Calibri" w:hAnsi="Calibri" w:cs="Calibri"/>
                <w:spacing w:val="-2"/>
                <w:w w:val="115"/>
                <w:sz w:val="24"/>
                <w:szCs w:val="24"/>
              </w:rPr>
              <w:t>Assignment:</w:t>
            </w:r>
          </w:p>
          <w:p w14:paraId="0ECA9151" w14:textId="77777777" w:rsidR="00E667A2" w:rsidRPr="00184A36" w:rsidRDefault="00E667A2" w:rsidP="00787BA7">
            <w:pPr>
              <w:spacing w:line="266" w:lineRule="exact"/>
              <w:rPr>
                <w:rFonts w:ascii="Calibri" w:eastAsia="Calibri" w:hAnsi="Calibri" w:cs="Calibri"/>
                <w:sz w:val="24"/>
                <w:szCs w:val="24"/>
              </w:rPr>
            </w:pPr>
            <w:r w:rsidRPr="00184A36">
              <w:rPr>
                <w:rFonts w:ascii="Calibri" w:eastAsia="Calibri" w:hAnsi="Calibri" w:cs="Calibri"/>
                <w:w w:val="110"/>
                <w:sz w:val="24"/>
                <w:szCs w:val="24"/>
              </w:rPr>
              <w:t>READ:</w:t>
            </w:r>
            <w:r w:rsidRPr="00184A36">
              <w:rPr>
                <w:rFonts w:ascii="Calibri" w:eastAsia="Calibri" w:hAnsi="Calibri" w:cs="Calibri"/>
                <w:spacing w:val="11"/>
                <w:w w:val="110"/>
                <w:sz w:val="24"/>
                <w:szCs w:val="24"/>
              </w:rPr>
              <w:t xml:space="preserve"> </w:t>
            </w:r>
            <w:r w:rsidRPr="00184A36">
              <w:rPr>
                <w:rFonts w:ascii="Calibri" w:eastAsia="Calibri" w:hAnsi="Calibri" w:cs="Calibri"/>
                <w:w w:val="110"/>
                <w:sz w:val="24"/>
                <w:szCs w:val="24"/>
              </w:rPr>
              <w:t>Chapter</w:t>
            </w:r>
            <w:r w:rsidRPr="00184A36">
              <w:rPr>
                <w:rFonts w:ascii="Calibri" w:eastAsia="Calibri" w:hAnsi="Calibri" w:cs="Calibri"/>
                <w:spacing w:val="10"/>
                <w:w w:val="110"/>
                <w:sz w:val="24"/>
                <w:szCs w:val="24"/>
              </w:rPr>
              <w:t xml:space="preserve"> </w:t>
            </w:r>
            <w:r w:rsidRPr="00184A36">
              <w:rPr>
                <w:rFonts w:ascii="Calibri" w:eastAsia="Calibri" w:hAnsi="Calibri" w:cs="Calibri"/>
                <w:w w:val="110"/>
                <w:sz w:val="24"/>
                <w:szCs w:val="24"/>
              </w:rPr>
              <w:t>9:</w:t>
            </w:r>
            <w:r w:rsidRPr="00184A36">
              <w:rPr>
                <w:rFonts w:ascii="Calibri" w:eastAsia="Calibri" w:hAnsi="Calibri" w:cs="Calibri"/>
                <w:spacing w:val="11"/>
                <w:w w:val="110"/>
                <w:sz w:val="24"/>
                <w:szCs w:val="24"/>
              </w:rPr>
              <w:t xml:space="preserve"> </w:t>
            </w:r>
            <w:r w:rsidRPr="00184A36">
              <w:rPr>
                <w:rFonts w:ascii="Calibri" w:eastAsia="Calibri" w:hAnsi="Calibri" w:cs="Calibri"/>
                <w:w w:val="110"/>
                <w:sz w:val="24"/>
                <w:szCs w:val="24"/>
              </w:rPr>
              <w:t>What</w:t>
            </w:r>
            <w:r w:rsidRPr="00184A36">
              <w:rPr>
                <w:rFonts w:ascii="Calibri" w:eastAsia="Calibri" w:hAnsi="Calibri" w:cs="Calibri"/>
                <w:spacing w:val="7"/>
                <w:w w:val="110"/>
                <w:sz w:val="24"/>
                <w:szCs w:val="24"/>
              </w:rPr>
              <w:t xml:space="preserve"> </w:t>
            </w:r>
            <w:r w:rsidRPr="00184A36">
              <w:rPr>
                <w:rFonts w:ascii="Calibri" w:eastAsia="Calibri" w:hAnsi="Calibri" w:cs="Calibri"/>
                <w:w w:val="110"/>
                <w:sz w:val="24"/>
                <w:szCs w:val="24"/>
              </w:rPr>
              <w:t>is</w:t>
            </w:r>
            <w:r w:rsidRPr="00184A36">
              <w:rPr>
                <w:rFonts w:ascii="Calibri" w:eastAsia="Calibri" w:hAnsi="Calibri" w:cs="Calibri"/>
                <w:spacing w:val="10"/>
                <w:w w:val="110"/>
                <w:sz w:val="24"/>
                <w:szCs w:val="24"/>
              </w:rPr>
              <w:t xml:space="preserve"> </w:t>
            </w:r>
            <w:r w:rsidRPr="00184A36">
              <w:rPr>
                <w:rFonts w:ascii="Calibri" w:eastAsia="Calibri" w:hAnsi="Calibri" w:cs="Calibri"/>
                <w:w w:val="110"/>
                <w:sz w:val="24"/>
                <w:szCs w:val="24"/>
              </w:rPr>
              <w:t>a</w:t>
            </w:r>
            <w:r w:rsidRPr="00184A36">
              <w:rPr>
                <w:rFonts w:ascii="Calibri" w:eastAsia="Calibri" w:hAnsi="Calibri" w:cs="Calibri"/>
                <w:spacing w:val="10"/>
                <w:w w:val="110"/>
                <w:sz w:val="24"/>
                <w:szCs w:val="24"/>
              </w:rPr>
              <w:t xml:space="preserve"> </w:t>
            </w:r>
            <w:r w:rsidRPr="00184A36">
              <w:rPr>
                <w:rFonts w:ascii="Calibri" w:eastAsia="Calibri" w:hAnsi="Calibri" w:cs="Calibri"/>
                <w:w w:val="110"/>
                <w:sz w:val="24"/>
                <w:szCs w:val="24"/>
              </w:rPr>
              <w:t>positive</w:t>
            </w:r>
            <w:r w:rsidRPr="00184A36">
              <w:rPr>
                <w:rFonts w:ascii="Calibri" w:eastAsia="Calibri" w:hAnsi="Calibri" w:cs="Calibri"/>
                <w:spacing w:val="11"/>
                <w:w w:val="110"/>
                <w:sz w:val="24"/>
                <w:szCs w:val="24"/>
              </w:rPr>
              <w:t xml:space="preserve"> </w:t>
            </w:r>
            <w:r w:rsidRPr="00184A36">
              <w:rPr>
                <w:rFonts w:ascii="Calibri" w:eastAsia="Calibri" w:hAnsi="Calibri" w:cs="Calibri"/>
                <w:w w:val="110"/>
                <w:sz w:val="24"/>
                <w:szCs w:val="24"/>
              </w:rPr>
              <w:t>classroom</w:t>
            </w:r>
            <w:r w:rsidRPr="00184A36">
              <w:rPr>
                <w:rFonts w:ascii="Calibri" w:eastAsia="Calibri" w:hAnsi="Calibri" w:cs="Calibri"/>
                <w:spacing w:val="9"/>
                <w:w w:val="110"/>
                <w:sz w:val="24"/>
                <w:szCs w:val="24"/>
              </w:rPr>
              <w:t xml:space="preserve"> </w:t>
            </w:r>
            <w:r w:rsidRPr="00184A36">
              <w:rPr>
                <w:rFonts w:ascii="Calibri" w:eastAsia="Calibri" w:hAnsi="Calibri" w:cs="Calibri"/>
                <w:spacing w:val="-2"/>
                <w:w w:val="110"/>
                <w:sz w:val="24"/>
                <w:szCs w:val="24"/>
              </w:rPr>
              <w:t>environment?</w:t>
            </w:r>
          </w:p>
          <w:p w14:paraId="0C358C26" w14:textId="77777777" w:rsidR="00E667A2" w:rsidRPr="00184A36" w:rsidRDefault="00E667A2" w:rsidP="00787BA7">
            <w:pPr>
              <w:spacing w:before="1" w:line="237" w:lineRule="auto"/>
              <w:rPr>
                <w:rFonts w:ascii="Calibri" w:eastAsia="Calibri" w:hAnsi="Calibri" w:cs="Calibri"/>
                <w:sz w:val="24"/>
                <w:szCs w:val="24"/>
              </w:rPr>
            </w:pPr>
            <w:r w:rsidRPr="00184A36">
              <w:rPr>
                <w:rFonts w:ascii="Calibri" w:eastAsia="Calibri" w:hAnsi="Calibri" w:cs="Calibri"/>
                <w:w w:val="115"/>
                <w:sz w:val="24"/>
                <w:szCs w:val="24"/>
              </w:rPr>
              <w:t>COMPLETE:</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Chapter</w:t>
            </w:r>
            <w:r w:rsidRPr="00184A36">
              <w:rPr>
                <w:rFonts w:ascii="Calibri" w:eastAsia="Calibri" w:hAnsi="Calibri" w:cs="Calibri"/>
                <w:spacing w:val="-7"/>
                <w:w w:val="115"/>
                <w:sz w:val="24"/>
                <w:szCs w:val="24"/>
              </w:rPr>
              <w:t xml:space="preserve"> </w:t>
            </w:r>
            <w:r w:rsidRPr="00184A36">
              <w:rPr>
                <w:rFonts w:ascii="Calibri" w:eastAsia="Calibri" w:hAnsi="Calibri" w:cs="Calibri"/>
                <w:w w:val="115"/>
                <w:sz w:val="24"/>
                <w:szCs w:val="24"/>
              </w:rPr>
              <w:t>9</w:t>
            </w:r>
            <w:r w:rsidRPr="00184A36">
              <w:rPr>
                <w:rFonts w:ascii="Calibri" w:eastAsia="Calibri" w:hAnsi="Calibri" w:cs="Calibri"/>
                <w:spacing w:val="-10"/>
                <w:w w:val="115"/>
                <w:sz w:val="24"/>
                <w:szCs w:val="24"/>
              </w:rPr>
              <w:t xml:space="preserve"> </w:t>
            </w:r>
            <w:r w:rsidRPr="00184A36">
              <w:rPr>
                <w:rFonts w:ascii="Calibri" w:eastAsia="Calibri" w:hAnsi="Calibri" w:cs="Calibri"/>
                <w:w w:val="115"/>
                <w:sz w:val="24"/>
                <w:szCs w:val="24"/>
              </w:rPr>
              <w:t>quiz</w:t>
            </w:r>
            <w:r w:rsidRPr="00184A36">
              <w:rPr>
                <w:rFonts w:ascii="Calibri" w:eastAsia="Calibri" w:hAnsi="Calibri" w:cs="Calibri"/>
                <w:spacing w:val="-6"/>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7"/>
                <w:w w:val="115"/>
                <w:sz w:val="24"/>
                <w:szCs w:val="24"/>
              </w:rPr>
              <w:t xml:space="preserve"> </w:t>
            </w:r>
            <w:r w:rsidRPr="00184A36">
              <w:rPr>
                <w:rFonts w:ascii="Calibri" w:eastAsia="Calibri" w:hAnsi="Calibri" w:cs="Calibri"/>
                <w:w w:val="115"/>
                <w:sz w:val="24"/>
                <w:szCs w:val="24"/>
              </w:rPr>
              <w:t>Wednesday,</w:t>
            </w:r>
            <w:r w:rsidRPr="00184A36">
              <w:rPr>
                <w:rFonts w:ascii="Calibri" w:eastAsia="Calibri" w:hAnsi="Calibri" w:cs="Calibri"/>
                <w:spacing w:val="-7"/>
                <w:w w:val="115"/>
                <w:sz w:val="24"/>
                <w:szCs w:val="24"/>
              </w:rPr>
              <w:t xml:space="preserve"> </w:t>
            </w:r>
            <w:r w:rsidRPr="00184A36">
              <w:rPr>
                <w:rFonts w:ascii="Calibri" w:eastAsia="Calibri" w:hAnsi="Calibri" w:cs="Calibri"/>
                <w:w w:val="115"/>
                <w:sz w:val="24"/>
                <w:szCs w:val="24"/>
              </w:rPr>
              <w:t>November</w:t>
            </w:r>
            <w:r w:rsidRPr="00184A36">
              <w:rPr>
                <w:rFonts w:ascii="Calibri" w:eastAsia="Calibri" w:hAnsi="Calibri" w:cs="Calibri"/>
                <w:spacing w:val="-7"/>
                <w:w w:val="115"/>
                <w:sz w:val="24"/>
                <w:szCs w:val="24"/>
              </w:rPr>
              <w:t xml:space="preserve"> </w:t>
            </w:r>
            <w:r w:rsidRPr="00184A36">
              <w:rPr>
                <w:rFonts w:ascii="Calibri" w:eastAsia="Calibri" w:hAnsi="Calibri" w:cs="Calibri"/>
                <w:w w:val="115"/>
                <w:sz w:val="24"/>
                <w:szCs w:val="24"/>
              </w:rPr>
              <w:t>30</w:t>
            </w:r>
            <w:r w:rsidRPr="00184A36">
              <w:rPr>
                <w:rFonts w:ascii="Calibri" w:eastAsia="Calibri" w:hAnsi="Calibri" w:cs="Calibri"/>
                <w:spacing w:val="-10"/>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7"/>
                <w:w w:val="115"/>
                <w:sz w:val="24"/>
                <w:szCs w:val="24"/>
              </w:rPr>
              <w:t xml:space="preserve"> </w:t>
            </w:r>
            <w:r w:rsidRPr="00184A36">
              <w:rPr>
                <w:rFonts w:ascii="Calibri" w:eastAsia="Calibri" w:hAnsi="Calibri" w:cs="Calibri"/>
                <w:w w:val="115"/>
                <w:sz w:val="24"/>
                <w:szCs w:val="24"/>
              </w:rPr>
              <w:t>11:59</w:t>
            </w:r>
            <w:r w:rsidRPr="00184A36">
              <w:rPr>
                <w:rFonts w:ascii="Calibri" w:eastAsia="Calibri" w:hAnsi="Calibri" w:cs="Calibri"/>
                <w:spacing w:val="-8"/>
                <w:w w:val="115"/>
                <w:sz w:val="24"/>
                <w:szCs w:val="24"/>
              </w:rPr>
              <w:t xml:space="preserve"> </w:t>
            </w:r>
            <w:r w:rsidRPr="00184A36">
              <w:rPr>
                <w:rFonts w:ascii="Calibri" w:eastAsia="Calibri" w:hAnsi="Calibri" w:cs="Calibri"/>
                <w:w w:val="115"/>
                <w:sz w:val="24"/>
                <w:szCs w:val="24"/>
              </w:rPr>
              <w:t>pm</w:t>
            </w:r>
            <w:r w:rsidRPr="00184A36">
              <w:rPr>
                <w:rFonts w:ascii="Calibri" w:eastAsia="Calibri" w:hAnsi="Calibri" w:cs="Calibri"/>
                <w:spacing w:val="-10"/>
                <w:w w:val="115"/>
                <w:sz w:val="24"/>
                <w:szCs w:val="24"/>
              </w:rPr>
              <w:t xml:space="preserve"> </w:t>
            </w:r>
            <w:r w:rsidRPr="00184A36">
              <w:rPr>
                <w:rFonts w:ascii="Calibri" w:eastAsia="Calibri" w:hAnsi="Calibri" w:cs="Calibri"/>
                <w:w w:val="115"/>
                <w:sz w:val="24"/>
                <w:szCs w:val="24"/>
              </w:rPr>
              <w:t xml:space="preserve">via </w:t>
            </w:r>
            <w:r w:rsidRPr="00184A36">
              <w:rPr>
                <w:rFonts w:ascii="Calibri" w:eastAsia="Calibri" w:hAnsi="Calibri" w:cs="Calibri"/>
                <w:spacing w:val="-2"/>
                <w:w w:val="115"/>
                <w:sz w:val="24"/>
                <w:szCs w:val="24"/>
              </w:rPr>
              <w:t>Blackboard</w:t>
            </w:r>
          </w:p>
          <w:p w14:paraId="7D4E385C" w14:textId="77777777" w:rsidR="00E667A2" w:rsidRPr="00184A36" w:rsidRDefault="00E667A2" w:rsidP="00787BA7">
            <w:pPr>
              <w:spacing w:before="1" w:line="267" w:lineRule="exact"/>
              <w:rPr>
                <w:rFonts w:ascii="Calibri" w:eastAsia="Calibri" w:hAnsi="Calibri" w:cs="Calibri"/>
                <w:sz w:val="24"/>
                <w:szCs w:val="24"/>
              </w:rPr>
            </w:pPr>
            <w:r w:rsidRPr="00184A36">
              <w:rPr>
                <w:rFonts w:ascii="Calibri" w:eastAsia="Calibri" w:hAnsi="Calibri" w:cs="Calibri"/>
                <w:w w:val="115"/>
                <w:sz w:val="24"/>
                <w:szCs w:val="24"/>
              </w:rPr>
              <w:t>Complete</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Article</w:t>
            </w:r>
            <w:r w:rsidRPr="00184A36">
              <w:rPr>
                <w:rFonts w:ascii="Calibri" w:eastAsia="Calibri" w:hAnsi="Calibri" w:cs="Calibri"/>
                <w:spacing w:val="-13"/>
                <w:w w:val="115"/>
                <w:sz w:val="24"/>
                <w:szCs w:val="24"/>
              </w:rPr>
              <w:t xml:space="preserve"> </w:t>
            </w:r>
            <w:r w:rsidRPr="00184A36">
              <w:rPr>
                <w:rFonts w:ascii="Calibri" w:eastAsia="Calibri" w:hAnsi="Calibri" w:cs="Calibri"/>
                <w:w w:val="115"/>
                <w:sz w:val="24"/>
                <w:szCs w:val="24"/>
              </w:rPr>
              <w:t>Critique</w:t>
            </w:r>
            <w:r w:rsidRPr="00184A36">
              <w:rPr>
                <w:rFonts w:ascii="Calibri" w:eastAsia="Calibri" w:hAnsi="Calibri" w:cs="Calibri"/>
                <w:spacing w:val="-13"/>
                <w:w w:val="115"/>
                <w:sz w:val="24"/>
                <w:szCs w:val="24"/>
              </w:rPr>
              <w:t xml:space="preserve"> </w:t>
            </w:r>
            <w:r w:rsidRPr="00184A36">
              <w:rPr>
                <w:rFonts w:ascii="Calibri" w:eastAsia="Calibri" w:hAnsi="Calibri" w:cs="Calibri"/>
                <w:w w:val="115"/>
                <w:sz w:val="24"/>
                <w:szCs w:val="24"/>
              </w:rPr>
              <w:t>#2</w:t>
            </w:r>
            <w:r w:rsidRPr="00184A36">
              <w:rPr>
                <w:rFonts w:ascii="Calibri" w:eastAsia="Calibri" w:hAnsi="Calibri" w:cs="Calibri"/>
                <w:spacing w:val="-13"/>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15"/>
                <w:w w:val="115"/>
                <w:sz w:val="24"/>
                <w:szCs w:val="24"/>
              </w:rPr>
              <w:t xml:space="preserve"> </w:t>
            </w:r>
            <w:r w:rsidRPr="00184A36">
              <w:rPr>
                <w:rFonts w:ascii="Calibri" w:eastAsia="Calibri" w:hAnsi="Calibri" w:cs="Calibri"/>
                <w:w w:val="115"/>
                <w:sz w:val="24"/>
                <w:szCs w:val="24"/>
              </w:rPr>
              <w:t>Wednesday,</w:t>
            </w:r>
            <w:r w:rsidRPr="00184A36">
              <w:rPr>
                <w:rFonts w:ascii="Calibri" w:eastAsia="Calibri" w:hAnsi="Calibri" w:cs="Calibri"/>
                <w:spacing w:val="-12"/>
                <w:w w:val="115"/>
                <w:sz w:val="24"/>
                <w:szCs w:val="24"/>
              </w:rPr>
              <w:t xml:space="preserve"> </w:t>
            </w:r>
            <w:r w:rsidRPr="00184A36">
              <w:rPr>
                <w:rFonts w:ascii="Calibri" w:eastAsia="Calibri" w:hAnsi="Calibri" w:cs="Calibri"/>
                <w:w w:val="115"/>
                <w:sz w:val="24"/>
                <w:szCs w:val="24"/>
              </w:rPr>
              <w:t>November</w:t>
            </w:r>
            <w:r w:rsidRPr="00184A36">
              <w:rPr>
                <w:rFonts w:ascii="Calibri" w:eastAsia="Calibri" w:hAnsi="Calibri" w:cs="Calibri"/>
                <w:spacing w:val="-13"/>
                <w:w w:val="115"/>
                <w:sz w:val="24"/>
                <w:szCs w:val="24"/>
              </w:rPr>
              <w:t xml:space="preserve"> </w:t>
            </w:r>
            <w:r w:rsidRPr="00184A36">
              <w:rPr>
                <w:rFonts w:ascii="Calibri" w:eastAsia="Calibri" w:hAnsi="Calibri" w:cs="Calibri"/>
                <w:w w:val="115"/>
                <w:sz w:val="24"/>
                <w:szCs w:val="24"/>
              </w:rPr>
              <w:t>30</w:t>
            </w:r>
            <w:r w:rsidRPr="00184A36">
              <w:rPr>
                <w:rFonts w:ascii="Calibri" w:eastAsia="Calibri" w:hAnsi="Calibri" w:cs="Calibri"/>
                <w:spacing w:val="-15"/>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12"/>
                <w:w w:val="115"/>
                <w:sz w:val="24"/>
                <w:szCs w:val="24"/>
              </w:rPr>
              <w:t xml:space="preserve"> </w:t>
            </w:r>
            <w:r w:rsidRPr="00184A36">
              <w:rPr>
                <w:rFonts w:ascii="Calibri" w:eastAsia="Calibri" w:hAnsi="Calibri" w:cs="Calibri"/>
                <w:w w:val="115"/>
                <w:sz w:val="24"/>
                <w:szCs w:val="24"/>
              </w:rPr>
              <w:t>11:59</w:t>
            </w:r>
            <w:r w:rsidRPr="00184A36">
              <w:rPr>
                <w:rFonts w:ascii="Calibri" w:eastAsia="Calibri" w:hAnsi="Calibri" w:cs="Calibri"/>
                <w:spacing w:val="-14"/>
                <w:w w:val="115"/>
                <w:sz w:val="24"/>
                <w:szCs w:val="24"/>
              </w:rPr>
              <w:t xml:space="preserve"> </w:t>
            </w:r>
            <w:r w:rsidRPr="00184A36">
              <w:rPr>
                <w:rFonts w:ascii="Calibri" w:eastAsia="Calibri" w:hAnsi="Calibri" w:cs="Calibri"/>
                <w:spacing w:val="-5"/>
                <w:w w:val="115"/>
                <w:sz w:val="24"/>
                <w:szCs w:val="24"/>
              </w:rPr>
              <w:t>pm</w:t>
            </w:r>
          </w:p>
          <w:p w14:paraId="3CD52838" w14:textId="77777777" w:rsidR="00E667A2" w:rsidRPr="00184A36" w:rsidRDefault="00E667A2" w:rsidP="00787BA7">
            <w:pPr>
              <w:spacing w:line="243" w:lineRule="exact"/>
              <w:rPr>
                <w:rFonts w:ascii="Calibri" w:eastAsia="Calibri" w:hAnsi="Calibri" w:cs="Calibri"/>
                <w:sz w:val="24"/>
                <w:szCs w:val="24"/>
              </w:rPr>
            </w:pPr>
            <w:r w:rsidRPr="00184A36">
              <w:rPr>
                <w:rFonts w:ascii="Calibri" w:eastAsia="Calibri" w:hAnsi="Calibri" w:cs="Calibri"/>
                <w:w w:val="110"/>
                <w:sz w:val="24"/>
                <w:szCs w:val="24"/>
              </w:rPr>
              <w:t>via</w:t>
            </w:r>
            <w:r w:rsidRPr="00184A36">
              <w:rPr>
                <w:rFonts w:ascii="Calibri" w:eastAsia="Calibri" w:hAnsi="Calibri" w:cs="Calibri"/>
                <w:spacing w:val="-2"/>
                <w:w w:val="110"/>
                <w:sz w:val="24"/>
                <w:szCs w:val="24"/>
              </w:rPr>
              <w:t xml:space="preserve"> Blackboard</w:t>
            </w:r>
          </w:p>
        </w:tc>
      </w:tr>
    </w:tbl>
    <w:tbl>
      <w:tblPr>
        <w:tblpPr w:leftFromText="180" w:rightFromText="180" w:vertAnchor="text" w:horzAnchor="margin" w:tblpY="4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7830"/>
      </w:tblGrid>
      <w:tr w:rsidR="00184A36" w:rsidRPr="00184A36" w14:paraId="1E7DCD12" w14:textId="77777777" w:rsidTr="00184A36">
        <w:trPr>
          <w:trHeight w:val="685"/>
        </w:trPr>
        <w:tc>
          <w:tcPr>
            <w:tcW w:w="1615" w:type="dxa"/>
          </w:tcPr>
          <w:p w14:paraId="56C23E57" w14:textId="77777777" w:rsidR="00184A36" w:rsidRPr="00184A36" w:rsidRDefault="00184A36" w:rsidP="00184A36">
            <w:pPr>
              <w:spacing w:before="1" w:line="243" w:lineRule="exact"/>
              <w:rPr>
                <w:rFonts w:ascii="Calibri" w:eastAsia="Calibri" w:hAnsi="Calibri" w:cs="Calibri"/>
                <w:sz w:val="24"/>
                <w:szCs w:val="24"/>
              </w:rPr>
            </w:pPr>
            <w:r w:rsidRPr="00184A36">
              <w:rPr>
                <w:rFonts w:ascii="Calibri" w:eastAsia="Calibri" w:hAnsi="Calibri" w:cs="Calibri"/>
                <w:w w:val="110"/>
                <w:sz w:val="24"/>
                <w:szCs w:val="24"/>
              </w:rPr>
              <w:t>November</w:t>
            </w:r>
            <w:r w:rsidRPr="00184A36">
              <w:rPr>
                <w:rFonts w:ascii="Calibri" w:eastAsia="Calibri" w:hAnsi="Calibri" w:cs="Calibri"/>
                <w:spacing w:val="19"/>
                <w:w w:val="115"/>
                <w:sz w:val="24"/>
                <w:szCs w:val="24"/>
              </w:rPr>
              <w:t xml:space="preserve"> </w:t>
            </w:r>
            <w:r w:rsidRPr="00184A36">
              <w:rPr>
                <w:rFonts w:ascii="Calibri" w:eastAsia="Calibri" w:hAnsi="Calibri" w:cs="Calibri"/>
                <w:spacing w:val="-5"/>
                <w:w w:val="115"/>
                <w:sz w:val="24"/>
                <w:szCs w:val="24"/>
              </w:rPr>
              <w:t>24</w:t>
            </w:r>
          </w:p>
          <w:p w14:paraId="74DE708F" w14:textId="77777777" w:rsidR="00184A36" w:rsidRPr="00184A36" w:rsidRDefault="00184A36" w:rsidP="00184A36">
            <w:pPr>
              <w:spacing w:line="243" w:lineRule="exact"/>
              <w:rPr>
                <w:rFonts w:ascii="Calibri" w:eastAsia="Calibri" w:hAnsi="Calibri" w:cs="Calibri"/>
                <w:sz w:val="24"/>
                <w:szCs w:val="24"/>
              </w:rPr>
            </w:pPr>
            <w:r w:rsidRPr="00184A36">
              <w:rPr>
                <w:rFonts w:ascii="Calibri" w:eastAsia="Calibri" w:hAnsi="Calibri" w:cs="Calibri"/>
                <w:spacing w:val="-4"/>
                <w:w w:val="105"/>
                <w:sz w:val="24"/>
                <w:szCs w:val="24"/>
              </w:rPr>
              <w:t>(14)</w:t>
            </w:r>
          </w:p>
        </w:tc>
        <w:tc>
          <w:tcPr>
            <w:tcW w:w="7830" w:type="dxa"/>
          </w:tcPr>
          <w:p w14:paraId="14911FCE" w14:textId="77777777" w:rsidR="00184A36" w:rsidRPr="00184A36" w:rsidRDefault="00184A36" w:rsidP="00184A36">
            <w:pPr>
              <w:spacing w:before="1"/>
              <w:rPr>
                <w:rFonts w:ascii="Calibri" w:eastAsia="Calibri" w:hAnsi="Calibri" w:cs="Calibri"/>
                <w:b/>
                <w:sz w:val="24"/>
                <w:szCs w:val="24"/>
              </w:rPr>
            </w:pPr>
            <w:r w:rsidRPr="00184A36">
              <w:rPr>
                <w:rFonts w:ascii="Calibri" w:eastAsia="Calibri" w:hAnsi="Calibri" w:cs="Calibri"/>
                <w:b/>
                <w:w w:val="120"/>
                <w:sz w:val="24"/>
                <w:szCs w:val="24"/>
              </w:rPr>
              <w:t xml:space="preserve">Thanksgiving </w:t>
            </w:r>
            <w:r w:rsidRPr="00184A36">
              <w:rPr>
                <w:rFonts w:ascii="Calibri" w:eastAsia="Calibri" w:hAnsi="Calibri" w:cs="Calibri"/>
                <w:b/>
                <w:spacing w:val="-2"/>
                <w:w w:val="120"/>
                <w:sz w:val="24"/>
                <w:szCs w:val="24"/>
              </w:rPr>
              <w:t>Break</w:t>
            </w:r>
          </w:p>
        </w:tc>
      </w:tr>
      <w:tr w:rsidR="00184A36" w:rsidRPr="00184A36" w14:paraId="4C55D7E6" w14:textId="77777777" w:rsidTr="00184A36">
        <w:trPr>
          <w:trHeight w:val="2133"/>
        </w:trPr>
        <w:tc>
          <w:tcPr>
            <w:tcW w:w="1615" w:type="dxa"/>
          </w:tcPr>
          <w:p w14:paraId="5B30FDF5" w14:textId="77777777" w:rsidR="00184A36" w:rsidRPr="00184A36" w:rsidRDefault="00184A36" w:rsidP="00184A36">
            <w:pPr>
              <w:spacing w:before="1" w:line="243" w:lineRule="exact"/>
              <w:rPr>
                <w:rFonts w:ascii="Calibri" w:eastAsia="Calibri" w:hAnsi="Calibri" w:cs="Calibri"/>
                <w:sz w:val="24"/>
                <w:szCs w:val="24"/>
              </w:rPr>
            </w:pPr>
            <w:r w:rsidRPr="00184A36">
              <w:rPr>
                <w:rFonts w:ascii="Calibri" w:eastAsia="Calibri" w:hAnsi="Calibri" w:cs="Calibri"/>
                <w:w w:val="115"/>
                <w:sz w:val="24"/>
                <w:szCs w:val="24"/>
              </w:rPr>
              <w:t>December</w:t>
            </w:r>
            <w:r w:rsidRPr="00184A36">
              <w:rPr>
                <w:rFonts w:ascii="Calibri" w:eastAsia="Calibri" w:hAnsi="Calibri" w:cs="Calibri"/>
                <w:spacing w:val="-8"/>
                <w:w w:val="115"/>
                <w:sz w:val="24"/>
                <w:szCs w:val="24"/>
              </w:rPr>
              <w:t xml:space="preserve"> </w:t>
            </w:r>
            <w:r w:rsidRPr="00184A36">
              <w:rPr>
                <w:rFonts w:ascii="Calibri" w:eastAsia="Calibri" w:hAnsi="Calibri" w:cs="Calibri"/>
                <w:spacing w:val="-10"/>
                <w:w w:val="115"/>
                <w:sz w:val="24"/>
                <w:szCs w:val="24"/>
              </w:rPr>
              <w:t>1</w:t>
            </w:r>
          </w:p>
          <w:p w14:paraId="018B98B8" w14:textId="77777777" w:rsidR="00184A36" w:rsidRPr="00184A36" w:rsidRDefault="00184A36" w:rsidP="00184A36">
            <w:pPr>
              <w:spacing w:line="243" w:lineRule="exact"/>
              <w:rPr>
                <w:rFonts w:ascii="Calibri" w:eastAsia="Calibri" w:hAnsi="Calibri" w:cs="Calibri"/>
                <w:sz w:val="24"/>
                <w:szCs w:val="24"/>
              </w:rPr>
            </w:pPr>
            <w:r w:rsidRPr="00184A36">
              <w:rPr>
                <w:rFonts w:ascii="Calibri" w:eastAsia="Calibri" w:hAnsi="Calibri" w:cs="Calibri"/>
                <w:spacing w:val="-4"/>
                <w:w w:val="105"/>
                <w:sz w:val="24"/>
                <w:szCs w:val="24"/>
              </w:rPr>
              <w:t>(15)</w:t>
            </w:r>
          </w:p>
        </w:tc>
        <w:tc>
          <w:tcPr>
            <w:tcW w:w="7830" w:type="dxa"/>
          </w:tcPr>
          <w:p w14:paraId="636E6FDB" w14:textId="77777777" w:rsidR="00184A36" w:rsidRPr="00184A36" w:rsidRDefault="00184A36" w:rsidP="00184A36">
            <w:pPr>
              <w:spacing w:before="1"/>
              <w:rPr>
                <w:rFonts w:ascii="Calibri" w:eastAsia="Calibri" w:hAnsi="Calibri" w:cs="Calibri"/>
                <w:sz w:val="24"/>
                <w:szCs w:val="24"/>
              </w:rPr>
            </w:pPr>
            <w:r w:rsidRPr="00184A36">
              <w:rPr>
                <w:rFonts w:ascii="Calibri" w:eastAsia="Calibri" w:hAnsi="Calibri" w:cs="Calibri"/>
                <w:w w:val="110"/>
                <w:sz w:val="24"/>
                <w:szCs w:val="24"/>
              </w:rPr>
              <w:t>Topic:</w:t>
            </w:r>
            <w:r w:rsidRPr="00184A36">
              <w:rPr>
                <w:rFonts w:ascii="Calibri" w:eastAsia="Calibri" w:hAnsi="Calibri" w:cs="Calibri"/>
                <w:spacing w:val="7"/>
                <w:w w:val="110"/>
                <w:sz w:val="24"/>
                <w:szCs w:val="24"/>
              </w:rPr>
              <w:t xml:space="preserve"> </w:t>
            </w:r>
            <w:r w:rsidRPr="00184A36">
              <w:rPr>
                <w:rFonts w:ascii="Calibri" w:eastAsia="Calibri" w:hAnsi="Calibri" w:cs="Calibri"/>
                <w:w w:val="110"/>
                <w:sz w:val="24"/>
                <w:szCs w:val="24"/>
              </w:rPr>
              <w:t>What</w:t>
            </w:r>
            <w:r w:rsidRPr="00184A36">
              <w:rPr>
                <w:rFonts w:ascii="Calibri" w:eastAsia="Calibri" w:hAnsi="Calibri" w:cs="Calibri"/>
                <w:spacing w:val="7"/>
                <w:w w:val="110"/>
                <w:sz w:val="24"/>
                <w:szCs w:val="24"/>
              </w:rPr>
              <w:t xml:space="preserve"> </w:t>
            </w:r>
            <w:r w:rsidRPr="00184A36">
              <w:rPr>
                <w:rFonts w:ascii="Calibri" w:eastAsia="Calibri" w:hAnsi="Calibri" w:cs="Calibri"/>
                <w:w w:val="110"/>
                <w:sz w:val="24"/>
                <w:szCs w:val="24"/>
              </w:rPr>
              <w:t>is</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a</w:t>
            </w:r>
            <w:r w:rsidRPr="00184A36">
              <w:rPr>
                <w:rFonts w:ascii="Calibri" w:eastAsia="Calibri" w:hAnsi="Calibri" w:cs="Calibri"/>
                <w:spacing w:val="7"/>
                <w:w w:val="110"/>
                <w:sz w:val="24"/>
                <w:szCs w:val="24"/>
              </w:rPr>
              <w:t xml:space="preserve"> </w:t>
            </w:r>
            <w:r w:rsidRPr="00184A36">
              <w:rPr>
                <w:rFonts w:ascii="Calibri" w:eastAsia="Calibri" w:hAnsi="Calibri" w:cs="Calibri"/>
                <w:w w:val="110"/>
                <w:sz w:val="24"/>
                <w:szCs w:val="24"/>
              </w:rPr>
              <w:t>positive</w:t>
            </w:r>
            <w:r w:rsidRPr="00184A36">
              <w:rPr>
                <w:rFonts w:ascii="Calibri" w:eastAsia="Calibri" w:hAnsi="Calibri" w:cs="Calibri"/>
                <w:spacing w:val="5"/>
                <w:w w:val="110"/>
                <w:sz w:val="24"/>
                <w:szCs w:val="24"/>
              </w:rPr>
              <w:t xml:space="preserve"> </w:t>
            </w:r>
            <w:r w:rsidRPr="00184A36">
              <w:rPr>
                <w:rFonts w:ascii="Calibri" w:eastAsia="Calibri" w:hAnsi="Calibri" w:cs="Calibri"/>
                <w:w w:val="110"/>
                <w:sz w:val="24"/>
                <w:szCs w:val="24"/>
              </w:rPr>
              <w:t>classroom</w:t>
            </w:r>
            <w:r w:rsidRPr="00184A36">
              <w:rPr>
                <w:rFonts w:ascii="Calibri" w:eastAsia="Calibri" w:hAnsi="Calibri" w:cs="Calibri"/>
                <w:spacing w:val="3"/>
                <w:w w:val="110"/>
                <w:sz w:val="24"/>
                <w:szCs w:val="24"/>
              </w:rPr>
              <w:t xml:space="preserve"> </w:t>
            </w:r>
            <w:r w:rsidRPr="00184A36">
              <w:rPr>
                <w:rFonts w:ascii="Calibri" w:eastAsia="Calibri" w:hAnsi="Calibri" w:cs="Calibri"/>
                <w:spacing w:val="-2"/>
                <w:w w:val="110"/>
                <w:sz w:val="24"/>
                <w:szCs w:val="24"/>
              </w:rPr>
              <w:t>environment?</w:t>
            </w:r>
          </w:p>
          <w:p w14:paraId="1EC61A6D" w14:textId="77777777" w:rsidR="00184A36" w:rsidRPr="00184A36" w:rsidRDefault="00184A36" w:rsidP="00184A36">
            <w:pPr>
              <w:spacing w:before="265" w:line="267" w:lineRule="exact"/>
              <w:rPr>
                <w:rFonts w:ascii="Calibri" w:eastAsia="Calibri" w:hAnsi="Calibri" w:cs="Calibri"/>
                <w:sz w:val="24"/>
                <w:szCs w:val="24"/>
              </w:rPr>
            </w:pPr>
            <w:r w:rsidRPr="00184A36">
              <w:rPr>
                <w:rFonts w:ascii="Calibri" w:eastAsia="Calibri" w:hAnsi="Calibri" w:cs="Calibri"/>
                <w:spacing w:val="-2"/>
                <w:w w:val="115"/>
                <w:sz w:val="24"/>
                <w:szCs w:val="24"/>
              </w:rPr>
              <w:t>Assignment:</w:t>
            </w:r>
          </w:p>
          <w:p w14:paraId="30F07BD3" w14:textId="77777777" w:rsidR="00184A36" w:rsidRPr="00184A36" w:rsidRDefault="00184A36" w:rsidP="00184A36">
            <w:pPr>
              <w:spacing w:line="267" w:lineRule="exact"/>
              <w:rPr>
                <w:rFonts w:ascii="Calibri" w:eastAsia="Calibri" w:hAnsi="Calibri" w:cs="Calibri"/>
                <w:sz w:val="24"/>
                <w:szCs w:val="24"/>
              </w:rPr>
            </w:pPr>
            <w:r w:rsidRPr="00184A36">
              <w:rPr>
                <w:rFonts w:ascii="Calibri" w:eastAsia="Calibri" w:hAnsi="Calibri" w:cs="Calibri"/>
                <w:w w:val="110"/>
                <w:sz w:val="24"/>
                <w:szCs w:val="24"/>
              </w:rPr>
              <w:t>READ:</w:t>
            </w:r>
            <w:r w:rsidRPr="00184A36">
              <w:rPr>
                <w:rFonts w:ascii="Calibri" w:eastAsia="Calibri" w:hAnsi="Calibri" w:cs="Calibri"/>
                <w:spacing w:val="8"/>
                <w:w w:val="110"/>
                <w:sz w:val="24"/>
                <w:szCs w:val="24"/>
              </w:rPr>
              <w:t xml:space="preserve"> </w:t>
            </w:r>
            <w:r w:rsidRPr="00184A36">
              <w:rPr>
                <w:rFonts w:ascii="Calibri" w:eastAsia="Calibri" w:hAnsi="Calibri" w:cs="Calibri"/>
                <w:w w:val="110"/>
                <w:sz w:val="24"/>
                <w:szCs w:val="24"/>
              </w:rPr>
              <w:t>Chapter</w:t>
            </w:r>
            <w:r w:rsidRPr="00184A36">
              <w:rPr>
                <w:rFonts w:ascii="Calibri" w:eastAsia="Calibri" w:hAnsi="Calibri" w:cs="Calibri"/>
                <w:spacing w:val="7"/>
                <w:w w:val="110"/>
                <w:sz w:val="24"/>
                <w:szCs w:val="24"/>
              </w:rPr>
              <w:t xml:space="preserve"> </w:t>
            </w:r>
            <w:r w:rsidRPr="00184A36">
              <w:rPr>
                <w:rFonts w:ascii="Calibri" w:eastAsia="Calibri" w:hAnsi="Calibri" w:cs="Calibri"/>
                <w:w w:val="110"/>
                <w:sz w:val="24"/>
                <w:szCs w:val="24"/>
              </w:rPr>
              <w:t>11:</w:t>
            </w:r>
            <w:r w:rsidRPr="00184A36">
              <w:rPr>
                <w:rFonts w:ascii="Calibri" w:eastAsia="Calibri" w:hAnsi="Calibri" w:cs="Calibri"/>
                <w:spacing w:val="8"/>
                <w:w w:val="110"/>
                <w:sz w:val="24"/>
                <w:szCs w:val="24"/>
              </w:rPr>
              <w:t xml:space="preserve"> </w:t>
            </w:r>
            <w:r w:rsidRPr="00184A36">
              <w:rPr>
                <w:rFonts w:ascii="Calibri" w:eastAsia="Calibri" w:hAnsi="Calibri" w:cs="Calibri"/>
                <w:w w:val="110"/>
                <w:sz w:val="24"/>
                <w:szCs w:val="24"/>
              </w:rPr>
              <w:t>What</w:t>
            </w:r>
            <w:r w:rsidRPr="00184A36">
              <w:rPr>
                <w:rFonts w:ascii="Calibri" w:eastAsia="Calibri" w:hAnsi="Calibri" w:cs="Calibri"/>
                <w:spacing w:val="8"/>
                <w:w w:val="110"/>
                <w:sz w:val="24"/>
                <w:szCs w:val="24"/>
              </w:rPr>
              <w:t xml:space="preserve"> </w:t>
            </w:r>
            <w:r w:rsidRPr="00184A36">
              <w:rPr>
                <w:rFonts w:ascii="Calibri" w:eastAsia="Calibri" w:hAnsi="Calibri" w:cs="Calibri"/>
                <w:w w:val="110"/>
                <w:sz w:val="24"/>
                <w:szCs w:val="24"/>
              </w:rPr>
              <w:t>can</w:t>
            </w:r>
            <w:r w:rsidRPr="00184A36">
              <w:rPr>
                <w:rFonts w:ascii="Calibri" w:eastAsia="Calibri" w:hAnsi="Calibri" w:cs="Calibri"/>
                <w:spacing w:val="6"/>
                <w:w w:val="110"/>
                <w:sz w:val="24"/>
                <w:szCs w:val="24"/>
              </w:rPr>
              <w:t xml:space="preserve"> </w:t>
            </w:r>
            <w:r w:rsidRPr="00184A36">
              <w:rPr>
                <w:rFonts w:ascii="Calibri" w:eastAsia="Calibri" w:hAnsi="Calibri" w:cs="Calibri"/>
                <w:w w:val="110"/>
                <w:sz w:val="24"/>
                <w:szCs w:val="24"/>
              </w:rPr>
              <w:t>a</w:t>
            </w:r>
            <w:r w:rsidRPr="00184A36">
              <w:rPr>
                <w:rFonts w:ascii="Calibri" w:eastAsia="Calibri" w:hAnsi="Calibri" w:cs="Calibri"/>
                <w:spacing w:val="7"/>
                <w:w w:val="110"/>
                <w:sz w:val="24"/>
                <w:szCs w:val="24"/>
              </w:rPr>
              <w:t xml:space="preserve"> </w:t>
            </w:r>
            <w:r w:rsidRPr="00184A36">
              <w:rPr>
                <w:rFonts w:ascii="Calibri" w:eastAsia="Calibri" w:hAnsi="Calibri" w:cs="Calibri"/>
                <w:w w:val="110"/>
                <w:sz w:val="24"/>
                <w:szCs w:val="24"/>
              </w:rPr>
              <w:t>new</w:t>
            </w:r>
            <w:r w:rsidRPr="00184A36">
              <w:rPr>
                <w:rFonts w:ascii="Calibri" w:eastAsia="Calibri" w:hAnsi="Calibri" w:cs="Calibri"/>
                <w:spacing w:val="8"/>
                <w:w w:val="110"/>
                <w:sz w:val="24"/>
                <w:szCs w:val="24"/>
              </w:rPr>
              <w:t xml:space="preserve"> </w:t>
            </w:r>
            <w:r w:rsidRPr="00184A36">
              <w:rPr>
                <w:rFonts w:ascii="Calibri" w:eastAsia="Calibri" w:hAnsi="Calibri" w:cs="Calibri"/>
                <w:w w:val="110"/>
                <w:sz w:val="24"/>
                <w:szCs w:val="24"/>
              </w:rPr>
              <w:t>teacher</w:t>
            </w:r>
            <w:r w:rsidRPr="00184A36">
              <w:rPr>
                <w:rFonts w:ascii="Calibri" w:eastAsia="Calibri" w:hAnsi="Calibri" w:cs="Calibri"/>
                <w:spacing w:val="4"/>
                <w:w w:val="110"/>
                <w:sz w:val="24"/>
                <w:szCs w:val="24"/>
              </w:rPr>
              <w:t xml:space="preserve"> </w:t>
            </w:r>
            <w:r w:rsidRPr="00184A36">
              <w:rPr>
                <w:rFonts w:ascii="Calibri" w:eastAsia="Calibri" w:hAnsi="Calibri" w:cs="Calibri"/>
                <w:spacing w:val="-2"/>
                <w:w w:val="110"/>
                <w:sz w:val="24"/>
                <w:szCs w:val="24"/>
              </w:rPr>
              <w:t>expect?</w:t>
            </w:r>
          </w:p>
          <w:p w14:paraId="14CB1849" w14:textId="77777777" w:rsidR="00184A36" w:rsidRPr="00184A36" w:rsidRDefault="00184A36" w:rsidP="00184A36">
            <w:pPr>
              <w:spacing w:before="2" w:line="237" w:lineRule="auto"/>
              <w:rPr>
                <w:rFonts w:ascii="Calibri" w:eastAsia="Calibri" w:hAnsi="Calibri" w:cs="Calibri"/>
                <w:sz w:val="24"/>
                <w:szCs w:val="24"/>
              </w:rPr>
            </w:pPr>
            <w:r w:rsidRPr="00184A36">
              <w:rPr>
                <w:rFonts w:ascii="Calibri" w:eastAsia="Calibri" w:hAnsi="Calibri" w:cs="Calibri"/>
                <w:w w:val="110"/>
                <w:sz w:val="24"/>
                <w:szCs w:val="24"/>
              </w:rPr>
              <w:t>Submit all flex hour documentation and reflection by December 7 by 11:59 pm via Blackboard.</w:t>
            </w:r>
          </w:p>
          <w:p w14:paraId="4E6F58B3" w14:textId="77777777" w:rsidR="00184A36" w:rsidRPr="00184A36" w:rsidRDefault="00184A36" w:rsidP="00184A36">
            <w:pPr>
              <w:spacing w:line="267" w:lineRule="exact"/>
              <w:rPr>
                <w:rFonts w:ascii="Calibri" w:eastAsia="Calibri" w:hAnsi="Calibri" w:cs="Calibri"/>
                <w:sz w:val="24"/>
                <w:szCs w:val="24"/>
              </w:rPr>
            </w:pPr>
            <w:r w:rsidRPr="00184A36">
              <w:rPr>
                <w:rFonts w:ascii="Calibri" w:eastAsia="Calibri" w:hAnsi="Calibri" w:cs="Calibri"/>
                <w:w w:val="115"/>
                <w:sz w:val="24"/>
                <w:szCs w:val="24"/>
              </w:rPr>
              <w:t>Complete</w:t>
            </w:r>
            <w:r w:rsidRPr="00184A36">
              <w:rPr>
                <w:rFonts w:ascii="Calibri" w:eastAsia="Calibri" w:hAnsi="Calibri" w:cs="Calibri"/>
                <w:spacing w:val="-9"/>
                <w:w w:val="115"/>
                <w:sz w:val="24"/>
                <w:szCs w:val="24"/>
              </w:rPr>
              <w:t xml:space="preserve"> </w:t>
            </w:r>
            <w:r w:rsidRPr="00184A36">
              <w:rPr>
                <w:rFonts w:ascii="Calibri" w:eastAsia="Calibri" w:hAnsi="Calibri" w:cs="Calibri"/>
                <w:w w:val="115"/>
                <w:sz w:val="24"/>
                <w:szCs w:val="24"/>
              </w:rPr>
              <w:t>the</w:t>
            </w:r>
            <w:r w:rsidRPr="00184A36">
              <w:rPr>
                <w:rFonts w:ascii="Calibri" w:eastAsia="Calibri" w:hAnsi="Calibri" w:cs="Calibri"/>
                <w:spacing w:val="-9"/>
                <w:w w:val="115"/>
                <w:sz w:val="24"/>
                <w:szCs w:val="24"/>
              </w:rPr>
              <w:t xml:space="preserve"> </w:t>
            </w:r>
            <w:r w:rsidRPr="00184A36">
              <w:rPr>
                <w:rFonts w:ascii="Calibri" w:eastAsia="Calibri" w:hAnsi="Calibri" w:cs="Calibri"/>
                <w:w w:val="115"/>
                <w:sz w:val="24"/>
                <w:szCs w:val="24"/>
              </w:rPr>
              <w:t>Philosophy</w:t>
            </w:r>
            <w:r w:rsidRPr="00184A36">
              <w:rPr>
                <w:rFonts w:ascii="Calibri" w:eastAsia="Calibri" w:hAnsi="Calibri" w:cs="Calibri"/>
                <w:spacing w:val="-10"/>
                <w:w w:val="115"/>
                <w:sz w:val="24"/>
                <w:szCs w:val="24"/>
              </w:rPr>
              <w:t xml:space="preserve"> </w:t>
            </w:r>
            <w:r w:rsidRPr="00184A36">
              <w:rPr>
                <w:rFonts w:ascii="Calibri" w:eastAsia="Calibri" w:hAnsi="Calibri" w:cs="Calibri"/>
                <w:w w:val="115"/>
                <w:sz w:val="24"/>
                <w:szCs w:val="24"/>
              </w:rPr>
              <w:t>paper</w:t>
            </w:r>
            <w:r w:rsidRPr="00184A36">
              <w:rPr>
                <w:rFonts w:ascii="Calibri" w:eastAsia="Calibri" w:hAnsi="Calibri" w:cs="Calibri"/>
                <w:spacing w:val="-10"/>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10"/>
                <w:w w:val="115"/>
                <w:sz w:val="24"/>
                <w:szCs w:val="24"/>
              </w:rPr>
              <w:t xml:space="preserve"> </w:t>
            </w:r>
            <w:r w:rsidRPr="00184A36">
              <w:rPr>
                <w:rFonts w:ascii="Calibri" w:eastAsia="Calibri" w:hAnsi="Calibri" w:cs="Calibri"/>
                <w:w w:val="115"/>
                <w:sz w:val="24"/>
                <w:szCs w:val="24"/>
              </w:rPr>
              <w:t>December</w:t>
            </w:r>
            <w:r w:rsidRPr="00184A36">
              <w:rPr>
                <w:rFonts w:ascii="Calibri" w:eastAsia="Calibri" w:hAnsi="Calibri" w:cs="Calibri"/>
                <w:spacing w:val="-9"/>
                <w:w w:val="115"/>
                <w:sz w:val="24"/>
                <w:szCs w:val="24"/>
              </w:rPr>
              <w:t xml:space="preserve"> </w:t>
            </w:r>
            <w:r w:rsidRPr="00184A36">
              <w:rPr>
                <w:rFonts w:ascii="Calibri" w:eastAsia="Calibri" w:hAnsi="Calibri" w:cs="Calibri"/>
                <w:w w:val="115"/>
                <w:sz w:val="24"/>
                <w:szCs w:val="24"/>
              </w:rPr>
              <w:t>7</w:t>
            </w:r>
            <w:r w:rsidRPr="00184A36">
              <w:rPr>
                <w:rFonts w:ascii="Calibri" w:eastAsia="Calibri" w:hAnsi="Calibri" w:cs="Calibri"/>
                <w:spacing w:val="-13"/>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9"/>
                <w:w w:val="115"/>
                <w:sz w:val="24"/>
                <w:szCs w:val="24"/>
              </w:rPr>
              <w:t xml:space="preserve"> </w:t>
            </w:r>
            <w:r w:rsidRPr="00184A36">
              <w:rPr>
                <w:rFonts w:ascii="Calibri" w:eastAsia="Calibri" w:hAnsi="Calibri" w:cs="Calibri"/>
                <w:w w:val="115"/>
                <w:sz w:val="24"/>
                <w:szCs w:val="24"/>
              </w:rPr>
              <w:t>11:59</w:t>
            </w:r>
            <w:r w:rsidRPr="00184A36">
              <w:rPr>
                <w:rFonts w:ascii="Calibri" w:eastAsia="Calibri" w:hAnsi="Calibri" w:cs="Calibri"/>
                <w:spacing w:val="-11"/>
                <w:w w:val="115"/>
                <w:sz w:val="24"/>
                <w:szCs w:val="24"/>
              </w:rPr>
              <w:t xml:space="preserve"> </w:t>
            </w:r>
            <w:r w:rsidRPr="00184A36">
              <w:rPr>
                <w:rFonts w:ascii="Calibri" w:eastAsia="Calibri" w:hAnsi="Calibri" w:cs="Calibri"/>
                <w:w w:val="115"/>
                <w:sz w:val="24"/>
                <w:szCs w:val="24"/>
              </w:rPr>
              <w:t>pm</w:t>
            </w:r>
            <w:r w:rsidRPr="00184A36">
              <w:rPr>
                <w:rFonts w:ascii="Calibri" w:eastAsia="Calibri" w:hAnsi="Calibri" w:cs="Calibri"/>
                <w:spacing w:val="-11"/>
                <w:w w:val="115"/>
                <w:sz w:val="24"/>
                <w:szCs w:val="24"/>
              </w:rPr>
              <w:t xml:space="preserve"> </w:t>
            </w:r>
            <w:r w:rsidRPr="00184A36">
              <w:rPr>
                <w:rFonts w:ascii="Calibri" w:eastAsia="Calibri" w:hAnsi="Calibri" w:cs="Calibri"/>
                <w:spacing w:val="-5"/>
                <w:w w:val="115"/>
                <w:sz w:val="24"/>
                <w:szCs w:val="24"/>
              </w:rPr>
              <w:t>via</w:t>
            </w:r>
          </w:p>
          <w:p w14:paraId="20AA9D00" w14:textId="77777777" w:rsidR="00184A36" w:rsidRPr="00184A36" w:rsidRDefault="00184A36" w:rsidP="00184A36">
            <w:pPr>
              <w:spacing w:line="243" w:lineRule="exact"/>
              <w:rPr>
                <w:rFonts w:ascii="Calibri" w:eastAsia="Calibri" w:hAnsi="Calibri" w:cs="Calibri"/>
                <w:sz w:val="24"/>
                <w:szCs w:val="24"/>
              </w:rPr>
            </w:pPr>
            <w:r w:rsidRPr="00184A36">
              <w:rPr>
                <w:rFonts w:ascii="Calibri" w:eastAsia="Calibri" w:hAnsi="Calibri" w:cs="Calibri"/>
                <w:spacing w:val="-2"/>
                <w:w w:val="115"/>
                <w:sz w:val="24"/>
                <w:szCs w:val="24"/>
              </w:rPr>
              <w:t>Blackboard.</w:t>
            </w:r>
          </w:p>
        </w:tc>
      </w:tr>
      <w:tr w:rsidR="00184A36" w:rsidRPr="00184A36" w14:paraId="6837C727" w14:textId="77777777" w:rsidTr="00184A36">
        <w:trPr>
          <w:trHeight w:val="1370"/>
        </w:trPr>
        <w:tc>
          <w:tcPr>
            <w:tcW w:w="1615" w:type="dxa"/>
          </w:tcPr>
          <w:p w14:paraId="144876A9" w14:textId="77777777" w:rsidR="00184A36" w:rsidRPr="00184A36" w:rsidRDefault="00184A36" w:rsidP="00184A36">
            <w:pPr>
              <w:spacing w:before="1"/>
              <w:rPr>
                <w:rFonts w:ascii="Calibri" w:eastAsia="Calibri" w:hAnsi="Calibri" w:cs="Calibri"/>
                <w:sz w:val="24"/>
                <w:szCs w:val="24"/>
              </w:rPr>
            </w:pPr>
            <w:r w:rsidRPr="00184A36">
              <w:rPr>
                <w:rFonts w:ascii="Calibri" w:eastAsia="Calibri" w:hAnsi="Calibri" w:cs="Calibri"/>
                <w:w w:val="115"/>
                <w:sz w:val="24"/>
                <w:szCs w:val="24"/>
              </w:rPr>
              <w:t>December</w:t>
            </w:r>
            <w:r w:rsidRPr="00184A36">
              <w:rPr>
                <w:rFonts w:ascii="Calibri" w:eastAsia="Calibri" w:hAnsi="Calibri" w:cs="Calibri"/>
                <w:spacing w:val="-8"/>
                <w:w w:val="115"/>
                <w:sz w:val="24"/>
                <w:szCs w:val="24"/>
              </w:rPr>
              <w:t xml:space="preserve"> </w:t>
            </w:r>
            <w:r w:rsidRPr="00184A36">
              <w:rPr>
                <w:rFonts w:ascii="Calibri" w:eastAsia="Calibri" w:hAnsi="Calibri" w:cs="Calibri"/>
                <w:spacing w:val="-10"/>
                <w:w w:val="115"/>
                <w:sz w:val="24"/>
                <w:szCs w:val="24"/>
              </w:rPr>
              <w:t>8</w:t>
            </w:r>
          </w:p>
          <w:p w14:paraId="3AFCFEA5" w14:textId="77777777" w:rsidR="00184A36" w:rsidRPr="00184A36" w:rsidRDefault="00184A36" w:rsidP="00184A36">
            <w:pPr>
              <w:spacing w:before="1"/>
              <w:rPr>
                <w:rFonts w:ascii="Calibri" w:eastAsia="Calibri" w:hAnsi="Calibri" w:cs="Calibri"/>
                <w:sz w:val="24"/>
                <w:szCs w:val="24"/>
              </w:rPr>
            </w:pPr>
            <w:r w:rsidRPr="00184A36">
              <w:rPr>
                <w:rFonts w:ascii="Calibri" w:eastAsia="Calibri" w:hAnsi="Calibri" w:cs="Calibri"/>
                <w:spacing w:val="-4"/>
                <w:w w:val="105"/>
                <w:sz w:val="24"/>
                <w:szCs w:val="24"/>
              </w:rPr>
              <w:t>(16)</w:t>
            </w:r>
          </w:p>
          <w:p w14:paraId="16C1E433" w14:textId="77777777" w:rsidR="00184A36" w:rsidRPr="00184A36" w:rsidRDefault="00184A36" w:rsidP="00184A36">
            <w:pPr>
              <w:spacing w:before="195"/>
              <w:rPr>
                <w:rFonts w:ascii="Calibri" w:eastAsia="Calibri" w:hAnsi="Calibri" w:cs="Calibri"/>
                <w:b/>
                <w:sz w:val="24"/>
                <w:szCs w:val="24"/>
              </w:rPr>
            </w:pPr>
          </w:p>
          <w:p w14:paraId="275C2D5B" w14:textId="77777777" w:rsidR="00184A36" w:rsidRPr="00184A36" w:rsidRDefault="00184A36" w:rsidP="00184A36">
            <w:pPr>
              <w:rPr>
                <w:rFonts w:ascii="Calibri" w:eastAsia="Calibri" w:hAnsi="Calibri" w:cs="Calibri"/>
                <w:sz w:val="24"/>
                <w:szCs w:val="24"/>
              </w:rPr>
            </w:pPr>
            <w:r w:rsidRPr="00184A36">
              <w:rPr>
                <w:rFonts w:ascii="Calibri" w:eastAsia="Calibri" w:hAnsi="Calibri" w:cs="Calibri"/>
                <w:w w:val="115"/>
                <w:sz w:val="24"/>
                <w:szCs w:val="24"/>
              </w:rPr>
              <w:t>Flex</w:t>
            </w:r>
            <w:r w:rsidRPr="00184A36">
              <w:rPr>
                <w:rFonts w:ascii="Calibri" w:eastAsia="Calibri" w:hAnsi="Calibri" w:cs="Calibri"/>
                <w:spacing w:val="-13"/>
                <w:w w:val="115"/>
                <w:sz w:val="24"/>
                <w:szCs w:val="24"/>
              </w:rPr>
              <w:t xml:space="preserve"> </w:t>
            </w:r>
            <w:r w:rsidRPr="00184A36">
              <w:rPr>
                <w:rFonts w:ascii="Calibri" w:eastAsia="Calibri" w:hAnsi="Calibri" w:cs="Calibri"/>
                <w:w w:val="115"/>
                <w:sz w:val="24"/>
                <w:szCs w:val="24"/>
              </w:rPr>
              <w:t>Hours</w:t>
            </w:r>
            <w:r w:rsidRPr="00184A36">
              <w:rPr>
                <w:rFonts w:ascii="Calibri" w:eastAsia="Calibri" w:hAnsi="Calibri" w:cs="Calibri"/>
                <w:spacing w:val="-13"/>
                <w:w w:val="115"/>
                <w:sz w:val="24"/>
                <w:szCs w:val="24"/>
              </w:rPr>
              <w:t xml:space="preserve"> </w:t>
            </w:r>
            <w:r w:rsidRPr="00184A36">
              <w:rPr>
                <w:rFonts w:ascii="Calibri" w:eastAsia="Calibri" w:hAnsi="Calibri" w:cs="Calibri"/>
                <w:spacing w:val="-5"/>
                <w:w w:val="115"/>
                <w:sz w:val="24"/>
                <w:szCs w:val="24"/>
              </w:rPr>
              <w:t>Due</w:t>
            </w:r>
          </w:p>
        </w:tc>
        <w:tc>
          <w:tcPr>
            <w:tcW w:w="7830" w:type="dxa"/>
          </w:tcPr>
          <w:p w14:paraId="1644B1B6" w14:textId="77777777" w:rsidR="00184A36" w:rsidRPr="00184A36" w:rsidRDefault="00184A36" w:rsidP="00184A36">
            <w:pPr>
              <w:spacing w:before="1"/>
              <w:ind w:right="4516"/>
              <w:rPr>
                <w:rFonts w:ascii="Calibri" w:eastAsia="Calibri" w:hAnsi="Calibri" w:cs="Calibri"/>
                <w:sz w:val="24"/>
                <w:szCs w:val="24"/>
              </w:rPr>
            </w:pPr>
            <w:r w:rsidRPr="00184A36">
              <w:rPr>
                <w:rFonts w:ascii="Calibri" w:eastAsia="Calibri" w:hAnsi="Calibri" w:cs="Calibri"/>
                <w:w w:val="115"/>
                <w:sz w:val="24"/>
                <w:szCs w:val="24"/>
              </w:rPr>
              <w:t>Topic:</w:t>
            </w:r>
            <w:r w:rsidRPr="00184A36">
              <w:rPr>
                <w:rFonts w:ascii="Calibri" w:eastAsia="Calibri" w:hAnsi="Calibri" w:cs="Calibri"/>
                <w:spacing w:val="40"/>
                <w:w w:val="115"/>
                <w:sz w:val="24"/>
                <w:szCs w:val="24"/>
              </w:rPr>
              <w:t xml:space="preserve"> </w:t>
            </w:r>
            <w:r w:rsidRPr="00184A36">
              <w:rPr>
                <w:rFonts w:ascii="Calibri" w:eastAsia="Calibri" w:hAnsi="Calibri" w:cs="Calibri"/>
                <w:w w:val="115"/>
                <w:sz w:val="24"/>
                <w:szCs w:val="24"/>
              </w:rPr>
              <w:t xml:space="preserve">The New Teacher </w:t>
            </w:r>
            <w:r w:rsidRPr="00184A36">
              <w:rPr>
                <w:rFonts w:ascii="Calibri" w:eastAsia="Calibri" w:hAnsi="Calibri" w:cs="Calibri"/>
                <w:spacing w:val="-2"/>
                <w:w w:val="115"/>
                <w:sz w:val="24"/>
                <w:szCs w:val="24"/>
              </w:rPr>
              <w:t>Topic:</w:t>
            </w:r>
            <w:r w:rsidRPr="00184A36">
              <w:rPr>
                <w:rFonts w:ascii="Calibri" w:eastAsia="Calibri" w:hAnsi="Calibri" w:cs="Calibri"/>
                <w:spacing w:val="-13"/>
                <w:w w:val="115"/>
                <w:sz w:val="24"/>
                <w:szCs w:val="24"/>
              </w:rPr>
              <w:t xml:space="preserve"> </w:t>
            </w:r>
            <w:r w:rsidRPr="00184A36">
              <w:rPr>
                <w:rFonts w:ascii="Calibri" w:eastAsia="Calibri" w:hAnsi="Calibri" w:cs="Calibri"/>
                <w:spacing w:val="-2"/>
                <w:w w:val="115"/>
                <w:sz w:val="24"/>
                <w:szCs w:val="24"/>
              </w:rPr>
              <w:t>Educational</w:t>
            </w:r>
            <w:r w:rsidRPr="00184A36">
              <w:rPr>
                <w:rFonts w:ascii="Calibri" w:eastAsia="Calibri" w:hAnsi="Calibri" w:cs="Calibri"/>
                <w:spacing w:val="-12"/>
                <w:w w:val="115"/>
                <w:sz w:val="24"/>
                <w:szCs w:val="24"/>
              </w:rPr>
              <w:t xml:space="preserve"> </w:t>
            </w:r>
            <w:r w:rsidRPr="00184A36">
              <w:rPr>
                <w:rFonts w:ascii="Calibri" w:eastAsia="Calibri" w:hAnsi="Calibri" w:cs="Calibri"/>
                <w:spacing w:val="-2"/>
                <w:w w:val="115"/>
                <w:sz w:val="24"/>
                <w:szCs w:val="24"/>
              </w:rPr>
              <w:t>Reform</w:t>
            </w:r>
          </w:p>
          <w:p w14:paraId="646248B0" w14:textId="77777777" w:rsidR="00184A36" w:rsidRPr="00184A36" w:rsidRDefault="00184A36" w:rsidP="00184A36">
            <w:pPr>
              <w:spacing w:before="265" w:line="268" w:lineRule="exact"/>
              <w:rPr>
                <w:rFonts w:ascii="Calibri" w:eastAsia="Calibri" w:hAnsi="Calibri" w:cs="Calibri"/>
                <w:sz w:val="24"/>
                <w:szCs w:val="24"/>
              </w:rPr>
            </w:pPr>
            <w:r w:rsidRPr="00184A36">
              <w:rPr>
                <w:rFonts w:ascii="Calibri" w:eastAsia="Calibri" w:hAnsi="Calibri" w:cs="Calibri"/>
                <w:spacing w:val="-2"/>
                <w:w w:val="115"/>
                <w:sz w:val="24"/>
                <w:szCs w:val="24"/>
              </w:rPr>
              <w:t>Assignment:</w:t>
            </w:r>
          </w:p>
          <w:p w14:paraId="298B8345" w14:textId="77777777" w:rsidR="00184A36" w:rsidRPr="00184A36" w:rsidRDefault="00184A36" w:rsidP="00184A36">
            <w:pPr>
              <w:spacing w:line="268" w:lineRule="exact"/>
              <w:rPr>
                <w:rFonts w:ascii="Calibri" w:eastAsia="Calibri" w:hAnsi="Calibri" w:cs="Calibri"/>
                <w:sz w:val="24"/>
                <w:szCs w:val="24"/>
              </w:rPr>
            </w:pPr>
            <w:r w:rsidRPr="00184A36">
              <w:rPr>
                <w:rFonts w:ascii="Calibri" w:eastAsia="Calibri" w:hAnsi="Calibri" w:cs="Calibri"/>
                <w:w w:val="115"/>
                <w:sz w:val="24"/>
                <w:szCs w:val="24"/>
              </w:rPr>
              <w:t>Final</w:t>
            </w:r>
            <w:r w:rsidRPr="00184A36">
              <w:rPr>
                <w:rFonts w:ascii="Calibri" w:eastAsia="Calibri" w:hAnsi="Calibri" w:cs="Calibri"/>
                <w:spacing w:val="-12"/>
                <w:w w:val="115"/>
                <w:sz w:val="24"/>
                <w:szCs w:val="24"/>
              </w:rPr>
              <w:t xml:space="preserve"> </w:t>
            </w:r>
            <w:r w:rsidRPr="00184A36">
              <w:rPr>
                <w:rFonts w:ascii="Calibri" w:eastAsia="Calibri" w:hAnsi="Calibri" w:cs="Calibri"/>
                <w:w w:val="115"/>
                <w:sz w:val="24"/>
                <w:szCs w:val="24"/>
              </w:rPr>
              <w:t>Project</w:t>
            </w:r>
            <w:r w:rsidRPr="00184A36">
              <w:rPr>
                <w:rFonts w:ascii="Calibri" w:eastAsia="Calibri" w:hAnsi="Calibri" w:cs="Calibri"/>
                <w:spacing w:val="-11"/>
                <w:w w:val="115"/>
                <w:sz w:val="24"/>
                <w:szCs w:val="24"/>
              </w:rPr>
              <w:t xml:space="preserve"> </w:t>
            </w:r>
            <w:r w:rsidRPr="00184A36">
              <w:rPr>
                <w:rFonts w:ascii="Calibri" w:eastAsia="Calibri" w:hAnsi="Calibri" w:cs="Calibri"/>
                <w:w w:val="115"/>
                <w:sz w:val="24"/>
                <w:szCs w:val="24"/>
              </w:rPr>
              <w:t>is</w:t>
            </w:r>
            <w:r w:rsidRPr="00184A36">
              <w:rPr>
                <w:rFonts w:ascii="Calibri" w:eastAsia="Calibri" w:hAnsi="Calibri" w:cs="Calibri"/>
                <w:spacing w:val="-14"/>
                <w:w w:val="115"/>
                <w:sz w:val="24"/>
                <w:szCs w:val="24"/>
              </w:rPr>
              <w:t xml:space="preserve"> </w:t>
            </w:r>
            <w:r w:rsidRPr="00184A36">
              <w:rPr>
                <w:rFonts w:ascii="Calibri" w:eastAsia="Calibri" w:hAnsi="Calibri" w:cs="Calibri"/>
                <w:w w:val="115"/>
                <w:sz w:val="24"/>
                <w:szCs w:val="24"/>
              </w:rPr>
              <w:t>due</w:t>
            </w:r>
            <w:r w:rsidRPr="00184A36">
              <w:rPr>
                <w:rFonts w:ascii="Calibri" w:eastAsia="Calibri" w:hAnsi="Calibri" w:cs="Calibri"/>
                <w:spacing w:val="-12"/>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13"/>
                <w:w w:val="115"/>
                <w:sz w:val="24"/>
                <w:szCs w:val="24"/>
              </w:rPr>
              <w:t xml:space="preserve"> </w:t>
            </w:r>
            <w:r w:rsidRPr="00184A36">
              <w:rPr>
                <w:rFonts w:ascii="Calibri" w:eastAsia="Calibri" w:hAnsi="Calibri" w:cs="Calibri"/>
                <w:w w:val="115"/>
                <w:sz w:val="24"/>
                <w:szCs w:val="24"/>
              </w:rPr>
              <w:t>December</w:t>
            </w:r>
            <w:r w:rsidRPr="00184A36">
              <w:rPr>
                <w:rFonts w:ascii="Calibri" w:eastAsia="Calibri" w:hAnsi="Calibri" w:cs="Calibri"/>
                <w:spacing w:val="-11"/>
                <w:w w:val="115"/>
                <w:sz w:val="24"/>
                <w:szCs w:val="24"/>
              </w:rPr>
              <w:t xml:space="preserve"> </w:t>
            </w:r>
            <w:r w:rsidRPr="00184A36">
              <w:rPr>
                <w:rFonts w:ascii="Calibri" w:eastAsia="Calibri" w:hAnsi="Calibri" w:cs="Calibri"/>
                <w:w w:val="115"/>
                <w:sz w:val="24"/>
                <w:szCs w:val="24"/>
              </w:rPr>
              <w:t>15</w:t>
            </w:r>
            <w:r w:rsidRPr="00184A36">
              <w:rPr>
                <w:rFonts w:ascii="Calibri" w:eastAsia="Calibri" w:hAnsi="Calibri" w:cs="Calibri"/>
                <w:spacing w:val="-13"/>
                <w:w w:val="115"/>
                <w:sz w:val="24"/>
                <w:szCs w:val="24"/>
              </w:rPr>
              <w:t xml:space="preserve"> </w:t>
            </w:r>
            <w:r w:rsidRPr="00184A36">
              <w:rPr>
                <w:rFonts w:ascii="Calibri" w:eastAsia="Calibri" w:hAnsi="Calibri" w:cs="Calibri"/>
                <w:w w:val="115"/>
                <w:sz w:val="24"/>
                <w:szCs w:val="24"/>
              </w:rPr>
              <w:t>by</w:t>
            </w:r>
            <w:r w:rsidRPr="00184A36">
              <w:rPr>
                <w:rFonts w:ascii="Calibri" w:eastAsia="Calibri" w:hAnsi="Calibri" w:cs="Calibri"/>
                <w:spacing w:val="-11"/>
                <w:w w:val="115"/>
                <w:sz w:val="24"/>
                <w:szCs w:val="24"/>
              </w:rPr>
              <w:t xml:space="preserve"> </w:t>
            </w:r>
            <w:r w:rsidRPr="00184A36">
              <w:rPr>
                <w:rFonts w:ascii="Calibri" w:eastAsia="Calibri" w:hAnsi="Calibri" w:cs="Calibri"/>
                <w:w w:val="115"/>
                <w:sz w:val="24"/>
                <w:szCs w:val="24"/>
              </w:rPr>
              <w:t>10:00</w:t>
            </w:r>
            <w:r w:rsidRPr="00184A36">
              <w:rPr>
                <w:rFonts w:ascii="Calibri" w:eastAsia="Calibri" w:hAnsi="Calibri" w:cs="Calibri"/>
                <w:spacing w:val="-12"/>
                <w:w w:val="115"/>
                <w:sz w:val="24"/>
                <w:szCs w:val="24"/>
              </w:rPr>
              <w:t xml:space="preserve"> </w:t>
            </w:r>
            <w:r w:rsidRPr="00184A36">
              <w:rPr>
                <w:rFonts w:ascii="Calibri" w:eastAsia="Calibri" w:hAnsi="Calibri" w:cs="Calibri"/>
                <w:w w:val="115"/>
                <w:sz w:val="24"/>
                <w:szCs w:val="24"/>
              </w:rPr>
              <w:t>am</w:t>
            </w:r>
            <w:r w:rsidRPr="00184A36">
              <w:rPr>
                <w:rFonts w:ascii="Calibri" w:eastAsia="Calibri" w:hAnsi="Calibri" w:cs="Calibri"/>
                <w:spacing w:val="-13"/>
                <w:w w:val="115"/>
                <w:sz w:val="24"/>
                <w:szCs w:val="24"/>
              </w:rPr>
              <w:t xml:space="preserve"> </w:t>
            </w:r>
            <w:r w:rsidRPr="00184A36">
              <w:rPr>
                <w:rFonts w:ascii="Calibri" w:eastAsia="Calibri" w:hAnsi="Calibri" w:cs="Calibri"/>
                <w:w w:val="115"/>
                <w:sz w:val="24"/>
                <w:szCs w:val="24"/>
              </w:rPr>
              <w:t>via</w:t>
            </w:r>
            <w:r w:rsidRPr="00184A36">
              <w:rPr>
                <w:rFonts w:ascii="Calibri" w:eastAsia="Calibri" w:hAnsi="Calibri" w:cs="Calibri"/>
                <w:spacing w:val="-11"/>
                <w:w w:val="115"/>
                <w:sz w:val="24"/>
                <w:szCs w:val="24"/>
              </w:rPr>
              <w:t xml:space="preserve"> </w:t>
            </w:r>
            <w:r w:rsidRPr="00184A36">
              <w:rPr>
                <w:rFonts w:ascii="Calibri" w:eastAsia="Calibri" w:hAnsi="Calibri" w:cs="Calibri"/>
                <w:spacing w:val="-2"/>
                <w:w w:val="115"/>
                <w:sz w:val="24"/>
                <w:szCs w:val="24"/>
              </w:rPr>
              <w:t>Blackboard.</w:t>
            </w:r>
          </w:p>
        </w:tc>
      </w:tr>
      <w:tr w:rsidR="00184A36" w:rsidRPr="00184A36" w14:paraId="76AE411A" w14:textId="77777777" w:rsidTr="00184A36">
        <w:trPr>
          <w:trHeight w:val="534"/>
        </w:trPr>
        <w:tc>
          <w:tcPr>
            <w:tcW w:w="1615" w:type="dxa"/>
          </w:tcPr>
          <w:p w14:paraId="3EE0223F" w14:textId="77777777" w:rsidR="00184A36" w:rsidRPr="00184A36" w:rsidRDefault="00184A36" w:rsidP="00184A36">
            <w:pPr>
              <w:spacing w:before="3"/>
              <w:rPr>
                <w:rFonts w:ascii="Calibri" w:eastAsia="Calibri" w:hAnsi="Calibri" w:cs="Calibri"/>
                <w:b/>
                <w:sz w:val="24"/>
                <w:szCs w:val="24"/>
              </w:rPr>
            </w:pPr>
            <w:r w:rsidRPr="00184A36">
              <w:rPr>
                <w:rFonts w:ascii="Calibri" w:eastAsia="Calibri" w:hAnsi="Calibri" w:cs="Calibri"/>
                <w:b/>
                <w:w w:val="115"/>
                <w:sz w:val="24"/>
                <w:szCs w:val="24"/>
              </w:rPr>
              <w:t>December</w:t>
            </w:r>
            <w:r w:rsidRPr="00184A36">
              <w:rPr>
                <w:rFonts w:ascii="Calibri" w:eastAsia="Calibri" w:hAnsi="Calibri" w:cs="Calibri"/>
                <w:b/>
                <w:spacing w:val="17"/>
                <w:w w:val="120"/>
                <w:sz w:val="24"/>
                <w:szCs w:val="24"/>
              </w:rPr>
              <w:t xml:space="preserve"> </w:t>
            </w:r>
            <w:r w:rsidRPr="00184A36">
              <w:rPr>
                <w:rFonts w:ascii="Calibri" w:eastAsia="Calibri" w:hAnsi="Calibri" w:cs="Calibri"/>
                <w:b/>
                <w:spacing w:val="-5"/>
                <w:w w:val="120"/>
                <w:sz w:val="24"/>
                <w:szCs w:val="24"/>
              </w:rPr>
              <w:t>15</w:t>
            </w:r>
          </w:p>
        </w:tc>
        <w:tc>
          <w:tcPr>
            <w:tcW w:w="7830" w:type="dxa"/>
          </w:tcPr>
          <w:p w14:paraId="378EA720" w14:textId="77777777" w:rsidR="00184A36" w:rsidRPr="00184A36" w:rsidRDefault="00184A36" w:rsidP="00184A36">
            <w:pPr>
              <w:spacing w:line="266" w:lineRule="exact"/>
              <w:ind w:right="4516"/>
              <w:rPr>
                <w:rFonts w:ascii="Calibri" w:eastAsia="Calibri" w:hAnsi="Calibri" w:cs="Calibri"/>
                <w:b/>
                <w:sz w:val="24"/>
                <w:szCs w:val="24"/>
              </w:rPr>
            </w:pPr>
            <w:r w:rsidRPr="00184A36">
              <w:rPr>
                <w:rFonts w:ascii="Calibri" w:eastAsia="Calibri" w:hAnsi="Calibri" w:cs="Calibri"/>
                <w:b/>
                <w:w w:val="115"/>
                <w:sz w:val="24"/>
                <w:szCs w:val="24"/>
              </w:rPr>
              <w:t xml:space="preserve">Final Project Due </w:t>
            </w:r>
            <w:r w:rsidRPr="00184A36">
              <w:rPr>
                <w:rFonts w:ascii="Calibri" w:eastAsia="Calibri" w:hAnsi="Calibri" w:cs="Calibri"/>
                <w:b/>
                <w:w w:val="110"/>
                <w:sz w:val="24"/>
                <w:szCs w:val="24"/>
              </w:rPr>
              <w:t xml:space="preserve">– </w:t>
            </w:r>
            <w:r w:rsidRPr="00184A36">
              <w:rPr>
                <w:rFonts w:ascii="Calibri" w:eastAsia="Calibri" w:hAnsi="Calibri" w:cs="Calibri"/>
                <w:b/>
                <w:w w:val="115"/>
                <w:sz w:val="24"/>
                <w:szCs w:val="24"/>
              </w:rPr>
              <w:t>FINALS December</w:t>
            </w:r>
            <w:r w:rsidRPr="00184A36">
              <w:rPr>
                <w:rFonts w:ascii="Calibri" w:eastAsia="Calibri" w:hAnsi="Calibri" w:cs="Calibri"/>
                <w:b/>
                <w:spacing w:val="17"/>
                <w:w w:val="115"/>
                <w:sz w:val="24"/>
                <w:szCs w:val="24"/>
              </w:rPr>
              <w:t xml:space="preserve"> </w:t>
            </w:r>
            <w:r w:rsidRPr="00184A36">
              <w:rPr>
                <w:rFonts w:ascii="Calibri" w:eastAsia="Calibri" w:hAnsi="Calibri" w:cs="Calibri"/>
                <w:b/>
                <w:w w:val="115"/>
                <w:sz w:val="24"/>
                <w:szCs w:val="24"/>
              </w:rPr>
              <w:t>15</w:t>
            </w:r>
            <w:r w:rsidRPr="00184A36">
              <w:rPr>
                <w:rFonts w:ascii="Calibri" w:eastAsia="Calibri" w:hAnsi="Calibri" w:cs="Calibri"/>
                <w:b/>
                <w:spacing w:val="17"/>
                <w:w w:val="115"/>
                <w:sz w:val="24"/>
                <w:szCs w:val="24"/>
              </w:rPr>
              <w:t xml:space="preserve"> </w:t>
            </w:r>
            <w:r w:rsidRPr="00184A36">
              <w:rPr>
                <w:rFonts w:ascii="Calibri" w:eastAsia="Calibri" w:hAnsi="Calibri" w:cs="Calibri"/>
                <w:b/>
                <w:w w:val="115"/>
                <w:sz w:val="24"/>
                <w:szCs w:val="24"/>
              </w:rPr>
              <w:t>by</w:t>
            </w:r>
            <w:r w:rsidRPr="00184A36">
              <w:rPr>
                <w:rFonts w:ascii="Calibri" w:eastAsia="Calibri" w:hAnsi="Calibri" w:cs="Calibri"/>
                <w:b/>
                <w:spacing w:val="19"/>
                <w:w w:val="115"/>
                <w:sz w:val="24"/>
                <w:szCs w:val="24"/>
              </w:rPr>
              <w:t xml:space="preserve"> </w:t>
            </w:r>
            <w:r w:rsidRPr="00184A36">
              <w:rPr>
                <w:rFonts w:ascii="Calibri" w:eastAsia="Calibri" w:hAnsi="Calibri" w:cs="Calibri"/>
                <w:b/>
                <w:spacing w:val="-2"/>
                <w:w w:val="115"/>
                <w:sz w:val="24"/>
                <w:szCs w:val="24"/>
              </w:rPr>
              <w:t>10:00am</w:t>
            </w:r>
          </w:p>
        </w:tc>
      </w:tr>
    </w:tbl>
    <w:p w14:paraId="119659C0" w14:textId="77777777" w:rsidR="00E667A2" w:rsidRPr="00184A36" w:rsidRDefault="00E667A2" w:rsidP="00E667A2">
      <w:pPr>
        <w:spacing w:line="243" w:lineRule="exact"/>
        <w:rPr>
          <w:rFonts w:ascii="Calibri" w:eastAsia="Calibri" w:hAnsi="Calibri" w:cs="Calibri"/>
          <w:sz w:val="24"/>
          <w:szCs w:val="24"/>
        </w:rPr>
        <w:sectPr w:rsidR="00E667A2" w:rsidRPr="00184A36" w:rsidSect="00E667A2">
          <w:pgSz w:w="12240" w:h="15840"/>
          <w:pgMar w:top="1340" w:right="880" w:bottom="280" w:left="1320" w:header="763" w:footer="0" w:gutter="0"/>
          <w:cols w:space="720"/>
        </w:sectPr>
      </w:pPr>
    </w:p>
    <w:p w14:paraId="4FFDDF75" w14:textId="77777777" w:rsidR="00E667A2" w:rsidRPr="00184A36" w:rsidRDefault="00E667A2" w:rsidP="00E667A2">
      <w:pPr>
        <w:spacing w:before="5" w:after="1"/>
        <w:rPr>
          <w:rFonts w:ascii="Calibri" w:eastAsia="Calibri" w:hAnsi="Calibri" w:cs="Calibri"/>
          <w:b/>
          <w:sz w:val="24"/>
          <w:szCs w:val="24"/>
        </w:rPr>
      </w:pPr>
    </w:p>
    <w:p w14:paraId="57A9B1CE" w14:textId="1119FA90" w:rsidR="00E667A2" w:rsidRPr="00C250AF" w:rsidRDefault="00E667A2" w:rsidP="00C250AF">
      <w:pPr>
        <w:tabs>
          <w:tab w:val="left" w:pos="1215"/>
        </w:tabs>
        <w:jc w:val="center"/>
        <w:rPr>
          <w:sz w:val="24"/>
          <w:szCs w:val="24"/>
        </w:rPr>
      </w:pPr>
      <w:r w:rsidRPr="00184A36">
        <w:rPr>
          <w:rFonts w:ascii="Times New Roman" w:eastAsia="Times New Roman" w:hAnsi="Times New Roman" w:cs="Times New Roman"/>
          <w:b/>
          <w:bCs/>
          <w:kern w:val="36"/>
          <w:sz w:val="24"/>
          <w:szCs w:val="24"/>
        </w:rPr>
        <w:t>University of Arkansas, College of Education and Health Professions</w:t>
      </w:r>
    </w:p>
    <w:p w14:paraId="24171663" w14:textId="798EA5DB" w:rsidR="00E667A2" w:rsidRPr="00184A36" w:rsidRDefault="00E667A2" w:rsidP="00511884">
      <w:pPr>
        <w:spacing w:before="100" w:beforeAutospacing="1" w:after="100" w:afterAutospacing="1"/>
        <w:jc w:val="center"/>
        <w:outlineLvl w:val="0"/>
        <w:rPr>
          <w:rFonts w:ascii="Times New Roman" w:eastAsia="Times New Roman" w:hAnsi="Times New Roman" w:cs="Times New Roman"/>
          <w:b/>
          <w:bCs/>
          <w:kern w:val="36"/>
          <w:sz w:val="24"/>
          <w:szCs w:val="24"/>
        </w:rPr>
      </w:pPr>
      <w:r w:rsidRPr="00184A36">
        <w:rPr>
          <w:rFonts w:ascii="Times New Roman" w:eastAsia="Times New Roman" w:hAnsi="Times New Roman" w:cs="Times New Roman"/>
          <w:b/>
          <w:bCs/>
          <w:kern w:val="36"/>
          <w:sz w:val="24"/>
          <w:szCs w:val="24"/>
        </w:rPr>
        <w:t>Department of Curriculum and Instruction</w:t>
      </w:r>
    </w:p>
    <w:p w14:paraId="24C292AF"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 </w:t>
      </w:r>
    </w:p>
    <w:p w14:paraId="5781F853" w14:textId="77777777" w:rsidR="00E667A2" w:rsidRPr="00184A36" w:rsidRDefault="00E667A2" w:rsidP="00E667A2">
      <w:pPr>
        <w:spacing w:before="100" w:beforeAutospacing="1" w:after="100" w:afterAutospacing="1"/>
        <w:outlineLvl w:val="1"/>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I. Program Affiliation: Special Education </w:t>
      </w:r>
    </w:p>
    <w:p w14:paraId="30205D32"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Course Number and Title:</w:t>
      </w:r>
      <w:r w:rsidRPr="00DE2523">
        <w:rPr>
          <w:rFonts w:ascii="Times New Roman" w:eastAsia="Times New Roman" w:hAnsi="Times New Roman" w:cs="Times New Roman"/>
          <w:sz w:val="24"/>
          <w:szCs w:val="24"/>
          <w:highlight w:val="yellow"/>
        </w:rPr>
        <w:t> CIED 30203 - Survey of Exceptionalities</w:t>
      </w:r>
      <w:r w:rsidRPr="00184A36">
        <w:rPr>
          <w:rFonts w:ascii="Times New Roman" w:eastAsia="Times New Roman" w:hAnsi="Times New Roman" w:cs="Times New Roman"/>
          <w:sz w:val="24"/>
          <w:szCs w:val="24"/>
        </w:rPr>
        <w:t> </w:t>
      </w:r>
    </w:p>
    <w:p w14:paraId="64A42738"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Catalog Description:</w:t>
      </w:r>
      <w:r w:rsidRPr="00184A36">
        <w:rPr>
          <w:rFonts w:ascii="Times New Roman" w:eastAsia="Times New Roman" w:hAnsi="Times New Roman" w:cs="Times New Roman"/>
          <w:sz w:val="24"/>
          <w:szCs w:val="24"/>
        </w:rPr>
        <w:t> </w:t>
      </w:r>
    </w:p>
    <w:p w14:paraId="08818A4E"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A survey of the characteristics of students with exceptional needs. Reviews the definitions of exceptionalities, learning and behavior characteristics of individuals with exceptionalities and the legal basis for the education of persons with exceptionalities in both elementary and secondary schools.  </w:t>
      </w:r>
    </w:p>
    <w:p w14:paraId="6CA38895"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Prerequisites:</w:t>
      </w:r>
      <w:r w:rsidRPr="00184A36">
        <w:rPr>
          <w:rFonts w:ascii="Times New Roman" w:eastAsia="Times New Roman" w:hAnsi="Times New Roman" w:cs="Times New Roman"/>
          <w:sz w:val="24"/>
          <w:szCs w:val="24"/>
        </w:rPr>
        <w:t xml:space="preserve"> </w:t>
      </w:r>
      <w:hyperlink r:id="rId46" w:tooltip="CIED 1013" w:history="1">
        <w:r w:rsidRPr="00184A36">
          <w:rPr>
            <w:rFonts w:ascii="Times New Roman" w:eastAsia="Times New Roman" w:hAnsi="Times New Roman" w:cs="Times New Roman"/>
            <w:color w:val="0000FF"/>
            <w:sz w:val="24"/>
            <w:szCs w:val="24"/>
            <w:u w:val="single"/>
          </w:rPr>
          <w:t>CIED 1013</w:t>
        </w:r>
      </w:hyperlink>
      <w:r w:rsidRPr="00184A36">
        <w:rPr>
          <w:rFonts w:ascii="Times New Roman" w:eastAsia="Times New Roman" w:hAnsi="Times New Roman" w:cs="Times New Roman"/>
          <w:sz w:val="24"/>
          <w:szCs w:val="24"/>
        </w:rPr>
        <w:t>, or </w:t>
      </w:r>
      <w:hyperlink r:id="rId47" w:tooltip="MUED 2012" w:history="1">
        <w:r w:rsidRPr="00184A36">
          <w:rPr>
            <w:rFonts w:ascii="Times New Roman" w:eastAsia="Times New Roman" w:hAnsi="Times New Roman" w:cs="Times New Roman"/>
            <w:color w:val="0000FF"/>
            <w:sz w:val="24"/>
            <w:szCs w:val="24"/>
            <w:u w:val="single"/>
          </w:rPr>
          <w:t>MUED 2012</w:t>
        </w:r>
      </w:hyperlink>
      <w:r w:rsidRPr="00184A36">
        <w:rPr>
          <w:rFonts w:ascii="Times New Roman" w:eastAsia="Times New Roman" w:hAnsi="Times New Roman" w:cs="Times New Roman"/>
          <w:sz w:val="24"/>
          <w:szCs w:val="24"/>
        </w:rPr>
        <w:t>, or </w:t>
      </w:r>
      <w:hyperlink r:id="rId48" w:tooltip="AGED 1123" w:history="1">
        <w:r w:rsidRPr="00184A36">
          <w:rPr>
            <w:rFonts w:ascii="Times New Roman" w:eastAsia="Times New Roman" w:hAnsi="Times New Roman" w:cs="Times New Roman"/>
            <w:color w:val="0000FF"/>
            <w:sz w:val="24"/>
            <w:szCs w:val="24"/>
            <w:u w:val="single"/>
          </w:rPr>
          <w:t>AGED 1123</w:t>
        </w:r>
      </w:hyperlink>
      <w:r w:rsidRPr="00184A36">
        <w:rPr>
          <w:rFonts w:ascii="Times New Roman" w:eastAsia="Times New Roman" w:hAnsi="Times New Roman" w:cs="Times New Roman"/>
          <w:sz w:val="24"/>
          <w:szCs w:val="24"/>
        </w:rPr>
        <w:t>, or </w:t>
      </w:r>
      <w:hyperlink r:id="rId49" w:tooltip="PSYC 2003" w:history="1">
        <w:r w:rsidRPr="00184A36">
          <w:rPr>
            <w:rFonts w:ascii="Times New Roman" w:eastAsia="Times New Roman" w:hAnsi="Times New Roman" w:cs="Times New Roman"/>
            <w:color w:val="0000FF"/>
            <w:sz w:val="24"/>
            <w:szCs w:val="24"/>
            <w:u w:val="single"/>
          </w:rPr>
          <w:t>PSYC 2003</w:t>
        </w:r>
      </w:hyperlink>
      <w:r w:rsidRPr="00184A36">
        <w:rPr>
          <w:rFonts w:ascii="Times New Roman" w:eastAsia="Times New Roman" w:hAnsi="Times New Roman" w:cs="Times New Roman"/>
          <w:sz w:val="24"/>
          <w:szCs w:val="24"/>
        </w:rPr>
        <w:t>.</w:t>
      </w:r>
    </w:p>
    <w:p w14:paraId="58BBA973"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 </w:t>
      </w:r>
    </w:p>
    <w:p w14:paraId="32607B38" w14:textId="77777777" w:rsidR="00E667A2" w:rsidRPr="00184A36" w:rsidRDefault="00E667A2" w:rsidP="00E667A2">
      <w:pPr>
        <w:spacing w:before="100" w:beforeAutospacing="1" w:after="100" w:afterAutospacing="1"/>
        <w:outlineLvl w:val="1"/>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II. Broad Learning Objectives  </w:t>
      </w:r>
    </w:p>
    <w:p w14:paraId="3A63D009" w14:textId="77777777" w:rsidR="00E667A2" w:rsidRPr="00184A36" w:rsidRDefault="00E667A2">
      <w:pPr>
        <w:widowControl/>
        <w:numPr>
          <w:ilvl w:val="0"/>
          <w:numId w:val="20"/>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Describe the different categories of exceptionality </w:t>
      </w:r>
    </w:p>
    <w:p w14:paraId="2230C80E" w14:textId="77777777" w:rsidR="00E667A2" w:rsidRPr="00184A36" w:rsidRDefault="00E667A2">
      <w:pPr>
        <w:widowControl/>
        <w:numPr>
          <w:ilvl w:val="0"/>
          <w:numId w:val="20"/>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Explain the strengths and needs of students across exceptionalities </w:t>
      </w:r>
    </w:p>
    <w:p w14:paraId="4477924F" w14:textId="77777777" w:rsidR="00E667A2" w:rsidRPr="00184A36" w:rsidRDefault="00E667A2">
      <w:pPr>
        <w:widowControl/>
        <w:numPr>
          <w:ilvl w:val="0"/>
          <w:numId w:val="20"/>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Identify practices to promote desired outcomes for students with exceptionalities </w:t>
      </w:r>
    </w:p>
    <w:p w14:paraId="3A34B6A5" w14:textId="77777777" w:rsidR="00E667A2" w:rsidRPr="00184A36" w:rsidRDefault="00E667A2">
      <w:pPr>
        <w:widowControl/>
        <w:numPr>
          <w:ilvl w:val="0"/>
          <w:numId w:val="20"/>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Describe the legal requirements related to education of individuals with exceptionalities in elementary and secondary schools. </w:t>
      </w:r>
    </w:p>
    <w:p w14:paraId="134F9888" w14:textId="77777777" w:rsidR="00E667A2" w:rsidRPr="00184A36" w:rsidRDefault="00E667A2" w:rsidP="00E667A2">
      <w:pPr>
        <w:spacing w:before="100" w:beforeAutospacing="1" w:after="100" w:afterAutospacing="1"/>
        <w:outlineLvl w:val="1"/>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III. Course Objectives  </w:t>
      </w:r>
    </w:p>
    <w:p w14:paraId="6F9B62E9"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 xml:space="preserve">Listed below are the course objectives and their alignment across the </w:t>
      </w:r>
      <w:hyperlink r:id="rId50" w:history="1">
        <w:r w:rsidRPr="00184A36">
          <w:rPr>
            <w:rFonts w:ascii="Times New Roman" w:eastAsia="Times New Roman" w:hAnsi="Times New Roman" w:cs="Times New Roman"/>
            <w:color w:val="0000FF"/>
            <w:sz w:val="24"/>
            <w:szCs w:val="24"/>
            <w:u w:val="single"/>
          </w:rPr>
          <w:t>CEC Standards of Initial Preparation</w:t>
        </w:r>
      </w:hyperlink>
      <w:r w:rsidRPr="00184A36">
        <w:rPr>
          <w:rFonts w:ascii="Times New Roman" w:eastAsia="Times New Roman" w:hAnsi="Times New Roman" w:cs="Times New Roman"/>
          <w:sz w:val="24"/>
          <w:szCs w:val="24"/>
        </w:rPr>
        <w:t xml:space="preserve"> and the </w:t>
      </w:r>
      <w:hyperlink r:id="rId51" w:history="1">
        <w:r w:rsidRPr="00184A36">
          <w:rPr>
            <w:rFonts w:ascii="Times New Roman" w:eastAsia="Times New Roman" w:hAnsi="Times New Roman" w:cs="Times New Roman"/>
            <w:color w:val="0000FF"/>
            <w:sz w:val="24"/>
            <w:szCs w:val="24"/>
            <w:u w:val="single"/>
          </w:rPr>
          <w:t>High Leverage Practices</w:t>
        </w:r>
      </w:hyperlink>
      <w:r w:rsidRPr="00184A36">
        <w:rPr>
          <w:rFonts w:ascii="Times New Roman" w:eastAsia="Times New Roman" w:hAnsi="Times New Roman" w:cs="Times New Roman"/>
          <w:sz w:val="24"/>
          <w:szCs w:val="24"/>
        </w:rPr>
        <w:t>. </w:t>
      </w:r>
    </w:p>
    <w:p w14:paraId="372E65C1" w14:textId="77777777" w:rsidR="00E667A2" w:rsidRPr="00184A36" w:rsidRDefault="00E667A2">
      <w:pPr>
        <w:widowControl/>
        <w:numPr>
          <w:ilvl w:val="0"/>
          <w:numId w:val="21"/>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Explain the law and regulations governing the provisions of educational services to individuals with exceptionalities. (CEC Initial Preparation Standard 6; HLP 2, 5, 6)</w:t>
      </w:r>
    </w:p>
    <w:p w14:paraId="0A02602D" w14:textId="77777777" w:rsidR="00E667A2" w:rsidRPr="00184A36" w:rsidRDefault="00E667A2">
      <w:pPr>
        <w:widowControl/>
        <w:numPr>
          <w:ilvl w:val="0"/>
          <w:numId w:val="21"/>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Determine role and responsibility in the development and implementation of educational programs for students with exceptionalities. (CEC Initial Preparation Standard 6; HLP 1, 2, 3, 4, 5, &amp; 6))</w:t>
      </w:r>
    </w:p>
    <w:p w14:paraId="183067A1" w14:textId="77777777" w:rsidR="00E667A2" w:rsidRPr="00184A36" w:rsidRDefault="00E667A2">
      <w:pPr>
        <w:widowControl/>
        <w:numPr>
          <w:ilvl w:val="0"/>
          <w:numId w:val="21"/>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Describe the categories of exceptionality. (CEC Initial Preparation Standard 1; HLP 4)</w:t>
      </w:r>
    </w:p>
    <w:p w14:paraId="140457B2" w14:textId="77777777" w:rsidR="00E667A2" w:rsidRPr="00184A36" w:rsidRDefault="00E667A2">
      <w:pPr>
        <w:widowControl/>
        <w:numPr>
          <w:ilvl w:val="0"/>
          <w:numId w:val="21"/>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Describe the learning and behavior characteristics of individuals with exceptionalities. (CEC Initial Preparation Standard 1; HLP 4)</w:t>
      </w:r>
    </w:p>
    <w:p w14:paraId="05A4F0BB" w14:textId="77777777" w:rsidR="00E667A2" w:rsidRPr="00184A36" w:rsidRDefault="00E667A2">
      <w:pPr>
        <w:widowControl/>
        <w:numPr>
          <w:ilvl w:val="0"/>
          <w:numId w:val="21"/>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Explain examples of appropriate instructional and environmental interventions and/or modifications across exceptionalities. (CEC Initial Preparation Standard 2 &amp; 5; HLP 1, 2, 3, 4, 5, 6, 7, 8, 9, 10, 11, 12, 13, 14, 15, 16, 17, 18, 19, 20, 21, 22)</w:t>
      </w:r>
    </w:p>
    <w:p w14:paraId="23B3D7BA" w14:textId="77777777" w:rsidR="00E667A2" w:rsidRPr="00184A36" w:rsidRDefault="00E667A2">
      <w:pPr>
        <w:widowControl/>
        <w:numPr>
          <w:ilvl w:val="0"/>
          <w:numId w:val="21"/>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Identify barriers to providing educational services to individuals with exceptionalities of varying ages, cultures, and diverse backgrounds. (CEC Initial Preparation Standard 1, 4, &amp; 5; HLP 1, 3, 4, 5, 6, 10, 11, 12, 13, 20)</w:t>
      </w:r>
    </w:p>
    <w:p w14:paraId="4567D156" w14:textId="77777777" w:rsidR="00E667A2" w:rsidRPr="00184A36" w:rsidRDefault="00E667A2">
      <w:pPr>
        <w:widowControl/>
        <w:numPr>
          <w:ilvl w:val="0"/>
          <w:numId w:val="21"/>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Describe appropriate use of technology for individuals with exceptionalities.  (CEC Initial Preparation Standard 5; HLP 19)</w:t>
      </w:r>
    </w:p>
    <w:p w14:paraId="3AD6B71F" w14:textId="77777777" w:rsidR="00E667A2" w:rsidRPr="00184A36" w:rsidRDefault="00E667A2">
      <w:pPr>
        <w:widowControl/>
        <w:numPr>
          <w:ilvl w:val="0"/>
          <w:numId w:val="21"/>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Examine personal beliefs and values related to the knowledge base in the education of individuals with exceptionalities. (CEC Initial Preparation Standard 6 &amp; 7)</w:t>
      </w:r>
    </w:p>
    <w:p w14:paraId="5A3BE2CC" w14:textId="77777777" w:rsidR="00E667A2" w:rsidRPr="00184A36" w:rsidRDefault="00E667A2">
      <w:pPr>
        <w:widowControl/>
        <w:numPr>
          <w:ilvl w:val="0"/>
          <w:numId w:val="21"/>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Define the role and function of the Council on Exceptional Children (CEC) Code of Ethics in the education of students with exceptionalities and values related to the knowledge base in the education of individuals with exceptionalities. (CEC Initial Preparation Standard 6; HLP 1, 2, 3 )</w:t>
      </w:r>
    </w:p>
    <w:p w14:paraId="46789156" w14:textId="77777777" w:rsidR="00E667A2" w:rsidRPr="00184A36" w:rsidRDefault="00E667A2" w:rsidP="00E667A2">
      <w:pPr>
        <w:spacing w:before="100" w:beforeAutospacing="1" w:after="100" w:afterAutospacing="1"/>
        <w:outlineLvl w:val="1"/>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IV. Lessons </w:t>
      </w:r>
    </w:p>
    <w:p w14:paraId="1A6C794B" w14:textId="77777777" w:rsidR="00E667A2" w:rsidRPr="00184A36" w:rsidRDefault="00E667A2" w:rsidP="00E667A2">
      <w:pPr>
        <w:spacing w:before="100" w:beforeAutospacing="1" w:after="100" w:afterAutospacing="1"/>
        <w:outlineLvl w:val="2"/>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Lesson One: Introductory Activities  </w:t>
      </w:r>
    </w:p>
    <w:p w14:paraId="4E75FF0C"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Objectives </w:t>
      </w:r>
    </w:p>
    <w:p w14:paraId="1FC6502B"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After completing this lesson, you will be able to: </w:t>
      </w:r>
    </w:p>
    <w:p w14:paraId="15FE4F2D" w14:textId="77777777" w:rsidR="00E667A2" w:rsidRPr="00184A36" w:rsidRDefault="00E667A2">
      <w:pPr>
        <w:widowControl/>
        <w:numPr>
          <w:ilvl w:val="0"/>
          <w:numId w:val="22"/>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Describe educator responsibilities related to mandated reporting.  </w:t>
      </w:r>
    </w:p>
    <w:p w14:paraId="583024BF" w14:textId="77777777" w:rsidR="00E667A2" w:rsidRPr="00184A36" w:rsidRDefault="00E667A2">
      <w:pPr>
        <w:widowControl/>
        <w:numPr>
          <w:ilvl w:val="0"/>
          <w:numId w:val="22"/>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Apply person first language when discussing individuals with disabilities  </w:t>
      </w:r>
    </w:p>
    <w:p w14:paraId="49FEA474" w14:textId="77777777" w:rsidR="00E667A2" w:rsidRPr="00184A36" w:rsidRDefault="00E667A2" w:rsidP="00E667A2">
      <w:pPr>
        <w:spacing w:before="100" w:beforeAutospacing="1" w:after="100" w:afterAutospacing="1"/>
        <w:outlineLvl w:val="2"/>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Lesson Two: Evolution of Inclusion  </w:t>
      </w:r>
    </w:p>
    <w:p w14:paraId="48F7D3A7"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Objectives </w:t>
      </w:r>
    </w:p>
    <w:p w14:paraId="667F7B84"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After completing this lesson, you will be able to: </w:t>
      </w:r>
    </w:p>
    <w:p w14:paraId="43B26C97" w14:textId="77777777" w:rsidR="00E667A2" w:rsidRPr="00184A36" w:rsidRDefault="00E667A2">
      <w:pPr>
        <w:widowControl/>
        <w:numPr>
          <w:ilvl w:val="0"/>
          <w:numId w:val="23"/>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Describe the history of special education services (1) </w:t>
      </w:r>
    </w:p>
    <w:p w14:paraId="2EFCBD70" w14:textId="77777777" w:rsidR="00E667A2" w:rsidRPr="00184A36" w:rsidRDefault="00E667A2">
      <w:pPr>
        <w:widowControl/>
        <w:numPr>
          <w:ilvl w:val="0"/>
          <w:numId w:val="23"/>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Discuss the meaning and importance of inclusion (1)  </w:t>
      </w:r>
    </w:p>
    <w:p w14:paraId="30FC50B3" w14:textId="77777777" w:rsidR="00E667A2" w:rsidRPr="00184A36" w:rsidRDefault="00E667A2">
      <w:pPr>
        <w:widowControl/>
        <w:numPr>
          <w:ilvl w:val="0"/>
          <w:numId w:val="23"/>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Identify the critical elements of inclusive contexts (1) </w:t>
      </w:r>
    </w:p>
    <w:p w14:paraId="5AB0A2CA" w14:textId="77777777" w:rsidR="00E667A2" w:rsidRPr="00184A36" w:rsidRDefault="00E667A2">
      <w:pPr>
        <w:widowControl/>
        <w:numPr>
          <w:ilvl w:val="0"/>
          <w:numId w:val="23"/>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Identify the different environments in which students can receive services (1) </w:t>
      </w:r>
    </w:p>
    <w:p w14:paraId="45620F53" w14:textId="77777777" w:rsidR="00E667A2" w:rsidRPr="00184A36" w:rsidRDefault="00E667A2">
      <w:pPr>
        <w:widowControl/>
        <w:numPr>
          <w:ilvl w:val="0"/>
          <w:numId w:val="23"/>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Identify teacher’s role in provision of services (3) </w:t>
      </w:r>
    </w:p>
    <w:p w14:paraId="5DF2CB3A" w14:textId="77777777" w:rsidR="00E667A2" w:rsidRPr="00184A36" w:rsidRDefault="00E667A2" w:rsidP="00E667A2">
      <w:pPr>
        <w:spacing w:before="100" w:beforeAutospacing="1" w:after="100" w:afterAutospacing="1"/>
        <w:outlineLvl w:val="2"/>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Lesson Three: Individual Education Plan &amp; Section 504 of the Rehabilitation Act  </w:t>
      </w:r>
    </w:p>
    <w:p w14:paraId="466B5560"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Objectives </w:t>
      </w:r>
    </w:p>
    <w:p w14:paraId="1EB70D88"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After completing this lesson, you will be able to: </w:t>
      </w:r>
    </w:p>
    <w:p w14:paraId="6F8EE316" w14:textId="77777777" w:rsidR="00E667A2" w:rsidRPr="00184A36" w:rsidRDefault="00E667A2">
      <w:pPr>
        <w:widowControl/>
        <w:numPr>
          <w:ilvl w:val="0"/>
          <w:numId w:val="24"/>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Describe services available to students with exceptionalities (2)  </w:t>
      </w:r>
    </w:p>
    <w:p w14:paraId="57AAA42C" w14:textId="77777777" w:rsidR="00E667A2" w:rsidRPr="00184A36" w:rsidRDefault="00E667A2">
      <w:pPr>
        <w:widowControl/>
        <w:numPr>
          <w:ilvl w:val="0"/>
          <w:numId w:val="24"/>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Discuss the steps of the IEP process (2)  </w:t>
      </w:r>
    </w:p>
    <w:p w14:paraId="48691C74" w14:textId="77777777" w:rsidR="00E667A2" w:rsidRPr="00184A36" w:rsidRDefault="00E667A2">
      <w:pPr>
        <w:widowControl/>
        <w:numPr>
          <w:ilvl w:val="0"/>
          <w:numId w:val="24"/>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Distinguish between Section 504 &amp; IDEA (2)  </w:t>
      </w:r>
    </w:p>
    <w:p w14:paraId="03755A46" w14:textId="77777777" w:rsidR="00E667A2" w:rsidRPr="00184A36" w:rsidRDefault="00E667A2" w:rsidP="00E667A2">
      <w:pPr>
        <w:spacing w:before="100" w:beforeAutospacing="1" w:after="100" w:afterAutospacing="1"/>
        <w:outlineLvl w:val="2"/>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Lesson Four: Students with Learning Disabilities  </w:t>
      </w:r>
    </w:p>
    <w:p w14:paraId="4814D186"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Objectives </w:t>
      </w:r>
    </w:p>
    <w:p w14:paraId="61B6CDF4"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After completing this lesson, you will be able to: </w:t>
      </w:r>
    </w:p>
    <w:p w14:paraId="3D080666" w14:textId="77777777" w:rsidR="00E667A2" w:rsidRPr="00184A36" w:rsidRDefault="00E667A2">
      <w:pPr>
        <w:widowControl/>
        <w:numPr>
          <w:ilvl w:val="0"/>
          <w:numId w:val="25"/>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Describe the characteristics of students with learning disabilities (4, 5)  </w:t>
      </w:r>
    </w:p>
    <w:p w14:paraId="77EA3B16" w14:textId="77777777" w:rsidR="00E667A2" w:rsidRPr="00184A36" w:rsidRDefault="00E667A2">
      <w:pPr>
        <w:widowControl/>
        <w:numPr>
          <w:ilvl w:val="0"/>
          <w:numId w:val="25"/>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Explain examples of appropriate instructional and environmental interventions and/or modifications for students with learning disabilities (6) </w:t>
      </w:r>
    </w:p>
    <w:p w14:paraId="6FE9B87F" w14:textId="77777777" w:rsidR="00E667A2" w:rsidRPr="00184A36" w:rsidRDefault="00E667A2" w:rsidP="00E667A2">
      <w:pPr>
        <w:spacing w:before="100" w:beforeAutospacing="1" w:after="100" w:afterAutospacing="1"/>
        <w:outlineLvl w:val="2"/>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Lesson Five: Students with Emotional/Behavioral Disorders </w:t>
      </w:r>
    </w:p>
    <w:p w14:paraId="7457C390"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Objectives </w:t>
      </w:r>
    </w:p>
    <w:p w14:paraId="65F66D03"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After completing this lesson, you will be able to: </w:t>
      </w:r>
    </w:p>
    <w:p w14:paraId="39C0F61D" w14:textId="77777777" w:rsidR="00E667A2" w:rsidRPr="00184A36" w:rsidRDefault="00E667A2">
      <w:pPr>
        <w:widowControl/>
        <w:numPr>
          <w:ilvl w:val="0"/>
          <w:numId w:val="26"/>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Describe the characteristics of students with emotional/behavioral disorders  </w:t>
      </w:r>
    </w:p>
    <w:p w14:paraId="3AAE9133" w14:textId="77777777" w:rsidR="00E667A2" w:rsidRPr="00184A36" w:rsidRDefault="00E667A2">
      <w:pPr>
        <w:widowControl/>
        <w:numPr>
          <w:ilvl w:val="0"/>
          <w:numId w:val="26"/>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Explain examples of appropriate instructional and environmental interventions and/or modifications for students with emotional &amp; behavioral disorders </w:t>
      </w:r>
    </w:p>
    <w:p w14:paraId="56052320" w14:textId="77777777" w:rsidR="00E667A2" w:rsidRPr="00184A36" w:rsidRDefault="00E667A2" w:rsidP="00E667A2">
      <w:pPr>
        <w:spacing w:before="100" w:beforeAutospacing="1" w:after="100" w:afterAutospacing="1"/>
        <w:outlineLvl w:val="2"/>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Lesson Six: Students with Intellectual Disabilities </w:t>
      </w:r>
    </w:p>
    <w:p w14:paraId="1E21550C"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Objectives </w:t>
      </w:r>
    </w:p>
    <w:p w14:paraId="7FC87FB4"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After completing this lesson, you will be able to: </w:t>
      </w:r>
    </w:p>
    <w:p w14:paraId="49D80E22" w14:textId="77777777" w:rsidR="00E667A2" w:rsidRPr="00184A36" w:rsidRDefault="00E667A2">
      <w:pPr>
        <w:widowControl/>
        <w:numPr>
          <w:ilvl w:val="0"/>
          <w:numId w:val="27"/>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Describe the characteristics of students with intellectual disabilities </w:t>
      </w:r>
    </w:p>
    <w:p w14:paraId="00A2FE01" w14:textId="77777777" w:rsidR="00E667A2" w:rsidRPr="00184A36" w:rsidRDefault="00E667A2">
      <w:pPr>
        <w:widowControl/>
        <w:numPr>
          <w:ilvl w:val="0"/>
          <w:numId w:val="27"/>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Explain examples of appropriate instructional and environmental interventions and/or modifications for students with intellectual disabilities </w:t>
      </w:r>
    </w:p>
    <w:p w14:paraId="07F72311" w14:textId="77777777" w:rsidR="00E667A2" w:rsidRPr="00184A36" w:rsidRDefault="00E667A2" w:rsidP="00E667A2">
      <w:pPr>
        <w:spacing w:before="100" w:beforeAutospacing="1" w:after="100" w:afterAutospacing="1"/>
        <w:outlineLvl w:val="2"/>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Lesson Seven: Students with Attention Deficit/Hyperactivity Disorder </w:t>
      </w:r>
    </w:p>
    <w:p w14:paraId="2F08E738"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Objectives </w:t>
      </w:r>
    </w:p>
    <w:p w14:paraId="039B1C7D"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After completing this lesson, you will be able to: </w:t>
      </w:r>
    </w:p>
    <w:p w14:paraId="70A087AA" w14:textId="77777777" w:rsidR="00E667A2" w:rsidRPr="00184A36" w:rsidRDefault="00E667A2">
      <w:pPr>
        <w:widowControl/>
        <w:numPr>
          <w:ilvl w:val="0"/>
          <w:numId w:val="28"/>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Describe the characteristics of students with attention deficit &amp; hyperactivity disorder </w:t>
      </w:r>
    </w:p>
    <w:p w14:paraId="5981794F" w14:textId="77777777" w:rsidR="00E667A2" w:rsidRPr="00184A36" w:rsidRDefault="00E667A2">
      <w:pPr>
        <w:widowControl/>
        <w:numPr>
          <w:ilvl w:val="0"/>
          <w:numId w:val="28"/>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Explain examples of appropriate instructional and environmental interventions and/or modifications for students with attention deficit &amp; hyperactivity disorder </w:t>
      </w:r>
    </w:p>
    <w:p w14:paraId="5717A730" w14:textId="77777777" w:rsidR="00E667A2" w:rsidRPr="00184A36" w:rsidRDefault="00E667A2" w:rsidP="00E667A2">
      <w:pPr>
        <w:spacing w:before="100" w:beforeAutospacing="1" w:after="100" w:afterAutospacing="1"/>
        <w:outlineLvl w:val="2"/>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Lesson Eight: Students with Autism  </w:t>
      </w:r>
    </w:p>
    <w:p w14:paraId="4175ADF6"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Objectives </w:t>
      </w:r>
    </w:p>
    <w:p w14:paraId="5A9F81D2"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After completing this lesson, you will be able to: </w:t>
      </w:r>
    </w:p>
    <w:p w14:paraId="34442BC2" w14:textId="77777777" w:rsidR="00E667A2" w:rsidRPr="00184A36" w:rsidRDefault="00E667A2">
      <w:pPr>
        <w:widowControl/>
        <w:numPr>
          <w:ilvl w:val="0"/>
          <w:numId w:val="29"/>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Describe the characteristics of students with autism </w:t>
      </w:r>
    </w:p>
    <w:p w14:paraId="364F7C7B" w14:textId="77777777" w:rsidR="00E667A2" w:rsidRPr="00184A36" w:rsidRDefault="00E667A2">
      <w:pPr>
        <w:widowControl/>
        <w:numPr>
          <w:ilvl w:val="0"/>
          <w:numId w:val="29"/>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Explain examples of appropriate instructional and environmental interventions and/or modifications for students with autism </w:t>
      </w:r>
    </w:p>
    <w:p w14:paraId="22674DB5" w14:textId="77777777" w:rsidR="00E667A2" w:rsidRPr="00184A36" w:rsidRDefault="00E667A2" w:rsidP="00E667A2">
      <w:pPr>
        <w:spacing w:before="100" w:beforeAutospacing="1" w:after="100" w:afterAutospacing="1"/>
        <w:outlineLvl w:val="2"/>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Lesson Nine: Students with Speech and Language Disorders  </w:t>
      </w:r>
    </w:p>
    <w:p w14:paraId="701CD61E"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Objectives </w:t>
      </w:r>
    </w:p>
    <w:p w14:paraId="1D4F3409"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After completing this lesson, you will be able to: </w:t>
      </w:r>
    </w:p>
    <w:p w14:paraId="028C0FEB" w14:textId="77777777" w:rsidR="00E667A2" w:rsidRPr="00184A36" w:rsidRDefault="00E667A2">
      <w:pPr>
        <w:widowControl/>
        <w:numPr>
          <w:ilvl w:val="0"/>
          <w:numId w:val="30"/>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Describe the characteristics of students with speech and language disorders </w:t>
      </w:r>
    </w:p>
    <w:p w14:paraId="524B6B42" w14:textId="77777777" w:rsidR="00E667A2" w:rsidRPr="00184A36" w:rsidRDefault="00E667A2">
      <w:pPr>
        <w:widowControl/>
        <w:numPr>
          <w:ilvl w:val="0"/>
          <w:numId w:val="30"/>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Explain examples of appropriate instructional and environmental interventions and/or modifications for students with speech &amp; language disorders </w:t>
      </w:r>
    </w:p>
    <w:p w14:paraId="325EA85C" w14:textId="77777777" w:rsidR="00E667A2" w:rsidRPr="00184A36" w:rsidRDefault="00E667A2" w:rsidP="00E667A2">
      <w:pPr>
        <w:spacing w:before="100" w:beforeAutospacing="1" w:after="100" w:afterAutospacing="1"/>
        <w:outlineLvl w:val="2"/>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Lesson Ten: Students with Sensory Impairments  </w:t>
      </w:r>
    </w:p>
    <w:p w14:paraId="746D92AE"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Objectives </w:t>
      </w:r>
    </w:p>
    <w:p w14:paraId="2AA1256F"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After completing this lesson, you will be able to: </w:t>
      </w:r>
    </w:p>
    <w:p w14:paraId="0325CF7F" w14:textId="77777777" w:rsidR="00E667A2" w:rsidRPr="00184A36" w:rsidRDefault="00E667A2">
      <w:pPr>
        <w:widowControl/>
        <w:numPr>
          <w:ilvl w:val="0"/>
          <w:numId w:val="31"/>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Describe the characteristics of students with sensory impairments </w:t>
      </w:r>
    </w:p>
    <w:p w14:paraId="5C95E924" w14:textId="77777777" w:rsidR="00E667A2" w:rsidRPr="00184A36" w:rsidRDefault="00E667A2">
      <w:pPr>
        <w:widowControl/>
        <w:numPr>
          <w:ilvl w:val="0"/>
          <w:numId w:val="31"/>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Explain examples of appropriate instructional and environmental interventions and/or modifications for students with sensory impairments </w:t>
      </w:r>
    </w:p>
    <w:p w14:paraId="7E1DF826" w14:textId="77777777" w:rsidR="00E667A2" w:rsidRPr="00184A36" w:rsidRDefault="00E667A2" w:rsidP="00E667A2">
      <w:pPr>
        <w:spacing w:before="100" w:beforeAutospacing="1" w:after="100" w:afterAutospacing="1"/>
        <w:outlineLvl w:val="2"/>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Lesson Eleven: Students with Low Incidence Disabilities  </w:t>
      </w:r>
    </w:p>
    <w:p w14:paraId="5EC5B420"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Objectives </w:t>
      </w:r>
    </w:p>
    <w:p w14:paraId="619C263C"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After completing this lesson, you will be able to: </w:t>
      </w:r>
    </w:p>
    <w:p w14:paraId="3E73BA3E" w14:textId="77777777" w:rsidR="00E667A2" w:rsidRPr="00184A36" w:rsidRDefault="00E667A2">
      <w:pPr>
        <w:widowControl/>
        <w:numPr>
          <w:ilvl w:val="0"/>
          <w:numId w:val="32"/>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Describe the characteristics of students with low incidence disabilities  </w:t>
      </w:r>
    </w:p>
    <w:p w14:paraId="78BCAC52" w14:textId="77777777" w:rsidR="00E667A2" w:rsidRPr="00184A36" w:rsidRDefault="00E667A2">
      <w:pPr>
        <w:widowControl/>
        <w:numPr>
          <w:ilvl w:val="0"/>
          <w:numId w:val="32"/>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Explain examples of appropriate instructional and environmental interventions and/or modifications for students with low incidence disabilities </w:t>
      </w:r>
    </w:p>
    <w:p w14:paraId="792BB0C9" w14:textId="77777777" w:rsidR="00E667A2" w:rsidRPr="00184A36" w:rsidRDefault="00E667A2" w:rsidP="00E667A2">
      <w:pPr>
        <w:spacing w:before="100" w:beforeAutospacing="1" w:after="100" w:afterAutospacing="1"/>
        <w:outlineLvl w:val="2"/>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Lesson Twelve: Students At Risk  </w:t>
      </w:r>
    </w:p>
    <w:p w14:paraId="1C29F78C"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Objectives </w:t>
      </w:r>
    </w:p>
    <w:p w14:paraId="110A7853"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After completing this lesson, you will be able to: </w:t>
      </w:r>
    </w:p>
    <w:p w14:paraId="59B6C00C" w14:textId="77777777" w:rsidR="00E667A2" w:rsidRPr="00184A36" w:rsidRDefault="00E667A2">
      <w:pPr>
        <w:widowControl/>
        <w:numPr>
          <w:ilvl w:val="0"/>
          <w:numId w:val="33"/>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Describe the characteristics of students at risk   </w:t>
      </w:r>
    </w:p>
    <w:p w14:paraId="52F27987" w14:textId="77777777" w:rsidR="00E667A2" w:rsidRPr="00184A36" w:rsidRDefault="00E667A2">
      <w:pPr>
        <w:widowControl/>
        <w:numPr>
          <w:ilvl w:val="0"/>
          <w:numId w:val="33"/>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Explain examples of appropriate instructional and environmental interventions and/or modifications for students who are at risk </w:t>
      </w:r>
    </w:p>
    <w:p w14:paraId="3B2D22D5" w14:textId="77777777" w:rsidR="00E667A2" w:rsidRPr="00184A36" w:rsidRDefault="00E667A2" w:rsidP="00E667A2">
      <w:pPr>
        <w:spacing w:before="100" w:beforeAutospacing="1" w:after="100" w:afterAutospacing="1"/>
        <w:outlineLvl w:val="2"/>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Lesson Thirteen: Students with Special Gifts and Talents  </w:t>
      </w:r>
    </w:p>
    <w:p w14:paraId="4D9E29B5"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Objectives </w:t>
      </w:r>
    </w:p>
    <w:p w14:paraId="47B2E6E9"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After completing this lesson, you will be able to: </w:t>
      </w:r>
    </w:p>
    <w:p w14:paraId="35515089" w14:textId="77777777" w:rsidR="00E667A2" w:rsidRPr="00184A36" w:rsidRDefault="00E667A2">
      <w:pPr>
        <w:widowControl/>
        <w:numPr>
          <w:ilvl w:val="0"/>
          <w:numId w:val="34"/>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Describe the characteristics of students with special gifts and talents </w:t>
      </w:r>
    </w:p>
    <w:p w14:paraId="0B8B7416" w14:textId="77777777" w:rsidR="00E667A2" w:rsidRPr="00184A36" w:rsidRDefault="00E667A2">
      <w:pPr>
        <w:widowControl/>
        <w:numPr>
          <w:ilvl w:val="0"/>
          <w:numId w:val="34"/>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Explain examples of appropriate instructional and environmental interventions and/or modifications for students with special gifts and talents </w:t>
      </w:r>
    </w:p>
    <w:p w14:paraId="7FF11B13" w14:textId="77777777" w:rsidR="00E667A2" w:rsidRPr="00184A36" w:rsidRDefault="00E667A2" w:rsidP="00E667A2">
      <w:pPr>
        <w:spacing w:before="100" w:beforeAutospacing="1" w:after="100" w:afterAutospacing="1"/>
        <w:outlineLvl w:val="2"/>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Lesson Fourteen: Teaching Students in Early Childhood Settings </w:t>
      </w:r>
    </w:p>
    <w:p w14:paraId="5FA892C0"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Objectives </w:t>
      </w:r>
    </w:p>
    <w:p w14:paraId="6112AA7D"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After completing this lesson, you will be able to: </w:t>
      </w:r>
    </w:p>
    <w:p w14:paraId="242355FA" w14:textId="77777777" w:rsidR="00E667A2" w:rsidRPr="00184A36" w:rsidRDefault="00E667A2">
      <w:pPr>
        <w:widowControl/>
        <w:numPr>
          <w:ilvl w:val="0"/>
          <w:numId w:val="35"/>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Describe supports for learners in early childhood learning settings.  </w:t>
      </w:r>
    </w:p>
    <w:p w14:paraId="7AA6261E" w14:textId="77777777" w:rsidR="00E667A2" w:rsidRPr="00184A36" w:rsidRDefault="00E667A2">
      <w:pPr>
        <w:widowControl/>
        <w:numPr>
          <w:ilvl w:val="0"/>
          <w:numId w:val="35"/>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Identify different elements of inclusive early childhood classroom environments  </w:t>
      </w:r>
    </w:p>
    <w:p w14:paraId="531145FB" w14:textId="77777777" w:rsidR="00E667A2" w:rsidRPr="00184A36" w:rsidRDefault="00E667A2" w:rsidP="00E667A2">
      <w:pPr>
        <w:spacing w:before="100" w:beforeAutospacing="1" w:after="100" w:afterAutospacing="1"/>
        <w:outlineLvl w:val="2"/>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Lesson Fifteen: Secondary Education and Transition Services  </w:t>
      </w:r>
    </w:p>
    <w:p w14:paraId="58B69C67"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Objectives </w:t>
      </w:r>
    </w:p>
    <w:p w14:paraId="709AFCAC"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After completing this lesson, you will be able to: </w:t>
      </w:r>
    </w:p>
    <w:p w14:paraId="04DC49D9" w14:textId="77777777" w:rsidR="00E667A2" w:rsidRPr="00184A36" w:rsidRDefault="00E667A2">
      <w:pPr>
        <w:widowControl/>
        <w:numPr>
          <w:ilvl w:val="0"/>
          <w:numId w:val="36"/>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Describe supports for learners in secondary education settings.  </w:t>
      </w:r>
    </w:p>
    <w:p w14:paraId="1209CAF3" w14:textId="77777777" w:rsidR="00E667A2" w:rsidRPr="00184A36" w:rsidRDefault="00E667A2">
      <w:pPr>
        <w:widowControl/>
        <w:numPr>
          <w:ilvl w:val="0"/>
          <w:numId w:val="36"/>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Identify different steps of the transition planning process </w:t>
      </w:r>
    </w:p>
    <w:p w14:paraId="1CBB79D6" w14:textId="77777777" w:rsidR="00E667A2" w:rsidRPr="00184A36" w:rsidRDefault="00E667A2">
      <w:pPr>
        <w:widowControl/>
        <w:numPr>
          <w:ilvl w:val="0"/>
          <w:numId w:val="36"/>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Describe the role of the teacher in securing transition-related services and supports </w:t>
      </w:r>
      <w:r w:rsidRPr="00184A36">
        <w:rPr>
          <w:rFonts w:ascii="Times New Roman" w:eastAsia="Times New Roman" w:hAnsi="Times New Roman" w:cs="Times New Roman"/>
          <w:sz w:val="24"/>
          <w:szCs w:val="24"/>
        </w:rPr>
        <w:br/>
        <w:t> </w:t>
      </w:r>
    </w:p>
    <w:p w14:paraId="5F3DCB00" w14:textId="77777777" w:rsidR="00E667A2" w:rsidRPr="00184A36" w:rsidRDefault="00E667A2" w:rsidP="00E667A2">
      <w:pPr>
        <w:spacing w:before="100" w:beforeAutospacing="1" w:after="100" w:afterAutospacing="1"/>
        <w:outlineLvl w:val="1"/>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V. Assignments and Grading Scale </w:t>
      </w:r>
    </w:p>
    <w:p w14:paraId="60A1AB0C"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1. Self-Introduction</w:t>
      </w:r>
    </w:p>
    <w:p w14:paraId="352BC25A"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Total Points: 20</w:t>
      </w:r>
    </w:p>
    <w:p w14:paraId="6ACBCC1C"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The purpose of this assignment is to introduce yourself and learn more about your peers</w:t>
      </w:r>
    </w:p>
    <w:p w14:paraId="27625113"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 xml:space="preserve">2. First Person Language Quiz </w:t>
      </w:r>
    </w:p>
    <w:p w14:paraId="01CD05F8"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Total Points: 10</w:t>
      </w:r>
    </w:p>
    <w:p w14:paraId="316ABA2F"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The purpose of this assignment is to build your knowledge related to first person language and role as a mandated reporter </w:t>
      </w:r>
    </w:p>
    <w:p w14:paraId="667574AA"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 xml:space="preserve">3. Mandated Reporter Training </w:t>
      </w:r>
    </w:p>
    <w:p w14:paraId="43099B90"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 xml:space="preserve">Total points: 10 </w:t>
      </w:r>
    </w:p>
    <w:p w14:paraId="62A1BC2D"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The purpose of this assignment is to build your knowledge related to your role in protecting children and youth as a mandated reporter. </w:t>
      </w:r>
    </w:p>
    <w:p w14:paraId="71BCF485"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4.  Three Asynchronous Discussion Groups      </w:t>
      </w:r>
    </w:p>
    <w:p w14:paraId="78FD7AEA"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Total Points: 30 (10 points each)</w:t>
      </w:r>
    </w:p>
    <w:p w14:paraId="2F6152BA"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Over the course of the semester, you will participate in three discussion groups. For each discussion, you will be assigned to a group and given a prompt or series of questions to respond to. To earn your points, you will post an original response to the prompt and comment on three peers' posts. </w:t>
      </w:r>
    </w:p>
    <w:p w14:paraId="43AF7CD1"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 xml:space="preserve">5. Eight Mini-Assignments </w:t>
      </w:r>
    </w:p>
    <w:p w14:paraId="3E543033"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Total Points: 80 (10 points each)</w:t>
      </w:r>
    </w:p>
    <w:p w14:paraId="3EC9D8F0"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Over the course of the semester, you will complete eight mini-assignments. These assignments are aligned with the content presented in the lessons and aim to extend your knowledge related to providing services or supports to individuals with exceptionalities. Please be sure to review the rubric for each assignment prior to submission.</w:t>
      </w:r>
    </w:p>
    <w:p w14:paraId="609442CE"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 xml:space="preserve">6. Three Collaborate Sessions </w:t>
      </w:r>
    </w:p>
    <w:p w14:paraId="32D3CDF3"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Total Points: 150 (50 points each)</w:t>
      </w:r>
    </w:p>
    <w:p w14:paraId="0290B973"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Throughout the semester, there will be three collaborate sessions held. The purpose of these sessions is to review and discuss content presented across each lesson in order to build better understanding. Prior to attending the session, you will be expected to complete the collaborate session discussion guide.</w:t>
      </w:r>
    </w:p>
    <w:p w14:paraId="05271FE9"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 xml:space="preserve">7. Interview with a Family of Child with Disability or Adult with Disability** </w:t>
      </w:r>
    </w:p>
    <w:p w14:paraId="48FFEACA"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Total Points: 150</w:t>
      </w:r>
    </w:p>
    <w:p w14:paraId="1CDF1A3F"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For this assignment, you will be interviewing the family of an individual with a disability or an adult with a disability. This assignment is meant to expand your understanding of the experiences of individuals with disabilities, the supports currently in place, and the opportunities that remain. </w:t>
      </w:r>
    </w:p>
    <w:p w14:paraId="35FEA965"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8. Community-Based Field Experience**</w:t>
      </w:r>
    </w:p>
    <w:p w14:paraId="05B55E9D"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 xml:space="preserve">Total Points: 150 </w:t>
      </w:r>
    </w:p>
    <w:p w14:paraId="19FB5520"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For this assignment, you will be volunteering for a minimum of 10 hours with an organization providing services to persons with disabilities. This purpose of this assignment is to expand your experiences with individuals with disabilities and the organizations that serve them. During this experience, you will be responsible for keeping a journal to reflect on your activities. Additionally, you will create a presentation to share the impact of your volunteer experience with your peers.</w:t>
      </w:r>
    </w:p>
    <w:p w14:paraId="59FD66EB"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Total Points: 600</w:t>
      </w:r>
    </w:p>
    <w:p w14:paraId="69622B59"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**Failure to complete the field experience assignments will result in failure of the course. </w:t>
      </w:r>
      <w:r w:rsidRPr="00184A36">
        <w:rPr>
          <w:rFonts w:ascii="Times New Roman" w:eastAsia="Times New Roman" w:hAnsi="Times New Roman" w:cs="Times New Roman"/>
          <w:sz w:val="24"/>
          <w:szCs w:val="24"/>
        </w:rPr>
        <w:t> </w:t>
      </w:r>
    </w:p>
    <w:p w14:paraId="7625D756"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Grading Scale I</w:t>
      </w:r>
      <w:r w:rsidRPr="00184A36">
        <w:rPr>
          <w:rFonts w:ascii="Times New Roman" w:eastAsia="Times New Roman" w:hAnsi="Times New Roman" w:cs="Times New Roman"/>
          <w:sz w:val="24"/>
          <w:szCs w:val="24"/>
        </w:rPr>
        <w:t> </w:t>
      </w:r>
    </w:p>
    <w:tbl>
      <w:tblPr>
        <w:tblW w:w="2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4"/>
        <w:gridCol w:w="2272"/>
        <w:gridCol w:w="2526"/>
      </w:tblGrid>
      <w:tr w:rsidR="00E667A2" w:rsidRPr="00184A36" w14:paraId="27CF42BC" w14:textId="77777777" w:rsidTr="00787BA7">
        <w:trPr>
          <w:tblHeade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24C2EE90" w14:textId="77777777" w:rsidR="00E667A2" w:rsidRPr="00184A36" w:rsidRDefault="00E667A2" w:rsidP="00787BA7">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Letter</w:t>
            </w:r>
          </w:p>
        </w:tc>
        <w:tc>
          <w:tcPr>
            <w:tcW w:w="3780" w:type="dxa"/>
            <w:tcBorders>
              <w:top w:val="outset" w:sz="6" w:space="0" w:color="auto"/>
              <w:left w:val="outset" w:sz="6" w:space="0" w:color="auto"/>
              <w:bottom w:val="outset" w:sz="6" w:space="0" w:color="auto"/>
              <w:right w:val="outset" w:sz="6" w:space="0" w:color="auto"/>
            </w:tcBorders>
            <w:vAlign w:val="center"/>
            <w:hideMark/>
          </w:tcPr>
          <w:p w14:paraId="6546C893" w14:textId="77777777" w:rsidR="00E667A2" w:rsidRPr="00184A36" w:rsidRDefault="00E667A2" w:rsidP="00787BA7">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Points</w:t>
            </w:r>
          </w:p>
        </w:tc>
        <w:tc>
          <w:tcPr>
            <w:tcW w:w="4860" w:type="dxa"/>
            <w:tcBorders>
              <w:top w:val="outset" w:sz="6" w:space="0" w:color="auto"/>
              <w:left w:val="outset" w:sz="6" w:space="0" w:color="auto"/>
              <w:bottom w:val="outset" w:sz="6" w:space="0" w:color="auto"/>
              <w:right w:val="outset" w:sz="6" w:space="0" w:color="auto"/>
            </w:tcBorders>
            <w:vAlign w:val="center"/>
            <w:hideMark/>
          </w:tcPr>
          <w:p w14:paraId="6789AD6E" w14:textId="77777777" w:rsidR="00E667A2" w:rsidRPr="00184A36" w:rsidRDefault="00E667A2" w:rsidP="00787BA7">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Percent</w:t>
            </w:r>
          </w:p>
        </w:tc>
      </w:tr>
      <w:tr w:rsidR="00E667A2" w:rsidRPr="00184A36" w14:paraId="578DC736" w14:textId="77777777" w:rsidTr="00787BA7">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553FDDBE" w14:textId="77777777" w:rsidR="00E667A2" w:rsidRPr="00184A36" w:rsidRDefault="00E667A2" w:rsidP="00787BA7">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A </w:t>
            </w:r>
          </w:p>
        </w:tc>
        <w:tc>
          <w:tcPr>
            <w:tcW w:w="3780" w:type="dxa"/>
            <w:tcBorders>
              <w:top w:val="outset" w:sz="6" w:space="0" w:color="auto"/>
              <w:left w:val="outset" w:sz="6" w:space="0" w:color="auto"/>
              <w:bottom w:val="outset" w:sz="6" w:space="0" w:color="auto"/>
              <w:right w:val="outset" w:sz="6" w:space="0" w:color="auto"/>
            </w:tcBorders>
            <w:vAlign w:val="center"/>
            <w:hideMark/>
          </w:tcPr>
          <w:p w14:paraId="0E2AABC0" w14:textId="77777777" w:rsidR="00E667A2" w:rsidRPr="00184A36" w:rsidRDefault="00E667A2" w:rsidP="00787BA7">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Points: 537-600 </w:t>
            </w:r>
          </w:p>
        </w:tc>
        <w:tc>
          <w:tcPr>
            <w:tcW w:w="4860" w:type="dxa"/>
            <w:tcBorders>
              <w:top w:val="outset" w:sz="6" w:space="0" w:color="auto"/>
              <w:left w:val="outset" w:sz="6" w:space="0" w:color="auto"/>
              <w:bottom w:val="outset" w:sz="6" w:space="0" w:color="auto"/>
              <w:right w:val="outset" w:sz="6" w:space="0" w:color="auto"/>
            </w:tcBorders>
            <w:vAlign w:val="center"/>
            <w:hideMark/>
          </w:tcPr>
          <w:p w14:paraId="160BA38B" w14:textId="77777777" w:rsidR="00E667A2" w:rsidRPr="00184A36" w:rsidRDefault="00E667A2" w:rsidP="00787BA7">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90-100% </w:t>
            </w:r>
          </w:p>
        </w:tc>
      </w:tr>
      <w:tr w:rsidR="00E667A2" w:rsidRPr="00184A36" w14:paraId="2FA2D185" w14:textId="77777777" w:rsidTr="00787BA7">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752059E6" w14:textId="77777777" w:rsidR="00E667A2" w:rsidRPr="00184A36" w:rsidRDefault="00E667A2" w:rsidP="00787BA7">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B </w:t>
            </w:r>
          </w:p>
        </w:tc>
        <w:tc>
          <w:tcPr>
            <w:tcW w:w="3780" w:type="dxa"/>
            <w:tcBorders>
              <w:top w:val="outset" w:sz="6" w:space="0" w:color="auto"/>
              <w:left w:val="outset" w:sz="6" w:space="0" w:color="auto"/>
              <w:bottom w:val="outset" w:sz="6" w:space="0" w:color="auto"/>
              <w:right w:val="outset" w:sz="6" w:space="0" w:color="auto"/>
            </w:tcBorders>
            <w:vAlign w:val="center"/>
            <w:hideMark/>
          </w:tcPr>
          <w:p w14:paraId="7525D359" w14:textId="77777777" w:rsidR="00E667A2" w:rsidRPr="00184A36" w:rsidRDefault="00E667A2" w:rsidP="00787BA7">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Points: 477-536 </w:t>
            </w:r>
          </w:p>
        </w:tc>
        <w:tc>
          <w:tcPr>
            <w:tcW w:w="4860" w:type="dxa"/>
            <w:tcBorders>
              <w:top w:val="outset" w:sz="6" w:space="0" w:color="auto"/>
              <w:left w:val="outset" w:sz="6" w:space="0" w:color="auto"/>
              <w:bottom w:val="outset" w:sz="6" w:space="0" w:color="auto"/>
              <w:right w:val="outset" w:sz="6" w:space="0" w:color="auto"/>
            </w:tcBorders>
            <w:vAlign w:val="center"/>
            <w:hideMark/>
          </w:tcPr>
          <w:p w14:paraId="4729F4D8" w14:textId="77777777" w:rsidR="00E667A2" w:rsidRPr="00184A36" w:rsidRDefault="00E667A2" w:rsidP="00787BA7">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80-89% </w:t>
            </w:r>
          </w:p>
        </w:tc>
      </w:tr>
      <w:tr w:rsidR="00E667A2" w:rsidRPr="00184A36" w14:paraId="69D4CF0E" w14:textId="77777777" w:rsidTr="00787BA7">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144CA6FF" w14:textId="77777777" w:rsidR="00E667A2" w:rsidRPr="00184A36" w:rsidRDefault="00E667A2" w:rsidP="00787BA7">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C </w:t>
            </w:r>
          </w:p>
        </w:tc>
        <w:tc>
          <w:tcPr>
            <w:tcW w:w="3780" w:type="dxa"/>
            <w:tcBorders>
              <w:top w:val="outset" w:sz="6" w:space="0" w:color="auto"/>
              <w:left w:val="outset" w:sz="6" w:space="0" w:color="auto"/>
              <w:bottom w:val="outset" w:sz="6" w:space="0" w:color="auto"/>
              <w:right w:val="outset" w:sz="6" w:space="0" w:color="auto"/>
            </w:tcBorders>
            <w:vAlign w:val="center"/>
            <w:hideMark/>
          </w:tcPr>
          <w:p w14:paraId="5BAF49A5" w14:textId="77777777" w:rsidR="00E667A2" w:rsidRPr="00184A36" w:rsidRDefault="00E667A2" w:rsidP="00787BA7">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Points: 417-476 </w:t>
            </w:r>
          </w:p>
        </w:tc>
        <w:tc>
          <w:tcPr>
            <w:tcW w:w="4860" w:type="dxa"/>
            <w:tcBorders>
              <w:top w:val="outset" w:sz="6" w:space="0" w:color="auto"/>
              <w:left w:val="outset" w:sz="6" w:space="0" w:color="auto"/>
              <w:bottom w:val="outset" w:sz="6" w:space="0" w:color="auto"/>
              <w:right w:val="outset" w:sz="6" w:space="0" w:color="auto"/>
            </w:tcBorders>
            <w:vAlign w:val="center"/>
            <w:hideMark/>
          </w:tcPr>
          <w:p w14:paraId="6EA923F1" w14:textId="77777777" w:rsidR="00E667A2" w:rsidRPr="00184A36" w:rsidRDefault="00E667A2" w:rsidP="00787BA7">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70-79% </w:t>
            </w:r>
          </w:p>
        </w:tc>
      </w:tr>
      <w:tr w:rsidR="00E667A2" w:rsidRPr="00184A36" w14:paraId="44DC076C" w14:textId="77777777" w:rsidTr="00787BA7">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24184BB1" w14:textId="77777777" w:rsidR="00E667A2" w:rsidRPr="00184A36" w:rsidRDefault="00E667A2" w:rsidP="00787BA7">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D </w:t>
            </w:r>
          </w:p>
        </w:tc>
        <w:tc>
          <w:tcPr>
            <w:tcW w:w="3780" w:type="dxa"/>
            <w:tcBorders>
              <w:top w:val="outset" w:sz="6" w:space="0" w:color="auto"/>
              <w:left w:val="outset" w:sz="6" w:space="0" w:color="auto"/>
              <w:bottom w:val="outset" w:sz="6" w:space="0" w:color="auto"/>
              <w:right w:val="outset" w:sz="6" w:space="0" w:color="auto"/>
            </w:tcBorders>
            <w:vAlign w:val="center"/>
            <w:hideMark/>
          </w:tcPr>
          <w:p w14:paraId="531C8597" w14:textId="77777777" w:rsidR="00E667A2" w:rsidRPr="00184A36" w:rsidRDefault="00E667A2" w:rsidP="00787BA7">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Points:357-416 </w:t>
            </w:r>
          </w:p>
        </w:tc>
        <w:tc>
          <w:tcPr>
            <w:tcW w:w="4860" w:type="dxa"/>
            <w:tcBorders>
              <w:top w:val="outset" w:sz="6" w:space="0" w:color="auto"/>
              <w:left w:val="outset" w:sz="6" w:space="0" w:color="auto"/>
              <w:bottom w:val="outset" w:sz="6" w:space="0" w:color="auto"/>
              <w:right w:val="outset" w:sz="6" w:space="0" w:color="auto"/>
            </w:tcBorders>
            <w:vAlign w:val="center"/>
            <w:hideMark/>
          </w:tcPr>
          <w:p w14:paraId="083DC5DB" w14:textId="77777777" w:rsidR="00E667A2" w:rsidRPr="00184A36" w:rsidRDefault="00E667A2" w:rsidP="00787BA7">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60-69% </w:t>
            </w:r>
          </w:p>
        </w:tc>
      </w:tr>
      <w:tr w:rsidR="00E667A2" w:rsidRPr="00184A36" w14:paraId="75FBDE17" w14:textId="77777777" w:rsidTr="00787BA7">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4815A229" w14:textId="77777777" w:rsidR="00E667A2" w:rsidRPr="00184A36" w:rsidRDefault="00E667A2" w:rsidP="00787BA7">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F </w:t>
            </w:r>
          </w:p>
        </w:tc>
        <w:tc>
          <w:tcPr>
            <w:tcW w:w="3780" w:type="dxa"/>
            <w:tcBorders>
              <w:top w:val="outset" w:sz="6" w:space="0" w:color="auto"/>
              <w:left w:val="outset" w:sz="6" w:space="0" w:color="auto"/>
              <w:bottom w:val="outset" w:sz="6" w:space="0" w:color="auto"/>
              <w:right w:val="outset" w:sz="6" w:space="0" w:color="auto"/>
            </w:tcBorders>
            <w:vAlign w:val="center"/>
            <w:hideMark/>
          </w:tcPr>
          <w:p w14:paraId="00FAD644" w14:textId="77777777" w:rsidR="00E667A2" w:rsidRPr="00184A36" w:rsidRDefault="00E667A2" w:rsidP="00787BA7">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Points 0-357 </w:t>
            </w:r>
          </w:p>
        </w:tc>
        <w:tc>
          <w:tcPr>
            <w:tcW w:w="4860" w:type="dxa"/>
            <w:tcBorders>
              <w:top w:val="outset" w:sz="6" w:space="0" w:color="auto"/>
              <w:left w:val="outset" w:sz="6" w:space="0" w:color="auto"/>
              <w:bottom w:val="outset" w:sz="6" w:space="0" w:color="auto"/>
              <w:right w:val="outset" w:sz="6" w:space="0" w:color="auto"/>
            </w:tcBorders>
            <w:vAlign w:val="center"/>
            <w:hideMark/>
          </w:tcPr>
          <w:p w14:paraId="31FA9A3D" w14:textId="77777777" w:rsidR="00E667A2" w:rsidRPr="00184A36" w:rsidRDefault="00E667A2" w:rsidP="00787BA7">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59.99% and Below </w:t>
            </w:r>
          </w:p>
        </w:tc>
      </w:tr>
    </w:tbl>
    <w:p w14:paraId="5A840C15"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Note. </w:t>
      </w:r>
    </w:p>
    <w:p w14:paraId="16D05D45"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All written assignments are to be prepared on a computer and submitted in a Microsoft Word (.doc or .docx). Typos, misspellings, and grammar errors will result in a lower grade. Use people-first language. Avoid language that is sexist, culturally biased, reinforcing of stereotypes or offensive to person with disabilities. For your written assignments, use Times or Times New Roman 12 font with 1-inch margins and double spacing. The Publication Manual of the American Psychological Association (6th ed.) format is to be used when citing materials both in-text and in the reference list.  </w:t>
      </w:r>
    </w:p>
    <w:p w14:paraId="5296D929"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HINT</w:t>
      </w:r>
      <w:r w:rsidRPr="00184A36">
        <w:rPr>
          <w:rFonts w:ascii="Times New Roman" w:eastAsia="Times New Roman" w:hAnsi="Times New Roman" w:cs="Times New Roman"/>
          <w:sz w:val="24"/>
          <w:szCs w:val="24"/>
        </w:rPr>
        <w:t>: Retain a personal copy of your field experiences since they will not be returned to you  </w:t>
      </w:r>
    </w:p>
    <w:p w14:paraId="0015E379" w14:textId="77777777" w:rsidR="00E667A2" w:rsidRPr="00184A36" w:rsidRDefault="00E667A2" w:rsidP="00E667A2">
      <w:pPr>
        <w:spacing w:before="100" w:beforeAutospacing="1" w:after="100" w:afterAutospacing="1"/>
        <w:rPr>
          <w:rFonts w:ascii="Times New Roman" w:eastAsia="Times New Roman" w:hAnsi="Times New Roman" w:cs="Times New Roman"/>
          <w:b/>
          <w:bCs/>
          <w:sz w:val="24"/>
          <w:szCs w:val="24"/>
        </w:rPr>
      </w:pPr>
      <w:r w:rsidRPr="00184A36">
        <w:rPr>
          <w:rFonts w:ascii="Times New Roman" w:eastAsia="Times New Roman" w:hAnsi="Times New Roman" w:cs="Times New Roman"/>
          <w:sz w:val="24"/>
          <w:szCs w:val="24"/>
        </w:rPr>
        <w:t> </w:t>
      </w:r>
      <w:r w:rsidRPr="00184A36">
        <w:rPr>
          <w:rFonts w:ascii="Times New Roman" w:eastAsia="Times New Roman" w:hAnsi="Times New Roman" w:cs="Times New Roman"/>
          <w:b/>
          <w:bCs/>
          <w:sz w:val="24"/>
          <w:szCs w:val="24"/>
        </w:rPr>
        <w:t>VI. Technology &amp; Communication </w:t>
      </w:r>
    </w:p>
    <w:p w14:paraId="62C449CF" w14:textId="77777777" w:rsidR="00E667A2" w:rsidRPr="00184A36" w:rsidRDefault="00E667A2">
      <w:pPr>
        <w:widowControl/>
        <w:numPr>
          <w:ilvl w:val="0"/>
          <w:numId w:val="37"/>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Access to a reliable Internet connection is required for this course. A problem with your Internet access may not be used as an excuse for late, missing, or incomplete coursework. If you experience problems with your Internet connection while working on this course, it is your responsibility to find an alternative Internet access point, such as a public library or Wi-Fi hotspot. </w:t>
      </w:r>
    </w:p>
    <w:p w14:paraId="1F507487" w14:textId="77777777" w:rsidR="00E667A2" w:rsidRPr="00184A36" w:rsidRDefault="00E667A2">
      <w:pPr>
        <w:widowControl/>
        <w:numPr>
          <w:ilvl w:val="0"/>
          <w:numId w:val="37"/>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In this class our official mode of communication is through uark.edu email and Blackboard Announcements. Students are responsible for checking their UARK accounts regularly. All communication between student and instructor and between student and student should be respectful and professional </w:t>
      </w:r>
    </w:p>
    <w:p w14:paraId="6C93167D" w14:textId="77777777" w:rsidR="00E667A2" w:rsidRPr="00184A36" w:rsidRDefault="00E667A2">
      <w:pPr>
        <w:widowControl/>
        <w:numPr>
          <w:ilvl w:val="0"/>
          <w:numId w:val="37"/>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Blackboard Learn</w:t>
      </w:r>
      <w:r w:rsidRPr="00184A36">
        <w:rPr>
          <w:rFonts w:ascii="Times New Roman" w:eastAsia="Times New Roman" w:hAnsi="Times New Roman" w:cs="Times New Roman"/>
          <w:sz w:val="24"/>
          <w:szCs w:val="24"/>
        </w:rPr>
        <w:t> is the Learning Management System (LMS) platform used to provide teacher education candidates with the materials and information needed to participate asynchronously in this online course [Click image to go to the UofA Blackboard Login]. </w:t>
      </w:r>
    </w:p>
    <w:p w14:paraId="61D2A322" w14:textId="77777777" w:rsidR="00E667A2" w:rsidRPr="00184A36" w:rsidRDefault="00E667A2">
      <w:pPr>
        <w:widowControl/>
        <w:numPr>
          <w:ilvl w:val="0"/>
          <w:numId w:val="37"/>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Candidates can view the course via their smart phones, iPads, computers, etc using Blackboard Mobile </w:t>
      </w:r>
    </w:p>
    <w:p w14:paraId="68C93494" w14:textId="77777777" w:rsidR="00E667A2" w:rsidRPr="00184A36" w:rsidRDefault="00E667A2">
      <w:pPr>
        <w:widowControl/>
        <w:numPr>
          <w:ilvl w:val="0"/>
          <w:numId w:val="37"/>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Interactive Tools in Blackboard have been used to provide external links to content including YouTube Video content </w:t>
      </w:r>
    </w:p>
    <w:p w14:paraId="09F2FAD2" w14:textId="77777777" w:rsidR="00E667A2" w:rsidRPr="00184A36" w:rsidRDefault="00E667A2">
      <w:pPr>
        <w:widowControl/>
        <w:numPr>
          <w:ilvl w:val="0"/>
          <w:numId w:val="37"/>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The </w:t>
      </w:r>
      <w:hyperlink r:id="rId52" w:tgtFrame="_blank" w:history="1">
        <w:r w:rsidRPr="00184A36">
          <w:rPr>
            <w:rFonts w:ascii="Times New Roman" w:eastAsia="Times New Roman" w:hAnsi="Times New Roman" w:cs="Times New Roman"/>
            <w:color w:val="0000FF"/>
            <w:sz w:val="24"/>
            <w:szCs w:val="24"/>
            <w:u w:val="single"/>
          </w:rPr>
          <w:t>University of Arkansas Distant Education Library and the Mullins Library</w:t>
        </w:r>
      </w:hyperlink>
      <w:r w:rsidRPr="00184A36">
        <w:rPr>
          <w:rFonts w:ascii="Times New Roman" w:eastAsia="Times New Roman" w:hAnsi="Times New Roman" w:cs="Times New Roman"/>
          <w:sz w:val="24"/>
          <w:szCs w:val="24"/>
        </w:rPr>
        <w:t> provide candidates with peer-reviewed materials and books within the field of special education, education philosophy, and pedagogy. </w:t>
      </w:r>
    </w:p>
    <w:p w14:paraId="498CF0BA" w14:textId="77777777" w:rsidR="00E667A2" w:rsidRPr="00184A36" w:rsidRDefault="00E667A2">
      <w:pPr>
        <w:widowControl/>
        <w:numPr>
          <w:ilvl w:val="0"/>
          <w:numId w:val="37"/>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myCoursEval</w:t>
      </w:r>
      <w:r w:rsidRPr="00184A36">
        <w:rPr>
          <w:rFonts w:ascii="Times New Roman" w:eastAsia="Times New Roman" w:hAnsi="Times New Roman" w:cs="Times New Roman"/>
          <w:sz w:val="24"/>
          <w:szCs w:val="24"/>
        </w:rPr>
        <w:t> is used for end of course evaluations and are completed online to ensure complete confidentiality</w:t>
      </w:r>
    </w:p>
    <w:p w14:paraId="3EFBF061" w14:textId="77777777" w:rsidR="00E667A2" w:rsidRPr="00184A36" w:rsidRDefault="00E667A2" w:rsidP="00E667A2">
      <w:pPr>
        <w:spacing w:before="100" w:beforeAutospacing="1" w:after="100" w:afterAutospacing="1"/>
        <w:outlineLvl w:val="1"/>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VII. Academic Honesty </w:t>
      </w:r>
    </w:p>
    <w:p w14:paraId="624186CA"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"As a core part of its mission, the University of Arkansas provides students with the opportunity to further their educational goals through programs of study and research in an environment that promotes freedom of inquiry and academic responsibility. Accomplishing this mission is only possible when intellectual honesty and individual integrity prevail. </w:t>
      </w:r>
      <w:r w:rsidRPr="00184A36">
        <w:rPr>
          <w:rFonts w:ascii="Times New Roman" w:eastAsia="Times New Roman" w:hAnsi="Times New Roman" w:cs="Times New Roman"/>
          <w:sz w:val="24"/>
          <w:szCs w:val="24"/>
        </w:rPr>
        <w:br/>
        <w:t> </w:t>
      </w:r>
      <w:r w:rsidRPr="00184A36">
        <w:rPr>
          <w:rFonts w:ascii="Times New Roman" w:eastAsia="Times New Roman" w:hAnsi="Times New Roman" w:cs="Times New Roman"/>
          <w:sz w:val="24"/>
          <w:szCs w:val="24"/>
        </w:rPr>
        <w:br/>
        <w:t>Each University of Arkansas student is required to be familiar with and abide by the university’s ‘Academic Integrity Policy' at </w:t>
      </w:r>
      <w:hyperlink r:id="rId53" w:tgtFrame="_blank" w:history="1">
        <w:r w:rsidRPr="00184A36">
          <w:rPr>
            <w:rFonts w:ascii="Times New Roman" w:eastAsia="Times New Roman" w:hAnsi="Times New Roman" w:cs="Times New Roman"/>
            <w:color w:val="0000FF"/>
            <w:sz w:val="24"/>
            <w:szCs w:val="24"/>
            <w:u w:val="single"/>
          </w:rPr>
          <w:t>http://honesty.uark.edu/policy/index.php</w:t>
        </w:r>
      </w:hyperlink>
      <w:r w:rsidRPr="00184A36">
        <w:rPr>
          <w:rFonts w:ascii="Times New Roman" w:eastAsia="Times New Roman" w:hAnsi="Times New Roman" w:cs="Times New Roman"/>
          <w:sz w:val="24"/>
          <w:szCs w:val="24"/>
        </w:rPr>
        <w:t>. Students with questions about how these policies apply to a particular course or assignment should immediately contact their instructor." </w:t>
      </w:r>
    </w:p>
    <w:p w14:paraId="06DCCD27" w14:textId="77777777" w:rsidR="00E667A2" w:rsidRPr="00184A36" w:rsidRDefault="00E667A2" w:rsidP="00E667A2">
      <w:pPr>
        <w:spacing w:before="100" w:beforeAutospacing="1" w:after="100" w:afterAutospacing="1"/>
        <w:rPr>
          <w:rFonts w:ascii="Times New Roman" w:eastAsia="Times New Roman" w:hAnsi="Times New Roman" w:cs="Times New Roman"/>
          <w:b/>
          <w:bCs/>
          <w:sz w:val="24"/>
          <w:szCs w:val="24"/>
        </w:rPr>
      </w:pPr>
      <w:r w:rsidRPr="00184A36">
        <w:rPr>
          <w:rFonts w:ascii="Times New Roman" w:eastAsia="Times New Roman" w:hAnsi="Times New Roman" w:cs="Times New Roman"/>
          <w:sz w:val="24"/>
          <w:szCs w:val="24"/>
        </w:rPr>
        <w:t> </w:t>
      </w:r>
      <w:r w:rsidRPr="00184A36">
        <w:rPr>
          <w:rFonts w:ascii="Times New Roman" w:eastAsia="Times New Roman" w:hAnsi="Times New Roman" w:cs="Times New Roman"/>
          <w:b/>
          <w:bCs/>
          <w:sz w:val="24"/>
          <w:szCs w:val="24"/>
        </w:rPr>
        <w:t>VIII. Accommodations </w:t>
      </w:r>
    </w:p>
    <w:p w14:paraId="5FB6F582"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Students with disabilities requesting reasonable accommodations must first register with the Center for Academic Access (CEA). The CEA is located in the Arkansas Union, Room 104 and on the web at: </w:t>
      </w:r>
      <w:hyperlink r:id="rId54" w:tgtFrame="_blank" w:history="1">
        <w:r w:rsidRPr="00184A36">
          <w:rPr>
            <w:rFonts w:ascii="Times New Roman" w:eastAsia="Times New Roman" w:hAnsi="Times New Roman" w:cs="Times New Roman"/>
            <w:color w:val="0000FF"/>
            <w:sz w:val="24"/>
            <w:szCs w:val="24"/>
            <w:u w:val="single"/>
          </w:rPr>
          <w:t>http://cea.uark.edu/</w:t>
        </w:r>
      </w:hyperlink>
      <w:r w:rsidRPr="00184A36">
        <w:rPr>
          <w:rFonts w:ascii="Times New Roman" w:eastAsia="Times New Roman" w:hAnsi="Times New Roman" w:cs="Times New Roman"/>
          <w:sz w:val="24"/>
          <w:szCs w:val="24"/>
        </w:rPr>
        <w:t>. The CEA provides documentation to students with disabilities who must then provide this documentation to their course instructors. Students with disabilities should notify their course instructors of their need for reasonable accommodations in a timely manner to ensure sufficient time to arrange reasonable accommodation implementation and effectiveness. A typical time frame for arranging reasonable accommodations for students who are registered with the CEA is approximately one to two weeks. </w:t>
      </w:r>
    </w:p>
    <w:p w14:paraId="08F559BE" w14:textId="77777777" w:rsidR="00E667A2" w:rsidRPr="00184A36" w:rsidRDefault="00E667A2" w:rsidP="00E667A2">
      <w:pPr>
        <w:spacing w:before="100" w:beforeAutospacing="1" w:after="100" w:afterAutospacing="1"/>
        <w:rPr>
          <w:rFonts w:ascii="Times New Roman" w:eastAsia="Times New Roman" w:hAnsi="Times New Roman" w:cs="Times New Roman"/>
          <w:b/>
          <w:bCs/>
          <w:sz w:val="24"/>
          <w:szCs w:val="24"/>
        </w:rPr>
      </w:pPr>
      <w:r w:rsidRPr="00184A36">
        <w:rPr>
          <w:rFonts w:ascii="Times New Roman" w:eastAsia="Times New Roman" w:hAnsi="Times New Roman" w:cs="Times New Roman"/>
          <w:sz w:val="24"/>
          <w:szCs w:val="24"/>
        </w:rPr>
        <w:t> </w:t>
      </w:r>
      <w:r w:rsidRPr="00184A36">
        <w:rPr>
          <w:rFonts w:ascii="Times New Roman" w:eastAsia="Times New Roman" w:hAnsi="Times New Roman" w:cs="Times New Roman"/>
          <w:b/>
          <w:bCs/>
          <w:sz w:val="24"/>
          <w:szCs w:val="24"/>
        </w:rPr>
        <w:t>IX. Academic Appeals </w:t>
      </w:r>
    </w:p>
    <w:p w14:paraId="47807583"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Undergraduate students who wish to seek further review of an academic or non-academic decision or action by the University or a University employee (in an official capacity) that the student contends was in violation of written campus policies, or constitutes unfair or unequal application of such policies, should first seek to resolve such concerns through informal discussions.   In particular, grievances regarding academic matters should generally begin with informal discussions with the student’s instructor or with the faculty member supervising a course.  If such informal discussions do not reach a satisfactory resolution, then the student may pursue a grievance following the steps </w:t>
      </w:r>
      <w:hyperlink r:id="rId55" w:tgtFrame="_blank" w:history="1">
        <w:r w:rsidRPr="00184A36">
          <w:rPr>
            <w:rFonts w:ascii="Times New Roman" w:eastAsia="Times New Roman" w:hAnsi="Times New Roman" w:cs="Times New Roman"/>
            <w:color w:val="0000FF"/>
            <w:sz w:val="24"/>
            <w:szCs w:val="24"/>
            <w:u w:val="single"/>
          </w:rPr>
          <w:t>in this student grievances and appeals policy.</w:t>
        </w:r>
      </w:hyperlink>
      <w:r w:rsidRPr="00184A36">
        <w:rPr>
          <w:rFonts w:ascii="Times New Roman" w:eastAsia="Times New Roman" w:hAnsi="Times New Roman" w:cs="Times New Roman"/>
          <w:sz w:val="24"/>
          <w:szCs w:val="24"/>
        </w:rPr>
        <w:t> </w:t>
      </w:r>
    </w:p>
    <w:p w14:paraId="2628F1DE" w14:textId="77777777" w:rsidR="00E667A2" w:rsidRPr="00184A36" w:rsidRDefault="00E667A2" w:rsidP="00E667A2">
      <w:pPr>
        <w:spacing w:before="100" w:beforeAutospacing="1" w:after="100" w:afterAutospacing="1"/>
        <w:rPr>
          <w:rFonts w:ascii="Times New Roman" w:eastAsia="Times New Roman" w:hAnsi="Times New Roman" w:cs="Times New Roman"/>
          <w:b/>
          <w:bCs/>
          <w:sz w:val="24"/>
          <w:szCs w:val="24"/>
        </w:rPr>
      </w:pPr>
      <w:r w:rsidRPr="00184A36">
        <w:rPr>
          <w:rFonts w:ascii="Times New Roman" w:eastAsia="Times New Roman" w:hAnsi="Times New Roman" w:cs="Times New Roman"/>
          <w:sz w:val="24"/>
          <w:szCs w:val="24"/>
        </w:rPr>
        <w:t> </w:t>
      </w:r>
      <w:r w:rsidRPr="00184A36">
        <w:rPr>
          <w:rFonts w:ascii="Times New Roman" w:eastAsia="Times New Roman" w:hAnsi="Times New Roman" w:cs="Times New Roman"/>
          <w:b/>
          <w:bCs/>
          <w:sz w:val="24"/>
          <w:szCs w:val="24"/>
        </w:rPr>
        <w:t>X. Classroom Behavior </w:t>
      </w:r>
    </w:p>
    <w:p w14:paraId="0BD38BDF"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Appropriate classroom behavior is expected of the instructor and all students. Inappropriate and disruptive classroom behavior (inappropriate language and gestures, class disruptions, disrespect to other students or instructor, and other behavior as determined by the instructor) will not be tolerated and will result in possible removal from the class and /or disciplinary action as per the student handbook. Review the Computing Code of Conduct because sending spam or inappropriate emails are part of classroom behavior if the class email list is used. Inappropriate behavior can result in possible removal from the class and /or disciplinary action as per the student handbook. </w:t>
      </w:r>
    </w:p>
    <w:p w14:paraId="4DA9A2A8"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 </w:t>
      </w:r>
    </w:p>
    <w:p w14:paraId="7FD1ED28" w14:textId="77777777" w:rsidR="00E667A2" w:rsidRPr="00184A36" w:rsidRDefault="00E667A2" w:rsidP="00E667A2">
      <w:pPr>
        <w:spacing w:before="100" w:beforeAutospacing="1" w:after="100" w:afterAutospacing="1"/>
        <w:outlineLvl w:val="1"/>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XI. Emergency Procedures </w:t>
      </w:r>
    </w:p>
    <w:p w14:paraId="3384077A"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Many types of emergencies can occur on campus; instructions for specific emergencies such as severe weather, active shooter, or fire can be found at </w:t>
      </w:r>
      <w:r w:rsidRPr="00184A36">
        <w:rPr>
          <w:rFonts w:ascii="Times New Roman" w:eastAsia="Times New Roman" w:hAnsi="Times New Roman" w:cs="Times New Roman"/>
          <w:b/>
          <w:bCs/>
          <w:sz w:val="24"/>
          <w:szCs w:val="24"/>
          <w:u w:val="single"/>
        </w:rPr>
        <w:t>emergency.uark.edu.</w:t>
      </w:r>
      <w:r w:rsidRPr="00184A36">
        <w:rPr>
          <w:rFonts w:ascii="Times New Roman" w:eastAsia="Times New Roman" w:hAnsi="Times New Roman" w:cs="Times New Roman"/>
          <w:sz w:val="24"/>
          <w:szCs w:val="24"/>
        </w:rPr>
        <w:t> </w:t>
      </w:r>
    </w:p>
    <w:p w14:paraId="6B1F952E"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Severe Weather (Tornado Warning):</w:t>
      </w:r>
      <w:r w:rsidRPr="00184A36">
        <w:rPr>
          <w:rFonts w:ascii="Times New Roman" w:eastAsia="Times New Roman" w:hAnsi="Times New Roman" w:cs="Times New Roman"/>
          <w:sz w:val="24"/>
          <w:szCs w:val="24"/>
        </w:rPr>
        <w:t> </w:t>
      </w:r>
    </w:p>
    <w:p w14:paraId="35AAF8F4" w14:textId="77777777" w:rsidR="00E667A2" w:rsidRPr="00184A36" w:rsidRDefault="00E667A2">
      <w:pPr>
        <w:widowControl/>
        <w:numPr>
          <w:ilvl w:val="0"/>
          <w:numId w:val="38"/>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Follow the directions of the instructor or emergency personnel </w:t>
      </w:r>
    </w:p>
    <w:p w14:paraId="7B1D6A33" w14:textId="77777777" w:rsidR="00E667A2" w:rsidRPr="00184A36" w:rsidRDefault="00E667A2">
      <w:pPr>
        <w:widowControl/>
        <w:numPr>
          <w:ilvl w:val="0"/>
          <w:numId w:val="38"/>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Seek shelter in the basement or interior room or hallway on the lowest floor, putting as many walls as possible between you and the outside </w:t>
      </w:r>
    </w:p>
    <w:p w14:paraId="32802442" w14:textId="77777777" w:rsidR="00E667A2" w:rsidRPr="00184A36" w:rsidRDefault="00E667A2">
      <w:pPr>
        <w:widowControl/>
        <w:numPr>
          <w:ilvl w:val="0"/>
          <w:numId w:val="38"/>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If you are in a multi-story building, and you cannot get to the lowest floor, pick a hallway in the center of the building </w:t>
      </w:r>
    </w:p>
    <w:p w14:paraId="78FBCA05" w14:textId="77777777" w:rsidR="00E667A2" w:rsidRPr="00184A36" w:rsidRDefault="00E667A2">
      <w:pPr>
        <w:widowControl/>
        <w:numPr>
          <w:ilvl w:val="0"/>
          <w:numId w:val="38"/>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Stay in the center of the room, away from exterior walls, windows, and doors </w:t>
      </w:r>
    </w:p>
    <w:p w14:paraId="6E821E0C"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Violence / Active Shooter (CADD):</w:t>
      </w:r>
      <w:r w:rsidRPr="00184A36">
        <w:rPr>
          <w:rFonts w:ascii="Times New Roman" w:eastAsia="Times New Roman" w:hAnsi="Times New Roman" w:cs="Times New Roman"/>
          <w:sz w:val="24"/>
          <w:szCs w:val="24"/>
        </w:rPr>
        <w:t> </w:t>
      </w:r>
    </w:p>
    <w:p w14:paraId="10C7927F" w14:textId="77777777" w:rsidR="00E667A2" w:rsidRPr="00184A36" w:rsidRDefault="00E667A2">
      <w:pPr>
        <w:widowControl/>
        <w:numPr>
          <w:ilvl w:val="0"/>
          <w:numId w:val="39"/>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CALL-</w:t>
      </w:r>
      <w:r w:rsidRPr="00184A36">
        <w:rPr>
          <w:rFonts w:ascii="Times New Roman" w:eastAsia="Times New Roman" w:hAnsi="Times New Roman" w:cs="Times New Roman"/>
          <w:sz w:val="24"/>
          <w:szCs w:val="24"/>
        </w:rPr>
        <w:t> 9-1-1 </w:t>
      </w:r>
    </w:p>
    <w:p w14:paraId="534BC769" w14:textId="77777777" w:rsidR="00E667A2" w:rsidRPr="00184A36" w:rsidRDefault="00E667A2">
      <w:pPr>
        <w:widowControl/>
        <w:numPr>
          <w:ilvl w:val="0"/>
          <w:numId w:val="39"/>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AVOID-</w:t>
      </w:r>
      <w:r w:rsidRPr="00184A36">
        <w:rPr>
          <w:rFonts w:ascii="Times New Roman" w:eastAsia="Times New Roman" w:hAnsi="Times New Roman" w:cs="Times New Roman"/>
          <w:sz w:val="24"/>
          <w:szCs w:val="24"/>
        </w:rPr>
        <w:t> If possible, self-evacuate to a safe area outside the building. Follow directions of police officers. </w:t>
      </w:r>
    </w:p>
    <w:p w14:paraId="1D2DE69B" w14:textId="77777777" w:rsidR="00E667A2" w:rsidRPr="00184A36" w:rsidRDefault="00E667A2">
      <w:pPr>
        <w:widowControl/>
        <w:numPr>
          <w:ilvl w:val="0"/>
          <w:numId w:val="39"/>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DENY-</w:t>
      </w:r>
      <w:r w:rsidRPr="00184A36">
        <w:rPr>
          <w:rFonts w:ascii="Times New Roman" w:eastAsia="Times New Roman" w:hAnsi="Times New Roman" w:cs="Times New Roman"/>
          <w:sz w:val="24"/>
          <w:szCs w:val="24"/>
        </w:rPr>
        <w:t> Barricade the door with desk, chairs, bookcases or any items. Move to a place inside the room where you are not visible. Turn off the lights and remain quiet. Remain there until told by police it's safe. </w:t>
      </w:r>
    </w:p>
    <w:p w14:paraId="04F48B86" w14:textId="77777777" w:rsidR="00E667A2" w:rsidRPr="00184A36" w:rsidRDefault="00E667A2">
      <w:pPr>
        <w:widowControl/>
        <w:numPr>
          <w:ilvl w:val="0"/>
          <w:numId w:val="39"/>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DEFEND-</w:t>
      </w:r>
      <w:r w:rsidRPr="00184A36">
        <w:rPr>
          <w:rFonts w:ascii="Times New Roman" w:eastAsia="Times New Roman" w:hAnsi="Times New Roman" w:cs="Times New Roman"/>
          <w:sz w:val="24"/>
          <w:szCs w:val="24"/>
        </w:rPr>
        <w:t> Use chairs, desks, cell phones or whatever is immediately available to distract and/or defend yourself and others from attack. </w:t>
      </w:r>
    </w:p>
    <w:p w14:paraId="34994489"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b/>
          <w:bCs/>
          <w:sz w:val="24"/>
          <w:szCs w:val="24"/>
        </w:rPr>
        <w:t>Additional Weather Information:</w:t>
      </w:r>
      <w:r w:rsidRPr="00184A36">
        <w:rPr>
          <w:rFonts w:ascii="Times New Roman" w:eastAsia="Times New Roman" w:hAnsi="Times New Roman" w:cs="Times New Roman"/>
          <w:sz w:val="24"/>
          <w:szCs w:val="24"/>
        </w:rPr>
        <w:t> </w:t>
      </w:r>
    </w:p>
    <w:p w14:paraId="76E6FFBA"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Online classes are generally not affected by the weather, but faculty may not be available when weather is an issue. Therefore, an awareness of the campus policies may be helpful and is, therefore, included in the syllabus. In general, if the Fayetteville School District has closed the schools, faculty will be unavailable. For further information, please check </w:t>
      </w:r>
      <w:hyperlink r:id="rId56" w:tgtFrame="_blank" w:history="1">
        <w:r w:rsidRPr="00184A36">
          <w:rPr>
            <w:rFonts w:ascii="Times New Roman" w:eastAsia="Times New Roman" w:hAnsi="Times New Roman" w:cs="Times New Roman"/>
            <w:color w:val="0000FF"/>
            <w:sz w:val="24"/>
            <w:szCs w:val="24"/>
            <w:u w:val="single"/>
          </w:rPr>
          <w:t>www.uark.edu</w:t>
        </w:r>
      </w:hyperlink>
      <w:r w:rsidRPr="00184A36">
        <w:rPr>
          <w:rFonts w:ascii="Times New Roman" w:eastAsia="Times New Roman" w:hAnsi="Times New Roman" w:cs="Times New Roman"/>
          <w:sz w:val="24"/>
          <w:szCs w:val="24"/>
        </w:rPr>
        <w:t> for information concerning campus offices. University closing announcements are also made on KAUF Radio, 91.3 as well as local radio and television stations. The University's inclement weather site is updated frequently on the University website. </w:t>
      </w:r>
    </w:p>
    <w:p w14:paraId="16ED791C"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Students in special education classes should use discretion in making the decisions concerning their personal safety. Online classes are generally not impacted by the weather, but faculty may not be available when weather is an issue. Therefore, an awareness of the on campus "Inclement Weather Policy" may be helpful and is, therefore, included in the syllabus. </w:t>
      </w:r>
    </w:p>
    <w:p w14:paraId="2F4BE870" w14:textId="77777777" w:rsidR="00E667A2" w:rsidRPr="00184A36" w:rsidRDefault="00E667A2">
      <w:pPr>
        <w:widowControl/>
        <w:numPr>
          <w:ilvl w:val="0"/>
          <w:numId w:val="40"/>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 xml:space="preserve">See the inclement weather information at </w:t>
      </w:r>
      <w:hyperlink r:id="rId57" w:history="1">
        <w:r w:rsidRPr="00184A36">
          <w:rPr>
            <w:rFonts w:ascii="Times New Roman" w:eastAsia="Times New Roman" w:hAnsi="Times New Roman" w:cs="Times New Roman"/>
            <w:color w:val="0000FF"/>
            <w:sz w:val="24"/>
            <w:szCs w:val="24"/>
            <w:u w:val="single"/>
          </w:rPr>
          <w:t>uark.edu</w:t>
        </w:r>
      </w:hyperlink>
      <w:r w:rsidRPr="00184A36">
        <w:rPr>
          <w:rFonts w:ascii="Times New Roman" w:eastAsia="Times New Roman" w:hAnsi="Times New Roman" w:cs="Times New Roman"/>
          <w:sz w:val="24"/>
          <w:szCs w:val="24"/>
        </w:rPr>
        <w:t>. Call 479-575-7000 or the University switchboard at 575-2000 for recorded announcements about closings.</w:t>
      </w:r>
    </w:p>
    <w:p w14:paraId="0E20CC2F" w14:textId="77777777" w:rsidR="00E667A2" w:rsidRPr="00184A36" w:rsidRDefault="00E667A2">
      <w:pPr>
        <w:widowControl/>
        <w:numPr>
          <w:ilvl w:val="0"/>
          <w:numId w:val="40"/>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Check voice email for announcements </w:t>
      </w:r>
    </w:p>
    <w:p w14:paraId="1B45E318" w14:textId="77777777" w:rsidR="00E667A2" w:rsidRPr="00184A36" w:rsidRDefault="00E667A2">
      <w:pPr>
        <w:widowControl/>
        <w:numPr>
          <w:ilvl w:val="0"/>
          <w:numId w:val="40"/>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Listen to KUAF Radio, 91.3 F&lt; or other local radio and television stations for announcements </w:t>
      </w:r>
    </w:p>
    <w:p w14:paraId="6325D626" w14:textId="77777777" w:rsidR="00E667A2" w:rsidRPr="00184A36" w:rsidRDefault="00E667A2">
      <w:pPr>
        <w:widowControl/>
        <w:numPr>
          <w:ilvl w:val="0"/>
          <w:numId w:val="40"/>
        </w:numPr>
        <w:autoSpaceDE/>
        <w:autoSpaceDN/>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Contact your supervisor or instructor </w:t>
      </w:r>
    </w:p>
    <w:p w14:paraId="3D95661E" w14:textId="77777777" w:rsidR="00E667A2" w:rsidRPr="00184A36" w:rsidRDefault="00E667A2" w:rsidP="00E667A2">
      <w:pPr>
        <w:spacing w:before="100" w:beforeAutospacing="1" w:after="100" w:afterAutospacing="1"/>
        <w:rPr>
          <w:rFonts w:ascii="Times New Roman" w:eastAsia="Times New Roman" w:hAnsi="Times New Roman" w:cs="Times New Roman"/>
          <w:b/>
          <w:bCs/>
          <w:sz w:val="24"/>
          <w:szCs w:val="24"/>
        </w:rPr>
      </w:pPr>
      <w:r w:rsidRPr="00184A36">
        <w:rPr>
          <w:rFonts w:ascii="Times New Roman" w:eastAsia="Times New Roman" w:hAnsi="Times New Roman" w:cs="Times New Roman"/>
          <w:sz w:val="24"/>
          <w:szCs w:val="24"/>
        </w:rPr>
        <w:t> </w:t>
      </w:r>
      <w:r w:rsidRPr="00184A36">
        <w:rPr>
          <w:rFonts w:ascii="Times New Roman" w:eastAsia="Times New Roman" w:hAnsi="Times New Roman" w:cs="Times New Roman"/>
          <w:b/>
          <w:bCs/>
          <w:sz w:val="24"/>
          <w:szCs w:val="24"/>
        </w:rPr>
        <w:t>XII. Course Resources </w:t>
      </w:r>
    </w:p>
    <w:p w14:paraId="277B5F79"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Mullins Library </w:t>
      </w:r>
    </w:p>
    <w:p w14:paraId="430A5EE0"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University General Access Computer Laboratories </w:t>
      </w:r>
    </w:p>
    <w:p w14:paraId="7FE6A0DF"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 </w:t>
      </w:r>
    </w:p>
    <w:p w14:paraId="4DB6819F" w14:textId="77777777" w:rsidR="00E667A2" w:rsidRPr="00184A36" w:rsidRDefault="00E667A2" w:rsidP="00E667A2">
      <w:pPr>
        <w:spacing w:before="100" w:beforeAutospacing="1" w:after="100" w:afterAutospacing="1"/>
        <w:outlineLvl w:val="1"/>
        <w:rPr>
          <w:rFonts w:ascii="Times New Roman" w:eastAsia="Times New Roman" w:hAnsi="Times New Roman" w:cs="Times New Roman"/>
          <w:b/>
          <w:bCs/>
          <w:sz w:val="24"/>
          <w:szCs w:val="24"/>
        </w:rPr>
      </w:pPr>
      <w:r w:rsidRPr="00184A36">
        <w:rPr>
          <w:rFonts w:ascii="Times New Roman" w:eastAsia="Times New Roman" w:hAnsi="Times New Roman" w:cs="Times New Roman"/>
          <w:b/>
          <w:bCs/>
          <w:sz w:val="24"/>
          <w:szCs w:val="24"/>
        </w:rPr>
        <w:t>XIII. Required Textbook </w:t>
      </w:r>
    </w:p>
    <w:p w14:paraId="6D979F47" w14:textId="77777777" w:rsidR="00E667A2" w:rsidRPr="00184A36" w:rsidRDefault="00E667A2" w:rsidP="00E667A2">
      <w:pPr>
        <w:spacing w:before="100" w:beforeAutospacing="1" w:after="100" w:afterAutospacing="1"/>
        <w:rPr>
          <w:rFonts w:ascii="Times New Roman" w:eastAsia="Times New Roman" w:hAnsi="Times New Roman" w:cs="Times New Roman"/>
          <w:sz w:val="24"/>
          <w:szCs w:val="24"/>
        </w:rPr>
      </w:pPr>
      <w:r w:rsidRPr="00184A36">
        <w:rPr>
          <w:rFonts w:ascii="Times New Roman" w:eastAsia="Times New Roman" w:hAnsi="Times New Roman" w:cs="Times New Roman"/>
          <w:sz w:val="24"/>
          <w:szCs w:val="24"/>
        </w:rPr>
        <w:t>Smith, T., Polloway, E., &amp; Taber-Doughty, T. (2020). Teaching students with special needs in inclusive settings (8</w:t>
      </w:r>
      <w:r w:rsidRPr="00184A36">
        <w:rPr>
          <w:rFonts w:ascii="Times New Roman" w:eastAsia="Times New Roman" w:hAnsi="Times New Roman" w:cs="Times New Roman"/>
          <w:sz w:val="24"/>
          <w:szCs w:val="24"/>
          <w:vertAlign w:val="superscript"/>
        </w:rPr>
        <w:t>th</w:t>
      </w:r>
      <w:r w:rsidRPr="00184A36">
        <w:rPr>
          <w:rFonts w:ascii="Times New Roman" w:eastAsia="Times New Roman" w:hAnsi="Times New Roman" w:cs="Times New Roman"/>
          <w:sz w:val="24"/>
          <w:szCs w:val="24"/>
        </w:rPr>
        <w:t> ed.). Pro-ED.  </w:t>
      </w:r>
    </w:p>
    <w:p w14:paraId="6CC663EC" w14:textId="77777777" w:rsidR="00E667A2" w:rsidRPr="00184A36" w:rsidRDefault="00E667A2" w:rsidP="00E667A2">
      <w:pPr>
        <w:ind w:left="270" w:hanging="450"/>
        <w:rPr>
          <w:rFonts w:ascii="Times New Roman" w:hAnsi="Times New Roman" w:cs="Times New Roman"/>
          <w:sz w:val="24"/>
          <w:szCs w:val="24"/>
        </w:rPr>
      </w:pPr>
    </w:p>
    <w:p w14:paraId="11F43BC4" w14:textId="77777777" w:rsidR="00E667A2" w:rsidRPr="00184A36" w:rsidRDefault="00E667A2" w:rsidP="00E667A2">
      <w:pPr>
        <w:rPr>
          <w:sz w:val="24"/>
          <w:szCs w:val="24"/>
        </w:rPr>
      </w:pPr>
      <w:r w:rsidRPr="00184A36">
        <w:rPr>
          <w:sz w:val="24"/>
          <w:szCs w:val="24"/>
        </w:rPr>
        <w:br w:type="page"/>
      </w:r>
    </w:p>
    <w:p w14:paraId="61A57863" w14:textId="35533DB0" w:rsidR="00E667A2" w:rsidRPr="00184A36" w:rsidRDefault="00E667A2" w:rsidP="00DE2523">
      <w:pPr>
        <w:spacing w:before="75"/>
        <w:ind w:left="23" w:right="82"/>
        <w:outlineLvl w:val="0"/>
        <w:rPr>
          <w:b/>
          <w:bCs/>
          <w:sz w:val="24"/>
          <w:szCs w:val="24"/>
        </w:rPr>
      </w:pPr>
      <w:r w:rsidRPr="00DE2523">
        <w:rPr>
          <w:b/>
          <w:bCs/>
          <w:sz w:val="24"/>
          <w:szCs w:val="24"/>
          <w:highlight w:val="yellow"/>
        </w:rPr>
        <w:t xml:space="preserve">Classroom Learning Theory (CIED 30303 &amp; 30303H ) Fall </w:t>
      </w:r>
      <w:r w:rsidRPr="00DE2523">
        <w:rPr>
          <w:b/>
          <w:bCs/>
          <w:spacing w:val="-4"/>
          <w:sz w:val="24"/>
          <w:szCs w:val="24"/>
          <w:highlight w:val="yellow"/>
        </w:rPr>
        <w:t>2023</w:t>
      </w:r>
    </w:p>
    <w:p w14:paraId="240851EC" w14:textId="77777777" w:rsidR="00E667A2" w:rsidRPr="00184A36" w:rsidRDefault="00E667A2" w:rsidP="00E667A2">
      <w:pPr>
        <w:spacing w:before="228"/>
        <w:rPr>
          <w:b/>
          <w:sz w:val="24"/>
          <w:szCs w:val="24"/>
        </w:rPr>
      </w:pPr>
    </w:p>
    <w:p w14:paraId="6E3B8A0C" w14:textId="77777777" w:rsidR="00E667A2" w:rsidRPr="00184A36" w:rsidRDefault="00E667A2" w:rsidP="00E667A2">
      <w:pPr>
        <w:ind w:left="100"/>
        <w:rPr>
          <w:sz w:val="24"/>
          <w:szCs w:val="24"/>
        </w:rPr>
      </w:pPr>
      <w:r w:rsidRPr="00184A36">
        <w:rPr>
          <w:sz w:val="24"/>
          <w:szCs w:val="24"/>
        </w:rPr>
        <w:t xml:space="preserve">Course </w:t>
      </w:r>
      <w:r w:rsidRPr="00184A36">
        <w:rPr>
          <w:spacing w:val="-2"/>
          <w:sz w:val="24"/>
          <w:szCs w:val="24"/>
        </w:rPr>
        <w:t>Information</w:t>
      </w:r>
    </w:p>
    <w:p w14:paraId="7D2BDADA" w14:textId="77777777" w:rsidR="00E667A2" w:rsidRPr="00184A36" w:rsidRDefault="00E667A2" w:rsidP="00E667A2">
      <w:pPr>
        <w:tabs>
          <w:tab w:val="left" w:pos="2903"/>
        </w:tabs>
        <w:spacing w:before="9"/>
        <w:ind w:left="23"/>
        <w:jc w:val="center"/>
        <w:rPr>
          <w:sz w:val="24"/>
          <w:szCs w:val="24"/>
        </w:rPr>
      </w:pPr>
      <w:r w:rsidRPr="00184A36">
        <w:rPr>
          <w:spacing w:val="-2"/>
          <w:sz w:val="24"/>
          <w:szCs w:val="24"/>
        </w:rPr>
        <w:t>Course:</w:t>
      </w:r>
      <w:r w:rsidRPr="00184A36">
        <w:rPr>
          <w:sz w:val="24"/>
          <w:szCs w:val="24"/>
        </w:rPr>
        <w:tab/>
        <w:t xml:space="preserve">Classroom Learning Theory (CIED 30303-003 </w:t>
      </w:r>
      <w:r w:rsidRPr="00184A36">
        <w:rPr>
          <w:i/>
          <w:sz w:val="24"/>
          <w:szCs w:val="24"/>
        </w:rPr>
        <w:t xml:space="preserve">and </w:t>
      </w:r>
      <w:r w:rsidRPr="00184A36">
        <w:rPr>
          <w:sz w:val="24"/>
          <w:szCs w:val="24"/>
        </w:rPr>
        <w:t>30303H-</w:t>
      </w:r>
      <w:r w:rsidRPr="00184A36">
        <w:rPr>
          <w:spacing w:val="-4"/>
          <w:sz w:val="24"/>
          <w:szCs w:val="24"/>
        </w:rPr>
        <w:t>001)</w:t>
      </w:r>
    </w:p>
    <w:p w14:paraId="1677DE00" w14:textId="77777777" w:rsidR="00E667A2" w:rsidRPr="00184A36" w:rsidRDefault="00E667A2" w:rsidP="00E667A2">
      <w:pPr>
        <w:tabs>
          <w:tab w:val="left" w:pos="3699"/>
        </w:tabs>
        <w:spacing w:before="219"/>
        <w:ind w:left="820"/>
        <w:rPr>
          <w:sz w:val="24"/>
          <w:szCs w:val="24"/>
        </w:rPr>
      </w:pPr>
      <w:r w:rsidRPr="00184A36">
        <w:rPr>
          <w:spacing w:val="-2"/>
          <w:sz w:val="24"/>
          <w:szCs w:val="24"/>
        </w:rPr>
        <w:t>Day/Time/Location</w:t>
      </w:r>
      <w:r w:rsidRPr="00184A36">
        <w:rPr>
          <w:sz w:val="24"/>
          <w:szCs w:val="24"/>
        </w:rPr>
        <w:tab/>
      </w:r>
      <w:r w:rsidRPr="00184A36">
        <w:rPr>
          <w:i/>
          <w:sz w:val="24"/>
          <w:szCs w:val="24"/>
        </w:rPr>
        <w:t>Sec</w:t>
      </w:r>
      <w:r w:rsidRPr="00184A36">
        <w:rPr>
          <w:i/>
          <w:spacing w:val="-7"/>
          <w:sz w:val="24"/>
          <w:szCs w:val="24"/>
        </w:rPr>
        <w:t xml:space="preserve"> </w:t>
      </w:r>
      <w:r w:rsidRPr="00184A36">
        <w:rPr>
          <w:i/>
          <w:sz w:val="24"/>
          <w:szCs w:val="24"/>
        </w:rPr>
        <w:t>003:</w:t>
      </w:r>
      <w:r w:rsidRPr="00184A36">
        <w:rPr>
          <w:i/>
          <w:spacing w:val="-7"/>
          <w:sz w:val="24"/>
          <w:szCs w:val="24"/>
        </w:rPr>
        <w:t xml:space="preserve"> </w:t>
      </w:r>
      <w:r w:rsidRPr="00184A36">
        <w:rPr>
          <w:sz w:val="24"/>
          <w:szCs w:val="24"/>
        </w:rPr>
        <w:t>Monday,</w:t>
      </w:r>
      <w:r w:rsidRPr="00184A36">
        <w:rPr>
          <w:spacing w:val="-7"/>
          <w:sz w:val="24"/>
          <w:szCs w:val="24"/>
        </w:rPr>
        <w:t xml:space="preserve"> </w:t>
      </w:r>
      <w:r w:rsidRPr="00184A36">
        <w:rPr>
          <w:sz w:val="24"/>
          <w:szCs w:val="24"/>
        </w:rPr>
        <w:t>Wednesday,</w:t>
      </w:r>
      <w:r w:rsidRPr="00184A36">
        <w:rPr>
          <w:spacing w:val="-7"/>
          <w:sz w:val="24"/>
          <w:szCs w:val="24"/>
        </w:rPr>
        <w:t xml:space="preserve"> </w:t>
      </w:r>
      <w:r w:rsidRPr="00184A36">
        <w:rPr>
          <w:sz w:val="24"/>
          <w:szCs w:val="24"/>
        </w:rPr>
        <w:t>&amp;</w:t>
      </w:r>
      <w:r w:rsidRPr="00184A36">
        <w:rPr>
          <w:spacing w:val="-7"/>
          <w:sz w:val="24"/>
          <w:szCs w:val="24"/>
        </w:rPr>
        <w:t xml:space="preserve"> </w:t>
      </w:r>
      <w:r w:rsidRPr="00184A36">
        <w:rPr>
          <w:sz w:val="24"/>
          <w:szCs w:val="24"/>
        </w:rPr>
        <w:t>Friday</w:t>
      </w:r>
      <w:r w:rsidRPr="00184A36">
        <w:rPr>
          <w:spacing w:val="-6"/>
          <w:sz w:val="24"/>
          <w:szCs w:val="24"/>
        </w:rPr>
        <w:t xml:space="preserve"> </w:t>
      </w:r>
      <w:r w:rsidRPr="00184A36">
        <w:rPr>
          <w:sz w:val="24"/>
          <w:szCs w:val="24"/>
        </w:rPr>
        <w:t>8:35-</w:t>
      </w:r>
      <w:r w:rsidRPr="00184A36">
        <w:rPr>
          <w:spacing w:val="-4"/>
          <w:sz w:val="24"/>
          <w:szCs w:val="24"/>
        </w:rPr>
        <w:t>9:25</w:t>
      </w:r>
    </w:p>
    <w:p w14:paraId="0F8C62C5" w14:textId="77777777" w:rsidR="00E667A2" w:rsidRPr="00184A36" w:rsidRDefault="00E667A2" w:rsidP="00E667A2">
      <w:pPr>
        <w:spacing w:before="9"/>
        <w:ind w:left="4753"/>
        <w:rPr>
          <w:sz w:val="24"/>
          <w:szCs w:val="24"/>
        </w:rPr>
      </w:pPr>
      <w:r w:rsidRPr="00184A36">
        <w:rPr>
          <w:sz w:val="24"/>
          <w:szCs w:val="24"/>
        </w:rPr>
        <w:t xml:space="preserve">Peabody Hall 0206 (PEAH </w:t>
      </w:r>
      <w:r w:rsidRPr="00184A36">
        <w:rPr>
          <w:spacing w:val="-4"/>
          <w:sz w:val="24"/>
          <w:szCs w:val="24"/>
        </w:rPr>
        <w:t>206)</w:t>
      </w:r>
    </w:p>
    <w:p w14:paraId="17B5DEF5" w14:textId="77777777" w:rsidR="00E667A2" w:rsidRPr="00184A36" w:rsidRDefault="00E667A2" w:rsidP="00E667A2">
      <w:pPr>
        <w:spacing w:before="219"/>
        <w:ind w:left="3700"/>
        <w:rPr>
          <w:sz w:val="24"/>
          <w:szCs w:val="24"/>
        </w:rPr>
      </w:pPr>
      <w:r w:rsidRPr="00184A36">
        <w:rPr>
          <w:sz w:val="24"/>
          <w:szCs w:val="24"/>
        </w:rPr>
        <w:t>Sec.</w:t>
      </w:r>
      <w:r w:rsidRPr="00184A36">
        <w:rPr>
          <w:spacing w:val="-9"/>
          <w:sz w:val="24"/>
          <w:szCs w:val="24"/>
        </w:rPr>
        <w:t xml:space="preserve"> </w:t>
      </w:r>
      <w:r w:rsidRPr="00184A36">
        <w:rPr>
          <w:sz w:val="24"/>
          <w:szCs w:val="24"/>
        </w:rPr>
        <w:t>001:</w:t>
      </w:r>
      <w:r w:rsidRPr="00184A36">
        <w:rPr>
          <w:spacing w:val="-9"/>
          <w:sz w:val="24"/>
          <w:szCs w:val="24"/>
        </w:rPr>
        <w:t xml:space="preserve"> </w:t>
      </w:r>
      <w:r w:rsidRPr="00184A36">
        <w:rPr>
          <w:sz w:val="24"/>
          <w:szCs w:val="24"/>
        </w:rPr>
        <w:t>Tuesday/Thursday</w:t>
      </w:r>
      <w:r w:rsidRPr="00184A36">
        <w:rPr>
          <w:spacing w:val="-9"/>
          <w:sz w:val="24"/>
          <w:szCs w:val="24"/>
        </w:rPr>
        <w:t xml:space="preserve"> </w:t>
      </w:r>
      <w:r w:rsidRPr="00184A36">
        <w:rPr>
          <w:sz w:val="24"/>
          <w:szCs w:val="24"/>
        </w:rPr>
        <w:t>11:00-</w:t>
      </w:r>
      <w:r w:rsidRPr="00184A36">
        <w:rPr>
          <w:spacing w:val="-2"/>
          <w:sz w:val="24"/>
          <w:szCs w:val="24"/>
        </w:rPr>
        <w:t>12:15</w:t>
      </w:r>
    </w:p>
    <w:p w14:paraId="37372A1B" w14:textId="77777777" w:rsidR="00E667A2" w:rsidRPr="00184A36" w:rsidRDefault="00E667A2" w:rsidP="00E667A2">
      <w:pPr>
        <w:spacing w:before="9"/>
        <w:ind w:left="4820"/>
        <w:rPr>
          <w:sz w:val="24"/>
          <w:szCs w:val="24"/>
        </w:rPr>
      </w:pPr>
      <w:r w:rsidRPr="00184A36">
        <w:rPr>
          <w:sz w:val="24"/>
          <w:szCs w:val="24"/>
        </w:rPr>
        <w:t xml:space="preserve">Peabody Hall 0127 (PEAH </w:t>
      </w:r>
      <w:r w:rsidRPr="00184A36">
        <w:rPr>
          <w:spacing w:val="-4"/>
          <w:sz w:val="24"/>
          <w:szCs w:val="24"/>
        </w:rPr>
        <w:t>127)</w:t>
      </w:r>
    </w:p>
    <w:p w14:paraId="5A572420" w14:textId="77777777" w:rsidR="00E667A2" w:rsidRPr="00184A36" w:rsidRDefault="00E667A2" w:rsidP="00E667A2">
      <w:pPr>
        <w:spacing w:before="18"/>
        <w:rPr>
          <w:sz w:val="24"/>
          <w:szCs w:val="24"/>
        </w:rPr>
      </w:pPr>
    </w:p>
    <w:p w14:paraId="5C11C30E" w14:textId="77777777" w:rsidR="00E667A2" w:rsidRPr="00184A36" w:rsidRDefault="00E667A2" w:rsidP="00E667A2">
      <w:pPr>
        <w:ind w:left="100"/>
        <w:rPr>
          <w:sz w:val="24"/>
          <w:szCs w:val="24"/>
        </w:rPr>
      </w:pPr>
      <w:r w:rsidRPr="00184A36">
        <w:rPr>
          <w:sz w:val="24"/>
          <w:szCs w:val="24"/>
        </w:rPr>
        <w:t xml:space="preserve">Instructor </w:t>
      </w:r>
      <w:r w:rsidRPr="00184A36">
        <w:rPr>
          <w:spacing w:val="-2"/>
          <w:sz w:val="24"/>
          <w:szCs w:val="24"/>
        </w:rPr>
        <w:t>Information</w:t>
      </w:r>
    </w:p>
    <w:p w14:paraId="3074CB5A" w14:textId="77777777" w:rsidR="00E667A2" w:rsidRPr="00184A36" w:rsidRDefault="00E667A2" w:rsidP="00E667A2">
      <w:pPr>
        <w:tabs>
          <w:tab w:val="left" w:pos="3699"/>
        </w:tabs>
        <w:spacing w:before="9" w:line="247" w:lineRule="auto"/>
        <w:ind w:left="820" w:right="4419"/>
        <w:rPr>
          <w:sz w:val="24"/>
          <w:szCs w:val="24"/>
        </w:rPr>
      </w:pPr>
      <w:r w:rsidRPr="00184A36">
        <w:rPr>
          <w:spacing w:val="-2"/>
          <w:sz w:val="24"/>
          <w:szCs w:val="24"/>
        </w:rPr>
        <w:t>Professor:</w:t>
      </w:r>
      <w:r w:rsidRPr="00184A36">
        <w:rPr>
          <w:sz w:val="24"/>
          <w:szCs w:val="24"/>
        </w:rPr>
        <w:tab/>
        <w:t>Peggy</w:t>
      </w:r>
      <w:r w:rsidRPr="00184A36">
        <w:rPr>
          <w:spacing w:val="-16"/>
          <w:sz w:val="24"/>
          <w:szCs w:val="24"/>
        </w:rPr>
        <w:t xml:space="preserve"> </w:t>
      </w:r>
      <w:r w:rsidRPr="00184A36">
        <w:rPr>
          <w:sz w:val="24"/>
          <w:szCs w:val="24"/>
        </w:rPr>
        <w:t>Ward,</w:t>
      </w:r>
      <w:r w:rsidRPr="00184A36">
        <w:rPr>
          <w:spacing w:val="-16"/>
          <w:sz w:val="24"/>
          <w:szCs w:val="24"/>
        </w:rPr>
        <w:t xml:space="preserve"> </w:t>
      </w:r>
      <w:r w:rsidRPr="00184A36">
        <w:rPr>
          <w:sz w:val="24"/>
          <w:szCs w:val="24"/>
        </w:rPr>
        <w:t>PhD</w:t>
      </w:r>
      <w:r w:rsidRPr="00184A36">
        <w:rPr>
          <w:spacing w:val="-16"/>
          <w:sz w:val="24"/>
          <w:szCs w:val="24"/>
        </w:rPr>
        <w:t xml:space="preserve"> </w:t>
      </w:r>
      <w:r w:rsidRPr="00184A36">
        <w:rPr>
          <w:sz w:val="24"/>
          <w:szCs w:val="24"/>
        </w:rPr>
        <w:t>(</w:t>
      </w:r>
      <w:r w:rsidRPr="00184A36">
        <w:rPr>
          <w:i/>
          <w:sz w:val="24"/>
          <w:szCs w:val="24"/>
        </w:rPr>
        <w:t>she/her</w:t>
      </w:r>
      <w:r w:rsidRPr="00184A36">
        <w:rPr>
          <w:sz w:val="24"/>
          <w:szCs w:val="24"/>
        </w:rPr>
        <w:t>) Contact Information:</w:t>
      </w:r>
      <w:r w:rsidRPr="00184A36">
        <w:rPr>
          <w:sz w:val="24"/>
          <w:szCs w:val="24"/>
        </w:rPr>
        <w:tab/>
        <w:t xml:space="preserve">Email: </w:t>
      </w:r>
      <w:hyperlink r:id="rId58">
        <w:r w:rsidRPr="00184A36">
          <w:rPr>
            <w:color w:val="0000FF"/>
            <w:sz w:val="24"/>
            <w:szCs w:val="24"/>
            <w:u w:val="single" w:color="0000FF"/>
          </w:rPr>
          <w:t>pdward@uark.edu</w:t>
        </w:r>
      </w:hyperlink>
      <w:r w:rsidRPr="00184A36">
        <w:rPr>
          <w:color w:val="0000FF"/>
          <w:sz w:val="24"/>
          <w:szCs w:val="24"/>
        </w:rPr>
        <w:t xml:space="preserve"> </w:t>
      </w:r>
      <w:r w:rsidRPr="00184A36">
        <w:rPr>
          <w:sz w:val="24"/>
          <w:szCs w:val="24"/>
        </w:rPr>
        <w:t>Office Hours &amp; Location:</w:t>
      </w:r>
      <w:r w:rsidRPr="00184A36">
        <w:rPr>
          <w:sz w:val="24"/>
          <w:szCs w:val="24"/>
        </w:rPr>
        <w:tab/>
        <w:t>By Appointment</w:t>
      </w:r>
    </w:p>
    <w:p w14:paraId="0BA9F851" w14:textId="77777777" w:rsidR="00E667A2" w:rsidRPr="00184A36" w:rsidRDefault="00E667A2" w:rsidP="00E667A2">
      <w:pPr>
        <w:spacing w:before="2"/>
        <w:ind w:left="3700"/>
        <w:rPr>
          <w:sz w:val="24"/>
          <w:szCs w:val="24"/>
        </w:rPr>
      </w:pPr>
      <w:r w:rsidRPr="00184A36">
        <w:rPr>
          <w:sz w:val="24"/>
          <w:szCs w:val="24"/>
        </w:rPr>
        <w:t>Office:</w:t>
      </w:r>
      <w:r w:rsidRPr="00184A36">
        <w:rPr>
          <w:spacing w:val="-4"/>
          <w:sz w:val="24"/>
          <w:szCs w:val="24"/>
        </w:rPr>
        <w:t xml:space="preserve"> </w:t>
      </w:r>
      <w:r w:rsidRPr="00184A36">
        <w:rPr>
          <w:sz w:val="24"/>
          <w:szCs w:val="24"/>
        </w:rPr>
        <w:t>UAteach</w:t>
      </w:r>
      <w:r w:rsidRPr="00184A36">
        <w:rPr>
          <w:spacing w:val="-3"/>
          <w:sz w:val="24"/>
          <w:szCs w:val="24"/>
        </w:rPr>
        <w:t xml:space="preserve"> </w:t>
      </w:r>
      <w:r w:rsidRPr="00184A36">
        <w:rPr>
          <w:sz w:val="24"/>
          <w:szCs w:val="24"/>
        </w:rPr>
        <w:t>(UTCH)</w:t>
      </w:r>
      <w:r w:rsidRPr="00184A36">
        <w:rPr>
          <w:spacing w:val="-3"/>
          <w:sz w:val="24"/>
          <w:szCs w:val="24"/>
        </w:rPr>
        <w:t xml:space="preserve"> </w:t>
      </w:r>
      <w:r w:rsidRPr="00184A36">
        <w:rPr>
          <w:sz w:val="24"/>
          <w:szCs w:val="24"/>
        </w:rPr>
        <w:t>946</w:t>
      </w:r>
      <w:r w:rsidRPr="00184A36">
        <w:rPr>
          <w:spacing w:val="-3"/>
          <w:sz w:val="24"/>
          <w:szCs w:val="24"/>
        </w:rPr>
        <w:t xml:space="preserve"> </w:t>
      </w:r>
      <w:r w:rsidRPr="00184A36">
        <w:rPr>
          <w:sz w:val="24"/>
          <w:szCs w:val="24"/>
        </w:rPr>
        <w:t>W.</w:t>
      </w:r>
      <w:r w:rsidRPr="00184A36">
        <w:rPr>
          <w:spacing w:val="-3"/>
          <w:sz w:val="24"/>
          <w:szCs w:val="24"/>
        </w:rPr>
        <w:t xml:space="preserve"> </w:t>
      </w:r>
      <w:r w:rsidRPr="00184A36">
        <w:rPr>
          <w:sz w:val="24"/>
          <w:szCs w:val="24"/>
        </w:rPr>
        <w:t>Clinton</w:t>
      </w:r>
      <w:r w:rsidRPr="00184A36">
        <w:rPr>
          <w:spacing w:val="-3"/>
          <w:sz w:val="24"/>
          <w:szCs w:val="24"/>
        </w:rPr>
        <w:t xml:space="preserve"> </w:t>
      </w:r>
      <w:r w:rsidRPr="00184A36">
        <w:rPr>
          <w:spacing w:val="-5"/>
          <w:sz w:val="24"/>
          <w:szCs w:val="24"/>
        </w:rPr>
        <w:t>Dr.</w:t>
      </w:r>
    </w:p>
    <w:p w14:paraId="12A7ECE2" w14:textId="77777777" w:rsidR="00E667A2" w:rsidRPr="00184A36" w:rsidRDefault="00E667A2" w:rsidP="00E667A2">
      <w:pPr>
        <w:spacing w:before="18"/>
        <w:rPr>
          <w:sz w:val="24"/>
          <w:szCs w:val="24"/>
        </w:rPr>
      </w:pPr>
    </w:p>
    <w:p w14:paraId="4F374915" w14:textId="77777777" w:rsidR="00E667A2" w:rsidRPr="00184A36" w:rsidRDefault="00E667A2" w:rsidP="00E667A2">
      <w:pPr>
        <w:ind w:left="3672"/>
        <w:outlineLvl w:val="0"/>
        <w:rPr>
          <w:b/>
          <w:bCs/>
          <w:sz w:val="24"/>
          <w:szCs w:val="24"/>
        </w:rPr>
      </w:pPr>
      <w:r w:rsidRPr="00184A36">
        <w:rPr>
          <w:b/>
          <w:bCs/>
          <w:sz w:val="24"/>
          <w:szCs w:val="24"/>
        </w:rPr>
        <w:t xml:space="preserve">Course Description and </w:t>
      </w:r>
      <w:r w:rsidRPr="00184A36">
        <w:rPr>
          <w:b/>
          <w:bCs/>
          <w:spacing w:val="-2"/>
          <w:sz w:val="24"/>
          <w:szCs w:val="24"/>
        </w:rPr>
        <w:t>Requirements</w:t>
      </w:r>
    </w:p>
    <w:p w14:paraId="16FB8033" w14:textId="77777777" w:rsidR="00E667A2" w:rsidRPr="00184A36" w:rsidRDefault="00E667A2" w:rsidP="00E667A2">
      <w:pPr>
        <w:spacing w:before="18"/>
        <w:rPr>
          <w:b/>
          <w:sz w:val="24"/>
          <w:szCs w:val="24"/>
        </w:rPr>
      </w:pPr>
    </w:p>
    <w:p w14:paraId="4971E8A3" w14:textId="77777777" w:rsidR="00E667A2" w:rsidRPr="00184A36" w:rsidRDefault="00E667A2" w:rsidP="00E667A2">
      <w:pPr>
        <w:spacing w:before="1"/>
        <w:ind w:left="100"/>
        <w:rPr>
          <w:b/>
          <w:sz w:val="24"/>
          <w:szCs w:val="24"/>
        </w:rPr>
      </w:pPr>
      <w:r w:rsidRPr="00184A36">
        <w:rPr>
          <w:b/>
          <w:sz w:val="24"/>
          <w:szCs w:val="24"/>
        </w:rPr>
        <w:t>Textbook</w:t>
      </w:r>
      <w:r w:rsidRPr="00184A36">
        <w:rPr>
          <w:b/>
          <w:spacing w:val="-9"/>
          <w:sz w:val="24"/>
          <w:szCs w:val="24"/>
        </w:rPr>
        <w:t xml:space="preserve"> </w:t>
      </w:r>
      <w:r w:rsidRPr="00184A36">
        <w:rPr>
          <w:b/>
          <w:sz w:val="24"/>
          <w:szCs w:val="24"/>
        </w:rPr>
        <w:t>&amp;</w:t>
      </w:r>
      <w:r w:rsidRPr="00184A36">
        <w:rPr>
          <w:b/>
          <w:spacing w:val="-9"/>
          <w:sz w:val="24"/>
          <w:szCs w:val="24"/>
        </w:rPr>
        <w:t xml:space="preserve"> </w:t>
      </w:r>
      <w:r w:rsidRPr="00184A36">
        <w:rPr>
          <w:b/>
          <w:spacing w:val="-2"/>
          <w:sz w:val="24"/>
          <w:szCs w:val="24"/>
        </w:rPr>
        <w:t>Readings</w:t>
      </w:r>
    </w:p>
    <w:p w14:paraId="31F69353" w14:textId="77777777" w:rsidR="00E667A2" w:rsidRPr="00184A36" w:rsidRDefault="00E667A2" w:rsidP="00E667A2">
      <w:pPr>
        <w:spacing w:before="9"/>
        <w:ind w:left="820"/>
        <w:rPr>
          <w:i/>
          <w:sz w:val="24"/>
          <w:szCs w:val="24"/>
        </w:rPr>
      </w:pPr>
      <w:r w:rsidRPr="00184A36">
        <w:rPr>
          <w:i/>
          <w:sz w:val="24"/>
          <w:szCs w:val="24"/>
        </w:rPr>
        <w:t xml:space="preserve">Recommended </w:t>
      </w:r>
      <w:r w:rsidRPr="00184A36">
        <w:rPr>
          <w:i/>
          <w:spacing w:val="-2"/>
          <w:sz w:val="24"/>
          <w:szCs w:val="24"/>
        </w:rPr>
        <w:t>Textbooks:</w:t>
      </w:r>
    </w:p>
    <w:p w14:paraId="5B7EB663" w14:textId="77777777" w:rsidR="00E667A2" w:rsidRPr="00184A36" w:rsidRDefault="00E667A2">
      <w:pPr>
        <w:numPr>
          <w:ilvl w:val="0"/>
          <w:numId w:val="48"/>
        </w:numPr>
        <w:tabs>
          <w:tab w:val="left" w:pos="1539"/>
        </w:tabs>
        <w:spacing w:before="9"/>
        <w:ind w:left="1539" w:hanging="359"/>
        <w:rPr>
          <w:sz w:val="24"/>
          <w:szCs w:val="24"/>
        </w:rPr>
      </w:pPr>
      <w:r w:rsidRPr="00184A36">
        <w:rPr>
          <w:sz w:val="24"/>
          <w:szCs w:val="24"/>
        </w:rPr>
        <w:t>Woolfolk,</w:t>
      </w:r>
      <w:r w:rsidRPr="00184A36">
        <w:rPr>
          <w:spacing w:val="-1"/>
          <w:sz w:val="24"/>
          <w:szCs w:val="24"/>
        </w:rPr>
        <w:t xml:space="preserve"> </w:t>
      </w:r>
      <w:r w:rsidRPr="00184A36">
        <w:rPr>
          <w:sz w:val="24"/>
          <w:szCs w:val="24"/>
        </w:rPr>
        <w:t>A.</w:t>
      </w:r>
      <w:r w:rsidRPr="00184A36">
        <w:rPr>
          <w:spacing w:val="-1"/>
          <w:sz w:val="24"/>
          <w:szCs w:val="24"/>
        </w:rPr>
        <w:t xml:space="preserve"> </w:t>
      </w:r>
      <w:r w:rsidRPr="00184A36">
        <w:rPr>
          <w:sz w:val="24"/>
          <w:szCs w:val="24"/>
        </w:rPr>
        <w:t xml:space="preserve">(2013) </w:t>
      </w:r>
      <w:r w:rsidRPr="00184A36">
        <w:rPr>
          <w:i/>
          <w:sz w:val="24"/>
          <w:szCs w:val="24"/>
        </w:rPr>
        <w:t>Educational</w:t>
      </w:r>
      <w:r w:rsidRPr="00184A36">
        <w:rPr>
          <w:i/>
          <w:spacing w:val="-1"/>
          <w:sz w:val="24"/>
          <w:szCs w:val="24"/>
        </w:rPr>
        <w:t xml:space="preserve"> </w:t>
      </w:r>
      <w:r w:rsidRPr="00184A36">
        <w:rPr>
          <w:i/>
          <w:sz w:val="24"/>
          <w:szCs w:val="24"/>
        </w:rPr>
        <w:t>psychology</w:t>
      </w:r>
      <w:r w:rsidRPr="00184A36">
        <w:rPr>
          <w:i/>
          <w:spacing w:val="-1"/>
          <w:sz w:val="24"/>
          <w:szCs w:val="24"/>
        </w:rPr>
        <w:t xml:space="preserve"> </w:t>
      </w:r>
      <w:r w:rsidRPr="00184A36">
        <w:rPr>
          <w:sz w:val="24"/>
          <w:szCs w:val="24"/>
        </w:rPr>
        <w:t>(14th ed).</w:t>
      </w:r>
      <w:r w:rsidRPr="00184A36">
        <w:rPr>
          <w:spacing w:val="-1"/>
          <w:sz w:val="24"/>
          <w:szCs w:val="24"/>
        </w:rPr>
        <w:t xml:space="preserve"> </w:t>
      </w:r>
      <w:r w:rsidRPr="00184A36">
        <w:rPr>
          <w:sz w:val="24"/>
          <w:szCs w:val="24"/>
        </w:rPr>
        <w:t xml:space="preserve">Boston: </w:t>
      </w:r>
      <w:r w:rsidRPr="00184A36">
        <w:rPr>
          <w:spacing w:val="-2"/>
          <w:sz w:val="24"/>
          <w:szCs w:val="24"/>
        </w:rPr>
        <w:t>Pearson.</w:t>
      </w:r>
    </w:p>
    <w:p w14:paraId="2727C8A3" w14:textId="77777777" w:rsidR="00E667A2" w:rsidRPr="00184A36" w:rsidRDefault="00E667A2">
      <w:pPr>
        <w:numPr>
          <w:ilvl w:val="0"/>
          <w:numId w:val="48"/>
        </w:numPr>
        <w:tabs>
          <w:tab w:val="left" w:pos="1540"/>
        </w:tabs>
        <w:spacing w:before="9" w:line="247" w:lineRule="auto"/>
        <w:ind w:right="592"/>
        <w:rPr>
          <w:sz w:val="24"/>
          <w:szCs w:val="24"/>
        </w:rPr>
      </w:pPr>
      <w:r w:rsidRPr="00184A36">
        <w:rPr>
          <w:sz w:val="24"/>
          <w:szCs w:val="24"/>
        </w:rPr>
        <w:t>*National</w:t>
      </w:r>
      <w:r w:rsidRPr="00184A36">
        <w:rPr>
          <w:spacing w:val="-4"/>
          <w:sz w:val="24"/>
          <w:szCs w:val="24"/>
        </w:rPr>
        <w:t xml:space="preserve"> </w:t>
      </w:r>
      <w:r w:rsidRPr="00184A36">
        <w:rPr>
          <w:sz w:val="24"/>
          <w:szCs w:val="24"/>
        </w:rPr>
        <w:t>Research</w:t>
      </w:r>
      <w:r w:rsidRPr="00184A36">
        <w:rPr>
          <w:spacing w:val="-4"/>
          <w:sz w:val="24"/>
          <w:szCs w:val="24"/>
        </w:rPr>
        <w:t xml:space="preserve"> </w:t>
      </w:r>
      <w:r w:rsidRPr="00184A36">
        <w:rPr>
          <w:sz w:val="24"/>
          <w:szCs w:val="24"/>
        </w:rPr>
        <w:t>Council.</w:t>
      </w:r>
      <w:r w:rsidRPr="00184A36">
        <w:rPr>
          <w:spacing w:val="-4"/>
          <w:sz w:val="24"/>
          <w:szCs w:val="24"/>
        </w:rPr>
        <w:t xml:space="preserve"> </w:t>
      </w:r>
      <w:r w:rsidRPr="00184A36">
        <w:rPr>
          <w:sz w:val="24"/>
          <w:szCs w:val="24"/>
        </w:rPr>
        <w:t>2000.</w:t>
      </w:r>
      <w:r w:rsidRPr="00184A36">
        <w:rPr>
          <w:spacing w:val="-4"/>
          <w:sz w:val="24"/>
          <w:szCs w:val="24"/>
        </w:rPr>
        <w:t xml:space="preserve"> </w:t>
      </w:r>
      <w:hyperlink r:id="rId59">
        <w:r w:rsidRPr="00184A36">
          <w:rPr>
            <w:i/>
            <w:color w:val="1154CC"/>
            <w:sz w:val="24"/>
            <w:szCs w:val="24"/>
            <w:u w:val="single" w:color="1154CC"/>
          </w:rPr>
          <w:t>How</w:t>
        </w:r>
        <w:r w:rsidRPr="00184A36">
          <w:rPr>
            <w:i/>
            <w:color w:val="1154CC"/>
            <w:spacing w:val="-4"/>
            <w:sz w:val="24"/>
            <w:szCs w:val="24"/>
            <w:u w:val="single" w:color="1154CC"/>
          </w:rPr>
          <w:t xml:space="preserve"> </w:t>
        </w:r>
        <w:r w:rsidRPr="00184A36">
          <w:rPr>
            <w:i/>
            <w:color w:val="1154CC"/>
            <w:sz w:val="24"/>
            <w:szCs w:val="24"/>
            <w:u w:val="single" w:color="1154CC"/>
          </w:rPr>
          <w:t>People</w:t>
        </w:r>
        <w:r w:rsidRPr="00184A36">
          <w:rPr>
            <w:i/>
            <w:color w:val="1154CC"/>
            <w:spacing w:val="-4"/>
            <w:sz w:val="24"/>
            <w:szCs w:val="24"/>
            <w:u w:val="single" w:color="1154CC"/>
          </w:rPr>
          <w:t xml:space="preserve"> </w:t>
        </w:r>
        <w:r w:rsidRPr="00184A36">
          <w:rPr>
            <w:i/>
            <w:color w:val="1154CC"/>
            <w:sz w:val="24"/>
            <w:szCs w:val="24"/>
            <w:u w:val="single" w:color="1154CC"/>
          </w:rPr>
          <w:t>Learn:</w:t>
        </w:r>
        <w:r w:rsidRPr="00184A36">
          <w:rPr>
            <w:i/>
            <w:color w:val="1154CC"/>
            <w:spacing w:val="-4"/>
            <w:sz w:val="24"/>
            <w:szCs w:val="24"/>
            <w:u w:val="single" w:color="1154CC"/>
          </w:rPr>
          <w:t xml:space="preserve"> </w:t>
        </w:r>
        <w:r w:rsidRPr="00184A36">
          <w:rPr>
            <w:i/>
            <w:color w:val="1154CC"/>
            <w:sz w:val="24"/>
            <w:szCs w:val="24"/>
            <w:u w:val="single" w:color="1154CC"/>
          </w:rPr>
          <w:t>Brain,</w:t>
        </w:r>
        <w:r w:rsidRPr="00184A36">
          <w:rPr>
            <w:i/>
            <w:color w:val="1154CC"/>
            <w:spacing w:val="-4"/>
            <w:sz w:val="24"/>
            <w:szCs w:val="24"/>
            <w:u w:val="single" w:color="1154CC"/>
          </w:rPr>
          <w:t xml:space="preserve"> </w:t>
        </w:r>
        <w:r w:rsidRPr="00184A36">
          <w:rPr>
            <w:i/>
            <w:color w:val="1154CC"/>
            <w:sz w:val="24"/>
            <w:szCs w:val="24"/>
            <w:u w:val="single" w:color="1154CC"/>
          </w:rPr>
          <w:t>Mind,</w:t>
        </w:r>
        <w:r w:rsidRPr="00184A36">
          <w:rPr>
            <w:i/>
            <w:color w:val="1154CC"/>
            <w:spacing w:val="-4"/>
            <w:sz w:val="24"/>
            <w:szCs w:val="24"/>
            <w:u w:val="single" w:color="1154CC"/>
          </w:rPr>
          <w:t xml:space="preserve"> </w:t>
        </w:r>
        <w:r w:rsidRPr="00184A36">
          <w:rPr>
            <w:i/>
            <w:color w:val="1154CC"/>
            <w:sz w:val="24"/>
            <w:szCs w:val="24"/>
            <w:u w:val="single" w:color="1154CC"/>
          </w:rPr>
          <w:t>Experience,</w:t>
        </w:r>
        <w:r w:rsidRPr="00184A36">
          <w:rPr>
            <w:i/>
            <w:color w:val="1154CC"/>
            <w:spacing w:val="-4"/>
            <w:sz w:val="24"/>
            <w:szCs w:val="24"/>
            <w:u w:val="single" w:color="1154CC"/>
          </w:rPr>
          <w:t xml:space="preserve"> </w:t>
        </w:r>
        <w:r w:rsidRPr="00184A36">
          <w:rPr>
            <w:i/>
            <w:color w:val="1154CC"/>
            <w:sz w:val="24"/>
            <w:szCs w:val="24"/>
            <w:u w:val="single" w:color="1154CC"/>
          </w:rPr>
          <w:t>and</w:t>
        </w:r>
      </w:hyperlink>
      <w:r w:rsidRPr="00184A36">
        <w:rPr>
          <w:i/>
          <w:color w:val="1154CC"/>
          <w:sz w:val="24"/>
          <w:szCs w:val="24"/>
        </w:rPr>
        <w:t xml:space="preserve"> </w:t>
      </w:r>
      <w:hyperlink r:id="rId60">
        <w:r w:rsidRPr="00184A36">
          <w:rPr>
            <w:i/>
            <w:color w:val="1154CC"/>
            <w:sz w:val="24"/>
            <w:szCs w:val="24"/>
            <w:u w:val="single" w:color="1154CC"/>
          </w:rPr>
          <w:t>School: Expanded Edition</w:t>
        </w:r>
      </w:hyperlink>
      <w:r w:rsidRPr="00184A36">
        <w:rPr>
          <w:sz w:val="24"/>
          <w:szCs w:val="24"/>
        </w:rPr>
        <w:t xml:space="preserve">. Washington, DC: The National Academies Press. </w:t>
      </w:r>
      <w:hyperlink r:id="rId61">
        <w:r w:rsidRPr="00184A36">
          <w:rPr>
            <w:color w:val="1154CC"/>
            <w:spacing w:val="-2"/>
            <w:sz w:val="24"/>
            <w:szCs w:val="24"/>
            <w:u w:val="single" w:color="1154CC"/>
          </w:rPr>
          <w:t>https://doi.org/10.17226/9853</w:t>
        </w:r>
      </w:hyperlink>
      <w:r w:rsidRPr="00184A36">
        <w:rPr>
          <w:spacing w:val="-2"/>
          <w:sz w:val="24"/>
          <w:szCs w:val="24"/>
        </w:rPr>
        <w:t>.</w:t>
      </w:r>
    </w:p>
    <w:p w14:paraId="3C48D26F" w14:textId="77777777" w:rsidR="00E667A2" w:rsidRPr="00184A36" w:rsidRDefault="00E667A2">
      <w:pPr>
        <w:numPr>
          <w:ilvl w:val="0"/>
          <w:numId w:val="48"/>
        </w:numPr>
        <w:tabs>
          <w:tab w:val="left" w:pos="1540"/>
        </w:tabs>
        <w:spacing w:before="2" w:line="247" w:lineRule="auto"/>
        <w:ind w:right="913"/>
        <w:rPr>
          <w:sz w:val="24"/>
          <w:szCs w:val="24"/>
        </w:rPr>
      </w:pPr>
      <w:r w:rsidRPr="00184A36">
        <w:rPr>
          <w:sz w:val="24"/>
          <w:szCs w:val="24"/>
        </w:rPr>
        <w:t>*National</w:t>
      </w:r>
      <w:r w:rsidRPr="00184A36">
        <w:rPr>
          <w:spacing w:val="-4"/>
          <w:sz w:val="24"/>
          <w:szCs w:val="24"/>
        </w:rPr>
        <w:t xml:space="preserve"> </w:t>
      </w:r>
      <w:r w:rsidRPr="00184A36">
        <w:rPr>
          <w:sz w:val="24"/>
          <w:szCs w:val="24"/>
        </w:rPr>
        <w:t>Research</w:t>
      </w:r>
      <w:r w:rsidRPr="00184A36">
        <w:rPr>
          <w:spacing w:val="-4"/>
          <w:sz w:val="24"/>
          <w:szCs w:val="24"/>
        </w:rPr>
        <w:t xml:space="preserve"> </w:t>
      </w:r>
      <w:r w:rsidRPr="00184A36">
        <w:rPr>
          <w:sz w:val="24"/>
          <w:szCs w:val="24"/>
        </w:rPr>
        <w:t>Council.</w:t>
      </w:r>
      <w:r w:rsidRPr="00184A36">
        <w:rPr>
          <w:spacing w:val="-4"/>
          <w:sz w:val="24"/>
          <w:szCs w:val="24"/>
        </w:rPr>
        <w:t xml:space="preserve"> </w:t>
      </w:r>
      <w:r w:rsidRPr="00184A36">
        <w:rPr>
          <w:sz w:val="24"/>
          <w:szCs w:val="24"/>
        </w:rPr>
        <w:t>(2018).</w:t>
      </w:r>
      <w:r w:rsidRPr="00184A36">
        <w:rPr>
          <w:spacing w:val="-4"/>
          <w:sz w:val="24"/>
          <w:szCs w:val="24"/>
        </w:rPr>
        <w:t xml:space="preserve"> </w:t>
      </w:r>
      <w:hyperlink r:id="rId62">
        <w:r w:rsidRPr="00184A36">
          <w:rPr>
            <w:i/>
            <w:color w:val="1154CC"/>
            <w:sz w:val="24"/>
            <w:szCs w:val="24"/>
            <w:u w:val="single" w:color="1154CC"/>
          </w:rPr>
          <w:t>How</w:t>
        </w:r>
        <w:r w:rsidRPr="00184A36">
          <w:rPr>
            <w:i/>
            <w:color w:val="1154CC"/>
            <w:spacing w:val="-4"/>
            <w:sz w:val="24"/>
            <w:szCs w:val="24"/>
            <w:u w:val="single" w:color="1154CC"/>
          </w:rPr>
          <w:t xml:space="preserve"> </w:t>
        </w:r>
        <w:r w:rsidRPr="00184A36">
          <w:rPr>
            <w:i/>
            <w:color w:val="1154CC"/>
            <w:sz w:val="24"/>
            <w:szCs w:val="24"/>
            <w:u w:val="single" w:color="1154CC"/>
          </w:rPr>
          <w:t>people</w:t>
        </w:r>
        <w:r w:rsidRPr="00184A36">
          <w:rPr>
            <w:i/>
            <w:color w:val="1154CC"/>
            <w:spacing w:val="-4"/>
            <w:sz w:val="24"/>
            <w:szCs w:val="24"/>
            <w:u w:val="single" w:color="1154CC"/>
          </w:rPr>
          <w:t xml:space="preserve"> </w:t>
        </w:r>
        <w:r w:rsidRPr="00184A36">
          <w:rPr>
            <w:i/>
            <w:color w:val="1154CC"/>
            <w:sz w:val="24"/>
            <w:szCs w:val="24"/>
            <w:u w:val="single" w:color="1154CC"/>
          </w:rPr>
          <w:t>learn</w:t>
        </w:r>
        <w:r w:rsidRPr="00184A36">
          <w:rPr>
            <w:i/>
            <w:color w:val="1154CC"/>
            <w:spacing w:val="-4"/>
            <w:sz w:val="24"/>
            <w:szCs w:val="24"/>
            <w:u w:val="single" w:color="1154CC"/>
          </w:rPr>
          <w:t xml:space="preserve"> </w:t>
        </w:r>
        <w:r w:rsidRPr="00184A36">
          <w:rPr>
            <w:i/>
            <w:color w:val="1154CC"/>
            <w:sz w:val="24"/>
            <w:szCs w:val="24"/>
            <w:u w:val="single" w:color="1154CC"/>
          </w:rPr>
          <w:t>II:</w:t>
        </w:r>
        <w:r w:rsidRPr="00184A36">
          <w:rPr>
            <w:i/>
            <w:color w:val="1154CC"/>
            <w:spacing w:val="-4"/>
            <w:sz w:val="24"/>
            <w:szCs w:val="24"/>
            <w:u w:val="single" w:color="1154CC"/>
          </w:rPr>
          <w:t xml:space="preserve"> </w:t>
        </w:r>
        <w:r w:rsidRPr="00184A36">
          <w:rPr>
            <w:i/>
            <w:color w:val="1154CC"/>
            <w:sz w:val="24"/>
            <w:szCs w:val="24"/>
            <w:u w:val="single" w:color="1154CC"/>
          </w:rPr>
          <w:t>Learners,</w:t>
        </w:r>
        <w:r w:rsidRPr="00184A36">
          <w:rPr>
            <w:i/>
            <w:color w:val="1154CC"/>
            <w:spacing w:val="-4"/>
            <w:sz w:val="24"/>
            <w:szCs w:val="24"/>
            <w:u w:val="single" w:color="1154CC"/>
          </w:rPr>
          <w:t xml:space="preserve"> </w:t>
        </w:r>
        <w:r w:rsidRPr="00184A36">
          <w:rPr>
            <w:i/>
            <w:color w:val="1154CC"/>
            <w:sz w:val="24"/>
            <w:szCs w:val="24"/>
            <w:u w:val="single" w:color="1154CC"/>
          </w:rPr>
          <w:t>contexts,</w:t>
        </w:r>
        <w:r w:rsidRPr="00184A36">
          <w:rPr>
            <w:i/>
            <w:color w:val="1154CC"/>
            <w:spacing w:val="-4"/>
            <w:sz w:val="24"/>
            <w:szCs w:val="24"/>
            <w:u w:val="single" w:color="1154CC"/>
          </w:rPr>
          <w:t xml:space="preserve"> </w:t>
        </w:r>
        <w:r w:rsidRPr="00184A36">
          <w:rPr>
            <w:i/>
            <w:color w:val="1154CC"/>
            <w:sz w:val="24"/>
            <w:szCs w:val="24"/>
            <w:u w:val="single" w:color="1154CC"/>
          </w:rPr>
          <w:t>and</w:t>
        </w:r>
      </w:hyperlink>
      <w:r w:rsidRPr="00184A36">
        <w:rPr>
          <w:i/>
          <w:color w:val="1154CC"/>
          <w:sz w:val="24"/>
          <w:szCs w:val="24"/>
        </w:rPr>
        <w:t xml:space="preserve"> </w:t>
      </w:r>
      <w:hyperlink r:id="rId63">
        <w:r w:rsidRPr="00184A36">
          <w:rPr>
            <w:i/>
            <w:color w:val="1154CC"/>
            <w:sz w:val="24"/>
            <w:szCs w:val="24"/>
            <w:u w:val="single" w:color="1154CC"/>
          </w:rPr>
          <w:t>cultures</w:t>
        </w:r>
      </w:hyperlink>
      <w:r w:rsidRPr="00184A36">
        <w:rPr>
          <w:sz w:val="24"/>
          <w:szCs w:val="24"/>
        </w:rPr>
        <w:t xml:space="preserve">. The National Academy Press. </w:t>
      </w:r>
      <w:hyperlink r:id="rId64">
        <w:r w:rsidRPr="00184A36">
          <w:rPr>
            <w:color w:val="1154CC"/>
            <w:sz w:val="24"/>
            <w:szCs w:val="24"/>
            <w:u w:val="single" w:color="1154CC"/>
          </w:rPr>
          <w:t>https://doi.org/10.17226/24783</w:t>
        </w:r>
      </w:hyperlink>
      <w:hyperlink r:id="rId65">
        <w:r w:rsidRPr="00184A36">
          <w:rPr>
            <w:color w:val="1154CC"/>
            <w:sz w:val="24"/>
            <w:szCs w:val="24"/>
            <w:u w:val="single" w:color="1154CC"/>
          </w:rPr>
          <w:t>.</w:t>
        </w:r>
      </w:hyperlink>
    </w:p>
    <w:p w14:paraId="50BDAF29" w14:textId="77777777" w:rsidR="00E667A2" w:rsidRPr="00184A36" w:rsidRDefault="00E667A2">
      <w:pPr>
        <w:numPr>
          <w:ilvl w:val="0"/>
          <w:numId w:val="48"/>
        </w:numPr>
        <w:tabs>
          <w:tab w:val="left" w:pos="1540"/>
        </w:tabs>
        <w:spacing w:before="1" w:line="247" w:lineRule="auto"/>
        <w:ind w:right="1047"/>
        <w:rPr>
          <w:sz w:val="24"/>
          <w:szCs w:val="24"/>
        </w:rPr>
      </w:pPr>
      <w:r w:rsidRPr="00184A36">
        <w:rPr>
          <w:sz w:val="24"/>
          <w:szCs w:val="24"/>
        </w:rPr>
        <w:t>Additional</w:t>
      </w:r>
      <w:r w:rsidRPr="00184A36">
        <w:rPr>
          <w:spacing w:val="-4"/>
          <w:sz w:val="24"/>
          <w:szCs w:val="24"/>
        </w:rPr>
        <w:t xml:space="preserve"> </w:t>
      </w:r>
      <w:r w:rsidRPr="00184A36">
        <w:rPr>
          <w:sz w:val="24"/>
          <w:szCs w:val="24"/>
        </w:rPr>
        <w:t>readings</w:t>
      </w:r>
      <w:r w:rsidRPr="00184A36">
        <w:rPr>
          <w:spacing w:val="-4"/>
          <w:sz w:val="24"/>
          <w:szCs w:val="24"/>
        </w:rPr>
        <w:t xml:space="preserve"> </w:t>
      </w:r>
      <w:r w:rsidRPr="00184A36">
        <w:rPr>
          <w:sz w:val="24"/>
          <w:szCs w:val="24"/>
        </w:rPr>
        <w:t>(i.e.</w:t>
      </w:r>
      <w:r w:rsidRPr="00184A36">
        <w:rPr>
          <w:spacing w:val="-4"/>
          <w:sz w:val="24"/>
          <w:szCs w:val="24"/>
        </w:rPr>
        <w:t xml:space="preserve"> </w:t>
      </w:r>
      <w:r w:rsidRPr="00184A36">
        <w:rPr>
          <w:sz w:val="24"/>
          <w:szCs w:val="24"/>
        </w:rPr>
        <w:t>articles,</w:t>
      </w:r>
      <w:r w:rsidRPr="00184A36">
        <w:rPr>
          <w:spacing w:val="-4"/>
          <w:sz w:val="24"/>
          <w:szCs w:val="24"/>
        </w:rPr>
        <w:t xml:space="preserve"> </w:t>
      </w:r>
      <w:r w:rsidRPr="00184A36">
        <w:rPr>
          <w:sz w:val="24"/>
          <w:szCs w:val="24"/>
        </w:rPr>
        <w:t>websites,</w:t>
      </w:r>
      <w:r w:rsidRPr="00184A36">
        <w:rPr>
          <w:spacing w:val="-4"/>
          <w:sz w:val="24"/>
          <w:szCs w:val="24"/>
        </w:rPr>
        <w:t xml:space="preserve"> </w:t>
      </w:r>
      <w:r w:rsidRPr="00184A36">
        <w:rPr>
          <w:sz w:val="24"/>
          <w:szCs w:val="24"/>
        </w:rPr>
        <w:t>etc.)</w:t>
      </w:r>
      <w:r w:rsidRPr="00184A36">
        <w:rPr>
          <w:spacing w:val="-4"/>
          <w:sz w:val="24"/>
          <w:szCs w:val="24"/>
        </w:rPr>
        <w:t xml:space="preserve"> </w:t>
      </w:r>
      <w:r w:rsidRPr="00184A36">
        <w:rPr>
          <w:sz w:val="24"/>
          <w:szCs w:val="24"/>
        </w:rPr>
        <w:t>will</w:t>
      </w:r>
      <w:r w:rsidRPr="00184A36">
        <w:rPr>
          <w:spacing w:val="-4"/>
          <w:sz w:val="24"/>
          <w:szCs w:val="24"/>
        </w:rPr>
        <w:t xml:space="preserve"> </w:t>
      </w:r>
      <w:r w:rsidRPr="00184A36">
        <w:rPr>
          <w:sz w:val="24"/>
          <w:szCs w:val="24"/>
        </w:rPr>
        <w:t>be</w:t>
      </w:r>
      <w:r w:rsidRPr="00184A36">
        <w:rPr>
          <w:spacing w:val="-4"/>
          <w:sz w:val="24"/>
          <w:szCs w:val="24"/>
        </w:rPr>
        <w:t xml:space="preserve"> </w:t>
      </w:r>
      <w:r w:rsidRPr="00184A36">
        <w:rPr>
          <w:sz w:val="24"/>
          <w:szCs w:val="24"/>
        </w:rPr>
        <w:t>made</w:t>
      </w:r>
      <w:r w:rsidRPr="00184A36">
        <w:rPr>
          <w:spacing w:val="-4"/>
          <w:sz w:val="24"/>
          <w:szCs w:val="24"/>
        </w:rPr>
        <w:t xml:space="preserve"> </w:t>
      </w:r>
      <w:r w:rsidRPr="00184A36">
        <w:rPr>
          <w:sz w:val="24"/>
          <w:szCs w:val="24"/>
        </w:rPr>
        <w:t>accessible</w:t>
      </w:r>
      <w:r w:rsidRPr="00184A36">
        <w:rPr>
          <w:spacing w:val="-4"/>
          <w:sz w:val="24"/>
          <w:szCs w:val="24"/>
        </w:rPr>
        <w:t xml:space="preserve"> </w:t>
      </w:r>
      <w:r w:rsidRPr="00184A36">
        <w:rPr>
          <w:sz w:val="24"/>
          <w:szCs w:val="24"/>
        </w:rPr>
        <w:t xml:space="preserve">through </w:t>
      </w:r>
      <w:r w:rsidRPr="00184A36">
        <w:rPr>
          <w:spacing w:val="-2"/>
          <w:sz w:val="24"/>
          <w:szCs w:val="24"/>
        </w:rPr>
        <w:t>Blackboard.</w:t>
      </w:r>
    </w:p>
    <w:p w14:paraId="17F592A3" w14:textId="77777777" w:rsidR="00E667A2" w:rsidRPr="00184A36" w:rsidRDefault="00E667A2" w:rsidP="00E667A2">
      <w:pPr>
        <w:spacing w:before="212" w:line="247" w:lineRule="auto"/>
        <w:ind w:left="820" w:right="133"/>
        <w:rPr>
          <w:sz w:val="24"/>
          <w:szCs w:val="24"/>
        </w:rPr>
      </w:pPr>
      <w:r w:rsidRPr="00184A36">
        <w:rPr>
          <w:sz w:val="24"/>
          <w:szCs w:val="24"/>
        </w:rPr>
        <w:t>*The</w:t>
      </w:r>
      <w:r w:rsidRPr="00184A36">
        <w:rPr>
          <w:spacing w:val="-3"/>
          <w:sz w:val="24"/>
          <w:szCs w:val="24"/>
        </w:rPr>
        <w:t xml:space="preserve"> </w:t>
      </w:r>
      <w:r w:rsidRPr="00184A36">
        <w:rPr>
          <w:sz w:val="24"/>
          <w:szCs w:val="24"/>
        </w:rPr>
        <w:t>NRC</w:t>
      </w:r>
      <w:r w:rsidRPr="00184A36">
        <w:rPr>
          <w:spacing w:val="-3"/>
          <w:sz w:val="24"/>
          <w:szCs w:val="24"/>
        </w:rPr>
        <w:t xml:space="preserve"> </w:t>
      </w:r>
      <w:r w:rsidRPr="00184A36">
        <w:rPr>
          <w:sz w:val="24"/>
          <w:szCs w:val="24"/>
        </w:rPr>
        <w:t>textbooks</w:t>
      </w:r>
      <w:r w:rsidRPr="00184A36">
        <w:rPr>
          <w:spacing w:val="-3"/>
          <w:sz w:val="24"/>
          <w:szCs w:val="24"/>
        </w:rPr>
        <w:t xml:space="preserve"> </w:t>
      </w:r>
      <w:r w:rsidRPr="00184A36">
        <w:rPr>
          <w:sz w:val="24"/>
          <w:szCs w:val="24"/>
        </w:rPr>
        <w:t>listed</w:t>
      </w:r>
      <w:r w:rsidRPr="00184A36">
        <w:rPr>
          <w:spacing w:val="-3"/>
          <w:sz w:val="24"/>
          <w:szCs w:val="24"/>
        </w:rPr>
        <w:t xml:space="preserve"> </w:t>
      </w:r>
      <w:r w:rsidRPr="00184A36">
        <w:rPr>
          <w:sz w:val="24"/>
          <w:szCs w:val="24"/>
        </w:rPr>
        <w:t>above</w:t>
      </w:r>
      <w:r w:rsidRPr="00184A36">
        <w:rPr>
          <w:spacing w:val="-3"/>
          <w:sz w:val="24"/>
          <w:szCs w:val="24"/>
        </w:rPr>
        <w:t xml:space="preserve"> </w:t>
      </w:r>
      <w:r w:rsidRPr="00184A36">
        <w:rPr>
          <w:sz w:val="24"/>
          <w:szCs w:val="24"/>
        </w:rPr>
        <w:t>are</w:t>
      </w:r>
      <w:r w:rsidRPr="00184A36">
        <w:rPr>
          <w:spacing w:val="-3"/>
          <w:sz w:val="24"/>
          <w:szCs w:val="24"/>
        </w:rPr>
        <w:t xml:space="preserve"> </w:t>
      </w:r>
      <w:r w:rsidRPr="00184A36">
        <w:rPr>
          <w:sz w:val="24"/>
          <w:szCs w:val="24"/>
        </w:rPr>
        <w:t>available</w:t>
      </w:r>
      <w:r w:rsidRPr="00184A36">
        <w:rPr>
          <w:spacing w:val="-3"/>
          <w:sz w:val="24"/>
          <w:szCs w:val="24"/>
        </w:rPr>
        <w:t xml:space="preserve"> </w:t>
      </w:r>
      <w:r w:rsidRPr="00184A36">
        <w:rPr>
          <w:sz w:val="24"/>
          <w:szCs w:val="24"/>
        </w:rPr>
        <w:t>for</w:t>
      </w:r>
      <w:r w:rsidRPr="00184A36">
        <w:rPr>
          <w:spacing w:val="-3"/>
          <w:sz w:val="24"/>
          <w:szCs w:val="24"/>
        </w:rPr>
        <w:t xml:space="preserve"> </w:t>
      </w:r>
      <w:r w:rsidRPr="00184A36">
        <w:rPr>
          <w:sz w:val="24"/>
          <w:szCs w:val="24"/>
        </w:rPr>
        <w:t>free</w:t>
      </w:r>
      <w:r w:rsidRPr="00184A36">
        <w:rPr>
          <w:spacing w:val="-3"/>
          <w:sz w:val="24"/>
          <w:szCs w:val="24"/>
        </w:rPr>
        <w:t xml:space="preserve"> </w:t>
      </w:r>
      <w:r w:rsidRPr="00184A36">
        <w:rPr>
          <w:sz w:val="24"/>
          <w:szCs w:val="24"/>
        </w:rPr>
        <w:t>on</w:t>
      </w:r>
      <w:r w:rsidRPr="00184A36">
        <w:rPr>
          <w:spacing w:val="-3"/>
          <w:sz w:val="24"/>
          <w:szCs w:val="24"/>
        </w:rPr>
        <w:t xml:space="preserve"> </w:t>
      </w:r>
      <w:r w:rsidRPr="00184A36">
        <w:rPr>
          <w:sz w:val="24"/>
          <w:szCs w:val="24"/>
        </w:rPr>
        <w:t>the</w:t>
      </w:r>
      <w:r w:rsidRPr="00184A36">
        <w:rPr>
          <w:spacing w:val="-3"/>
          <w:sz w:val="24"/>
          <w:szCs w:val="24"/>
        </w:rPr>
        <w:t xml:space="preserve"> </w:t>
      </w:r>
      <w:hyperlink r:id="rId66">
        <w:r w:rsidRPr="00184A36">
          <w:rPr>
            <w:color w:val="1154CC"/>
            <w:sz w:val="24"/>
            <w:szCs w:val="24"/>
            <w:u w:val="single" w:color="1154CC"/>
          </w:rPr>
          <w:t>National</w:t>
        </w:r>
        <w:r w:rsidRPr="00184A36">
          <w:rPr>
            <w:color w:val="1154CC"/>
            <w:spacing w:val="-3"/>
            <w:sz w:val="24"/>
            <w:szCs w:val="24"/>
            <w:u w:val="single" w:color="1154CC"/>
          </w:rPr>
          <w:t xml:space="preserve"> </w:t>
        </w:r>
        <w:r w:rsidRPr="00184A36">
          <w:rPr>
            <w:color w:val="1154CC"/>
            <w:sz w:val="24"/>
            <w:szCs w:val="24"/>
            <w:u w:val="single" w:color="1154CC"/>
          </w:rPr>
          <w:t>Academies</w:t>
        </w:r>
        <w:r w:rsidRPr="00184A36">
          <w:rPr>
            <w:color w:val="1154CC"/>
            <w:spacing w:val="-3"/>
            <w:sz w:val="24"/>
            <w:szCs w:val="24"/>
            <w:u w:val="single" w:color="1154CC"/>
          </w:rPr>
          <w:t xml:space="preserve"> </w:t>
        </w:r>
        <w:r w:rsidRPr="00184A36">
          <w:rPr>
            <w:color w:val="1154CC"/>
            <w:sz w:val="24"/>
            <w:szCs w:val="24"/>
            <w:u w:val="single" w:color="1154CC"/>
          </w:rPr>
          <w:t>Press</w:t>
        </w:r>
      </w:hyperlink>
      <w:r w:rsidRPr="00184A36">
        <w:rPr>
          <w:color w:val="1154CC"/>
          <w:sz w:val="24"/>
          <w:szCs w:val="24"/>
        </w:rPr>
        <w:t xml:space="preserve"> </w:t>
      </w:r>
      <w:r w:rsidRPr="00184A36">
        <w:rPr>
          <w:spacing w:val="-2"/>
          <w:sz w:val="24"/>
          <w:szCs w:val="24"/>
        </w:rPr>
        <w:t>website.</w:t>
      </w:r>
    </w:p>
    <w:p w14:paraId="4307296B" w14:textId="77777777" w:rsidR="00E667A2" w:rsidRPr="00184A36" w:rsidRDefault="00E667A2" w:rsidP="00E667A2">
      <w:pPr>
        <w:spacing w:before="10"/>
        <w:rPr>
          <w:sz w:val="24"/>
          <w:szCs w:val="24"/>
        </w:rPr>
      </w:pPr>
    </w:p>
    <w:p w14:paraId="04CCBC2D" w14:textId="77777777" w:rsidR="00E667A2" w:rsidRPr="00184A36" w:rsidRDefault="00E667A2" w:rsidP="00E667A2">
      <w:pPr>
        <w:ind w:left="100"/>
        <w:outlineLvl w:val="0"/>
        <w:rPr>
          <w:b/>
          <w:bCs/>
          <w:sz w:val="24"/>
          <w:szCs w:val="24"/>
        </w:rPr>
      </w:pPr>
      <w:r w:rsidRPr="00184A36">
        <w:rPr>
          <w:b/>
          <w:bCs/>
          <w:sz w:val="24"/>
          <w:szCs w:val="24"/>
        </w:rPr>
        <w:t xml:space="preserve">Course Management </w:t>
      </w:r>
      <w:r w:rsidRPr="00184A36">
        <w:rPr>
          <w:b/>
          <w:bCs/>
          <w:spacing w:val="-2"/>
          <w:sz w:val="24"/>
          <w:szCs w:val="24"/>
        </w:rPr>
        <w:t>Software</w:t>
      </w:r>
    </w:p>
    <w:p w14:paraId="3D5BB6B5" w14:textId="77777777" w:rsidR="00E667A2" w:rsidRPr="00184A36" w:rsidRDefault="00E667A2">
      <w:pPr>
        <w:numPr>
          <w:ilvl w:val="0"/>
          <w:numId w:val="47"/>
        </w:numPr>
        <w:tabs>
          <w:tab w:val="left" w:pos="819"/>
        </w:tabs>
        <w:spacing w:before="9"/>
        <w:ind w:left="819" w:hanging="359"/>
        <w:rPr>
          <w:sz w:val="24"/>
          <w:szCs w:val="24"/>
        </w:rPr>
      </w:pPr>
      <w:r w:rsidRPr="00184A36">
        <w:rPr>
          <w:i/>
          <w:sz w:val="24"/>
          <w:szCs w:val="24"/>
        </w:rPr>
        <w:t xml:space="preserve">Blackboard </w:t>
      </w:r>
      <w:r w:rsidRPr="00184A36">
        <w:rPr>
          <w:sz w:val="24"/>
          <w:szCs w:val="24"/>
        </w:rPr>
        <w:t xml:space="preserve">provides the home base for this course. Course documents will be provided </w:t>
      </w:r>
      <w:r w:rsidRPr="00184A36">
        <w:rPr>
          <w:spacing w:val="-2"/>
          <w:sz w:val="24"/>
          <w:szCs w:val="24"/>
        </w:rPr>
        <w:t>there.</w:t>
      </w:r>
    </w:p>
    <w:p w14:paraId="027D059D" w14:textId="77777777" w:rsidR="00E667A2" w:rsidRPr="00184A36" w:rsidRDefault="00E667A2">
      <w:pPr>
        <w:numPr>
          <w:ilvl w:val="0"/>
          <w:numId w:val="47"/>
        </w:numPr>
        <w:tabs>
          <w:tab w:val="left" w:pos="820"/>
        </w:tabs>
        <w:spacing w:before="219" w:line="247" w:lineRule="auto"/>
        <w:ind w:right="446"/>
        <w:rPr>
          <w:sz w:val="24"/>
          <w:szCs w:val="24"/>
        </w:rPr>
      </w:pPr>
      <w:r w:rsidRPr="00184A36">
        <w:rPr>
          <w:i/>
          <w:sz w:val="24"/>
          <w:szCs w:val="24"/>
        </w:rPr>
        <w:t>Google</w:t>
      </w:r>
      <w:r w:rsidRPr="00184A36">
        <w:rPr>
          <w:i/>
          <w:spacing w:val="-1"/>
          <w:sz w:val="24"/>
          <w:szCs w:val="24"/>
        </w:rPr>
        <w:t xml:space="preserve"> </w:t>
      </w:r>
      <w:r w:rsidRPr="00184A36">
        <w:rPr>
          <w:i/>
          <w:sz w:val="24"/>
          <w:szCs w:val="24"/>
        </w:rPr>
        <w:t>Drive</w:t>
      </w:r>
      <w:r w:rsidRPr="00184A36">
        <w:rPr>
          <w:sz w:val="24"/>
          <w:szCs w:val="24"/>
        </w:rPr>
        <w:t>.</w:t>
      </w:r>
      <w:r w:rsidRPr="00184A36">
        <w:rPr>
          <w:spacing w:val="-1"/>
          <w:sz w:val="24"/>
          <w:szCs w:val="24"/>
        </w:rPr>
        <w:t xml:space="preserve"> </w:t>
      </w:r>
      <w:r w:rsidRPr="00184A36">
        <w:rPr>
          <w:sz w:val="24"/>
          <w:szCs w:val="24"/>
        </w:rPr>
        <w:t>Create</w:t>
      </w:r>
      <w:r w:rsidRPr="00184A36">
        <w:rPr>
          <w:spacing w:val="-1"/>
          <w:sz w:val="24"/>
          <w:szCs w:val="24"/>
        </w:rPr>
        <w:t xml:space="preserve"> </w:t>
      </w:r>
      <w:r w:rsidRPr="00184A36">
        <w:rPr>
          <w:sz w:val="24"/>
          <w:szCs w:val="24"/>
        </w:rPr>
        <w:t>your</w:t>
      </w:r>
      <w:r w:rsidRPr="00184A36">
        <w:rPr>
          <w:spacing w:val="-1"/>
          <w:sz w:val="24"/>
          <w:szCs w:val="24"/>
        </w:rPr>
        <w:t xml:space="preserve"> </w:t>
      </w:r>
      <w:r w:rsidRPr="00184A36">
        <w:rPr>
          <w:sz w:val="24"/>
          <w:szCs w:val="24"/>
        </w:rPr>
        <w:t>own</w:t>
      </w:r>
      <w:r w:rsidRPr="00184A36">
        <w:rPr>
          <w:spacing w:val="-1"/>
          <w:sz w:val="24"/>
          <w:szCs w:val="24"/>
        </w:rPr>
        <w:t xml:space="preserve"> </w:t>
      </w:r>
      <w:r w:rsidRPr="00184A36">
        <w:rPr>
          <w:sz w:val="24"/>
          <w:szCs w:val="24"/>
        </w:rPr>
        <w:t>Google</w:t>
      </w:r>
      <w:r w:rsidRPr="00184A36">
        <w:rPr>
          <w:spacing w:val="-1"/>
          <w:sz w:val="24"/>
          <w:szCs w:val="24"/>
        </w:rPr>
        <w:t xml:space="preserve"> </w:t>
      </w:r>
      <w:r w:rsidRPr="00184A36">
        <w:rPr>
          <w:sz w:val="24"/>
          <w:szCs w:val="24"/>
        </w:rPr>
        <w:t>Drive</w:t>
      </w:r>
      <w:r w:rsidRPr="00184A36">
        <w:rPr>
          <w:spacing w:val="-1"/>
          <w:sz w:val="24"/>
          <w:szCs w:val="24"/>
        </w:rPr>
        <w:t xml:space="preserve"> </w:t>
      </w:r>
      <w:r w:rsidRPr="00184A36">
        <w:rPr>
          <w:sz w:val="24"/>
          <w:szCs w:val="24"/>
        </w:rPr>
        <w:t>account</w:t>
      </w:r>
      <w:r w:rsidRPr="00184A36">
        <w:rPr>
          <w:spacing w:val="-1"/>
          <w:sz w:val="24"/>
          <w:szCs w:val="24"/>
        </w:rPr>
        <w:t xml:space="preserve"> </w:t>
      </w:r>
      <w:r w:rsidRPr="00184A36">
        <w:rPr>
          <w:sz w:val="24"/>
          <w:szCs w:val="24"/>
        </w:rPr>
        <w:t>to</w:t>
      </w:r>
      <w:r w:rsidRPr="00184A36">
        <w:rPr>
          <w:spacing w:val="-1"/>
          <w:sz w:val="24"/>
          <w:szCs w:val="24"/>
        </w:rPr>
        <w:t xml:space="preserve"> </w:t>
      </w:r>
      <w:r w:rsidRPr="00184A36">
        <w:rPr>
          <w:sz w:val="24"/>
          <w:szCs w:val="24"/>
        </w:rPr>
        <w:t>be</w:t>
      </w:r>
      <w:r w:rsidRPr="00184A36">
        <w:rPr>
          <w:spacing w:val="-1"/>
          <w:sz w:val="24"/>
          <w:szCs w:val="24"/>
        </w:rPr>
        <w:t xml:space="preserve"> </w:t>
      </w:r>
      <w:r w:rsidRPr="00184A36">
        <w:rPr>
          <w:sz w:val="24"/>
          <w:szCs w:val="24"/>
        </w:rPr>
        <w:t>able</w:t>
      </w:r>
      <w:r w:rsidRPr="00184A36">
        <w:rPr>
          <w:spacing w:val="-1"/>
          <w:sz w:val="24"/>
          <w:szCs w:val="24"/>
        </w:rPr>
        <w:t xml:space="preserve"> </w:t>
      </w:r>
      <w:r w:rsidRPr="00184A36">
        <w:rPr>
          <w:sz w:val="24"/>
          <w:szCs w:val="24"/>
        </w:rPr>
        <w:t>to</w:t>
      </w:r>
      <w:r w:rsidRPr="00184A36">
        <w:rPr>
          <w:spacing w:val="-1"/>
          <w:sz w:val="24"/>
          <w:szCs w:val="24"/>
        </w:rPr>
        <w:t xml:space="preserve"> </w:t>
      </w:r>
      <w:r w:rsidRPr="00184A36">
        <w:rPr>
          <w:sz w:val="24"/>
          <w:szCs w:val="24"/>
        </w:rPr>
        <w:t>create</w:t>
      </w:r>
      <w:r w:rsidRPr="00184A36">
        <w:rPr>
          <w:spacing w:val="-1"/>
          <w:sz w:val="24"/>
          <w:szCs w:val="24"/>
        </w:rPr>
        <w:t xml:space="preserve"> </w:t>
      </w:r>
      <w:r w:rsidRPr="00184A36">
        <w:rPr>
          <w:sz w:val="24"/>
          <w:szCs w:val="24"/>
        </w:rPr>
        <w:t>and</w:t>
      </w:r>
      <w:r w:rsidRPr="00184A36">
        <w:rPr>
          <w:spacing w:val="-1"/>
          <w:sz w:val="24"/>
          <w:szCs w:val="24"/>
        </w:rPr>
        <w:t xml:space="preserve"> </w:t>
      </w:r>
      <w:r w:rsidRPr="00184A36">
        <w:rPr>
          <w:sz w:val="24"/>
          <w:szCs w:val="24"/>
        </w:rPr>
        <w:t>share</w:t>
      </w:r>
      <w:r w:rsidRPr="00184A36">
        <w:rPr>
          <w:spacing w:val="-1"/>
          <w:sz w:val="24"/>
          <w:szCs w:val="24"/>
        </w:rPr>
        <w:t xml:space="preserve"> </w:t>
      </w:r>
      <w:r w:rsidRPr="00184A36">
        <w:rPr>
          <w:sz w:val="24"/>
          <w:szCs w:val="24"/>
        </w:rPr>
        <w:t>Google documents</w:t>
      </w:r>
      <w:r w:rsidRPr="00184A36">
        <w:rPr>
          <w:spacing w:val="-3"/>
          <w:sz w:val="24"/>
          <w:szCs w:val="24"/>
        </w:rPr>
        <w:t xml:space="preserve"> </w:t>
      </w:r>
      <w:r w:rsidRPr="00184A36">
        <w:rPr>
          <w:sz w:val="24"/>
          <w:szCs w:val="24"/>
        </w:rPr>
        <w:t>with</w:t>
      </w:r>
      <w:r w:rsidRPr="00184A36">
        <w:rPr>
          <w:spacing w:val="-3"/>
          <w:sz w:val="24"/>
          <w:szCs w:val="24"/>
        </w:rPr>
        <w:t xml:space="preserve"> </w:t>
      </w:r>
      <w:r w:rsidRPr="00184A36">
        <w:rPr>
          <w:sz w:val="24"/>
          <w:szCs w:val="24"/>
        </w:rPr>
        <w:t>your</w:t>
      </w:r>
      <w:r w:rsidRPr="00184A36">
        <w:rPr>
          <w:spacing w:val="-3"/>
          <w:sz w:val="24"/>
          <w:szCs w:val="24"/>
        </w:rPr>
        <w:t xml:space="preserve"> </w:t>
      </w:r>
      <w:r w:rsidRPr="00184A36">
        <w:rPr>
          <w:sz w:val="24"/>
          <w:szCs w:val="24"/>
        </w:rPr>
        <w:t>instructor</w:t>
      </w:r>
      <w:r w:rsidRPr="00184A36">
        <w:rPr>
          <w:spacing w:val="-3"/>
          <w:sz w:val="24"/>
          <w:szCs w:val="24"/>
        </w:rPr>
        <w:t xml:space="preserve"> </w:t>
      </w:r>
      <w:r w:rsidRPr="00184A36">
        <w:rPr>
          <w:sz w:val="24"/>
          <w:szCs w:val="24"/>
        </w:rPr>
        <w:t>and</w:t>
      </w:r>
      <w:r w:rsidRPr="00184A36">
        <w:rPr>
          <w:spacing w:val="-3"/>
          <w:sz w:val="24"/>
          <w:szCs w:val="24"/>
        </w:rPr>
        <w:t xml:space="preserve"> </w:t>
      </w:r>
      <w:r w:rsidRPr="00184A36">
        <w:rPr>
          <w:sz w:val="24"/>
          <w:szCs w:val="24"/>
        </w:rPr>
        <w:t>peers.</w:t>
      </w:r>
      <w:r w:rsidRPr="00184A36">
        <w:rPr>
          <w:spacing w:val="-3"/>
          <w:sz w:val="24"/>
          <w:szCs w:val="24"/>
        </w:rPr>
        <w:t xml:space="preserve"> </w:t>
      </w:r>
      <w:r w:rsidRPr="00184A36">
        <w:rPr>
          <w:i/>
          <w:color w:val="980000"/>
          <w:sz w:val="24"/>
          <w:szCs w:val="24"/>
        </w:rPr>
        <w:t>If</w:t>
      </w:r>
      <w:r w:rsidRPr="00184A36">
        <w:rPr>
          <w:i/>
          <w:color w:val="980000"/>
          <w:spacing w:val="-3"/>
          <w:sz w:val="24"/>
          <w:szCs w:val="24"/>
        </w:rPr>
        <w:t xml:space="preserve"> </w:t>
      </w:r>
      <w:r w:rsidRPr="00184A36">
        <w:rPr>
          <w:i/>
          <w:color w:val="980000"/>
          <w:sz w:val="24"/>
          <w:szCs w:val="24"/>
        </w:rPr>
        <w:t>you</w:t>
      </w:r>
      <w:r w:rsidRPr="00184A36">
        <w:rPr>
          <w:i/>
          <w:color w:val="980000"/>
          <w:spacing w:val="-3"/>
          <w:sz w:val="24"/>
          <w:szCs w:val="24"/>
        </w:rPr>
        <w:t xml:space="preserve"> </w:t>
      </w:r>
      <w:r w:rsidRPr="00184A36">
        <w:rPr>
          <w:i/>
          <w:color w:val="980000"/>
          <w:sz w:val="24"/>
          <w:szCs w:val="24"/>
        </w:rPr>
        <w:t>are</w:t>
      </w:r>
      <w:r w:rsidRPr="00184A36">
        <w:rPr>
          <w:i/>
          <w:color w:val="980000"/>
          <w:spacing w:val="-3"/>
          <w:sz w:val="24"/>
          <w:szCs w:val="24"/>
        </w:rPr>
        <w:t xml:space="preserve"> </w:t>
      </w:r>
      <w:r w:rsidRPr="00184A36">
        <w:rPr>
          <w:i/>
          <w:color w:val="980000"/>
          <w:sz w:val="24"/>
          <w:szCs w:val="24"/>
        </w:rPr>
        <w:t>not</w:t>
      </w:r>
      <w:r w:rsidRPr="00184A36">
        <w:rPr>
          <w:i/>
          <w:color w:val="980000"/>
          <w:spacing w:val="-3"/>
          <w:sz w:val="24"/>
          <w:szCs w:val="24"/>
        </w:rPr>
        <w:t xml:space="preserve"> </w:t>
      </w:r>
      <w:r w:rsidRPr="00184A36">
        <w:rPr>
          <w:i/>
          <w:color w:val="980000"/>
          <w:sz w:val="24"/>
          <w:szCs w:val="24"/>
        </w:rPr>
        <w:t>already</w:t>
      </w:r>
      <w:r w:rsidRPr="00184A36">
        <w:rPr>
          <w:i/>
          <w:color w:val="980000"/>
          <w:spacing w:val="-3"/>
          <w:sz w:val="24"/>
          <w:szCs w:val="24"/>
        </w:rPr>
        <w:t xml:space="preserve"> </w:t>
      </w:r>
      <w:r w:rsidRPr="00184A36">
        <w:rPr>
          <w:i/>
          <w:color w:val="980000"/>
          <w:sz w:val="24"/>
          <w:szCs w:val="24"/>
        </w:rPr>
        <w:t>using</w:t>
      </w:r>
      <w:r w:rsidRPr="00184A36">
        <w:rPr>
          <w:i/>
          <w:color w:val="980000"/>
          <w:spacing w:val="-3"/>
          <w:sz w:val="24"/>
          <w:szCs w:val="24"/>
        </w:rPr>
        <w:t xml:space="preserve"> </w:t>
      </w:r>
      <w:r w:rsidRPr="00184A36">
        <w:rPr>
          <w:i/>
          <w:color w:val="980000"/>
          <w:sz w:val="24"/>
          <w:szCs w:val="24"/>
        </w:rPr>
        <w:t>Google</w:t>
      </w:r>
      <w:r w:rsidRPr="00184A36">
        <w:rPr>
          <w:i/>
          <w:color w:val="980000"/>
          <w:spacing w:val="-3"/>
          <w:sz w:val="24"/>
          <w:szCs w:val="24"/>
        </w:rPr>
        <w:t xml:space="preserve"> </w:t>
      </w:r>
      <w:r w:rsidRPr="00184A36">
        <w:rPr>
          <w:i/>
          <w:color w:val="980000"/>
          <w:sz w:val="24"/>
          <w:szCs w:val="24"/>
        </w:rPr>
        <w:t>Drive,</w:t>
      </w:r>
      <w:r w:rsidRPr="00184A36">
        <w:rPr>
          <w:i/>
          <w:color w:val="980000"/>
          <w:spacing w:val="-3"/>
          <w:sz w:val="24"/>
          <w:szCs w:val="24"/>
        </w:rPr>
        <w:t xml:space="preserve"> </w:t>
      </w:r>
      <w:r w:rsidRPr="00184A36">
        <w:rPr>
          <w:i/>
          <w:color w:val="980000"/>
          <w:sz w:val="24"/>
          <w:szCs w:val="24"/>
        </w:rPr>
        <w:t>contact me early, so I can help you learn to use Google documents. It isn’t hard, but it does have a learning curve. It will be worth the trouble.</w:t>
      </w:r>
    </w:p>
    <w:p w14:paraId="114D12EF" w14:textId="77777777" w:rsidR="00E667A2" w:rsidRPr="00184A36" w:rsidRDefault="00E667A2" w:rsidP="00E667A2">
      <w:pPr>
        <w:spacing w:before="222"/>
        <w:rPr>
          <w:i/>
          <w:sz w:val="24"/>
          <w:szCs w:val="24"/>
        </w:rPr>
      </w:pPr>
    </w:p>
    <w:p w14:paraId="54DC0576" w14:textId="77777777" w:rsidR="00E667A2" w:rsidRPr="00184A36" w:rsidRDefault="00E667A2" w:rsidP="00E667A2">
      <w:pPr>
        <w:ind w:left="100"/>
        <w:outlineLvl w:val="0"/>
        <w:rPr>
          <w:b/>
          <w:bCs/>
          <w:sz w:val="24"/>
          <w:szCs w:val="24"/>
        </w:rPr>
      </w:pPr>
      <w:r w:rsidRPr="00184A36">
        <w:rPr>
          <w:b/>
          <w:bCs/>
          <w:sz w:val="24"/>
          <w:szCs w:val="24"/>
        </w:rPr>
        <w:t xml:space="preserve">Course </w:t>
      </w:r>
      <w:r w:rsidRPr="00184A36">
        <w:rPr>
          <w:b/>
          <w:bCs/>
          <w:spacing w:val="-2"/>
          <w:sz w:val="24"/>
          <w:szCs w:val="24"/>
        </w:rPr>
        <w:t>Description</w:t>
      </w:r>
    </w:p>
    <w:p w14:paraId="17CA57E9" w14:textId="77777777" w:rsidR="00E667A2" w:rsidRPr="00184A36" w:rsidRDefault="00E667A2" w:rsidP="00E667A2">
      <w:pPr>
        <w:spacing w:before="9" w:line="247" w:lineRule="auto"/>
        <w:ind w:left="100" w:right="133"/>
        <w:rPr>
          <w:sz w:val="24"/>
          <w:szCs w:val="24"/>
        </w:rPr>
      </w:pPr>
      <w:r w:rsidRPr="00184A36">
        <w:rPr>
          <w:sz w:val="24"/>
          <w:szCs w:val="24"/>
        </w:rPr>
        <w:t>A</w:t>
      </w:r>
      <w:r w:rsidRPr="00184A36">
        <w:rPr>
          <w:spacing w:val="-3"/>
          <w:sz w:val="24"/>
          <w:szCs w:val="24"/>
        </w:rPr>
        <w:t xml:space="preserve"> </w:t>
      </w:r>
      <w:r w:rsidRPr="00184A36">
        <w:rPr>
          <w:sz w:val="24"/>
          <w:szCs w:val="24"/>
        </w:rPr>
        <w:t>survey</w:t>
      </w:r>
      <w:r w:rsidRPr="00184A36">
        <w:rPr>
          <w:spacing w:val="-3"/>
          <w:sz w:val="24"/>
          <w:szCs w:val="24"/>
        </w:rPr>
        <w:t xml:space="preserve"> </w:t>
      </w:r>
      <w:r w:rsidRPr="00184A36">
        <w:rPr>
          <w:sz w:val="24"/>
          <w:szCs w:val="24"/>
        </w:rPr>
        <w:t>of</w:t>
      </w:r>
      <w:r w:rsidRPr="00184A36">
        <w:rPr>
          <w:spacing w:val="-3"/>
          <w:sz w:val="24"/>
          <w:szCs w:val="24"/>
        </w:rPr>
        <w:t xml:space="preserve"> </w:t>
      </w:r>
      <w:r w:rsidRPr="00184A36">
        <w:rPr>
          <w:sz w:val="24"/>
          <w:szCs w:val="24"/>
        </w:rPr>
        <w:t>major</w:t>
      </w:r>
      <w:r w:rsidRPr="00184A36">
        <w:rPr>
          <w:spacing w:val="-3"/>
          <w:sz w:val="24"/>
          <w:szCs w:val="24"/>
        </w:rPr>
        <w:t xml:space="preserve"> </w:t>
      </w:r>
      <w:r w:rsidRPr="00184A36">
        <w:rPr>
          <w:sz w:val="24"/>
          <w:szCs w:val="24"/>
        </w:rPr>
        <w:t>theories</w:t>
      </w:r>
      <w:r w:rsidRPr="00184A36">
        <w:rPr>
          <w:spacing w:val="-3"/>
          <w:sz w:val="24"/>
          <w:szCs w:val="24"/>
        </w:rPr>
        <w:t xml:space="preserve"> </w:t>
      </w:r>
      <w:r w:rsidRPr="00184A36">
        <w:rPr>
          <w:sz w:val="24"/>
          <w:szCs w:val="24"/>
        </w:rPr>
        <w:t>of</w:t>
      </w:r>
      <w:r w:rsidRPr="00184A36">
        <w:rPr>
          <w:spacing w:val="-3"/>
          <w:sz w:val="24"/>
          <w:szCs w:val="24"/>
        </w:rPr>
        <w:t xml:space="preserve"> </w:t>
      </w:r>
      <w:r w:rsidRPr="00184A36">
        <w:rPr>
          <w:sz w:val="24"/>
          <w:szCs w:val="24"/>
        </w:rPr>
        <w:t>human</w:t>
      </w:r>
      <w:r w:rsidRPr="00184A36">
        <w:rPr>
          <w:spacing w:val="-3"/>
          <w:sz w:val="24"/>
          <w:szCs w:val="24"/>
        </w:rPr>
        <w:t xml:space="preserve"> </w:t>
      </w:r>
      <w:r w:rsidRPr="00184A36">
        <w:rPr>
          <w:sz w:val="24"/>
          <w:szCs w:val="24"/>
        </w:rPr>
        <w:t>development</w:t>
      </w:r>
      <w:r w:rsidRPr="00184A36">
        <w:rPr>
          <w:spacing w:val="-3"/>
          <w:sz w:val="24"/>
          <w:szCs w:val="24"/>
        </w:rPr>
        <w:t xml:space="preserve"> </w:t>
      </w:r>
      <w:r w:rsidRPr="00184A36">
        <w:rPr>
          <w:sz w:val="24"/>
          <w:szCs w:val="24"/>
        </w:rPr>
        <w:t>and</w:t>
      </w:r>
      <w:r w:rsidRPr="00184A36">
        <w:rPr>
          <w:spacing w:val="-3"/>
          <w:sz w:val="24"/>
          <w:szCs w:val="24"/>
        </w:rPr>
        <w:t xml:space="preserve"> </w:t>
      </w:r>
      <w:r w:rsidRPr="00184A36">
        <w:rPr>
          <w:sz w:val="24"/>
          <w:szCs w:val="24"/>
        </w:rPr>
        <w:t>learning</w:t>
      </w:r>
      <w:r w:rsidRPr="00184A36">
        <w:rPr>
          <w:spacing w:val="-3"/>
          <w:sz w:val="24"/>
          <w:szCs w:val="24"/>
        </w:rPr>
        <w:t xml:space="preserve"> </w:t>
      </w:r>
      <w:r w:rsidRPr="00184A36">
        <w:rPr>
          <w:sz w:val="24"/>
          <w:szCs w:val="24"/>
        </w:rPr>
        <w:t>with</w:t>
      </w:r>
      <w:r w:rsidRPr="00184A36">
        <w:rPr>
          <w:spacing w:val="-3"/>
          <w:sz w:val="24"/>
          <w:szCs w:val="24"/>
        </w:rPr>
        <w:t xml:space="preserve"> </w:t>
      </w:r>
      <w:r w:rsidRPr="00184A36">
        <w:rPr>
          <w:sz w:val="24"/>
          <w:szCs w:val="24"/>
        </w:rPr>
        <w:t>special</w:t>
      </w:r>
      <w:r w:rsidRPr="00184A36">
        <w:rPr>
          <w:spacing w:val="-3"/>
          <w:sz w:val="24"/>
          <w:szCs w:val="24"/>
        </w:rPr>
        <w:t xml:space="preserve"> </w:t>
      </w:r>
      <w:r w:rsidRPr="00184A36">
        <w:rPr>
          <w:sz w:val="24"/>
          <w:szCs w:val="24"/>
        </w:rPr>
        <w:t>emphasis</w:t>
      </w:r>
      <w:r w:rsidRPr="00184A36">
        <w:rPr>
          <w:spacing w:val="-3"/>
          <w:sz w:val="24"/>
          <w:szCs w:val="24"/>
        </w:rPr>
        <w:t xml:space="preserve"> </w:t>
      </w:r>
      <w:r w:rsidRPr="00184A36">
        <w:rPr>
          <w:sz w:val="24"/>
          <w:szCs w:val="24"/>
        </w:rPr>
        <w:t>on</w:t>
      </w:r>
      <w:r w:rsidRPr="00184A36">
        <w:rPr>
          <w:spacing w:val="-3"/>
          <w:sz w:val="24"/>
          <w:szCs w:val="24"/>
        </w:rPr>
        <w:t xml:space="preserve"> </w:t>
      </w:r>
      <w:r w:rsidRPr="00184A36">
        <w:rPr>
          <w:sz w:val="24"/>
          <w:szCs w:val="24"/>
        </w:rPr>
        <w:t>implications for the educational setting. This is a core course for several educational licensure/degree programs.</w:t>
      </w:r>
    </w:p>
    <w:p w14:paraId="489B4988" w14:textId="77777777" w:rsidR="00E667A2" w:rsidRPr="00184A36" w:rsidRDefault="00E667A2" w:rsidP="00E667A2">
      <w:pPr>
        <w:spacing w:before="2" w:line="247" w:lineRule="auto"/>
        <w:ind w:left="100"/>
        <w:rPr>
          <w:sz w:val="24"/>
          <w:szCs w:val="24"/>
        </w:rPr>
      </w:pPr>
      <w:r w:rsidRPr="00184A36">
        <w:rPr>
          <w:sz w:val="24"/>
          <w:szCs w:val="24"/>
        </w:rPr>
        <w:t>It is designed to introduce the preservice teacher to the learner, learning process, and subsequent implications</w:t>
      </w:r>
      <w:r w:rsidRPr="00184A36">
        <w:rPr>
          <w:spacing w:val="-5"/>
          <w:sz w:val="24"/>
          <w:szCs w:val="24"/>
        </w:rPr>
        <w:t xml:space="preserve"> </w:t>
      </w:r>
      <w:r w:rsidRPr="00184A36">
        <w:rPr>
          <w:sz w:val="24"/>
          <w:szCs w:val="24"/>
        </w:rPr>
        <w:t>for</w:t>
      </w:r>
      <w:r w:rsidRPr="00184A36">
        <w:rPr>
          <w:spacing w:val="-5"/>
          <w:sz w:val="24"/>
          <w:szCs w:val="24"/>
        </w:rPr>
        <w:t xml:space="preserve"> </w:t>
      </w:r>
      <w:r w:rsidRPr="00184A36">
        <w:rPr>
          <w:sz w:val="24"/>
          <w:szCs w:val="24"/>
        </w:rPr>
        <w:t>teaching</w:t>
      </w:r>
      <w:r w:rsidRPr="00184A36">
        <w:rPr>
          <w:spacing w:val="-5"/>
          <w:sz w:val="24"/>
          <w:szCs w:val="24"/>
        </w:rPr>
        <w:t xml:space="preserve"> </w:t>
      </w:r>
      <w:r w:rsidRPr="00184A36">
        <w:rPr>
          <w:sz w:val="24"/>
          <w:szCs w:val="24"/>
        </w:rPr>
        <w:t>learners</w:t>
      </w:r>
      <w:r w:rsidRPr="00184A36">
        <w:rPr>
          <w:spacing w:val="-5"/>
          <w:sz w:val="24"/>
          <w:szCs w:val="24"/>
        </w:rPr>
        <w:t xml:space="preserve"> </w:t>
      </w:r>
      <w:r w:rsidRPr="00184A36">
        <w:rPr>
          <w:sz w:val="24"/>
          <w:szCs w:val="24"/>
        </w:rPr>
        <w:t>more</w:t>
      </w:r>
      <w:r w:rsidRPr="00184A36">
        <w:rPr>
          <w:spacing w:val="-5"/>
          <w:sz w:val="24"/>
          <w:szCs w:val="24"/>
        </w:rPr>
        <w:t xml:space="preserve"> </w:t>
      </w:r>
      <w:r w:rsidRPr="00184A36">
        <w:rPr>
          <w:sz w:val="24"/>
          <w:szCs w:val="24"/>
        </w:rPr>
        <w:t>effectively.</w:t>
      </w:r>
      <w:r w:rsidRPr="00184A36">
        <w:rPr>
          <w:spacing w:val="-5"/>
          <w:sz w:val="24"/>
          <w:szCs w:val="24"/>
        </w:rPr>
        <w:t xml:space="preserve"> </w:t>
      </w:r>
      <w:r w:rsidRPr="00184A36">
        <w:rPr>
          <w:sz w:val="24"/>
          <w:szCs w:val="24"/>
        </w:rPr>
        <w:t>Developmental</w:t>
      </w:r>
      <w:r w:rsidRPr="00184A36">
        <w:rPr>
          <w:spacing w:val="40"/>
          <w:sz w:val="24"/>
          <w:szCs w:val="24"/>
        </w:rPr>
        <w:t xml:space="preserve"> </w:t>
      </w:r>
      <w:r w:rsidRPr="00184A36">
        <w:rPr>
          <w:sz w:val="24"/>
          <w:szCs w:val="24"/>
        </w:rPr>
        <w:t>and</w:t>
      </w:r>
      <w:r w:rsidRPr="00184A36">
        <w:rPr>
          <w:spacing w:val="-5"/>
          <w:sz w:val="24"/>
          <w:szCs w:val="24"/>
        </w:rPr>
        <w:t xml:space="preserve"> </w:t>
      </w:r>
      <w:r w:rsidRPr="00184A36">
        <w:rPr>
          <w:sz w:val="24"/>
          <w:szCs w:val="24"/>
        </w:rPr>
        <w:t>learning</w:t>
      </w:r>
      <w:r w:rsidRPr="00184A36">
        <w:rPr>
          <w:spacing w:val="-5"/>
          <w:sz w:val="24"/>
          <w:szCs w:val="24"/>
        </w:rPr>
        <w:t xml:space="preserve"> </w:t>
      </w:r>
      <w:r w:rsidRPr="00184A36">
        <w:rPr>
          <w:sz w:val="24"/>
          <w:szCs w:val="24"/>
        </w:rPr>
        <w:t>theories,</w:t>
      </w:r>
      <w:r w:rsidRPr="00184A36">
        <w:rPr>
          <w:spacing w:val="-5"/>
          <w:sz w:val="24"/>
          <w:szCs w:val="24"/>
        </w:rPr>
        <w:t xml:space="preserve"> </w:t>
      </w:r>
      <w:r w:rsidRPr="00184A36">
        <w:rPr>
          <w:sz w:val="24"/>
          <w:szCs w:val="24"/>
        </w:rPr>
        <w:t>their</w:t>
      </w:r>
      <w:r w:rsidRPr="00184A36">
        <w:rPr>
          <w:spacing w:val="-5"/>
          <w:sz w:val="24"/>
          <w:szCs w:val="24"/>
        </w:rPr>
        <w:t xml:space="preserve"> </w:t>
      </w:r>
      <w:r w:rsidRPr="00184A36">
        <w:rPr>
          <w:sz w:val="24"/>
          <w:szCs w:val="24"/>
        </w:rPr>
        <w:t>cultural</w:t>
      </w:r>
    </w:p>
    <w:p w14:paraId="0860AF9D" w14:textId="77777777" w:rsidR="00E667A2" w:rsidRPr="00184A36" w:rsidRDefault="00E667A2" w:rsidP="00E667A2">
      <w:pPr>
        <w:spacing w:before="65" w:line="247" w:lineRule="auto"/>
        <w:ind w:left="100" w:right="133"/>
        <w:rPr>
          <w:i/>
          <w:sz w:val="24"/>
          <w:szCs w:val="24"/>
        </w:rPr>
      </w:pPr>
      <w:r w:rsidRPr="00184A36">
        <w:rPr>
          <w:sz w:val="24"/>
          <w:szCs w:val="24"/>
        </w:rPr>
        <w:t xml:space="preserve">and sociopolitical influences, and the implications of these theories and their influences for education are explored. Students will also discover that effective teaching practices are guided by theories of how people learn. </w:t>
      </w:r>
      <w:r w:rsidRPr="00184A36">
        <w:rPr>
          <w:color w:val="980000"/>
          <w:sz w:val="24"/>
          <w:szCs w:val="24"/>
        </w:rPr>
        <w:t xml:space="preserve">FYI, </w:t>
      </w:r>
      <w:r w:rsidRPr="00184A36">
        <w:rPr>
          <w:i/>
          <w:color w:val="980000"/>
          <w:sz w:val="24"/>
          <w:szCs w:val="24"/>
        </w:rPr>
        <w:t>you will also learn a ton about yourself, and your effective/ineffective study habits,</w:t>
      </w:r>
      <w:r w:rsidRPr="00184A36">
        <w:rPr>
          <w:i/>
          <w:color w:val="980000"/>
          <w:spacing w:val="-3"/>
          <w:sz w:val="24"/>
          <w:szCs w:val="24"/>
        </w:rPr>
        <w:t xml:space="preserve"> </w:t>
      </w:r>
      <w:r w:rsidRPr="00184A36">
        <w:rPr>
          <w:i/>
          <w:color w:val="980000"/>
          <w:sz w:val="24"/>
          <w:szCs w:val="24"/>
        </w:rPr>
        <w:t>and</w:t>
      </w:r>
      <w:r w:rsidRPr="00184A36">
        <w:rPr>
          <w:i/>
          <w:color w:val="980000"/>
          <w:spacing w:val="-3"/>
          <w:sz w:val="24"/>
          <w:szCs w:val="24"/>
        </w:rPr>
        <w:t xml:space="preserve"> </w:t>
      </w:r>
      <w:r w:rsidRPr="00184A36">
        <w:rPr>
          <w:i/>
          <w:color w:val="980000"/>
          <w:sz w:val="24"/>
          <w:szCs w:val="24"/>
        </w:rPr>
        <w:t>how</w:t>
      </w:r>
      <w:r w:rsidRPr="00184A36">
        <w:rPr>
          <w:i/>
          <w:color w:val="980000"/>
          <w:spacing w:val="-3"/>
          <w:sz w:val="24"/>
          <w:szCs w:val="24"/>
        </w:rPr>
        <w:t xml:space="preserve"> </w:t>
      </w:r>
      <w:r w:rsidRPr="00184A36">
        <w:rPr>
          <w:i/>
          <w:color w:val="980000"/>
          <w:sz w:val="24"/>
          <w:szCs w:val="24"/>
        </w:rPr>
        <w:t>to</w:t>
      </w:r>
      <w:r w:rsidRPr="00184A36">
        <w:rPr>
          <w:i/>
          <w:color w:val="980000"/>
          <w:spacing w:val="-3"/>
          <w:sz w:val="24"/>
          <w:szCs w:val="24"/>
        </w:rPr>
        <w:t xml:space="preserve"> </w:t>
      </w:r>
      <w:r w:rsidRPr="00184A36">
        <w:rPr>
          <w:i/>
          <w:color w:val="980000"/>
          <w:sz w:val="24"/>
          <w:szCs w:val="24"/>
        </w:rPr>
        <w:t>make</w:t>
      </w:r>
      <w:r w:rsidRPr="00184A36">
        <w:rPr>
          <w:i/>
          <w:color w:val="980000"/>
          <w:spacing w:val="-3"/>
          <w:sz w:val="24"/>
          <w:szCs w:val="24"/>
        </w:rPr>
        <w:t xml:space="preserve"> </w:t>
      </w:r>
      <w:r w:rsidRPr="00184A36">
        <w:rPr>
          <w:i/>
          <w:color w:val="980000"/>
          <w:sz w:val="24"/>
          <w:szCs w:val="24"/>
        </w:rPr>
        <w:t>learning</w:t>
      </w:r>
      <w:r w:rsidRPr="00184A36">
        <w:rPr>
          <w:i/>
          <w:color w:val="980000"/>
          <w:spacing w:val="-3"/>
          <w:sz w:val="24"/>
          <w:szCs w:val="24"/>
        </w:rPr>
        <w:t xml:space="preserve"> </w:t>
      </w:r>
      <w:r w:rsidRPr="00184A36">
        <w:rPr>
          <w:i/>
          <w:color w:val="980000"/>
          <w:sz w:val="24"/>
          <w:szCs w:val="24"/>
        </w:rPr>
        <w:t>more</w:t>
      </w:r>
      <w:r w:rsidRPr="00184A36">
        <w:rPr>
          <w:i/>
          <w:color w:val="980000"/>
          <w:spacing w:val="-3"/>
          <w:sz w:val="24"/>
          <w:szCs w:val="24"/>
        </w:rPr>
        <w:t xml:space="preserve"> </w:t>
      </w:r>
      <w:r w:rsidRPr="00184A36">
        <w:rPr>
          <w:i/>
          <w:color w:val="980000"/>
          <w:sz w:val="24"/>
          <w:szCs w:val="24"/>
        </w:rPr>
        <w:t>accessible</w:t>
      </w:r>
      <w:r w:rsidRPr="00184A36">
        <w:rPr>
          <w:i/>
          <w:color w:val="980000"/>
          <w:spacing w:val="-3"/>
          <w:sz w:val="24"/>
          <w:szCs w:val="24"/>
        </w:rPr>
        <w:t xml:space="preserve"> </w:t>
      </w:r>
      <w:r w:rsidRPr="00184A36">
        <w:rPr>
          <w:i/>
          <w:color w:val="980000"/>
          <w:sz w:val="24"/>
          <w:szCs w:val="24"/>
        </w:rPr>
        <w:t>for</w:t>
      </w:r>
      <w:r w:rsidRPr="00184A36">
        <w:rPr>
          <w:i/>
          <w:color w:val="980000"/>
          <w:spacing w:val="-3"/>
          <w:sz w:val="24"/>
          <w:szCs w:val="24"/>
        </w:rPr>
        <w:t xml:space="preserve"> </w:t>
      </w:r>
      <w:r w:rsidRPr="00184A36">
        <w:rPr>
          <w:i/>
          <w:color w:val="980000"/>
          <w:sz w:val="24"/>
          <w:szCs w:val="24"/>
        </w:rPr>
        <w:t>everyone!</w:t>
      </w:r>
      <w:r w:rsidRPr="00184A36">
        <w:rPr>
          <w:i/>
          <w:color w:val="980000"/>
          <w:spacing w:val="-3"/>
          <w:sz w:val="24"/>
          <w:szCs w:val="24"/>
        </w:rPr>
        <w:t xml:space="preserve"> </w:t>
      </w:r>
      <w:r w:rsidRPr="00184A36">
        <w:rPr>
          <w:i/>
          <w:color w:val="980000"/>
          <w:sz w:val="24"/>
          <w:szCs w:val="24"/>
        </w:rPr>
        <w:t>Y’all,</w:t>
      </w:r>
      <w:r w:rsidRPr="00184A36">
        <w:rPr>
          <w:i/>
          <w:color w:val="980000"/>
          <w:spacing w:val="-3"/>
          <w:sz w:val="24"/>
          <w:szCs w:val="24"/>
        </w:rPr>
        <w:t xml:space="preserve"> </w:t>
      </w:r>
      <w:r w:rsidRPr="00184A36">
        <w:rPr>
          <w:i/>
          <w:color w:val="980000"/>
          <w:sz w:val="24"/>
          <w:szCs w:val="24"/>
        </w:rPr>
        <w:t>I</w:t>
      </w:r>
      <w:r w:rsidRPr="00184A36">
        <w:rPr>
          <w:i/>
          <w:color w:val="980000"/>
          <w:spacing w:val="-3"/>
          <w:sz w:val="24"/>
          <w:szCs w:val="24"/>
        </w:rPr>
        <w:t xml:space="preserve"> </w:t>
      </w:r>
      <w:r w:rsidRPr="00184A36">
        <w:rPr>
          <w:i/>
          <w:color w:val="980000"/>
          <w:sz w:val="24"/>
          <w:szCs w:val="24"/>
        </w:rPr>
        <w:t>love</w:t>
      </w:r>
      <w:r w:rsidRPr="00184A36">
        <w:rPr>
          <w:i/>
          <w:color w:val="980000"/>
          <w:spacing w:val="-3"/>
          <w:sz w:val="24"/>
          <w:szCs w:val="24"/>
        </w:rPr>
        <w:t xml:space="preserve"> </w:t>
      </w:r>
      <w:r w:rsidRPr="00184A36">
        <w:rPr>
          <w:i/>
          <w:color w:val="980000"/>
          <w:sz w:val="24"/>
          <w:szCs w:val="24"/>
        </w:rPr>
        <w:t>this</w:t>
      </w:r>
      <w:r w:rsidRPr="00184A36">
        <w:rPr>
          <w:i/>
          <w:color w:val="980000"/>
          <w:spacing w:val="-3"/>
          <w:sz w:val="24"/>
          <w:szCs w:val="24"/>
        </w:rPr>
        <w:t xml:space="preserve"> </w:t>
      </w:r>
      <w:r w:rsidRPr="00184A36">
        <w:rPr>
          <w:i/>
          <w:color w:val="980000"/>
          <w:sz w:val="24"/>
          <w:szCs w:val="24"/>
        </w:rPr>
        <w:t>stuff,</w:t>
      </w:r>
      <w:r w:rsidRPr="00184A36">
        <w:rPr>
          <w:i/>
          <w:color w:val="980000"/>
          <w:spacing w:val="-3"/>
          <w:sz w:val="24"/>
          <w:szCs w:val="24"/>
        </w:rPr>
        <w:t xml:space="preserve"> </w:t>
      </w:r>
      <w:r w:rsidRPr="00184A36">
        <w:rPr>
          <w:i/>
          <w:color w:val="980000"/>
          <w:sz w:val="24"/>
          <w:szCs w:val="24"/>
        </w:rPr>
        <w:t>and</w:t>
      </w:r>
      <w:r w:rsidRPr="00184A36">
        <w:rPr>
          <w:i/>
          <w:color w:val="980000"/>
          <w:spacing w:val="-3"/>
          <w:sz w:val="24"/>
          <w:szCs w:val="24"/>
        </w:rPr>
        <w:t xml:space="preserve"> </w:t>
      </w:r>
      <w:r w:rsidRPr="00184A36">
        <w:rPr>
          <w:i/>
          <w:color w:val="980000"/>
          <w:sz w:val="24"/>
          <w:szCs w:val="24"/>
        </w:rPr>
        <w:t>believe</w:t>
      </w:r>
      <w:r w:rsidRPr="00184A36">
        <w:rPr>
          <w:i/>
          <w:color w:val="980000"/>
          <w:spacing w:val="-3"/>
          <w:sz w:val="24"/>
          <w:szCs w:val="24"/>
        </w:rPr>
        <w:t xml:space="preserve"> </w:t>
      </w:r>
      <w:r w:rsidRPr="00184A36">
        <w:rPr>
          <w:i/>
          <w:color w:val="980000"/>
          <w:sz w:val="24"/>
          <w:szCs w:val="24"/>
        </w:rPr>
        <w:t>you will too!</w:t>
      </w:r>
    </w:p>
    <w:p w14:paraId="003DDF46" w14:textId="77777777" w:rsidR="00E667A2" w:rsidRPr="00184A36" w:rsidRDefault="00E667A2" w:rsidP="00E667A2">
      <w:pPr>
        <w:spacing w:before="13"/>
        <w:rPr>
          <w:i/>
          <w:sz w:val="24"/>
          <w:szCs w:val="24"/>
        </w:rPr>
      </w:pPr>
    </w:p>
    <w:p w14:paraId="60AB2D9C" w14:textId="77777777" w:rsidR="00E667A2" w:rsidRPr="00184A36" w:rsidRDefault="00E667A2" w:rsidP="00E667A2">
      <w:pPr>
        <w:ind w:left="100"/>
        <w:outlineLvl w:val="0"/>
        <w:rPr>
          <w:b/>
          <w:bCs/>
          <w:sz w:val="24"/>
          <w:szCs w:val="24"/>
        </w:rPr>
      </w:pPr>
      <w:r w:rsidRPr="00184A36">
        <w:rPr>
          <w:b/>
          <w:bCs/>
          <w:sz w:val="24"/>
          <w:szCs w:val="24"/>
        </w:rPr>
        <w:t xml:space="preserve">Course </w:t>
      </w:r>
      <w:r w:rsidRPr="00184A36">
        <w:rPr>
          <w:b/>
          <w:bCs/>
          <w:spacing w:val="-2"/>
          <w:sz w:val="24"/>
          <w:szCs w:val="24"/>
        </w:rPr>
        <w:t>Objectives</w:t>
      </w:r>
    </w:p>
    <w:p w14:paraId="2201A7D2" w14:textId="77777777" w:rsidR="00E667A2" w:rsidRPr="00184A36" w:rsidRDefault="00E667A2" w:rsidP="00E667A2">
      <w:pPr>
        <w:spacing w:before="9" w:line="247" w:lineRule="auto"/>
        <w:ind w:left="100"/>
        <w:rPr>
          <w:sz w:val="24"/>
          <w:szCs w:val="24"/>
        </w:rPr>
      </w:pPr>
      <w:r w:rsidRPr="00184A36">
        <w:rPr>
          <w:sz w:val="24"/>
          <w:szCs w:val="24"/>
        </w:rPr>
        <w:t>At</w:t>
      </w:r>
      <w:r w:rsidRPr="00184A36">
        <w:rPr>
          <w:spacing w:val="-3"/>
          <w:sz w:val="24"/>
          <w:szCs w:val="24"/>
        </w:rPr>
        <w:t xml:space="preserve"> </w:t>
      </w:r>
      <w:r w:rsidRPr="00184A36">
        <w:rPr>
          <w:sz w:val="24"/>
          <w:szCs w:val="24"/>
        </w:rPr>
        <w:t>the</w:t>
      </w:r>
      <w:r w:rsidRPr="00184A36">
        <w:rPr>
          <w:spacing w:val="-3"/>
          <w:sz w:val="24"/>
          <w:szCs w:val="24"/>
        </w:rPr>
        <w:t xml:space="preserve"> </w:t>
      </w:r>
      <w:r w:rsidRPr="00184A36">
        <w:rPr>
          <w:sz w:val="24"/>
          <w:szCs w:val="24"/>
        </w:rPr>
        <w:t>conclusion</w:t>
      </w:r>
      <w:r w:rsidRPr="00184A36">
        <w:rPr>
          <w:spacing w:val="-3"/>
          <w:sz w:val="24"/>
          <w:szCs w:val="24"/>
        </w:rPr>
        <w:t xml:space="preserve"> </w:t>
      </w:r>
      <w:r w:rsidRPr="00184A36">
        <w:rPr>
          <w:sz w:val="24"/>
          <w:szCs w:val="24"/>
        </w:rPr>
        <w:t>of</w:t>
      </w:r>
      <w:r w:rsidRPr="00184A36">
        <w:rPr>
          <w:spacing w:val="-3"/>
          <w:sz w:val="24"/>
          <w:szCs w:val="24"/>
        </w:rPr>
        <w:t xml:space="preserve"> </w:t>
      </w:r>
      <w:r w:rsidRPr="00184A36">
        <w:rPr>
          <w:sz w:val="24"/>
          <w:szCs w:val="24"/>
        </w:rPr>
        <w:t>this</w:t>
      </w:r>
      <w:r w:rsidRPr="00184A36">
        <w:rPr>
          <w:spacing w:val="-3"/>
          <w:sz w:val="24"/>
          <w:szCs w:val="24"/>
        </w:rPr>
        <w:t xml:space="preserve"> </w:t>
      </w:r>
      <w:r w:rsidRPr="00184A36">
        <w:rPr>
          <w:sz w:val="24"/>
          <w:szCs w:val="24"/>
        </w:rPr>
        <w:t>course,</w:t>
      </w:r>
      <w:r w:rsidRPr="00184A36">
        <w:rPr>
          <w:spacing w:val="-3"/>
          <w:sz w:val="24"/>
          <w:szCs w:val="24"/>
        </w:rPr>
        <w:t xml:space="preserve"> </w:t>
      </w:r>
      <w:r w:rsidRPr="00184A36">
        <w:rPr>
          <w:sz w:val="24"/>
          <w:szCs w:val="24"/>
        </w:rPr>
        <w:t>students</w:t>
      </w:r>
      <w:r w:rsidRPr="00184A36">
        <w:rPr>
          <w:spacing w:val="-3"/>
          <w:sz w:val="24"/>
          <w:szCs w:val="24"/>
        </w:rPr>
        <w:t xml:space="preserve"> </w:t>
      </w:r>
      <w:r w:rsidRPr="00184A36">
        <w:rPr>
          <w:sz w:val="24"/>
          <w:szCs w:val="24"/>
        </w:rPr>
        <w:t>will</w:t>
      </w:r>
      <w:r w:rsidRPr="00184A36">
        <w:rPr>
          <w:spacing w:val="-3"/>
          <w:sz w:val="24"/>
          <w:szCs w:val="24"/>
        </w:rPr>
        <w:t xml:space="preserve"> </w:t>
      </w:r>
      <w:r w:rsidRPr="00184A36">
        <w:rPr>
          <w:sz w:val="24"/>
          <w:szCs w:val="24"/>
        </w:rPr>
        <w:t>have</w:t>
      </w:r>
      <w:r w:rsidRPr="00184A36">
        <w:rPr>
          <w:spacing w:val="-3"/>
          <w:sz w:val="24"/>
          <w:szCs w:val="24"/>
        </w:rPr>
        <w:t xml:space="preserve"> </w:t>
      </w:r>
      <w:r w:rsidRPr="00184A36">
        <w:rPr>
          <w:sz w:val="24"/>
          <w:szCs w:val="24"/>
        </w:rPr>
        <w:t>demonstrated</w:t>
      </w:r>
      <w:r w:rsidRPr="00184A36">
        <w:rPr>
          <w:spacing w:val="-3"/>
          <w:sz w:val="24"/>
          <w:szCs w:val="24"/>
        </w:rPr>
        <w:t xml:space="preserve"> </w:t>
      </w:r>
      <w:r w:rsidRPr="00184A36">
        <w:rPr>
          <w:sz w:val="24"/>
          <w:szCs w:val="24"/>
        </w:rPr>
        <w:t>knowledge</w:t>
      </w:r>
      <w:r w:rsidRPr="00184A36">
        <w:rPr>
          <w:spacing w:val="-3"/>
          <w:sz w:val="24"/>
          <w:szCs w:val="24"/>
        </w:rPr>
        <w:t xml:space="preserve"> </w:t>
      </w:r>
      <w:r w:rsidRPr="00184A36">
        <w:rPr>
          <w:sz w:val="24"/>
          <w:szCs w:val="24"/>
        </w:rPr>
        <w:t>of</w:t>
      </w:r>
      <w:r w:rsidRPr="00184A36">
        <w:rPr>
          <w:spacing w:val="-3"/>
          <w:sz w:val="24"/>
          <w:szCs w:val="24"/>
        </w:rPr>
        <w:t xml:space="preserve"> </w:t>
      </w:r>
      <w:r w:rsidRPr="00184A36">
        <w:rPr>
          <w:sz w:val="24"/>
          <w:szCs w:val="24"/>
        </w:rPr>
        <w:t>and</w:t>
      </w:r>
      <w:r w:rsidRPr="00184A36">
        <w:rPr>
          <w:spacing w:val="-3"/>
          <w:sz w:val="24"/>
          <w:szCs w:val="24"/>
        </w:rPr>
        <w:t xml:space="preserve"> </w:t>
      </w:r>
      <w:r w:rsidRPr="00184A36">
        <w:rPr>
          <w:sz w:val="24"/>
          <w:szCs w:val="24"/>
        </w:rPr>
        <w:t>abilities</w:t>
      </w:r>
      <w:r w:rsidRPr="00184A36">
        <w:rPr>
          <w:spacing w:val="-3"/>
          <w:sz w:val="24"/>
          <w:szCs w:val="24"/>
        </w:rPr>
        <w:t xml:space="preserve"> </w:t>
      </w:r>
      <w:r w:rsidRPr="00184A36">
        <w:rPr>
          <w:sz w:val="24"/>
          <w:szCs w:val="24"/>
        </w:rPr>
        <w:t>to</w:t>
      </w:r>
      <w:r w:rsidRPr="00184A36">
        <w:rPr>
          <w:spacing w:val="-3"/>
          <w:sz w:val="24"/>
          <w:szCs w:val="24"/>
        </w:rPr>
        <w:t xml:space="preserve"> </w:t>
      </w:r>
      <w:r w:rsidRPr="00184A36">
        <w:rPr>
          <w:sz w:val="24"/>
          <w:szCs w:val="24"/>
        </w:rPr>
        <w:t>do</w:t>
      </w:r>
      <w:r w:rsidRPr="00184A36">
        <w:rPr>
          <w:spacing w:val="-3"/>
          <w:sz w:val="24"/>
          <w:szCs w:val="24"/>
        </w:rPr>
        <w:t xml:space="preserve"> </w:t>
      </w:r>
      <w:r w:rsidRPr="00184A36">
        <w:rPr>
          <w:sz w:val="24"/>
          <w:szCs w:val="24"/>
        </w:rPr>
        <w:t xml:space="preserve">the </w:t>
      </w:r>
      <w:r w:rsidRPr="00184A36">
        <w:rPr>
          <w:spacing w:val="-2"/>
          <w:sz w:val="24"/>
          <w:szCs w:val="24"/>
        </w:rPr>
        <w:t>following:</w:t>
      </w:r>
    </w:p>
    <w:p w14:paraId="348FE59A" w14:textId="77777777" w:rsidR="00E667A2" w:rsidRPr="00184A36" w:rsidRDefault="00E667A2">
      <w:pPr>
        <w:numPr>
          <w:ilvl w:val="0"/>
          <w:numId w:val="47"/>
        </w:numPr>
        <w:tabs>
          <w:tab w:val="left" w:pos="819"/>
        </w:tabs>
        <w:spacing w:before="241"/>
        <w:ind w:left="819" w:hanging="359"/>
        <w:rPr>
          <w:sz w:val="24"/>
          <w:szCs w:val="24"/>
        </w:rPr>
      </w:pPr>
      <w:r w:rsidRPr="00184A36">
        <w:rPr>
          <w:sz w:val="24"/>
          <w:szCs w:val="24"/>
        </w:rPr>
        <w:t>Compare</w:t>
      </w:r>
      <w:r w:rsidRPr="00184A36">
        <w:rPr>
          <w:spacing w:val="-1"/>
          <w:sz w:val="24"/>
          <w:szCs w:val="24"/>
        </w:rPr>
        <w:t xml:space="preserve"> </w:t>
      </w:r>
      <w:r w:rsidRPr="00184A36">
        <w:rPr>
          <w:sz w:val="24"/>
          <w:szCs w:val="24"/>
        </w:rPr>
        <w:t>and</w:t>
      </w:r>
      <w:r w:rsidRPr="00184A36">
        <w:rPr>
          <w:spacing w:val="-1"/>
          <w:sz w:val="24"/>
          <w:szCs w:val="24"/>
        </w:rPr>
        <w:t xml:space="preserve"> </w:t>
      </w:r>
      <w:r w:rsidRPr="00184A36">
        <w:rPr>
          <w:sz w:val="24"/>
          <w:szCs w:val="24"/>
        </w:rPr>
        <w:t>contrast different</w:t>
      </w:r>
      <w:r w:rsidRPr="00184A36">
        <w:rPr>
          <w:spacing w:val="-1"/>
          <w:sz w:val="24"/>
          <w:szCs w:val="24"/>
        </w:rPr>
        <w:t xml:space="preserve"> </w:t>
      </w:r>
      <w:r w:rsidRPr="00184A36">
        <w:rPr>
          <w:sz w:val="24"/>
          <w:szCs w:val="24"/>
        </w:rPr>
        <w:t>theoretical positions</w:t>
      </w:r>
      <w:r w:rsidRPr="00184A36">
        <w:rPr>
          <w:spacing w:val="-1"/>
          <w:sz w:val="24"/>
          <w:szCs w:val="24"/>
        </w:rPr>
        <w:t xml:space="preserve"> </w:t>
      </w:r>
      <w:r w:rsidRPr="00184A36">
        <w:rPr>
          <w:sz w:val="24"/>
          <w:szCs w:val="24"/>
        </w:rPr>
        <w:t>on teaching</w:t>
      </w:r>
      <w:r w:rsidRPr="00184A36">
        <w:rPr>
          <w:spacing w:val="-1"/>
          <w:sz w:val="24"/>
          <w:szCs w:val="24"/>
        </w:rPr>
        <w:t xml:space="preserve"> </w:t>
      </w:r>
      <w:r w:rsidRPr="00184A36">
        <w:rPr>
          <w:sz w:val="24"/>
          <w:szCs w:val="24"/>
        </w:rPr>
        <w:t xml:space="preserve">and </w:t>
      </w:r>
      <w:r w:rsidRPr="00184A36">
        <w:rPr>
          <w:spacing w:val="-2"/>
          <w:sz w:val="24"/>
          <w:szCs w:val="24"/>
        </w:rPr>
        <w:t>learning</w:t>
      </w:r>
    </w:p>
    <w:p w14:paraId="0F681546" w14:textId="77777777" w:rsidR="00E667A2" w:rsidRPr="00184A36" w:rsidRDefault="00E667A2">
      <w:pPr>
        <w:numPr>
          <w:ilvl w:val="0"/>
          <w:numId w:val="47"/>
        </w:numPr>
        <w:tabs>
          <w:tab w:val="left" w:pos="820"/>
        </w:tabs>
        <w:spacing w:before="9" w:line="247" w:lineRule="auto"/>
        <w:ind w:right="610"/>
        <w:rPr>
          <w:sz w:val="24"/>
          <w:szCs w:val="24"/>
        </w:rPr>
      </w:pPr>
      <w:r w:rsidRPr="00184A36">
        <w:rPr>
          <w:sz w:val="24"/>
          <w:szCs w:val="24"/>
        </w:rPr>
        <w:t>Describe contemporary learners along a continuum of characteristics (e.g. socioeconomic status,</w:t>
      </w:r>
      <w:r w:rsidRPr="00184A36">
        <w:rPr>
          <w:spacing w:val="-6"/>
          <w:sz w:val="24"/>
          <w:szCs w:val="24"/>
        </w:rPr>
        <w:t xml:space="preserve"> </w:t>
      </w:r>
      <w:r w:rsidRPr="00184A36">
        <w:rPr>
          <w:sz w:val="24"/>
          <w:szCs w:val="24"/>
        </w:rPr>
        <w:t>ethnicity,</w:t>
      </w:r>
      <w:r w:rsidRPr="00184A36">
        <w:rPr>
          <w:spacing w:val="-6"/>
          <w:sz w:val="24"/>
          <w:szCs w:val="24"/>
        </w:rPr>
        <w:t xml:space="preserve"> </w:t>
      </w:r>
      <w:r w:rsidRPr="00184A36">
        <w:rPr>
          <w:sz w:val="24"/>
          <w:szCs w:val="24"/>
        </w:rPr>
        <w:t>language,</w:t>
      </w:r>
      <w:r w:rsidRPr="00184A36">
        <w:rPr>
          <w:spacing w:val="-6"/>
          <w:sz w:val="24"/>
          <w:szCs w:val="24"/>
        </w:rPr>
        <w:t xml:space="preserve"> </w:t>
      </w:r>
      <w:r w:rsidRPr="00184A36">
        <w:rPr>
          <w:sz w:val="24"/>
          <w:szCs w:val="24"/>
        </w:rPr>
        <w:t>gender,</w:t>
      </w:r>
      <w:r w:rsidRPr="00184A36">
        <w:rPr>
          <w:spacing w:val="-6"/>
          <w:sz w:val="24"/>
          <w:szCs w:val="24"/>
        </w:rPr>
        <w:t xml:space="preserve"> </w:t>
      </w:r>
      <w:r w:rsidRPr="00184A36">
        <w:rPr>
          <w:sz w:val="24"/>
          <w:szCs w:val="24"/>
        </w:rPr>
        <w:t>ability</w:t>
      </w:r>
      <w:r w:rsidRPr="00184A36">
        <w:rPr>
          <w:spacing w:val="-6"/>
          <w:sz w:val="24"/>
          <w:szCs w:val="24"/>
        </w:rPr>
        <w:t xml:space="preserve"> </w:t>
      </w:r>
      <w:r w:rsidRPr="00184A36">
        <w:rPr>
          <w:sz w:val="24"/>
          <w:szCs w:val="24"/>
        </w:rPr>
        <w:t>levels,</w:t>
      </w:r>
      <w:r w:rsidRPr="00184A36">
        <w:rPr>
          <w:spacing w:val="-6"/>
          <w:sz w:val="24"/>
          <w:szCs w:val="24"/>
        </w:rPr>
        <w:t xml:space="preserve"> </w:t>
      </w:r>
      <w:r w:rsidRPr="00184A36">
        <w:rPr>
          <w:sz w:val="24"/>
          <w:szCs w:val="24"/>
        </w:rPr>
        <w:t>etc)</w:t>
      </w:r>
      <w:r w:rsidRPr="00184A36">
        <w:rPr>
          <w:spacing w:val="40"/>
          <w:sz w:val="24"/>
          <w:szCs w:val="24"/>
        </w:rPr>
        <w:t xml:space="preserve"> </w:t>
      </w:r>
      <w:r w:rsidRPr="00184A36">
        <w:rPr>
          <w:sz w:val="24"/>
          <w:szCs w:val="24"/>
        </w:rPr>
        <w:t>and</w:t>
      </w:r>
      <w:r w:rsidRPr="00184A36">
        <w:rPr>
          <w:spacing w:val="-6"/>
          <w:sz w:val="24"/>
          <w:szCs w:val="24"/>
        </w:rPr>
        <w:t xml:space="preserve"> </w:t>
      </w:r>
      <w:r w:rsidRPr="00184A36">
        <w:rPr>
          <w:sz w:val="24"/>
          <w:szCs w:val="24"/>
        </w:rPr>
        <w:t>discuss</w:t>
      </w:r>
      <w:r w:rsidRPr="00184A36">
        <w:rPr>
          <w:spacing w:val="-6"/>
          <w:sz w:val="24"/>
          <w:szCs w:val="24"/>
        </w:rPr>
        <w:t xml:space="preserve"> </w:t>
      </w:r>
      <w:r w:rsidRPr="00184A36">
        <w:rPr>
          <w:sz w:val="24"/>
          <w:szCs w:val="24"/>
        </w:rPr>
        <w:t>the</w:t>
      </w:r>
      <w:r w:rsidRPr="00184A36">
        <w:rPr>
          <w:spacing w:val="-6"/>
          <w:sz w:val="24"/>
          <w:szCs w:val="24"/>
        </w:rPr>
        <w:t xml:space="preserve"> </w:t>
      </w:r>
      <w:r w:rsidRPr="00184A36">
        <w:rPr>
          <w:sz w:val="24"/>
          <w:szCs w:val="24"/>
        </w:rPr>
        <w:t>implications</w:t>
      </w:r>
      <w:r w:rsidRPr="00184A36">
        <w:rPr>
          <w:spacing w:val="-6"/>
          <w:sz w:val="24"/>
          <w:szCs w:val="24"/>
        </w:rPr>
        <w:t xml:space="preserve"> </w:t>
      </w:r>
      <w:r w:rsidRPr="00184A36">
        <w:rPr>
          <w:sz w:val="24"/>
          <w:szCs w:val="24"/>
        </w:rPr>
        <w:t>of</w:t>
      </w:r>
      <w:r w:rsidRPr="00184A36">
        <w:rPr>
          <w:spacing w:val="-6"/>
          <w:sz w:val="24"/>
          <w:szCs w:val="24"/>
        </w:rPr>
        <w:t xml:space="preserve"> </w:t>
      </w:r>
      <w:r w:rsidRPr="00184A36">
        <w:rPr>
          <w:sz w:val="24"/>
          <w:szCs w:val="24"/>
        </w:rPr>
        <w:t>these characteristics for teaching and learning.</w:t>
      </w:r>
    </w:p>
    <w:p w14:paraId="2704C71E" w14:textId="77777777" w:rsidR="00E667A2" w:rsidRPr="00184A36" w:rsidRDefault="00E667A2">
      <w:pPr>
        <w:numPr>
          <w:ilvl w:val="0"/>
          <w:numId w:val="47"/>
        </w:numPr>
        <w:tabs>
          <w:tab w:val="left" w:pos="820"/>
        </w:tabs>
        <w:spacing w:before="2" w:line="247" w:lineRule="auto"/>
        <w:ind w:right="463"/>
        <w:rPr>
          <w:sz w:val="24"/>
          <w:szCs w:val="24"/>
        </w:rPr>
      </w:pPr>
      <w:r w:rsidRPr="00184A36">
        <w:rPr>
          <w:sz w:val="24"/>
          <w:szCs w:val="24"/>
        </w:rPr>
        <w:t>Identify the diverse factors (social and emotional, cultural, contextual, biological, physical, familial,</w:t>
      </w:r>
      <w:r w:rsidRPr="00184A36">
        <w:rPr>
          <w:spacing w:val="-4"/>
          <w:sz w:val="24"/>
          <w:szCs w:val="24"/>
        </w:rPr>
        <w:t xml:space="preserve"> </w:t>
      </w:r>
      <w:r w:rsidRPr="00184A36">
        <w:rPr>
          <w:sz w:val="24"/>
          <w:szCs w:val="24"/>
        </w:rPr>
        <w:t>etc)</w:t>
      </w:r>
      <w:r w:rsidRPr="00184A36">
        <w:rPr>
          <w:spacing w:val="-4"/>
          <w:sz w:val="24"/>
          <w:szCs w:val="24"/>
        </w:rPr>
        <w:t xml:space="preserve"> </w:t>
      </w:r>
      <w:r w:rsidRPr="00184A36">
        <w:rPr>
          <w:sz w:val="24"/>
          <w:szCs w:val="24"/>
        </w:rPr>
        <w:t>that</w:t>
      </w:r>
      <w:r w:rsidRPr="00184A36">
        <w:rPr>
          <w:spacing w:val="-4"/>
          <w:sz w:val="24"/>
          <w:szCs w:val="24"/>
        </w:rPr>
        <w:t xml:space="preserve"> </w:t>
      </w:r>
      <w:r w:rsidRPr="00184A36">
        <w:rPr>
          <w:sz w:val="24"/>
          <w:szCs w:val="24"/>
        </w:rPr>
        <w:t>affect</w:t>
      </w:r>
      <w:r w:rsidRPr="00184A36">
        <w:rPr>
          <w:spacing w:val="-4"/>
          <w:sz w:val="24"/>
          <w:szCs w:val="24"/>
        </w:rPr>
        <w:t xml:space="preserve"> </w:t>
      </w:r>
      <w:r w:rsidRPr="00184A36">
        <w:rPr>
          <w:sz w:val="24"/>
          <w:szCs w:val="24"/>
        </w:rPr>
        <w:t>learning,</w:t>
      </w:r>
      <w:r w:rsidRPr="00184A36">
        <w:rPr>
          <w:spacing w:val="-4"/>
          <w:sz w:val="24"/>
          <w:szCs w:val="24"/>
        </w:rPr>
        <w:t xml:space="preserve"> </w:t>
      </w:r>
      <w:r w:rsidRPr="00184A36">
        <w:rPr>
          <w:sz w:val="24"/>
          <w:szCs w:val="24"/>
        </w:rPr>
        <w:t>and</w:t>
      </w:r>
      <w:r w:rsidRPr="00184A36">
        <w:rPr>
          <w:spacing w:val="-4"/>
          <w:sz w:val="24"/>
          <w:szCs w:val="24"/>
        </w:rPr>
        <w:t xml:space="preserve"> </w:t>
      </w:r>
      <w:r w:rsidRPr="00184A36">
        <w:rPr>
          <w:sz w:val="24"/>
          <w:szCs w:val="24"/>
        </w:rPr>
        <w:t>discuss</w:t>
      </w:r>
      <w:r w:rsidRPr="00184A36">
        <w:rPr>
          <w:spacing w:val="-4"/>
          <w:sz w:val="24"/>
          <w:szCs w:val="24"/>
        </w:rPr>
        <w:t xml:space="preserve"> </w:t>
      </w:r>
      <w:r w:rsidRPr="00184A36">
        <w:rPr>
          <w:sz w:val="24"/>
          <w:szCs w:val="24"/>
        </w:rPr>
        <w:t>the</w:t>
      </w:r>
      <w:r w:rsidRPr="00184A36">
        <w:rPr>
          <w:spacing w:val="-4"/>
          <w:sz w:val="24"/>
          <w:szCs w:val="24"/>
        </w:rPr>
        <w:t xml:space="preserve"> </w:t>
      </w:r>
      <w:r w:rsidRPr="00184A36">
        <w:rPr>
          <w:sz w:val="24"/>
          <w:szCs w:val="24"/>
        </w:rPr>
        <w:t>implications</w:t>
      </w:r>
      <w:r w:rsidRPr="00184A36">
        <w:rPr>
          <w:spacing w:val="-4"/>
          <w:sz w:val="24"/>
          <w:szCs w:val="24"/>
        </w:rPr>
        <w:t xml:space="preserve"> </w:t>
      </w:r>
      <w:r w:rsidRPr="00184A36">
        <w:rPr>
          <w:sz w:val="24"/>
          <w:szCs w:val="24"/>
        </w:rPr>
        <w:t>of</w:t>
      </w:r>
      <w:r w:rsidRPr="00184A36">
        <w:rPr>
          <w:spacing w:val="-4"/>
          <w:sz w:val="24"/>
          <w:szCs w:val="24"/>
        </w:rPr>
        <w:t xml:space="preserve"> </w:t>
      </w:r>
      <w:r w:rsidRPr="00184A36">
        <w:rPr>
          <w:sz w:val="24"/>
          <w:szCs w:val="24"/>
        </w:rPr>
        <w:t>these</w:t>
      </w:r>
      <w:r w:rsidRPr="00184A36">
        <w:rPr>
          <w:spacing w:val="-4"/>
          <w:sz w:val="24"/>
          <w:szCs w:val="24"/>
        </w:rPr>
        <w:t xml:space="preserve"> </w:t>
      </w:r>
      <w:r w:rsidRPr="00184A36">
        <w:rPr>
          <w:sz w:val="24"/>
          <w:szCs w:val="24"/>
        </w:rPr>
        <w:t>factors</w:t>
      </w:r>
      <w:r w:rsidRPr="00184A36">
        <w:rPr>
          <w:spacing w:val="-4"/>
          <w:sz w:val="24"/>
          <w:szCs w:val="24"/>
        </w:rPr>
        <w:t xml:space="preserve"> </w:t>
      </w:r>
      <w:r w:rsidRPr="00184A36">
        <w:rPr>
          <w:sz w:val="24"/>
          <w:szCs w:val="24"/>
        </w:rPr>
        <w:t>on</w:t>
      </w:r>
      <w:r w:rsidRPr="00184A36">
        <w:rPr>
          <w:spacing w:val="-4"/>
          <w:sz w:val="24"/>
          <w:szCs w:val="24"/>
        </w:rPr>
        <w:t xml:space="preserve"> </w:t>
      </w:r>
      <w:r w:rsidRPr="00184A36">
        <w:rPr>
          <w:sz w:val="24"/>
          <w:szCs w:val="24"/>
        </w:rPr>
        <w:t xml:space="preserve">educational </w:t>
      </w:r>
      <w:r w:rsidRPr="00184A36">
        <w:rPr>
          <w:spacing w:val="-2"/>
          <w:sz w:val="24"/>
          <w:szCs w:val="24"/>
        </w:rPr>
        <w:t>practices.</w:t>
      </w:r>
    </w:p>
    <w:p w14:paraId="7D579593" w14:textId="77777777" w:rsidR="00E667A2" w:rsidRPr="00184A36" w:rsidRDefault="00E667A2">
      <w:pPr>
        <w:numPr>
          <w:ilvl w:val="0"/>
          <w:numId w:val="47"/>
        </w:numPr>
        <w:tabs>
          <w:tab w:val="left" w:pos="820"/>
        </w:tabs>
        <w:spacing w:before="3" w:line="247" w:lineRule="auto"/>
        <w:ind w:right="605"/>
        <w:rPr>
          <w:sz w:val="24"/>
          <w:szCs w:val="24"/>
        </w:rPr>
      </w:pPr>
      <w:r w:rsidRPr="00184A36">
        <w:rPr>
          <w:sz w:val="24"/>
          <w:szCs w:val="24"/>
        </w:rPr>
        <w:t>Recognize</w:t>
      </w:r>
      <w:r w:rsidRPr="00184A36">
        <w:rPr>
          <w:spacing w:val="-4"/>
          <w:sz w:val="24"/>
          <w:szCs w:val="24"/>
        </w:rPr>
        <w:t xml:space="preserve"> </w:t>
      </w:r>
      <w:r w:rsidRPr="00184A36">
        <w:rPr>
          <w:sz w:val="24"/>
          <w:szCs w:val="24"/>
        </w:rPr>
        <w:t>and</w:t>
      </w:r>
      <w:r w:rsidRPr="00184A36">
        <w:rPr>
          <w:spacing w:val="-4"/>
          <w:sz w:val="24"/>
          <w:szCs w:val="24"/>
        </w:rPr>
        <w:t xml:space="preserve"> </w:t>
      </w:r>
      <w:r w:rsidRPr="00184A36">
        <w:rPr>
          <w:sz w:val="24"/>
          <w:szCs w:val="24"/>
        </w:rPr>
        <w:t>articulate</w:t>
      </w:r>
      <w:r w:rsidRPr="00184A36">
        <w:rPr>
          <w:spacing w:val="-4"/>
          <w:sz w:val="24"/>
          <w:szCs w:val="24"/>
        </w:rPr>
        <w:t xml:space="preserve"> </w:t>
      </w:r>
      <w:r w:rsidRPr="00184A36">
        <w:rPr>
          <w:sz w:val="24"/>
          <w:szCs w:val="24"/>
        </w:rPr>
        <w:t>how</w:t>
      </w:r>
      <w:r w:rsidRPr="00184A36">
        <w:rPr>
          <w:spacing w:val="-4"/>
          <w:sz w:val="24"/>
          <w:szCs w:val="24"/>
        </w:rPr>
        <w:t xml:space="preserve"> </w:t>
      </w:r>
      <w:r w:rsidRPr="00184A36">
        <w:rPr>
          <w:sz w:val="24"/>
          <w:szCs w:val="24"/>
        </w:rPr>
        <w:t>personal</w:t>
      </w:r>
      <w:r w:rsidRPr="00184A36">
        <w:rPr>
          <w:spacing w:val="-4"/>
          <w:sz w:val="24"/>
          <w:szCs w:val="24"/>
        </w:rPr>
        <w:t xml:space="preserve"> </w:t>
      </w:r>
      <w:r w:rsidRPr="00184A36">
        <w:rPr>
          <w:sz w:val="24"/>
          <w:szCs w:val="24"/>
        </w:rPr>
        <w:t>philosophies</w:t>
      </w:r>
      <w:r w:rsidRPr="00184A36">
        <w:rPr>
          <w:spacing w:val="-4"/>
          <w:sz w:val="24"/>
          <w:szCs w:val="24"/>
        </w:rPr>
        <w:t xml:space="preserve"> </w:t>
      </w:r>
      <w:r w:rsidRPr="00184A36">
        <w:rPr>
          <w:sz w:val="24"/>
          <w:szCs w:val="24"/>
        </w:rPr>
        <w:t>and</w:t>
      </w:r>
      <w:r w:rsidRPr="00184A36">
        <w:rPr>
          <w:spacing w:val="-4"/>
          <w:sz w:val="24"/>
          <w:szCs w:val="24"/>
        </w:rPr>
        <w:t xml:space="preserve"> </w:t>
      </w:r>
      <w:r w:rsidRPr="00184A36">
        <w:rPr>
          <w:sz w:val="24"/>
          <w:szCs w:val="24"/>
        </w:rPr>
        <w:t>preferences</w:t>
      </w:r>
      <w:r w:rsidRPr="00184A36">
        <w:rPr>
          <w:spacing w:val="-4"/>
          <w:sz w:val="24"/>
          <w:szCs w:val="24"/>
        </w:rPr>
        <w:t xml:space="preserve"> </w:t>
      </w:r>
      <w:r w:rsidRPr="00184A36">
        <w:rPr>
          <w:sz w:val="24"/>
          <w:szCs w:val="24"/>
        </w:rPr>
        <w:t>for</w:t>
      </w:r>
      <w:r w:rsidRPr="00184A36">
        <w:rPr>
          <w:spacing w:val="-4"/>
          <w:sz w:val="24"/>
          <w:szCs w:val="24"/>
        </w:rPr>
        <w:t xml:space="preserve"> </w:t>
      </w:r>
      <w:r w:rsidRPr="00184A36">
        <w:rPr>
          <w:sz w:val="24"/>
          <w:szCs w:val="24"/>
        </w:rPr>
        <w:t>learning</w:t>
      </w:r>
      <w:r w:rsidRPr="00184A36">
        <w:rPr>
          <w:spacing w:val="-4"/>
          <w:sz w:val="24"/>
          <w:szCs w:val="24"/>
        </w:rPr>
        <w:t xml:space="preserve"> </w:t>
      </w:r>
      <w:r w:rsidRPr="00184A36">
        <w:rPr>
          <w:sz w:val="24"/>
          <w:szCs w:val="24"/>
        </w:rPr>
        <w:t>influence educational practices.</w:t>
      </w:r>
    </w:p>
    <w:p w14:paraId="241213C7" w14:textId="77777777" w:rsidR="00E667A2" w:rsidRPr="00184A36" w:rsidRDefault="00E667A2">
      <w:pPr>
        <w:numPr>
          <w:ilvl w:val="0"/>
          <w:numId w:val="47"/>
        </w:numPr>
        <w:tabs>
          <w:tab w:val="left" w:pos="819"/>
        </w:tabs>
        <w:spacing w:before="1"/>
        <w:ind w:left="819" w:hanging="359"/>
        <w:rPr>
          <w:sz w:val="24"/>
          <w:szCs w:val="24"/>
        </w:rPr>
      </w:pPr>
      <w:r w:rsidRPr="00184A36">
        <w:rPr>
          <w:sz w:val="24"/>
          <w:szCs w:val="24"/>
        </w:rPr>
        <w:t xml:space="preserve">Apply research to inform development as learners and instructional </w:t>
      </w:r>
      <w:r w:rsidRPr="00184A36">
        <w:rPr>
          <w:spacing w:val="-2"/>
          <w:sz w:val="24"/>
          <w:szCs w:val="24"/>
        </w:rPr>
        <w:t>designers.</w:t>
      </w:r>
    </w:p>
    <w:p w14:paraId="648D7802" w14:textId="77777777" w:rsidR="00E667A2" w:rsidRPr="00184A36" w:rsidRDefault="00E667A2">
      <w:pPr>
        <w:numPr>
          <w:ilvl w:val="0"/>
          <w:numId w:val="47"/>
        </w:numPr>
        <w:tabs>
          <w:tab w:val="left" w:pos="820"/>
        </w:tabs>
        <w:spacing w:before="9" w:line="247" w:lineRule="auto"/>
        <w:ind w:right="1099"/>
        <w:rPr>
          <w:sz w:val="24"/>
          <w:szCs w:val="24"/>
        </w:rPr>
      </w:pPr>
      <w:r w:rsidRPr="00184A36">
        <w:rPr>
          <w:sz w:val="24"/>
          <w:szCs w:val="24"/>
        </w:rPr>
        <w:t>Articulate</w:t>
      </w:r>
      <w:r w:rsidRPr="00184A36">
        <w:rPr>
          <w:spacing w:val="-4"/>
          <w:sz w:val="24"/>
          <w:szCs w:val="24"/>
        </w:rPr>
        <w:t xml:space="preserve"> </w:t>
      </w:r>
      <w:r w:rsidRPr="00184A36">
        <w:rPr>
          <w:sz w:val="24"/>
          <w:szCs w:val="24"/>
        </w:rPr>
        <w:t>various</w:t>
      </w:r>
      <w:r w:rsidRPr="00184A36">
        <w:rPr>
          <w:spacing w:val="-4"/>
          <w:sz w:val="24"/>
          <w:szCs w:val="24"/>
        </w:rPr>
        <w:t xml:space="preserve"> </w:t>
      </w:r>
      <w:r w:rsidRPr="00184A36">
        <w:rPr>
          <w:sz w:val="24"/>
          <w:szCs w:val="24"/>
        </w:rPr>
        <w:t>standards</w:t>
      </w:r>
      <w:r w:rsidRPr="00184A36">
        <w:rPr>
          <w:spacing w:val="-4"/>
          <w:sz w:val="24"/>
          <w:szCs w:val="24"/>
        </w:rPr>
        <w:t xml:space="preserve"> </w:t>
      </w:r>
      <w:r w:rsidRPr="00184A36">
        <w:rPr>
          <w:sz w:val="24"/>
          <w:szCs w:val="24"/>
        </w:rPr>
        <w:t>for</w:t>
      </w:r>
      <w:r w:rsidRPr="00184A36">
        <w:rPr>
          <w:spacing w:val="-4"/>
          <w:sz w:val="24"/>
          <w:szCs w:val="24"/>
        </w:rPr>
        <w:t xml:space="preserve"> </w:t>
      </w:r>
      <w:r w:rsidRPr="00184A36">
        <w:rPr>
          <w:sz w:val="24"/>
          <w:szCs w:val="24"/>
        </w:rPr>
        <w:t>knowing</w:t>
      </w:r>
      <w:r w:rsidRPr="00184A36">
        <w:rPr>
          <w:spacing w:val="-4"/>
          <w:sz w:val="24"/>
          <w:szCs w:val="24"/>
        </w:rPr>
        <w:t xml:space="preserve"> </w:t>
      </w:r>
      <w:r w:rsidRPr="00184A36">
        <w:rPr>
          <w:sz w:val="24"/>
          <w:szCs w:val="24"/>
        </w:rPr>
        <w:t>and</w:t>
      </w:r>
      <w:r w:rsidRPr="00184A36">
        <w:rPr>
          <w:spacing w:val="-4"/>
          <w:sz w:val="24"/>
          <w:szCs w:val="24"/>
        </w:rPr>
        <w:t xml:space="preserve"> </w:t>
      </w:r>
      <w:r w:rsidRPr="00184A36">
        <w:rPr>
          <w:sz w:val="24"/>
          <w:szCs w:val="24"/>
        </w:rPr>
        <w:t>understanding</w:t>
      </w:r>
      <w:r w:rsidRPr="00184A36">
        <w:rPr>
          <w:spacing w:val="-4"/>
          <w:sz w:val="24"/>
          <w:szCs w:val="24"/>
        </w:rPr>
        <w:t xml:space="preserve"> </w:t>
      </w:r>
      <w:r w:rsidRPr="00184A36">
        <w:rPr>
          <w:sz w:val="24"/>
          <w:szCs w:val="24"/>
        </w:rPr>
        <w:t>content,</w:t>
      </w:r>
      <w:r w:rsidRPr="00184A36">
        <w:rPr>
          <w:spacing w:val="-4"/>
          <w:sz w:val="24"/>
          <w:szCs w:val="24"/>
        </w:rPr>
        <w:t xml:space="preserve"> </w:t>
      </w:r>
      <w:r w:rsidRPr="00184A36">
        <w:rPr>
          <w:sz w:val="24"/>
          <w:szCs w:val="24"/>
        </w:rPr>
        <w:t>and</w:t>
      </w:r>
      <w:r w:rsidRPr="00184A36">
        <w:rPr>
          <w:spacing w:val="-4"/>
          <w:sz w:val="24"/>
          <w:szCs w:val="24"/>
        </w:rPr>
        <w:t xml:space="preserve"> </w:t>
      </w:r>
      <w:r w:rsidRPr="00184A36">
        <w:rPr>
          <w:sz w:val="24"/>
          <w:szCs w:val="24"/>
        </w:rPr>
        <w:t>articulate</w:t>
      </w:r>
      <w:r w:rsidRPr="00184A36">
        <w:rPr>
          <w:spacing w:val="-4"/>
          <w:sz w:val="24"/>
          <w:szCs w:val="24"/>
        </w:rPr>
        <w:t xml:space="preserve"> </w:t>
      </w:r>
      <w:r w:rsidRPr="00184A36">
        <w:rPr>
          <w:sz w:val="24"/>
          <w:szCs w:val="24"/>
        </w:rPr>
        <w:t>the implications of these standards for assessment.</w:t>
      </w:r>
    </w:p>
    <w:p w14:paraId="2241BFD7" w14:textId="77777777" w:rsidR="00E667A2" w:rsidRPr="00184A36" w:rsidRDefault="00E667A2">
      <w:pPr>
        <w:numPr>
          <w:ilvl w:val="0"/>
          <w:numId w:val="47"/>
        </w:numPr>
        <w:tabs>
          <w:tab w:val="left" w:pos="819"/>
        </w:tabs>
        <w:spacing w:before="2"/>
        <w:ind w:left="819" w:hanging="359"/>
        <w:rPr>
          <w:sz w:val="24"/>
          <w:szCs w:val="24"/>
        </w:rPr>
      </w:pPr>
      <w:r w:rsidRPr="00184A36">
        <w:rPr>
          <w:sz w:val="24"/>
          <w:szCs w:val="24"/>
        </w:rPr>
        <w:t xml:space="preserve">Reflect on and relate classroom observations with theoretical concepts discussed in </w:t>
      </w:r>
      <w:r w:rsidRPr="00184A36">
        <w:rPr>
          <w:spacing w:val="-2"/>
          <w:sz w:val="24"/>
          <w:szCs w:val="24"/>
        </w:rPr>
        <w:t>class.</w:t>
      </w:r>
    </w:p>
    <w:p w14:paraId="4F697026" w14:textId="77777777" w:rsidR="00E667A2" w:rsidRPr="00184A36" w:rsidRDefault="00E667A2">
      <w:pPr>
        <w:numPr>
          <w:ilvl w:val="0"/>
          <w:numId w:val="47"/>
        </w:numPr>
        <w:tabs>
          <w:tab w:val="left" w:pos="819"/>
        </w:tabs>
        <w:spacing w:before="9"/>
        <w:ind w:left="819" w:hanging="359"/>
        <w:rPr>
          <w:sz w:val="24"/>
          <w:szCs w:val="24"/>
        </w:rPr>
      </w:pPr>
      <w:r w:rsidRPr="00184A36">
        <w:rPr>
          <w:sz w:val="24"/>
          <w:szCs w:val="24"/>
        </w:rPr>
        <w:t>Demonstrate</w:t>
      </w:r>
      <w:r w:rsidRPr="00184A36">
        <w:rPr>
          <w:spacing w:val="-2"/>
          <w:sz w:val="24"/>
          <w:szCs w:val="24"/>
        </w:rPr>
        <w:t xml:space="preserve"> </w:t>
      </w:r>
      <w:r w:rsidRPr="00184A36">
        <w:rPr>
          <w:sz w:val="24"/>
          <w:szCs w:val="24"/>
        </w:rPr>
        <w:t xml:space="preserve">awareness of the </w:t>
      </w:r>
      <w:hyperlink r:id="rId67">
        <w:r w:rsidRPr="00184A36">
          <w:rPr>
            <w:sz w:val="24"/>
            <w:szCs w:val="24"/>
            <w:u w:val="single"/>
          </w:rPr>
          <w:t xml:space="preserve">Foundations of Reading </w:t>
        </w:r>
        <w:r w:rsidRPr="00184A36">
          <w:rPr>
            <w:spacing w:val="-2"/>
            <w:sz w:val="24"/>
            <w:szCs w:val="24"/>
            <w:u w:val="single"/>
          </w:rPr>
          <w:t>Competencie</w:t>
        </w:r>
      </w:hyperlink>
      <w:r w:rsidRPr="00184A36">
        <w:rPr>
          <w:spacing w:val="-2"/>
          <w:sz w:val="24"/>
          <w:szCs w:val="24"/>
        </w:rPr>
        <w:t>s</w:t>
      </w:r>
    </w:p>
    <w:p w14:paraId="1B0041DE" w14:textId="77777777" w:rsidR="00E667A2" w:rsidRPr="00184A36" w:rsidRDefault="00E667A2">
      <w:pPr>
        <w:numPr>
          <w:ilvl w:val="0"/>
          <w:numId w:val="47"/>
        </w:numPr>
        <w:tabs>
          <w:tab w:val="left" w:pos="820"/>
        </w:tabs>
        <w:spacing w:before="9" w:line="247" w:lineRule="auto"/>
        <w:ind w:right="391"/>
        <w:rPr>
          <w:i/>
          <w:color w:val="980000"/>
          <w:sz w:val="24"/>
          <w:szCs w:val="24"/>
        </w:rPr>
      </w:pPr>
      <w:r w:rsidRPr="00184A36">
        <w:rPr>
          <w:i/>
          <w:color w:val="980000"/>
          <w:sz w:val="24"/>
          <w:szCs w:val="24"/>
        </w:rPr>
        <w:t>Overall,</w:t>
      </w:r>
      <w:r w:rsidRPr="00184A36">
        <w:rPr>
          <w:i/>
          <w:color w:val="980000"/>
          <w:spacing w:val="-3"/>
          <w:sz w:val="24"/>
          <w:szCs w:val="24"/>
        </w:rPr>
        <w:t xml:space="preserve"> </w:t>
      </w:r>
      <w:r w:rsidRPr="00184A36">
        <w:rPr>
          <w:i/>
          <w:color w:val="980000"/>
          <w:sz w:val="24"/>
          <w:szCs w:val="24"/>
        </w:rPr>
        <w:t>you</w:t>
      </w:r>
      <w:r w:rsidRPr="00184A36">
        <w:rPr>
          <w:i/>
          <w:color w:val="980000"/>
          <w:spacing w:val="-3"/>
          <w:sz w:val="24"/>
          <w:szCs w:val="24"/>
        </w:rPr>
        <w:t xml:space="preserve"> </w:t>
      </w:r>
      <w:r w:rsidRPr="00184A36">
        <w:rPr>
          <w:i/>
          <w:color w:val="980000"/>
          <w:sz w:val="24"/>
          <w:szCs w:val="24"/>
        </w:rPr>
        <w:t>should</w:t>
      </w:r>
      <w:r w:rsidRPr="00184A36">
        <w:rPr>
          <w:i/>
          <w:color w:val="980000"/>
          <w:spacing w:val="-3"/>
          <w:sz w:val="24"/>
          <w:szCs w:val="24"/>
        </w:rPr>
        <w:t xml:space="preserve"> </w:t>
      </w:r>
      <w:r w:rsidRPr="00184A36">
        <w:rPr>
          <w:i/>
          <w:color w:val="980000"/>
          <w:sz w:val="24"/>
          <w:szCs w:val="24"/>
        </w:rPr>
        <w:t>be</w:t>
      </w:r>
      <w:r w:rsidRPr="00184A36">
        <w:rPr>
          <w:i/>
          <w:color w:val="980000"/>
          <w:spacing w:val="-3"/>
          <w:sz w:val="24"/>
          <w:szCs w:val="24"/>
        </w:rPr>
        <w:t xml:space="preserve"> </w:t>
      </w:r>
      <w:r w:rsidRPr="00184A36">
        <w:rPr>
          <w:i/>
          <w:color w:val="980000"/>
          <w:sz w:val="24"/>
          <w:szCs w:val="24"/>
        </w:rPr>
        <w:t>very</w:t>
      </w:r>
      <w:r w:rsidRPr="00184A36">
        <w:rPr>
          <w:i/>
          <w:color w:val="980000"/>
          <w:spacing w:val="-3"/>
          <w:sz w:val="24"/>
          <w:szCs w:val="24"/>
        </w:rPr>
        <w:t xml:space="preserve"> </w:t>
      </w:r>
      <w:r w:rsidRPr="00184A36">
        <w:rPr>
          <w:i/>
          <w:color w:val="980000"/>
          <w:sz w:val="24"/>
          <w:szCs w:val="24"/>
        </w:rPr>
        <w:t>thoughtful</w:t>
      </w:r>
      <w:r w:rsidRPr="00184A36">
        <w:rPr>
          <w:i/>
          <w:color w:val="980000"/>
          <w:spacing w:val="-3"/>
          <w:sz w:val="24"/>
          <w:szCs w:val="24"/>
        </w:rPr>
        <w:t xml:space="preserve"> </w:t>
      </w:r>
      <w:r w:rsidRPr="00184A36">
        <w:rPr>
          <w:i/>
          <w:color w:val="980000"/>
          <w:sz w:val="24"/>
          <w:szCs w:val="24"/>
        </w:rPr>
        <w:t>about</w:t>
      </w:r>
      <w:r w:rsidRPr="00184A36">
        <w:rPr>
          <w:i/>
          <w:color w:val="980000"/>
          <w:spacing w:val="-3"/>
          <w:sz w:val="24"/>
          <w:szCs w:val="24"/>
        </w:rPr>
        <w:t xml:space="preserve"> </w:t>
      </w:r>
      <w:r w:rsidRPr="00184A36">
        <w:rPr>
          <w:i/>
          <w:color w:val="980000"/>
          <w:sz w:val="24"/>
          <w:szCs w:val="24"/>
        </w:rPr>
        <w:t>and</w:t>
      </w:r>
      <w:r w:rsidRPr="00184A36">
        <w:rPr>
          <w:i/>
          <w:color w:val="980000"/>
          <w:spacing w:val="-3"/>
          <w:sz w:val="24"/>
          <w:szCs w:val="24"/>
        </w:rPr>
        <w:t xml:space="preserve"> </w:t>
      </w:r>
      <w:r w:rsidRPr="00184A36">
        <w:rPr>
          <w:i/>
          <w:color w:val="980000"/>
          <w:sz w:val="24"/>
          <w:szCs w:val="24"/>
        </w:rPr>
        <w:t>be</w:t>
      </w:r>
      <w:r w:rsidRPr="00184A36">
        <w:rPr>
          <w:i/>
          <w:color w:val="980000"/>
          <w:spacing w:val="-3"/>
          <w:sz w:val="24"/>
          <w:szCs w:val="24"/>
        </w:rPr>
        <w:t xml:space="preserve"> </w:t>
      </w:r>
      <w:r w:rsidRPr="00184A36">
        <w:rPr>
          <w:i/>
          <w:color w:val="980000"/>
          <w:sz w:val="24"/>
          <w:szCs w:val="24"/>
        </w:rPr>
        <w:t>able</w:t>
      </w:r>
      <w:r w:rsidRPr="00184A36">
        <w:rPr>
          <w:i/>
          <w:color w:val="980000"/>
          <w:spacing w:val="-3"/>
          <w:sz w:val="24"/>
          <w:szCs w:val="24"/>
        </w:rPr>
        <w:t xml:space="preserve"> </w:t>
      </w:r>
      <w:r w:rsidRPr="00184A36">
        <w:rPr>
          <w:i/>
          <w:color w:val="980000"/>
          <w:sz w:val="24"/>
          <w:szCs w:val="24"/>
        </w:rPr>
        <w:t>to</w:t>
      </w:r>
      <w:r w:rsidRPr="00184A36">
        <w:rPr>
          <w:i/>
          <w:color w:val="980000"/>
          <w:spacing w:val="-3"/>
          <w:sz w:val="24"/>
          <w:szCs w:val="24"/>
        </w:rPr>
        <w:t xml:space="preserve"> </w:t>
      </w:r>
      <w:r w:rsidRPr="00184A36">
        <w:rPr>
          <w:i/>
          <w:color w:val="980000"/>
          <w:sz w:val="24"/>
          <w:szCs w:val="24"/>
        </w:rPr>
        <w:t>justify</w:t>
      </w:r>
      <w:r w:rsidRPr="00184A36">
        <w:rPr>
          <w:i/>
          <w:color w:val="980000"/>
          <w:spacing w:val="-3"/>
          <w:sz w:val="24"/>
          <w:szCs w:val="24"/>
        </w:rPr>
        <w:t xml:space="preserve"> </w:t>
      </w:r>
      <w:r w:rsidRPr="00184A36">
        <w:rPr>
          <w:i/>
          <w:color w:val="980000"/>
          <w:sz w:val="24"/>
          <w:szCs w:val="24"/>
        </w:rPr>
        <w:t>your</w:t>
      </w:r>
      <w:r w:rsidRPr="00184A36">
        <w:rPr>
          <w:i/>
          <w:color w:val="980000"/>
          <w:spacing w:val="-3"/>
          <w:sz w:val="24"/>
          <w:szCs w:val="24"/>
        </w:rPr>
        <w:t xml:space="preserve"> </w:t>
      </w:r>
      <w:r w:rsidRPr="00184A36">
        <w:rPr>
          <w:i/>
          <w:color w:val="980000"/>
          <w:sz w:val="24"/>
          <w:szCs w:val="24"/>
        </w:rPr>
        <w:t>beliefs</w:t>
      </w:r>
      <w:r w:rsidRPr="00184A36">
        <w:rPr>
          <w:i/>
          <w:color w:val="980000"/>
          <w:spacing w:val="-3"/>
          <w:sz w:val="24"/>
          <w:szCs w:val="24"/>
        </w:rPr>
        <w:t xml:space="preserve"> </w:t>
      </w:r>
      <w:r w:rsidRPr="00184A36">
        <w:rPr>
          <w:i/>
          <w:color w:val="980000"/>
          <w:sz w:val="24"/>
          <w:szCs w:val="24"/>
        </w:rPr>
        <w:t>about</w:t>
      </w:r>
      <w:r w:rsidRPr="00184A36">
        <w:rPr>
          <w:i/>
          <w:color w:val="980000"/>
          <w:spacing w:val="-3"/>
          <w:sz w:val="24"/>
          <w:szCs w:val="24"/>
        </w:rPr>
        <w:t xml:space="preserve"> </w:t>
      </w:r>
      <w:r w:rsidRPr="00184A36">
        <w:rPr>
          <w:i/>
          <w:color w:val="980000"/>
          <w:sz w:val="24"/>
          <w:szCs w:val="24"/>
        </w:rPr>
        <w:t>learning using things we learn in this course. You will be proud of what you learn this semester!)</w:t>
      </w:r>
    </w:p>
    <w:p w14:paraId="73EB8FE0" w14:textId="77777777" w:rsidR="00E667A2" w:rsidRPr="00184A36" w:rsidRDefault="00E667A2" w:rsidP="00E667A2">
      <w:pPr>
        <w:rPr>
          <w:i/>
          <w:sz w:val="24"/>
          <w:szCs w:val="24"/>
        </w:rPr>
      </w:pPr>
    </w:p>
    <w:p w14:paraId="2EFB875A" w14:textId="77777777" w:rsidR="00E667A2" w:rsidRPr="00184A36" w:rsidRDefault="00E667A2" w:rsidP="00E667A2">
      <w:pPr>
        <w:spacing w:before="19"/>
        <w:rPr>
          <w:i/>
          <w:sz w:val="24"/>
          <w:szCs w:val="24"/>
        </w:rPr>
      </w:pPr>
    </w:p>
    <w:p w14:paraId="02844EA8" w14:textId="77777777" w:rsidR="00E667A2" w:rsidRPr="00184A36" w:rsidRDefault="00E667A2" w:rsidP="00E667A2">
      <w:pPr>
        <w:ind w:left="100"/>
        <w:outlineLvl w:val="0"/>
        <w:rPr>
          <w:b/>
          <w:bCs/>
          <w:sz w:val="24"/>
          <w:szCs w:val="24"/>
        </w:rPr>
      </w:pPr>
      <w:r w:rsidRPr="00184A36">
        <w:rPr>
          <w:b/>
          <w:bCs/>
          <w:sz w:val="24"/>
          <w:szCs w:val="24"/>
        </w:rPr>
        <w:t xml:space="preserve">Honors’ Addendum (CIED 3033H): Honors Classroom Learning Theory Research </w:t>
      </w:r>
      <w:r w:rsidRPr="00184A36">
        <w:rPr>
          <w:b/>
          <w:bCs/>
          <w:spacing w:val="-2"/>
          <w:sz w:val="24"/>
          <w:szCs w:val="24"/>
        </w:rPr>
        <w:t>Project</w:t>
      </w:r>
    </w:p>
    <w:p w14:paraId="28CA3709" w14:textId="77777777" w:rsidR="00E667A2" w:rsidRPr="00184A36" w:rsidRDefault="00E667A2" w:rsidP="00E667A2">
      <w:pPr>
        <w:spacing w:before="18"/>
        <w:rPr>
          <w:b/>
          <w:sz w:val="24"/>
          <w:szCs w:val="24"/>
        </w:rPr>
      </w:pPr>
    </w:p>
    <w:p w14:paraId="70AE09FE" w14:textId="77777777" w:rsidR="00E667A2" w:rsidRPr="00184A36" w:rsidRDefault="00E667A2" w:rsidP="00E667A2">
      <w:pPr>
        <w:spacing w:line="247" w:lineRule="auto"/>
        <w:ind w:left="100" w:right="133"/>
        <w:rPr>
          <w:sz w:val="24"/>
          <w:szCs w:val="24"/>
        </w:rPr>
      </w:pPr>
      <w:r w:rsidRPr="00184A36">
        <w:rPr>
          <w:sz w:val="24"/>
          <w:szCs w:val="24"/>
        </w:rPr>
        <w:t>Students</w:t>
      </w:r>
      <w:r w:rsidRPr="00184A36">
        <w:rPr>
          <w:spacing w:val="-3"/>
          <w:sz w:val="24"/>
          <w:szCs w:val="24"/>
        </w:rPr>
        <w:t xml:space="preserve"> </w:t>
      </w:r>
      <w:r w:rsidRPr="00184A36">
        <w:rPr>
          <w:sz w:val="24"/>
          <w:szCs w:val="24"/>
        </w:rPr>
        <w:t>enrolled</w:t>
      </w:r>
      <w:r w:rsidRPr="00184A36">
        <w:rPr>
          <w:spacing w:val="-3"/>
          <w:sz w:val="24"/>
          <w:szCs w:val="24"/>
        </w:rPr>
        <w:t xml:space="preserve"> </w:t>
      </w:r>
      <w:r w:rsidRPr="00184A36">
        <w:rPr>
          <w:sz w:val="24"/>
          <w:szCs w:val="24"/>
        </w:rPr>
        <w:t>in</w:t>
      </w:r>
      <w:r w:rsidRPr="00184A36">
        <w:rPr>
          <w:spacing w:val="-3"/>
          <w:sz w:val="24"/>
          <w:szCs w:val="24"/>
        </w:rPr>
        <w:t xml:space="preserve"> </w:t>
      </w:r>
      <w:r w:rsidRPr="00184A36">
        <w:rPr>
          <w:sz w:val="24"/>
          <w:szCs w:val="24"/>
        </w:rPr>
        <w:t>the</w:t>
      </w:r>
      <w:r w:rsidRPr="00184A36">
        <w:rPr>
          <w:spacing w:val="-3"/>
          <w:sz w:val="24"/>
          <w:szCs w:val="24"/>
        </w:rPr>
        <w:t xml:space="preserve"> </w:t>
      </w:r>
      <w:r w:rsidRPr="00184A36">
        <w:rPr>
          <w:sz w:val="24"/>
          <w:szCs w:val="24"/>
        </w:rPr>
        <w:t>Honors</w:t>
      </w:r>
      <w:r w:rsidRPr="00184A36">
        <w:rPr>
          <w:spacing w:val="-3"/>
          <w:sz w:val="24"/>
          <w:szCs w:val="24"/>
        </w:rPr>
        <w:t xml:space="preserve"> </w:t>
      </w:r>
      <w:r w:rsidRPr="00184A36">
        <w:rPr>
          <w:sz w:val="24"/>
          <w:szCs w:val="24"/>
        </w:rPr>
        <w:t>section</w:t>
      </w:r>
      <w:r w:rsidRPr="00184A36">
        <w:rPr>
          <w:spacing w:val="-3"/>
          <w:sz w:val="24"/>
          <w:szCs w:val="24"/>
        </w:rPr>
        <w:t xml:space="preserve"> </w:t>
      </w:r>
      <w:r w:rsidRPr="00184A36">
        <w:rPr>
          <w:sz w:val="24"/>
          <w:szCs w:val="24"/>
        </w:rPr>
        <w:t>of</w:t>
      </w:r>
      <w:r w:rsidRPr="00184A36">
        <w:rPr>
          <w:spacing w:val="-3"/>
          <w:sz w:val="24"/>
          <w:szCs w:val="24"/>
        </w:rPr>
        <w:t xml:space="preserve"> </w:t>
      </w:r>
      <w:r w:rsidRPr="00184A36">
        <w:rPr>
          <w:sz w:val="24"/>
          <w:szCs w:val="24"/>
        </w:rPr>
        <w:t>Classroom</w:t>
      </w:r>
      <w:r w:rsidRPr="00184A36">
        <w:rPr>
          <w:spacing w:val="-3"/>
          <w:sz w:val="24"/>
          <w:szCs w:val="24"/>
        </w:rPr>
        <w:t xml:space="preserve"> </w:t>
      </w:r>
      <w:r w:rsidRPr="00184A36">
        <w:rPr>
          <w:sz w:val="24"/>
          <w:szCs w:val="24"/>
        </w:rPr>
        <w:t>Learning</w:t>
      </w:r>
      <w:r w:rsidRPr="00184A36">
        <w:rPr>
          <w:spacing w:val="-3"/>
          <w:sz w:val="24"/>
          <w:szCs w:val="24"/>
        </w:rPr>
        <w:t xml:space="preserve"> </w:t>
      </w:r>
      <w:r w:rsidRPr="00184A36">
        <w:rPr>
          <w:sz w:val="24"/>
          <w:szCs w:val="24"/>
        </w:rPr>
        <w:t>Theory</w:t>
      </w:r>
      <w:r w:rsidRPr="00184A36">
        <w:rPr>
          <w:spacing w:val="-3"/>
          <w:sz w:val="24"/>
          <w:szCs w:val="24"/>
        </w:rPr>
        <w:t xml:space="preserve"> </w:t>
      </w:r>
      <w:r w:rsidRPr="00184A36">
        <w:rPr>
          <w:sz w:val="24"/>
          <w:szCs w:val="24"/>
        </w:rPr>
        <w:t>are</w:t>
      </w:r>
      <w:r w:rsidRPr="00184A36">
        <w:rPr>
          <w:spacing w:val="-3"/>
          <w:sz w:val="24"/>
          <w:szCs w:val="24"/>
        </w:rPr>
        <w:t xml:space="preserve"> </w:t>
      </w:r>
      <w:r w:rsidRPr="00184A36">
        <w:rPr>
          <w:sz w:val="24"/>
          <w:szCs w:val="24"/>
        </w:rPr>
        <w:t>responsible</w:t>
      </w:r>
      <w:r w:rsidRPr="00184A36">
        <w:rPr>
          <w:spacing w:val="-3"/>
          <w:sz w:val="24"/>
          <w:szCs w:val="24"/>
        </w:rPr>
        <w:t xml:space="preserve"> </w:t>
      </w:r>
      <w:r w:rsidRPr="00184A36">
        <w:rPr>
          <w:sz w:val="24"/>
          <w:szCs w:val="24"/>
        </w:rPr>
        <w:t>for</w:t>
      </w:r>
      <w:r w:rsidRPr="00184A36">
        <w:rPr>
          <w:spacing w:val="-3"/>
          <w:sz w:val="24"/>
          <w:szCs w:val="24"/>
        </w:rPr>
        <w:t xml:space="preserve"> </w:t>
      </w:r>
      <w:r w:rsidRPr="00184A36">
        <w:rPr>
          <w:sz w:val="24"/>
          <w:szCs w:val="24"/>
        </w:rPr>
        <w:t xml:space="preserve">completing a research project and presenting their findings to the class. See the </w:t>
      </w:r>
      <w:hyperlink r:id="rId68">
        <w:r w:rsidRPr="00184A36">
          <w:rPr>
            <w:color w:val="1154CC"/>
            <w:sz w:val="24"/>
            <w:szCs w:val="24"/>
            <w:u w:val="single" w:color="1154CC"/>
          </w:rPr>
          <w:t>Honors Addendum to CIED</w:t>
        </w:r>
      </w:hyperlink>
      <w:r w:rsidRPr="00184A36">
        <w:rPr>
          <w:color w:val="1154CC"/>
          <w:sz w:val="24"/>
          <w:szCs w:val="24"/>
        </w:rPr>
        <w:t xml:space="preserve"> </w:t>
      </w:r>
      <w:hyperlink r:id="rId69">
        <w:r w:rsidRPr="00184A36">
          <w:rPr>
            <w:color w:val="1154CC"/>
            <w:sz w:val="24"/>
            <w:szCs w:val="24"/>
            <w:u w:val="single" w:color="1154CC"/>
          </w:rPr>
          <w:t>3033H</w:t>
        </w:r>
      </w:hyperlink>
      <w:r w:rsidRPr="00184A36">
        <w:rPr>
          <w:color w:val="1154CC"/>
          <w:sz w:val="24"/>
          <w:szCs w:val="24"/>
        </w:rPr>
        <w:t xml:space="preserve"> </w:t>
      </w:r>
      <w:r w:rsidRPr="00184A36">
        <w:rPr>
          <w:sz w:val="24"/>
          <w:szCs w:val="24"/>
        </w:rPr>
        <w:t>for more details including deadlines.</w:t>
      </w:r>
    </w:p>
    <w:p w14:paraId="5FC24F2E" w14:textId="77777777" w:rsidR="00E667A2" w:rsidRPr="00184A36" w:rsidRDefault="00E667A2" w:rsidP="00E667A2">
      <w:pPr>
        <w:spacing w:before="11"/>
        <w:rPr>
          <w:sz w:val="24"/>
          <w:szCs w:val="24"/>
        </w:rPr>
      </w:pPr>
    </w:p>
    <w:p w14:paraId="3C6485EE" w14:textId="77777777" w:rsidR="00E667A2" w:rsidRPr="00184A36" w:rsidRDefault="00E667A2" w:rsidP="00E667A2">
      <w:pPr>
        <w:spacing w:before="1"/>
        <w:ind w:left="100"/>
        <w:outlineLvl w:val="0"/>
        <w:rPr>
          <w:b/>
          <w:bCs/>
          <w:sz w:val="24"/>
          <w:szCs w:val="24"/>
        </w:rPr>
      </w:pPr>
      <w:r w:rsidRPr="00184A36">
        <w:rPr>
          <w:b/>
          <w:bCs/>
          <w:sz w:val="24"/>
          <w:szCs w:val="24"/>
        </w:rPr>
        <w:t xml:space="preserve">Instructional Methods &amp; Independent </w:t>
      </w:r>
      <w:r w:rsidRPr="00184A36">
        <w:rPr>
          <w:b/>
          <w:bCs/>
          <w:spacing w:val="-4"/>
          <w:sz w:val="24"/>
          <w:szCs w:val="24"/>
        </w:rPr>
        <w:t>Work</w:t>
      </w:r>
    </w:p>
    <w:p w14:paraId="7772DCB7" w14:textId="77777777" w:rsidR="00E667A2" w:rsidRPr="00184A36" w:rsidRDefault="00E667A2" w:rsidP="00E667A2">
      <w:pPr>
        <w:spacing w:before="9" w:line="247" w:lineRule="auto"/>
        <w:ind w:left="100" w:right="179"/>
        <w:rPr>
          <w:i/>
          <w:sz w:val="24"/>
          <w:szCs w:val="24"/>
        </w:rPr>
      </w:pPr>
      <w:r w:rsidRPr="00184A36">
        <w:rPr>
          <w:sz w:val="24"/>
          <w:szCs w:val="24"/>
        </w:rPr>
        <w:t>A social constructivist approach to teaching and learning is employed in this class so students develop their own meaning and knowledge structures through experiences and</w:t>
      </w:r>
      <w:r w:rsidRPr="00184A36">
        <w:rPr>
          <w:spacing w:val="40"/>
          <w:sz w:val="24"/>
          <w:szCs w:val="24"/>
        </w:rPr>
        <w:t xml:space="preserve"> </w:t>
      </w:r>
      <w:r w:rsidRPr="00184A36">
        <w:rPr>
          <w:sz w:val="24"/>
          <w:szCs w:val="24"/>
        </w:rPr>
        <w:t xml:space="preserve">interactions with others. </w:t>
      </w:r>
      <w:r w:rsidRPr="00184A36">
        <w:rPr>
          <w:i/>
          <w:color w:val="980000"/>
          <w:sz w:val="24"/>
          <w:szCs w:val="24"/>
        </w:rPr>
        <w:t xml:space="preserve">(Don’t worry! You will learn a lot about what social constructivism means in this class.) </w:t>
      </w:r>
      <w:r w:rsidRPr="00184A36">
        <w:rPr>
          <w:sz w:val="24"/>
          <w:szCs w:val="24"/>
        </w:rPr>
        <w:t xml:space="preserve">This student-centered course depends upon active student participation. Students engage in individual, small group and large group activities and are exposed to a variety of models of teaching and learning. Time is spent participating in activities as middle, high school, as college students, and analyzing activities and resources as prospective teachers. </w:t>
      </w:r>
      <w:r w:rsidRPr="00184A36">
        <w:rPr>
          <w:i/>
          <w:color w:val="980000"/>
          <w:sz w:val="24"/>
          <w:szCs w:val="24"/>
        </w:rPr>
        <w:t>Please talk a lot in this class to make it more fun and engaging!</w:t>
      </w:r>
      <w:r w:rsidRPr="00184A36">
        <w:rPr>
          <w:i/>
          <w:color w:val="980000"/>
          <w:spacing w:val="80"/>
          <w:sz w:val="24"/>
          <w:szCs w:val="24"/>
        </w:rPr>
        <w:t xml:space="preserve"> </w:t>
      </w:r>
      <w:r w:rsidRPr="00184A36">
        <w:rPr>
          <w:i/>
          <w:color w:val="980000"/>
          <w:sz w:val="24"/>
          <w:szCs w:val="24"/>
        </w:rPr>
        <w:t>Ask questions to me and to your peers. Try things; challenge yourself; get out</w:t>
      </w:r>
      <w:r w:rsidRPr="00184A36">
        <w:rPr>
          <w:i/>
          <w:color w:val="980000"/>
          <w:spacing w:val="-3"/>
          <w:sz w:val="24"/>
          <w:szCs w:val="24"/>
        </w:rPr>
        <w:t xml:space="preserve"> </w:t>
      </w:r>
      <w:r w:rsidRPr="00184A36">
        <w:rPr>
          <w:i/>
          <w:color w:val="980000"/>
          <w:sz w:val="24"/>
          <w:szCs w:val="24"/>
        </w:rPr>
        <w:t>of</w:t>
      </w:r>
      <w:r w:rsidRPr="00184A36">
        <w:rPr>
          <w:i/>
          <w:color w:val="980000"/>
          <w:spacing w:val="-3"/>
          <w:sz w:val="24"/>
          <w:szCs w:val="24"/>
        </w:rPr>
        <w:t xml:space="preserve"> </w:t>
      </w:r>
      <w:r w:rsidRPr="00184A36">
        <w:rPr>
          <w:i/>
          <w:color w:val="980000"/>
          <w:sz w:val="24"/>
          <w:szCs w:val="24"/>
        </w:rPr>
        <w:t>your</w:t>
      </w:r>
      <w:r w:rsidRPr="00184A36">
        <w:rPr>
          <w:i/>
          <w:color w:val="980000"/>
          <w:spacing w:val="-3"/>
          <w:sz w:val="24"/>
          <w:szCs w:val="24"/>
        </w:rPr>
        <w:t xml:space="preserve"> </w:t>
      </w:r>
      <w:r w:rsidRPr="00184A36">
        <w:rPr>
          <w:i/>
          <w:color w:val="980000"/>
          <w:sz w:val="24"/>
          <w:szCs w:val="24"/>
        </w:rPr>
        <w:t>comfort</w:t>
      </w:r>
      <w:r w:rsidRPr="00184A36">
        <w:rPr>
          <w:i/>
          <w:color w:val="980000"/>
          <w:spacing w:val="-3"/>
          <w:sz w:val="24"/>
          <w:szCs w:val="24"/>
        </w:rPr>
        <w:t xml:space="preserve"> </w:t>
      </w:r>
      <w:r w:rsidRPr="00184A36">
        <w:rPr>
          <w:i/>
          <w:color w:val="980000"/>
          <w:sz w:val="24"/>
          <w:szCs w:val="24"/>
        </w:rPr>
        <w:t>zone;</w:t>
      </w:r>
      <w:r w:rsidRPr="00184A36">
        <w:rPr>
          <w:i/>
          <w:color w:val="980000"/>
          <w:spacing w:val="-3"/>
          <w:sz w:val="24"/>
          <w:szCs w:val="24"/>
        </w:rPr>
        <w:t xml:space="preserve"> </w:t>
      </w:r>
      <w:r w:rsidRPr="00184A36">
        <w:rPr>
          <w:i/>
          <w:color w:val="980000"/>
          <w:sz w:val="24"/>
          <w:szCs w:val="24"/>
        </w:rPr>
        <w:t>grow!</w:t>
      </w:r>
      <w:r w:rsidRPr="00184A36">
        <w:rPr>
          <w:i/>
          <w:color w:val="980000"/>
          <w:spacing w:val="-3"/>
          <w:sz w:val="24"/>
          <w:szCs w:val="24"/>
        </w:rPr>
        <w:t xml:space="preserve"> </w:t>
      </w:r>
      <w:r w:rsidRPr="00184A36">
        <w:rPr>
          <w:i/>
          <w:color w:val="980000"/>
          <w:sz w:val="24"/>
          <w:szCs w:val="24"/>
        </w:rPr>
        <w:t>If</w:t>
      </w:r>
      <w:r w:rsidRPr="00184A36">
        <w:rPr>
          <w:i/>
          <w:color w:val="980000"/>
          <w:spacing w:val="-3"/>
          <w:sz w:val="24"/>
          <w:szCs w:val="24"/>
        </w:rPr>
        <w:t xml:space="preserve"> </w:t>
      </w:r>
      <w:r w:rsidRPr="00184A36">
        <w:rPr>
          <w:i/>
          <w:color w:val="980000"/>
          <w:sz w:val="24"/>
          <w:szCs w:val="24"/>
        </w:rPr>
        <w:t>you</w:t>
      </w:r>
      <w:r w:rsidRPr="00184A36">
        <w:rPr>
          <w:i/>
          <w:color w:val="980000"/>
          <w:spacing w:val="-3"/>
          <w:sz w:val="24"/>
          <w:szCs w:val="24"/>
        </w:rPr>
        <w:t xml:space="preserve"> </w:t>
      </w:r>
      <w:r w:rsidRPr="00184A36">
        <w:rPr>
          <w:i/>
          <w:color w:val="980000"/>
          <w:sz w:val="24"/>
          <w:szCs w:val="24"/>
        </w:rPr>
        <w:t>make</w:t>
      </w:r>
      <w:r w:rsidRPr="00184A36">
        <w:rPr>
          <w:i/>
          <w:color w:val="980000"/>
          <w:spacing w:val="-3"/>
          <w:sz w:val="24"/>
          <w:szCs w:val="24"/>
        </w:rPr>
        <w:t xml:space="preserve"> </w:t>
      </w:r>
      <w:r w:rsidRPr="00184A36">
        <w:rPr>
          <w:i/>
          <w:color w:val="980000"/>
          <w:sz w:val="24"/>
          <w:szCs w:val="24"/>
        </w:rPr>
        <w:t>a</w:t>
      </w:r>
      <w:r w:rsidRPr="00184A36">
        <w:rPr>
          <w:i/>
          <w:color w:val="980000"/>
          <w:spacing w:val="-3"/>
          <w:sz w:val="24"/>
          <w:szCs w:val="24"/>
        </w:rPr>
        <w:t xml:space="preserve"> </w:t>
      </w:r>
      <w:r w:rsidRPr="00184A36">
        <w:rPr>
          <w:i/>
          <w:color w:val="980000"/>
          <w:sz w:val="24"/>
          <w:szCs w:val="24"/>
        </w:rPr>
        <w:t>mistake,</w:t>
      </w:r>
      <w:r w:rsidRPr="00184A36">
        <w:rPr>
          <w:i/>
          <w:color w:val="980000"/>
          <w:spacing w:val="-3"/>
          <w:sz w:val="24"/>
          <w:szCs w:val="24"/>
        </w:rPr>
        <w:t xml:space="preserve"> </w:t>
      </w:r>
      <w:r w:rsidRPr="00184A36">
        <w:rPr>
          <w:i/>
          <w:color w:val="980000"/>
          <w:sz w:val="24"/>
          <w:szCs w:val="24"/>
        </w:rPr>
        <w:t>good</w:t>
      </w:r>
      <w:r w:rsidRPr="00184A36">
        <w:rPr>
          <w:i/>
          <w:color w:val="980000"/>
          <w:spacing w:val="-3"/>
          <w:sz w:val="24"/>
          <w:szCs w:val="24"/>
        </w:rPr>
        <w:t xml:space="preserve"> </w:t>
      </w:r>
      <w:r w:rsidRPr="00184A36">
        <w:rPr>
          <w:i/>
          <w:color w:val="980000"/>
          <w:sz w:val="24"/>
          <w:szCs w:val="24"/>
        </w:rPr>
        <w:t>for</w:t>
      </w:r>
      <w:r w:rsidRPr="00184A36">
        <w:rPr>
          <w:i/>
          <w:color w:val="980000"/>
          <w:spacing w:val="-3"/>
          <w:sz w:val="24"/>
          <w:szCs w:val="24"/>
        </w:rPr>
        <w:t xml:space="preserve"> </w:t>
      </w:r>
      <w:r w:rsidRPr="00184A36">
        <w:rPr>
          <w:i/>
          <w:color w:val="980000"/>
          <w:sz w:val="24"/>
          <w:szCs w:val="24"/>
        </w:rPr>
        <w:t>you</w:t>
      </w:r>
      <w:r w:rsidRPr="00184A36">
        <w:rPr>
          <w:i/>
          <w:color w:val="980000"/>
          <w:spacing w:val="-3"/>
          <w:sz w:val="24"/>
          <w:szCs w:val="24"/>
        </w:rPr>
        <w:t xml:space="preserve"> </w:t>
      </w:r>
      <w:r w:rsidRPr="00184A36">
        <w:rPr>
          <w:i/>
          <w:color w:val="980000"/>
          <w:sz w:val="24"/>
          <w:szCs w:val="24"/>
        </w:rPr>
        <w:t>because</w:t>
      </w:r>
      <w:r w:rsidRPr="00184A36">
        <w:rPr>
          <w:i/>
          <w:color w:val="980000"/>
          <w:spacing w:val="-3"/>
          <w:sz w:val="24"/>
          <w:szCs w:val="24"/>
        </w:rPr>
        <w:t xml:space="preserve"> </w:t>
      </w:r>
      <w:r w:rsidRPr="00184A36">
        <w:rPr>
          <w:i/>
          <w:color w:val="980000"/>
          <w:sz w:val="24"/>
          <w:szCs w:val="24"/>
        </w:rPr>
        <w:t>you</w:t>
      </w:r>
      <w:r w:rsidRPr="00184A36">
        <w:rPr>
          <w:i/>
          <w:color w:val="980000"/>
          <w:spacing w:val="-3"/>
          <w:sz w:val="24"/>
          <w:szCs w:val="24"/>
        </w:rPr>
        <w:t xml:space="preserve"> </w:t>
      </w:r>
      <w:r w:rsidRPr="00184A36">
        <w:rPr>
          <w:i/>
          <w:color w:val="980000"/>
          <w:sz w:val="24"/>
          <w:szCs w:val="24"/>
        </w:rPr>
        <w:t>are</w:t>
      </w:r>
      <w:r w:rsidRPr="00184A36">
        <w:rPr>
          <w:i/>
          <w:color w:val="980000"/>
          <w:spacing w:val="-3"/>
          <w:sz w:val="24"/>
          <w:szCs w:val="24"/>
        </w:rPr>
        <w:t xml:space="preserve"> </w:t>
      </w:r>
      <w:r w:rsidRPr="00184A36">
        <w:rPr>
          <w:i/>
          <w:color w:val="980000"/>
          <w:sz w:val="24"/>
          <w:szCs w:val="24"/>
        </w:rPr>
        <w:t>learning!</w:t>
      </w:r>
      <w:r w:rsidRPr="00184A36">
        <w:rPr>
          <w:i/>
          <w:color w:val="980000"/>
          <w:spacing w:val="-3"/>
          <w:sz w:val="24"/>
          <w:szCs w:val="24"/>
        </w:rPr>
        <w:t xml:space="preserve"> </w:t>
      </w:r>
      <w:r w:rsidRPr="00184A36">
        <w:rPr>
          <w:i/>
          <w:color w:val="980000"/>
          <w:sz w:val="24"/>
          <w:szCs w:val="24"/>
        </w:rPr>
        <w:t>Also… because I love learning so much, I will make more mistakes than you do in this class!</w:t>
      </w:r>
    </w:p>
    <w:p w14:paraId="0C8A4FD8" w14:textId="77777777" w:rsidR="00E667A2" w:rsidRPr="00184A36" w:rsidRDefault="00E667A2" w:rsidP="00E667A2">
      <w:pPr>
        <w:spacing w:before="16"/>
        <w:rPr>
          <w:i/>
          <w:sz w:val="24"/>
          <w:szCs w:val="24"/>
        </w:rPr>
      </w:pPr>
    </w:p>
    <w:p w14:paraId="3125D295" w14:textId="77777777" w:rsidR="00E667A2" w:rsidRPr="00184A36" w:rsidRDefault="00E667A2" w:rsidP="00E667A2">
      <w:pPr>
        <w:spacing w:line="247" w:lineRule="auto"/>
        <w:ind w:left="100" w:right="453"/>
        <w:rPr>
          <w:i/>
          <w:sz w:val="24"/>
          <w:szCs w:val="24"/>
        </w:rPr>
      </w:pPr>
      <w:r w:rsidRPr="00184A36">
        <w:rPr>
          <w:sz w:val="24"/>
          <w:szCs w:val="24"/>
        </w:rPr>
        <w:t>Work</w:t>
      </w:r>
      <w:r w:rsidRPr="00184A36">
        <w:rPr>
          <w:spacing w:val="-2"/>
          <w:sz w:val="24"/>
          <w:szCs w:val="24"/>
        </w:rPr>
        <w:t xml:space="preserve"> </w:t>
      </w:r>
      <w:r w:rsidRPr="00184A36">
        <w:rPr>
          <w:sz w:val="24"/>
          <w:szCs w:val="24"/>
        </w:rPr>
        <w:t>Outside</w:t>
      </w:r>
      <w:r w:rsidRPr="00184A36">
        <w:rPr>
          <w:spacing w:val="-2"/>
          <w:sz w:val="24"/>
          <w:szCs w:val="24"/>
        </w:rPr>
        <w:t xml:space="preserve"> </w:t>
      </w:r>
      <w:r w:rsidRPr="00184A36">
        <w:rPr>
          <w:sz w:val="24"/>
          <w:szCs w:val="24"/>
        </w:rPr>
        <w:t>of</w:t>
      </w:r>
      <w:r w:rsidRPr="00184A36">
        <w:rPr>
          <w:spacing w:val="-2"/>
          <w:sz w:val="24"/>
          <w:szCs w:val="24"/>
        </w:rPr>
        <w:t xml:space="preserve"> </w:t>
      </w:r>
      <w:r w:rsidRPr="00184A36">
        <w:rPr>
          <w:sz w:val="24"/>
          <w:szCs w:val="24"/>
        </w:rPr>
        <w:t>Class:</w:t>
      </w:r>
      <w:r w:rsidRPr="00184A36">
        <w:rPr>
          <w:spacing w:val="-2"/>
          <w:sz w:val="24"/>
          <w:szCs w:val="24"/>
        </w:rPr>
        <w:t xml:space="preserve"> </w:t>
      </w:r>
      <w:r w:rsidRPr="00184A36">
        <w:rPr>
          <w:sz w:val="24"/>
          <w:szCs w:val="24"/>
        </w:rPr>
        <w:t>As</w:t>
      </w:r>
      <w:r w:rsidRPr="00184A36">
        <w:rPr>
          <w:spacing w:val="-2"/>
          <w:sz w:val="24"/>
          <w:szCs w:val="24"/>
        </w:rPr>
        <w:t xml:space="preserve"> </w:t>
      </w:r>
      <w:r w:rsidRPr="00184A36">
        <w:rPr>
          <w:sz w:val="24"/>
          <w:szCs w:val="24"/>
        </w:rPr>
        <w:t>per</w:t>
      </w:r>
      <w:r w:rsidRPr="00184A36">
        <w:rPr>
          <w:spacing w:val="-2"/>
          <w:sz w:val="24"/>
          <w:szCs w:val="24"/>
        </w:rPr>
        <w:t xml:space="preserve"> </w:t>
      </w:r>
      <w:hyperlink r:id="rId70">
        <w:r w:rsidRPr="00184A36">
          <w:rPr>
            <w:color w:val="1154CC"/>
            <w:sz w:val="24"/>
            <w:szCs w:val="24"/>
            <w:u w:val="single" w:color="1154CC"/>
          </w:rPr>
          <w:t>academic</w:t>
        </w:r>
        <w:r w:rsidRPr="00184A36">
          <w:rPr>
            <w:color w:val="1154CC"/>
            <w:spacing w:val="-2"/>
            <w:sz w:val="24"/>
            <w:szCs w:val="24"/>
            <w:u w:val="single" w:color="1154CC"/>
          </w:rPr>
          <w:t xml:space="preserve"> </w:t>
        </w:r>
        <w:r w:rsidRPr="00184A36">
          <w:rPr>
            <w:color w:val="1154CC"/>
            <w:sz w:val="24"/>
            <w:szCs w:val="24"/>
            <w:u w:val="single" w:color="1154CC"/>
          </w:rPr>
          <w:t>policy</w:t>
        </w:r>
        <w:r w:rsidRPr="00184A36">
          <w:rPr>
            <w:color w:val="1154CC"/>
            <w:spacing w:val="-2"/>
            <w:sz w:val="24"/>
            <w:szCs w:val="24"/>
            <w:u w:val="single" w:color="1154CC"/>
          </w:rPr>
          <w:t xml:space="preserve"> </w:t>
        </w:r>
        <w:r w:rsidRPr="00184A36">
          <w:rPr>
            <w:color w:val="1154CC"/>
            <w:sz w:val="24"/>
            <w:szCs w:val="24"/>
            <w:u w:val="single" w:color="1154CC"/>
          </w:rPr>
          <w:t>400.40</w:t>
        </w:r>
      </w:hyperlink>
      <w:r w:rsidRPr="00184A36">
        <w:rPr>
          <w:color w:val="595959"/>
          <w:sz w:val="24"/>
          <w:szCs w:val="24"/>
        </w:rPr>
        <w:t>,</w:t>
      </w:r>
      <w:r w:rsidRPr="00184A36">
        <w:rPr>
          <w:color w:val="595959"/>
          <w:spacing w:val="-2"/>
          <w:sz w:val="24"/>
          <w:szCs w:val="24"/>
        </w:rPr>
        <w:t xml:space="preserve"> </w:t>
      </w:r>
      <w:r w:rsidRPr="00184A36">
        <w:rPr>
          <w:i/>
          <w:color w:val="595959"/>
          <w:sz w:val="24"/>
          <w:szCs w:val="24"/>
        </w:rPr>
        <w:t>the</w:t>
      </w:r>
      <w:r w:rsidRPr="00184A36">
        <w:rPr>
          <w:i/>
          <w:color w:val="595959"/>
          <w:spacing w:val="-2"/>
          <w:sz w:val="24"/>
          <w:szCs w:val="24"/>
        </w:rPr>
        <w:t xml:space="preserve"> </w:t>
      </w:r>
      <w:r w:rsidRPr="00184A36">
        <w:rPr>
          <w:i/>
          <w:color w:val="595959"/>
          <w:sz w:val="24"/>
          <w:szCs w:val="24"/>
        </w:rPr>
        <w:t>average</w:t>
      </w:r>
      <w:r w:rsidRPr="00184A36">
        <w:rPr>
          <w:i/>
          <w:color w:val="595959"/>
          <w:spacing w:val="-2"/>
          <w:sz w:val="24"/>
          <w:szCs w:val="24"/>
        </w:rPr>
        <w:t xml:space="preserve"> </w:t>
      </w:r>
      <w:r w:rsidRPr="00184A36">
        <w:rPr>
          <w:i/>
          <w:color w:val="595959"/>
          <w:sz w:val="24"/>
          <w:szCs w:val="24"/>
        </w:rPr>
        <w:t>student</w:t>
      </w:r>
      <w:r w:rsidRPr="00184A36">
        <w:rPr>
          <w:i/>
          <w:color w:val="595959"/>
          <w:spacing w:val="-2"/>
          <w:sz w:val="24"/>
          <w:szCs w:val="24"/>
        </w:rPr>
        <w:t xml:space="preserve"> </w:t>
      </w:r>
      <w:r w:rsidRPr="00184A36">
        <w:rPr>
          <w:i/>
          <w:color w:val="595959"/>
          <w:sz w:val="24"/>
          <w:szCs w:val="24"/>
        </w:rPr>
        <w:t>is</w:t>
      </w:r>
      <w:r w:rsidRPr="00184A36">
        <w:rPr>
          <w:i/>
          <w:color w:val="595959"/>
          <w:spacing w:val="-2"/>
          <w:sz w:val="24"/>
          <w:szCs w:val="24"/>
        </w:rPr>
        <w:t xml:space="preserve"> </w:t>
      </w:r>
      <w:r w:rsidRPr="00184A36">
        <w:rPr>
          <w:i/>
          <w:color w:val="595959"/>
          <w:sz w:val="24"/>
          <w:szCs w:val="24"/>
        </w:rPr>
        <w:t>expected</w:t>
      </w:r>
      <w:r w:rsidRPr="00184A36">
        <w:rPr>
          <w:i/>
          <w:color w:val="595959"/>
          <w:spacing w:val="-2"/>
          <w:sz w:val="24"/>
          <w:szCs w:val="24"/>
        </w:rPr>
        <w:t xml:space="preserve"> </w:t>
      </w:r>
      <w:r w:rsidRPr="00184A36">
        <w:rPr>
          <w:i/>
          <w:color w:val="595959"/>
          <w:sz w:val="24"/>
          <w:szCs w:val="24"/>
        </w:rPr>
        <w:t>to</w:t>
      </w:r>
      <w:r w:rsidRPr="00184A36">
        <w:rPr>
          <w:i/>
          <w:color w:val="595959"/>
          <w:spacing w:val="-2"/>
          <w:sz w:val="24"/>
          <w:szCs w:val="24"/>
        </w:rPr>
        <w:t xml:space="preserve"> </w:t>
      </w:r>
      <w:r w:rsidRPr="00184A36">
        <w:rPr>
          <w:i/>
          <w:color w:val="595959"/>
          <w:sz w:val="24"/>
          <w:szCs w:val="24"/>
        </w:rPr>
        <w:t xml:space="preserve">prepare for each class by engaging in a minimum of two hours of out-of-class work per week for each </w:t>
      </w:r>
      <w:r w:rsidRPr="00184A36">
        <w:rPr>
          <w:i/>
          <w:color w:val="595959"/>
          <w:spacing w:val="-2"/>
          <w:sz w:val="24"/>
          <w:szCs w:val="24"/>
        </w:rPr>
        <w:t>credit</w:t>
      </w:r>
    </w:p>
    <w:p w14:paraId="130C720D" w14:textId="77777777" w:rsidR="00E667A2" w:rsidRPr="00184A36" w:rsidRDefault="00E667A2" w:rsidP="00E667A2">
      <w:pPr>
        <w:spacing w:line="247" w:lineRule="auto"/>
        <w:rPr>
          <w:sz w:val="24"/>
          <w:szCs w:val="24"/>
        </w:rPr>
        <w:sectPr w:rsidR="00E667A2" w:rsidRPr="00184A36" w:rsidSect="00E667A2">
          <w:footerReference w:type="default" r:id="rId71"/>
          <w:pgSz w:w="12240" w:h="15840"/>
          <w:pgMar w:top="660" w:right="560" w:bottom="1360" w:left="620" w:header="0" w:footer="1164" w:gutter="0"/>
          <w:pgNumType w:start="2"/>
          <w:cols w:space="720"/>
        </w:sectPr>
      </w:pPr>
    </w:p>
    <w:p w14:paraId="5F8020FB" w14:textId="77777777" w:rsidR="00E667A2" w:rsidRPr="00184A36" w:rsidRDefault="00E667A2" w:rsidP="00E667A2">
      <w:pPr>
        <w:spacing w:before="65" w:line="247" w:lineRule="auto"/>
        <w:ind w:left="100" w:right="453"/>
        <w:rPr>
          <w:sz w:val="24"/>
          <w:szCs w:val="24"/>
        </w:rPr>
      </w:pPr>
      <w:r w:rsidRPr="00184A36">
        <w:rPr>
          <w:i/>
          <w:color w:val="595959"/>
          <w:sz w:val="24"/>
          <w:szCs w:val="24"/>
        </w:rPr>
        <w:t>hour</w:t>
      </w:r>
      <w:r w:rsidRPr="00184A36">
        <w:rPr>
          <w:i/>
          <w:color w:val="595959"/>
          <w:spacing w:val="-5"/>
          <w:sz w:val="24"/>
          <w:szCs w:val="24"/>
        </w:rPr>
        <w:t xml:space="preserve"> </w:t>
      </w:r>
      <w:r w:rsidRPr="00184A36">
        <w:rPr>
          <w:i/>
          <w:color w:val="595959"/>
          <w:sz w:val="24"/>
          <w:szCs w:val="24"/>
        </w:rPr>
        <w:t>earned.</w:t>
      </w:r>
      <w:r w:rsidRPr="00184A36">
        <w:rPr>
          <w:i/>
          <w:color w:val="595959"/>
          <w:spacing w:val="-5"/>
          <w:sz w:val="24"/>
          <w:szCs w:val="24"/>
        </w:rPr>
        <w:t xml:space="preserve"> </w:t>
      </w:r>
      <w:r w:rsidRPr="00184A36">
        <w:rPr>
          <w:sz w:val="24"/>
          <w:szCs w:val="24"/>
        </w:rPr>
        <w:t>(See</w:t>
      </w:r>
      <w:r w:rsidRPr="00184A36">
        <w:rPr>
          <w:spacing w:val="-5"/>
          <w:sz w:val="24"/>
          <w:szCs w:val="24"/>
        </w:rPr>
        <w:t xml:space="preserve"> </w:t>
      </w:r>
      <w:r w:rsidRPr="00184A36">
        <w:rPr>
          <w:sz w:val="24"/>
          <w:szCs w:val="24"/>
        </w:rPr>
        <w:t>what</w:t>
      </w:r>
      <w:r w:rsidRPr="00184A36">
        <w:rPr>
          <w:spacing w:val="-5"/>
          <w:sz w:val="24"/>
          <w:szCs w:val="24"/>
        </w:rPr>
        <w:t xml:space="preserve"> </w:t>
      </w:r>
      <w:r w:rsidRPr="00184A36">
        <w:rPr>
          <w:sz w:val="24"/>
          <w:szCs w:val="24"/>
        </w:rPr>
        <w:t>successful</w:t>
      </w:r>
      <w:r w:rsidRPr="00184A36">
        <w:rPr>
          <w:spacing w:val="-5"/>
          <w:sz w:val="24"/>
          <w:szCs w:val="24"/>
        </w:rPr>
        <w:t xml:space="preserve"> </w:t>
      </w:r>
      <w:r w:rsidRPr="00184A36">
        <w:rPr>
          <w:sz w:val="24"/>
          <w:szCs w:val="24"/>
        </w:rPr>
        <w:t>students</w:t>
      </w:r>
      <w:r w:rsidRPr="00184A36">
        <w:rPr>
          <w:spacing w:val="-5"/>
          <w:sz w:val="24"/>
          <w:szCs w:val="24"/>
        </w:rPr>
        <w:t xml:space="preserve"> </w:t>
      </w:r>
      <w:r w:rsidRPr="00184A36">
        <w:rPr>
          <w:sz w:val="24"/>
          <w:szCs w:val="24"/>
        </w:rPr>
        <w:t>do</w:t>
      </w:r>
      <w:hyperlink r:id="rId72">
        <w:r w:rsidRPr="00184A36">
          <w:rPr>
            <w:color w:val="1154CC"/>
            <w:sz w:val="24"/>
            <w:szCs w:val="24"/>
            <w:u w:val="single" w:color="1154CC"/>
          </w:rPr>
          <w:t xml:space="preserve"> #11</w:t>
        </w:r>
      </w:hyperlink>
      <w:r w:rsidRPr="00184A36">
        <w:rPr>
          <w:sz w:val="24"/>
          <w:szCs w:val="24"/>
        </w:rPr>
        <w:t>.)</w:t>
      </w:r>
      <w:r w:rsidRPr="00184A36">
        <w:rPr>
          <w:spacing w:val="-5"/>
          <w:sz w:val="24"/>
          <w:szCs w:val="24"/>
        </w:rPr>
        <w:t xml:space="preserve"> </w:t>
      </w:r>
      <w:r w:rsidRPr="00184A36">
        <w:rPr>
          <w:sz w:val="24"/>
          <w:szCs w:val="24"/>
        </w:rPr>
        <w:t>For</w:t>
      </w:r>
      <w:r w:rsidRPr="00184A36">
        <w:rPr>
          <w:spacing w:val="-5"/>
          <w:sz w:val="24"/>
          <w:szCs w:val="24"/>
        </w:rPr>
        <w:t xml:space="preserve"> </w:t>
      </w:r>
      <w:r w:rsidRPr="00184A36">
        <w:rPr>
          <w:sz w:val="24"/>
          <w:szCs w:val="24"/>
        </w:rPr>
        <w:t>this</w:t>
      </w:r>
      <w:r w:rsidRPr="00184A36">
        <w:rPr>
          <w:spacing w:val="-5"/>
          <w:sz w:val="24"/>
          <w:szCs w:val="24"/>
        </w:rPr>
        <w:t xml:space="preserve"> </w:t>
      </w:r>
      <w:r w:rsidRPr="00184A36">
        <w:rPr>
          <w:sz w:val="24"/>
          <w:szCs w:val="24"/>
        </w:rPr>
        <w:t>three</w:t>
      </w:r>
      <w:r w:rsidRPr="00184A36">
        <w:rPr>
          <w:spacing w:val="-5"/>
          <w:sz w:val="24"/>
          <w:szCs w:val="24"/>
        </w:rPr>
        <w:t xml:space="preserve"> </w:t>
      </w:r>
      <w:r w:rsidRPr="00184A36">
        <w:rPr>
          <w:sz w:val="24"/>
          <w:szCs w:val="24"/>
        </w:rPr>
        <w:t>hour</w:t>
      </w:r>
      <w:r w:rsidRPr="00184A36">
        <w:rPr>
          <w:spacing w:val="-5"/>
          <w:sz w:val="24"/>
          <w:szCs w:val="24"/>
        </w:rPr>
        <w:t xml:space="preserve"> </w:t>
      </w:r>
      <w:r w:rsidRPr="00184A36">
        <w:rPr>
          <w:sz w:val="24"/>
          <w:szCs w:val="24"/>
        </w:rPr>
        <w:t>course,</w:t>
      </w:r>
      <w:r w:rsidRPr="00184A36">
        <w:rPr>
          <w:spacing w:val="-5"/>
          <w:sz w:val="24"/>
          <w:szCs w:val="24"/>
        </w:rPr>
        <w:t xml:space="preserve"> </w:t>
      </w:r>
      <w:r w:rsidRPr="00184A36">
        <w:rPr>
          <w:sz w:val="24"/>
          <w:szCs w:val="24"/>
        </w:rPr>
        <w:t>students</w:t>
      </w:r>
      <w:r w:rsidRPr="00184A36">
        <w:rPr>
          <w:spacing w:val="-5"/>
          <w:sz w:val="24"/>
          <w:szCs w:val="24"/>
        </w:rPr>
        <w:t xml:space="preserve"> </w:t>
      </w:r>
      <w:r w:rsidRPr="00184A36">
        <w:rPr>
          <w:sz w:val="24"/>
          <w:szCs w:val="24"/>
        </w:rPr>
        <w:t xml:space="preserve">are expected to devote approximately </w:t>
      </w:r>
      <w:r w:rsidRPr="00184A36">
        <w:rPr>
          <w:i/>
          <w:sz w:val="24"/>
          <w:szCs w:val="24"/>
          <w:u w:val="single"/>
        </w:rPr>
        <w:t xml:space="preserve">6 </w:t>
      </w:r>
      <w:r w:rsidRPr="00184A36">
        <w:rPr>
          <w:sz w:val="24"/>
          <w:szCs w:val="24"/>
        </w:rPr>
        <w:t>hours per week outside of class to do the following:</w:t>
      </w:r>
    </w:p>
    <w:p w14:paraId="517E293B" w14:textId="77777777" w:rsidR="00E667A2" w:rsidRPr="00184A36" w:rsidRDefault="00E667A2">
      <w:pPr>
        <w:numPr>
          <w:ilvl w:val="0"/>
          <w:numId w:val="47"/>
        </w:numPr>
        <w:tabs>
          <w:tab w:val="left" w:pos="819"/>
        </w:tabs>
        <w:spacing w:before="1"/>
        <w:ind w:left="819" w:hanging="359"/>
        <w:rPr>
          <w:sz w:val="24"/>
          <w:szCs w:val="24"/>
        </w:rPr>
      </w:pPr>
      <w:r w:rsidRPr="00184A36">
        <w:rPr>
          <w:sz w:val="24"/>
          <w:szCs w:val="24"/>
        </w:rPr>
        <w:t xml:space="preserve">Complete individual and group </w:t>
      </w:r>
      <w:r w:rsidRPr="00184A36">
        <w:rPr>
          <w:spacing w:val="-2"/>
          <w:sz w:val="24"/>
          <w:szCs w:val="24"/>
        </w:rPr>
        <w:t>assignments.</w:t>
      </w:r>
    </w:p>
    <w:p w14:paraId="7000936C" w14:textId="77777777" w:rsidR="00E667A2" w:rsidRPr="00184A36" w:rsidRDefault="00E667A2">
      <w:pPr>
        <w:numPr>
          <w:ilvl w:val="0"/>
          <w:numId w:val="47"/>
        </w:numPr>
        <w:tabs>
          <w:tab w:val="left" w:pos="819"/>
        </w:tabs>
        <w:spacing w:before="9"/>
        <w:ind w:left="819" w:hanging="359"/>
        <w:rPr>
          <w:sz w:val="24"/>
          <w:szCs w:val="24"/>
        </w:rPr>
      </w:pPr>
      <w:r w:rsidRPr="00184A36">
        <w:rPr>
          <w:sz w:val="24"/>
          <w:szCs w:val="24"/>
        </w:rPr>
        <w:t xml:space="preserve">Read, analyze, and reflect thoughtfully on assigned </w:t>
      </w:r>
      <w:r w:rsidRPr="00184A36">
        <w:rPr>
          <w:spacing w:val="-2"/>
          <w:sz w:val="24"/>
          <w:szCs w:val="24"/>
        </w:rPr>
        <w:t>readings</w:t>
      </w:r>
    </w:p>
    <w:p w14:paraId="61249204" w14:textId="77777777" w:rsidR="00E667A2" w:rsidRPr="00184A36" w:rsidRDefault="00E667A2">
      <w:pPr>
        <w:numPr>
          <w:ilvl w:val="0"/>
          <w:numId w:val="47"/>
        </w:numPr>
        <w:tabs>
          <w:tab w:val="left" w:pos="819"/>
        </w:tabs>
        <w:spacing w:before="10"/>
        <w:ind w:left="819" w:hanging="359"/>
        <w:rPr>
          <w:sz w:val="24"/>
          <w:szCs w:val="24"/>
        </w:rPr>
      </w:pPr>
      <w:r w:rsidRPr="00184A36">
        <w:rPr>
          <w:sz w:val="24"/>
          <w:szCs w:val="24"/>
        </w:rPr>
        <w:t xml:space="preserve">Actively engage with your peers on the discussion </w:t>
      </w:r>
      <w:r w:rsidRPr="00184A36">
        <w:rPr>
          <w:spacing w:val="-2"/>
          <w:sz w:val="24"/>
          <w:szCs w:val="24"/>
        </w:rPr>
        <w:t>board.</w:t>
      </w:r>
    </w:p>
    <w:p w14:paraId="53027FFD" w14:textId="77777777" w:rsidR="00E667A2" w:rsidRPr="00184A36" w:rsidRDefault="00E667A2">
      <w:pPr>
        <w:numPr>
          <w:ilvl w:val="0"/>
          <w:numId w:val="47"/>
        </w:numPr>
        <w:tabs>
          <w:tab w:val="left" w:pos="820"/>
        </w:tabs>
        <w:spacing w:before="9" w:line="247" w:lineRule="auto"/>
        <w:ind w:right="592"/>
        <w:rPr>
          <w:sz w:val="24"/>
          <w:szCs w:val="24"/>
        </w:rPr>
      </w:pPr>
      <w:r w:rsidRPr="00184A36">
        <w:rPr>
          <w:sz w:val="24"/>
          <w:szCs w:val="24"/>
        </w:rPr>
        <w:t>Complete</w:t>
      </w:r>
      <w:r w:rsidRPr="00184A36">
        <w:rPr>
          <w:spacing w:val="-3"/>
          <w:sz w:val="24"/>
          <w:szCs w:val="24"/>
        </w:rPr>
        <w:t xml:space="preserve"> </w:t>
      </w:r>
      <w:r w:rsidRPr="00184A36">
        <w:rPr>
          <w:sz w:val="24"/>
          <w:szCs w:val="24"/>
        </w:rPr>
        <w:t>assigned</w:t>
      </w:r>
      <w:r w:rsidRPr="00184A36">
        <w:rPr>
          <w:spacing w:val="-3"/>
          <w:sz w:val="24"/>
          <w:szCs w:val="24"/>
        </w:rPr>
        <w:t xml:space="preserve"> </w:t>
      </w:r>
      <w:r w:rsidRPr="00184A36">
        <w:rPr>
          <w:sz w:val="24"/>
          <w:szCs w:val="24"/>
        </w:rPr>
        <w:t>hours</w:t>
      </w:r>
      <w:r w:rsidRPr="00184A36">
        <w:rPr>
          <w:spacing w:val="-3"/>
          <w:sz w:val="24"/>
          <w:szCs w:val="24"/>
        </w:rPr>
        <w:t xml:space="preserve"> </w:t>
      </w:r>
      <w:r w:rsidRPr="00184A36">
        <w:rPr>
          <w:sz w:val="24"/>
          <w:szCs w:val="24"/>
        </w:rPr>
        <w:t>of</w:t>
      </w:r>
      <w:r w:rsidRPr="00184A36">
        <w:rPr>
          <w:spacing w:val="-3"/>
          <w:sz w:val="24"/>
          <w:szCs w:val="24"/>
        </w:rPr>
        <w:t xml:space="preserve"> </w:t>
      </w:r>
      <w:r w:rsidRPr="00184A36">
        <w:rPr>
          <w:sz w:val="24"/>
          <w:szCs w:val="24"/>
        </w:rPr>
        <w:t>formal</w:t>
      </w:r>
      <w:r w:rsidRPr="00184A36">
        <w:rPr>
          <w:spacing w:val="-3"/>
          <w:sz w:val="24"/>
          <w:szCs w:val="24"/>
        </w:rPr>
        <w:t xml:space="preserve"> </w:t>
      </w:r>
      <w:r w:rsidRPr="00184A36">
        <w:rPr>
          <w:sz w:val="24"/>
          <w:szCs w:val="24"/>
        </w:rPr>
        <w:t>observations</w:t>
      </w:r>
      <w:r w:rsidRPr="00184A36">
        <w:rPr>
          <w:spacing w:val="-3"/>
          <w:sz w:val="24"/>
          <w:szCs w:val="24"/>
        </w:rPr>
        <w:t xml:space="preserve"> </w:t>
      </w:r>
      <w:r w:rsidRPr="00184A36">
        <w:rPr>
          <w:sz w:val="24"/>
          <w:szCs w:val="24"/>
        </w:rPr>
        <w:t>in</w:t>
      </w:r>
      <w:r w:rsidRPr="00184A36">
        <w:rPr>
          <w:spacing w:val="-3"/>
          <w:sz w:val="24"/>
          <w:szCs w:val="24"/>
        </w:rPr>
        <w:t xml:space="preserve"> </w:t>
      </w:r>
      <w:r w:rsidRPr="00184A36">
        <w:rPr>
          <w:sz w:val="24"/>
          <w:szCs w:val="24"/>
        </w:rPr>
        <w:t>an</w:t>
      </w:r>
      <w:r w:rsidRPr="00184A36">
        <w:rPr>
          <w:spacing w:val="-3"/>
          <w:sz w:val="24"/>
          <w:szCs w:val="24"/>
        </w:rPr>
        <w:t xml:space="preserve"> </w:t>
      </w:r>
      <w:r w:rsidRPr="00184A36">
        <w:rPr>
          <w:sz w:val="24"/>
          <w:szCs w:val="24"/>
        </w:rPr>
        <w:t>assigned</w:t>
      </w:r>
      <w:r w:rsidRPr="00184A36">
        <w:rPr>
          <w:spacing w:val="-3"/>
          <w:sz w:val="24"/>
          <w:szCs w:val="24"/>
        </w:rPr>
        <w:t xml:space="preserve"> </w:t>
      </w:r>
      <w:r w:rsidRPr="00184A36">
        <w:rPr>
          <w:sz w:val="24"/>
          <w:szCs w:val="24"/>
        </w:rPr>
        <w:t>local</w:t>
      </w:r>
      <w:r w:rsidRPr="00184A36">
        <w:rPr>
          <w:spacing w:val="-3"/>
          <w:sz w:val="24"/>
          <w:szCs w:val="24"/>
        </w:rPr>
        <w:t xml:space="preserve"> </w:t>
      </w:r>
      <w:r w:rsidRPr="00184A36">
        <w:rPr>
          <w:sz w:val="24"/>
          <w:szCs w:val="24"/>
        </w:rPr>
        <w:t>school</w:t>
      </w:r>
      <w:r w:rsidRPr="00184A36">
        <w:rPr>
          <w:spacing w:val="-3"/>
          <w:sz w:val="24"/>
          <w:szCs w:val="24"/>
        </w:rPr>
        <w:t xml:space="preserve"> </w:t>
      </w:r>
      <w:r w:rsidRPr="00184A36">
        <w:rPr>
          <w:sz w:val="24"/>
          <w:szCs w:val="24"/>
        </w:rPr>
        <w:t>(See</w:t>
      </w:r>
      <w:r w:rsidRPr="00184A36">
        <w:rPr>
          <w:spacing w:val="-3"/>
          <w:sz w:val="24"/>
          <w:szCs w:val="24"/>
        </w:rPr>
        <w:t xml:space="preserve"> </w:t>
      </w:r>
      <w:r w:rsidRPr="00184A36">
        <w:rPr>
          <w:sz w:val="24"/>
          <w:szCs w:val="24"/>
        </w:rPr>
        <w:t>the</w:t>
      </w:r>
      <w:r w:rsidRPr="00184A36">
        <w:rPr>
          <w:spacing w:val="-3"/>
          <w:sz w:val="24"/>
          <w:szCs w:val="24"/>
        </w:rPr>
        <w:t xml:space="preserve"> </w:t>
      </w:r>
      <w:r w:rsidRPr="00184A36">
        <w:rPr>
          <w:i/>
          <w:sz w:val="24"/>
          <w:szCs w:val="24"/>
        </w:rPr>
        <w:t xml:space="preserve">Field Experiences and Reflections, </w:t>
      </w:r>
      <w:r w:rsidRPr="00184A36">
        <w:rPr>
          <w:sz w:val="24"/>
          <w:szCs w:val="24"/>
        </w:rPr>
        <w:t xml:space="preserve">under the </w:t>
      </w:r>
      <w:r w:rsidRPr="00184A36">
        <w:rPr>
          <w:i/>
          <w:sz w:val="24"/>
          <w:szCs w:val="24"/>
        </w:rPr>
        <w:t xml:space="preserve">Assignment Descriptions </w:t>
      </w:r>
      <w:r w:rsidRPr="00184A36">
        <w:rPr>
          <w:sz w:val="24"/>
          <w:szCs w:val="24"/>
        </w:rPr>
        <w:t>section below, for more details about this requirement.)</w:t>
      </w:r>
    </w:p>
    <w:p w14:paraId="21F4F344" w14:textId="77777777" w:rsidR="00E667A2" w:rsidRPr="00184A36" w:rsidRDefault="00E667A2">
      <w:pPr>
        <w:numPr>
          <w:ilvl w:val="0"/>
          <w:numId w:val="47"/>
        </w:numPr>
        <w:tabs>
          <w:tab w:val="left" w:pos="819"/>
        </w:tabs>
        <w:spacing w:before="2"/>
        <w:ind w:left="819" w:hanging="359"/>
        <w:rPr>
          <w:sz w:val="24"/>
          <w:szCs w:val="24"/>
        </w:rPr>
      </w:pPr>
      <w:r w:rsidRPr="00184A36">
        <w:rPr>
          <w:sz w:val="24"/>
          <w:szCs w:val="24"/>
        </w:rPr>
        <w:t xml:space="preserve">Be reflective and thoughtful observers and learners by writing observation </w:t>
      </w:r>
      <w:r w:rsidRPr="00184A36">
        <w:rPr>
          <w:spacing w:val="-2"/>
          <w:sz w:val="24"/>
          <w:szCs w:val="24"/>
        </w:rPr>
        <w:t>reflections</w:t>
      </w:r>
    </w:p>
    <w:p w14:paraId="4D252FD3" w14:textId="77777777" w:rsidR="00E667A2" w:rsidRPr="00184A36" w:rsidRDefault="00E667A2">
      <w:pPr>
        <w:numPr>
          <w:ilvl w:val="0"/>
          <w:numId w:val="47"/>
        </w:numPr>
        <w:tabs>
          <w:tab w:val="left" w:pos="819"/>
        </w:tabs>
        <w:spacing w:before="9"/>
        <w:ind w:left="819" w:hanging="359"/>
        <w:rPr>
          <w:sz w:val="24"/>
          <w:szCs w:val="24"/>
        </w:rPr>
      </w:pPr>
      <w:hyperlink r:id="rId73">
        <w:r w:rsidRPr="00184A36">
          <w:rPr>
            <w:color w:val="1154CC"/>
            <w:sz w:val="24"/>
            <w:szCs w:val="24"/>
            <w:u w:val="single" w:color="1154CC"/>
          </w:rPr>
          <w:t>Utilize active learning/ study strategies</w:t>
        </w:r>
      </w:hyperlink>
      <w:r w:rsidRPr="00184A36">
        <w:rPr>
          <w:color w:val="1154CC"/>
          <w:sz w:val="24"/>
          <w:szCs w:val="24"/>
        </w:rPr>
        <w:t xml:space="preserve"> </w:t>
      </w:r>
      <w:r w:rsidRPr="00184A36">
        <w:rPr>
          <w:sz w:val="24"/>
          <w:szCs w:val="24"/>
        </w:rPr>
        <w:t xml:space="preserve">that </w:t>
      </w:r>
      <w:r w:rsidRPr="00184A36">
        <w:rPr>
          <w:spacing w:val="-4"/>
          <w:sz w:val="24"/>
          <w:szCs w:val="24"/>
        </w:rPr>
        <w:t>work</w:t>
      </w:r>
    </w:p>
    <w:p w14:paraId="26A88D5E" w14:textId="77777777" w:rsidR="00E667A2" w:rsidRPr="00184A36" w:rsidRDefault="00E667A2" w:rsidP="00E667A2">
      <w:pPr>
        <w:spacing w:before="18"/>
        <w:rPr>
          <w:sz w:val="24"/>
          <w:szCs w:val="24"/>
        </w:rPr>
      </w:pPr>
    </w:p>
    <w:p w14:paraId="2B440F37" w14:textId="77777777" w:rsidR="00E667A2" w:rsidRPr="00184A36" w:rsidRDefault="00E667A2" w:rsidP="00E667A2">
      <w:pPr>
        <w:spacing w:line="247" w:lineRule="auto"/>
        <w:ind w:left="100"/>
        <w:rPr>
          <w:i/>
          <w:sz w:val="24"/>
          <w:szCs w:val="24"/>
        </w:rPr>
      </w:pPr>
      <w:r w:rsidRPr="00184A36">
        <w:rPr>
          <w:i/>
          <w:color w:val="980000"/>
          <w:sz w:val="24"/>
          <w:szCs w:val="24"/>
        </w:rPr>
        <w:t>Just a Note:</w:t>
      </w:r>
      <w:r w:rsidRPr="00184A36">
        <w:rPr>
          <w:i/>
          <w:color w:val="980000"/>
          <w:spacing w:val="40"/>
          <w:sz w:val="24"/>
          <w:szCs w:val="24"/>
        </w:rPr>
        <w:t xml:space="preserve"> </w:t>
      </w:r>
      <w:r w:rsidRPr="00184A36">
        <w:rPr>
          <w:i/>
          <w:color w:val="980000"/>
          <w:sz w:val="24"/>
          <w:szCs w:val="24"/>
        </w:rPr>
        <w:t>I was a single mom in my college days, and life was tough at times. Communicate your needs</w:t>
      </w:r>
      <w:r w:rsidRPr="00184A36">
        <w:rPr>
          <w:i/>
          <w:color w:val="980000"/>
          <w:spacing w:val="-3"/>
          <w:sz w:val="24"/>
          <w:szCs w:val="24"/>
        </w:rPr>
        <w:t xml:space="preserve"> </w:t>
      </w:r>
      <w:r w:rsidRPr="00184A36">
        <w:rPr>
          <w:i/>
          <w:color w:val="980000"/>
          <w:sz w:val="24"/>
          <w:szCs w:val="24"/>
        </w:rPr>
        <w:t>and</w:t>
      </w:r>
      <w:r w:rsidRPr="00184A36">
        <w:rPr>
          <w:i/>
          <w:color w:val="980000"/>
          <w:spacing w:val="-3"/>
          <w:sz w:val="24"/>
          <w:szCs w:val="24"/>
        </w:rPr>
        <w:t xml:space="preserve"> </w:t>
      </w:r>
      <w:r w:rsidRPr="00184A36">
        <w:rPr>
          <w:i/>
          <w:color w:val="980000"/>
          <w:sz w:val="24"/>
          <w:szCs w:val="24"/>
        </w:rPr>
        <w:t>stresses</w:t>
      </w:r>
      <w:r w:rsidRPr="00184A36">
        <w:rPr>
          <w:i/>
          <w:color w:val="980000"/>
          <w:spacing w:val="-3"/>
          <w:sz w:val="24"/>
          <w:szCs w:val="24"/>
        </w:rPr>
        <w:t xml:space="preserve"> </w:t>
      </w:r>
      <w:r w:rsidRPr="00184A36">
        <w:rPr>
          <w:i/>
          <w:color w:val="980000"/>
          <w:sz w:val="24"/>
          <w:szCs w:val="24"/>
        </w:rPr>
        <w:t>to</w:t>
      </w:r>
      <w:r w:rsidRPr="00184A36">
        <w:rPr>
          <w:i/>
          <w:color w:val="980000"/>
          <w:spacing w:val="-3"/>
          <w:sz w:val="24"/>
          <w:szCs w:val="24"/>
        </w:rPr>
        <w:t xml:space="preserve"> </w:t>
      </w:r>
      <w:r w:rsidRPr="00184A36">
        <w:rPr>
          <w:i/>
          <w:color w:val="980000"/>
          <w:sz w:val="24"/>
          <w:szCs w:val="24"/>
        </w:rPr>
        <w:t>me.</w:t>
      </w:r>
      <w:r w:rsidRPr="00184A36">
        <w:rPr>
          <w:i/>
          <w:color w:val="980000"/>
          <w:spacing w:val="-3"/>
          <w:sz w:val="24"/>
          <w:szCs w:val="24"/>
        </w:rPr>
        <w:t xml:space="preserve"> </w:t>
      </w:r>
      <w:r w:rsidRPr="00184A36">
        <w:rPr>
          <w:i/>
          <w:color w:val="980000"/>
          <w:sz w:val="24"/>
          <w:szCs w:val="24"/>
        </w:rPr>
        <w:t>I</w:t>
      </w:r>
      <w:r w:rsidRPr="00184A36">
        <w:rPr>
          <w:i/>
          <w:color w:val="980000"/>
          <w:spacing w:val="-3"/>
          <w:sz w:val="24"/>
          <w:szCs w:val="24"/>
        </w:rPr>
        <w:t xml:space="preserve"> </w:t>
      </w:r>
      <w:r w:rsidRPr="00184A36">
        <w:rPr>
          <w:i/>
          <w:color w:val="980000"/>
          <w:sz w:val="24"/>
          <w:szCs w:val="24"/>
        </w:rPr>
        <w:t>will</w:t>
      </w:r>
      <w:r w:rsidRPr="00184A36">
        <w:rPr>
          <w:i/>
          <w:color w:val="980000"/>
          <w:spacing w:val="-3"/>
          <w:sz w:val="24"/>
          <w:szCs w:val="24"/>
        </w:rPr>
        <w:t xml:space="preserve"> </w:t>
      </w:r>
      <w:r w:rsidRPr="00184A36">
        <w:rPr>
          <w:i/>
          <w:color w:val="980000"/>
          <w:sz w:val="24"/>
          <w:szCs w:val="24"/>
        </w:rPr>
        <w:t>understand.</w:t>
      </w:r>
      <w:r w:rsidRPr="00184A36">
        <w:rPr>
          <w:i/>
          <w:color w:val="980000"/>
          <w:spacing w:val="-3"/>
          <w:sz w:val="24"/>
          <w:szCs w:val="24"/>
        </w:rPr>
        <w:t xml:space="preserve"> </w:t>
      </w:r>
      <w:r w:rsidRPr="00184A36">
        <w:rPr>
          <w:i/>
          <w:color w:val="980000"/>
          <w:sz w:val="24"/>
          <w:szCs w:val="24"/>
        </w:rPr>
        <w:t>You</w:t>
      </w:r>
      <w:r w:rsidRPr="00184A36">
        <w:rPr>
          <w:i/>
          <w:color w:val="980000"/>
          <w:spacing w:val="-3"/>
          <w:sz w:val="24"/>
          <w:szCs w:val="24"/>
        </w:rPr>
        <w:t xml:space="preserve"> </w:t>
      </w:r>
      <w:r w:rsidRPr="00184A36">
        <w:rPr>
          <w:i/>
          <w:color w:val="980000"/>
          <w:sz w:val="24"/>
          <w:szCs w:val="24"/>
        </w:rPr>
        <w:t>might</w:t>
      </w:r>
      <w:r w:rsidRPr="00184A36">
        <w:rPr>
          <w:i/>
          <w:color w:val="980000"/>
          <w:spacing w:val="-3"/>
          <w:sz w:val="24"/>
          <w:szCs w:val="24"/>
        </w:rPr>
        <w:t xml:space="preserve"> </w:t>
      </w:r>
      <w:r w:rsidRPr="00184A36">
        <w:rPr>
          <w:i/>
          <w:color w:val="980000"/>
          <w:sz w:val="24"/>
          <w:szCs w:val="24"/>
        </w:rPr>
        <w:t>feel</w:t>
      </w:r>
      <w:r w:rsidRPr="00184A36">
        <w:rPr>
          <w:i/>
          <w:color w:val="980000"/>
          <w:spacing w:val="-3"/>
          <w:sz w:val="24"/>
          <w:szCs w:val="24"/>
        </w:rPr>
        <w:t xml:space="preserve"> </w:t>
      </w:r>
      <w:r w:rsidRPr="00184A36">
        <w:rPr>
          <w:i/>
          <w:color w:val="980000"/>
          <w:sz w:val="24"/>
          <w:szCs w:val="24"/>
        </w:rPr>
        <w:t>better</w:t>
      </w:r>
      <w:r w:rsidRPr="00184A36">
        <w:rPr>
          <w:i/>
          <w:color w:val="980000"/>
          <w:spacing w:val="-3"/>
          <w:sz w:val="24"/>
          <w:szCs w:val="24"/>
        </w:rPr>
        <w:t xml:space="preserve"> </w:t>
      </w:r>
      <w:r w:rsidRPr="00184A36">
        <w:rPr>
          <w:i/>
          <w:color w:val="980000"/>
          <w:sz w:val="24"/>
          <w:szCs w:val="24"/>
        </w:rPr>
        <w:t>just</w:t>
      </w:r>
      <w:r w:rsidRPr="00184A36">
        <w:rPr>
          <w:i/>
          <w:color w:val="980000"/>
          <w:spacing w:val="-3"/>
          <w:sz w:val="24"/>
          <w:szCs w:val="24"/>
        </w:rPr>
        <w:t xml:space="preserve"> </w:t>
      </w:r>
      <w:r w:rsidRPr="00184A36">
        <w:rPr>
          <w:i/>
          <w:color w:val="980000"/>
          <w:sz w:val="24"/>
          <w:szCs w:val="24"/>
        </w:rPr>
        <w:t>knowing</w:t>
      </w:r>
      <w:r w:rsidRPr="00184A36">
        <w:rPr>
          <w:i/>
          <w:color w:val="980000"/>
          <w:spacing w:val="-3"/>
          <w:sz w:val="24"/>
          <w:szCs w:val="24"/>
        </w:rPr>
        <w:t xml:space="preserve"> </w:t>
      </w:r>
      <w:r w:rsidRPr="00184A36">
        <w:rPr>
          <w:i/>
          <w:color w:val="980000"/>
          <w:sz w:val="24"/>
          <w:szCs w:val="24"/>
        </w:rPr>
        <w:t>that</w:t>
      </w:r>
      <w:r w:rsidRPr="00184A36">
        <w:rPr>
          <w:i/>
          <w:color w:val="980000"/>
          <w:spacing w:val="-3"/>
          <w:sz w:val="24"/>
          <w:szCs w:val="24"/>
        </w:rPr>
        <w:t xml:space="preserve"> </w:t>
      </w:r>
      <w:r w:rsidRPr="00184A36">
        <w:rPr>
          <w:i/>
          <w:color w:val="980000"/>
          <w:sz w:val="24"/>
          <w:szCs w:val="24"/>
        </w:rPr>
        <w:t>I</w:t>
      </w:r>
      <w:r w:rsidRPr="00184A36">
        <w:rPr>
          <w:i/>
          <w:color w:val="980000"/>
          <w:spacing w:val="-3"/>
          <w:sz w:val="24"/>
          <w:szCs w:val="24"/>
        </w:rPr>
        <w:t xml:space="preserve"> </w:t>
      </w:r>
      <w:r w:rsidRPr="00184A36">
        <w:rPr>
          <w:i/>
          <w:color w:val="980000"/>
          <w:sz w:val="24"/>
          <w:szCs w:val="24"/>
        </w:rPr>
        <w:t>get</w:t>
      </w:r>
      <w:r w:rsidRPr="00184A36">
        <w:rPr>
          <w:i/>
          <w:color w:val="980000"/>
          <w:spacing w:val="-3"/>
          <w:sz w:val="24"/>
          <w:szCs w:val="24"/>
        </w:rPr>
        <w:t xml:space="preserve"> </w:t>
      </w:r>
      <w:r w:rsidRPr="00184A36">
        <w:rPr>
          <w:i/>
          <w:color w:val="980000"/>
          <w:sz w:val="24"/>
          <w:szCs w:val="24"/>
        </w:rPr>
        <w:t>it!</w:t>
      </w:r>
      <w:r w:rsidRPr="00184A36">
        <w:rPr>
          <w:i/>
          <w:color w:val="980000"/>
          <w:spacing w:val="-3"/>
          <w:sz w:val="24"/>
          <w:szCs w:val="24"/>
        </w:rPr>
        <w:t xml:space="preserve"> </w:t>
      </w:r>
      <w:r w:rsidRPr="00184A36">
        <w:rPr>
          <w:i/>
          <w:color w:val="980000"/>
          <w:sz w:val="24"/>
          <w:szCs w:val="24"/>
        </w:rPr>
        <w:t>Besides,</w:t>
      </w:r>
      <w:r w:rsidRPr="00184A36">
        <w:rPr>
          <w:i/>
          <w:color w:val="980000"/>
          <w:spacing w:val="-3"/>
          <w:sz w:val="24"/>
          <w:szCs w:val="24"/>
        </w:rPr>
        <w:t xml:space="preserve"> </w:t>
      </w:r>
      <w:r w:rsidRPr="00184A36">
        <w:rPr>
          <w:i/>
          <w:color w:val="980000"/>
          <w:sz w:val="24"/>
          <w:szCs w:val="24"/>
        </w:rPr>
        <w:t>I can probably help you problem-solve, and I can give you deadline extensions too if you need them.</w:t>
      </w:r>
    </w:p>
    <w:p w14:paraId="6D087011" w14:textId="77777777" w:rsidR="00E667A2" w:rsidRPr="00184A36" w:rsidRDefault="00E667A2" w:rsidP="00E667A2">
      <w:pPr>
        <w:spacing w:before="2"/>
        <w:ind w:left="100"/>
        <w:rPr>
          <w:i/>
          <w:sz w:val="24"/>
          <w:szCs w:val="24"/>
        </w:rPr>
      </w:pPr>
      <w:r w:rsidRPr="00184A36">
        <w:rPr>
          <w:i/>
          <w:color w:val="980000"/>
          <w:sz w:val="24"/>
          <w:szCs w:val="24"/>
        </w:rPr>
        <w:t xml:space="preserve">See…I told you I could </w:t>
      </w:r>
      <w:r w:rsidRPr="00184A36">
        <w:rPr>
          <w:i/>
          <w:color w:val="980000"/>
          <w:spacing w:val="-2"/>
          <w:sz w:val="24"/>
          <w:szCs w:val="24"/>
        </w:rPr>
        <w:t>help!</w:t>
      </w:r>
    </w:p>
    <w:p w14:paraId="77C03A21" w14:textId="77777777" w:rsidR="00E667A2" w:rsidRPr="00184A36" w:rsidRDefault="00E667A2" w:rsidP="00E667A2">
      <w:pPr>
        <w:spacing w:before="18"/>
        <w:rPr>
          <w:i/>
          <w:sz w:val="24"/>
          <w:szCs w:val="24"/>
        </w:rPr>
      </w:pPr>
    </w:p>
    <w:p w14:paraId="2482EADE" w14:textId="77777777" w:rsidR="00E667A2" w:rsidRPr="00184A36" w:rsidRDefault="00E667A2" w:rsidP="00E667A2">
      <w:pPr>
        <w:ind w:left="1579"/>
        <w:outlineLvl w:val="0"/>
        <w:rPr>
          <w:b/>
          <w:bCs/>
          <w:sz w:val="24"/>
          <w:szCs w:val="24"/>
        </w:rPr>
      </w:pPr>
      <w:r w:rsidRPr="00184A36">
        <w:rPr>
          <w:b/>
          <w:bCs/>
          <w:sz w:val="24"/>
          <w:szCs w:val="24"/>
        </w:rPr>
        <w:t xml:space="preserve">Course Grades, Assignment Information, and the Semester </w:t>
      </w:r>
      <w:r w:rsidRPr="00184A36">
        <w:rPr>
          <w:b/>
          <w:bCs/>
          <w:spacing w:val="-2"/>
          <w:sz w:val="24"/>
          <w:szCs w:val="24"/>
        </w:rPr>
        <w:t>Calendar</w:t>
      </w:r>
    </w:p>
    <w:p w14:paraId="4D790942" w14:textId="77777777" w:rsidR="00E667A2" w:rsidRPr="00184A36" w:rsidRDefault="00E667A2" w:rsidP="00E667A2">
      <w:pPr>
        <w:spacing w:before="9" w:line="247" w:lineRule="auto"/>
        <w:ind w:left="100" w:right="254"/>
        <w:rPr>
          <w:sz w:val="24"/>
          <w:szCs w:val="24"/>
        </w:rPr>
      </w:pPr>
      <w:r w:rsidRPr="00184A36">
        <w:rPr>
          <w:sz w:val="24"/>
          <w:szCs w:val="24"/>
        </w:rPr>
        <w:t>This</w:t>
      </w:r>
      <w:r w:rsidRPr="00184A36">
        <w:rPr>
          <w:spacing w:val="-4"/>
          <w:sz w:val="24"/>
          <w:szCs w:val="24"/>
        </w:rPr>
        <w:t xml:space="preserve"> </w:t>
      </w:r>
      <w:r w:rsidRPr="00184A36">
        <w:rPr>
          <w:sz w:val="24"/>
          <w:szCs w:val="24"/>
        </w:rPr>
        <w:t>course</w:t>
      </w:r>
      <w:r w:rsidRPr="00184A36">
        <w:rPr>
          <w:spacing w:val="-4"/>
          <w:sz w:val="24"/>
          <w:szCs w:val="24"/>
        </w:rPr>
        <w:t xml:space="preserve"> </w:t>
      </w:r>
      <w:r w:rsidRPr="00184A36">
        <w:rPr>
          <w:sz w:val="24"/>
          <w:szCs w:val="24"/>
        </w:rPr>
        <w:t>has</w:t>
      </w:r>
      <w:r w:rsidRPr="00184A36">
        <w:rPr>
          <w:spacing w:val="-4"/>
          <w:sz w:val="24"/>
          <w:szCs w:val="24"/>
        </w:rPr>
        <w:t xml:space="preserve"> </w:t>
      </w:r>
      <w:r w:rsidRPr="00184A36">
        <w:rPr>
          <w:sz w:val="24"/>
          <w:szCs w:val="24"/>
        </w:rPr>
        <w:t>been</w:t>
      </w:r>
      <w:r w:rsidRPr="00184A36">
        <w:rPr>
          <w:spacing w:val="-4"/>
          <w:sz w:val="24"/>
          <w:szCs w:val="24"/>
        </w:rPr>
        <w:t xml:space="preserve"> </w:t>
      </w:r>
      <w:r w:rsidRPr="00184A36">
        <w:rPr>
          <w:sz w:val="24"/>
          <w:szCs w:val="24"/>
        </w:rPr>
        <w:t>designed</w:t>
      </w:r>
      <w:r w:rsidRPr="00184A36">
        <w:rPr>
          <w:spacing w:val="-4"/>
          <w:sz w:val="24"/>
          <w:szCs w:val="24"/>
        </w:rPr>
        <w:t xml:space="preserve"> </w:t>
      </w:r>
      <w:r w:rsidRPr="00184A36">
        <w:rPr>
          <w:sz w:val="24"/>
          <w:szCs w:val="24"/>
        </w:rPr>
        <w:t>to</w:t>
      </w:r>
      <w:r w:rsidRPr="00184A36">
        <w:rPr>
          <w:spacing w:val="-4"/>
          <w:sz w:val="24"/>
          <w:szCs w:val="24"/>
        </w:rPr>
        <w:t xml:space="preserve"> </w:t>
      </w:r>
      <w:r w:rsidRPr="00184A36">
        <w:rPr>
          <w:sz w:val="24"/>
          <w:szCs w:val="24"/>
        </w:rPr>
        <w:t>encourage</w:t>
      </w:r>
      <w:r w:rsidRPr="00184A36">
        <w:rPr>
          <w:spacing w:val="-4"/>
          <w:sz w:val="24"/>
          <w:szCs w:val="24"/>
        </w:rPr>
        <w:t xml:space="preserve"> </w:t>
      </w:r>
      <w:r w:rsidRPr="00184A36">
        <w:rPr>
          <w:sz w:val="24"/>
          <w:szCs w:val="24"/>
        </w:rPr>
        <w:t>the</w:t>
      </w:r>
      <w:r w:rsidRPr="00184A36">
        <w:rPr>
          <w:spacing w:val="-4"/>
          <w:sz w:val="24"/>
          <w:szCs w:val="24"/>
        </w:rPr>
        <w:t xml:space="preserve"> </w:t>
      </w:r>
      <w:r w:rsidRPr="00184A36">
        <w:rPr>
          <w:sz w:val="24"/>
          <w:szCs w:val="24"/>
        </w:rPr>
        <w:t>development</w:t>
      </w:r>
      <w:r w:rsidRPr="00184A36">
        <w:rPr>
          <w:spacing w:val="-4"/>
          <w:sz w:val="24"/>
          <w:szCs w:val="24"/>
        </w:rPr>
        <w:t xml:space="preserve"> </w:t>
      </w:r>
      <w:r w:rsidRPr="00184A36">
        <w:rPr>
          <w:sz w:val="24"/>
          <w:szCs w:val="24"/>
        </w:rPr>
        <w:t>of</w:t>
      </w:r>
      <w:r w:rsidRPr="00184A36">
        <w:rPr>
          <w:spacing w:val="-4"/>
          <w:sz w:val="24"/>
          <w:szCs w:val="24"/>
        </w:rPr>
        <w:t xml:space="preserve"> </w:t>
      </w:r>
      <w:r w:rsidRPr="00184A36">
        <w:rPr>
          <w:sz w:val="24"/>
          <w:szCs w:val="24"/>
        </w:rPr>
        <w:t>advanced</w:t>
      </w:r>
      <w:r w:rsidRPr="00184A36">
        <w:rPr>
          <w:spacing w:val="-4"/>
          <w:sz w:val="24"/>
          <w:szCs w:val="24"/>
        </w:rPr>
        <w:t xml:space="preserve"> </w:t>
      </w:r>
      <w:r w:rsidRPr="00184A36">
        <w:rPr>
          <w:sz w:val="24"/>
          <w:szCs w:val="24"/>
        </w:rPr>
        <w:t>instructional</w:t>
      </w:r>
      <w:r w:rsidRPr="00184A36">
        <w:rPr>
          <w:spacing w:val="-4"/>
          <w:sz w:val="24"/>
          <w:szCs w:val="24"/>
        </w:rPr>
        <w:t xml:space="preserve"> </w:t>
      </w:r>
      <w:r w:rsidRPr="00184A36">
        <w:rPr>
          <w:sz w:val="24"/>
          <w:szCs w:val="24"/>
        </w:rPr>
        <w:t>techniques relevant to actual classroom instruction and planning. Most</w:t>
      </w:r>
      <w:r w:rsidRPr="00184A36">
        <w:rPr>
          <w:spacing w:val="40"/>
          <w:sz w:val="24"/>
          <w:szCs w:val="24"/>
        </w:rPr>
        <w:t xml:space="preserve"> </w:t>
      </w:r>
      <w:r w:rsidRPr="00184A36">
        <w:rPr>
          <w:sz w:val="24"/>
          <w:szCs w:val="24"/>
        </w:rPr>
        <w:t>assignments are designed to translate directly to the classroom teaching and learning. Larger projects in the course that will require more indepth time commitment and group work will be announced in advance. Details for these projects will be provided on separate documents.</w:t>
      </w:r>
    </w:p>
    <w:p w14:paraId="3765152D" w14:textId="77777777" w:rsidR="00E667A2" w:rsidRPr="00184A36" w:rsidRDefault="00E667A2" w:rsidP="00E667A2">
      <w:pPr>
        <w:spacing w:before="13"/>
        <w:rPr>
          <w:sz w:val="24"/>
          <w:szCs w:val="24"/>
        </w:rPr>
      </w:pPr>
    </w:p>
    <w:p w14:paraId="3BEA1DEA" w14:textId="77777777" w:rsidR="00E667A2" w:rsidRPr="00184A36" w:rsidRDefault="00E667A2" w:rsidP="00E667A2">
      <w:pPr>
        <w:ind w:left="100"/>
        <w:outlineLvl w:val="0"/>
        <w:rPr>
          <w:b/>
          <w:bCs/>
          <w:sz w:val="24"/>
          <w:szCs w:val="24"/>
        </w:rPr>
      </w:pPr>
      <w:r w:rsidRPr="00184A36">
        <w:rPr>
          <w:b/>
          <w:bCs/>
          <w:spacing w:val="-2"/>
          <w:sz w:val="24"/>
          <w:szCs w:val="24"/>
        </w:rPr>
        <w:t>Grades</w:t>
      </w:r>
    </w:p>
    <w:p w14:paraId="1F8A6730" w14:textId="77777777" w:rsidR="00E667A2" w:rsidRPr="00184A36" w:rsidRDefault="00E667A2" w:rsidP="00E667A2">
      <w:pPr>
        <w:spacing w:before="18"/>
        <w:rPr>
          <w:b/>
          <w:sz w:val="24"/>
          <w:szCs w:val="24"/>
        </w:rPr>
      </w:pPr>
    </w:p>
    <w:p w14:paraId="1BA5535D" w14:textId="77777777" w:rsidR="00E667A2" w:rsidRPr="00184A36" w:rsidRDefault="00E667A2" w:rsidP="00E667A2">
      <w:pPr>
        <w:spacing w:line="247" w:lineRule="auto"/>
        <w:ind w:left="100" w:right="191"/>
        <w:rPr>
          <w:i/>
          <w:sz w:val="24"/>
          <w:szCs w:val="24"/>
        </w:rPr>
      </w:pPr>
      <w:r w:rsidRPr="00184A36">
        <w:rPr>
          <w:sz w:val="24"/>
          <w:szCs w:val="24"/>
        </w:rPr>
        <w:t>Course grades are determined by students’ active</w:t>
      </w:r>
      <w:r w:rsidRPr="00184A36">
        <w:rPr>
          <w:spacing w:val="40"/>
          <w:sz w:val="24"/>
          <w:szCs w:val="24"/>
        </w:rPr>
        <w:t xml:space="preserve"> </w:t>
      </w:r>
      <w:r w:rsidRPr="00184A36">
        <w:rPr>
          <w:sz w:val="24"/>
          <w:szCs w:val="24"/>
        </w:rPr>
        <w:t xml:space="preserve">participation in class as well as by their scores on individual assignments. A brief overview of course assignments and corresponding grade value are on the table below, and their descriptions are below that. </w:t>
      </w:r>
      <w:r w:rsidRPr="00184A36">
        <w:rPr>
          <w:i/>
          <w:color w:val="980000"/>
          <w:sz w:val="24"/>
          <w:szCs w:val="24"/>
        </w:rPr>
        <w:t>Hey, if I do my job well, so will you as long as</w:t>
      </w:r>
      <w:r w:rsidRPr="00184A36">
        <w:rPr>
          <w:i/>
          <w:color w:val="980000"/>
          <w:spacing w:val="-2"/>
          <w:sz w:val="24"/>
          <w:szCs w:val="24"/>
        </w:rPr>
        <w:t xml:space="preserve"> </w:t>
      </w:r>
      <w:r w:rsidRPr="00184A36">
        <w:rPr>
          <w:i/>
          <w:color w:val="980000"/>
          <w:sz w:val="24"/>
          <w:szCs w:val="24"/>
        </w:rPr>
        <w:t>you</w:t>
      </w:r>
      <w:r w:rsidRPr="00184A36">
        <w:rPr>
          <w:i/>
          <w:color w:val="980000"/>
          <w:spacing w:val="-2"/>
          <w:sz w:val="24"/>
          <w:szCs w:val="24"/>
        </w:rPr>
        <w:t xml:space="preserve"> </w:t>
      </w:r>
      <w:r w:rsidRPr="00184A36">
        <w:rPr>
          <w:i/>
          <w:color w:val="980000"/>
          <w:sz w:val="24"/>
          <w:szCs w:val="24"/>
        </w:rPr>
        <w:t>do</w:t>
      </w:r>
      <w:r w:rsidRPr="00184A36">
        <w:rPr>
          <w:i/>
          <w:color w:val="980000"/>
          <w:spacing w:val="-2"/>
          <w:sz w:val="24"/>
          <w:szCs w:val="24"/>
        </w:rPr>
        <w:t xml:space="preserve"> </w:t>
      </w:r>
      <w:r w:rsidRPr="00184A36">
        <w:rPr>
          <w:i/>
          <w:color w:val="980000"/>
          <w:sz w:val="24"/>
          <w:szCs w:val="24"/>
        </w:rPr>
        <w:t>the</w:t>
      </w:r>
      <w:r w:rsidRPr="00184A36">
        <w:rPr>
          <w:i/>
          <w:color w:val="980000"/>
          <w:spacing w:val="-2"/>
          <w:sz w:val="24"/>
          <w:szCs w:val="24"/>
        </w:rPr>
        <w:t xml:space="preserve"> </w:t>
      </w:r>
      <w:r w:rsidRPr="00184A36">
        <w:rPr>
          <w:i/>
          <w:color w:val="980000"/>
          <w:sz w:val="24"/>
          <w:szCs w:val="24"/>
        </w:rPr>
        <w:t>things</w:t>
      </w:r>
      <w:r w:rsidRPr="00184A36">
        <w:rPr>
          <w:i/>
          <w:color w:val="980000"/>
          <w:spacing w:val="-2"/>
          <w:sz w:val="24"/>
          <w:szCs w:val="24"/>
        </w:rPr>
        <w:t xml:space="preserve"> </w:t>
      </w:r>
      <w:r w:rsidRPr="00184A36">
        <w:rPr>
          <w:i/>
          <w:color w:val="980000"/>
          <w:sz w:val="24"/>
          <w:szCs w:val="24"/>
        </w:rPr>
        <w:t>and</w:t>
      </w:r>
      <w:r w:rsidRPr="00184A36">
        <w:rPr>
          <w:i/>
          <w:color w:val="980000"/>
          <w:spacing w:val="-2"/>
          <w:sz w:val="24"/>
          <w:szCs w:val="24"/>
        </w:rPr>
        <w:t xml:space="preserve"> </w:t>
      </w:r>
      <w:r w:rsidRPr="00184A36">
        <w:rPr>
          <w:i/>
          <w:color w:val="980000"/>
          <w:sz w:val="24"/>
          <w:szCs w:val="24"/>
        </w:rPr>
        <w:t>ask</w:t>
      </w:r>
      <w:r w:rsidRPr="00184A36">
        <w:rPr>
          <w:i/>
          <w:color w:val="980000"/>
          <w:spacing w:val="-2"/>
          <w:sz w:val="24"/>
          <w:szCs w:val="24"/>
        </w:rPr>
        <w:t xml:space="preserve"> </w:t>
      </w:r>
      <w:r w:rsidRPr="00184A36">
        <w:rPr>
          <w:i/>
          <w:color w:val="980000"/>
          <w:sz w:val="24"/>
          <w:szCs w:val="24"/>
        </w:rPr>
        <w:t>for</w:t>
      </w:r>
      <w:r w:rsidRPr="00184A36">
        <w:rPr>
          <w:i/>
          <w:color w:val="980000"/>
          <w:spacing w:val="-2"/>
          <w:sz w:val="24"/>
          <w:szCs w:val="24"/>
        </w:rPr>
        <w:t xml:space="preserve"> </w:t>
      </w:r>
      <w:r w:rsidRPr="00184A36">
        <w:rPr>
          <w:i/>
          <w:color w:val="980000"/>
          <w:sz w:val="24"/>
          <w:szCs w:val="24"/>
        </w:rPr>
        <w:t>help</w:t>
      </w:r>
      <w:r w:rsidRPr="00184A36">
        <w:rPr>
          <w:i/>
          <w:color w:val="980000"/>
          <w:spacing w:val="-2"/>
          <w:sz w:val="24"/>
          <w:szCs w:val="24"/>
        </w:rPr>
        <w:t xml:space="preserve"> </w:t>
      </w:r>
      <w:r w:rsidRPr="00184A36">
        <w:rPr>
          <w:i/>
          <w:color w:val="980000"/>
          <w:sz w:val="24"/>
          <w:szCs w:val="24"/>
        </w:rPr>
        <w:t>when</w:t>
      </w:r>
      <w:r w:rsidRPr="00184A36">
        <w:rPr>
          <w:i/>
          <w:color w:val="980000"/>
          <w:spacing w:val="-2"/>
          <w:sz w:val="24"/>
          <w:szCs w:val="24"/>
        </w:rPr>
        <w:t xml:space="preserve"> </w:t>
      </w:r>
      <w:r w:rsidRPr="00184A36">
        <w:rPr>
          <w:i/>
          <w:color w:val="980000"/>
          <w:sz w:val="24"/>
          <w:szCs w:val="24"/>
        </w:rPr>
        <w:t>you</w:t>
      </w:r>
      <w:r w:rsidRPr="00184A36">
        <w:rPr>
          <w:i/>
          <w:color w:val="980000"/>
          <w:spacing w:val="-2"/>
          <w:sz w:val="24"/>
          <w:szCs w:val="24"/>
        </w:rPr>
        <w:t xml:space="preserve"> </w:t>
      </w:r>
      <w:r w:rsidRPr="00184A36">
        <w:rPr>
          <w:i/>
          <w:color w:val="980000"/>
          <w:sz w:val="24"/>
          <w:szCs w:val="24"/>
        </w:rPr>
        <w:t>need</w:t>
      </w:r>
      <w:r w:rsidRPr="00184A36">
        <w:rPr>
          <w:i/>
          <w:color w:val="980000"/>
          <w:spacing w:val="-2"/>
          <w:sz w:val="24"/>
          <w:szCs w:val="24"/>
        </w:rPr>
        <w:t xml:space="preserve"> </w:t>
      </w:r>
      <w:r w:rsidRPr="00184A36">
        <w:rPr>
          <w:i/>
          <w:color w:val="980000"/>
          <w:sz w:val="24"/>
          <w:szCs w:val="24"/>
        </w:rPr>
        <w:t>it</w:t>
      </w:r>
      <w:r w:rsidRPr="00184A36">
        <w:rPr>
          <w:i/>
          <w:color w:val="980000"/>
          <w:spacing w:val="-2"/>
          <w:sz w:val="24"/>
          <w:szCs w:val="24"/>
        </w:rPr>
        <w:t xml:space="preserve"> </w:t>
      </w:r>
      <w:r w:rsidRPr="00184A36">
        <w:rPr>
          <w:i/>
          <w:color w:val="980000"/>
          <w:sz w:val="24"/>
          <w:szCs w:val="24"/>
        </w:rPr>
        <w:t>(</w:t>
      </w:r>
      <w:r w:rsidRPr="00184A36">
        <w:rPr>
          <w:i/>
          <w:color w:val="980000"/>
          <w:spacing w:val="-2"/>
          <w:sz w:val="24"/>
          <w:szCs w:val="24"/>
        </w:rPr>
        <w:t xml:space="preserve"> </w:t>
      </w:r>
      <w:r w:rsidRPr="00184A36">
        <w:rPr>
          <w:i/>
          <w:color w:val="980000"/>
          <w:sz w:val="24"/>
          <w:szCs w:val="24"/>
        </w:rPr>
        <w:t>See</w:t>
      </w:r>
      <w:r w:rsidRPr="00184A36">
        <w:rPr>
          <w:i/>
          <w:color w:val="980000"/>
          <w:spacing w:val="-2"/>
          <w:sz w:val="24"/>
          <w:szCs w:val="24"/>
        </w:rPr>
        <w:t xml:space="preserve"> </w:t>
      </w:r>
      <w:r w:rsidRPr="00184A36">
        <w:rPr>
          <w:i/>
          <w:color w:val="980000"/>
          <w:sz w:val="24"/>
          <w:szCs w:val="24"/>
        </w:rPr>
        <w:t>what</w:t>
      </w:r>
      <w:r w:rsidRPr="00184A36">
        <w:rPr>
          <w:i/>
          <w:color w:val="980000"/>
          <w:spacing w:val="-2"/>
          <w:sz w:val="24"/>
          <w:szCs w:val="24"/>
        </w:rPr>
        <w:t xml:space="preserve"> </w:t>
      </w:r>
      <w:r w:rsidRPr="00184A36">
        <w:rPr>
          <w:i/>
          <w:color w:val="980000"/>
          <w:sz w:val="24"/>
          <w:szCs w:val="24"/>
        </w:rPr>
        <w:t>successful</w:t>
      </w:r>
      <w:r w:rsidRPr="00184A36">
        <w:rPr>
          <w:i/>
          <w:color w:val="980000"/>
          <w:spacing w:val="-2"/>
          <w:sz w:val="24"/>
          <w:szCs w:val="24"/>
        </w:rPr>
        <w:t xml:space="preserve"> </w:t>
      </w:r>
      <w:r w:rsidRPr="00184A36">
        <w:rPr>
          <w:i/>
          <w:color w:val="980000"/>
          <w:sz w:val="24"/>
          <w:szCs w:val="24"/>
        </w:rPr>
        <w:t>students</w:t>
      </w:r>
      <w:r w:rsidRPr="00184A36">
        <w:rPr>
          <w:i/>
          <w:color w:val="980000"/>
          <w:spacing w:val="-2"/>
          <w:sz w:val="24"/>
          <w:szCs w:val="24"/>
        </w:rPr>
        <w:t xml:space="preserve"> </w:t>
      </w:r>
      <w:r w:rsidRPr="00184A36">
        <w:rPr>
          <w:i/>
          <w:color w:val="980000"/>
          <w:sz w:val="24"/>
          <w:szCs w:val="24"/>
        </w:rPr>
        <w:t>do</w:t>
      </w:r>
      <w:r w:rsidRPr="00184A36">
        <w:rPr>
          <w:i/>
          <w:color w:val="980000"/>
          <w:spacing w:val="-2"/>
          <w:sz w:val="24"/>
          <w:szCs w:val="24"/>
        </w:rPr>
        <w:t xml:space="preserve"> </w:t>
      </w:r>
      <w:hyperlink r:id="rId74">
        <w:r w:rsidRPr="00184A36">
          <w:rPr>
            <w:i/>
            <w:color w:val="1154CC"/>
            <w:sz w:val="24"/>
            <w:szCs w:val="24"/>
            <w:u w:val="single" w:color="1154CC"/>
          </w:rPr>
          <w:t>#5</w:t>
        </w:r>
      </w:hyperlink>
      <w:r w:rsidRPr="00184A36">
        <w:rPr>
          <w:i/>
          <w:color w:val="1154CC"/>
          <w:spacing w:val="-2"/>
          <w:sz w:val="24"/>
          <w:szCs w:val="24"/>
          <w:u w:val="single" w:color="1154CC"/>
        </w:rPr>
        <w:t xml:space="preserve"> </w:t>
      </w:r>
      <w:r w:rsidRPr="00184A36">
        <w:rPr>
          <w:i/>
          <w:color w:val="980000"/>
          <w:sz w:val="24"/>
          <w:szCs w:val="24"/>
        </w:rPr>
        <w:t>).</w:t>
      </w:r>
      <w:r w:rsidRPr="00184A36">
        <w:rPr>
          <w:i/>
          <w:color w:val="980000"/>
          <w:spacing w:val="-2"/>
          <w:sz w:val="24"/>
          <w:szCs w:val="24"/>
        </w:rPr>
        <w:t xml:space="preserve"> </w:t>
      </w:r>
      <w:r w:rsidRPr="00184A36">
        <w:rPr>
          <w:i/>
          <w:color w:val="980000"/>
          <w:sz w:val="24"/>
          <w:szCs w:val="24"/>
        </w:rPr>
        <w:t>I</w:t>
      </w:r>
      <w:r w:rsidRPr="00184A36">
        <w:rPr>
          <w:i/>
          <w:color w:val="980000"/>
          <w:spacing w:val="-2"/>
          <w:sz w:val="24"/>
          <w:szCs w:val="24"/>
        </w:rPr>
        <w:t xml:space="preserve"> </w:t>
      </w:r>
      <w:r w:rsidRPr="00184A36">
        <w:rPr>
          <w:i/>
          <w:color w:val="980000"/>
          <w:sz w:val="24"/>
          <w:szCs w:val="24"/>
        </w:rPr>
        <w:t>want to see you succeed! I mean it! You got this!</w:t>
      </w:r>
    </w:p>
    <w:p w14:paraId="307BCFBB" w14:textId="77777777" w:rsidR="00E667A2" w:rsidRPr="00184A36" w:rsidRDefault="00E667A2" w:rsidP="00E667A2">
      <w:pPr>
        <w:spacing w:before="38"/>
        <w:rPr>
          <w:i/>
          <w:sz w:val="24"/>
          <w:szCs w:val="24"/>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40"/>
        <w:gridCol w:w="1100"/>
      </w:tblGrid>
      <w:tr w:rsidR="00E667A2" w:rsidRPr="00184A36" w14:paraId="489865B6" w14:textId="77777777" w:rsidTr="00787BA7">
        <w:trPr>
          <w:trHeight w:val="499"/>
        </w:trPr>
        <w:tc>
          <w:tcPr>
            <w:tcW w:w="9640" w:type="dxa"/>
          </w:tcPr>
          <w:p w14:paraId="18DD1493" w14:textId="77777777" w:rsidR="00E667A2" w:rsidRPr="00184A36" w:rsidRDefault="00E667A2" w:rsidP="00787BA7">
            <w:pPr>
              <w:spacing w:before="15"/>
              <w:ind w:left="20"/>
              <w:jc w:val="center"/>
              <w:rPr>
                <w:b/>
                <w:sz w:val="24"/>
                <w:szCs w:val="24"/>
              </w:rPr>
            </w:pPr>
            <w:r w:rsidRPr="00184A36">
              <w:rPr>
                <w:b/>
                <w:spacing w:val="-2"/>
                <w:sz w:val="24"/>
                <w:szCs w:val="24"/>
              </w:rPr>
              <w:t>Assignments</w:t>
            </w:r>
          </w:p>
        </w:tc>
        <w:tc>
          <w:tcPr>
            <w:tcW w:w="1100" w:type="dxa"/>
          </w:tcPr>
          <w:p w14:paraId="746B047F" w14:textId="77777777" w:rsidR="00E667A2" w:rsidRPr="00184A36" w:rsidRDefault="00E667A2" w:rsidP="00787BA7">
            <w:pPr>
              <w:spacing w:before="15"/>
              <w:ind w:left="110"/>
              <w:jc w:val="center"/>
              <w:rPr>
                <w:b/>
                <w:sz w:val="24"/>
                <w:szCs w:val="24"/>
              </w:rPr>
            </w:pPr>
            <w:r w:rsidRPr="00184A36">
              <w:rPr>
                <w:b/>
                <w:sz w:val="24"/>
                <w:szCs w:val="24"/>
              </w:rPr>
              <w:t xml:space="preserve">% </w:t>
            </w:r>
            <w:r w:rsidRPr="00184A36">
              <w:rPr>
                <w:b/>
                <w:spacing w:val="-2"/>
                <w:sz w:val="24"/>
                <w:szCs w:val="24"/>
              </w:rPr>
              <w:t>Value</w:t>
            </w:r>
          </w:p>
        </w:tc>
      </w:tr>
      <w:tr w:rsidR="00E667A2" w:rsidRPr="00184A36" w14:paraId="162A9587" w14:textId="77777777" w:rsidTr="00787BA7">
        <w:trPr>
          <w:trHeight w:val="1700"/>
        </w:trPr>
        <w:tc>
          <w:tcPr>
            <w:tcW w:w="9640" w:type="dxa"/>
          </w:tcPr>
          <w:p w14:paraId="1982CE69" w14:textId="77777777" w:rsidR="00E667A2" w:rsidRPr="00184A36" w:rsidRDefault="00E667A2" w:rsidP="00787BA7">
            <w:pPr>
              <w:spacing w:before="5"/>
              <w:ind w:left="4"/>
              <w:rPr>
                <w:b/>
                <w:sz w:val="24"/>
                <w:szCs w:val="24"/>
              </w:rPr>
            </w:pPr>
            <w:r w:rsidRPr="00184A36">
              <w:rPr>
                <w:b/>
                <w:sz w:val="24"/>
                <w:szCs w:val="24"/>
              </w:rPr>
              <w:t>Weekly</w:t>
            </w:r>
            <w:r w:rsidRPr="00184A36">
              <w:rPr>
                <w:b/>
                <w:spacing w:val="-3"/>
                <w:sz w:val="24"/>
                <w:szCs w:val="24"/>
              </w:rPr>
              <w:t xml:space="preserve"> </w:t>
            </w:r>
            <w:r w:rsidRPr="00184A36">
              <w:rPr>
                <w:b/>
                <w:sz w:val="24"/>
                <w:szCs w:val="24"/>
              </w:rPr>
              <w:t>Learning</w:t>
            </w:r>
            <w:r w:rsidRPr="00184A36">
              <w:rPr>
                <w:b/>
                <w:spacing w:val="-2"/>
                <w:sz w:val="24"/>
                <w:szCs w:val="24"/>
              </w:rPr>
              <w:t xml:space="preserve"> Activities</w:t>
            </w:r>
          </w:p>
          <w:p w14:paraId="4A355D13" w14:textId="77777777" w:rsidR="00E667A2" w:rsidRPr="00184A36" w:rsidRDefault="00E667A2">
            <w:pPr>
              <w:numPr>
                <w:ilvl w:val="0"/>
                <w:numId w:val="46"/>
              </w:numPr>
              <w:tabs>
                <w:tab w:val="left" w:pos="724"/>
              </w:tabs>
              <w:spacing w:before="9" w:line="247" w:lineRule="auto"/>
              <w:ind w:left="724" w:right="234"/>
              <w:rPr>
                <w:sz w:val="24"/>
                <w:szCs w:val="24"/>
              </w:rPr>
            </w:pPr>
            <w:r w:rsidRPr="00184A36">
              <w:rPr>
                <w:i/>
                <w:sz w:val="24"/>
                <w:szCs w:val="24"/>
              </w:rPr>
              <w:t>Class</w:t>
            </w:r>
            <w:r w:rsidRPr="00184A36">
              <w:rPr>
                <w:i/>
                <w:spacing w:val="-5"/>
                <w:sz w:val="24"/>
                <w:szCs w:val="24"/>
              </w:rPr>
              <w:t xml:space="preserve"> </w:t>
            </w:r>
            <w:r w:rsidRPr="00184A36">
              <w:rPr>
                <w:i/>
                <w:sz w:val="24"/>
                <w:szCs w:val="24"/>
              </w:rPr>
              <w:t>participation</w:t>
            </w:r>
            <w:r w:rsidRPr="00184A36">
              <w:rPr>
                <w:i/>
                <w:spacing w:val="-5"/>
                <w:sz w:val="24"/>
                <w:szCs w:val="24"/>
              </w:rPr>
              <w:t xml:space="preserve"> </w:t>
            </w:r>
            <w:r w:rsidRPr="00184A36">
              <w:rPr>
                <w:i/>
                <w:sz w:val="24"/>
                <w:szCs w:val="24"/>
              </w:rPr>
              <w:t>and</w:t>
            </w:r>
            <w:r w:rsidRPr="00184A36">
              <w:rPr>
                <w:i/>
                <w:spacing w:val="-5"/>
                <w:sz w:val="24"/>
                <w:szCs w:val="24"/>
              </w:rPr>
              <w:t xml:space="preserve"> </w:t>
            </w:r>
            <w:r w:rsidRPr="00184A36">
              <w:rPr>
                <w:i/>
                <w:sz w:val="24"/>
                <w:szCs w:val="24"/>
              </w:rPr>
              <w:t>active</w:t>
            </w:r>
            <w:r w:rsidRPr="00184A36">
              <w:rPr>
                <w:i/>
                <w:spacing w:val="-5"/>
                <w:sz w:val="24"/>
                <w:szCs w:val="24"/>
              </w:rPr>
              <w:t xml:space="preserve"> </w:t>
            </w:r>
            <w:r w:rsidRPr="00184A36">
              <w:rPr>
                <w:i/>
                <w:sz w:val="24"/>
                <w:szCs w:val="24"/>
              </w:rPr>
              <w:t>engagement</w:t>
            </w:r>
            <w:r w:rsidRPr="00184A36">
              <w:rPr>
                <w:i/>
                <w:spacing w:val="-5"/>
                <w:sz w:val="24"/>
                <w:szCs w:val="24"/>
              </w:rPr>
              <w:t xml:space="preserve"> </w:t>
            </w:r>
            <w:r w:rsidRPr="00184A36">
              <w:rPr>
                <w:sz w:val="24"/>
                <w:szCs w:val="24"/>
              </w:rPr>
              <w:t>during</w:t>
            </w:r>
            <w:r w:rsidRPr="00184A36">
              <w:rPr>
                <w:spacing w:val="-5"/>
                <w:sz w:val="24"/>
                <w:szCs w:val="24"/>
              </w:rPr>
              <w:t xml:space="preserve"> </w:t>
            </w:r>
            <w:r w:rsidRPr="00184A36">
              <w:rPr>
                <w:sz w:val="24"/>
                <w:szCs w:val="24"/>
              </w:rPr>
              <w:t>class</w:t>
            </w:r>
            <w:r w:rsidRPr="00184A36">
              <w:rPr>
                <w:spacing w:val="-5"/>
                <w:sz w:val="24"/>
                <w:szCs w:val="24"/>
              </w:rPr>
              <w:t xml:space="preserve"> </w:t>
            </w:r>
            <w:r w:rsidRPr="00184A36">
              <w:rPr>
                <w:sz w:val="24"/>
                <w:szCs w:val="24"/>
              </w:rPr>
              <w:t>discussions,</w:t>
            </w:r>
            <w:r w:rsidRPr="00184A36">
              <w:rPr>
                <w:spacing w:val="-5"/>
                <w:sz w:val="24"/>
                <w:szCs w:val="24"/>
              </w:rPr>
              <w:t xml:space="preserve"> </w:t>
            </w:r>
            <w:r w:rsidRPr="00184A36">
              <w:rPr>
                <w:sz w:val="24"/>
                <w:szCs w:val="24"/>
              </w:rPr>
              <w:t>collaborative learning activities, exit slips, etc.</w:t>
            </w:r>
          </w:p>
          <w:p w14:paraId="7C406DF4" w14:textId="77777777" w:rsidR="00E667A2" w:rsidRPr="00184A36" w:rsidRDefault="00E667A2" w:rsidP="00787BA7">
            <w:pPr>
              <w:spacing w:before="261" w:line="280" w:lineRule="atLeast"/>
              <w:ind w:left="724"/>
              <w:rPr>
                <w:sz w:val="24"/>
                <w:szCs w:val="24"/>
              </w:rPr>
            </w:pPr>
            <w:r w:rsidRPr="00184A36">
              <w:rPr>
                <w:sz w:val="24"/>
                <w:szCs w:val="24"/>
              </w:rPr>
              <w:t>Note:</w:t>
            </w:r>
            <w:r w:rsidRPr="00184A36">
              <w:rPr>
                <w:spacing w:val="-3"/>
                <w:sz w:val="24"/>
                <w:szCs w:val="24"/>
              </w:rPr>
              <w:t xml:space="preserve"> </w:t>
            </w:r>
            <w:r w:rsidRPr="00184A36">
              <w:rPr>
                <w:sz w:val="24"/>
                <w:szCs w:val="24"/>
              </w:rPr>
              <w:t>Graded</w:t>
            </w:r>
            <w:r w:rsidRPr="00184A36">
              <w:rPr>
                <w:spacing w:val="-3"/>
                <w:sz w:val="24"/>
                <w:szCs w:val="24"/>
              </w:rPr>
              <w:t xml:space="preserve"> </w:t>
            </w:r>
            <w:r w:rsidRPr="00184A36">
              <w:rPr>
                <w:sz w:val="24"/>
                <w:szCs w:val="24"/>
              </w:rPr>
              <w:t>activities</w:t>
            </w:r>
            <w:r w:rsidRPr="00184A36">
              <w:rPr>
                <w:spacing w:val="-3"/>
                <w:sz w:val="24"/>
                <w:szCs w:val="24"/>
              </w:rPr>
              <w:t xml:space="preserve"> </w:t>
            </w:r>
            <w:r w:rsidRPr="00184A36">
              <w:rPr>
                <w:sz w:val="24"/>
                <w:szCs w:val="24"/>
              </w:rPr>
              <w:t>missed</w:t>
            </w:r>
            <w:r w:rsidRPr="00184A36">
              <w:rPr>
                <w:spacing w:val="-3"/>
                <w:sz w:val="24"/>
                <w:szCs w:val="24"/>
              </w:rPr>
              <w:t xml:space="preserve"> </w:t>
            </w:r>
            <w:r w:rsidRPr="00184A36">
              <w:rPr>
                <w:sz w:val="24"/>
                <w:szCs w:val="24"/>
              </w:rPr>
              <w:t>during</w:t>
            </w:r>
            <w:r w:rsidRPr="00184A36">
              <w:rPr>
                <w:spacing w:val="-3"/>
                <w:sz w:val="24"/>
                <w:szCs w:val="24"/>
              </w:rPr>
              <w:t xml:space="preserve"> </w:t>
            </w:r>
            <w:r w:rsidRPr="00184A36">
              <w:rPr>
                <w:sz w:val="24"/>
                <w:szCs w:val="24"/>
              </w:rPr>
              <w:t>class</w:t>
            </w:r>
            <w:r w:rsidRPr="00184A36">
              <w:rPr>
                <w:spacing w:val="-3"/>
                <w:sz w:val="24"/>
                <w:szCs w:val="24"/>
              </w:rPr>
              <w:t xml:space="preserve"> </w:t>
            </w:r>
            <w:r w:rsidRPr="00184A36">
              <w:rPr>
                <w:sz w:val="24"/>
                <w:szCs w:val="24"/>
              </w:rPr>
              <w:t>will</w:t>
            </w:r>
            <w:r w:rsidRPr="00184A36">
              <w:rPr>
                <w:spacing w:val="-3"/>
                <w:sz w:val="24"/>
                <w:szCs w:val="24"/>
              </w:rPr>
              <w:t xml:space="preserve"> </w:t>
            </w:r>
            <w:r w:rsidRPr="00184A36">
              <w:rPr>
                <w:sz w:val="24"/>
                <w:szCs w:val="24"/>
              </w:rPr>
              <w:t>not</w:t>
            </w:r>
            <w:r w:rsidRPr="00184A36">
              <w:rPr>
                <w:spacing w:val="-3"/>
                <w:sz w:val="24"/>
                <w:szCs w:val="24"/>
              </w:rPr>
              <w:t xml:space="preserve"> </w:t>
            </w:r>
            <w:r w:rsidRPr="00184A36">
              <w:rPr>
                <w:sz w:val="24"/>
                <w:szCs w:val="24"/>
              </w:rPr>
              <w:t>be</w:t>
            </w:r>
            <w:r w:rsidRPr="00184A36">
              <w:rPr>
                <w:spacing w:val="-3"/>
                <w:sz w:val="24"/>
                <w:szCs w:val="24"/>
              </w:rPr>
              <w:t xml:space="preserve"> </w:t>
            </w:r>
            <w:r w:rsidRPr="00184A36">
              <w:rPr>
                <w:sz w:val="24"/>
                <w:szCs w:val="24"/>
              </w:rPr>
              <w:t>recreated</w:t>
            </w:r>
            <w:r w:rsidRPr="00184A36">
              <w:rPr>
                <w:spacing w:val="-3"/>
                <w:sz w:val="24"/>
                <w:szCs w:val="24"/>
              </w:rPr>
              <w:t xml:space="preserve"> </w:t>
            </w:r>
            <w:r w:rsidRPr="00184A36">
              <w:rPr>
                <w:sz w:val="24"/>
                <w:szCs w:val="24"/>
              </w:rPr>
              <w:t>and</w:t>
            </w:r>
            <w:r w:rsidRPr="00184A36">
              <w:rPr>
                <w:spacing w:val="-3"/>
                <w:sz w:val="24"/>
                <w:szCs w:val="24"/>
              </w:rPr>
              <w:t xml:space="preserve"> </w:t>
            </w:r>
            <w:r w:rsidRPr="00184A36">
              <w:rPr>
                <w:sz w:val="24"/>
                <w:szCs w:val="24"/>
              </w:rPr>
              <w:t>can</w:t>
            </w:r>
            <w:r w:rsidRPr="00184A36">
              <w:rPr>
                <w:spacing w:val="-3"/>
                <w:sz w:val="24"/>
                <w:szCs w:val="24"/>
              </w:rPr>
              <w:t xml:space="preserve"> </w:t>
            </w:r>
            <w:r w:rsidRPr="00184A36">
              <w:rPr>
                <w:sz w:val="24"/>
                <w:szCs w:val="24"/>
              </w:rPr>
              <w:t>not</w:t>
            </w:r>
            <w:r w:rsidRPr="00184A36">
              <w:rPr>
                <w:spacing w:val="-3"/>
                <w:sz w:val="24"/>
                <w:szCs w:val="24"/>
              </w:rPr>
              <w:t xml:space="preserve"> </w:t>
            </w:r>
            <w:r w:rsidRPr="00184A36">
              <w:rPr>
                <w:sz w:val="24"/>
                <w:szCs w:val="24"/>
              </w:rPr>
              <w:t>be made up.</w:t>
            </w:r>
          </w:p>
        </w:tc>
        <w:tc>
          <w:tcPr>
            <w:tcW w:w="1100" w:type="dxa"/>
          </w:tcPr>
          <w:p w14:paraId="4EC7117E" w14:textId="77777777" w:rsidR="00E667A2" w:rsidRPr="00184A36" w:rsidRDefault="00E667A2" w:rsidP="00787BA7">
            <w:pPr>
              <w:rPr>
                <w:i/>
                <w:sz w:val="24"/>
                <w:szCs w:val="24"/>
              </w:rPr>
            </w:pPr>
          </w:p>
          <w:p w14:paraId="45F6DF52" w14:textId="77777777" w:rsidR="00E667A2" w:rsidRPr="00184A36" w:rsidRDefault="00E667A2" w:rsidP="00787BA7">
            <w:pPr>
              <w:rPr>
                <w:i/>
                <w:sz w:val="24"/>
                <w:szCs w:val="24"/>
              </w:rPr>
            </w:pPr>
          </w:p>
          <w:p w14:paraId="2AE230BF" w14:textId="77777777" w:rsidR="00E667A2" w:rsidRPr="00184A36" w:rsidRDefault="00E667A2" w:rsidP="00787BA7">
            <w:pPr>
              <w:spacing w:before="174"/>
              <w:rPr>
                <w:i/>
                <w:sz w:val="24"/>
                <w:szCs w:val="24"/>
              </w:rPr>
            </w:pPr>
          </w:p>
          <w:p w14:paraId="4274CEB4" w14:textId="77777777" w:rsidR="00E667A2" w:rsidRPr="00184A36" w:rsidRDefault="00E667A2" w:rsidP="00787BA7">
            <w:pPr>
              <w:spacing w:before="1"/>
              <w:ind w:left="110"/>
              <w:jc w:val="center"/>
              <w:rPr>
                <w:sz w:val="24"/>
                <w:szCs w:val="24"/>
              </w:rPr>
            </w:pPr>
            <w:r w:rsidRPr="00184A36">
              <w:rPr>
                <w:spacing w:val="-5"/>
                <w:sz w:val="24"/>
                <w:szCs w:val="24"/>
              </w:rPr>
              <w:t>30</w:t>
            </w:r>
          </w:p>
        </w:tc>
      </w:tr>
      <w:tr w:rsidR="00E667A2" w:rsidRPr="00184A36" w14:paraId="75733C92" w14:textId="77777777" w:rsidTr="00787BA7">
        <w:trPr>
          <w:trHeight w:val="760"/>
        </w:trPr>
        <w:tc>
          <w:tcPr>
            <w:tcW w:w="9640" w:type="dxa"/>
          </w:tcPr>
          <w:p w14:paraId="7AB7101D" w14:textId="77777777" w:rsidR="00E667A2" w:rsidRPr="00184A36" w:rsidRDefault="00E667A2">
            <w:pPr>
              <w:numPr>
                <w:ilvl w:val="0"/>
                <w:numId w:val="45"/>
              </w:numPr>
              <w:tabs>
                <w:tab w:val="left" w:pos="724"/>
              </w:tabs>
              <w:spacing w:before="10" w:line="247" w:lineRule="auto"/>
              <w:ind w:left="724" w:right="1343"/>
              <w:rPr>
                <w:sz w:val="24"/>
                <w:szCs w:val="24"/>
              </w:rPr>
            </w:pPr>
            <w:r w:rsidRPr="00184A36">
              <w:rPr>
                <w:i/>
                <w:sz w:val="24"/>
                <w:szCs w:val="24"/>
              </w:rPr>
              <w:t>Homework</w:t>
            </w:r>
            <w:r w:rsidRPr="00184A36">
              <w:rPr>
                <w:i/>
                <w:spacing w:val="-5"/>
                <w:sz w:val="24"/>
                <w:szCs w:val="24"/>
              </w:rPr>
              <w:t xml:space="preserve"> </w:t>
            </w:r>
            <w:r w:rsidRPr="00184A36">
              <w:rPr>
                <w:i/>
                <w:sz w:val="24"/>
                <w:szCs w:val="24"/>
              </w:rPr>
              <w:t>&amp;</w:t>
            </w:r>
            <w:r w:rsidRPr="00184A36">
              <w:rPr>
                <w:i/>
                <w:spacing w:val="-5"/>
                <w:sz w:val="24"/>
                <w:szCs w:val="24"/>
              </w:rPr>
              <w:t xml:space="preserve"> </w:t>
            </w:r>
            <w:r w:rsidRPr="00184A36">
              <w:rPr>
                <w:i/>
                <w:sz w:val="24"/>
                <w:szCs w:val="24"/>
              </w:rPr>
              <w:t>Discussion</w:t>
            </w:r>
            <w:r w:rsidRPr="00184A36">
              <w:rPr>
                <w:i/>
                <w:spacing w:val="-5"/>
                <w:sz w:val="24"/>
                <w:szCs w:val="24"/>
              </w:rPr>
              <w:t xml:space="preserve"> </w:t>
            </w:r>
            <w:r w:rsidRPr="00184A36">
              <w:rPr>
                <w:i/>
                <w:sz w:val="24"/>
                <w:szCs w:val="24"/>
              </w:rPr>
              <w:t>Board</w:t>
            </w:r>
            <w:r w:rsidRPr="00184A36">
              <w:rPr>
                <w:i/>
                <w:spacing w:val="-5"/>
                <w:sz w:val="24"/>
                <w:szCs w:val="24"/>
              </w:rPr>
              <w:t xml:space="preserve"> </w:t>
            </w:r>
            <w:r w:rsidRPr="00184A36">
              <w:rPr>
                <w:i/>
                <w:sz w:val="24"/>
                <w:szCs w:val="24"/>
              </w:rPr>
              <w:t>Reflections</w:t>
            </w:r>
            <w:r w:rsidRPr="00184A36">
              <w:rPr>
                <w:i/>
                <w:spacing w:val="-5"/>
                <w:sz w:val="24"/>
                <w:szCs w:val="24"/>
              </w:rPr>
              <w:t xml:space="preserve"> </w:t>
            </w:r>
            <w:r w:rsidRPr="00184A36">
              <w:rPr>
                <w:sz w:val="24"/>
                <w:szCs w:val="24"/>
              </w:rPr>
              <w:t>(i.e.</w:t>
            </w:r>
            <w:r w:rsidRPr="00184A36">
              <w:rPr>
                <w:spacing w:val="-5"/>
                <w:sz w:val="24"/>
                <w:szCs w:val="24"/>
              </w:rPr>
              <w:t xml:space="preserve"> </w:t>
            </w:r>
            <w:r w:rsidRPr="00184A36">
              <w:rPr>
                <w:sz w:val="24"/>
                <w:szCs w:val="24"/>
              </w:rPr>
              <w:t>article</w:t>
            </w:r>
            <w:r w:rsidRPr="00184A36">
              <w:rPr>
                <w:spacing w:val="-5"/>
                <w:sz w:val="24"/>
                <w:szCs w:val="24"/>
              </w:rPr>
              <w:t xml:space="preserve"> </w:t>
            </w:r>
            <w:r w:rsidRPr="00184A36">
              <w:rPr>
                <w:sz w:val="24"/>
                <w:szCs w:val="24"/>
              </w:rPr>
              <w:t>readings,</w:t>
            </w:r>
            <w:r w:rsidRPr="00184A36">
              <w:rPr>
                <w:spacing w:val="-5"/>
                <w:sz w:val="24"/>
                <w:szCs w:val="24"/>
              </w:rPr>
              <w:t xml:space="preserve"> </w:t>
            </w:r>
            <w:r w:rsidRPr="00184A36">
              <w:rPr>
                <w:sz w:val="24"/>
                <w:szCs w:val="24"/>
              </w:rPr>
              <w:t>quality engagement on the course discussion board, presentations, and etc.)</w:t>
            </w:r>
          </w:p>
        </w:tc>
        <w:tc>
          <w:tcPr>
            <w:tcW w:w="1100" w:type="dxa"/>
          </w:tcPr>
          <w:p w14:paraId="5BF231F4" w14:textId="77777777" w:rsidR="00E667A2" w:rsidRPr="00184A36" w:rsidRDefault="00E667A2" w:rsidP="00787BA7">
            <w:pPr>
              <w:spacing w:before="250"/>
              <w:ind w:left="20"/>
              <w:jc w:val="center"/>
              <w:rPr>
                <w:sz w:val="24"/>
                <w:szCs w:val="24"/>
              </w:rPr>
            </w:pPr>
            <w:r w:rsidRPr="00184A36">
              <w:rPr>
                <w:spacing w:val="-5"/>
                <w:sz w:val="24"/>
                <w:szCs w:val="24"/>
              </w:rPr>
              <w:t>20</w:t>
            </w:r>
          </w:p>
        </w:tc>
      </w:tr>
      <w:tr w:rsidR="00E667A2" w:rsidRPr="00184A36" w14:paraId="68210BEB" w14:textId="77777777" w:rsidTr="00787BA7">
        <w:trPr>
          <w:trHeight w:val="859"/>
        </w:trPr>
        <w:tc>
          <w:tcPr>
            <w:tcW w:w="9640" w:type="dxa"/>
          </w:tcPr>
          <w:p w14:paraId="60E7B28F" w14:textId="77777777" w:rsidR="00E667A2" w:rsidRPr="00184A36" w:rsidRDefault="00E667A2" w:rsidP="00787BA7">
            <w:pPr>
              <w:spacing w:before="10"/>
              <w:ind w:left="4"/>
              <w:rPr>
                <w:sz w:val="24"/>
                <w:szCs w:val="24"/>
              </w:rPr>
            </w:pPr>
            <w:r w:rsidRPr="00184A36">
              <w:rPr>
                <w:b/>
                <w:sz w:val="24"/>
                <w:szCs w:val="24"/>
              </w:rPr>
              <w:t xml:space="preserve">Field Experiences: </w:t>
            </w:r>
            <w:r w:rsidRPr="00184A36">
              <w:rPr>
                <w:sz w:val="24"/>
                <w:szCs w:val="24"/>
              </w:rPr>
              <w:t xml:space="preserve">Observations and Reflections </w:t>
            </w:r>
            <w:r w:rsidRPr="00184A36">
              <w:rPr>
                <w:spacing w:val="-5"/>
                <w:sz w:val="24"/>
                <w:szCs w:val="24"/>
              </w:rPr>
              <w:t>(8)</w:t>
            </w:r>
          </w:p>
          <w:p w14:paraId="33BA0C2A" w14:textId="77777777" w:rsidR="00E667A2" w:rsidRPr="00184A36" w:rsidRDefault="00E667A2" w:rsidP="00787BA7">
            <w:pPr>
              <w:spacing w:before="9"/>
              <w:ind w:left="4"/>
              <w:rPr>
                <w:sz w:val="24"/>
                <w:szCs w:val="24"/>
              </w:rPr>
            </w:pPr>
            <w:r w:rsidRPr="00184A36">
              <w:rPr>
                <w:sz w:val="24"/>
                <w:szCs w:val="24"/>
              </w:rPr>
              <w:t>(</w:t>
            </w:r>
            <w:r w:rsidRPr="00184A36">
              <w:rPr>
                <w:color w:val="FF0000"/>
                <w:sz w:val="24"/>
                <w:szCs w:val="24"/>
              </w:rPr>
              <w:t xml:space="preserve">See the </w:t>
            </w:r>
            <w:hyperlink r:id="rId75">
              <w:r w:rsidRPr="00184A36">
                <w:rPr>
                  <w:color w:val="FF0000"/>
                  <w:sz w:val="24"/>
                  <w:szCs w:val="24"/>
                  <w:u w:val="single" w:color="FF0000"/>
                </w:rPr>
                <w:t>Field Experiences Observations &amp; Reflections</w:t>
              </w:r>
            </w:hyperlink>
            <w:r w:rsidRPr="00184A36">
              <w:rPr>
                <w:color w:val="FF0000"/>
                <w:spacing w:val="-5"/>
                <w:sz w:val="24"/>
                <w:szCs w:val="24"/>
                <w:u w:val="single" w:color="FF0000"/>
              </w:rPr>
              <w:t xml:space="preserve"> </w:t>
            </w:r>
            <w:r w:rsidRPr="00184A36">
              <w:rPr>
                <w:color w:val="FF0000"/>
                <w:sz w:val="24"/>
                <w:szCs w:val="24"/>
              </w:rPr>
              <w:t xml:space="preserve">Guidelines &amp; </w:t>
            </w:r>
            <w:r w:rsidRPr="00184A36">
              <w:rPr>
                <w:color w:val="FF0000"/>
                <w:spacing w:val="-2"/>
                <w:sz w:val="24"/>
                <w:szCs w:val="24"/>
              </w:rPr>
              <w:t>Policies)</w:t>
            </w:r>
          </w:p>
        </w:tc>
        <w:tc>
          <w:tcPr>
            <w:tcW w:w="1100" w:type="dxa"/>
          </w:tcPr>
          <w:p w14:paraId="03717689" w14:textId="77777777" w:rsidR="00E667A2" w:rsidRPr="00184A36" w:rsidRDefault="00E667A2" w:rsidP="00787BA7">
            <w:pPr>
              <w:spacing w:before="19"/>
              <w:rPr>
                <w:i/>
                <w:sz w:val="24"/>
                <w:szCs w:val="24"/>
              </w:rPr>
            </w:pPr>
          </w:p>
          <w:p w14:paraId="32DD1FFD" w14:textId="77777777" w:rsidR="00E667A2" w:rsidRPr="00184A36" w:rsidRDefault="00E667A2" w:rsidP="00787BA7">
            <w:pPr>
              <w:ind w:left="110"/>
              <w:jc w:val="center"/>
              <w:rPr>
                <w:sz w:val="24"/>
                <w:szCs w:val="24"/>
              </w:rPr>
            </w:pPr>
            <w:r w:rsidRPr="00184A36">
              <w:rPr>
                <w:spacing w:val="-5"/>
                <w:sz w:val="24"/>
                <w:szCs w:val="24"/>
              </w:rPr>
              <w:t>20</w:t>
            </w:r>
          </w:p>
        </w:tc>
      </w:tr>
      <w:tr w:rsidR="00E667A2" w:rsidRPr="00184A36" w14:paraId="5EF71D2B" w14:textId="77777777" w:rsidTr="00787BA7">
        <w:trPr>
          <w:trHeight w:val="840"/>
        </w:trPr>
        <w:tc>
          <w:tcPr>
            <w:tcW w:w="9640" w:type="dxa"/>
          </w:tcPr>
          <w:p w14:paraId="56D31C7F" w14:textId="77777777" w:rsidR="00E667A2" w:rsidRPr="00184A36" w:rsidRDefault="00E667A2" w:rsidP="00787BA7">
            <w:pPr>
              <w:ind w:left="4"/>
              <w:rPr>
                <w:b/>
                <w:sz w:val="24"/>
                <w:szCs w:val="24"/>
              </w:rPr>
            </w:pPr>
            <w:r w:rsidRPr="00184A36">
              <w:rPr>
                <w:b/>
                <w:sz w:val="24"/>
                <w:szCs w:val="24"/>
              </w:rPr>
              <w:t xml:space="preserve">Theory Enactment </w:t>
            </w:r>
            <w:r w:rsidRPr="00184A36">
              <w:rPr>
                <w:b/>
                <w:spacing w:val="-2"/>
                <w:sz w:val="24"/>
                <w:szCs w:val="24"/>
              </w:rPr>
              <w:t>Assignment</w:t>
            </w:r>
          </w:p>
          <w:p w14:paraId="7BF92414" w14:textId="77777777" w:rsidR="00E667A2" w:rsidRPr="00184A36" w:rsidRDefault="00E667A2">
            <w:pPr>
              <w:numPr>
                <w:ilvl w:val="0"/>
                <w:numId w:val="44"/>
              </w:numPr>
              <w:tabs>
                <w:tab w:val="left" w:pos="724"/>
              </w:tabs>
              <w:spacing w:line="280" w:lineRule="atLeast"/>
              <w:ind w:left="724" w:right="956"/>
              <w:rPr>
                <w:sz w:val="24"/>
                <w:szCs w:val="24"/>
              </w:rPr>
            </w:pPr>
            <w:hyperlink r:id="rId76">
              <w:r w:rsidRPr="00184A36">
                <w:rPr>
                  <w:color w:val="1154CC"/>
                  <w:sz w:val="24"/>
                  <w:szCs w:val="24"/>
                  <w:u w:val="single" w:color="1154CC"/>
                </w:rPr>
                <w:t>Theory</w:t>
              </w:r>
              <w:r w:rsidRPr="00184A36">
                <w:rPr>
                  <w:color w:val="1154CC"/>
                  <w:spacing w:val="-4"/>
                  <w:sz w:val="24"/>
                  <w:szCs w:val="24"/>
                  <w:u w:val="single" w:color="1154CC"/>
                </w:rPr>
                <w:t xml:space="preserve"> </w:t>
              </w:r>
              <w:r w:rsidRPr="00184A36">
                <w:rPr>
                  <w:color w:val="1154CC"/>
                  <w:sz w:val="24"/>
                  <w:szCs w:val="24"/>
                  <w:u w:val="single" w:color="1154CC"/>
                </w:rPr>
                <w:t>Enactment</w:t>
              </w:r>
              <w:r w:rsidRPr="00184A36">
                <w:rPr>
                  <w:color w:val="1154CC"/>
                  <w:spacing w:val="-4"/>
                  <w:sz w:val="24"/>
                  <w:szCs w:val="24"/>
                  <w:u w:val="single" w:color="1154CC"/>
                </w:rPr>
                <w:t xml:space="preserve"> </w:t>
              </w:r>
              <w:r w:rsidRPr="00184A36">
                <w:rPr>
                  <w:color w:val="1154CC"/>
                  <w:sz w:val="24"/>
                  <w:szCs w:val="24"/>
                  <w:u w:val="single" w:color="1154CC"/>
                </w:rPr>
                <w:t>Assignment</w:t>
              </w:r>
              <w:r w:rsidRPr="00184A36">
                <w:rPr>
                  <w:color w:val="1154CC"/>
                  <w:spacing w:val="40"/>
                  <w:sz w:val="24"/>
                  <w:szCs w:val="24"/>
                  <w:u w:val="single" w:color="1154CC"/>
                </w:rPr>
                <w:t xml:space="preserve"> </w:t>
              </w:r>
              <w:r w:rsidRPr="00184A36">
                <w:rPr>
                  <w:color w:val="1154CC"/>
                  <w:sz w:val="24"/>
                  <w:szCs w:val="24"/>
                  <w:u w:val="single" w:color="1154CC"/>
                </w:rPr>
                <w:t>(i.e.</w:t>
              </w:r>
              <w:r w:rsidRPr="00184A36">
                <w:rPr>
                  <w:color w:val="1154CC"/>
                  <w:spacing w:val="-4"/>
                  <w:sz w:val="24"/>
                  <w:szCs w:val="24"/>
                  <w:u w:val="single" w:color="1154CC"/>
                </w:rPr>
                <w:t xml:space="preserve"> </w:t>
              </w:r>
              <w:r w:rsidRPr="00184A36">
                <w:rPr>
                  <w:color w:val="1154CC"/>
                  <w:sz w:val="24"/>
                  <w:szCs w:val="24"/>
                  <w:u w:val="single" w:color="1154CC"/>
                </w:rPr>
                <w:t>Create</w:t>
              </w:r>
              <w:r w:rsidRPr="00184A36">
                <w:rPr>
                  <w:color w:val="1154CC"/>
                  <w:spacing w:val="-4"/>
                  <w:sz w:val="24"/>
                  <w:szCs w:val="24"/>
                  <w:u w:val="single" w:color="1154CC"/>
                </w:rPr>
                <w:t xml:space="preserve"> </w:t>
              </w:r>
              <w:r w:rsidRPr="00184A36">
                <w:rPr>
                  <w:color w:val="1154CC"/>
                  <w:sz w:val="24"/>
                  <w:szCs w:val="24"/>
                  <w:u w:val="single" w:color="1154CC"/>
                </w:rPr>
                <w:t>and</w:t>
              </w:r>
              <w:r w:rsidRPr="00184A36">
                <w:rPr>
                  <w:color w:val="1154CC"/>
                  <w:spacing w:val="-4"/>
                  <w:sz w:val="24"/>
                  <w:szCs w:val="24"/>
                  <w:u w:val="single" w:color="1154CC"/>
                </w:rPr>
                <w:t xml:space="preserve"> </w:t>
              </w:r>
              <w:r w:rsidRPr="00184A36">
                <w:rPr>
                  <w:color w:val="1154CC"/>
                  <w:sz w:val="24"/>
                  <w:szCs w:val="24"/>
                  <w:u w:val="single" w:color="1154CC"/>
                </w:rPr>
                <w:t>teach</w:t>
              </w:r>
              <w:r w:rsidRPr="00184A36">
                <w:rPr>
                  <w:color w:val="1154CC"/>
                  <w:spacing w:val="-4"/>
                  <w:sz w:val="24"/>
                  <w:szCs w:val="24"/>
                  <w:u w:val="single" w:color="1154CC"/>
                </w:rPr>
                <w:t xml:space="preserve"> </w:t>
              </w:r>
              <w:r w:rsidRPr="00184A36">
                <w:rPr>
                  <w:color w:val="1154CC"/>
                  <w:sz w:val="24"/>
                  <w:szCs w:val="24"/>
                  <w:u w:val="single" w:color="1154CC"/>
                </w:rPr>
                <w:t>a</w:t>
              </w:r>
              <w:r w:rsidRPr="00184A36">
                <w:rPr>
                  <w:color w:val="1154CC"/>
                  <w:spacing w:val="-4"/>
                  <w:sz w:val="24"/>
                  <w:szCs w:val="24"/>
                  <w:u w:val="single" w:color="1154CC"/>
                </w:rPr>
                <w:t xml:space="preserve"> </w:t>
              </w:r>
              <w:r w:rsidRPr="00184A36">
                <w:rPr>
                  <w:color w:val="1154CC"/>
                  <w:sz w:val="24"/>
                  <w:szCs w:val="24"/>
                  <w:u w:val="single" w:color="1154CC"/>
                </w:rPr>
                <w:t>miini-lesson)</w:t>
              </w:r>
            </w:hyperlink>
            <w:r w:rsidRPr="00184A36">
              <w:rPr>
                <w:sz w:val="24"/>
                <w:szCs w:val="24"/>
              </w:rPr>
              <w:t>-</w:t>
            </w:r>
            <w:r w:rsidRPr="00184A36">
              <w:rPr>
                <w:spacing w:val="-4"/>
                <w:sz w:val="24"/>
                <w:szCs w:val="24"/>
              </w:rPr>
              <w:t xml:space="preserve"> </w:t>
            </w:r>
            <w:r w:rsidRPr="00184A36">
              <w:rPr>
                <w:sz w:val="24"/>
                <w:szCs w:val="24"/>
              </w:rPr>
              <w:t>This assignment includes multiple assignments with scaffolded due dates.</w:t>
            </w:r>
          </w:p>
        </w:tc>
        <w:tc>
          <w:tcPr>
            <w:tcW w:w="1100" w:type="dxa"/>
          </w:tcPr>
          <w:p w14:paraId="1FE9FB58" w14:textId="77777777" w:rsidR="00E667A2" w:rsidRPr="00184A36" w:rsidRDefault="00E667A2" w:rsidP="00787BA7">
            <w:pPr>
              <w:spacing w:before="9"/>
              <w:rPr>
                <w:i/>
                <w:sz w:val="24"/>
                <w:szCs w:val="24"/>
              </w:rPr>
            </w:pPr>
          </w:p>
          <w:p w14:paraId="6E5C1DFB" w14:textId="77777777" w:rsidR="00E667A2" w:rsidRPr="00184A36" w:rsidRDefault="00E667A2" w:rsidP="00787BA7">
            <w:pPr>
              <w:ind w:left="110"/>
              <w:jc w:val="center"/>
              <w:rPr>
                <w:sz w:val="24"/>
                <w:szCs w:val="24"/>
              </w:rPr>
            </w:pPr>
            <w:r w:rsidRPr="00184A36">
              <w:rPr>
                <w:spacing w:val="-5"/>
                <w:sz w:val="24"/>
                <w:szCs w:val="24"/>
              </w:rPr>
              <w:t>15</w:t>
            </w:r>
          </w:p>
        </w:tc>
      </w:tr>
    </w:tbl>
    <w:p w14:paraId="4926E58B" w14:textId="77777777" w:rsidR="00E667A2" w:rsidRPr="00184A36" w:rsidRDefault="00E667A2" w:rsidP="00E667A2">
      <w:pPr>
        <w:jc w:val="center"/>
        <w:rPr>
          <w:sz w:val="24"/>
          <w:szCs w:val="24"/>
        </w:rPr>
        <w:sectPr w:rsidR="00E667A2" w:rsidRPr="00184A36" w:rsidSect="00E667A2">
          <w:pgSz w:w="12240" w:h="15840"/>
          <w:pgMar w:top="660" w:right="560" w:bottom="1360" w:left="620" w:header="0" w:footer="1164"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40"/>
        <w:gridCol w:w="1100"/>
      </w:tblGrid>
      <w:tr w:rsidR="00E667A2" w:rsidRPr="00184A36" w14:paraId="3985ED1C" w14:textId="77777777" w:rsidTr="00787BA7">
        <w:trPr>
          <w:trHeight w:val="559"/>
        </w:trPr>
        <w:tc>
          <w:tcPr>
            <w:tcW w:w="9640" w:type="dxa"/>
          </w:tcPr>
          <w:p w14:paraId="7440E70D" w14:textId="77777777" w:rsidR="00E667A2" w:rsidRPr="00184A36" w:rsidRDefault="00E667A2" w:rsidP="00787BA7">
            <w:pPr>
              <w:spacing w:before="9"/>
              <w:rPr>
                <w:i/>
                <w:sz w:val="24"/>
                <w:szCs w:val="24"/>
              </w:rPr>
            </w:pPr>
          </w:p>
          <w:p w14:paraId="78ECCA97" w14:textId="77777777" w:rsidR="00E667A2" w:rsidRPr="00184A36" w:rsidRDefault="00E667A2" w:rsidP="00787BA7">
            <w:pPr>
              <w:spacing w:line="255" w:lineRule="exact"/>
              <w:ind w:left="4"/>
              <w:rPr>
                <w:sz w:val="24"/>
                <w:szCs w:val="24"/>
              </w:rPr>
            </w:pPr>
            <w:r w:rsidRPr="00184A36">
              <w:rPr>
                <w:b/>
                <w:sz w:val="24"/>
                <w:szCs w:val="24"/>
              </w:rPr>
              <w:t>Tests</w:t>
            </w:r>
            <w:r w:rsidRPr="00184A36">
              <w:rPr>
                <w:b/>
                <w:spacing w:val="-8"/>
                <w:sz w:val="24"/>
                <w:szCs w:val="24"/>
              </w:rPr>
              <w:t xml:space="preserve"> </w:t>
            </w:r>
            <w:r w:rsidRPr="00184A36">
              <w:rPr>
                <w:b/>
                <w:sz w:val="24"/>
                <w:szCs w:val="24"/>
              </w:rPr>
              <w:t>&amp;</w:t>
            </w:r>
            <w:r w:rsidRPr="00184A36">
              <w:rPr>
                <w:b/>
                <w:spacing w:val="-6"/>
                <w:sz w:val="24"/>
                <w:szCs w:val="24"/>
              </w:rPr>
              <w:t xml:space="preserve"> </w:t>
            </w:r>
            <w:r w:rsidRPr="00184A36">
              <w:rPr>
                <w:b/>
                <w:sz w:val="24"/>
                <w:szCs w:val="24"/>
              </w:rPr>
              <w:t>Weekly</w:t>
            </w:r>
            <w:r w:rsidRPr="00184A36">
              <w:rPr>
                <w:b/>
                <w:spacing w:val="-6"/>
                <w:sz w:val="24"/>
                <w:szCs w:val="24"/>
              </w:rPr>
              <w:t xml:space="preserve"> </w:t>
            </w:r>
            <w:r w:rsidRPr="00184A36">
              <w:rPr>
                <w:b/>
                <w:sz w:val="24"/>
                <w:szCs w:val="24"/>
              </w:rPr>
              <w:t>Quizzes</w:t>
            </w:r>
            <w:r w:rsidRPr="00184A36">
              <w:rPr>
                <w:b/>
                <w:spacing w:val="-5"/>
                <w:sz w:val="24"/>
                <w:szCs w:val="24"/>
              </w:rPr>
              <w:t xml:space="preserve"> </w:t>
            </w:r>
            <w:r w:rsidRPr="00184A36">
              <w:rPr>
                <w:spacing w:val="-2"/>
                <w:sz w:val="24"/>
                <w:szCs w:val="24"/>
              </w:rPr>
              <w:t>(announced)</w:t>
            </w:r>
          </w:p>
        </w:tc>
        <w:tc>
          <w:tcPr>
            <w:tcW w:w="1100" w:type="dxa"/>
          </w:tcPr>
          <w:p w14:paraId="2F250036" w14:textId="77777777" w:rsidR="00E667A2" w:rsidRPr="00184A36" w:rsidRDefault="00E667A2" w:rsidP="00787BA7">
            <w:pPr>
              <w:spacing w:before="142"/>
              <w:ind w:left="110"/>
              <w:jc w:val="center"/>
              <w:rPr>
                <w:sz w:val="24"/>
                <w:szCs w:val="24"/>
              </w:rPr>
            </w:pPr>
            <w:r w:rsidRPr="00184A36">
              <w:rPr>
                <w:spacing w:val="-5"/>
                <w:sz w:val="24"/>
                <w:szCs w:val="24"/>
              </w:rPr>
              <w:t>15</w:t>
            </w:r>
          </w:p>
        </w:tc>
      </w:tr>
      <w:tr w:rsidR="00E667A2" w:rsidRPr="00184A36" w14:paraId="5A932F20" w14:textId="77777777" w:rsidTr="00787BA7">
        <w:trPr>
          <w:trHeight w:val="419"/>
        </w:trPr>
        <w:tc>
          <w:tcPr>
            <w:tcW w:w="9640" w:type="dxa"/>
          </w:tcPr>
          <w:p w14:paraId="61E62EAD" w14:textId="77777777" w:rsidR="00E667A2" w:rsidRPr="00184A36" w:rsidRDefault="00E667A2" w:rsidP="00787BA7">
            <w:pPr>
              <w:spacing w:before="5"/>
              <w:ind w:right="179"/>
              <w:jc w:val="right"/>
              <w:rPr>
                <w:b/>
                <w:sz w:val="24"/>
                <w:szCs w:val="24"/>
              </w:rPr>
            </w:pPr>
            <w:r w:rsidRPr="00184A36">
              <w:rPr>
                <w:b/>
                <w:spacing w:val="-2"/>
                <w:sz w:val="24"/>
                <w:szCs w:val="24"/>
              </w:rPr>
              <w:t>Total</w:t>
            </w:r>
          </w:p>
        </w:tc>
        <w:tc>
          <w:tcPr>
            <w:tcW w:w="1100" w:type="dxa"/>
          </w:tcPr>
          <w:p w14:paraId="56998514" w14:textId="77777777" w:rsidR="00E667A2" w:rsidRPr="00184A36" w:rsidRDefault="00E667A2" w:rsidP="00787BA7">
            <w:pPr>
              <w:spacing w:before="5"/>
              <w:ind w:left="110"/>
              <w:jc w:val="center"/>
              <w:rPr>
                <w:b/>
                <w:sz w:val="24"/>
                <w:szCs w:val="24"/>
              </w:rPr>
            </w:pPr>
            <w:r w:rsidRPr="00184A36">
              <w:rPr>
                <w:b/>
                <w:spacing w:val="-4"/>
                <w:sz w:val="24"/>
                <w:szCs w:val="24"/>
              </w:rPr>
              <w:t>100%</w:t>
            </w:r>
          </w:p>
        </w:tc>
      </w:tr>
    </w:tbl>
    <w:p w14:paraId="5B83B6D0" w14:textId="77777777" w:rsidR="00E667A2" w:rsidRPr="00184A36" w:rsidRDefault="00E667A2" w:rsidP="00E667A2">
      <w:pPr>
        <w:spacing w:before="46"/>
        <w:rPr>
          <w:i/>
          <w:sz w:val="24"/>
          <w:szCs w:val="24"/>
        </w:rPr>
      </w:pPr>
    </w:p>
    <w:p w14:paraId="670941BF" w14:textId="77777777" w:rsidR="00E667A2" w:rsidRPr="00184A36" w:rsidRDefault="00E667A2" w:rsidP="00E667A2">
      <w:pPr>
        <w:ind w:left="100"/>
        <w:rPr>
          <w:sz w:val="24"/>
          <w:szCs w:val="24"/>
        </w:rPr>
      </w:pPr>
      <w:r w:rsidRPr="00184A36">
        <w:rPr>
          <w:i/>
          <w:sz w:val="24"/>
          <w:szCs w:val="24"/>
        </w:rPr>
        <w:t>Grading Scale.</w:t>
      </w:r>
      <w:r w:rsidRPr="00184A36">
        <w:rPr>
          <w:sz w:val="24"/>
          <w:szCs w:val="24"/>
        </w:rPr>
        <w:t xml:space="preserve">This course will align with the following grading scale based on total </w:t>
      </w:r>
      <w:r w:rsidRPr="00184A36">
        <w:rPr>
          <w:spacing w:val="-2"/>
          <w:sz w:val="24"/>
          <w:szCs w:val="24"/>
        </w:rPr>
        <w:t>percentage:</w:t>
      </w:r>
    </w:p>
    <w:p w14:paraId="692C23B6" w14:textId="77777777" w:rsidR="00E667A2" w:rsidRPr="00184A36" w:rsidRDefault="00E667A2" w:rsidP="00E667A2">
      <w:pPr>
        <w:spacing w:before="9"/>
        <w:ind w:left="100"/>
        <w:rPr>
          <w:sz w:val="24"/>
          <w:szCs w:val="24"/>
        </w:rPr>
      </w:pPr>
      <w:r w:rsidRPr="00184A36">
        <w:rPr>
          <w:b/>
          <w:sz w:val="24"/>
          <w:szCs w:val="24"/>
        </w:rPr>
        <w:t>A</w:t>
      </w:r>
      <w:r w:rsidRPr="00184A36">
        <w:rPr>
          <w:sz w:val="24"/>
          <w:szCs w:val="24"/>
        </w:rPr>
        <w:t xml:space="preserve">: 90-100; </w:t>
      </w:r>
      <w:r w:rsidRPr="00184A36">
        <w:rPr>
          <w:b/>
          <w:sz w:val="24"/>
          <w:szCs w:val="24"/>
        </w:rPr>
        <w:t>B</w:t>
      </w:r>
      <w:r w:rsidRPr="00184A36">
        <w:rPr>
          <w:sz w:val="24"/>
          <w:szCs w:val="24"/>
        </w:rPr>
        <w:t xml:space="preserve">: 80-89; </w:t>
      </w:r>
      <w:r w:rsidRPr="00184A36">
        <w:rPr>
          <w:b/>
          <w:sz w:val="24"/>
          <w:szCs w:val="24"/>
        </w:rPr>
        <w:t>C</w:t>
      </w:r>
      <w:r w:rsidRPr="00184A36">
        <w:rPr>
          <w:sz w:val="24"/>
          <w:szCs w:val="24"/>
        </w:rPr>
        <w:t xml:space="preserve">: 70-79; </w:t>
      </w:r>
      <w:r w:rsidRPr="00184A36">
        <w:rPr>
          <w:b/>
          <w:sz w:val="24"/>
          <w:szCs w:val="24"/>
        </w:rPr>
        <w:t>D</w:t>
      </w:r>
      <w:r w:rsidRPr="00184A36">
        <w:rPr>
          <w:sz w:val="24"/>
          <w:szCs w:val="24"/>
        </w:rPr>
        <w:t xml:space="preserve">: 60-69; </w:t>
      </w:r>
      <w:r w:rsidRPr="00184A36">
        <w:rPr>
          <w:b/>
          <w:sz w:val="24"/>
          <w:szCs w:val="24"/>
        </w:rPr>
        <w:t>F</w:t>
      </w:r>
      <w:r w:rsidRPr="00184A36">
        <w:rPr>
          <w:sz w:val="24"/>
          <w:szCs w:val="24"/>
        </w:rPr>
        <w:t xml:space="preserve">: </w:t>
      </w:r>
      <w:r w:rsidRPr="00184A36">
        <w:rPr>
          <w:spacing w:val="-5"/>
          <w:sz w:val="24"/>
          <w:szCs w:val="24"/>
        </w:rPr>
        <w:t>&lt;60</w:t>
      </w:r>
    </w:p>
    <w:p w14:paraId="5D62E976" w14:textId="77777777" w:rsidR="00E667A2" w:rsidRPr="00184A36" w:rsidRDefault="00E667A2" w:rsidP="00E667A2">
      <w:pPr>
        <w:spacing w:before="18"/>
        <w:rPr>
          <w:sz w:val="24"/>
          <w:szCs w:val="24"/>
        </w:rPr>
      </w:pPr>
    </w:p>
    <w:p w14:paraId="36A346BC" w14:textId="77777777" w:rsidR="00E667A2" w:rsidRPr="00184A36" w:rsidRDefault="00E667A2" w:rsidP="00E667A2">
      <w:pPr>
        <w:ind w:left="100"/>
        <w:outlineLvl w:val="0"/>
        <w:rPr>
          <w:b/>
          <w:bCs/>
          <w:sz w:val="24"/>
          <w:szCs w:val="24"/>
        </w:rPr>
      </w:pPr>
      <w:r w:rsidRPr="00184A36">
        <w:rPr>
          <w:b/>
          <w:bCs/>
          <w:sz w:val="24"/>
          <w:szCs w:val="24"/>
        </w:rPr>
        <w:t xml:space="preserve">Assignment Due Dates and Submission </w:t>
      </w:r>
      <w:r w:rsidRPr="00184A36">
        <w:rPr>
          <w:b/>
          <w:bCs/>
          <w:spacing w:val="-2"/>
          <w:sz w:val="24"/>
          <w:szCs w:val="24"/>
        </w:rPr>
        <w:t>Guidelines</w:t>
      </w:r>
    </w:p>
    <w:p w14:paraId="30DD5F3B" w14:textId="77777777" w:rsidR="00E667A2" w:rsidRPr="00184A36" w:rsidRDefault="00E667A2" w:rsidP="00E667A2">
      <w:pPr>
        <w:spacing w:before="18"/>
        <w:rPr>
          <w:b/>
          <w:sz w:val="24"/>
          <w:szCs w:val="24"/>
        </w:rPr>
      </w:pPr>
    </w:p>
    <w:p w14:paraId="379B3878" w14:textId="77777777" w:rsidR="00E667A2" w:rsidRPr="00184A36" w:rsidRDefault="00E667A2" w:rsidP="00E667A2">
      <w:pPr>
        <w:spacing w:line="247" w:lineRule="auto"/>
        <w:ind w:left="100"/>
        <w:rPr>
          <w:sz w:val="24"/>
          <w:szCs w:val="24"/>
        </w:rPr>
      </w:pPr>
      <w:r w:rsidRPr="00184A36">
        <w:rPr>
          <w:i/>
          <w:sz w:val="24"/>
          <w:szCs w:val="24"/>
        </w:rPr>
        <w:t>Due</w:t>
      </w:r>
      <w:r w:rsidRPr="00184A36">
        <w:rPr>
          <w:i/>
          <w:spacing w:val="-3"/>
          <w:sz w:val="24"/>
          <w:szCs w:val="24"/>
        </w:rPr>
        <w:t xml:space="preserve"> </w:t>
      </w:r>
      <w:r w:rsidRPr="00184A36">
        <w:rPr>
          <w:i/>
          <w:sz w:val="24"/>
          <w:szCs w:val="24"/>
        </w:rPr>
        <w:t>Dates</w:t>
      </w:r>
      <w:r w:rsidRPr="00184A36">
        <w:rPr>
          <w:i/>
          <w:spacing w:val="-3"/>
          <w:sz w:val="24"/>
          <w:szCs w:val="24"/>
        </w:rPr>
        <w:t xml:space="preserve"> </w:t>
      </w:r>
      <w:r w:rsidRPr="00184A36">
        <w:rPr>
          <w:i/>
          <w:sz w:val="24"/>
          <w:szCs w:val="24"/>
        </w:rPr>
        <w:t>&amp;</w:t>
      </w:r>
      <w:r w:rsidRPr="00184A36">
        <w:rPr>
          <w:i/>
          <w:spacing w:val="-3"/>
          <w:sz w:val="24"/>
          <w:szCs w:val="24"/>
        </w:rPr>
        <w:t xml:space="preserve"> </w:t>
      </w:r>
      <w:r w:rsidRPr="00184A36">
        <w:rPr>
          <w:i/>
          <w:sz w:val="24"/>
          <w:szCs w:val="24"/>
        </w:rPr>
        <w:t>Late</w:t>
      </w:r>
      <w:r w:rsidRPr="00184A36">
        <w:rPr>
          <w:i/>
          <w:spacing w:val="-3"/>
          <w:sz w:val="24"/>
          <w:szCs w:val="24"/>
        </w:rPr>
        <w:t xml:space="preserve"> </w:t>
      </w:r>
      <w:r w:rsidRPr="00184A36">
        <w:rPr>
          <w:i/>
          <w:sz w:val="24"/>
          <w:szCs w:val="24"/>
        </w:rPr>
        <w:t>Work</w:t>
      </w:r>
      <w:r w:rsidRPr="00184A36">
        <w:rPr>
          <w:i/>
          <w:spacing w:val="-3"/>
          <w:sz w:val="24"/>
          <w:szCs w:val="24"/>
        </w:rPr>
        <w:t xml:space="preserve"> </w:t>
      </w:r>
      <w:r w:rsidRPr="00184A36">
        <w:rPr>
          <w:i/>
          <w:sz w:val="24"/>
          <w:szCs w:val="24"/>
        </w:rPr>
        <w:t>Policy:</w:t>
      </w:r>
      <w:r w:rsidRPr="00184A36">
        <w:rPr>
          <w:i/>
          <w:spacing w:val="40"/>
          <w:sz w:val="24"/>
          <w:szCs w:val="24"/>
        </w:rPr>
        <w:t xml:space="preserve"> </w:t>
      </w:r>
      <w:r w:rsidRPr="00184A36">
        <w:rPr>
          <w:sz w:val="24"/>
          <w:szCs w:val="24"/>
        </w:rPr>
        <w:t>Official</w:t>
      </w:r>
      <w:r w:rsidRPr="00184A36">
        <w:rPr>
          <w:spacing w:val="-3"/>
          <w:sz w:val="24"/>
          <w:szCs w:val="24"/>
        </w:rPr>
        <w:t xml:space="preserve"> </w:t>
      </w:r>
      <w:r w:rsidRPr="00184A36">
        <w:rPr>
          <w:sz w:val="24"/>
          <w:szCs w:val="24"/>
        </w:rPr>
        <w:t>due</w:t>
      </w:r>
      <w:r w:rsidRPr="00184A36">
        <w:rPr>
          <w:spacing w:val="-3"/>
          <w:sz w:val="24"/>
          <w:szCs w:val="24"/>
        </w:rPr>
        <w:t xml:space="preserve"> </w:t>
      </w:r>
      <w:r w:rsidRPr="00184A36">
        <w:rPr>
          <w:sz w:val="24"/>
          <w:szCs w:val="24"/>
        </w:rPr>
        <w:t>dates</w:t>
      </w:r>
      <w:r w:rsidRPr="00184A36">
        <w:rPr>
          <w:spacing w:val="-3"/>
          <w:sz w:val="24"/>
          <w:szCs w:val="24"/>
        </w:rPr>
        <w:t xml:space="preserve"> </w:t>
      </w:r>
      <w:r w:rsidRPr="00184A36">
        <w:rPr>
          <w:sz w:val="24"/>
          <w:szCs w:val="24"/>
        </w:rPr>
        <w:t>are</w:t>
      </w:r>
      <w:r w:rsidRPr="00184A36">
        <w:rPr>
          <w:spacing w:val="-3"/>
          <w:sz w:val="24"/>
          <w:szCs w:val="24"/>
        </w:rPr>
        <w:t xml:space="preserve"> </w:t>
      </w:r>
      <w:r w:rsidRPr="00184A36">
        <w:rPr>
          <w:sz w:val="24"/>
          <w:szCs w:val="24"/>
        </w:rPr>
        <w:t>located</w:t>
      </w:r>
      <w:r w:rsidRPr="00184A36">
        <w:rPr>
          <w:spacing w:val="-3"/>
          <w:sz w:val="24"/>
          <w:szCs w:val="24"/>
        </w:rPr>
        <w:t xml:space="preserve"> </w:t>
      </w:r>
      <w:r w:rsidRPr="00184A36">
        <w:rPr>
          <w:sz w:val="24"/>
          <w:szCs w:val="24"/>
        </w:rPr>
        <w:t>in</w:t>
      </w:r>
      <w:r w:rsidRPr="00184A36">
        <w:rPr>
          <w:spacing w:val="-3"/>
          <w:sz w:val="24"/>
          <w:szCs w:val="24"/>
        </w:rPr>
        <w:t xml:space="preserve"> </w:t>
      </w:r>
      <w:r w:rsidRPr="00184A36">
        <w:rPr>
          <w:sz w:val="24"/>
          <w:szCs w:val="24"/>
        </w:rPr>
        <w:t>the</w:t>
      </w:r>
      <w:r w:rsidRPr="00184A36">
        <w:rPr>
          <w:spacing w:val="-3"/>
          <w:sz w:val="24"/>
          <w:szCs w:val="24"/>
        </w:rPr>
        <w:t xml:space="preserve"> </w:t>
      </w:r>
      <w:r w:rsidRPr="00184A36">
        <w:rPr>
          <w:i/>
          <w:sz w:val="24"/>
          <w:szCs w:val="24"/>
        </w:rPr>
        <w:t>Submit</w:t>
      </w:r>
      <w:r w:rsidRPr="00184A36">
        <w:rPr>
          <w:i/>
          <w:spacing w:val="-3"/>
          <w:sz w:val="24"/>
          <w:szCs w:val="24"/>
        </w:rPr>
        <w:t xml:space="preserve"> </w:t>
      </w:r>
      <w:r w:rsidRPr="00184A36">
        <w:rPr>
          <w:i/>
          <w:sz w:val="24"/>
          <w:szCs w:val="24"/>
        </w:rPr>
        <w:t>Assignments</w:t>
      </w:r>
      <w:r w:rsidRPr="00184A36">
        <w:rPr>
          <w:i/>
          <w:spacing w:val="-3"/>
          <w:sz w:val="24"/>
          <w:szCs w:val="24"/>
        </w:rPr>
        <w:t xml:space="preserve"> </w:t>
      </w:r>
      <w:r w:rsidRPr="00184A36">
        <w:rPr>
          <w:sz w:val="24"/>
          <w:szCs w:val="24"/>
        </w:rPr>
        <w:t>folders</w:t>
      </w:r>
      <w:r w:rsidRPr="00184A36">
        <w:rPr>
          <w:spacing w:val="-3"/>
          <w:sz w:val="24"/>
          <w:szCs w:val="24"/>
        </w:rPr>
        <w:t xml:space="preserve"> </w:t>
      </w:r>
      <w:r w:rsidRPr="00184A36">
        <w:rPr>
          <w:sz w:val="24"/>
          <w:szCs w:val="24"/>
        </w:rPr>
        <w:t>on Blackboard. Unless otherwise stated, assignments are due by 10:00 p.m. on Saturday evenings.</w:t>
      </w:r>
    </w:p>
    <w:p w14:paraId="58D22BDC" w14:textId="77777777" w:rsidR="00E667A2" w:rsidRPr="00184A36" w:rsidRDefault="00E667A2" w:rsidP="00E667A2">
      <w:pPr>
        <w:spacing w:before="2" w:line="247" w:lineRule="auto"/>
        <w:ind w:left="100" w:right="133"/>
        <w:rPr>
          <w:sz w:val="24"/>
          <w:szCs w:val="24"/>
        </w:rPr>
      </w:pPr>
      <w:r w:rsidRPr="00184A36">
        <w:rPr>
          <w:sz w:val="24"/>
          <w:szCs w:val="24"/>
        </w:rPr>
        <w:t>Late assignments may lose 10% of their value per week. No assignments will be accepted more than two weeks after the due date (unless prior instructor approval has been given and documented in email correspondence.)</w:t>
      </w:r>
      <w:r w:rsidRPr="00184A36">
        <w:rPr>
          <w:spacing w:val="40"/>
          <w:sz w:val="24"/>
          <w:szCs w:val="24"/>
        </w:rPr>
        <w:t xml:space="preserve"> </w:t>
      </w:r>
      <w:r w:rsidRPr="00184A36">
        <w:rPr>
          <w:sz w:val="24"/>
          <w:szCs w:val="24"/>
        </w:rPr>
        <w:t xml:space="preserve">If you have extenuating circumstances, </w:t>
      </w:r>
      <w:r w:rsidRPr="00184A36">
        <w:rPr>
          <w:i/>
          <w:sz w:val="24"/>
          <w:szCs w:val="24"/>
          <w:u w:val="single"/>
        </w:rPr>
        <w:t>email</w:t>
      </w:r>
      <w:r w:rsidRPr="00184A36">
        <w:rPr>
          <w:i/>
          <w:sz w:val="24"/>
          <w:szCs w:val="24"/>
        </w:rPr>
        <w:t xml:space="preserve"> </w:t>
      </w:r>
      <w:r w:rsidRPr="00184A36">
        <w:rPr>
          <w:sz w:val="24"/>
          <w:szCs w:val="24"/>
        </w:rPr>
        <w:t>me in advance of the due date to (a) request an extension, and (b) specify a reasonable new date when you will submit the assignment.</w:t>
      </w:r>
      <w:r w:rsidRPr="00184A36">
        <w:rPr>
          <w:spacing w:val="-3"/>
          <w:sz w:val="24"/>
          <w:szCs w:val="24"/>
        </w:rPr>
        <w:t xml:space="preserve"> </w:t>
      </w:r>
      <w:r w:rsidRPr="00184A36">
        <w:rPr>
          <w:i/>
          <w:color w:val="980000"/>
          <w:sz w:val="24"/>
          <w:szCs w:val="24"/>
        </w:rPr>
        <w:t>BTW,</w:t>
      </w:r>
      <w:r w:rsidRPr="00184A36">
        <w:rPr>
          <w:i/>
          <w:color w:val="980000"/>
          <w:spacing w:val="-3"/>
          <w:sz w:val="24"/>
          <w:szCs w:val="24"/>
        </w:rPr>
        <w:t xml:space="preserve"> </w:t>
      </w:r>
      <w:r w:rsidRPr="00184A36">
        <w:rPr>
          <w:i/>
          <w:color w:val="980000"/>
          <w:sz w:val="24"/>
          <w:szCs w:val="24"/>
        </w:rPr>
        <w:t>extenuating</w:t>
      </w:r>
      <w:r w:rsidRPr="00184A36">
        <w:rPr>
          <w:i/>
          <w:color w:val="980000"/>
          <w:spacing w:val="-3"/>
          <w:sz w:val="24"/>
          <w:szCs w:val="24"/>
        </w:rPr>
        <w:t xml:space="preserve"> </w:t>
      </w:r>
      <w:r w:rsidRPr="00184A36">
        <w:rPr>
          <w:i/>
          <w:color w:val="980000"/>
          <w:sz w:val="24"/>
          <w:szCs w:val="24"/>
        </w:rPr>
        <w:t>circumstances</w:t>
      </w:r>
      <w:r w:rsidRPr="00184A36">
        <w:rPr>
          <w:i/>
          <w:color w:val="980000"/>
          <w:spacing w:val="-3"/>
          <w:sz w:val="24"/>
          <w:szCs w:val="24"/>
        </w:rPr>
        <w:t xml:space="preserve"> </w:t>
      </w:r>
      <w:r w:rsidRPr="00184A36">
        <w:rPr>
          <w:i/>
          <w:color w:val="980000"/>
          <w:sz w:val="24"/>
          <w:szCs w:val="24"/>
        </w:rPr>
        <w:t>could</w:t>
      </w:r>
      <w:r w:rsidRPr="00184A36">
        <w:rPr>
          <w:i/>
          <w:color w:val="980000"/>
          <w:spacing w:val="-3"/>
          <w:sz w:val="24"/>
          <w:szCs w:val="24"/>
        </w:rPr>
        <w:t xml:space="preserve"> </w:t>
      </w:r>
      <w:r w:rsidRPr="00184A36">
        <w:rPr>
          <w:i/>
          <w:color w:val="980000"/>
          <w:sz w:val="24"/>
          <w:szCs w:val="24"/>
        </w:rPr>
        <w:t>be</w:t>
      </w:r>
      <w:r w:rsidRPr="00184A36">
        <w:rPr>
          <w:i/>
          <w:color w:val="980000"/>
          <w:spacing w:val="-3"/>
          <w:sz w:val="24"/>
          <w:szCs w:val="24"/>
        </w:rPr>
        <w:t xml:space="preserve"> </w:t>
      </w:r>
      <w:r w:rsidRPr="00184A36">
        <w:rPr>
          <w:i/>
          <w:color w:val="980000"/>
          <w:sz w:val="24"/>
          <w:szCs w:val="24"/>
        </w:rPr>
        <w:t>a</w:t>
      </w:r>
      <w:r w:rsidRPr="00184A36">
        <w:rPr>
          <w:i/>
          <w:color w:val="980000"/>
          <w:spacing w:val="-3"/>
          <w:sz w:val="24"/>
          <w:szCs w:val="24"/>
        </w:rPr>
        <w:t xml:space="preserve"> </w:t>
      </w:r>
      <w:r w:rsidRPr="00184A36">
        <w:rPr>
          <w:i/>
          <w:color w:val="980000"/>
          <w:sz w:val="24"/>
          <w:szCs w:val="24"/>
        </w:rPr>
        <w:t>lot</w:t>
      </w:r>
      <w:r w:rsidRPr="00184A36">
        <w:rPr>
          <w:i/>
          <w:color w:val="980000"/>
          <w:spacing w:val="-3"/>
          <w:sz w:val="24"/>
          <w:szCs w:val="24"/>
        </w:rPr>
        <w:t xml:space="preserve"> </w:t>
      </w:r>
      <w:r w:rsidRPr="00184A36">
        <w:rPr>
          <w:i/>
          <w:color w:val="980000"/>
          <w:sz w:val="24"/>
          <w:szCs w:val="24"/>
        </w:rPr>
        <w:t>of</w:t>
      </w:r>
      <w:r w:rsidRPr="00184A36">
        <w:rPr>
          <w:i/>
          <w:color w:val="980000"/>
          <w:spacing w:val="-3"/>
          <w:sz w:val="24"/>
          <w:szCs w:val="24"/>
        </w:rPr>
        <w:t xml:space="preserve"> </w:t>
      </w:r>
      <w:r w:rsidRPr="00184A36">
        <w:rPr>
          <w:i/>
          <w:color w:val="980000"/>
          <w:sz w:val="24"/>
          <w:szCs w:val="24"/>
        </w:rPr>
        <w:t>things.</w:t>
      </w:r>
      <w:r w:rsidRPr="00184A36">
        <w:rPr>
          <w:i/>
          <w:color w:val="980000"/>
          <w:spacing w:val="-3"/>
          <w:sz w:val="24"/>
          <w:szCs w:val="24"/>
        </w:rPr>
        <w:t xml:space="preserve"> </w:t>
      </w:r>
      <w:r w:rsidRPr="00184A36">
        <w:rPr>
          <w:i/>
          <w:color w:val="980000"/>
          <w:sz w:val="24"/>
          <w:szCs w:val="24"/>
        </w:rPr>
        <w:t>Just</w:t>
      </w:r>
      <w:r w:rsidRPr="00184A36">
        <w:rPr>
          <w:i/>
          <w:color w:val="980000"/>
          <w:spacing w:val="-3"/>
          <w:sz w:val="24"/>
          <w:szCs w:val="24"/>
        </w:rPr>
        <w:t xml:space="preserve"> </w:t>
      </w:r>
      <w:r w:rsidRPr="00184A36">
        <w:rPr>
          <w:i/>
          <w:color w:val="980000"/>
          <w:sz w:val="24"/>
          <w:szCs w:val="24"/>
        </w:rPr>
        <w:t>ask</w:t>
      </w:r>
      <w:r w:rsidRPr="00184A36">
        <w:rPr>
          <w:i/>
          <w:color w:val="980000"/>
          <w:spacing w:val="-3"/>
          <w:sz w:val="24"/>
          <w:szCs w:val="24"/>
        </w:rPr>
        <w:t xml:space="preserve"> </w:t>
      </w:r>
      <w:r w:rsidRPr="00184A36">
        <w:rPr>
          <w:i/>
          <w:color w:val="980000"/>
          <w:sz w:val="24"/>
          <w:szCs w:val="24"/>
        </w:rPr>
        <w:t>if</w:t>
      </w:r>
      <w:r w:rsidRPr="00184A36">
        <w:rPr>
          <w:i/>
          <w:color w:val="980000"/>
          <w:spacing w:val="-3"/>
          <w:sz w:val="24"/>
          <w:szCs w:val="24"/>
        </w:rPr>
        <w:t xml:space="preserve"> </w:t>
      </w:r>
      <w:r w:rsidRPr="00184A36">
        <w:rPr>
          <w:i/>
          <w:color w:val="980000"/>
          <w:sz w:val="24"/>
          <w:szCs w:val="24"/>
        </w:rPr>
        <w:t>you</w:t>
      </w:r>
      <w:r w:rsidRPr="00184A36">
        <w:rPr>
          <w:i/>
          <w:color w:val="980000"/>
          <w:spacing w:val="-3"/>
          <w:sz w:val="24"/>
          <w:szCs w:val="24"/>
        </w:rPr>
        <w:t xml:space="preserve"> </w:t>
      </w:r>
      <w:r w:rsidRPr="00184A36">
        <w:rPr>
          <w:i/>
          <w:color w:val="980000"/>
          <w:sz w:val="24"/>
          <w:szCs w:val="24"/>
        </w:rPr>
        <w:t>need</w:t>
      </w:r>
      <w:r w:rsidRPr="00184A36">
        <w:rPr>
          <w:i/>
          <w:color w:val="980000"/>
          <w:spacing w:val="-3"/>
          <w:sz w:val="24"/>
          <w:szCs w:val="24"/>
        </w:rPr>
        <w:t xml:space="preserve"> </w:t>
      </w:r>
      <w:r w:rsidRPr="00184A36">
        <w:rPr>
          <w:i/>
          <w:color w:val="980000"/>
          <w:sz w:val="24"/>
          <w:szCs w:val="24"/>
        </w:rPr>
        <w:t>more</w:t>
      </w:r>
      <w:r w:rsidRPr="00184A36">
        <w:rPr>
          <w:i/>
          <w:color w:val="980000"/>
          <w:spacing w:val="-3"/>
          <w:sz w:val="24"/>
          <w:szCs w:val="24"/>
        </w:rPr>
        <w:t xml:space="preserve"> </w:t>
      </w:r>
      <w:r w:rsidRPr="00184A36">
        <w:rPr>
          <w:i/>
          <w:color w:val="980000"/>
          <w:sz w:val="24"/>
          <w:szCs w:val="24"/>
        </w:rPr>
        <w:t xml:space="preserve">time. </w:t>
      </w:r>
      <w:r w:rsidRPr="00184A36">
        <w:rPr>
          <w:sz w:val="24"/>
          <w:szCs w:val="24"/>
        </w:rPr>
        <w:t>Deadline extensions are at the discretion of your instructor on an individual basis.</w:t>
      </w:r>
    </w:p>
    <w:p w14:paraId="11E96FB7" w14:textId="77777777" w:rsidR="00E667A2" w:rsidRPr="00184A36" w:rsidRDefault="00E667A2" w:rsidP="00E667A2">
      <w:pPr>
        <w:spacing w:before="13"/>
        <w:rPr>
          <w:sz w:val="24"/>
          <w:szCs w:val="24"/>
        </w:rPr>
      </w:pPr>
    </w:p>
    <w:p w14:paraId="436F7C53" w14:textId="77777777" w:rsidR="00E667A2" w:rsidRPr="00184A36" w:rsidRDefault="00E667A2" w:rsidP="00E667A2">
      <w:pPr>
        <w:spacing w:line="247" w:lineRule="auto"/>
        <w:ind w:left="100" w:right="254"/>
        <w:rPr>
          <w:sz w:val="24"/>
          <w:szCs w:val="24"/>
        </w:rPr>
      </w:pPr>
      <w:r w:rsidRPr="00184A36">
        <w:rPr>
          <w:i/>
          <w:sz w:val="24"/>
          <w:szCs w:val="24"/>
        </w:rPr>
        <w:t xml:space="preserve">Assignment Submission Guidelines &amp; Technology Issues: </w:t>
      </w:r>
      <w:r w:rsidRPr="00184A36">
        <w:rPr>
          <w:sz w:val="24"/>
          <w:szCs w:val="24"/>
        </w:rPr>
        <w:t>Unless otherwise stated, most of your assignments should be uploaded to Blackboard via a Word document (.docx). If a deadline is approaching,</w:t>
      </w:r>
      <w:r w:rsidRPr="00184A36">
        <w:rPr>
          <w:spacing w:val="-3"/>
          <w:sz w:val="24"/>
          <w:szCs w:val="24"/>
        </w:rPr>
        <w:t xml:space="preserve"> </w:t>
      </w:r>
      <w:r w:rsidRPr="00184A36">
        <w:rPr>
          <w:sz w:val="24"/>
          <w:szCs w:val="24"/>
        </w:rPr>
        <w:t>and</w:t>
      </w:r>
      <w:r w:rsidRPr="00184A36">
        <w:rPr>
          <w:spacing w:val="-3"/>
          <w:sz w:val="24"/>
          <w:szCs w:val="24"/>
        </w:rPr>
        <w:t xml:space="preserve"> </w:t>
      </w:r>
      <w:r w:rsidRPr="00184A36">
        <w:rPr>
          <w:sz w:val="24"/>
          <w:szCs w:val="24"/>
        </w:rPr>
        <w:t>you</w:t>
      </w:r>
      <w:r w:rsidRPr="00184A36">
        <w:rPr>
          <w:spacing w:val="-3"/>
          <w:sz w:val="24"/>
          <w:szCs w:val="24"/>
        </w:rPr>
        <w:t xml:space="preserve"> </w:t>
      </w:r>
      <w:r w:rsidRPr="00184A36">
        <w:rPr>
          <w:sz w:val="24"/>
          <w:szCs w:val="24"/>
        </w:rPr>
        <w:t>are</w:t>
      </w:r>
      <w:r w:rsidRPr="00184A36">
        <w:rPr>
          <w:spacing w:val="-3"/>
          <w:sz w:val="24"/>
          <w:szCs w:val="24"/>
        </w:rPr>
        <w:t xml:space="preserve"> </w:t>
      </w:r>
      <w:r w:rsidRPr="00184A36">
        <w:rPr>
          <w:sz w:val="24"/>
          <w:szCs w:val="24"/>
        </w:rPr>
        <w:t>struggling</w:t>
      </w:r>
      <w:r w:rsidRPr="00184A36">
        <w:rPr>
          <w:spacing w:val="-3"/>
          <w:sz w:val="24"/>
          <w:szCs w:val="24"/>
        </w:rPr>
        <w:t xml:space="preserve"> </w:t>
      </w:r>
      <w:r w:rsidRPr="00184A36">
        <w:rPr>
          <w:sz w:val="24"/>
          <w:szCs w:val="24"/>
        </w:rPr>
        <w:t>with</w:t>
      </w:r>
      <w:r w:rsidRPr="00184A36">
        <w:rPr>
          <w:spacing w:val="-3"/>
          <w:sz w:val="24"/>
          <w:szCs w:val="24"/>
        </w:rPr>
        <w:t xml:space="preserve"> </w:t>
      </w:r>
      <w:r w:rsidRPr="00184A36">
        <w:rPr>
          <w:sz w:val="24"/>
          <w:szCs w:val="24"/>
        </w:rPr>
        <w:t>the</w:t>
      </w:r>
      <w:r w:rsidRPr="00184A36">
        <w:rPr>
          <w:spacing w:val="-3"/>
          <w:sz w:val="24"/>
          <w:szCs w:val="24"/>
        </w:rPr>
        <w:t xml:space="preserve"> </w:t>
      </w:r>
      <w:r w:rsidRPr="00184A36">
        <w:rPr>
          <w:sz w:val="24"/>
          <w:szCs w:val="24"/>
        </w:rPr>
        <w:t>technology</w:t>
      </w:r>
      <w:r w:rsidRPr="00184A36">
        <w:rPr>
          <w:spacing w:val="-3"/>
          <w:sz w:val="24"/>
          <w:szCs w:val="24"/>
        </w:rPr>
        <w:t xml:space="preserve"> </w:t>
      </w:r>
      <w:r w:rsidRPr="00184A36">
        <w:rPr>
          <w:sz w:val="24"/>
          <w:szCs w:val="24"/>
        </w:rPr>
        <w:t>submission</w:t>
      </w:r>
      <w:r w:rsidRPr="00184A36">
        <w:rPr>
          <w:spacing w:val="-3"/>
          <w:sz w:val="24"/>
          <w:szCs w:val="24"/>
        </w:rPr>
        <w:t xml:space="preserve"> </w:t>
      </w:r>
      <w:r w:rsidRPr="00184A36">
        <w:rPr>
          <w:sz w:val="24"/>
          <w:szCs w:val="24"/>
        </w:rPr>
        <w:t>requirements,</w:t>
      </w:r>
      <w:r w:rsidRPr="00184A36">
        <w:rPr>
          <w:spacing w:val="-3"/>
          <w:sz w:val="24"/>
          <w:szCs w:val="24"/>
        </w:rPr>
        <w:t xml:space="preserve"> </w:t>
      </w:r>
      <w:r w:rsidRPr="00184A36">
        <w:rPr>
          <w:sz w:val="24"/>
          <w:szCs w:val="24"/>
        </w:rPr>
        <w:t>to</w:t>
      </w:r>
      <w:r w:rsidRPr="00184A36">
        <w:rPr>
          <w:spacing w:val="-3"/>
          <w:sz w:val="24"/>
          <w:szCs w:val="24"/>
        </w:rPr>
        <w:t xml:space="preserve"> </w:t>
      </w:r>
      <w:r w:rsidRPr="00184A36">
        <w:rPr>
          <w:sz w:val="24"/>
          <w:szCs w:val="24"/>
        </w:rPr>
        <w:t>avoid</w:t>
      </w:r>
      <w:r w:rsidRPr="00184A36">
        <w:rPr>
          <w:spacing w:val="-3"/>
          <w:sz w:val="24"/>
          <w:szCs w:val="24"/>
        </w:rPr>
        <w:t xml:space="preserve"> </w:t>
      </w:r>
      <w:r w:rsidRPr="00184A36">
        <w:rPr>
          <w:sz w:val="24"/>
          <w:szCs w:val="24"/>
        </w:rPr>
        <w:t>late</w:t>
      </w:r>
      <w:r w:rsidRPr="00184A36">
        <w:rPr>
          <w:spacing w:val="-3"/>
          <w:sz w:val="24"/>
          <w:szCs w:val="24"/>
        </w:rPr>
        <w:t xml:space="preserve"> </w:t>
      </w:r>
      <w:r w:rsidRPr="00184A36">
        <w:rPr>
          <w:sz w:val="24"/>
          <w:szCs w:val="24"/>
        </w:rPr>
        <w:t>point deductions, email the completed assignment to your instructor before the deadline. Get help from your instructor and then upload the document to Blackboard for full credit the next day.</w:t>
      </w:r>
    </w:p>
    <w:p w14:paraId="27014283" w14:textId="77777777" w:rsidR="00E667A2" w:rsidRPr="00184A36" w:rsidRDefault="00E667A2" w:rsidP="00E667A2">
      <w:pPr>
        <w:spacing w:before="13"/>
        <w:rPr>
          <w:sz w:val="24"/>
          <w:szCs w:val="24"/>
        </w:rPr>
      </w:pPr>
    </w:p>
    <w:p w14:paraId="76616491" w14:textId="77777777" w:rsidR="00E667A2" w:rsidRPr="00184A36" w:rsidRDefault="00E667A2" w:rsidP="00E667A2">
      <w:pPr>
        <w:spacing w:line="247" w:lineRule="auto"/>
        <w:ind w:left="100" w:right="254"/>
        <w:rPr>
          <w:sz w:val="24"/>
          <w:szCs w:val="24"/>
        </w:rPr>
      </w:pPr>
      <w:r w:rsidRPr="00184A36">
        <w:rPr>
          <w:i/>
          <w:sz w:val="24"/>
          <w:szCs w:val="24"/>
        </w:rPr>
        <w:t>Discussion</w:t>
      </w:r>
      <w:r w:rsidRPr="00184A36">
        <w:rPr>
          <w:i/>
          <w:spacing w:val="-4"/>
          <w:sz w:val="24"/>
          <w:szCs w:val="24"/>
        </w:rPr>
        <w:t xml:space="preserve"> </w:t>
      </w:r>
      <w:r w:rsidRPr="00184A36">
        <w:rPr>
          <w:i/>
          <w:sz w:val="24"/>
          <w:szCs w:val="24"/>
        </w:rPr>
        <w:t>Board</w:t>
      </w:r>
      <w:r w:rsidRPr="00184A36">
        <w:rPr>
          <w:i/>
          <w:spacing w:val="-4"/>
          <w:sz w:val="24"/>
          <w:szCs w:val="24"/>
        </w:rPr>
        <w:t xml:space="preserve"> </w:t>
      </w:r>
      <w:r w:rsidRPr="00184A36">
        <w:rPr>
          <w:i/>
          <w:sz w:val="24"/>
          <w:szCs w:val="24"/>
        </w:rPr>
        <w:t>&amp;</w:t>
      </w:r>
      <w:r w:rsidRPr="00184A36">
        <w:rPr>
          <w:i/>
          <w:spacing w:val="-4"/>
          <w:sz w:val="24"/>
          <w:szCs w:val="24"/>
        </w:rPr>
        <w:t xml:space="preserve"> </w:t>
      </w:r>
      <w:r w:rsidRPr="00184A36">
        <w:rPr>
          <w:i/>
          <w:sz w:val="24"/>
          <w:szCs w:val="24"/>
        </w:rPr>
        <w:t>Blackboard</w:t>
      </w:r>
      <w:r w:rsidRPr="00184A36">
        <w:rPr>
          <w:i/>
          <w:spacing w:val="-4"/>
          <w:sz w:val="24"/>
          <w:szCs w:val="24"/>
        </w:rPr>
        <w:t xml:space="preserve"> </w:t>
      </w:r>
      <w:r w:rsidRPr="00184A36">
        <w:rPr>
          <w:i/>
          <w:sz w:val="24"/>
          <w:szCs w:val="24"/>
        </w:rPr>
        <w:t>Reminders:</w:t>
      </w:r>
      <w:r w:rsidRPr="00184A36">
        <w:rPr>
          <w:i/>
          <w:spacing w:val="-4"/>
          <w:sz w:val="24"/>
          <w:szCs w:val="24"/>
        </w:rPr>
        <w:t xml:space="preserve"> </w:t>
      </w:r>
      <w:r w:rsidRPr="00184A36">
        <w:rPr>
          <w:sz w:val="24"/>
          <w:szCs w:val="24"/>
        </w:rPr>
        <w:t>Blackboard</w:t>
      </w:r>
      <w:r w:rsidRPr="00184A36">
        <w:rPr>
          <w:spacing w:val="-4"/>
          <w:sz w:val="24"/>
          <w:szCs w:val="24"/>
        </w:rPr>
        <w:t xml:space="preserve"> </w:t>
      </w:r>
      <w:r w:rsidRPr="00184A36">
        <w:rPr>
          <w:sz w:val="24"/>
          <w:szCs w:val="24"/>
        </w:rPr>
        <w:t>sends</w:t>
      </w:r>
      <w:r w:rsidRPr="00184A36">
        <w:rPr>
          <w:spacing w:val="-4"/>
          <w:sz w:val="24"/>
          <w:szCs w:val="24"/>
        </w:rPr>
        <w:t xml:space="preserve"> </w:t>
      </w:r>
      <w:r w:rsidRPr="00184A36">
        <w:rPr>
          <w:sz w:val="24"/>
          <w:szCs w:val="24"/>
        </w:rPr>
        <w:t>reminders</w:t>
      </w:r>
      <w:r w:rsidRPr="00184A36">
        <w:rPr>
          <w:spacing w:val="-4"/>
          <w:sz w:val="24"/>
          <w:szCs w:val="24"/>
        </w:rPr>
        <w:t xml:space="preserve"> </w:t>
      </w:r>
      <w:r w:rsidRPr="00184A36">
        <w:rPr>
          <w:sz w:val="24"/>
          <w:szCs w:val="24"/>
        </w:rPr>
        <w:t>about</w:t>
      </w:r>
      <w:r w:rsidRPr="00184A36">
        <w:rPr>
          <w:spacing w:val="-4"/>
          <w:sz w:val="24"/>
          <w:szCs w:val="24"/>
        </w:rPr>
        <w:t xml:space="preserve"> </w:t>
      </w:r>
      <w:r w:rsidRPr="00184A36">
        <w:rPr>
          <w:sz w:val="24"/>
          <w:szCs w:val="24"/>
        </w:rPr>
        <w:t>pending</w:t>
      </w:r>
      <w:r w:rsidRPr="00184A36">
        <w:rPr>
          <w:spacing w:val="-4"/>
          <w:sz w:val="24"/>
          <w:szCs w:val="24"/>
        </w:rPr>
        <w:t xml:space="preserve"> </w:t>
      </w:r>
      <w:r w:rsidRPr="00184A36">
        <w:rPr>
          <w:sz w:val="24"/>
          <w:szCs w:val="24"/>
        </w:rPr>
        <w:t>due</w:t>
      </w:r>
      <w:r w:rsidRPr="00184A36">
        <w:rPr>
          <w:spacing w:val="-4"/>
          <w:sz w:val="24"/>
          <w:szCs w:val="24"/>
        </w:rPr>
        <w:t xml:space="preserve"> </w:t>
      </w:r>
      <w:r w:rsidRPr="00184A36">
        <w:rPr>
          <w:sz w:val="24"/>
          <w:szCs w:val="24"/>
        </w:rPr>
        <w:t>dates. However, the Discussion Board assignments are unique because they usually have staggered due dates</w:t>
      </w:r>
      <w:r w:rsidRPr="00184A36">
        <w:rPr>
          <w:spacing w:val="-2"/>
          <w:sz w:val="24"/>
          <w:szCs w:val="24"/>
        </w:rPr>
        <w:t xml:space="preserve"> </w:t>
      </w:r>
      <w:r w:rsidRPr="00184A36">
        <w:rPr>
          <w:sz w:val="24"/>
          <w:szCs w:val="24"/>
        </w:rPr>
        <w:t>(original</w:t>
      </w:r>
      <w:r w:rsidRPr="00184A36">
        <w:rPr>
          <w:spacing w:val="-2"/>
          <w:sz w:val="24"/>
          <w:szCs w:val="24"/>
        </w:rPr>
        <w:t xml:space="preserve"> </w:t>
      </w:r>
      <w:r w:rsidRPr="00184A36">
        <w:rPr>
          <w:sz w:val="24"/>
          <w:szCs w:val="24"/>
        </w:rPr>
        <w:t>posting</w:t>
      </w:r>
      <w:r w:rsidRPr="00184A36">
        <w:rPr>
          <w:spacing w:val="-2"/>
          <w:sz w:val="24"/>
          <w:szCs w:val="24"/>
        </w:rPr>
        <w:t xml:space="preserve"> </w:t>
      </w:r>
      <w:r w:rsidRPr="00184A36">
        <w:rPr>
          <w:sz w:val="24"/>
          <w:szCs w:val="24"/>
        </w:rPr>
        <w:t>and</w:t>
      </w:r>
      <w:r w:rsidRPr="00184A36">
        <w:rPr>
          <w:spacing w:val="-2"/>
          <w:sz w:val="24"/>
          <w:szCs w:val="24"/>
        </w:rPr>
        <w:t xml:space="preserve"> </w:t>
      </w:r>
      <w:r w:rsidRPr="00184A36">
        <w:rPr>
          <w:sz w:val="24"/>
          <w:szCs w:val="24"/>
        </w:rPr>
        <w:t>responses</w:t>
      </w:r>
      <w:r w:rsidRPr="00184A36">
        <w:rPr>
          <w:spacing w:val="-2"/>
          <w:sz w:val="24"/>
          <w:szCs w:val="24"/>
        </w:rPr>
        <w:t xml:space="preserve"> </w:t>
      </w:r>
      <w:r w:rsidRPr="00184A36">
        <w:rPr>
          <w:sz w:val="24"/>
          <w:szCs w:val="24"/>
        </w:rPr>
        <w:t>to</w:t>
      </w:r>
      <w:r w:rsidRPr="00184A36">
        <w:rPr>
          <w:spacing w:val="-2"/>
          <w:sz w:val="24"/>
          <w:szCs w:val="24"/>
        </w:rPr>
        <w:t xml:space="preserve"> </w:t>
      </w:r>
      <w:r w:rsidRPr="00184A36">
        <w:rPr>
          <w:sz w:val="24"/>
          <w:szCs w:val="24"/>
        </w:rPr>
        <w:t>your</w:t>
      </w:r>
      <w:r w:rsidRPr="00184A36">
        <w:rPr>
          <w:spacing w:val="-2"/>
          <w:sz w:val="24"/>
          <w:szCs w:val="24"/>
        </w:rPr>
        <w:t xml:space="preserve"> </w:t>
      </w:r>
      <w:r w:rsidRPr="00184A36">
        <w:rPr>
          <w:sz w:val="24"/>
          <w:szCs w:val="24"/>
        </w:rPr>
        <w:t>peers).</w:t>
      </w:r>
      <w:r w:rsidRPr="00184A36">
        <w:rPr>
          <w:spacing w:val="40"/>
          <w:sz w:val="24"/>
          <w:szCs w:val="24"/>
        </w:rPr>
        <w:t xml:space="preserve"> </w:t>
      </w:r>
      <w:r w:rsidRPr="00184A36">
        <w:rPr>
          <w:sz w:val="24"/>
          <w:szCs w:val="24"/>
        </w:rPr>
        <w:t>I</w:t>
      </w:r>
      <w:r w:rsidRPr="00184A36">
        <w:rPr>
          <w:spacing w:val="-2"/>
          <w:sz w:val="24"/>
          <w:szCs w:val="24"/>
        </w:rPr>
        <w:t xml:space="preserve"> </w:t>
      </w:r>
      <w:r w:rsidRPr="00184A36">
        <w:rPr>
          <w:sz w:val="24"/>
          <w:szCs w:val="24"/>
        </w:rPr>
        <w:t>will</w:t>
      </w:r>
      <w:r w:rsidRPr="00184A36">
        <w:rPr>
          <w:spacing w:val="-2"/>
          <w:sz w:val="24"/>
          <w:szCs w:val="24"/>
        </w:rPr>
        <w:t xml:space="preserve"> </w:t>
      </w:r>
      <w:r w:rsidRPr="00184A36">
        <w:rPr>
          <w:sz w:val="24"/>
          <w:szCs w:val="24"/>
        </w:rPr>
        <w:t>set</w:t>
      </w:r>
      <w:r w:rsidRPr="00184A36">
        <w:rPr>
          <w:spacing w:val="-2"/>
          <w:sz w:val="24"/>
          <w:szCs w:val="24"/>
        </w:rPr>
        <w:t xml:space="preserve"> </w:t>
      </w:r>
      <w:r w:rsidRPr="00184A36">
        <w:rPr>
          <w:sz w:val="24"/>
          <w:szCs w:val="24"/>
        </w:rPr>
        <w:t>it</w:t>
      </w:r>
      <w:r w:rsidRPr="00184A36">
        <w:rPr>
          <w:spacing w:val="-2"/>
          <w:sz w:val="24"/>
          <w:szCs w:val="24"/>
        </w:rPr>
        <w:t xml:space="preserve"> </w:t>
      </w:r>
      <w:r w:rsidRPr="00184A36">
        <w:rPr>
          <w:sz w:val="24"/>
          <w:szCs w:val="24"/>
        </w:rPr>
        <w:t>up</w:t>
      </w:r>
      <w:r w:rsidRPr="00184A36">
        <w:rPr>
          <w:spacing w:val="-2"/>
          <w:sz w:val="24"/>
          <w:szCs w:val="24"/>
        </w:rPr>
        <w:t xml:space="preserve"> </w:t>
      </w:r>
      <w:r w:rsidRPr="00184A36">
        <w:rPr>
          <w:sz w:val="24"/>
          <w:szCs w:val="24"/>
        </w:rPr>
        <w:t>to</w:t>
      </w:r>
      <w:r w:rsidRPr="00184A36">
        <w:rPr>
          <w:spacing w:val="-2"/>
          <w:sz w:val="24"/>
          <w:szCs w:val="24"/>
        </w:rPr>
        <w:t xml:space="preserve"> </w:t>
      </w:r>
      <w:r w:rsidRPr="00184A36">
        <w:rPr>
          <w:sz w:val="24"/>
          <w:szCs w:val="24"/>
        </w:rPr>
        <w:t>remind</w:t>
      </w:r>
      <w:r w:rsidRPr="00184A36">
        <w:rPr>
          <w:spacing w:val="-2"/>
          <w:sz w:val="24"/>
          <w:szCs w:val="24"/>
        </w:rPr>
        <w:t xml:space="preserve"> </w:t>
      </w:r>
      <w:r w:rsidRPr="00184A36">
        <w:rPr>
          <w:sz w:val="24"/>
          <w:szCs w:val="24"/>
        </w:rPr>
        <w:t>you</w:t>
      </w:r>
      <w:r w:rsidRPr="00184A36">
        <w:rPr>
          <w:spacing w:val="-2"/>
          <w:sz w:val="24"/>
          <w:szCs w:val="24"/>
        </w:rPr>
        <w:t xml:space="preserve"> </w:t>
      </w:r>
      <w:r w:rsidRPr="00184A36">
        <w:rPr>
          <w:sz w:val="24"/>
          <w:szCs w:val="24"/>
        </w:rPr>
        <w:t>about</w:t>
      </w:r>
      <w:r w:rsidRPr="00184A36">
        <w:rPr>
          <w:spacing w:val="-2"/>
          <w:sz w:val="24"/>
          <w:szCs w:val="24"/>
        </w:rPr>
        <w:t xml:space="preserve"> </w:t>
      </w:r>
      <w:r w:rsidRPr="00184A36">
        <w:rPr>
          <w:sz w:val="24"/>
          <w:szCs w:val="24"/>
        </w:rPr>
        <w:t>the</w:t>
      </w:r>
      <w:r w:rsidRPr="00184A36">
        <w:rPr>
          <w:spacing w:val="-2"/>
          <w:sz w:val="24"/>
          <w:szCs w:val="24"/>
        </w:rPr>
        <w:t xml:space="preserve"> </w:t>
      </w:r>
      <w:r w:rsidRPr="00184A36">
        <w:rPr>
          <w:sz w:val="24"/>
          <w:szCs w:val="24"/>
        </w:rPr>
        <w:t>original posting deadline, but you will have to manage subsequent deadlines regarding your responses to your peers.</w:t>
      </w:r>
    </w:p>
    <w:p w14:paraId="115C0BBC" w14:textId="77777777" w:rsidR="00E667A2" w:rsidRPr="00184A36" w:rsidRDefault="00E667A2" w:rsidP="00E667A2">
      <w:pPr>
        <w:spacing w:before="12"/>
        <w:rPr>
          <w:sz w:val="24"/>
          <w:szCs w:val="24"/>
        </w:rPr>
      </w:pPr>
    </w:p>
    <w:p w14:paraId="133AE4EB" w14:textId="77777777" w:rsidR="00E667A2" w:rsidRPr="00184A36" w:rsidRDefault="00E667A2" w:rsidP="00E667A2">
      <w:pPr>
        <w:spacing w:before="1"/>
        <w:ind w:left="100"/>
        <w:outlineLvl w:val="0"/>
        <w:rPr>
          <w:b/>
          <w:bCs/>
          <w:sz w:val="24"/>
          <w:szCs w:val="24"/>
        </w:rPr>
      </w:pPr>
      <w:r w:rsidRPr="00184A36">
        <w:rPr>
          <w:b/>
          <w:bCs/>
          <w:sz w:val="24"/>
          <w:szCs w:val="24"/>
        </w:rPr>
        <w:t xml:space="preserve">Assignment </w:t>
      </w:r>
      <w:r w:rsidRPr="00184A36">
        <w:rPr>
          <w:b/>
          <w:bCs/>
          <w:spacing w:val="-2"/>
          <w:sz w:val="24"/>
          <w:szCs w:val="24"/>
        </w:rPr>
        <w:t>Descriptions</w:t>
      </w:r>
    </w:p>
    <w:p w14:paraId="556CD8FF" w14:textId="77777777" w:rsidR="00E667A2" w:rsidRPr="00184A36" w:rsidRDefault="00E667A2" w:rsidP="00E667A2">
      <w:pPr>
        <w:spacing w:before="9" w:line="247" w:lineRule="auto"/>
        <w:ind w:left="100"/>
        <w:rPr>
          <w:sz w:val="24"/>
          <w:szCs w:val="24"/>
        </w:rPr>
      </w:pPr>
      <w:r w:rsidRPr="00184A36">
        <w:rPr>
          <w:sz w:val="24"/>
          <w:szCs w:val="24"/>
        </w:rPr>
        <w:t>Specific</w:t>
      </w:r>
      <w:r w:rsidRPr="00184A36">
        <w:rPr>
          <w:spacing w:val="-4"/>
          <w:sz w:val="24"/>
          <w:szCs w:val="24"/>
        </w:rPr>
        <w:t xml:space="preserve"> </w:t>
      </w:r>
      <w:r w:rsidRPr="00184A36">
        <w:rPr>
          <w:sz w:val="24"/>
          <w:szCs w:val="24"/>
        </w:rPr>
        <w:t>details</w:t>
      </w:r>
      <w:r w:rsidRPr="00184A36">
        <w:rPr>
          <w:spacing w:val="-4"/>
          <w:sz w:val="24"/>
          <w:szCs w:val="24"/>
        </w:rPr>
        <w:t xml:space="preserve"> </w:t>
      </w:r>
      <w:r w:rsidRPr="00184A36">
        <w:rPr>
          <w:sz w:val="24"/>
          <w:szCs w:val="24"/>
        </w:rPr>
        <w:t>regarding</w:t>
      </w:r>
      <w:r w:rsidRPr="00184A36">
        <w:rPr>
          <w:spacing w:val="-4"/>
          <w:sz w:val="24"/>
          <w:szCs w:val="24"/>
        </w:rPr>
        <w:t xml:space="preserve"> </w:t>
      </w:r>
      <w:r w:rsidRPr="00184A36">
        <w:rPr>
          <w:sz w:val="24"/>
          <w:szCs w:val="24"/>
        </w:rPr>
        <w:t>individual</w:t>
      </w:r>
      <w:r w:rsidRPr="00184A36">
        <w:rPr>
          <w:spacing w:val="-4"/>
          <w:sz w:val="24"/>
          <w:szCs w:val="24"/>
        </w:rPr>
        <w:t xml:space="preserve"> </w:t>
      </w:r>
      <w:r w:rsidRPr="00184A36">
        <w:rPr>
          <w:sz w:val="24"/>
          <w:szCs w:val="24"/>
        </w:rPr>
        <w:t>assignments</w:t>
      </w:r>
      <w:r w:rsidRPr="00184A36">
        <w:rPr>
          <w:spacing w:val="-4"/>
          <w:sz w:val="24"/>
          <w:szCs w:val="24"/>
        </w:rPr>
        <w:t xml:space="preserve"> </w:t>
      </w:r>
      <w:r w:rsidRPr="00184A36">
        <w:rPr>
          <w:sz w:val="24"/>
          <w:szCs w:val="24"/>
        </w:rPr>
        <w:t>and</w:t>
      </w:r>
      <w:r w:rsidRPr="00184A36">
        <w:rPr>
          <w:spacing w:val="-4"/>
          <w:sz w:val="24"/>
          <w:szCs w:val="24"/>
        </w:rPr>
        <w:t xml:space="preserve"> </w:t>
      </w:r>
      <w:r w:rsidRPr="00184A36">
        <w:rPr>
          <w:sz w:val="24"/>
          <w:szCs w:val="24"/>
        </w:rPr>
        <w:t>official</w:t>
      </w:r>
      <w:r w:rsidRPr="00184A36">
        <w:rPr>
          <w:spacing w:val="-4"/>
          <w:sz w:val="24"/>
          <w:szCs w:val="24"/>
        </w:rPr>
        <w:t xml:space="preserve"> </w:t>
      </w:r>
      <w:r w:rsidRPr="00184A36">
        <w:rPr>
          <w:sz w:val="24"/>
          <w:szCs w:val="24"/>
        </w:rPr>
        <w:t>due</w:t>
      </w:r>
      <w:r w:rsidRPr="00184A36">
        <w:rPr>
          <w:spacing w:val="-4"/>
          <w:sz w:val="24"/>
          <w:szCs w:val="24"/>
        </w:rPr>
        <w:t xml:space="preserve"> </w:t>
      </w:r>
      <w:r w:rsidRPr="00184A36">
        <w:rPr>
          <w:sz w:val="24"/>
          <w:szCs w:val="24"/>
        </w:rPr>
        <w:t>dates</w:t>
      </w:r>
      <w:r w:rsidRPr="00184A36">
        <w:rPr>
          <w:spacing w:val="-4"/>
          <w:sz w:val="24"/>
          <w:szCs w:val="24"/>
        </w:rPr>
        <w:t xml:space="preserve"> </w:t>
      </w:r>
      <w:r w:rsidRPr="00184A36">
        <w:rPr>
          <w:sz w:val="24"/>
          <w:szCs w:val="24"/>
        </w:rPr>
        <w:t>will</w:t>
      </w:r>
      <w:r w:rsidRPr="00184A36">
        <w:rPr>
          <w:spacing w:val="-4"/>
          <w:sz w:val="24"/>
          <w:szCs w:val="24"/>
        </w:rPr>
        <w:t xml:space="preserve"> </w:t>
      </w:r>
      <w:r w:rsidRPr="00184A36">
        <w:rPr>
          <w:sz w:val="24"/>
          <w:szCs w:val="24"/>
        </w:rPr>
        <w:t>be</w:t>
      </w:r>
      <w:r w:rsidRPr="00184A36">
        <w:rPr>
          <w:spacing w:val="-4"/>
          <w:sz w:val="24"/>
          <w:szCs w:val="24"/>
        </w:rPr>
        <w:t xml:space="preserve"> </w:t>
      </w:r>
      <w:r w:rsidRPr="00184A36">
        <w:rPr>
          <w:sz w:val="24"/>
          <w:szCs w:val="24"/>
        </w:rPr>
        <w:t>posted</w:t>
      </w:r>
      <w:r w:rsidRPr="00184A36">
        <w:rPr>
          <w:spacing w:val="-4"/>
          <w:sz w:val="24"/>
          <w:szCs w:val="24"/>
        </w:rPr>
        <w:t xml:space="preserve"> </w:t>
      </w:r>
      <w:r w:rsidRPr="00184A36">
        <w:rPr>
          <w:sz w:val="24"/>
          <w:szCs w:val="24"/>
        </w:rPr>
        <w:t>on</w:t>
      </w:r>
      <w:r w:rsidRPr="00184A36">
        <w:rPr>
          <w:spacing w:val="-4"/>
          <w:sz w:val="24"/>
          <w:szCs w:val="24"/>
        </w:rPr>
        <w:t xml:space="preserve"> </w:t>
      </w:r>
      <w:r w:rsidRPr="00184A36">
        <w:rPr>
          <w:sz w:val="24"/>
          <w:szCs w:val="24"/>
        </w:rPr>
        <w:t xml:space="preserve">Blackboard </w:t>
      </w:r>
      <w:r w:rsidRPr="00184A36">
        <w:rPr>
          <w:i/>
          <w:sz w:val="24"/>
          <w:szCs w:val="24"/>
        </w:rPr>
        <w:t xml:space="preserve">Weekly Agenda </w:t>
      </w:r>
      <w:r w:rsidRPr="00184A36">
        <w:rPr>
          <w:sz w:val="24"/>
          <w:szCs w:val="24"/>
        </w:rPr>
        <w:t xml:space="preserve">and the </w:t>
      </w:r>
      <w:r w:rsidRPr="00184A36">
        <w:rPr>
          <w:i/>
          <w:sz w:val="24"/>
          <w:szCs w:val="24"/>
        </w:rPr>
        <w:t xml:space="preserve">Submit Assignments </w:t>
      </w:r>
      <w:r w:rsidRPr="00184A36">
        <w:rPr>
          <w:sz w:val="24"/>
          <w:szCs w:val="24"/>
        </w:rPr>
        <w:t>tab on the navigation bar. A brief overview of each category of assignment follows:</w:t>
      </w:r>
    </w:p>
    <w:p w14:paraId="4BCD8F5E" w14:textId="77777777" w:rsidR="00E667A2" w:rsidRPr="00184A36" w:rsidRDefault="00E667A2" w:rsidP="00E667A2">
      <w:pPr>
        <w:spacing w:before="11"/>
        <w:rPr>
          <w:sz w:val="24"/>
          <w:szCs w:val="24"/>
        </w:rPr>
      </w:pPr>
    </w:p>
    <w:p w14:paraId="2801F619" w14:textId="77777777" w:rsidR="00E667A2" w:rsidRPr="00184A36" w:rsidRDefault="00E667A2">
      <w:pPr>
        <w:numPr>
          <w:ilvl w:val="0"/>
          <w:numId w:val="43"/>
        </w:numPr>
        <w:tabs>
          <w:tab w:val="left" w:pos="819"/>
        </w:tabs>
        <w:ind w:left="819" w:hanging="359"/>
        <w:rPr>
          <w:sz w:val="24"/>
          <w:szCs w:val="24"/>
        </w:rPr>
      </w:pPr>
      <w:r w:rsidRPr="00184A36">
        <w:rPr>
          <w:sz w:val="24"/>
          <w:szCs w:val="24"/>
        </w:rPr>
        <w:t>Weekly</w:t>
      </w:r>
      <w:r w:rsidRPr="00184A36">
        <w:rPr>
          <w:spacing w:val="-3"/>
          <w:sz w:val="24"/>
          <w:szCs w:val="24"/>
        </w:rPr>
        <w:t xml:space="preserve"> </w:t>
      </w:r>
      <w:r w:rsidRPr="00184A36">
        <w:rPr>
          <w:sz w:val="24"/>
          <w:szCs w:val="24"/>
        </w:rPr>
        <w:t>Learning</w:t>
      </w:r>
      <w:r w:rsidRPr="00184A36">
        <w:rPr>
          <w:spacing w:val="-2"/>
          <w:sz w:val="24"/>
          <w:szCs w:val="24"/>
        </w:rPr>
        <w:t xml:space="preserve"> Activities:</w:t>
      </w:r>
    </w:p>
    <w:p w14:paraId="6E4AD49A" w14:textId="77777777" w:rsidR="00E667A2" w:rsidRPr="00184A36" w:rsidRDefault="00E667A2" w:rsidP="00E667A2">
      <w:pPr>
        <w:spacing w:before="18"/>
        <w:rPr>
          <w:sz w:val="24"/>
          <w:szCs w:val="24"/>
        </w:rPr>
      </w:pPr>
    </w:p>
    <w:p w14:paraId="47CB08A3" w14:textId="77777777" w:rsidR="00E667A2" w:rsidRPr="00184A36" w:rsidRDefault="00E667A2">
      <w:pPr>
        <w:numPr>
          <w:ilvl w:val="1"/>
          <w:numId w:val="43"/>
        </w:numPr>
        <w:tabs>
          <w:tab w:val="left" w:pos="1540"/>
        </w:tabs>
        <w:spacing w:line="247" w:lineRule="auto"/>
        <w:ind w:right="233"/>
        <w:rPr>
          <w:sz w:val="24"/>
          <w:szCs w:val="24"/>
        </w:rPr>
      </w:pPr>
      <w:r w:rsidRPr="00184A36">
        <w:rPr>
          <w:i/>
          <w:sz w:val="24"/>
          <w:szCs w:val="24"/>
        </w:rPr>
        <w:t xml:space="preserve">In-Class Participation. </w:t>
      </w:r>
      <w:r w:rsidRPr="00184A36">
        <w:rPr>
          <w:sz w:val="24"/>
          <w:szCs w:val="24"/>
        </w:rPr>
        <w:t>Face to face attendance (f2f)</w:t>
      </w:r>
      <w:r w:rsidRPr="00184A36">
        <w:rPr>
          <w:spacing w:val="40"/>
          <w:sz w:val="24"/>
          <w:szCs w:val="24"/>
        </w:rPr>
        <w:t xml:space="preserve"> </w:t>
      </w:r>
      <w:r w:rsidRPr="00184A36">
        <w:rPr>
          <w:sz w:val="24"/>
          <w:szCs w:val="24"/>
        </w:rPr>
        <w:t>and active participation during class are foundational to motivation, learning, and developing more informed ideas in the contexts of multiple perspectives. Consistent attendance and active engagement (via</w:t>
      </w:r>
      <w:r w:rsidRPr="00184A36">
        <w:rPr>
          <w:spacing w:val="-4"/>
          <w:sz w:val="24"/>
          <w:szCs w:val="24"/>
        </w:rPr>
        <w:t xml:space="preserve"> </w:t>
      </w:r>
      <w:r w:rsidRPr="00184A36">
        <w:rPr>
          <w:sz w:val="24"/>
          <w:szCs w:val="24"/>
        </w:rPr>
        <w:t>class</w:t>
      </w:r>
      <w:r w:rsidRPr="00184A36">
        <w:rPr>
          <w:spacing w:val="-4"/>
          <w:sz w:val="24"/>
          <w:szCs w:val="24"/>
        </w:rPr>
        <w:t xml:space="preserve"> </w:t>
      </w:r>
      <w:r w:rsidRPr="00184A36">
        <w:rPr>
          <w:sz w:val="24"/>
          <w:szCs w:val="24"/>
        </w:rPr>
        <w:t>discussions,</w:t>
      </w:r>
      <w:r w:rsidRPr="00184A36">
        <w:rPr>
          <w:spacing w:val="-4"/>
          <w:sz w:val="24"/>
          <w:szCs w:val="24"/>
        </w:rPr>
        <w:t xml:space="preserve"> </w:t>
      </w:r>
      <w:r w:rsidRPr="00184A36">
        <w:rPr>
          <w:sz w:val="24"/>
          <w:szCs w:val="24"/>
        </w:rPr>
        <w:t>taking</w:t>
      </w:r>
      <w:r w:rsidRPr="00184A36">
        <w:rPr>
          <w:spacing w:val="-4"/>
          <w:sz w:val="24"/>
          <w:szCs w:val="24"/>
        </w:rPr>
        <w:t xml:space="preserve"> </w:t>
      </w:r>
      <w:r w:rsidRPr="00184A36">
        <w:rPr>
          <w:sz w:val="24"/>
          <w:szCs w:val="24"/>
        </w:rPr>
        <w:t>notes,</w:t>
      </w:r>
      <w:r w:rsidRPr="00184A36">
        <w:rPr>
          <w:spacing w:val="-4"/>
          <w:sz w:val="24"/>
          <w:szCs w:val="24"/>
        </w:rPr>
        <w:t xml:space="preserve"> </w:t>
      </w:r>
      <w:r w:rsidRPr="00184A36">
        <w:rPr>
          <w:sz w:val="24"/>
          <w:szCs w:val="24"/>
        </w:rPr>
        <w:t>readings,</w:t>
      </w:r>
      <w:r w:rsidRPr="00184A36">
        <w:rPr>
          <w:spacing w:val="-4"/>
          <w:sz w:val="24"/>
          <w:szCs w:val="24"/>
        </w:rPr>
        <w:t xml:space="preserve"> </w:t>
      </w:r>
      <w:r w:rsidRPr="00184A36">
        <w:rPr>
          <w:sz w:val="24"/>
          <w:szCs w:val="24"/>
        </w:rPr>
        <w:t>homework,</w:t>
      </w:r>
      <w:r w:rsidRPr="00184A36">
        <w:rPr>
          <w:spacing w:val="-4"/>
          <w:sz w:val="24"/>
          <w:szCs w:val="24"/>
        </w:rPr>
        <w:t xml:space="preserve"> </w:t>
      </w:r>
      <w:r w:rsidRPr="00184A36">
        <w:rPr>
          <w:sz w:val="24"/>
          <w:szCs w:val="24"/>
        </w:rPr>
        <w:t>individual</w:t>
      </w:r>
      <w:r w:rsidRPr="00184A36">
        <w:rPr>
          <w:spacing w:val="-4"/>
          <w:sz w:val="24"/>
          <w:szCs w:val="24"/>
        </w:rPr>
        <w:t xml:space="preserve"> </w:t>
      </w:r>
      <w:r w:rsidRPr="00184A36">
        <w:rPr>
          <w:sz w:val="24"/>
          <w:szCs w:val="24"/>
        </w:rPr>
        <w:t>and</w:t>
      </w:r>
      <w:r w:rsidRPr="00184A36">
        <w:rPr>
          <w:spacing w:val="-4"/>
          <w:sz w:val="24"/>
          <w:szCs w:val="24"/>
        </w:rPr>
        <w:t xml:space="preserve"> </w:t>
      </w:r>
      <w:r w:rsidRPr="00184A36">
        <w:rPr>
          <w:sz w:val="24"/>
          <w:szCs w:val="24"/>
        </w:rPr>
        <w:t>group</w:t>
      </w:r>
      <w:r w:rsidRPr="00184A36">
        <w:rPr>
          <w:spacing w:val="-4"/>
          <w:sz w:val="24"/>
          <w:szCs w:val="24"/>
        </w:rPr>
        <w:t xml:space="preserve"> </w:t>
      </w:r>
      <w:r w:rsidRPr="00184A36">
        <w:rPr>
          <w:sz w:val="24"/>
          <w:szCs w:val="24"/>
        </w:rPr>
        <w:t>projects, asking questions for clarification and curiosity, etc.) is expected and an important component to a course designed to help you develop into a teaching professional.</w:t>
      </w:r>
    </w:p>
    <w:p w14:paraId="5317363F" w14:textId="77777777" w:rsidR="00E667A2" w:rsidRPr="00184A36" w:rsidRDefault="00E667A2" w:rsidP="00E667A2">
      <w:pPr>
        <w:spacing w:before="4" w:line="247" w:lineRule="auto"/>
        <w:ind w:left="1540"/>
        <w:rPr>
          <w:sz w:val="24"/>
          <w:szCs w:val="24"/>
        </w:rPr>
      </w:pPr>
      <w:r w:rsidRPr="00184A36">
        <w:rPr>
          <w:sz w:val="24"/>
          <w:szCs w:val="24"/>
        </w:rPr>
        <w:t>Students</w:t>
      </w:r>
      <w:r w:rsidRPr="00184A36">
        <w:rPr>
          <w:spacing w:val="-4"/>
          <w:sz w:val="24"/>
          <w:szCs w:val="24"/>
        </w:rPr>
        <w:t xml:space="preserve"> </w:t>
      </w:r>
      <w:r w:rsidRPr="00184A36">
        <w:rPr>
          <w:sz w:val="24"/>
          <w:szCs w:val="24"/>
        </w:rPr>
        <w:t>will</w:t>
      </w:r>
      <w:r w:rsidRPr="00184A36">
        <w:rPr>
          <w:spacing w:val="-4"/>
          <w:sz w:val="24"/>
          <w:szCs w:val="24"/>
        </w:rPr>
        <w:t xml:space="preserve"> </w:t>
      </w:r>
      <w:r w:rsidRPr="00184A36">
        <w:rPr>
          <w:sz w:val="24"/>
          <w:szCs w:val="24"/>
        </w:rPr>
        <w:t>also</w:t>
      </w:r>
      <w:r w:rsidRPr="00184A36">
        <w:rPr>
          <w:spacing w:val="-4"/>
          <w:sz w:val="24"/>
          <w:szCs w:val="24"/>
        </w:rPr>
        <w:t xml:space="preserve"> </w:t>
      </w:r>
      <w:r w:rsidRPr="00184A36">
        <w:rPr>
          <w:sz w:val="24"/>
          <w:szCs w:val="24"/>
        </w:rPr>
        <w:t>collaborate</w:t>
      </w:r>
      <w:r w:rsidRPr="00184A36">
        <w:rPr>
          <w:spacing w:val="-4"/>
          <w:sz w:val="24"/>
          <w:szCs w:val="24"/>
        </w:rPr>
        <w:t xml:space="preserve"> </w:t>
      </w:r>
      <w:r w:rsidRPr="00184A36">
        <w:rPr>
          <w:sz w:val="24"/>
          <w:szCs w:val="24"/>
        </w:rPr>
        <w:t>on</w:t>
      </w:r>
      <w:r w:rsidRPr="00184A36">
        <w:rPr>
          <w:spacing w:val="-4"/>
          <w:sz w:val="24"/>
          <w:szCs w:val="24"/>
        </w:rPr>
        <w:t xml:space="preserve"> </w:t>
      </w:r>
      <w:r w:rsidRPr="00184A36">
        <w:rPr>
          <w:sz w:val="24"/>
          <w:szCs w:val="24"/>
        </w:rPr>
        <w:t>multiple</w:t>
      </w:r>
      <w:r w:rsidRPr="00184A36">
        <w:rPr>
          <w:spacing w:val="-4"/>
          <w:sz w:val="24"/>
          <w:szCs w:val="24"/>
        </w:rPr>
        <w:t xml:space="preserve"> </w:t>
      </w:r>
      <w:r w:rsidRPr="00184A36">
        <w:rPr>
          <w:sz w:val="24"/>
          <w:szCs w:val="24"/>
        </w:rPr>
        <w:t>brief</w:t>
      </w:r>
      <w:r w:rsidRPr="00184A36">
        <w:rPr>
          <w:spacing w:val="-4"/>
          <w:sz w:val="24"/>
          <w:szCs w:val="24"/>
        </w:rPr>
        <w:t xml:space="preserve"> </w:t>
      </w:r>
      <w:r w:rsidRPr="00184A36">
        <w:rPr>
          <w:sz w:val="24"/>
          <w:szCs w:val="24"/>
        </w:rPr>
        <w:t>in-class</w:t>
      </w:r>
      <w:r w:rsidRPr="00184A36">
        <w:rPr>
          <w:spacing w:val="-4"/>
          <w:sz w:val="24"/>
          <w:szCs w:val="24"/>
        </w:rPr>
        <w:t xml:space="preserve"> </w:t>
      </w:r>
      <w:r w:rsidRPr="00184A36">
        <w:rPr>
          <w:sz w:val="24"/>
          <w:szCs w:val="24"/>
        </w:rPr>
        <w:t>projects,</w:t>
      </w:r>
      <w:r w:rsidRPr="00184A36">
        <w:rPr>
          <w:spacing w:val="-4"/>
          <w:sz w:val="24"/>
          <w:szCs w:val="24"/>
        </w:rPr>
        <w:t xml:space="preserve"> </w:t>
      </w:r>
      <w:r w:rsidRPr="00184A36">
        <w:rPr>
          <w:sz w:val="24"/>
          <w:szCs w:val="24"/>
        </w:rPr>
        <w:t>which</w:t>
      </w:r>
      <w:r w:rsidRPr="00184A36">
        <w:rPr>
          <w:spacing w:val="-4"/>
          <w:sz w:val="24"/>
          <w:szCs w:val="24"/>
        </w:rPr>
        <w:t xml:space="preserve"> </w:t>
      </w:r>
      <w:r w:rsidRPr="00184A36">
        <w:rPr>
          <w:sz w:val="24"/>
          <w:szCs w:val="24"/>
        </w:rPr>
        <w:t>may</w:t>
      </w:r>
      <w:r w:rsidRPr="00184A36">
        <w:rPr>
          <w:spacing w:val="-4"/>
          <w:sz w:val="24"/>
          <w:szCs w:val="24"/>
        </w:rPr>
        <w:t xml:space="preserve"> </w:t>
      </w:r>
      <w:r w:rsidRPr="00184A36">
        <w:rPr>
          <w:sz w:val="24"/>
          <w:szCs w:val="24"/>
        </w:rPr>
        <w:t>be</w:t>
      </w:r>
      <w:r w:rsidRPr="00184A36">
        <w:rPr>
          <w:spacing w:val="-4"/>
          <w:sz w:val="24"/>
          <w:szCs w:val="24"/>
        </w:rPr>
        <w:t xml:space="preserve"> </w:t>
      </w:r>
      <w:r w:rsidRPr="00184A36">
        <w:rPr>
          <w:sz w:val="24"/>
          <w:szCs w:val="24"/>
        </w:rPr>
        <w:t>assessed for credit.</w:t>
      </w:r>
    </w:p>
    <w:p w14:paraId="3C88F158" w14:textId="77777777" w:rsidR="00E667A2" w:rsidRPr="00184A36" w:rsidRDefault="00E667A2">
      <w:pPr>
        <w:numPr>
          <w:ilvl w:val="1"/>
          <w:numId w:val="43"/>
        </w:numPr>
        <w:tabs>
          <w:tab w:val="left" w:pos="1539"/>
        </w:tabs>
        <w:spacing w:before="2"/>
        <w:ind w:left="1539" w:hanging="359"/>
        <w:outlineLvl w:val="0"/>
        <w:rPr>
          <w:b/>
          <w:bCs/>
          <w:sz w:val="24"/>
          <w:szCs w:val="24"/>
        </w:rPr>
      </w:pPr>
      <w:r w:rsidRPr="00184A36">
        <w:rPr>
          <w:b/>
          <w:bCs/>
          <w:sz w:val="24"/>
          <w:szCs w:val="24"/>
        </w:rPr>
        <w:t xml:space="preserve">Most graded assignments given during class time can not be made up </w:t>
      </w:r>
      <w:r w:rsidRPr="00184A36">
        <w:rPr>
          <w:b/>
          <w:bCs/>
          <w:spacing w:val="-2"/>
          <w:sz w:val="24"/>
          <w:szCs w:val="24"/>
        </w:rPr>
        <w:t>later.</w:t>
      </w:r>
    </w:p>
    <w:p w14:paraId="6C9F8A5E" w14:textId="77777777" w:rsidR="00E667A2" w:rsidRPr="00184A36" w:rsidRDefault="00E667A2" w:rsidP="00E667A2">
      <w:pPr>
        <w:spacing w:before="9"/>
        <w:ind w:left="1540"/>
        <w:rPr>
          <w:i/>
          <w:sz w:val="24"/>
          <w:szCs w:val="24"/>
        </w:rPr>
      </w:pPr>
      <w:r w:rsidRPr="00184A36">
        <w:rPr>
          <w:i/>
          <w:color w:val="980000"/>
          <w:sz w:val="24"/>
          <w:szCs w:val="24"/>
        </w:rPr>
        <w:t xml:space="preserve">Remember that word mentioned earlier in the instructional methods section </w:t>
      </w:r>
      <w:r w:rsidRPr="00184A36">
        <w:rPr>
          <w:i/>
          <w:color w:val="980000"/>
          <w:spacing w:val="-2"/>
          <w:sz w:val="24"/>
          <w:szCs w:val="24"/>
        </w:rPr>
        <w:t>above:</w:t>
      </w:r>
    </w:p>
    <w:p w14:paraId="3F8C2A57" w14:textId="77777777" w:rsidR="00E667A2" w:rsidRPr="00184A36" w:rsidRDefault="00E667A2" w:rsidP="00E667A2">
      <w:pPr>
        <w:rPr>
          <w:sz w:val="24"/>
          <w:szCs w:val="24"/>
        </w:rPr>
        <w:sectPr w:rsidR="00E667A2" w:rsidRPr="00184A36" w:rsidSect="00E667A2">
          <w:type w:val="continuous"/>
          <w:pgSz w:w="12240" w:h="15840"/>
          <w:pgMar w:top="700" w:right="560" w:bottom="1360" w:left="620" w:header="0" w:footer="1164" w:gutter="0"/>
          <w:cols w:space="720"/>
        </w:sectPr>
      </w:pPr>
    </w:p>
    <w:p w14:paraId="7F411E8C" w14:textId="77777777" w:rsidR="00E667A2" w:rsidRPr="00184A36" w:rsidRDefault="00E667A2" w:rsidP="00E667A2">
      <w:pPr>
        <w:spacing w:before="65" w:line="247" w:lineRule="auto"/>
        <w:ind w:left="1540" w:right="254"/>
        <w:rPr>
          <w:i/>
          <w:sz w:val="24"/>
          <w:szCs w:val="24"/>
        </w:rPr>
      </w:pPr>
      <w:r w:rsidRPr="00184A36">
        <w:rPr>
          <w:i/>
          <w:color w:val="980000"/>
          <w:sz w:val="24"/>
          <w:szCs w:val="24"/>
        </w:rPr>
        <w:t>“Social constructivist” Well, it applies here! Valuable</w:t>
      </w:r>
      <w:r w:rsidRPr="00184A36">
        <w:rPr>
          <w:i/>
          <w:color w:val="980000"/>
          <w:spacing w:val="40"/>
          <w:sz w:val="24"/>
          <w:szCs w:val="24"/>
        </w:rPr>
        <w:t xml:space="preserve"> </w:t>
      </w:r>
      <w:r w:rsidRPr="00184A36">
        <w:rPr>
          <w:i/>
          <w:color w:val="980000"/>
          <w:sz w:val="24"/>
          <w:szCs w:val="24"/>
        </w:rPr>
        <w:t>learning happens right here in the classroom as you interact with others, and it can’t always be measured by an assignment.</w:t>
      </w:r>
      <w:r w:rsidRPr="00184A36">
        <w:rPr>
          <w:i/>
          <w:color w:val="980000"/>
          <w:spacing w:val="-3"/>
          <w:sz w:val="24"/>
          <w:szCs w:val="24"/>
        </w:rPr>
        <w:t xml:space="preserve"> </w:t>
      </w:r>
      <w:r w:rsidRPr="00184A36">
        <w:rPr>
          <w:i/>
          <w:color w:val="980000"/>
          <w:sz w:val="24"/>
          <w:szCs w:val="24"/>
        </w:rPr>
        <w:t>So</w:t>
      </w:r>
      <w:r w:rsidRPr="00184A36">
        <w:rPr>
          <w:i/>
          <w:color w:val="980000"/>
          <w:spacing w:val="-3"/>
          <w:sz w:val="24"/>
          <w:szCs w:val="24"/>
        </w:rPr>
        <w:t xml:space="preserve"> </w:t>
      </w:r>
      <w:r w:rsidRPr="00184A36">
        <w:rPr>
          <w:i/>
          <w:color w:val="980000"/>
          <w:sz w:val="24"/>
          <w:szCs w:val="24"/>
        </w:rPr>
        <w:t>be</w:t>
      </w:r>
      <w:r w:rsidRPr="00184A36">
        <w:rPr>
          <w:i/>
          <w:color w:val="980000"/>
          <w:spacing w:val="-3"/>
          <w:sz w:val="24"/>
          <w:szCs w:val="24"/>
        </w:rPr>
        <w:t xml:space="preserve"> </w:t>
      </w:r>
      <w:r w:rsidRPr="00184A36">
        <w:rPr>
          <w:i/>
          <w:color w:val="980000"/>
          <w:sz w:val="24"/>
          <w:szCs w:val="24"/>
        </w:rPr>
        <w:t>present,</w:t>
      </w:r>
      <w:r w:rsidRPr="00184A36">
        <w:rPr>
          <w:i/>
          <w:color w:val="980000"/>
          <w:spacing w:val="-3"/>
          <w:sz w:val="24"/>
          <w:szCs w:val="24"/>
        </w:rPr>
        <w:t xml:space="preserve"> </w:t>
      </w:r>
      <w:r w:rsidRPr="00184A36">
        <w:rPr>
          <w:i/>
          <w:color w:val="980000"/>
          <w:sz w:val="24"/>
          <w:szCs w:val="24"/>
        </w:rPr>
        <w:t>participate,</w:t>
      </w:r>
      <w:r w:rsidRPr="00184A36">
        <w:rPr>
          <w:i/>
          <w:color w:val="980000"/>
          <w:spacing w:val="-3"/>
          <w:sz w:val="24"/>
          <w:szCs w:val="24"/>
        </w:rPr>
        <w:t xml:space="preserve"> </w:t>
      </w:r>
      <w:r w:rsidRPr="00184A36">
        <w:rPr>
          <w:i/>
          <w:color w:val="980000"/>
          <w:sz w:val="24"/>
          <w:szCs w:val="24"/>
        </w:rPr>
        <w:t>and</w:t>
      </w:r>
      <w:r w:rsidRPr="00184A36">
        <w:rPr>
          <w:i/>
          <w:color w:val="980000"/>
          <w:spacing w:val="-3"/>
          <w:sz w:val="24"/>
          <w:szCs w:val="24"/>
        </w:rPr>
        <w:t xml:space="preserve"> </w:t>
      </w:r>
      <w:r w:rsidRPr="00184A36">
        <w:rPr>
          <w:i/>
          <w:color w:val="980000"/>
          <w:sz w:val="24"/>
          <w:szCs w:val="24"/>
        </w:rPr>
        <w:t>ask</w:t>
      </w:r>
      <w:r w:rsidRPr="00184A36">
        <w:rPr>
          <w:i/>
          <w:color w:val="980000"/>
          <w:spacing w:val="-3"/>
          <w:sz w:val="24"/>
          <w:szCs w:val="24"/>
        </w:rPr>
        <w:t xml:space="preserve"> </w:t>
      </w:r>
      <w:r w:rsidRPr="00184A36">
        <w:rPr>
          <w:i/>
          <w:color w:val="980000"/>
          <w:sz w:val="24"/>
          <w:szCs w:val="24"/>
        </w:rPr>
        <w:t>questions</w:t>
      </w:r>
      <w:r w:rsidRPr="00184A36">
        <w:rPr>
          <w:i/>
          <w:color w:val="980000"/>
          <w:spacing w:val="-3"/>
          <w:sz w:val="24"/>
          <w:szCs w:val="24"/>
        </w:rPr>
        <w:t xml:space="preserve"> </w:t>
      </w:r>
      <w:r w:rsidRPr="00184A36">
        <w:rPr>
          <w:i/>
          <w:color w:val="980000"/>
          <w:sz w:val="24"/>
          <w:szCs w:val="24"/>
        </w:rPr>
        <w:t>of</w:t>
      </w:r>
      <w:r w:rsidRPr="00184A36">
        <w:rPr>
          <w:i/>
          <w:color w:val="980000"/>
          <w:spacing w:val="-3"/>
          <w:sz w:val="24"/>
          <w:szCs w:val="24"/>
        </w:rPr>
        <w:t xml:space="preserve"> </w:t>
      </w:r>
      <w:r w:rsidRPr="00184A36">
        <w:rPr>
          <w:i/>
          <w:color w:val="980000"/>
          <w:sz w:val="24"/>
          <w:szCs w:val="24"/>
        </w:rPr>
        <w:t>one</w:t>
      </w:r>
      <w:r w:rsidRPr="00184A36">
        <w:rPr>
          <w:i/>
          <w:color w:val="980000"/>
          <w:spacing w:val="-3"/>
          <w:sz w:val="24"/>
          <w:szCs w:val="24"/>
        </w:rPr>
        <w:t xml:space="preserve"> </w:t>
      </w:r>
      <w:r w:rsidRPr="00184A36">
        <w:rPr>
          <w:i/>
          <w:color w:val="980000"/>
          <w:sz w:val="24"/>
          <w:szCs w:val="24"/>
        </w:rPr>
        <w:t>another</w:t>
      </w:r>
      <w:r w:rsidRPr="00184A36">
        <w:rPr>
          <w:i/>
          <w:color w:val="980000"/>
          <w:spacing w:val="-3"/>
          <w:sz w:val="24"/>
          <w:szCs w:val="24"/>
        </w:rPr>
        <w:t xml:space="preserve"> </w:t>
      </w:r>
      <w:r w:rsidRPr="00184A36">
        <w:rPr>
          <w:i/>
          <w:color w:val="980000"/>
          <w:sz w:val="24"/>
          <w:szCs w:val="24"/>
        </w:rPr>
        <w:t>and</w:t>
      </w:r>
      <w:r w:rsidRPr="00184A36">
        <w:rPr>
          <w:i/>
          <w:color w:val="980000"/>
          <w:spacing w:val="-3"/>
          <w:sz w:val="24"/>
          <w:szCs w:val="24"/>
        </w:rPr>
        <w:t xml:space="preserve"> </w:t>
      </w:r>
      <w:r w:rsidRPr="00184A36">
        <w:rPr>
          <w:i/>
          <w:color w:val="980000"/>
          <w:sz w:val="24"/>
          <w:szCs w:val="24"/>
        </w:rPr>
        <w:t>from</w:t>
      </w:r>
      <w:r w:rsidRPr="00184A36">
        <w:rPr>
          <w:i/>
          <w:color w:val="980000"/>
          <w:spacing w:val="-3"/>
          <w:sz w:val="24"/>
          <w:szCs w:val="24"/>
        </w:rPr>
        <w:t xml:space="preserve"> </w:t>
      </w:r>
      <w:r w:rsidRPr="00184A36">
        <w:rPr>
          <w:i/>
          <w:color w:val="980000"/>
          <w:sz w:val="24"/>
          <w:szCs w:val="24"/>
        </w:rPr>
        <w:t>me. It will be worth your time, and you will be glad you did!</w:t>
      </w:r>
    </w:p>
    <w:p w14:paraId="003DE3FD" w14:textId="77777777" w:rsidR="00E667A2" w:rsidRPr="00184A36" w:rsidRDefault="00E667A2" w:rsidP="00E667A2">
      <w:pPr>
        <w:spacing w:before="12"/>
        <w:rPr>
          <w:i/>
          <w:sz w:val="24"/>
          <w:szCs w:val="24"/>
        </w:rPr>
      </w:pPr>
    </w:p>
    <w:p w14:paraId="61600F97" w14:textId="77777777" w:rsidR="00E667A2" w:rsidRPr="00184A36" w:rsidRDefault="00E667A2">
      <w:pPr>
        <w:numPr>
          <w:ilvl w:val="1"/>
          <w:numId w:val="43"/>
        </w:numPr>
        <w:tabs>
          <w:tab w:val="left" w:pos="1540"/>
        </w:tabs>
        <w:spacing w:line="247" w:lineRule="auto"/>
        <w:ind w:right="220"/>
        <w:rPr>
          <w:sz w:val="24"/>
          <w:szCs w:val="24"/>
        </w:rPr>
      </w:pPr>
      <w:r w:rsidRPr="00184A36">
        <w:rPr>
          <w:i/>
          <w:sz w:val="24"/>
          <w:szCs w:val="24"/>
        </w:rPr>
        <w:t>Homework</w:t>
      </w:r>
      <w:r w:rsidRPr="00184A36">
        <w:rPr>
          <w:i/>
          <w:spacing w:val="-4"/>
          <w:sz w:val="24"/>
          <w:szCs w:val="24"/>
        </w:rPr>
        <w:t xml:space="preserve"> </w:t>
      </w:r>
      <w:r w:rsidRPr="00184A36">
        <w:rPr>
          <w:i/>
          <w:sz w:val="24"/>
          <w:szCs w:val="24"/>
        </w:rPr>
        <w:t>Assignments:</w:t>
      </w:r>
      <w:r w:rsidRPr="00184A36">
        <w:rPr>
          <w:i/>
          <w:spacing w:val="-4"/>
          <w:sz w:val="24"/>
          <w:szCs w:val="24"/>
        </w:rPr>
        <w:t xml:space="preserve"> </w:t>
      </w:r>
      <w:r w:rsidRPr="00184A36">
        <w:rPr>
          <w:sz w:val="24"/>
          <w:szCs w:val="24"/>
        </w:rPr>
        <w:t>In</w:t>
      </w:r>
      <w:r w:rsidRPr="00184A36">
        <w:rPr>
          <w:spacing w:val="-4"/>
          <w:sz w:val="24"/>
          <w:szCs w:val="24"/>
        </w:rPr>
        <w:t xml:space="preserve"> </w:t>
      </w:r>
      <w:r w:rsidRPr="00184A36">
        <w:rPr>
          <w:sz w:val="24"/>
          <w:szCs w:val="24"/>
        </w:rPr>
        <w:t>addition</w:t>
      </w:r>
      <w:r w:rsidRPr="00184A36">
        <w:rPr>
          <w:spacing w:val="-4"/>
          <w:sz w:val="24"/>
          <w:szCs w:val="24"/>
        </w:rPr>
        <w:t xml:space="preserve"> </w:t>
      </w:r>
      <w:r w:rsidRPr="00184A36">
        <w:rPr>
          <w:sz w:val="24"/>
          <w:szCs w:val="24"/>
        </w:rPr>
        <w:t>to</w:t>
      </w:r>
      <w:r w:rsidRPr="00184A36">
        <w:rPr>
          <w:spacing w:val="-4"/>
          <w:sz w:val="24"/>
          <w:szCs w:val="24"/>
        </w:rPr>
        <w:t xml:space="preserve"> </w:t>
      </w:r>
      <w:r w:rsidRPr="00184A36">
        <w:rPr>
          <w:sz w:val="24"/>
          <w:szCs w:val="24"/>
        </w:rPr>
        <w:t>active</w:t>
      </w:r>
      <w:r w:rsidRPr="00184A36">
        <w:rPr>
          <w:spacing w:val="-4"/>
          <w:sz w:val="24"/>
          <w:szCs w:val="24"/>
        </w:rPr>
        <w:t xml:space="preserve"> </w:t>
      </w:r>
      <w:r w:rsidRPr="00184A36">
        <w:rPr>
          <w:sz w:val="24"/>
          <w:szCs w:val="24"/>
        </w:rPr>
        <w:t>classroom</w:t>
      </w:r>
      <w:r w:rsidRPr="00184A36">
        <w:rPr>
          <w:spacing w:val="-4"/>
          <w:sz w:val="24"/>
          <w:szCs w:val="24"/>
        </w:rPr>
        <w:t xml:space="preserve"> </w:t>
      </w:r>
      <w:r w:rsidRPr="00184A36">
        <w:rPr>
          <w:sz w:val="24"/>
          <w:szCs w:val="24"/>
        </w:rPr>
        <w:t>engagement,</w:t>
      </w:r>
      <w:r w:rsidRPr="00184A36">
        <w:rPr>
          <w:spacing w:val="-4"/>
          <w:sz w:val="24"/>
          <w:szCs w:val="24"/>
        </w:rPr>
        <w:t xml:space="preserve"> </w:t>
      </w:r>
      <w:r w:rsidRPr="00184A36">
        <w:rPr>
          <w:sz w:val="24"/>
          <w:szCs w:val="24"/>
        </w:rPr>
        <w:t>students</w:t>
      </w:r>
      <w:r w:rsidRPr="00184A36">
        <w:rPr>
          <w:spacing w:val="-4"/>
          <w:sz w:val="24"/>
          <w:szCs w:val="24"/>
        </w:rPr>
        <w:t xml:space="preserve"> </w:t>
      </w:r>
      <w:r w:rsidRPr="00184A36">
        <w:rPr>
          <w:sz w:val="24"/>
          <w:szCs w:val="24"/>
        </w:rPr>
        <w:t>will</w:t>
      </w:r>
      <w:r w:rsidRPr="00184A36">
        <w:rPr>
          <w:spacing w:val="-4"/>
          <w:sz w:val="24"/>
          <w:szCs w:val="24"/>
        </w:rPr>
        <w:t xml:space="preserve"> </w:t>
      </w:r>
      <w:r w:rsidRPr="00184A36">
        <w:rPr>
          <w:sz w:val="24"/>
          <w:szCs w:val="24"/>
        </w:rPr>
        <w:t>also be required to complete multiple homework assignments independently. These assignments will be in the form of article readings, discussion board assignments, and preparation for class presentations.</w:t>
      </w:r>
    </w:p>
    <w:p w14:paraId="3D42F3EA" w14:textId="77777777" w:rsidR="00E667A2" w:rsidRPr="00184A36" w:rsidRDefault="00E667A2" w:rsidP="00E667A2">
      <w:pPr>
        <w:spacing w:before="12"/>
        <w:rPr>
          <w:sz w:val="24"/>
          <w:szCs w:val="24"/>
        </w:rPr>
      </w:pPr>
    </w:p>
    <w:p w14:paraId="4C943AFD" w14:textId="77777777" w:rsidR="00E667A2" w:rsidRPr="00184A36" w:rsidRDefault="00E667A2">
      <w:pPr>
        <w:numPr>
          <w:ilvl w:val="0"/>
          <w:numId w:val="43"/>
        </w:numPr>
        <w:tabs>
          <w:tab w:val="left" w:pos="820"/>
        </w:tabs>
        <w:spacing w:line="247" w:lineRule="auto"/>
        <w:ind w:right="232"/>
        <w:rPr>
          <w:i/>
          <w:sz w:val="24"/>
          <w:szCs w:val="24"/>
        </w:rPr>
      </w:pPr>
      <w:r w:rsidRPr="00184A36">
        <w:rPr>
          <w:sz w:val="24"/>
          <w:szCs w:val="24"/>
        </w:rPr>
        <w:t>Field</w:t>
      </w:r>
      <w:r w:rsidRPr="00184A36">
        <w:rPr>
          <w:spacing w:val="-3"/>
          <w:sz w:val="24"/>
          <w:szCs w:val="24"/>
        </w:rPr>
        <w:t xml:space="preserve"> </w:t>
      </w:r>
      <w:r w:rsidRPr="00184A36">
        <w:rPr>
          <w:sz w:val="24"/>
          <w:szCs w:val="24"/>
        </w:rPr>
        <w:t>Experiences</w:t>
      </w:r>
      <w:r w:rsidRPr="00184A36">
        <w:rPr>
          <w:spacing w:val="-3"/>
          <w:sz w:val="24"/>
          <w:szCs w:val="24"/>
        </w:rPr>
        <w:t xml:space="preserve"> </w:t>
      </w:r>
      <w:r w:rsidRPr="00184A36">
        <w:rPr>
          <w:sz w:val="24"/>
          <w:szCs w:val="24"/>
        </w:rPr>
        <w:t>and</w:t>
      </w:r>
      <w:r w:rsidRPr="00184A36">
        <w:rPr>
          <w:spacing w:val="-3"/>
          <w:sz w:val="24"/>
          <w:szCs w:val="24"/>
        </w:rPr>
        <w:t xml:space="preserve"> </w:t>
      </w:r>
      <w:r w:rsidRPr="00184A36">
        <w:rPr>
          <w:sz w:val="24"/>
          <w:szCs w:val="24"/>
        </w:rPr>
        <w:t>Reflections:</w:t>
      </w:r>
      <w:r w:rsidRPr="00184A36">
        <w:rPr>
          <w:spacing w:val="-3"/>
          <w:sz w:val="24"/>
          <w:szCs w:val="24"/>
        </w:rPr>
        <w:t xml:space="preserve"> </w:t>
      </w:r>
      <w:r w:rsidRPr="00184A36">
        <w:rPr>
          <w:sz w:val="24"/>
          <w:szCs w:val="24"/>
        </w:rPr>
        <w:t>This</w:t>
      </w:r>
      <w:r w:rsidRPr="00184A36">
        <w:rPr>
          <w:spacing w:val="-3"/>
          <w:sz w:val="24"/>
          <w:szCs w:val="24"/>
        </w:rPr>
        <w:t xml:space="preserve"> </w:t>
      </w:r>
      <w:r w:rsidRPr="00184A36">
        <w:rPr>
          <w:sz w:val="24"/>
          <w:szCs w:val="24"/>
        </w:rPr>
        <w:t>course</w:t>
      </w:r>
      <w:r w:rsidRPr="00184A36">
        <w:rPr>
          <w:spacing w:val="-3"/>
          <w:sz w:val="24"/>
          <w:szCs w:val="24"/>
        </w:rPr>
        <w:t xml:space="preserve"> </w:t>
      </w:r>
      <w:r w:rsidRPr="00184A36">
        <w:rPr>
          <w:sz w:val="24"/>
          <w:szCs w:val="24"/>
        </w:rPr>
        <w:t>is</w:t>
      </w:r>
      <w:r w:rsidRPr="00184A36">
        <w:rPr>
          <w:spacing w:val="-3"/>
          <w:sz w:val="24"/>
          <w:szCs w:val="24"/>
        </w:rPr>
        <w:t xml:space="preserve"> </w:t>
      </w:r>
      <w:r w:rsidRPr="00184A36">
        <w:rPr>
          <w:sz w:val="24"/>
          <w:szCs w:val="24"/>
        </w:rPr>
        <w:t>designed</w:t>
      </w:r>
      <w:r w:rsidRPr="00184A36">
        <w:rPr>
          <w:spacing w:val="-3"/>
          <w:sz w:val="24"/>
          <w:szCs w:val="24"/>
        </w:rPr>
        <w:t xml:space="preserve"> </w:t>
      </w:r>
      <w:r w:rsidRPr="00184A36">
        <w:rPr>
          <w:sz w:val="24"/>
          <w:szCs w:val="24"/>
        </w:rPr>
        <w:t>to</w:t>
      </w:r>
      <w:r w:rsidRPr="00184A36">
        <w:rPr>
          <w:spacing w:val="-3"/>
          <w:sz w:val="24"/>
          <w:szCs w:val="24"/>
        </w:rPr>
        <w:t xml:space="preserve"> </w:t>
      </w:r>
      <w:r w:rsidRPr="00184A36">
        <w:rPr>
          <w:sz w:val="24"/>
          <w:szCs w:val="24"/>
        </w:rPr>
        <w:t>introduce</w:t>
      </w:r>
      <w:r w:rsidRPr="00184A36">
        <w:rPr>
          <w:spacing w:val="-3"/>
          <w:sz w:val="24"/>
          <w:szCs w:val="24"/>
        </w:rPr>
        <w:t xml:space="preserve"> </w:t>
      </w:r>
      <w:r w:rsidRPr="00184A36">
        <w:rPr>
          <w:sz w:val="24"/>
          <w:szCs w:val="24"/>
        </w:rPr>
        <w:t>you</w:t>
      </w:r>
      <w:r w:rsidRPr="00184A36">
        <w:rPr>
          <w:spacing w:val="-3"/>
          <w:sz w:val="24"/>
          <w:szCs w:val="24"/>
        </w:rPr>
        <w:t xml:space="preserve"> </w:t>
      </w:r>
      <w:r w:rsidRPr="00184A36">
        <w:rPr>
          <w:sz w:val="24"/>
          <w:szCs w:val="24"/>
        </w:rPr>
        <w:t>to</w:t>
      </w:r>
      <w:r w:rsidRPr="00184A36">
        <w:rPr>
          <w:spacing w:val="-3"/>
          <w:sz w:val="24"/>
          <w:szCs w:val="24"/>
        </w:rPr>
        <w:t xml:space="preserve"> </w:t>
      </w:r>
      <w:r w:rsidRPr="00184A36">
        <w:rPr>
          <w:sz w:val="24"/>
          <w:szCs w:val="24"/>
        </w:rPr>
        <w:t>the</w:t>
      </w:r>
      <w:r w:rsidRPr="00184A36">
        <w:rPr>
          <w:spacing w:val="-3"/>
          <w:sz w:val="24"/>
          <w:szCs w:val="24"/>
        </w:rPr>
        <w:t xml:space="preserve"> </w:t>
      </w:r>
      <w:r w:rsidRPr="00184A36">
        <w:rPr>
          <w:sz w:val="24"/>
          <w:szCs w:val="24"/>
        </w:rPr>
        <w:t>learner</w:t>
      </w:r>
      <w:r w:rsidRPr="00184A36">
        <w:rPr>
          <w:spacing w:val="-3"/>
          <w:sz w:val="24"/>
          <w:szCs w:val="24"/>
        </w:rPr>
        <w:t xml:space="preserve"> </w:t>
      </w:r>
      <w:r w:rsidRPr="00184A36">
        <w:rPr>
          <w:sz w:val="24"/>
          <w:szCs w:val="24"/>
        </w:rPr>
        <w:t>and the learning process both theoretically and practically as it takes place in the classroom. You will</w:t>
      </w:r>
      <w:r w:rsidRPr="00184A36">
        <w:rPr>
          <w:spacing w:val="-1"/>
          <w:sz w:val="24"/>
          <w:szCs w:val="24"/>
        </w:rPr>
        <w:t xml:space="preserve"> </w:t>
      </w:r>
      <w:r w:rsidRPr="00184A36">
        <w:rPr>
          <w:sz w:val="24"/>
          <w:szCs w:val="24"/>
        </w:rPr>
        <w:t>be</w:t>
      </w:r>
      <w:r w:rsidRPr="00184A36">
        <w:rPr>
          <w:spacing w:val="-1"/>
          <w:sz w:val="24"/>
          <w:szCs w:val="24"/>
        </w:rPr>
        <w:t xml:space="preserve"> </w:t>
      </w:r>
      <w:r w:rsidRPr="00184A36">
        <w:rPr>
          <w:sz w:val="24"/>
          <w:szCs w:val="24"/>
        </w:rPr>
        <w:t>assigned</w:t>
      </w:r>
      <w:r w:rsidRPr="00184A36">
        <w:rPr>
          <w:spacing w:val="-1"/>
          <w:sz w:val="24"/>
          <w:szCs w:val="24"/>
        </w:rPr>
        <w:t xml:space="preserve"> </w:t>
      </w:r>
      <w:r w:rsidRPr="00184A36">
        <w:rPr>
          <w:sz w:val="24"/>
          <w:szCs w:val="24"/>
        </w:rPr>
        <w:t>to</w:t>
      </w:r>
      <w:r w:rsidRPr="00184A36">
        <w:rPr>
          <w:spacing w:val="-1"/>
          <w:sz w:val="24"/>
          <w:szCs w:val="24"/>
        </w:rPr>
        <w:t xml:space="preserve"> </w:t>
      </w:r>
      <w:r w:rsidRPr="00184A36">
        <w:rPr>
          <w:sz w:val="24"/>
          <w:szCs w:val="24"/>
        </w:rPr>
        <w:t>a</w:t>
      </w:r>
      <w:r w:rsidRPr="00184A36">
        <w:rPr>
          <w:spacing w:val="-1"/>
          <w:sz w:val="24"/>
          <w:szCs w:val="24"/>
        </w:rPr>
        <w:t xml:space="preserve"> </w:t>
      </w:r>
      <w:r w:rsidRPr="00184A36">
        <w:rPr>
          <w:sz w:val="24"/>
          <w:szCs w:val="24"/>
        </w:rPr>
        <w:t>specific</w:t>
      </w:r>
      <w:r w:rsidRPr="00184A36">
        <w:rPr>
          <w:spacing w:val="-1"/>
          <w:sz w:val="24"/>
          <w:szCs w:val="24"/>
        </w:rPr>
        <w:t xml:space="preserve"> </w:t>
      </w:r>
      <w:r w:rsidRPr="00184A36">
        <w:rPr>
          <w:sz w:val="24"/>
          <w:szCs w:val="24"/>
        </w:rPr>
        <w:t>local</w:t>
      </w:r>
      <w:r w:rsidRPr="00184A36">
        <w:rPr>
          <w:spacing w:val="-1"/>
          <w:sz w:val="24"/>
          <w:szCs w:val="24"/>
        </w:rPr>
        <w:t xml:space="preserve"> </w:t>
      </w:r>
      <w:r w:rsidRPr="00184A36">
        <w:rPr>
          <w:sz w:val="24"/>
          <w:szCs w:val="24"/>
        </w:rPr>
        <w:t>school</w:t>
      </w:r>
      <w:r w:rsidRPr="00184A36">
        <w:rPr>
          <w:spacing w:val="-1"/>
          <w:sz w:val="24"/>
          <w:szCs w:val="24"/>
        </w:rPr>
        <w:t xml:space="preserve"> </w:t>
      </w:r>
      <w:r w:rsidRPr="00184A36">
        <w:rPr>
          <w:sz w:val="24"/>
          <w:szCs w:val="24"/>
        </w:rPr>
        <w:t>campus</w:t>
      </w:r>
      <w:r w:rsidRPr="00184A36">
        <w:rPr>
          <w:spacing w:val="-1"/>
          <w:sz w:val="24"/>
          <w:szCs w:val="24"/>
        </w:rPr>
        <w:t xml:space="preserve"> </w:t>
      </w:r>
      <w:r w:rsidRPr="00184A36">
        <w:rPr>
          <w:sz w:val="24"/>
          <w:szCs w:val="24"/>
        </w:rPr>
        <w:t>where</w:t>
      </w:r>
      <w:r w:rsidRPr="00184A36">
        <w:rPr>
          <w:spacing w:val="-1"/>
          <w:sz w:val="24"/>
          <w:szCs w:val="24"/>
        </w:rPr>
        <w:t xml:space="preserve"> </w:t>
      </w:r>
      <w:r w:rsidRPr="00184A36">
        <w:rPr>
          <w:sz w:val="24"/>
          <w:szCs w:val="24"/>
        </w:rPr>
        <w:t>you</w:t>
      </w:r>
      <w:r w:rsidRPr="00184A36">
        <w:rPr>
          <w:spacing w:val="-1"/>
          <w:sz w:val="24"/>
          <w:szCs w:val="24"/>
        </w:rPr>
        <w:t xml:space="preserve"> </w:t>
      </w:r>
      <w:r w:rsidRPr="00184A36">
        <w:rPr>
          <w:sz w:val="24"/>
          <w:szCs w:val="24"/>
        </w:rPr>
        <w:t>will</w:t>
      </w:r>
      <w:r w:rsidRPr="00184A36">
        <w:rPr>
          <w:spacing w:val="-1"/>
          <w:sz w:val="24"/>
          <w:szCs w:val="24"/>
        </w:rPr>
        <w:t xml:space="preserve"> </w:t>
      </w:r>
      <w:r w:rsidRPr="00184A36">
        <w:rPr>
          <w:sz w:val="24"/>
          <w:szCs w:val="24"/>
        </w:rPr>
        <w:t>observe</w:t>
      </w:r>
      <w:r w:rsidRPr="00184A36">
        <w:rPr>
          <w:spacing w:val="-1"/>
          <w:sz w:val="24"/>
          <w:szCs w:val="24"/>
        </w:rPr>
        <w:t xml:space="preserve"> </w:t>
      </w:r>
      <w:r w:rsidRPr="00184A36">
        <w:rPr>
          <w:sz w:val="24"/>
          <w:szCs w:val="24"/>
        </w:rPr>
        <w:t>in</w:t>
      </w:r>
      <w:r w:rsidRPr="00184A36">
        <w:rPr>
          <w:spacing w:val="-1"/>
          <w:sz w:val="24"/>
          <w:szCs w:val="24"/>
        </w:rPr>
        <w:t xml:space="preserve"> </w:t>
      </w:r>
      <w:r w:rsidRPr="00184A36">
        <w:rPr>
          <w:sz w:val="24"/>
          <w:szCs w:val="24"/>
        </w:rPr>
        <w:t>at</w:t>
      </w:r>
      <w:r w:rsidRPr="00184A36">
        <w:rPr>
          <w:spacing w:val="-1"/>
          <w:sz w:val="24"/>
          <w:szCs w:val="24"/>
        </w:rPr>
        <w:t xml:space="preserve"> </w:t>
      </w:r>
      <w:r w:rsidRPr="00184A36">
        <w:rPr>
          <w:sz w:val="24"/>
          <w:szCs w:val="24"/>
        </w:rPr>
        <w:t>least</w:t>
      </w:r>
      <w:r w:rsidRPr="00184A36">
        <w:rPr>
          <w:spacing w:val="-1"/>
          <w:sz w:val="24"/>
          <w:szCs w:val="24"/>
        </w:rPr>
        <w:t xml:space="preserve"> </w:t>
      </w:r>
      <w:r w:rsidRPr="00184A36">
        <w:rPr>
          <w:sz w:val="24"/>
          <w:szCs w:val="24"/>
        </w:rPr>
        <w:t>8</w:t>
      </w:r>
      <w:r w:rsidRPr="00184A36">
        <w:rPr>
          <w:spacing w:val="-1"/>
          <w:sz w:val="24"/>
          <w:szCs w:val="24"/>
        </w:rPr>
        <w:t xml:space="preserve"> </w:t>
      </w:r>
      <w:r w:rsidRPr="00184A36">
        <w:rPr>
          <w:sz w:val="24"/>
          <w:szCs w:val="24"/>
        </w:rPr>
        <w:t xml:space="preserve">different classrooms to see how theories of learning are applied in a classroom setting. Written reflections must connect ideas discussed during class and reflect an explicit focus on the learning process, the classroom environment, and the interactions among the students, teachers, and learning materials. Your instructor will provide specific reflection prompts to guide your observations and written reflection. </w:t>
      </w:r>
      <w:r w:rsidRPr="00184A36">
        <w:rPr>
          <w:i/>
          <w:color w:val="980000"/>
          <w:sz w:val="24"/>
          <w:szCs w:val="24"/>
        </w:rPr>
        <w:t>This is where we connect theory to practice. When</w:t>
      </w:r>
      <w:r w:rsidRPr="00184A36">
        <w:rPr>
          <w:i/>
          <w:color w:val="980000"/>
          <w:spacing w:val="-2"/>
          <w:sz w:val="24"/>
          <w:szCs w:val="24"/>
        </w:rPr>
        <w:t xml:space="preserve"> </w:t>
      </w:r>
      <w:r w:rsidRPr="00184A36">
        <w:rPr>
          <w:i/>
          <w:color w:val="980000"/>
          <w:sz w:val="24"/>
          <w:szCs w:val="24"/>
        </w:rPr>
        <w:t>you</w:t>
      </w:r>
      <w:r w:rsidRPr="00184A36">
        <w:rPr>
          <w:i/>
          <w:color w:val="980000"/>
          <w:spacing w:val="-2"/>
          <w:sz w:val="24"/>
          <w:szCs w:val="24"/>
        </w:rPr>
        <w:t xml:space="preserve"> </w:t>
      </w:r>
      <w:r w:rsidRPr="00184A36">
        <w:rPr>
          <w:i/>
          <w:color w:val="980000"/>
          <w:sz w:val="24"/>
          <w:szCs w:val="24"/>
        </w:rPr>
        <w:t>observe</w:t>
      </w:r>
      <w:r w:rsidRPr="00184A36">
        <w:rPr>
          <w:i/>
          <w:color w:val="980000"/>
          <w:spacing w:val="-2"/>
          <w:sz w:val="24"/>
          <w:szCs w:val="24"/>
        </w:rPr>
        <w:t xml:space="preserve"> </w:t>
      </w:r>
      <w:r w:rsidRPr="00184A36">
        <w:rPr>
          <w:i/>
          <w:color w:val="980000"/>
          <w:sz w:val="24"/>
          <w:szCs w:val="24"/>
        </w:rPr>
        <w:t>in</w:t>
      </w:r>
      <w:r w:rsidRPr="00184A36">
        <w:rPr>
          <w:i/>
          <w:color w:val="980000"/>
          <w:spacing w:val="-2"/>
          <w:sz w:val="24"/>
          <w:szCs w:val="24"/>
        </w:rPr>
        <w:t xml:space="preserve"> </w:t>
      </w:r>
      <w:r w:rsidRPr="00184A36">
        <w:rPr>
          <w:i/>
          <w:color w:val="980000"/>
          <w:sz w:val="24"/>
          <w:szCs w:val="24"/>
        </w:rPr>
        <w:t>other</w:t>
      </w:r>
      <w:r w:rsidRPr="00184A36">
        <w:rPr>
          <w:i/>
          <w:color w:val="980000"/>
          <w:spacing w:val="-2"/>
          <w:sz w:val="24"/>
          <w:szCs w:val="24"/>
        </w:rPr>
        <w:t xml:space="preserve"> </w:t>
      </w:r>
      <w:r w:rsidRPr="00184A36">
        <w:rPr>
          <w:i/>
          <w:color w:val="980000"/>
          <w:sz w:val="24"/>
          <w:szCs w:val="24"/>
        </w:rPr>
        <w:t>classrooms,</w:t>
      </w:r>
      <w:r w:rsidRPr="00184A36">
        <w:rPr>
          <w:i/>
          <w:color w:val="980000"/>
          <w:spacing w:val="-2"/>
          <w:sz w:val="24"/>
          <w:szCs w:val="24"/>
        </w:rPr>
        <w:t xml:space="preserve"> </w:t>
      </w:r>
      <w:r w:rsidRPr="00184A36">
        <w:rPr>
          <w:i/>
          <w:color w:val="980000"/>
          <w:sz w:val="24"/>
          <w:szCs w:val="24"/>
        </w:rPr>
        <w:t>you</w:t>
      </w:r>
      <w:r w:rsidRPr="00184A36">
        <w:rPr>
          <w:i/>
          <w:color w:val="980000"/>
          <w:spacing w:val="-2"/>
          <w:sz w:val="24"/>
          <w:szCs w:val="24"/>
        </w:rPr>
        <w:t xml:space="preserve"> </w:t>
      </w:r>
      <w:r w:rsidRPr="00184A36">
        <w:rPr>
          <w:i/>
          <w:color w:val="980000"/>
          <w:sz w:val="24"/>
          <w:szCs w:val="24"/>
        </w:rPr>
        <w:t>will</w:t>
      </w:r>
      <w:r w:rsidRPr="00184A36">
        <w:rPr>
          <w:i/>
          <w:color w:val="980000"/>
          <w:spacing w:val="-2"/>
          <w:sz w:val="24"/>
          <w:szCs w:val="24"/>
        </w:rPr>
        <w:t xml:space="preserve"> </w:t>
      </w:r>
      <w:r w:rsidRPr="00184A36">
        <w:rPr>
          <w:i/>
          <w:color w:val="980000"/>
          <w:sz w:val="24"/>
          <w:szCs w:val="24"/>
        </w:rPr>
        <w:t>look</w:t>
      </w:r>
      <w:r w:rsidRPr="00184A36">
        <w:rPr>
          <w:i/>
          <w:color w:val="980000"/>
          <w:spacing w:val="-2"/>
          <w:sz w:val="24"/>
          <w:szCs w:val="24"/>
        </w:rPr>
        <w:t xml:space="preserve"> </w:t>
      </w:r>
      <w:r w:rsidRPr="00184A36">
        <w:rPr>
          <w:i/>
          <w:color w:val="980000"/>
          <w:sz w:val="24"/>
          <w:szCs w:val="24"/>
        </w:rPr>
        <w:t>specifically</w:t>
      </w:r>
      <w:r w:rsidRPr="00184A36">
        <w:rPr>
          <w:i/>
          <w:color w:val="980000"/>
          <w:spacing w:val="-2"/>
          <w:sz w:val="24"/>
          <w:szCs w:val="24"/>
        </w:rPr>
        <w:t xml:space="preserve"> </w:t>
      </w:r>
      <w:r w:rsidRPr="00184A36">
        <w:rPr>
          <w:i/>
          <w:color w:val="980000"/>
          <w:sz w:val="24"/>
          <w:szCs w:val="24"/>
        </w:rPr>
        <w:t>for</w:t>
      </w:r>
      <w:r w:rsidRPr="00184A36">
        <w:rPr>
          <w:i/>
          <w:color w:val="980000"/>
          <w:spacing w:val="-2"/>
          <w:sz w:val="24"/>
          <w:szCs w:val="24"/>
        </w:rPr>
        <w:t xml:space="preserve"> </w:t>
      </w:r>
      <w:r w:rsidRPr="00184A36">
        <w:rPr>
          <w:i/>
          <w:color w:val="980000"/>
          <w:sz w:val="24"/>
          <w:szCs w:val="24"/>
        </w:rPr>
        <w:t>the</w:t>
      </w:r>
      <w:r w:rsidRPr="00184A36">
        <w:rPr>
          <w:i/>
          <w:color w:val="980000"/>
          <w:spacing w:val="-2"/>
          <w:sz w:val="24"/>
          <w:szCs w:val="24"/>
        </w:rPr>
        <w:t xml:space="preserve"> </w:t>
      </w:r>
      <w:r w:rsidRPr="00184A36">
        <w:rPr>
          <w:i/>
          <w:color w:val="980000"/>
          <w:sz w:val="24"/>
          <w:szCs w:val="24"/>
        </w:rPr>
        <w:t>things</w:t>
      </w:r>
      <w:r w:rsidRPr="00184A36">
        <w:rPr>
          <w:i/>
          <w:color w:val="980000"/>
          <w:spacing w:val="-2"/>
          <w:sz w:val="24"/>
          <w:szCs w:val="24"/>
        </w:rPr>
        <w:t xml:space="preserve"> </w:t>
      </w:r>
      <w:r w:rsidRPr="00184A36">
        <w:rPr>
          <w:i/>
          <w:color w:val="980000"/>
          <w:sz w:val="24"/>
          <w:szCs w:val="24"/>
        </w:rPr>
        <w:t>we</w:t>
      </w:r>
      <w:r w:rsidRPr="00184A36">
        <w:rPr>
          <w:i/>
          <w:color w:val="980000"/>
          <w:spacing w:val="-2"/>
          <w:sz w:val="24"/>
          <w:szCs w:val="24"/>
        </w:rPr>
        <w:t xml:space="preserve"> </w:t>
      </w:r>
      <w:r w:rsidRPr="00184A36">
        <w:rPr>
          <w:i/>
          <w:color w:val="980000"/>
          <w:sz w:val="24"/>
          <w:szCs w:val="24"/>
        </w:rPr>
        <w:t>talk</w:t>
      </w:r>
      <w:r w:rsidRPr="00184A36">
        <w:rPr>
          <w:i/>
          <w:color w:val="980000"/>
          <w:spacing w:val="-2"/>
          <w:sz w:val="24"/>
          <w:szCs w:val="24"/>
        </w:rPr>
        <w:t xml:space="preserve"> </w:t>
      </w:r>
      <w:r w:rsidRPr="00184A36">
        <w:rPr>
          <w:i/>
          <w:color w:val="980000"/>
          <w:sz w:val="24"/>
          <w:szCs w:val="24"/>
        </w:rPr>
        <w:t>about</w:t>
      </w:r>
      <w:r w:rsidRPr="00184A36">
        <w:rPr>
          <w:i/>
          <w:color w:val="980000"/>
          <w:spacing w:val="-2"/>
          <w:sz w:val="24"/>
          <w:szCs w:val="24"/>
        </w:rPr>
        <w:t xml:space="preserve"> </w:t>
      </w:r>
      <w:r w:rsidRPr="00184A36">
        <w:rPr>
          <w:i/>
          <w:color w:val="980000"/>
          <w:sz w:val="24"/>
          <w:szCs w:val="24"/>
        </w:rPr>
        <w:t>in class. It really is kind of</w:t>
      </w:r>
      <w:r w:rsidRPr="00184A36">
        <w:rPr>
          <w:i/>
          <w:color w:val="980000"/>
          <w:spacing w:val="40"/>
          <w:sz w:val="24"/>
          <w:szCs w:val="24"/>
        </w:rPr>
        <w:t xml:space="preserve"> </w:t>
      </w:r>
      <w:r w:rsidRPr="00184A36">
        <w:rPr>
          <w:i/>
          <w:color w:val="980000"/>
          <w:sz w:val="24"/>
          <w:szCs w:val="24"/>
        </w:rPr>
        <w:t>cool!</w:t>
      </w:r>
    </w:p>
    <w:p w14:paraId="6DA7D3B9" w14:textId="77777777" w:rsidR="00E667A2" w:rsidRPr="00184A36" w:rsidRDefault="00E667A2" w:rsidP="00E667A2">
      <w:pPr>
        <w:spacing w:before="16"/>
        <w:rPr>
          <w:i/>
          <w:sz w:val="24"/>
          <w:szCs w:val="24"/>
        </w:rPr>
      </w:pPr>
    </w:p>
    <w:p w14:paraId="5A725BEA" w14:textId="77777777" w:rsidR="00E667A2" w:rsidRPr="00184A36" w:rsidRDefault="00E667A2" w:rsidP="00E667A2">
      <w:pPr>
        <w:spacing w:line="247" w:lineRule="auto"/>
        <w:ind w:left="820" w:right="254"/>
        <w:rPr>
          <w:i/>
          <w:sz w:val="24"/>
          <w:szCs w:val="24"/>
        </w:rPr>
      </w:pPr>
      <w:r w:rsidRPr="00184A36">
        <w:rPr>
          <w:sz w:val="24"/>
          <w:szCs w:val="24"/>
        </w:rPr>
        <w:t>Clear articulation, support and analysis of ideas (personal and theoretical) are required. Quality writing is integral to this process. Observe proper English, grammatical, and mechanical rules of writing. If you struggle with writing, there is help available at the University’s</w:t>
      </w:r>
      <w:r w:rsidRPr="00184A36">
        <w:rPr>
          <w:spacing w:val="-4"/>
          <w:sz w:val="24"/>
          <w:szCs w:val="24"/>
        </w:rPr>
        <w:t xml:space="preserve"> </w:t>
      </w:r>
      <w:hyperlink r:id="rId77">
        <w:r w:rsidRPr="00184A36">
          <w:rPr>
            <w:color w:val="1154CC"/>
            <w:sz w:val="24"/>
            <w:szCs w:val="24"/>
            <w:u w:val="single" w:color="1154CC"/>
          </w:rPr>
          <w:t>Student</w:t>
        </w:r>
        <w:r w:rsidRPr="00184A36">
          <w:rPr>
            <w:color w:val="1154CC"/>
            <w:spacing w:val="-4"/>
            <w:sz w:val="24"/>
            <w:szCs w:val="24"/>
            <w:u w:val="single" w:color="1154CC"/>
          </w:rPr>
          <w:t xml:space="preserve"> </w:t>
        </w:r>
        <w:r w:rsidRPr="00184A36">
          <w:rPr>
            <w:color w:val="1154CC"/>
            <w:sz w:val="24"/>
            <w:szCs w:val="24"/>
            <w:u w:val="single" w:color="1154CC"/>
          </w:rPr>
          <w:t>Success</w:t>
        </w:r>
        <w:r w:rsidRPr="00184A36">
          <w:rPr>
            <w:color w:val="1154CC"/>
            <w:spacing w:val="-4"/>
            <w:sz w:val="24"/>
            <w:szCs w:val="24"/>
            <w:u w:val="single" w:color="1154CC"/>
          </w:rPr>
          <w:t xml:space="preserve"> </w:t>
        </w:r>
        <w:r w:rsidRPr="00184A36">
          <w:rPr>
            <w:color w:val="1154CC"/>
            <w:sz w:val="24"/>
            <w:szCs w:val="24"/>
            <w:u w:val="single" w:color="1154CC"/>
          </w:rPr>
          <w:t>Center</w:t>
        </w:r>
      </w:hyperlink>
      <w:r w:rsidRPr="00184A36">
        <w:rPr>
          <w:sz w:val="24"/>
          <w:szCs w:val="24"/>
        </w:rPr>
        <w:t>.</w:t>
      </w:r>
      <w:r w:rsidRPr="00184A36">
        <w:rPr>
          <w:spacing w:val="-4"/>
          <w:sz w:val="24"/>
          <w:szCs w:val="24"/>
        </w:rPr>
        <w:t xml:space="preserve"> </w:t>
      </w:r>
      <w:r w:rsidRPr="00184A36">
        <w:rPr>
          <w:sz w:val="24"/>
          <w:szCs w:val="24"/>
        </w:rPr>
        <w:t>Also</w:t>
      </w:r>
      <w:r w:rsidRPr="00184A36">
        <w:rPr>
          <w:spacing w:val="-4"/>
          <w:sz w:val="24"/>
          <w:szCs w:val="24"/>
        </w:rPr>
        <w:t xml:space="preserve"> </w:t>
      </w:r>
      <w:r w:rsidRPr="00184A36">
        <w:rPr>
          <w:sz w:val="24"/>
          <w:szCs w:val="24"/>
        </w:rPr>
        <w:t>communicate</w:t>
      </w:r>
      <w:r w:rsidRPr="00184A36">
        <w:rPr>
          <w:spacing w:val="-4"/>
          <w:sz w:val="24"/>
          <w:szCs w:val="24"/>
        </w:rPr>
        <w:t xml:space="preserve"> </w:t>
      </w:r>
      <w:r w:rsidRPr="00184A36">
        <w:rPr>
          <w:sz w:val="24"/>
          <w:szCs w:val="24"/>
        </w:rPr>
        <w:t>with</w:t>
      </w:r>
      <w:r w:rsidRPr="00184A36">
        <w:rPr>
          <w:spacing w:val="-4"/>
          <w:sz w:val="24"/>
          <w:szCs w:val="24"/>
        </w:rPr>
        <w:t xml:space="preserve"> </w:t>
      </w:r>
      <w:r w:rsidRPr="00184A36">
        <w:rPr>
          <w:sz w:val="24"/>
          <w:szCs w:val="24"/>
        </w:rPr>
        <w:t>your</w:t>
      </w:r>
      <w:r w:rsidRPr="00184A36">
        <w:rPr>
          <w:spacing w:val="-4"/>
          <w:sz w:val="24"/>
          <w:szCs w:val="24"/>
        </w:rPr>
        <w:t xml:space="preserve"> </w:t>
      </w:r>
      <w:r w:rsidRPr="00184A36">
        <w:rPr>
          <w:sz w:val="24"/>
          <w:szCs w:val="24"/>
        </w:rPr>
        <w:t>instructor</w:t>
      </w:r>
      <w:r w:rsidRPr="00184A36">
        <w:rPr>
          <w:spacing w:val="-4"/>
          <w:sz w:val="24"/>
          <w:szCs w:val="24"/>
        </w:rPr>
        <w:t xml:space="preserve"> </w:t>
      </w:r>
      <w:r w:rsidRPr="00184A36">
        <w:rPr>
          <w:sz w:val="24"/>
          <w:szCs w:val="24"/>
        </w:rPr>
        <w:t>and</w:t>
      </w:r>
      <w:r w:rsidRPr="00184A36">
        <w:rPr>
          <w:spacing w:val="-4"/>
          <w:sz w:val="24"/>
          <w:szCs w:val="24"/>
        </w:rPr>
        <w:t xml:space="preserve"> </w:t>
      </w:r>
      <w:r w:rsidRPr="00184A36">
        <w:rPr>
          <w:sz w:val="24"/>
          <w:szCs w:val="24"/>
        </w:rPr>
        <w:t>ask</w:t>
      </w:r>
      <w:r w:rsidRPr="00184A36">
        <w:rPr>
          <w:spacing w:val="-4"/>
          <w:sz w:val="24"/>
          <w:szCs w:val="24"/>
        </w:rPr>
        <w:t xml:space="preserve"> </w:t>
      </w:r>
      <w:r w:rsidRPr="00184A36">
        <w:rPr>
          <w:sz w:val="24"/>
          <w:szCs w:val="24"/>
        </w:rPr>
        <w:t>for</w:t>
      </w:r>
      <w:r w:rsidRPr="00184A36">
        <w:rPr>
          <w:spacing w:val="-4"/>
          <w:sz w:val="24"/>
          <w:szCs w:val="24"/>
        </w:rPr>
        <w:t xml:space="preserve"> </w:t>
      </w:r>
      <w:r w:rsidRPr="00184A36">
        <w:rPr>
          <w:sz w:val="24"/>
          <w:szCs w:val="24"/>
        </w:rPr>
        <w:t xml:space="preserve">help from her as well. </w:t>
      </w:r>
      <w:r w:rsidRPr="00184A36">
        <w:rPr>
          <w:i/>
          <w:color w:val="980000"/>
          <w:sz w:val="24"/>
          <w:szCs w:val="24"/>
        </w:rPr>
        <w:t>Be sure and read my feedback on your reflections so you can improve on future iterations of them.</w:t>
      </w:r>
    </w:p>
    <w:p w14:paraId="703CF5A6" w14:textId="77777777" w:rsidR="00E667A2" w:rsidRPr="00184A36" w:rsidRDefault="00E667A2" w:rsidP="00E667A2">
      <w:pPr>
        <w:spacing w:before="14"/>
        <w:rPr>
          <w:i/>
          <w:sz w:val="24"/>
          <w:szCs w:val="24"/>
        </w:rPr>
      </w:pPr>
    </w:p>
    <w:p w14:paraId="6DA8D2BE" w14:textId="77777777" w:rsidR="00E667A2" w:rsidRPr="00184A36" w:rsidRDefault="00E667A2" w:rsidP="00E667A2">
      <w:pPr>
        <w:spacing w:line="247" w:lineRule="auto"/>
        <w:ind w:left="820" w:right="453"/>
        <w:rPr>
          <w:i/>
          <w:sz w:val="24"/>
          <w:szCs w:val="24"/>
        </w:rPr>
      </w:pPr>
      <w:r w:rsidRPr="00184A36">
        <w:rPr>
          <w:i/>
          <w:color w:val="980000"/>
          <w:sz w:val="24"/>
          <w:szCs w:val="24"/>
        </w:rPr>
        <w:t>Note:</w:t>
      </w:r>
      <w:r w:rsidRPr="00184A36">
        <w:rPr>
          <w:i/>
          <w:color w:val="980000"/>
          <w:spacing w:val="-4"/>
          <w:sz w:val="24"/>
          <w:szCs w:val="24"/>
        </w:rPr>
        <w:t xml:space="preserve"> </w:t>
      </w:r>
      <w:r w:rsidRPr="00184A36">
        <w:rPr>
          <w:i/>
          <w:color w:val="980000"/>
          <w:sz w:val="24"/>
          <w:szCs w:val="24"/>
        </w:rPr>
        <w:t>Field</w:t>
      </w:r>
      <w:r w:rsidRPr="00184A36">
        <w:rPr>
          <w:i/>
          <w:color w:val="980000"/>
          <w:spacing w:val="-4"/>
          <w:sz w:val="24"/>
          <w:szCs w:val="24"/>
        </w:rPr>
        <w:t xml:space="preserve"> </w:t>
      </w:r>
      <w:r w:rsidRPr="00184A36">
        <w:rPr>
          <w:i/>
          <w:color w:val="980000"/>
          <w:sz w:val="24"/>
          <w:szCs w:val="24"/>
        </w:rPr>
        <w:t>Experiences</w:t>
      </w:r>
      <w:r w:rsidRPr="00184A36">
        <w:rPr>
          <w:i/>
          <w:color w:val="980000"/>
          <w:spacing w:val="-4"/>
          <w:sz w:val="24"/>
          <w:szCs w:val="24"/>
        </w:rPr>
        <w:t xml:space="preserve"> </w:t>
      </w:r>
      <w:r w:rsidRPr="00184A36">
        <w:rPr>
          <w:i/>
          <w:color w:val="980000"/>
          <w:sz w:val="24"/>
          <w:szCs w:val="24"/>
        </w:rPr>
        <w:t>are</w:t>
      </w:r>
      <w:r w:rsidRPr="00184A36">
        <w:rPr>
          <w:i/>
          <w:color w:val="980000"/>
          <w:spacing w:val="-4"/>
          <w:sz w:val="24"/>
          <w:szCs w:val="24"/>
        </w:rPr>
        <w:t xml:space="preserve"> </w:t>
      </w:r>
      <w:r w:rsidRPr="00184A36">
        <w:rPr>
          <w:i/>
          <w:color w:val="980000"/>
          <w:sz w:val="24"/>
          <w:szCs w:val="24"/>
        </w:rPr>
        <w:t>a</w:t>
      </w:r>
      <w:r w:rsidRPr="00184A36">
        <w:rPr>
          <w:i/>
          <w:color w:val="980000"/>
          <w:spacing w:val="-4"/>
          <w:sz w:val="24"/>
          <w:szCs w:val="24"/>
        </w:rPr>
        <w:t xml:space="preserve"> </w:t>
      </w:r>
      <w:r w:rsidRPr="00184A36">
        <w:rPr>
          <w:i/>
          <w:color w:val="980000"/>
          <w:sz w:val="24"/>
          <w:szCs w:val="24"/>
        </w:rPr>
        <w:t>substantive</w:t>
      </w:r>
      <w:r w:rsidRPr="00184A36">
        <w:rPr>
          <w:i/>
          <w:color w:val="980000"/>
          <w:spacing w:val="-4"/>
          <w:sz w:val="24"/>
          <w:szCs w:val="24"/>
        </w:rPr>
        <w:t xml:space="preserve"> </w:t>
      </w:r>
      <w:r w:rsidRPr="00184A36">
        <w:rPr>
          <w:i/>
          <w:color w:val="980000"/>
          <w:sz w:val="24"/>
          <w:szCs w:val="24"/>
        </w:rPr>
        <w:t>part</w:t>
      </w:r>
      <w:r w:rsidRPr="00184A36">
        <w:rPr>
          <w:i/>
          <w:color w:val="980000"/>
          <w:spacing w:val="-4"/>
          <w:sz w:val="24"/>
          <w:szCs w:val="24"/>
        </w:rPr>
        <w:t xml:space="preserve"> </w:t>
      </w:r>
      <w:r w:rsidRPr="00184A36">
        <w:rPr>
          <w:i/>
          <w:color w:val="980000"/>
          <w:sz w:val="24"/>
          <w:szCs w:val="24"/>
        </w:rPr>
        <w:t>of</w:t>
      </w:r>
      <w:r w:rsidRPr="00184A36">
        <w:rPr>
          <w:i/>
          <w:color w:val="980000"/>
          <w:spacing w:val="-4"/>
          <w:sz w:val="24"/>
          <w:szCs w:val="24"/>
        </w:rPr>
        <w:t xml:space="preserve"> </w:t>
      </w:r>
      <w:r w:rsidRPr="00184A36">
        <w:rPr>
          <w:i/>
          <w:color w:val="980000"/>
          <w:sz w:val="24"/>
          <w:szCs w:val="24"/>
        </w:rPr>
        <w:t>your</w:t>
      </w:r>
      <w:r w:rsidRPr="00184A36">
        <w:rPr>
          <w:i/>
          <w:color w:val="980000"/>
          <w:spacing w:val="-4"/>
          <w:sz w:val="24"/>
          <w:szCs w:val="24"/>
        </w:rPr>
        <w:t xml:space="preserve"> </w:t>
      </w:r>
      <w:r w:rsidRPr="00184A36">
        <w:rPr>
          <w:i/>
          <w:color w:val="980000"/>
          <w:sz w:val="24"/>
          <w:szCs w:val="24"/>
        </w:rPr>
        <w:t>grade.</w:t>
      </w:r>
      <w:r w:rsidRPr="00184A36">
        <w:rPr>
          <w:i/>
          <w:color w:val="980000"/>
          <w:spacing w:val="-4"/>
          <w:sz w:val="24"/>
          <w:szCs w:val="24"/>
        </w:rPr>
        <w:t xml:space="preserve"> </w:t>
      </w:r>
      <w:r w:rsidRPr="00184A36">
        <w:rPr>
          <w:i/>
          <w:color w:val="980000"/>
          <w:sz w:val="24"/>
          <w:szCs w:val="24"/>
        </w:rPr>
        <w:t>You</w:t>
      </w:r>
      <w:r w:rsidRPr="00184A36">
        <w:rPr>
          <w:i/>
          <w:color w:val="980000"/>
          <w:spacing w:val="-4"/>
          <w:sz w:val="24"/>
          <w:szCs w:val="24"/>
        </w:rPr>
        <w:t xml:space="preserve"> </w:t>
      </w:r>
      <w:r w:rsidRPr="00184A36">
        <w:rPr>
          <w:i/>
          <w:color w:val="980000"/>
          <w:sz w:val="24"/>
          <w:szCs w:val="24"/>
        </w:rPr>
        <w:t>will</w:t>
      </w:r>
      <w:r w:rsidRPr="00184A36">
        <w:rPr>
          <w:i/>
          <w:color w:val="980000"/>
          <w:spacing w:val="-4"/>
          <w:sz w:val="24"/>
          <w:szCs w:val="24"/>
        </w:rPr>
        <w:t xml:space="preserve"> </w:t>
      </w:r>
      <w:r w:rsidRPr="00184A36">
        <w:rPr>
          <w:i/>
          <w:color w:val="980000"/>
          <w:sz w:val="24"/>
          <w:szCs w:val="24"/>
        </w:rPr>
        <w:t>need</w:t>
      </w:r>
      <w:r w:rsidRPr="00184A36">
        <w:rPr>
          <w:i/>
          <w:color w:val="980000"/>
          <w:spacing w:val="-4"/>
          <w:sz w:val="24"/>
          <w:szCs w:val="24"/>
        </w:rPr>
        <w:t xml:space="preserve"> </w:t>
      </w:r>
      <w:r w:rsidRPr="00184A36">
        <w:rPr>
          <w:i/>
          <w:color w:val="980000"/>
          <w:sz w:val="24"/>
          <w:szCs w:val="24"/>
        </w:rPr>
        <w:t>to</w:t>
      </w:r>
      <w:r w:rsidRPr="00184A36">
        <w:rPr>
          <w:i/>
          <w:color w:val="980000"/>
          <w:spacing w:val="-4"/>
          <w:sz w:val="24"/>
          <w:szCs w:val="24"/>
        </w:rPr>
        <w:t xml:space="preserve"> </w:t>
      </w:r>
      <w:r w:rsidRPr="00184A36">
        <w:rPr>
          <w:i/>
          <w:color w:val="980000"/>
          <w:sz w:val="24"/>
          <w:szCs w:val="24"/>
        </w:rPr>
        <w:t>manage</w:t>
      </w:r>
      <w:r w:rsidRPr="00184A36">
        <w:rPr>
          <w:i/>
          <w:color w:val="980000"/>
          <w:spacing w:val="-4"/>
          <w:sz w:val="24"/>
          <w:szCs w:val="24"/>
        </w:rPr>
        <w:t xml:space="preserve"> </w:t>
      </w:r>
      <w:r w:rsidRPr="00184A36">
        <w:rPr>
          <w:i/>
          <w:color w:val="980000"/>
          <w:sz w:val="24"/>
          <w:szCs w:val="24"/>
        </w:rPr>
        <w:t xml:space="preserve">your schedule throughout the semester in order to fit these in. (See what successful students do </w:t>
      </w:r>
      <w:hyperlink r:id="rId78">
        <w:r w:rsidRPr="00184A36">
          <w:rPr>
            <w:i/>
            <w:color w:val="1154CC"/>
            <w:sz w:val="24"/>
            <w:szCs w:val="24"/>
            <w:u w:val="single" w:color="1154CC"/>
          </w:rPr>
          <w:t>#2</w:t>
        </w:r>
      </w:hyperlink>
      <w:r w:rsidRPr="00184A36">
        <w:rPr>
          <w:i/>
          <w:color w:val="980000"/>
          <w:sz w:val="24"/>
          <w:szCs w:val="24"/>
        </w:rPr>
        <w:t>.) If this is a specific struggle for you, let me know so we can be creative and think about diversifying your options. Talk to me about this if it becomes an issue.</w:t>
      </w:r>
    </w:p>
    <w:p w14:paraId="00A9C388" w14:textId="77777777" w:rsidR="00E667A2" w:rsidRPr="00184A36" w:rsidRDefault="00E667A2" w:rsidP="00E667A2">
      <w:pPr>
        <w:spacing w:before="12"/>
        <w:rPr>
          <w:i/>
          <w:sz w:val="24"/>
          <w:szCs w:val="24"/>
        </w:rPr>
      </w:pPr>
    </w:p>
    <w:p w14:paraId="0BBED94E" w14:textId="77777777" w:rsidR="00E667A2" w:rsidRPr="00184A36" w:rsidRDefault="00E667A2">
      <w:pPr>
        <w:numPr>
          <w:ilvl w:val="0"/>
          <w:numId w:val="43"/>
        </w:numPr>
        <w:tabs>
          <w:tab w:val="left" w:pos="820"/>
        </w:tabs>
        <w:spacing w:line="247" w:lineRule="auto"/>
        <w:ind w:right="392"/>
        <w:rPr>
          <w:i/>
          <w:sz w:val="24"/>
          <w:szCs w:val="24"/>
        </w:rPr>
      </w:pPr>
      <w:r w:rsidRPr="00184A36">
        <w:rPr>
          <w:sz w:val="24"/>
          <w:szCs w:val="24"/>
        </w:rPr>
        <w:t>Theory</w:t>
      </w:r>
      <w:r w:rsidRPr="00184A36">
        <w:rPr>
          <w:spacing w:val="-2"/>
          <w:sz w:val="24"/>
          <w:szCs w:val="24"/>
        </w:rPr>
        <w:t xml:space="preserve"> </w:t>
      </w:r>
      <w:r w:rsidRPr="00184A36">
        <w:rPr>
          <w:sz w:val="24"/>
          <w:szCs w:val="24"/>
        </w:rPr>
        <w:t>Enactment</w:t>
      </w:r>
      <w:r w:rsidRPr="00184A36">
        <w:rPr>
          <w:spacing w:val="-2"/>
          <w:sz w:val="24"/>
          <w:szCs w:val="24"/>
        </w:rPr>
        <w:t xml:space="preserve"> </w:t>
      </w:r>
      <w:r w:rsidRPr="00184A36">
        <w:rPr>
          <w:sz w:val="24"/>
          <w:szCs w:val="24"/>
        </w:rPr>
        <w:t>Assignment:</w:t>
      </w:r>
      <w:r w:rsidRPr="00184A36">
        <w:rPr>
          <w:spacing w:val="-2"/>
          <w:sz w:val="24"/>
          <w:szCs w:val="24"/>
        </w:rPr>
        <w:t xml:space="preserve"> </w:t>
      </w:r>
      <w:r w:rsidRPr="00184A36">
        <w:rPr>
          <w:sz w:val="24"/>
          <w:szCs w:val="24"/>
        </w:rPr>
        <w:t>At</w:t>
      </w:r>
      <w:r w:rsidRPr="00184A36">
        <w:rPr>
          <w:spacing w:val="-2"/>
          <w:sz w:val="24"/>
          <w:szCs w:val="24"/>
        </w:rPr>
        <w:t xml:space="preserve"> </w:t>
      </w:r>
      <w:r w:rsidRPr="00184A36">
        <w:rPr>
          <w:sz w:val="24"/>
          <w:szCs w:val="24"/>
        </w:rPr>
        <w:t>the</w:t>
      </w:r>
      <w:r w:rsidRPr="00184A36">
        <w:rPr>
          <w:spacing w:val="-2"/>
          <w:sz w:val="24"/>
          <w:szCs w:val="24"/>
        </w:rPr>
        <w:t xml:space="preserve"> </w:t>
      </w:r>
      <w:r w:rsidRPr="00184A36">
        <w:rPr>
          <w:sz w:val="24"/>
          <w:szCs w:val="24"/>
        </w:rPr>
        <w:t>end</w:t>
      </w:r>
      <w:r w:rsidRPr="00184A36">
        <w:rPr>
          <w:spacing w:val="-2"/>
          <w:sz w:val="24"/>
          <w:szCs w:val="24"/>
        </w:rPr>
        <w:t xml:space="preserve"> </w:t>
      </w:r>
      <w:r w:rsidRPr="00184A36">
        <w:rPr>
          <w:sz w:val="24"/>
          <w:szCs w:val="24"/>
        </w:rPr>
        <w:t>of</w:t>
      </w:r>
      <w:r w:rsidRPr="00184A36">
        <w:rPr>
          <w:spacing w:val="-2"/>
          <w:sz w:val="24"/>
          <w:szCs w:val="24"/>
        </w:rPr>
        <w:t xml:space="preserve"> </w:t>
      </w:r>
      <w:r w:rsidRPr="00184A36">
        <w:rPr>
          <w:sz w:val="24"/>
          <w:szCs w:val="24"/>
        </w:rPr>
        <w:t>the</w:t>
      </w:r>
      <w:r w:rsidRPr="00184A36">
        <w:rPr>
          <w:spacing w:val="-2"/>
          <w:sz w:val="24"/>
          <w:szCs w:val="24"/>
        </w:rPr>
        <w:t xml:space="preserve"> </w:t>
      </w:r>
      <w:r w:rsidRPr="00184A36">
        <w:rPr>
          <w:sz w:val="24"/>
          <w:szCs w:val="24"/>
        </w:rPr>
        <w:t>semester,</w:t>
      </w:r>
      <w:r w:rsidRPr="00184A36">
        <w:rPr>
          <w:spacing w:val="-2"/>
          <w:sz w:val="24"/>
          <w:szCs w:val="24"/>
        </w:rPr>
        <w:t xml:space="preserve"> </w:t>
      </w:r>
      <w:r w:rsidRPr="00184A36">
        <w:rPr>
          <w:sz w:val="24"/>
          <w:szCs w:val="24"/>
        </w:rPr>
        <w:t>you</w:t>
      </w:r>
      <w:r w:rsidRPr="00184A36">
        <w:rPr>
          <w:spacing w:val="-2"/>
          <w:sz w:val="24"/>
          <w:szCs w:val="24"/>
        </w:rPr>
        <w:t xml:space="preserve"> </w:t>
      </w:r>
      <w:r w:rsidRPr="00184A36">
        <w:rPr>
          <w:sz w:val="24"/>
          <w:szCs w:val="24"/>
        </w:rPr>
        <w:t>will</w:t>
      </w:r>
      <w:r w:rsidRPr="00184A36">
        <w:rPr>
          <w:spacing w:val="-2"/>
          <w:sz w:val="24"/>
          <w:szCs w:val="24"/>
        </w:rPr>
        <w:t xml:space="preserve"> </w:t>
      </w:r>
      <w:r w:rsidRPr="00184A36">
        <w:rPr>
          <w:sz w:val="24"/>
          <w:szCs w:val="24"/>
        </w:rPr>
        <w:t>design</w:t>
      </w:r>
      <w:r w:rsidRPr="00184A36">
        <w:rPr>
          <w:spacing w:val="-2"/>
          <w:sz w:val="24"/>
          <w:szCs w:val="24"/>
        </w:rPr>
        <w:t xml:space="preserve"> </w:t>
      </w:r>
      <w:r w:rsidRPr="00184A36">
        <w:rPr>
          <w:sz w:val="24"/>
          <w:szCs w:val="24"/>
        </w:rPr>
        <w:t>and</w:t>
      </w:r>
      <w:r w:rsidRPr="00184A36">
        <w:rPr>
          <w:spacing w:val="-2"/>
          <w:sz w:val="24"/>
          <w:szCs w:val="24"/>
        </w:rPr>
        <w:t xml:space="preserve"> </w:t>
      </w:r>
      <w:r w:rsidRPr="00184A36">
        <w:rPr>
          <w:sz w:val="24"/>
          <w:szCs w:val="24"/>
        </w:rPr>
        <w:t>teach</w:t>
      </w:r>
      <w:r w:rsidRPr="00184A36">
        <w:rPr>
          <w:spacing w:val="-2"/>
          <w:sz w:val="24"/>
          <w:szCs w:val="24"/>
        </w:rPr>
        <w:t xml:space="preserve"> </w:t>
      </w:r>
      <w:r w:rsidRPr="00184A36">
        <w:rPr>
          <w:sz w:val="24"/>
          <w:szCs w:val="24"/>
        </w:rPr>
        <w:t>a</w:t>
      </w:r>
      <w:r w:rsidRPr="00184A36">
        <w:rPr>
          <w:spacing w:val="-2"/>
          <w:sz w:val="24"/>
          <w:szCs w:val="24"/>
        </w:rPr>
        <w:t xml:space="preserve"> </w:t>
      </w:r>
      <w:r w:rsidRPr="00184A36">
        <w:rPr>
          <w:sz w:val="24"/>
          <w:szCs w:val="24"/>
        </w:rPr>
        <w:t>mini- lesson</w:t>
      </w:r>
      <w:r w:rsidRPr="00184A36">
        <w:rPr>
          <w:spacing w:val="-4"/>
          <w:sz w:val="24"/>
          <w:szCs w:val="24"/>
        </w:rPr>
        <w:t xml:space="preserve"> </w:t>
      </w:r>
      <w:r w:rsidRPr="00184A36">
        <w:rPr>
          <w:sz w:val="24"/>
          <w:szCs w:val="24"/>
        </w:rPr>
        <w:t>that</w:t>
      </w:r>
      <w:r w:rsidRPr="00184A36">
        <w:rPr>
          <w:spacing w:val="-4"/>
          <w:sz w:val="24"/>
          <w:szCs w:val="24"/>
        </w:rPr>
        <w:t xml:space="preserve"> </w:t>
      </w:r>
      <w:r w:rsidRPr="00184A36">
        <w:rPr>
          <w:sz w:val="24"/>
          <w:szCs w:val="24"/>
        </w:rPr>
        <w:t>intentionally</w:t>
      </w:r>
      <w:r w:rsidRPr="00184A36">
        <w:rPr>
          <w:spacing w:val="-4"/>
          <w:sz w:val="24"/>
          <w:szCs w:val="24"/>
        </w:rPr>
        <w:t xml:space="preserve"> </w:t>
      </w:r>
      <w:r w:rsidRPr="00184A36">
        <w:rPr>
          <w:sz w:val="24"/>
          <w:szCs w:val="24"/>
        </w:rPr>
        <w:t>and</w:t>
      </w:r>
      <w:r w:rsidRPr="00184A36">
        <w:rPr>
          <w:spacing w:val="-4"/>
          <w:sz w:val="24"/>
          <w:szCs w:val="24"/>
        </w:rPr>
        <w:t xml:space="preserve"> </w:t>
      </w:r>
      <w:r w:rsidRPr="00184A36">
        <w:rPr>
          <w:sz w:val="24"/>
          <w:szCs w:val="24"/>
        </w:rPr>
        <w:t>explicitly</w:t>
      </w:r>
      <w:r w:rsidRPr="00184A36">
        <w:rPr>
          <w:spacing w:val="-4"/>
          <w:sz w:val="24"/>
          <w:szCs w:val="24"/>
        </w:rPr>
        <w:t xml:space="preserve"> </w:t>
      </w:r>
      <w:r w:rsidRPr="00184A36">
        <w:rPr>
          <w:sz w:val="24"/>
          <w:szCs w:val="24"/>
        </w:rPr>
        <w:t>incorporates</w:t>
      </w:r>
      <w:r w:rsidRPr="00184A36">
        <w:rPr>
          <w:spacing w:val="-4"/>
          <w:sz w:val="24"/>
          <w:szCs w:val="24"/>
        </w:rPr>
        <w:t xml:space="preserve"> </w:t>
      </w:r>
      <w:r w:rsidRPr="00184A36">
        <w:rPr>
          <w:sz w:val="24"/>
          <w:szCs w:val="24"/>
        </w:rPr>
        <w:t>multiple</w:t>
      </w:r>
      <w:r w:rsidRPr="00184A36">
        <w:rPr>
          <w:spacing w:val="-4"/>
          <w:sz w:val="24"/>
          <w:szCs w:val="24"/>
        </w:rPr>
        <w:t xml:space="preserve"> </w:t>
      </w:r>
      <w:r w:rsidRPr="00184A36">
        <w:rPr>
          <w:sz w:val="24"/>
          <w:szCs w:val="24"/>
        </w:rPr>
        <w:t>components</w:t>
      </w:r>
      <w:r w:rsidRPr="00184A36">
        <w:rPr>
          <w:spacing w:val="-4"/>
          <w:sz w:val="24"/>
          <w:szCs w:val="24"/>
        </w:rPr>
        <w:t xml:space="preserve"> </w:t>
      </w:r>
      <w:r w:rsidRPr="00184A36">
        <w:rPr>
          <w:sz w:val="24"/>
          <w:szCs w:val="24"/>
        </w:rPr>
        <w:t>of</w:t>
      </w:r>
      <w:r w:rsidRPr="00184A36">
        <w:rPr>
          <w:spacing w:val="-4"/>
          <w:sz w:val="24"/>
          <w:szCs w:val="24"/>
        </w:rPr>
        <w:t xml:space="preserve"> </w:t>
      </w:r>
      <w:r w:rsidRPr="00184A36">
        <w:rPr>
          <w:sz w:val="24"/>
          <w:szCs w:val="24"/>
        </w:rPr>
        <w:t>the</w:t>
      </w:r>
      <w:r w:rsidRPr="00184A36">
        <w:rPr>
          <w:spacing w:val="-4"/>
          <w:sz w:val="24"/>
          <w:szCs w:val="24"/>
        </w:rPr>
        <w:t xml:space="preserve"> </w:t>
      </w:r>
      <w:r w:rsidRPr="00184A36">
        <w:rPr>
          <w:sz w:val="24"/>
          <w:szCs w:val="24"/>
        </w:rPr>
        <w:t>major</w:t>
      </w:r>
      <w:r w:rsidRPr="00184A36">
        <w:rPr>
          <w:spacing w:val="-4"/>
          <w:sz w:val="24"/>
          <w:szCs w:val="24"/>
        </w:rPr>
        <w:t xml:space="preserve"> </w:t>
      </w:r>
      <w:r w:rsidRPr="00184A36">
        <w:rPr>
          <w:sz w:val="24"/>
          <w:szCs w:val="24"/>
        </w:rPr>
        <w:t xml:space="preserve">theories we discuss in class. This project has scaffolded due dates. More information about this assignment will be provided on Blackboard. </w:t>
      </w:r>
      <w:r w:rsidRPr="00184A36">
        <w:rPr>
          <w:i/>
          <w:color w:val="980000"/>
          <w:sz w:val="24"/>
          <w:szCs w:val="24"/>
        </w:rPr>
        <w:t>This will be an engaging project for you!</w:t>
      </w:r>
    </w:p>
    <w:p w14:paraId="33A32ED9" w14:textId="77777777" w:rsidR="00E667A2" w:rsidRPr="00184A36" w:rsidRDefault="00E667A2" w:rsidP="00E667A2">
      <w:pPr>
        <w:spacing w:before="12"/>
        <w:rPr>
          <w:i/>
          <w:sz w:val="24"/>
          <w:szCs w:val="24"/>
        </w:rPr>
      </w:pPr>
    </w:p>
    <w:p w14:paraId="164911F0" w14:textId="77777777" w:rsidR="00E667A2" w:rsidRPr="00184A36" w:rsidRDefault="00E667A2">
      <w:pPr>
        <w:numPr>
          <w:ilvl w:val="0"/>
          <w:numId w:val="43"/>
        </w:numPr>
        <w:tabs>
          <w:tab w:val="left" w:pos="820"/>
        </w:tabs>
        <w:spacing w:line="247" w:lineRule="auto"/>
        <w:ind w:right="578"/>
        <w:rPr>
          <w:sz w:val="24"/>
          <w:szCs w:val="24"/>
        </w:rPr>
      </w:pPr>
      <w:r w:rsidRPr="00184A36">
        <w:rPr>
          <w:sz w:val="24"/>
          <w:szCs w:val="24"/>
        </w:rPr>
        <w:t>Tests</w:t>
      </w:r>
      <w:r w:rsidRPr="00184A36">
        <w:rPr>
          <w:spacing w:val="-1"/>
          <w:sz w:val="24"/>
          <w:szCs w:val="24"/>
        </w:rPr>
        <w:t xml:space="preserve"> </w:t>
      </w:r>
      <w:r w:rsidRPr="00184A36">
        <w:rPr>
          <w:sz w:val="24"/>
          <w:szCs w:val="24"/>
        </w:rPr>
        <w:t>&amp;</w:t>
      </w:r>
      <w:r w:rsidRPr="00184A36">
        <w:rPr>
          <w:spacing w:val="-1"/>
          <w:sz w:val="24"/>
          <w:szCs w:val="24"/>
        </w:rPr>
        <w:t xml:space="preserve"> </w:t>
      </w:r>
      <w:r w:rsidRPr="00184A36">
        <w:rPr>
          <w:sz w:val="24"/>
          <w:szCs w:val="24"/>
        </w:rPr>
        <w:t>Quizzes:</w:t>
      </w:r>
      <w:r w:rsidRPr="00184A36">
        <w:rPr>
          <w:spacing w:val="-1"/>
          <w:sz w:val="24"/>
          <w:szCs w:val="24"/>
        </w:rPr>
        <w:t xml:space="preserve"> </w:t>
      </w:r>
      <w:r w:rsidRPr="00184A36">
        <w:rPr>
          <w:sz w:val="24"/>
          <w:szCs w:val="24"/>
        </w:rPr>
        <w:t>Although</w:t>
      </w:r>
      <w:r w:rsidRPr="00184A36">
        <w:rPr>
          <w:spacing w:val="-1"/>
          <w:sz w:val="24"/>
          <w:szCs w:val="24"/>
        </w:rPr>
        <w:t xml:space="preserve"> </w:t>
      </w:r>
      <w:r w:rsidRPr="00184A36">
        <w:rPr>
          <w:sz w:val="24"/>
          <w:szCs w:val="24"/>
        </w:rPr>
        <w:t>the</w:t>
      </w:r>
      <w:r w:rsidRPr="00184A36">
        <w:rPr>
          <w:spacing w:val="-1"/>
          <w:sz w:val="24"/>
          <w:szCs w:val="24"/>
        </w:rPr>
        <w:t xml:space="preserve"> </w:t>
      </w:r>
      <w:r w:rsidRPr="00184A36">
        <w:rPr>
          <w:sz w:val="24"/>
          <w:szCs w:val="24"/>
        </w:rPr>
        <w:t>majority</w:t>
      </w:r>
      <w:r w:rsidRPr="00184A36">
        <w:rPr>
          <w:spacing w:val="-1"/>
          <w:sz w:val="24"/>
          <w:szCs w:val="24"/>
        </w:rPr>
        <w:t xml:space="preserve"> </w:t>
      </w:r>
      <w:r w:rsidRPr="00184A36">
        <w:rPr>
          <w:sz w:val="24"/>
          <w:szCs w:val="24"/>
        </w:rPr>
        <w:t>of</w:t>
      </w:r>
      <w:r w:rsidRPr="00184A36">
        <w:rPr>
          <w:spacing w:val="-1"/>
          <w:sz w:val="24"/>
          <w:szCs w:val="24"/>
        </w:rPr>
        <w:t xml:space="preserve"> </w:t>
      </w:r>
      <w:r w:rsidRPr="00184A36">
        <w:rPr>
          <w:sz w:val="24"/>
          <w:szCs w:val="24"/>
        </w:rPr>
        <w:t>class</w:t>
      </w:r>
      <w:r w:rsidRPr="00184A36">
        <w:rPr>
          <w:spacing w:val="-1"/>
          <w:sz w:val="24"/>
          <w:szCs w:val="24"/>
        </w:rPr>
        <w:t xml:space="preserve"> </w:t>
      </w:r>
      <w:r w:rsidRPr="00184A36">
        <w:rPr>
          <w:sz w:val="24"/>
          <w:szCs w:val="24"/>
        </w:rPr>
        <w:t>assignments</w:t>
      </w:r>
      <w:r w:rsidRPr="00184A36">
        <w:rPr>
          <w:spacing w:val="-1"/>
          <w:sz w:val="24"/>
          <w:szCs w:val="24"/>
        </w:rPr>
        <w:t xml:space="preserve"> </w:t>
      </w:r>
      <w:r w:rsidRPr="00184A36">
        <w:rPr>
          <w:sz w:val="24"/>
          <w:szCs w:val="24"/>
        </w:rPr>
        <w:t>are</w:t>
      </w:r>
      <w:r w:rsidRPr="00184A36">
        <w:rPr>
          <w:spacing w:val="-1"/>
          <w:sz w:val="24"/>
          <w:szCs w:val="24"/>
        </w:rPr>
        <w:t xml:space="preserve"> </w:t>
      </w:r>
      <w:r w:rsidRPr="00184A36">
        <w:rPr>
          <w:sz w:val="24"/>
          <w:szCs w:val="24"/>
        </w:rPr>
        <w:t>projects</w:t>
      </w:r>
      <w:r w:rsidRPr="00184A36">
        <w:rPr>
          <w:spacing w:val="-1"/>
          <w:sz w:val="24"/>
          <w:szCs w:val="24"/>
        </w:rPr>
        <w:t xml:space="preserve"> </w:t>
      </w:r>
      <w:r w:rsidRPr="00184A36">
        <w:rPr>
          <w:sz w:val="24"/>
          <w:szCs w:val="24"/>
        </w:rPr>
        <w:t>and</w:t>
      </w:r>
      <w:r w:rsidRPr="00184A36">
        <w:rPr>
          <w:spacing w:val="-1"/>
          <w:sz w:val="24"/>
          <w:szCs w:val="24"/>
        </w:rPr>
        <w:t xml:space="preserve"> </w:t>
      </w:r>
      <w:r w:rsidRPr="00184A36">
        <w:rPr>
          <w:sz w:val="24"/>
          <w:szCs w:val="24"/>
        </w:rPr>
        <w:t>performance type assessments, there will be at least two major tests and weekly quizzes pertaining to course</w:t>
      </w:r>
      <w:r w:rsidRPr="00184A36">
        <w:rPr>
          <w:spacing w:val="-4"/>
          <w:sz w:val="24"/>
          <w:szCs w:val="24"/>
        </w:rPr>
        <w:t xml:space="preserve"> </w:t>
      </w:r>
      <w:r w:rsidRPr="00184A36">
        <w:rPr>
          <w:sz w:val="24"/>
          <w:szCs w:val="24"/>
        </w:rPr>
        <w:t>content,</w:t>
      </w:r>
      <w:r w:rsidRPr="00184A36">
        <w:rPr>
          <w:spacing w:val="-4"/>
          <w:sz w:val="24"/>
          <w:szCs w:val="24"/>
        </w:rPr>
        <w:t xml:space="preserve"> </w:t>
      </w:r>
      <w:r w:rsidRPr="00184A36">
        <w:rPr>
          <w:sz w:val="24"/>
          <w:szCs w:val="24"/>
        </w:rPr>
        <w:t>including</w:t>
      </w:r>
      <w:r w:rsidRPr="00184A36">
        <w:rPr>
          <w:spacing w:val="-4"/>
          <w:sz w:val="24"/>
          <w:szCs w:val="24"/>
        </w:rPr>
        <w:t xml:space="preserve"> </w:t>
      </w:r>
      <w:r w:rsidRPr="00184A36">
        <w:rPr>
          <w:sz w:val="24"/>
          <w:szCs w:val="24"/>
        </w:rPr>
        <w:t>lectures</w:t>
      </w:r>
      <w:r w:rsidRPr="00184A36">
        <w:rPr>
          <w:spacing w:val="-4"/>
          <w:sz w:val="24"/>
          <w:szCs w:val="24"/>
        </w:rPr>
        <w:t xml:space="preserve"> </w:t>
      </w:r>
      <w:r w:rsidRPr="00184A36">
        <w:rPr>
          <w:sz w:val="24"/>
          <w:szCs w:val="24"/>
        </w:rPr>
        <w:t>and</w:t>
      </w:r>
      <w:r w:rsidRPr="00184A36">
        <w:rPr>
          <w:spacing w:val="-4"/>
          <w:sz w:val="24"/>
          <w:szCs w:val="24"/>
        </w:rPr>
        <w:t xml:space="preserve"> </w:t>
      </w:r>
      <w:r w:rsidRPr="00184A36">
        <w:rPr>
          <w:sz w:val="24"/>
          <w:szCs w:val="24"/>
        </w:rPr>
        <w:t>readings.</w:t>
      </w:r>
      <w:r w:rsidRPr="00184A36">
        <w:rPr>
          <w:spacing w:val="-4"/>
          <w:sz w:val="24"/>
          <w:szCs w:val="24"/>
        </w:rPr>
        <w:t xml:space="preserve"> </w:t>
      </w:r>
      <w:r w:rsidRPr="00184A36">
        <w:rPr>
          <w:sz w:val="24"/>
          <w:szCs w:val="24"/>
        </w:rPr>
        <w:t>Students</w:t>
      </w:r>
      <w:r w:rsidRPr="00184A36">
        <w:rPr>
          <w:spacing w:val="-4"/>
          <w:sz w:val="24"/>
          <w:szCs w:val="24"/>
        </w:rPr>
        <w:t xml:space="preserve"> </w:t>
      </w:r>
      <w:r w:rsidRPr="00184A36">
        <w:rPr>
          <w:sz w:val="24"/>
          <w:szCs w:val="24"/>
        </w:rPr>
        <w:t>are</w:t>
      </w:r>
      <w:r w:rsidRPr="00184A36">
        <w:rPr>
          <w:spacing w:val="-4"/>
          <w:sz w:val="24"/>
          <w:szCs w:val="24"/>
        </w:rPr>
        <w:t xml:space="preserve"> </w:t>
      </w:r>
      <w:r w:rsidRPr="00184A36">
        <w:rPr>
          <w:sz w:val="24"/>
          <w:szCs w:val="24"/>
        </w:rPr>
        <w:t>encouraged</w:t>
      </w:r>
      <w:r w:rsidRPr="00184A36">
        <w:rPr>
          <w:spacing w:val="-4"/>
          <w:sz w:val="24"/>
          <w:szCs w:val="24"/>
        </w:rPr>
        <w:t xml:space="preserve"> </w:t>
      </w:r>
      <w:r w:rsidRPr="00184A36">
        <w:rPr>
          <w:sz w:val="24"/>
          <w:szCs w:val="24"/>
        </w:rPr>
        <w:t>to</w:t>
      </w:r>
      <w:r w:rsidRPr="00184A36">
        <w:rPr>
          <w:spacing w:val="-4"/>
          <w:sz w:val="24"/>
          <w:szCs w:val="24"/>
        </w:rPr>
        <w:t xml:space="preserve"> </w:t>
      </w:r>
      <w:r w:rsidRPr="00184A36">
        <w:rPr>
          <w:sz w:val="24"/>
          <w:szCs w:val="24"/>
        </w:rPr>
        <w:t>review</w:t>
      </w:r>
      <w:r w:rsidRPr="00184A36">
        <w:rPr>
          <w:spacing w:val="-4"/>
          <w:sz w:val="24"/>
          <w:szCs w:val="24"/>
        </w:rPr>
        <w:t xml:space="preserve"> </w:t>
      </w:r>
      <w:r w:rsidRPr="00184A36">
        <w:rPr>
          <w:sz w:val="24"/>
          <w:szCs w:val="24"/>
        </w:rPr>
        <w:t>lecture and reading notes prior to class each day.</w:t>
      </w:r>
    </w:p>
    <w:p w14:paraId="0C41F0E1" w14:textId="77777777" w:rsidR="00E667A2" w:rsidRPr="00184A36" w:rsidRDefault="00E667A2" w:rsidP="00E667A2">
      <w:pPr>
        <w:spacing w:before="12"/>
        <w:rPr>
          <w:sz w:val="24"/>
          <w:szCs w:val="24"/>
        </w:rPr>
      </w:pPr>
    </w:p>
    <w:p w14:paraId="58C2AAE9" w14:textId="77777777" w:rsidR="00E667A2" w:rsidRPr="00184A36" w:rsidRDefault="00E667A2" w:rsidP="00E667A2">
      <w:pPr>
        <w:ind w:left="100"/>
        <w:outlineLvl w:val="0"/>
        <w:rPr>
          <w:b/>
          <w:bCs/>
          <w:sz w:val="24"/>
          <w:szCs w:val="24"/>
        </w:rPr>
      </w:pPr>
      <w:r w:rsidRPr="00184A36">
        <w:rPr>
          <w:b/>
          <w:bCs/>
          <w:sz w:val="24"/>
          <w:szCs w:val="24"/>
        </w:rPr>
        <w:t xml:space="preserve">Semester </w:t>
      </w:r>
      <w:r w:rsidRPr="00184A36">
        <w:rPr>
          <w:b/>
          <w:bCs/>
          <w:spacing w:val="-2"/>
          <w:sz w:val="24"/>
          <w:szCs w:val="24"/>
        </w:rPr>
        <w:t>Schedule</w:t>
      </w:r>
    </w:p>
    <w:p w14:paraId="3F23938F" w14:textId="77777777" w:rsidR="00E667A2" w:rsidRPr="00184A36" w:rsidRDefault="00E667A2" w:rsidP="00E667A2">
      <w:pPr>
        <w:spacing w:before="9" w:line="247" w:lineRule="auto"/>
        <w:ind w:left="100" w:right="200"/>
        <w:rPr>
          <w:b/>
          <w:i/>
          <w:sz w:val="24"/>
          <w:szCs w:val="24"/>
        </w:rPr>
      </w:pPr>
      <w:r w:rsidRPr="00184A36">
        <w:rPr>
          <w:sz w:val="24"/>
          <w:szCs w:val="24"/>
        </w:rPr>
        <w:t xml:space="preserve">The </w:t>
      </w:r>
      <w:hyperlink r:id="rId79">
        <w:r w:rsidRPr="00184A36">
          <w:rPr>
            <w:color w:val="1154CC"/>
            <w:sz w:val="24"/>
            <w:szCs w:val="24"/>
            <w:u w:val="single" w:color="1154CC"/>
          </w:rPr>
          <w:t>semester schedule</w:t>
        </w:r>
      </w:hyperlink>
      <w:r w:rsidRPr="00184A36">
        <w:rPr>
          <w:color w:val="1154CC"/>
          <w:sz w:val="24"/>
          <w:szCs w:val="24"/>
        </w:rPr>
        <w:t xml:space="preserve"> </w:t>
      </w:r>
      <w:r w:rsidRPr="00184A36">
        <w:rPr>
          <w:sz w:val="24"/>
          <w:szCs w:val="24"/>
        </w:rPr>
        <w:t>is a tentative guideline</w:t>
      </w:r>
      <w:r w:rsidRPr="00184A36">
        <w:rPr>
          <w:spacing w:val="40"/>
          <w:sz w:val="24"/>
          <w:szCs w:val="24"/>
        </w:rPr>
        <w:t xml:space="preserve"> </w:t>
      </w:r>
      <w:r w:rsidRPr="00184A36">
        <w:rPr>
          <w:sz w:val="24"/>
          <w:szCs w:val="24"/>
        </w:rPr>
        <w:t xml:space="preserve">of topics, assigned textbook readings, and major assignment due dates.However it is a </w:t>
      </w:r>
      <w:r w:rsidRPr="00184A36">
        <w:rPr>
          <w:i/>
          <w:sz w:val="24"/>
          <w:szCs w:val="24"/>
        </w:rPr>
        <w:t xml:space="preserve">tentative </w:t>
      </w:r>
      <w:r w:rsidRPr="00184A36">
        <w:rPr>
          <w:sz w:val="24"/>
          <w:szCs w:val="24"/>
        </w:rPr>
        <w:t>guide because it will change frequently depending on how much time we spend on specific topics.</w:t>
      </w:r>
      <w:r w:rsidRPr="00184A36">
        <w:rPr>
          <w:spacing w:val="66"/>
          <w:sz w:val="24"/>
          <w:szCs w:val="24"/>
        </w:rPr>
        <w:t xml:space="preserve"> </w:t>
      </w:r>
      <w:r w:rsidRPr="00184A36">
        <w:rPr>
          <w:sz w:val="24"/>
          <w:szCs w:val="24"/>
        </w:rPr>
        <w:t xml:space="preserve">Check back frequently for updates. </w:t>
      </w:r>
      <w:r w:rsidRPr="00184A36">
        <w:rPr>
          <w:i/>
          <w:sz w:val="24"/>
          <w:szCs w:val="24"/>
        </w:rPr>
        <w:t xml:space="preserve">The </w:t>
      </w:r>
      <w:r w:rsidRPr="00184A36">
        <w:rPr>
          <w:b/>
          <w:i/>
          <w:sz w:val="24"/>
          <w:szCs w:val="24"/>
          <w:u w:val="single"/>
        </w:rPr>
        <w:t xml:space="preserve">weekly </w:t>
      </w:r>
      <w:r w:rsidRPr="00184A36">
        <w:rPr>
          <w:b/>
          <w:i/>
          <w:spacing w:val="-2"/>
          <w:sz w:val="24"/>
          <w:szCs w:val="24"/>
          <w:u w:val="single"/>
        </w:rPr>
        <w:t>agenda</w:t>
      </w:r>
    </w:p>
    <w:p w14:paraId="52E0AE1D" w14:textId="77777777" w:rsidR="00E667A2" w:rsidRPr="00184A36" w:rsidRDefault="00E667A2" w:rsidP="00E667A2">
      <w:pPr>
        <w:spacing w:line="247" w:lineRule="auto"/>
        <w:rPr>
          <w:sz w:val="24"/>
          <w:szCs w:val="24"/>
        </w:rPr>
        <w:sectPr w:rsidR="00E667A2" w:rsidRPr="00184A36" w:rsidSect="00E667A2">
          <w:pgSz w:w="12240" w:h="15840"/>
          <w:pgMar w:top="660" w:right="560" w:bottom="1360" w:left="620" w:header="0" w:footer="1164" w:gutter="0"/>
          <w:cols w:space="720"/>
        </w:sectPr>
      </w:pPr>
    </w:p>
    <w:p w14:paraId="10846E39" w14:textId="77777777" w:rsidR="00E667A2" w:rsidRPr="00184A36" w:rsidRDefault="00E667A2" w:rsidP="00E667A2">
      <w:pPr>
        <w:spacing w:before="65"/>
        <w:ind w:left="100"/>
        <w:outlineLvl w:val="0"/>
        <w:rPr>
          <w:b/>
          <w:bCs/>
          <w:sz w:val="24"/>
          <w:szCs w:val="24"/>
        </w:rPr>
      </w:pPr>
      <w:r w:rsidRPr="00184A36">
        <w:rPr>
          <w:b/>
          <w:bCs/>
          <w:sz w:val="24"/>
          <w:szCs w:val="24"/>
        </w:rPr>
        <w:t xml:space="preserve">on Blackboard is the official schedule for daily learning events, assignments and due </w:t>
      </w:r>
      <w:r w:rsidRPr="00184A36">
        <w:rPr>
          <w:b/>
          <w:bCs/>
          <w:spacing w:val="-2"/>
          <w:sz w:val="24"/>
          <w:szCs w:val="24"/>
        </w:rPr>
        <w:t>dates.</w:t>
      </w:r>
    </w:p>
    <w:p w14:paraId="43853276" w14:textId="77777777" w:rsidR="00E667A2" w:rsidRPr="00184A36" w:rsidRDefault="00E667A2" w:rsidP="00E667A2">
      <w:pPr>
        <w:spacing w:before="9"/>
        <w:ind w:left="100"/>
        <w:rPr>
          <w:sz w:val="24"/>
          <w:szCs w:val="24"/>
        </w:rPr>
      </w:pPr>
      <w:r w:rsidRPr="00184A36">
        <w:rPr>
          <w:sz w:val="24"/>
          <w:szCs w:val="24"/>
        </w:rPr>
        <w:t xml:space="preserve">The semester schedule is posted on Blackboard, and is accessible from the navigation </w:t>
      </w:r>
      <w:r w:rsidRPr="00184A36">
        <w:rPr>
          <w:spacing w:val="-4"/>
          <w:sz w:val="24"/>
          <w:szCs w:val="24"/>
        </w:rPr>
        <w:t>bar.</w:t>
      </w:r>
    </w:p>
    <w:p w14:paraId="67EDA3B8" w14:textId="77777777" w:rsidR="00E667A2" w:rsidRPr="00184A36" w:rsidRDefault="00E667A2" w:rsidP="00E667A2">
      <w:pPr>
        <w:rPr>
          <w:sz w:val="24"/>
          <w:szCs w:val="24"/>
        </w:rPr>
      </w:pPr>
    </w:p>
    <w:p w14:paraId="22AEB54B" w14:textId="77777777" w:rsidR="00E667A2" w:rsidRPr="00184A36" w:rsidRDefault="00E667A2" w:rsidP="00E667A2">
      <w:pPr>
        <w:spacing w:before="27"/>
        <w:rPr>
          <w:sz w:val="24"/>
          <w:szCs w:val="24"/>
        </w:rPr>
      </w:pPr>
    </w:p>
    <w:p w14:paraId="236DC3DB" w14:textId="77777777" w:rsidR="00E667A2" w:rsidRPr="00184A36" w:rsidRDefault="00E667A2" w:rsidP="00E667A2">
      <w:pPr>
        <w:ind w:left="23" w:right="82"/>
        <w:jc w:val="center"/>
        <w:outlineLvl w:val="0"/>
        <w:rPr>
          <w:b/>
          <w:bCs/>
          <w:sz w:val="24"/>
          <w:szCs w:val="24"/>
        </w:rPr>
      </w:pPr>
      <w:r w:rsidRPr="00184A36">
        <w:rPr>
          <w:b/>
          <w:bCs/>
          <w:sz w:val="24"/>
          <w:szCs w:val="24"/>
        </w:rPr>
        <w:t xml:space="preserve">Course Policies and </w:t>
      </w:r>
      <w:r w:rsidRPr="00184A36">
        <w:rPr>
          <w:b/>
          <w:bCs/>
          <w:spacing w:val="-2"/>
          <w:sz w:val="24"/>
          <w:szCs w:val="24"/>
        </w:rPr>
        <w:t>Expectations</w:t>
      </w:r>
    </w:p>
    <w:p w14:paraId="44FF7895" w14:textId="77777777" w:rsidR="00E667A2" w:rsidRPr="00184A36" w:rsidRDefault="00E667A2" w:rsidP="00E667A2">
      <w:pPr>
        <w:spacing w:before="18"/>
        <w:rPr>
          <w:b/>
          <w:sz w:val="24"/>
          <w:szCs w:val="24"/>
        </w:rPr>
      </w:pPr>
    </w:p>
    <w:p w14:paraId="17C1C5AC" w14:textId="77777777" w:rsidR="00E667A2" w:rsidRPr="00184A36" w:rsidRDefault="00E667A2" w:rsidP="00E667A2">
      <w:pPr>
        <w:spacing w:line="247" w:lineRule="auto"/>
        <w:ind w:left="100" w:right="204"/>
        <w:rPr>
          <w:i/>
          <w:sz w:val="24"/>
          <w:szCs w:val="24"/>
        </w:rPr>
      </w:pPr>
      <w:r w:rsidRPr="00184A36">
        <w:rPr>
          <w:i/>
          <w:sz w:val="24"/>
          <w:szCs w:val="24"/>
        </w:rPr>
        <w:t xml:space="preserve">Attendance: </w:t>
      </w:r>
      <w:r w:rsidRPr="00184A36">
        <w:rPr>
          <w:sz w:val="24"/>
          <w:szCs w:val="24"/>
        </w:rPr>
        <w:t>Consistent f2f attendance and active engagement is expected. Although class materials and information will be posted on Blackboard, you are also responsible for communication and information presented during class time that may not be available on Blackboard. Additionally, multiple</w:t>
      </w:r>
      <w:r w:rsidRPr="00184A36">
        <w:rPr>
          <w:spacing w:val="-3"/>
          <w:sz w:val="24"/>
          <w:szCs w:val="24"/>
        </w:rPr>
        <w:t xml:space="preserve"> </w:t>
      </w:r>
      <w:r w:rsidRPr="00184A36">
        <w:rPr>
          <w:sz w:val="24"/>
          <w:szCs w:val="24"/>
        </w:rPr>
        <w:t>graded</w:t>
      </w:r>
      <w:r w:rsidRPr="00184A36">
        <w:rPr>
          <w:spacing w:val="-3"/>
          <w:sz w:val="24"/>
          <w:szCs w:val="24"/>
        </w:rPr>
        <w:t xml:space="preserve"> </w:t>
      </w:r>
      <w:r w:rsidRPr="00184A36">
        <w:rPr>
          <w:sz w:val="24"/>
          <w:szCs w:val="24"/>
        </w:rPr>
        <w:t>assignments</w:t>
      </w:r>
      <w:r w:rsidRPr="00184A36">
        <w:rPr>
          <w:spacing w:val="-3"/>
          <w:sz w:val="24"/>
          <w:szCs w:val="24"/>
        </w:rPr>
        <w:t xml:space="preserve"> </w:t>
      </w:r>
      <w:r w:rsidRPr="00184A36">
        <w:rPr>
          <w:sz w:val="24"/>
          <w:szCs w:val="24"/>
        </w:rPr>
        <w:t>will</w:t>
      </w:r>
      <w:r w:rsidRPr="00184A36">
        <w:rPr>
          <w:spacing w:val="-3"/>
          <w:sz w:val="24"/>
          <w:szCs w:val="24"/>
        </w:rPr>
        <w:t xml:space="preserve"> </w:t>
      </w:r>
      <w:r w:rsidRPr="00184A36">
        <w:rPr>
          <w:sz w:val="24"/>
          <w:szCs w:val="24"/>
        </w:rPr>
        <w:t>be</w:t>
      </w:r>
      <w:r w:rsidRPr="00184A36">
        <w:rPr>
          <w:spacing w:val="-3"/>
          <w:sz w:val="24"/>
          <w:szCs w:val="24"/>
        </w:rPr>
        <w:t xml:space="preserve"> </w:t>
      </w:r>
      <w:r w:rsidRPr="00184A36">
        <w:rPr>
          <w:sz w:val="24"/>
          <w:szCs w:val="24"/>
        </w:rPr>
        <w:t>given</w:t>
      </w:r>
      <w:r w:rsidRPr="00184A36">
        <w:rPr>
          <w:spacing w:val="-3"/>
          <w:sz w:val="24"/>
          <w:szCs w:val="24"/>
        </w:rPr>
        <w:t xml:space="preserve"> </w:t>
      </w:r>
      <w:r w:rsidRPr="00184A36">
        <w:rPr>
          <w:sz w:val="24"/>
          <w:szCs w:val="24"/>
        </w:rPr>
        <w:t>during</w:t>
      </w:r>
      <w:r w:rsidRPr="00184A36">
        <w:rPr>
          <w:spacing w:val="-3"/>
          <w:sz w:val="24"/>
          <w:szCs w:val="24"/>
        </w:rPr>
        <w:t xml:space="preserve"> </w:t>
      </w:r>
      <w:r w:rsidRPr="00184A36">
        <w:rPr>
          <w:sz w:val="24"/>
          <w:szCs w:val="24"/>
        </w:rPr>
        <w:t>class</w:t>
      </w:r>
      <w:r w:rsidRPr="00184A36">
        <w:rPr>
          <w:spacing w:val="-3"/>
          <w:sz w:val="24"/>
          <w:szCs w:val="24"/>
        </w:rPr>
        <w:t xml:space="preserve"> </w:t>
      </w:r>
      <w:r w:rsidRPr="00184A36">
        <w:rPr>
          <w:sz w:val="24"/>
          <w:szCs w:val="24"/>
        </w:rPr>
        <w:t>time</w:t>
      </w:r>
      <w:r w:rsidRPr="00184A36">
        <w:rPr>
          <w:spacing w:val="-3"/>
          <w:sz w:val="24"/>
          <w:szCs w:val="24"/>
        </w:rPr>
        <w:t xml:space="preserve"> </w:t>
      </w:r>
      <w:r w:rsidRPr="00184A36">
        <w:rPr>
          <w:sz w:val="24"/>
          <w:szCs w:val="24"/>
        </w:rPr>
        <w:t>and</w:t>
      </w:r>
      <w:r w:rsidRPr="00184A36">
        <w:rPr>
          <w:spacing w:val="-3"/>
          <w:sz w:val="24"/>
          <w:szCs w:val="24"/>
        </w:rPr>
        <w:t xml:space="preserve"> </w:t>
      </w:r>
      <w:r w:rsidRPr="00184A36">
        <w:rPr>
          <w:sz w:val="24"/>
          <w:szCs w:val="24"/>
        </w:rPr>
        <w:t>can</w:t>
      </w:r>
      <w:r w:rsidRPr="00184A36">
        <w:rPr>
          <w:spacing w:val="-3"/>
          <w:sz w:val="24"/>
          <w:szCs w:val="24"/>
        </w:rPr>
        <w:t xml:space="preserve"> </w:t>
      </w:r>
      <w:r w:rsidRPr="00184A36">
        <w:rPr>
          <w:sz w:val="24"/>
          <w:szCs w:val="24"/>
        </w:rPr>
        <w:t>not</w:t>
      </w:r>
      <w:r w:rsidRPr="00184A36">
        <w:rPr>
          <w:spacing w:val="-3"/>
          <w:sz w:val="24"/>
          <w:szCs w:val="24"/>
        </w:rPr>
        <w:t xml:space="preserve"> </w:t>
      </w:r>
      <w:r w:rsidRPr="00184A36">
        <w:rPr>
          <w:sz w:val="24"/>
          <w:szCs w:val="24"/>
        </w:rPr>
        <w:t>be</w:t>
      </w:r>
      <w:r w:rsidRPr="00184A36">
        <w:rPr>
          <w:spacing w:val="-3"/>
          <w:sz w:val="24"/>
          <w:szCs w:val="24"/>
        </w:rPr>
        <w:t xml:space="preserve"> </w:t>
      </w:r>
      <w:r w:rsidRPr="00184A36">
        <w:rPr>
          <w:sz w:val="24"/>
          <w:szCs w:val="24"/>
        </w:rPr>
        <w:t>made</w:t>
      </w:r>
      <w:r w:rsidRPr="00184A36">
        <w:rPr>
          <w:spacing w:val="-3"/>
          <w:sz w:val="24"/>
          <w:szCs w:val="24"/>
        </w:rPr>
        <w:t xml:space="preserve"> </w:t>
      </w:r>
      <w:r w:rsidRPr="00184A36">
        <w:rPr>
          <w:sz w:val="24"/>
          <w:szCs w:val="24"/>
        </w:rPr>
        <w:t>up.</w:t>
      </w:r>
      <w:r w:rsidRPr="00184A36">
        <w:rPr>
          <w:spacing w:val="-3"/>
          <w:sz w:val="24"/>
          <w:szCs w:val="24"/>
        </w:rPr>
        <w:t xml:space="preserve"> </w:t>
      </w:r>
      <w:r w:rsidRPr="00184A36">
        <w:rPr>
          <w:b/>
          <w:sz w:val="24"/>
          <w:szCs w:val="24"/>
        </w:rPr>
        <w:t>Students</w:t>
      </w:r>
      <w:r w:rsidRPr="00184A36">
        <w:rPr>
          <w:b/>
          <w:spacing w:val="-3"/>
          <w:sz w:val="24"/>
          <w:szCs w:val="24"/>
        </w:rPr>
        <w:t xml:space="preserve"> </w:t>
      </w:r>
      <w:r w:rsidRPr="00184A36">
        <w:rPr>
          <w:b/>
          <w:sz w:val="24"/>
          <w:szCs w:val="24"/>
        </w:rPr>
        <w:t xml:space="preserve">must be in f2f attendance a minimum of 60% of the time in order to earn at least a C average or better. </w:t>
      </w:r>
      <w:r w:rsidRPr="00184A36">
        <w:rPr>
          <w:i/>
          <w:color w:val="980000"/>
          <w:sz w:val="24"/>
          <w:szCs w:val="24"/>
        </w:rPr>
        <w:t xml:space="preserve">Remember, most of the learning happens in the classroom during class discussions. (See what successful students do </w:t>
      </w:r>
      <w:hyperlink r:id="rId80">
        <w:r w:rsidRPr="00184A36">
          <w:rPr>
            <w:i/>
            <w:color w:val="1154CC"/>
            <w:sz w:val="24"/>
            <w:szCs w:val="24"/>
            <w:u w:val="single" w:color="1154CC"/>
          </w:rPr>
          <w:t>#4</w:t>
        </w:r>
      </w:hyperlink>
      <w:r w:rsidRPr="00184A36">
        <w:rPr>
          <w:i/>
          <w:color w:val="980000"/>
          <w:sz w:val="24"/>
          <w:szCs w:val="24"/>
        </w:rPr>
        <w:t>)</w:t>
      </w:r>
    </w:p>
    <w:p w14:paraId="7FC90D48" w14:textId="77777777" w:rsidR="00E667A2" w:rsidRPr="00184A36" w:rsidRDefault="00E667A2" w:rsidP="00E667A2">
      <w:pPr>
        <w:spacing w:before="14"/>
        <w:rPr>
          <w:i/>
          <w:sz w:val="24"/>
          <w:szCs w:val="24"/>
        </w:rPr>
      </w:pPr>
    </w:p>
    <w:p w14:paraId="5F0F6D07" w14:textId="77777777" w:rsidR="00E667A2" w:rsidRPr="00184A36" w:rsidRDefault="00E667A2" w:rsidP="00E667A2">
      <w:pPr>
        <w:spacing w:line="247" w:lineRule="auto"/>
        <w:ind w:left="100" w:right="133"/>
        <w:rPr>
          <w:sz w:val="24"/>
          <w:szCs w:val="24"/>
        </w:rPr>
      </w:pPr>
      <w:r w:rsidRPr="00184A36">
        <w:rPr>
          <w:i/>
          <w:sz w:val="24"/>
          <w:szCs w:val="24"/>
        </w:rPr>
        <w:t>Virtual</w:t>
      </w:r>
      <w:r w:rsidRPr="00184A36">
        <w:rPr>
          <w:i/>
          <w:spacing w:val="-4"/>
          <w:sz w:val="24"/>
          <w:szCs w:val="24"/>
        </w:rPr>
        <w:t xml:space="preserve"> </w:t>
      </w:r>
      <w:r w:rsidRPr="00184A36">
        <w:rPr>
          <w:i/>
          <w:sz w:val="24"/>
          <w:szCs w:val="24"/>
        </w:rPr>
        <w:t>Attendance:</w:t>
      </w:r>
      <w:r w:rsidRPr="00184A36">
        <w:rPr>
          <w:i/>
          <w:spacing w:val="-4"/>
          <w:sz w:val="24"/>
          <w:szCs w:val="24"/>
        </w:rPr>
        <w:t xml:space="preserve"> </w:t>
      </w:r>
      <w:r w:rsidRPr="00184A36">
        <w:rPr>
          <w:sz w:val="24"/>
          <w:szCs w:val="24"/>
        </w:rPr>
        <w:t>Virtual</w:t>
      </w:r>
      <w:r w:rsidRPr="00184A36">
        <w:rPr>
          <w:spacing w:val="-4"/>
          <w:sz w:val="24"/>
          <w:szCs w:val="24"/>
        </w:rPr>
        <w:t xml:space="preserve"> </w:t>
      </w:r>
      <w:r w:rsidRPr="00184A36">
        <w:rPr>
          <w:sz w:val="24"/>
          <w:szCs w:val="24"/>
        </w:rPr>
        <w:t>attendance</w:t>
      </w:r>
      <w:r w:rsidRPr="00184A36">
        <w:rPr>
          <w:spacing w:val="-4"/>
          <w:sz w:val="24"/>
          <w:szCs w:val="24"/>
        </w:rPr>
        <w:t xml:space="preserve"> </w:t>
      </w:r>
      <w:r w:rsidRPr="00184A36">
        <w:rPr>
          <w:sz w:val="24"/>
          <w:szCs w:val="24"/>
        </w:rPr>
        <w:t>is</w:t>
      </w:r>
      <w:r w:rsidRPr="00184A36">
        <w:rPr>
          <w:spacing w:val="-4"/>
          <w:sz w:val="24"/>
          <w:szCs w:val="24"/>
        </w:rPr>
        <w:t xml:space="preserve"> </w:t>
      </w:r>
      <w:r w:rsidRPr="00184A36">
        <w:rPr>
          <w:sz w:val="24"/>
          <w:szCs w:val="24"/>
        </w:rPr>
        <w:t>only</w:t>
      </w:r>
      <w:r w:rsidRPr="00184A36">
        <w:rPr>
          <w:spacing w:val="-4"/>
          <w:sz w:val="24"/>
          <w:szCs w:val="24"/>
        </w:rPr>
        <w:t xml:space="preserve"> </w:t>
      </w:r>
      <w:r w:rsidRPr="00184A36">
        <w:rPr>
          <w:sz w:val="24"/>
          <w:szCs w:val="24"/>
        </w:rPr>
        <w:t>an</w:t>
      </w:r>
      <w:r w:rsidRPr="00184A36">
        <w:rPr>
          <w:spacing w:val="-4"/>
          <w:sz w:val="24"/>
          <w:szCs w:val="24"/>
        </w:rPr>
        <w:t xml:space="preserve"> </w:t>
      </w:r>
      <w:r w:rsidRPr="00184A36">
        <w:rPr>
          <w:sz w:val="24"/>
          <w:szCs w:val="24"/>
        </w:rPr>
        <w:t>option</w:t>
      </w:r>
      <w:r w:rsidRPr="00184A36">
        <w:rPr>
          <w:spacing w:val="-4"/>
          <w:sz w:val="24"/>
          <w:szCs w:val="24"/>
        </w:rPr>
        <w:t xml:space="preserve"> </w:t>
      </w:r>
      <w:r w:rsidRPr="00184A36">
        <w:rPr>
          <w:sz w:val="24"/>
          <w:szCs w:val="24"/>
        </w:rPr>
        <w:t>due</w:t>
      </w:r>
      <w:r w:rsidRPr="00184A36">
        <w:rPr>
          <w:spacing w:val="-4"/>
          <w:sz w:val="24"/>
          <w:szCs w:val="24"/>
        </w:rPr>
        <w:t xml:space="preserve"> </w:t>
      </w:r>
      <w:r w:rsidRPr="00184A36">
        <w:rPr>
          <w:sz w:val="24"/>
          <w:szCs w:val="24"/>
        </w:rPr>
        <w:t>to</w:t>
      </w:r>
      <w:r w:rsidRPr="00184A36">
        <w:rPr>
          <w:spacing w:val="-4"/>
          <w:sz w:val="24"/>
          <w:szCs w:val="24"/>
        </w:rPr>
        <w:t xml:space="preserve"> </w:t>
      </w:r>
      <w:r w:rsidRPr="00184A36">
        <w:rPr>
          <w:sz w:val="24"/>
          <w:szCs w:val="24"/>
        </w:rPr>
        <w:t>extenuating</w:t>
      </w:r>
      <w:r w:rsidRPr="00184A36">
        <w:rPr>
          <w:spacing w:val="-4"/>
          <w:sz w:val="24"/>
          <w:szCs w:val="24"/>
        </w:rPr>
        <w:t xml:space="preserve"> </w:t>
      </w:r>
      <w:r w:rsidRPr="00184A36">
        <w:rPr>
          <w:sz w:val="24"/>
          <w:szCs w:val="24"/>
        </w:rPr>
        <w:t>circumstances,</w:t>
      </w:r>
      <w:r w:rsidRPr="00184A36">
        <w:rPr>
          <w:spacing w:val="-4"/>
          <w:sz w:val="24"/>
          <w:szCs w:val="24"/>
        </w:rPr>
        <w:t xml:space="preserve"> </w:t>
      </w:r>
      <w:r w:rsidRPr="00184A36">
        <w:rPr>
          <w:sz w:val="24"/>
          <w:szCs w:val="24"/>
        </w:rPr>
        <w:t>which</w:t>
      </w:r>
      <w:r w:rsidRPr="00184A36">
        <w:rPr>
          <w:spacing w:val="-4"/>
          <w:sz w:val="24"/>
          <w:szCs w:val="24"/>
        </w:rPr>
        <w:t xml:space="preserve"> </w:t>
      </w:r>
      <w:r w:rsidRPr="00184A36">
        <w:rPr>
          <w:sz w:val="24"/>
          <w:szCs w:val="24"/>
        </w:rPr>
        <w:t>must be</w:t>
      </w:r>
      <w:r w:rsidRPr="00184A36">
        <w:rPr>
          <w:spacing w:val="-1"/>
          <w:sz w:val="24"/>
          <w:szCs w:val="24"/>
        </w:rPr>
        <w:t xml:space="preserve"> </w:t>
      </w:r>
      <w:r w:rsidRPr="00184A36">
        <w:rPr>
          <w:sz w:val="24"/>
          <w:szCs w:val="24"/>
        </w:rPr>
        <w:t>communicated</w:t>
      </w:r>
      <w:r w:rsidRPr="00184A36">
        <w:rPr>
          <w:spacing w:val="-1"/>
          <w:sz w:val="24"/>
          <w:szCs w:val="24"/>
        </w:rPr>
        <w:t xml:space="preserve"> </w:t>
      </w:r>
      <w:r w:rsidRPr="00184A36">
        <w:rPr>
          <w:sz w:val="24"/>
          <w:szCs w:val="24"/>
        </w:rPr>
        <w:t>to</w:t>
      </w:r>
      <w:r w:rsidRPr="00184A36">
        <w:rPr>
          <w:spacing w:val="-1"/>
          <w:sz w:val="24"/>
          <w:szCs w:val="24"/>
        </w:rPr>
        <w:t xml:space="preserve"> </w:t>
      </w:r>
      <w:r w:rsidRPr="00184A36">
        <w:rPr>
          <w:sz w:val="24"/>
          <w:szCs w:val="24"/>
        </w:rPr>
        <w:t>your</w:t>
      </w:r>
      <w:r w:rsidRPr="00184A36">
        <w:rPr>
          <w:spacing w:val="-1"/>
          <w:sz w:val="24"/>
          <w:szCs w:val="24"/>
        </w:rPr>
        <w:t xml:space="preserve"> </w:t>
      </w:r>
      <w:r w:rsidRPr="00184A36">
        <w:rPr>
          <w:sz w:val="24"/>
          <w:szCs w:val="24"/>
        </w:rPr>
        <w:t>instructor</w:t>
      </w:r>
      <w:r w:rsidRPr="00184A36">
        <w:rPr>
          <w:spacing w:val="-1"/>
          <w:sz w:val="24"/>
          <w:szCs w:val="24"/>
        </w:rPr>
        <w:t xml:space="preserve"> </w:t>
      </w:r>
      <w:r w:rsidRPr="00184A36">
        <w:rPr>
          <w:sz w:val="24"/>
          <w:szCs w:val="24"/>
        </w:rPr>
        <w:t>24</w:t>
      </w:r>
      <w:r w:rsidRPr="00184A36">
        <w:rPr>
          <w:spacing w:val="-1"/>
          <w:sz w:val="24"/>
          <w:szCs w:val="24"/>
        </w:rPr>
        <w:t xml:space="preserve"> </w:t>
      </w:r>
      <w:r w:rsidRPr="00184A36">
        <w:rPr>
          <w:sz w:val="24"/>
          <w:szCs w:val="24"/>
        </w:rPr>
        <w:t>hours</w:t>
      </w:r>
      <w:r w:rsidRPr="00184A36">
        <w:rPr>
          <w:spacing w:val="-1"/>
          <w:sz w:val="24"/>
          <w:szCs w:val="24"/>
        </w:rPr>
        <w:t xml:space="preserve"> </w:t>
      </w:r>
      <w:r w:rsidRPr="00184A36">
        <w:rPr>
          <w:sz w:val="24"/>
          <w:szCs w:val="24"/>
        </w:rPr>
        <w:t>in</w:t>
      </w:r>
      <w:r w:rsidRPr="00184A36">
        <w:rPr>
          <w:spacing w:val="-1"/>
          <w:sz w:val="24"/>
          <w:szCs w:val="24"/>
        </w:rPr>
        <w:t xml:space="preserve"> </w:t>
      </w:r>
      <w:r w:rsidRPr="00184A36">
        <w:rPr>
          <w:sz w:val="24"/>
          <w:szCs w:val="24"/>
        </w:rPr>
        <w:t>advance</w:t>
      </w:r>
      <w:r w:rsidRPr="00184A36">
        <w:rPr>
          <w:spacing w:val="-1"/>
          <w:sz w:val="24"/>
          <w:szCs w:val="24"/>
        </w:rPr>
        <w:t xml:space="preserve"> </w:t>
      </w:r>
      <w:r w:rsidRPr="00184A36">
        <w:rPr>
          <w:sz w:val="24"/>
          <w:szCs w:val="24"/>
        </w:rPr>
        <w:t>of</w:t>
      </w:r>
      <w:r w:rsidRPr="00184A36">
        <w:rPr>
          <w:spacing w:val="-1"/>
          <w:sz w:val="24"/>
          <w:szCs w:val="24"/>
        </w:rPr>
        <w:t xml:space="preserve"> </w:t>
      </w:r>
      <w:r w:rsidRPr="00184A36">
        <w:rPr>
          <w:sz w:val="24"/>
          <w:szCs w:val="24"/>
        </w:rPr>
        <w:t>class</w:t>
      </w:r>
      <w:r w:rsidRPr="00184A36">
        <w:rPr>
          <w:spacing w:val="-1"/>
          <w:sz w:val="24"/>
          <w:szCs w:val="24"/>
        </w:rPr>
        <w:t xml:space="preserve"> </w:t>
      </w:r>
      <w:r w:rsidRPr="00184A36">
        <w:rPr>
          <w:sz w:val="24"/>
          <w:szCs w:val="24"/>
        </w:rPr>
        <w:t>time.</w:t>
      </w:r>
      <w:r w:rsidRPr="00184A36">
        <w:rPr>
          <w:spacing w:val="-1"/>
          <w:sz w:val="24"/>
          <w:szCs w:val="24"/>
        </w:rPr>
        <w:t xml:space="preserve"> </w:t>
      </w:r>
      <w:r w:rsidRPr="00184A36">
        <w:rPr>
          <w:sz w:val="24"/>
          <w:szCs w:val="24"/>
        </w:rPr>
        <w:t>When</w:t>
      </w:r>
      <w:r w:rsidRPr="00184A36">
        <w:rPr>
          <w:spacing w:val="-1"/>
          <w:sz w:val="24"/>
          <w:szCs w:val="24"/>
        </w:rPr>
        <w:t xml:space="preserve"> </w:t>
      </w:r>
      <w:r w:rsidRPr="00184A36">
        <w:rPr>
          <w:sz w:val="24"/>
          <w:szCs w:val="24"/>
        </w:rPr>
        <w:t>attending</w:t>
      </w:r>
      <w:r w:rsidRPr="00184A36">
        <w:rPr>
          <w:spacing w:val="-1"/>
          <w:sz w:val="24"/>
          <w:szCs w:val="24"/>
        </w:rPr>
        <w:t xml:space="preserve"> </w:t>
      </w:r>
      <w:r w:rsidRPr="00184A36">
        <w:rPr>
          <w:sz w:val="24"/>
          <w:szCs w:val="24"/>
        </w:rPr>
        <w:t>virtually,</w:t>
      </w:r>
      <w:r w:rsidRPr="00184A36">
        <w:rPr>
          <w:spacing w:val="-1"/>
          <w:sz w:val="24"/>
          <w:szCs w:val="24"/>
        </w:rPr>
        <w:t xml:space="preserve"> </w:t>
      </w:r>
      <w:r w:rsidRPr="00184A36">
        <w:rPr>
          <w:sz w:val="24"/>
          <w:szCs w:val="24"/>
        </w:rPr>
        <w:t>t</w:t>
      </w:r>
      <w:r w:rsidRPr="00184A36">
        <w:rPr>
          <w:b/>
          <w:sz w:val="24"/>
          <w:szCs w:val="24"/>
        </w:rPr>
        <w:t>o</w:t>
      </w:r>
      <w:r w:rsidRPr="00184A36">
        <w:rPr>
          <w:b/>
          <w:spacing w:val="-1"/>
          <w:sz w:val="24"/>
          <w:szCs w:val="24"/>
        </w:rPr>
        <w:t xml:space="preserve"> </w:t>
      </w:r>
      <w:r w:rsidRPr="00184A36">
        <w:rPr>
          <w:b/>
          <w:sz w:val="24"/>
          <w:szCs w:val="24"/>
        </w:rPr>
        <w:t xml:space="preserve">be counted as present, students must actively participate orally and/or via the Chat box </w:t>
      </w:r>
      <w:r w:rsidRPr="00184A36">
        <w:rPr>
          <w:b/>
          <w:sz w:val="24"/>
          <w:szCs w:val="24"/>
          <w:u w:val="single"/>
        </w:rPr>
        <w:t>throughout the lesson</w:t>
      </w:r>
      <w:r w:rsidRPr="00184A36">
        <w:rPr>
          <w:b/>
          <w:sz w:val="24"/>
          <w:szCs w:val="24"/>
        </w:rPr>
        <w:t xml:space="preserve"> without any direct instructor prompting. (Note: Just being logged does not count as attendance.)</w:t>
      </w:r>
      <w:r w:rsidRPr="00184A36">
        <w:rPr>
          <w:b/>
          <w:spacing w:val="40"/>
          <w:sz w:val="24"/>
          <w:szCs w:val="24"/>
        </w:rPr>
        <w:t xml:space="preserve"> </w:t>
      </w:r>
      <w:r w:rsidRPr="00184A36">
        <w:rPr>
          <w:sz w:val="24"/>
          <w:szCs w:val="24"/>
        </w:rPr>
        <w:t>It is the student’s responsibility to ask for instructor</w:t>
      </w:r>
      <w:r w:rsidRPr="00184A36">
        <w:rPr>
          <w:spacing w:val="40"/>
          <w:sz w:val="24"/>
          <w:szCs w:val="24"/>
        </w:rPr>
        <w:t xml:space="preserve"> </w:t>
      </w:r>
      <w:r w:rsidRPr="00184A36">
        <w:rPr>
          <w:sz w:val="24"/>
          <w:szCs w:val="24"/>
        </w:rPr>
        <w:t>clarification during class or immediately afterward as needed.</w:t>
      </w:r>
    </w:p>
    <w:p w14:paraId="6DD698B5" w14:textId="77777777" w:rsidR="00E667A2" w:rsidRPr="00184A36" w:rsidRDefault="00E667A2" w:rsidP="00E667A2">
      <w:pPr>
        <w:spacing w:before="14"/>
        <w:rPr>
          <w:sz w:val="24"/>
          <w:szCs w:val="24"/>
        </w:rPr>
      </w:pPr>
    </w:p>
    <w:p w14:paraId="5CAD388F" w14:textId="77777777" w:rsidR="00E667A2" w:rsidRPr="00184A36" w:rsidRDefault="00E667A2" w:rsidP="00E667A2">
      <w:pPr>
        <w:spacing w:line="247" w:lineRule="auto"/>
        <w:ind w:left="100" w:right="133"/>
        <w:rPr>
          <w:sz w:val="24"/>
          <w:szCs w:val="24"/>
        </w:rPr>
      </w:pPr>
      <w:r w:rsidRPr="00184A36">
        <w:rPr>
          <w:i/>
          <w:sz w:val="24"/>
          <w:szCs w:val="24"/>
        </w:rPr>
        <w:t>Absence</w:t>
      </w:r>
      <w:r w:rsidRPr="00184A36">
        <w:rPr>
          <w:i/>
          <w:spacing w:val="-3"/>
          <w:sz w:val="24"/>
          <w:szCs w:val="24"/>
        </w:rPr>
        <w:t xml:space="preserve"> </w:t>
      </w:r>
      <w:r w:rsidRPr="00184A36">
        <w:rPr>
          <w:i/>
          <w:sz w:val="24"/>
          <w:szCs w:val="24"/>
        </w:rPr>
        <w:t>Policy:</w:t>
      </w:r>
      <w:r w:rsidRPr="00184A36">
        <w:rPr>
          <w:i/>
          <w:spacing w:val="-3"/>
          <w:sz w:val="24"/>
          <w:szCs w:val="24"/>
        </w:rPr>
        <w:t xml:space="preserve"> </w:t>
      </w:r>
      <w:r w:rsidRPr="00184A36">
        <w:rPr>
          <w:sz w:val="24"/>
          <w:szCs w:val="24"/>
        </w:rPr>
        <w:t>If</w:t>
      </w:r>
      <w:r w:rsidRPr="00184A36">
        <w:rPr>
          <w:spacing w:val="-3"/>
          <w:sz w:val="24"/>
          <w:szCs w:val="24"/>
        </w:rPr>
        <w:t xml:space="preserve"> </w:t>
      </w:r>
      <w:r w:rsidRPr="00184A36">
        <w:rPr>
          <w:sz w:val="24"/>
          <w:szCs w:val="24"/>
        </w:rPr>
        <w:t>you</w:t>
      </w:r>
      <w:r w:rsidRPr="00184A36">
        <w:rPr>
          <w:spacing w:val="-3"/>
          <w:sz w:val="24"/>
          <w:szCs w:val="24"/>
        </w:rPr>
        <w:t xml:space="preserve"> </w:t>
      </w:r>
      <w:r w:rsidRPr="00184A36">
        <w:rPr>
          <w:sz w:val="24"/>
          <w:szCs w:val="24"/>
        </w:rPr>
        <w:t>are</w:t>
      </w:r>
      <w:r w:rsidRPr="00184A36">
        <w:rPr>
          <w:spacing w:val="-3"/>
          <w:sz w:val="24"/>
          <w:szCs w:val="24"/>
        </w:rPr>
        <w:t xml:space="preserve"> </w:t>
      </w:r>
      <w:r w:rsidRPr="00184A36">
        <w:rPr>
          <w:sz w:val="24"/>
          <w:szCs w:val="24"/>
        </w:rPr>
        <w:t>absent</w:t>
      </w:r>
      <w:r w:rsidRPr="00184A36">
        <w:rPr>
          <w:spacing w:val="-3"/>
          <w:sz w:val="24"/>
          <w:szCs w:val="24"/>
        </w:rPr>
        <w:t xml:space="preserve"> </w:t>
      </w:r>
      <w:r w:rsidRPr="00184A36">
        <w:rPr>
          <w:sz w:val="24"/>
          <w:szCs w:val="24"/>
        </w:rPr>
        <w:t>for</w:t>
      </w:r>
      <w:r w:rsidRPr="00184A36">
        <w:rPr>
          <w:spacing w:val="-3"/>
          <w:sz w:val="24"/>
          <w:szCs w:val="24"/>
        </w:rPr>
        <w:t xml:space="preserve"> </w:t>
      </w:r>
      <w:r w:rsidRPr="00184A36">
        <w:rPr>
          <w:i/>
          <w:sz w:val="24"/>
          <w:szCs w:val="24"/>
        </w:rPr>
        <w:t>any</w:t>
      </w:r>
      <w:r w:rsidRPr="00184A36">
        <w:rPr>
          <w:i/>
          <w:spacing w:val="-3"/>
          <w:sz w:val="24"/>
          <w:szCs w:val="24"/>
        </w:rPr>
        <w:t xml:space="preserve"> </w:t>
      </w:r>
      <w:r w:rsidRPr="00184A36">
        <w:rPr>
          <w:sz w:val="24"/>
          <w:szCs w:val="24"/>
        </w:rPr>
        <w:t>reason,</w:t>
      </w:r>
      <w:r w:rsidRPr="00184A36">
        <w:rPr>
          <w:spacing w:val="-3"/>
          <w:sz w:val="24"/>
          <w:szCs w:val="24"/>
        </w:rPr>
        <w:t xml:space="preserve"> </w:t>
      </w:r>
      <w:r w:rsidRPr="00184A36">
        <w:rPr>
          <w:sz w:val="24"/>
          <w:szCs w:val="24"/>
        </w:rPr>
        <w:t>you</w:t>
      </w:r>
      <w:r w:rsidRPr="00184A36">
        <w:rPr>
          <w:spacing w:val="-3"/>
          <w:sz w:val="24"/>
          <w:szCs w:val="24"/>
        </w:rPr>
        <w:t xml:space="preserve"> </w:t>
      </w:r>
      <w:r w:rsidRPr="00184A36">
        <w:rPr>
          <w:sz w:val="24"/>
          <w:szCs w:val="24"/>
        </w:rPr>
        <w:t>are</w:t>
      </w:r>
      <w:r w:rsidRPr="00184A36">
        <w:rPr>
          <w:spacing w:val="-3"/>
          <w:sz w:val="24"/>
          <w:szCs w:val="24"/>
        </w:rPr>
        <w:t xml:space="preserve"> </w:t>
      </w:r>
      <w:r w:rsidRPr="00184A36">
        <w:rPr>
          <w:sz w:val="24"/>
          <w:szCs w:val="24"/>
        </w:rPr>
        <w:t>responsible</w:t>
      </w:r>
      <w:r w:rsidRPr="00184A36">
        <w:rPr>
          <w:spacing w:val="-3"/>
          <w:sz w:val="24"/>
          <w:szCs w:val="24"/>
        </w:rPr>
        <w:t xml:space="preserve"> </w:t>
      </w:r>
      <w:r w:rsidRPr="00184A36">
        <w:rPr>
          <w:sz w:val="24"/>
          <w:szCs w:val="24"/>
        </w:rPr>
        <w:t>for</w:t>
      </w:r>
      <w:r w:rsidRPr="00184A36">
        <w:rPr>
          <w:spacing w:val="-3"/>
          <w:sz w:val="24"/>
          <w:szCs w:val="24"/>
        </w:rPr>
        <w:t xml:space="preserve"> </w:t>
      </w:r>
      <w:r w:rsidRPr="00184A36">
        <w:rPr>
          <w:sz w:val="24"/>
          <w:szCs w:val="24"/>
        </w:rPr>
        <w:t>missed</w:t>
      </w:r>
      <w:r w:rsidRPr="00184A36">
        <w:rPr>
          <w:spacing w:val="-3"/>
          <w:sz w:val="24"/>
          <w:szCs w:val="24"/>
        </w:rPr>
        <w:t xml:space="preserve"> </w:t>
      </w:r>
      <w:r w:rsidRPr="00184A36">
        <w:rPr>
          <w:sz w:val="24"/>
          <w:szCs w:val="24"/>
        </w:rPr>
        <w:t>course</w:t>
      </w:r>
      <w:r w:rsidRPr="00184A36">
        <w:rPr>
          <w:spacing w:val="-3"/>
          <w:sz w:val="24"/>
          <w:szCs w:val="24"/>
        </w:rPr>
        <w:t xml:space="preserve"> </w:t>
      </w:r>
      <w:r w:rsidRPr="00184A36">
        <w:rPr>
          <w:sz w:val="24"/>
          <w:szCs w:val="24"/>
        </w:rPr>
        <w:t>content</w:t>
      </w:r>
      <w:r w:rsidRPr="00184A36">
        <w:rPr>
          <w:spacing w:val="-3"/>
          <w:sz w:val="24"/>
          <w:szCs w:val="24"/>
        </w:rPr>
        <w:t xml:space="preserve"> </w:t>
      </w:r>
      <w:r w:rsidRPr="00184A36">
        <w:rPr>
          <w:sz w:val="24"/>
          <w:szCs w:val="24"/>
        </w:rPr>
        <w:t xml:space="preserve">and meeting deadlines. Check the Blackboard </w:t>
      </w:r>
      <w:r w:rsidRPr="00184A36">
        <w:rPr>
          <w:i/>
          <w:sz w:val="24"/>
          <w:szCs w:val="24"/>
        </w:rPr>
        <w:t xml:space="preserve">Weekly Agenda </w:t>
      </w:r>
      <w:r w:rsidRPr="00184A36">
        <w:rPr>
          <w:sz w:val="24"/>
          <w:szCs w:val="24"/>
        </w:rPr>
        <w:t>folder for information; ask your peers to update you on missed information, and feel free to contact your instructor as well. Unannounced quizzes and</w:t>
      </w:r>
      <w:r w:rsidRPr="00184A36">
        <w:rPr>
          <w:spacing w:val="40"/>
          <w:sz w:val="24"/>
          <w:szCs w:val="24"/>
        </w:rPr>
        <w:t xml:space="preserve"> </w:t>
      </w:r>
      <w:r w:rsidRPr="00184A36">
        <w:rPr>
          <w:sz w:val="24"/>
          <w:szCs w:val="24"/>
        </w:rPr>
        <w:t>interactive assignments given during class time will not be recreated, and can not be made up.</w:t>
      </w:r>
    </w:p>
    <w:p w14:paraId="7C5FB9DC" w14:textId="77777777" w:rsidR="00E667A2" w:rsidRPr="00184A36" w:rsidRDefault="00E667A2" w:rsidP="00E667A2">
      <w:pPr>
        <w:spacing w:before="12"/>
        <w:rPr>
          <w:sz w:val="24"/>
          <w:szCs w:val="24"/>
        </w:rPr>
      </w:pPr>
    </w:p>
    <w:p w14:paraId="7F6A2D0C" w14:textId="77777777" w:rsidR="00E667A2" w:rsidRPr="00184A36" w:rsidRDefault="00E667A2" w:rsidP="00E667A2">
      <w:pPr>
        <w:spacing w:before="1" w:line="247" w:lineRule="auto"/>
        <w:ind w:left="100" w:right="133"/>
        <w:rPr>
          <w:sz w:val="24"/>
          <w:szCs w:val="24"/>
        </w:rPr>
      </w:pPr>
      <w:r w:rsidRPr="00184A36">
        <w:rPr>
          <w:i/>
          <w:sz w:val="24"/>
          <w:szCs w:val="24"/>
        </w:rPr>
        <w:t>Class Cancellation Policy</w:t>
      </w:r>
      <w:r w:rsidRPr="00184A36">
        <w:rPr>
          <w:sz w:val="24"/>
          <w:szCs w:val="24"/>
        </w:rPr>
        <w:t>. In the event class is canceled due to an unexpected emergency, your instructor will send an email and a notification to the Remind 101 app. All students are expected to sign</w:t>
      </w:r>
      <w:r w:rsidRPr="00184A36">
        <w:rPr>
          <w:spacing w:val="-3"/>
          <w:sz w:val="24"/>
          <w:szCs w:val="24"/>
        </w:rPr>
        <w:t xml:space="preserve"> </w:t>
      </w:r>
      <w:r w:rsidRPr="00184A36">
        <w:rPr>
          <w:sz w:val="24"/>
          <w:szCs w:val="24"/>
        </w:rPr>
        <w:t>up</w:t>
      </w:r>
      <w:r w:rsidRPr="00184A36">
        <w:rPr>
          <w:spacing w:val="-3"/>
          <w:sz w:val="24"/>
          <w:szCs w:val="24"/>
        </w:rPr>
        <w:t xml:space="preserve"> </w:t>
      </w:r>
      <w:r w:rsidRPr="00184A36">
        <w:rPr>
          <w:sz w:val="24"/>
          <w:szCs w:val="24"/>
        </w:rPr>
        <w:t>for</w:t>
      </w:r>
      <w:r w:rsidRPr="00184A36">
        <w:rPr>
          <w:spacing w:val="-3"/>
          <w:sz w:val="24"/>
          <w:szCs w:val="24"/>
        </w:rPr>
        <w:t xml:space="preserve"> </w:t>
      </w:r>
      <w:r w:rsidRPr="00184A36">
        <w:rPr>
          <w:sz w:val="24"/>
          <w:szCs w:val="24"/>
        </w:rPr>
        <w:t>these</w:t>
      </w:r>
      <w:r w:rsidRPr="00184A36">
        <w:rPr>
          <w:spacing w:val="-3"/>
          <w:sz w:val="24"/>
          <w:szCs w:val="24"/>
        </w:rPr>
        <w:t xml:space="preserve"> </w:t>
      </w:r>
      <w:r w:rsidRPr="00184A36">
        <w:rPr>
          <w:sz w:val="24"/>
          <w:szCs w:val="24"/>
        </w:rPr>
        <w:t>notifications</w:t>
      </w:r>
      <w:r w:rsidRPr="00184A36">
        <w:rPr>
          <w:spacing w:val="-3"/>
          <w:sz w:val="24"/>
          <w:szCs w:val="24"/>
        </w:rPr>
        <w:t xml:space="preserve"> </w:t>
      </w:r>
      <w:r w:rsidRPr="00184A36">
        <w:rPr>
          <w:sz w:val="24"/>
          <w:szCs w:val="24"/>
        </w:rPr>
        <w:t>via</w:t>
      </w:r>
      <w:r w:rsidRPr="00184A36">
        <w:rPr>
          <w:spacing w:val="-3"/>
          <w:sz w:val="24"/>
          <w:szCs w:val="24"/>
        </w:rPr>
        <w:t xml:space="preserve"> </w:t>
      </w:r>
      <w:r w:rsidRPr="00184A36">
        <w:rPr>
          <w:sz w:val="24"/>
          <w:szCs w:val="24"/>
        </w:rPr>
        <w:t>the</w:t>
      </w:r>
      <w:r w:rsidRPr="00184A36">
        <w:rPr>
          <w:spacing w:val="-3"/>
          <w:sz w:val="24"/>
          <w:szCs w:val="24"/>
        </w:rPr>
        <w:t xml:space="preserve"> </w:t>
      </w:r>
      <w:r w:rsidRPr="00184A36">
        <w:rPr>
          <w:sz w:val="24"/>
          <w:szCs w:val="24"/>
        </w:rPr>
        <w:t>link</w:t>
      </w:r>
      <w:r w:rsidRPr="00184A36">
        <w:rPr>
          <w:spacing w:val="-3"/>
          <w:sz w:val="24"/>
          <w:szCs w:val="24"/>
        </w:rPr>
        <w:t xml:space="preserve"> </w:t>
      </w:r>
      <w:r w:rsidRPr="00184A36">
        <w:rPr>
          <w:sz w:val="24"/>
          <w:szCs w:val="24"/>
        </w:rPr>
        <w:t>posted</w:t>
      </w:r>
      <w:r w:rsidRPr="00184A36">
        <w:rPr>
          <w:spacing w:val="-3"/>
          <w:sz w:val="24"/>
          <w:szCs w:val="24"/>
        </w:rPr>
        <w:t xml:space="preserve"> </w:t>
      </w:r>
      <w:r w:rsidRPr="00184A36">
        <w:rPr>
          <w:sz w:val="24"/>
          <w:szCs w:val="24"/>
        </w:rPr>
        <w:t>on</w:t>
      </w:r>
      <w:r w:rsidRPr="00184A36">
        <w:rPr>
          <w:spacing w:val="-3"/>
          <w:sz w:val="24"/>
          <w:szCs w:val="24"/>
        </w:rPr>
        <w:t xml:space="preserve"> </w:t>
      </w:r>
      <w:r w:rsidRPr="00184A36">
        <w:rPr>
          <w:sz w:val="24"/>
          <w:szCs w:val="24"/>
        </w:rPr>
        <w:t>the</w:t>
      </w:r>
      <w:r w:rsidRPr="00184A36">
        <w:rPr>
          <w:spacing w:val="-3"/>
          <w:sz w:val="24"/>
          <w:szCs w:val="24"/>
        </w:rPr>
        <w:t xml:space="preserve"> </w:t>
      </w:r>
      <w:r w:rsidRPr="00184A36">
        <w:rPr>
          <w:sz w:val="24"/>
          <w:szCs w:val="24"/>
        </w:rPr>
        <w:t>Announcements</w:t>
      </w:r>
      <w:r w:rsidRPr="00184A36">
        <w:rPr>
          <w:spacing w:val="-3"/>
          <w:sz w:val="24"/>
          <w:szCs w:val="24"/>
        </w:rPr>
        <w:t xml:space="preserve"> </w:t>
      </w:r>
      <w:r w:rsidRPr="00184A36">
        <w:rPr>
          <w:sz w:val="24"/>
          <w:szCs w:val="24"/>
        </w:rPr>
        <w:t>on</w:t>
      </w:r>
      <w:r w:rsidRPr="00184A36">
        <w:rPr>
          <w:spacing w:val="-3"/>
          <w:sz w:val="24"/>
          <w:szCs w:val="24"/>
        </w:rPr>
        <w:t xml:space="preserve"> </w:t>
      </w:r>
      <w:r w:rsidRPr="00184A36">
        <w:rPr>
          <w:sz w:val="24"/>
          <w:szCs w:val="24"/>
        </w:rPr>
        <w:t>Blackboard.</w:t>
      </w:r>
      <w:r w:rsidRPr="00184A36">
        <w:rPr>
          <w:spacing w:val="-3"/>
          <w:sz w:val="24"/>
          <w:szCs w:val="24"/>
        </w:rPr>
        <w:t xml:space="preserve"> </w:t>
      </w:r>
      <w:r w:rsidRPr="00184A36">
        <w:rPr>
          <w:sz w:val="24"/>
          <w:szCs w:val="24"/>
        </w:rPr>
        <w:t>Students</w:t>
      </w:r>
      <w:r w:rsidRPr="00184A36">
        <w:rPr>
          <w:spacing w:val="-3"/>
          <w:sz w:val="24"/>
          <w:szCs w:val="24"/>
        </w:rPr>
        <w:t xml:space="preserve"> </w:t>
      </w:r>
      <w:r w:rsidRPr="00184A36">
        <w:rPr>
          <w:sz w:val="24"/>
          <w:szCs w:val="24"/>
        </w:rPr>
        <w:t>are also</w:t>
      </w:r>
      <w:r w:rsidRPr="00184A36">
        <w:rPr>
          <w:spacing w:val="-3"/>
          <w:sz w:val="24"/>
          <w:szCs w:val="24"/>
        </w:rPr>
        <w:t xml:space="preserve"> </w:t>
      </w:r>
      <w:r w:rsidRPr="00184A36">
        <w:rPr>
          <w:sz w:val="24"/>
          <w:szCs w:val="24"/>
        </w:rPr>
        <w:t>expected</w:t>
      </w:r>
      <w:r w:rsidRPr="00184A36">
        <w:rPr>
          <w:spacing w:val="-3"/>
          <w:sz w:val="24"/>
          <w:szCs w:val="24"/>
        </w:rPr>
        <w:t xml:space="preserve"> </w:t>
      </w:r>
      <w:r w:rsidRPr="00184A36">
        <w:rPr>
          <w:sz w:val="24"/>
          <w:szCs w:val="24"/>
        </w:rPr>
        <w:t>to</w:t>
      </w:r>
      <w:r w:rsidRPr="00184A36">
        <w:rPr>
          <w:spacing w:val="-3"/>
          <w:sz w:val="24"/>
          <w:szCs w:val="24"/>
        </w:rPr>
        <w:t xml:space="preserve"> </w:t>
      </w:r>
      <w:r w:rsidRPr="00184A36">
        <w:rPr>
          <w:sz w:val="24"/>
          <w:szCs w:val="24"/>
        </w:rPr>
        <w:t>check</w:t>
      </w:r>
      <w:r w:rsidRPr="00184A36">
        <w:rPr>
          <w:spacing w:val="-3"/>
          <w:sz w:val="24"/>
          <w:szCs w:val="24"/>
        </w:rPr>
        <w:t xml:space="preserve"> </w:t>
      </w:r>
      <w:r w:rsidRPr="00184A36">
        <w:rPr>
          <w:sz w:val="24"/>
          <w:szCs w:val="24"/>
        </w:rPr>
        <w:t>Blackboard</w:t>
      </w:r>
      <w:r w:rsidRPr="00184A36">
        <w:rPr>
          <w:spacing w:val="-3"/>
          <w:sz w:val="24"/>
          <w:szCs w:val="24"/>
        </w:rPr>
        <w:t xml:space="preserve"> </w:t>
      </w:r>
      <w:r w:rsidRPr="00184A36">
        <w:rPr>
          <w:sz w:val="24"/>
          <w:szCs w:val="24"/>
        </w:rPr>
        <w:t>for</w:t>
      </w:r>
      <w:r w:rsidRPr="00184A36">
        <w:rPr>
          <w:spacing w:val="-3"/>
          <w:sz w:val="24"/>
          <w:szCs w:val="24"/>
        </w:rPr>
        <w:t xml:space="preserve"> </w:t>
      </w:r>
      <w:r w:rsidRPr="00184A36">
        <w:rPr>
          <w:sz w:val="24"/>
          <w:szCs w:val="24"/>
        </w:rPr>
        <w:t>further</w:t>
      </w:r>
      <w:r w:rsidRPr="00184A36">
        <w:rPr>
          <w:spacing w:val="-3"/>
          <w:sz w:val="24"/>
          <w:szCs w:val="24"/>
        </w:rPr>
        <w:t xml:space="preserve"> </w:t>
      </w:r>
      <w:r w:rsidRPr="00184A36">
        <w:rPr>
          <w:sz w:val="24"/>
          <w:szCs w:val="24"/>
        </w:rPr>
        <w:t>instructions</w:t>
      </w:r>
      <w:r w:rsidRPr="00184A36">
        <w:rPr>
          <w:spacing w:val="-3"/>
          <w:sz w:val="24"/>
          <w:szCs w:val="24"/>
        </w:rPr>
        <w:t xml:space="preserve"> </w:t>
      </w:r>
      <w:r w:rsidRPr="00184A36">
        <w:rPr>
          <w:sz w:val="24"/>
          <w:szCs w:val="24"/>
        </w:rPr>
        <w:t>regarding</w:t>
      </w:r>
      <w:r w:rsidRPr="00184A36">
        <w:rPr>
          <w:spacing w:val="-3"/>
          <w:sz w:val="24"/>
          <w:szCs w:val="24"/>
        </w:rPr>
        <w:t xml:space="preserve"> </w:t>
      </w:r>
      <w:r w:rsidRPr="00184A36">
        <w:rPr>
          <w:sz w:val="24"/>
          <w:szCs w:val="24"/>
        </w:rPr>
        <w:t>required</w:t>
      </w:r>
      <w:r w:rsidRPr="00184A36">
        <w:rPr>
          <w:spacing w:val="-3"/>
          <w:sz w:val="24"/>
          <w:szCs w:val="24"/>
        </w:rPr>
        <w:t xml:space="preserve"> </w:t>
      </w:r>
      <w:r w:rsidRPr="00184A36">
        <w:rPr>
          <w:sz w:val="24"/>
          <w:szCs w:val="24"/>
        </w:rPr>
        <w:t>homework</w:t>
      </w:r>
      <w:r w:rsidRPr="00184A36">
        <w:rPr>
          <w:spacing w:val="-3"/>
          <w:sz w:val="24"/>
          <w:szCs w:val="24"/>
        </w:rPr>
        <w:t xml:space="preserve"> </w:t>
      </w:r>
      <w:r w:rsidRPr="00184A36">
        <w:rPr>
          <w:sz w:val="24"/>
          <w:szCs w:val="24"/>
        </w:rPr>
        <w:t>assignments to ensure learning continuity.</w:t>
      </w:r>
    </w:p>
    <w:p w14:paraId="274F1694" w14:textId="77777777" w:rsidR="00E667A2" w:rsidRPr="00184A36" w:rsidRDefault="00E667A2" w:rsidP="00E667A2">
      <w:pPr>
        <w:spacing w:before="12"/>
        <w:rPr>
          <w:sz w:val="24"/>
          <w:szCs w:val="24"/>
        </w:rPr>
      </w:pPr>
    </w:p>
    <w:p w14:paraId="2021F0ED" w14:textId="77777777" w:rsidR="00E667A2" w:rsidRPr="00184A36" w:rsidRDefault="00E667A2" w:rsidP="00E667A2">
      <w:pPr>
        <w:spacing w:line="247" w:lineRule="auto"/>
        <w:ind w:left="100"/>
        <w:rPr>
          <w:sz w:val="24"/>
          <w:szCs w:val="24"/>
        </w:rPr>
      </w:pPr>
      <w:r w:rsidRPr="00184A36">
        <w:rPr>
          <w:sz w:val="24"/>
          <w:szCs w:val="24"/>
        </w:rPr>
        <w:t>If the University closes due to inclement weather, this class may be taught via synchronous distance (virtual) instruction at the instructor’s discretion. If so, you will receive email notifications. Students should attend virtually if possible. T</w:t>
      </w:r>
      <w:r w:rsidRPr="00184A36">
        <w:rPr>
          <w:b/>
          <w:sz w:val="24"/>
          <w:szCs w:val="24"/>
        </w:rPr>
        <w:t xml:space="preserve">o be counted as present, students must actively participate throughout class orally and/or via the Chatbox. (Note: Just being logged does not count as attendance.) </w:t>
      </w:r>
      <w:r w:rsidRPr="00184A36">
        <w:rPr>
          <w:sz w:val="24"/>
          <w:szCs w:val="24"/>
        </w:rPr>
        <w:t>Instruction will be recorded and made available to students who do not have virtual access during the inclement weather event. Any assignments missed due to a mandated virtual class meeting can be made up without penalty as long as it is submitted within the specified due date as stated</w:t>
      </w:r>
      <w:r w:rsidRPr="00184A36">
        <w:rPr>
          <w:spacing w:val="-5"/>
          <w:sz w:val="24"/>
          <w:szCs w:val="24"/>
        </w:rPr>
        <w:t xml:space="preserve"> </w:t>
      </w:r>
      <w:r w:rsidRPr="00184A36">
        <w:rPr>
          <w:sz w:val="24"/>
          <w:szCs w:val="24"/>
        </w:rPr>
        <w:t>on</w:t>
      </w:r>
      <w:r w:rsidRPr="00184A36">
        <w:rPr>
          <w:spacing w:val="-5"/>
          <w:sz w:val="24"/>
          <w:szCs w:val="24"/>
        </w:rPr>
        <w:t xml:space="preserve"> </w:t>
      </w:r>
      <w:r w:rsidRPr="00184A36">
        <w:rPr>
          <w:sz w:val="24"/>
          <w:szCs w:val="24"/>
        </w:rPr>
        <w:t>Blackboard.</w:t>
      </w:r>
      <w:r w:rsidRPr="00184A36">
        <w:rPr>
          <w:spacing w:val="-5"/>
          <w:sz w:val="24"/>
          <w:szCs w:val="24"/>
        </w:rPr>
        <w:t xml:space="preserve"> </w:t>
      </w:r>
      <w:r w:rsidRPr="00184A36">
        <w:rPr>
          <w:sz w:val="24"/>
          <w:szCs w:val="24"/>
        </w:rPr>
        <w:t>Your</w:t>
      </w:r>
      <w:r w:rsidRPr="00184A36">
        <w:rPr>
          <w:spacing w:val="-5"/>
          <w:sz w:val="24"/>
          <w:szCs w:val="24"/>
        </w:rPr>
        <w:t xml:space="preserve"> </w:t>
      </w:r>
      <w:r w:rsidRPr="00184A36">
        <w:rPr>
          <w:sz w:val="24"/>
          <w:szCs w:val="24"/>
        </w:rPr>
        <w:t>instructor</w:t>
      </w:r>
      <w:r w:rsidRPr="00184A36">
        <w:rPr>
          <w:spacing w:val="-5"/>
          <w:sz w:val="24"/>
          <w:szCs w:val="24"/>
        </w:rPr>
        <w:t xml:space="preserve"> </w:t>
      </w:r>
      <w:r w:rsidRPr="00184A36">
        <w:rPr>
          <w:sz w:val="24"/>
          <w:szCs w:val="24"/>
        </w:rPr>
        <w:t>will</w:t>
      </w:r>
      <w:r w:rsidRPr="00184A36">
        <w:rPr>
          <w:spacing w:val="-5"/>
          <w:sz w:val="24"/>
          <w:szCs w:val="24"/>
        </w:rPr>
        <w:t xml:space="preserve"> </w:t>
      </w:r>
      <w:r w:rsidRPr="00184A36">
        <w:rPr>
          <w:sz w:val="24"/>
          <w:szCs w:val="24"/>
        </w:rPr>
        <w:t>provide</w:t>
      </w:r>
      <w:r w:rsidRPr="00184A36">
        <w:rPr>
          <w:spacing w:val="-5"/>
          <w:sz w:val="24"/>
          <w:szCs w:val="24"/>
        </w:rPr>
        <w:t xml:space="preserve"> </w:t>
      </w:r>
      <w:r w:rsidRPr="00184A36">
        <w:rPr>
          <w:sz w:val="24"/>
          <w:szCs w:val="24"/>
        </w:rPr>
        <w:t>more</w:t>
      </w:r>
      <w:r w:rsidRPr="00184A36">
        <w:rPr>
          <w:spacing w:val="-5"/>
          <w:sz w:val="24"/>
          <w:szCs w:val="24"/>
        </w:rPr>
        <w:t xml:space="preserve"> </w:t>
      </w:r>
      <w:r w:rsidRPr="00184A36">
        <w:rPr>
          <w:sz w:val="24"/>
          <w:szCs w:val="24"/>
        </w:rPr>
        <w:t>guidance</w:t>
      </w:r>
      <w:r w:rsidRPr="00184A36">
        <w:rPr>
          <w:spacing w:val="-5"/>
          <w:sz w:val="24"/>
          <w:szCs w:val="24"/>
        </w:rPr>
        <w:t xml:space="preserve"> </w:t>
      </w:r>
      <w:r w:rsidRPr="00184A36">
        <w:rPr>
          <w:sz w:val="24"/>
          <w:szCs w:val="24"/>
        </w:rPr>
        <w:t>as</w:t>
      </w:r>
      <w:r w:rsidRPr="00184A36">
        <w:rPr>
          <w:spacing w:val="-5"/>
          <w:sz w:val="24"/>
          <w:szCs w:val="24"/>
        </w:rPr>
        <w:t xml:space="preserve"> </w:t>
      </w:r>
      <w:r w:rsidRPr="00184A36">
        <w:rPr>
          <w:sz w:val="24"/>
          <w:szCs w:val="24"/>
        </w:rPr>
        <w:t>appropriate.</w:t>
      </w:r>
      <w:r w:rsidRPr="00184A36">
        <w:rPr>
          <w:spacing w:val="-5"/>
          <w:sz w:val="24"/>
          <w:szCs w:val="24"/>
        </w:rPr>
        <w:t xml:space="preserve"> </w:t>
      </w:r>
      <w:r w:rsidRPr="00184A36">
        <w:rPr>
          <w:sz w:val="24"/>
          <w:szCs w:val="24"/>
        </w:rPr>
        <w:t>(See</w:t>
      </w:r>
      <w:r w:rsidRPr="00184A36">
        <w:rPr>
          <w:spacing w:val="-5"/>
          <w:sz w:val="24"/>
          <w:szCs w:val="24"/>
        </w:rPr>
        <w:t xml:space="preserve"> </w:t>
      </w:r>
      <w:r w:rsidRPr="00184A36">
        <w:rPr>
          <w:sz w:val="24"/>
          <w:szCs w:val="24"/>
        </w:rPr>
        <w:t>the</w:t>
      </w:r>
      <w:r w:rsidRPr="00184A36">
        <w:rPr>
          <w:spacing w:val="-5"/>
          <w:sz w:val="24"/>
          <w:szCs w:val="24"/>
        </w:rPr>
        <w:t xml:space="preserve"> </w:t>
      </w:r>
      <w:r w:rsidRPr="00184A36">
        <w:rPr>
          <w:sz w:val="24"/>
          <w:szCs w:val="24"/>
        </w:rPr>
        <w:t>University’s Inclement Weather policy at the bottom of this document.)</w:t>
      </w:r>
    </w:p>
    <w:p w14:paraId="512480AC" w14:textId="77777777" w:rsidR="00E667A2" w:rsidRPr="00184A36" w:rsidRDefault="00E667A2" w:rsidP="00E667A2">
      <w:pPr>
        <w:spacing w:before="16"/>
        <w:rPr>
          <w:sz w:val="24"/>
          <w:szCs w:val="24"/>
        </w:rPr>
      </w:pPr>
    </w:p>
    <w:p w14:paraId="006938C1" w14:textId="77777777" w:rsidR="00E667A2" w:rsidRPr="00184A36" w:rsidRDefault="00E667A2" w:rsidP="00E667A2">
      <w:pPr>
        <w:spacing w:line="247" w:lineRule="auto"/>
        <w:ind w:left="100"/>
        <w:rPr>
          <w:sz w:val="24"/>
          <w:szCs w:val="24"/>
        </w:rPr>
      </w:pPr>
      <w:r w:rsidRPr="00184A36">
        <w:rPr>
          <w:i/>
          <w:sz w:val="24"/>
          <w:szCs w:val="24"/>
        </w:rPr>
        <w:t xml:space="preserve">Instructional Technology. </w:t>
      </w:r>
      <w:r w:rsidRPr="00184A36">
        <w:rPr>
          <w:sz w:val="24"/>
          <w:szCs w:val="24"/>
        </w:rPr>
        <w:t xml:space="preserve">All students are encouraged to bring a laptop to class to access course documents. Students may check out laptops and other </w:t>
      </w:r>
      <w:r w:rsidRPr="00184A36">
        <w:rPr>
          <w:i/>
          <w:sz w:val="24"/>
          <w:szCs w:val="24"/>
        </w:rPr>
        <w:t xml:space="preserve">IT </w:t>
      </w:r>
      <w:r w:rsidRPr="00184A36">
        <w:rPr>
          <w:sz w:val="24"/>
          <w:szCs w:val="24"/>
        </w:rPr>
        <w:t>equipment via</w:t>
      </w:r>
      <w:r w:rsidRPr="00184A36">
        <w:rPr>
          <w:spacing w:val="40"/>
          <w:sz w:val="24"/>
          <w:szCs w:val="24"/>
        </w:rPr>
        <w:t xml:space="preserve"> </w:t>
      </w:r>
      <w:hyperlink r:id="rId81" w:anchor="campus-it-resources">
        <w:r w:rsidRPr="00184A36">
          <w:rPr>
            <w:color w:val="1154CC"/>
            <w:sz w:val="24"/>
            <w:szCs w:val="24"/>
            <w:u w:val="single" w:color="1154CC"/>
          </w:rPr>
          <w:t>Information Technology</w:t>
        </w:r>
      </w:hyperlink>
      <w:r w:rsidRPr="00184A36">
        <w:rPr>
          <w:color w:val="1154CC"/>
          <w:sz w:val="24"/>
          <w:szCs w:val="24"/>
        </w:rPr>
        <w:t xml:space="preserve"> </w:t>
      </w:r>
      <w:hyperlink r:id="rId82" w:anchor="campus-it-resources">
        <w:r w:rsidRPr="00184A36">
          <w:rPr>
            <w:color w:val="1154CC"/>
            <w:sz w:val="24"/>
            <w:szCs w:val="24"/>
            <w:u w:val="single" w:color="1154CC"/>
          </w:rPr>
          <w:t>Services</w:t>
        </w:r>
      </w:hyperlink>
      <w:r w:rsidRPr="00184A36">
        <w:rPr>
          <w:sz w:val="24"/>
          <w:szCs w:val="24"/>
        </w:rPr>
        <w:t>. As with all teacher preparation coursework, candidates are expected to demonstrate technological</w:t>
      </w:r>
      <w:r w:rsidRPr="00184A36">
        <w:rPr>
          <w:spacing w:val="-4"/>
          <w:sz w:val="24"/>
          <w:szCs w:val="24"/>
        </w:rPr>
        <w:t xml:space="preserve"> </w:t>
      </w:r>
      <w:r w:rsidRPr="00184A36">
        <w:rPr>
          <w:sz w:val="24"/>
          <w:szCs w:val="24"/>
        </w:rPr>
        <w:t>competence</w:t>
      </w:r>
      <w:r w:rsidRPr="00184A36">
        <w:rPr>
          <w:spacing w:val="-4"/>
          <w:sz w:val="24"/>
          <w:szCs w:val="24"/>
        </w:rPr>
        <w:t xml:space="preserve"> </w:t>
      </w:r>
      <w:r w:rsidRPr="00184A36">
        <w:rPr>
          <w:sz w:val="24"/>
          <w:szCs w:val="24"/>
        </w:rPr>
        <w:t>in</w:t>
      </w:r>
      <w:r w:rsidRPr="00184A36">
        <w:rPr>
          <w:spacing w:val="-4"/>
          <w:sz w:val="24"/>
          <w:szCs w:val="24"/>
        </w:rPr>
        <w:t xml:space="preserve"> </w:t>
      </w:r>
      <w:r w:rsidRPr="00184A36">
        <w:rPr>
          <w:sz w:val="24"/>
          <w:szCs w:val="24"/>
        </w:rPr>
        <w:t>this</w:t>
      </w:r>
      <w:r w:rsidRPr="00184A36">
        <w:rPr>
          <w:spacing w:val="-4"/>
          <w:sz w:val="24"/>
          <w:szCs w:val="24"/>
        </w:rPr>
        <w:t xml:space="preserve"> </w:t>
      </w:r>
      <w:r w:rsidRPr="00184A36">
        <w:rPr>
          <w:sz w:val="24"/>
          <w:szCs w:val="24"/>
        </w:rPr>
        <w:t>course</w:t>
      </w:r>
      <w:r w:rsidRPr="00184A36">
        <w:rPr>
          <w:spacing w:val="-4"/>
          <w:sz w:val="24"/>
          <w:szCs w:val="24"/>
        </w:rPr>
        <w:t xml:space="preserve"> </w:t>
      </w:r>
      <w:r w:rsidRPr="00184A36">
        <w:rPr>
          <w:sz w:val="24"/>
          <w:szCs w:val="24"/>
        </w:rPr>
        <w:t>(i.e.</w:t>
      </w:r>
      <w:r w:rsidRPr="00184A36">
        <w:rPr>
          <w:spacing w:val="40"/>
          <w:sz w:val="24"/>
          <w:szCs w:val="24"/>
        </w:rPr>
        <w:t xml:space="preserve"> </w:t>
      </w:r>
      <w:r w:rsidRPr="00184A36">
        <w:rPr>
          <w:sz w:val="24"/>
          <w:szCs w:val="24"/>
        </w:rPr>
        <w:t>Google</w:t>
      </w:r>
      <w:r w:rsidRPr="00184A36">
        <w:rPr>
          <w:spacing w:val="-4"/>
          <w:sz w:val="24"/>
          <w:szCs w:val="24"/>
        </w:rPr>
        <w:t xml:space="preserve"> </w:t>
      </w:r>
      <w:r w:rsidRPr="00184A36">
        <w:rPr>
          <w:sz w:val="24"/>
          <w:szCs w:val="24"/>
        </w:rPr>
        <w:t>applications)</w:t>
      </w:r>
      <w:r w:rsidRPr="00184A36">
        <w:rPr>
          <w:spacing w:val="-4"/>
          <w:sz w:val="24"/>
          <w:szCs w:val="24"/>
        </w:rPr>
        <w:t xml:space="preserve"> </w:t>
      </w:r>
      <w:r w:rsidRPr="00184A36">
        <w:rPr>
          <w:sz w:val="24"/>
          <w:szCs w:val="24"/>
        </w:rPr>
        <w:t>and</w:t>
      </w:r>
      <w:r w:rsidRPr="00184A36">
        <w:rPr>
          <w:spacing w:val="-4"/>
          <w:sz w:val="24"/>
          <w:szCs w:val="24"/>
        </w:rPr>
        <w:t xml:space="preserve"> </w:t>
      </w:r>
      <w:r w:rsidRPr="00184A36">
        <w:rPr>
          <w:sz w:val="24"/>
          <w:szCs w:val="24"/>
        </w:rPr>
        <w:t>other</w:t>
      </w:r>
      <w:r w:rsidRPr="00184A36">
        <w:rPr>
          <w:spacing w:val="-4"/>
          <w:sz w:val="24"/>
          <w:szCs w:val="24"/>
        </w:rPr>
        <w:t xml:space="preserve"> </w:t>
      </w:r>
      <w:r w:rsidRPr="00184A36">
        <w:rPr>
          <w:sz w:val="24"/>
          <w:szCs w:val="24"/>
        </w:rPr>
        <w:t>web-based</w:t>
      </w:r>
      <w:r w:rsidRPr="00184A36">
        <w:rPr>
          <w:spacing w:val="-4"/>
          <w:sz w:val="24"/>
          <w:szCs w:val="24"/>
        </w:rPr>
        <w:t xml:space="preserve"> </w:t>
      </w:r>
      <w:r w:rsidRPr="00184A36">
        <w:rPr>
          <w:sz w:val="24"/>
          <w:szCs w:val="24"/>
        </w:rPr>
        <w:t>applications. Google Drive will be used a lot to share and submit documents and assignments. You are</w:t>
      </w:r>
    </w:p>
    <w:p w14:paraId="5FB2F7AA" w14:textId="77777777" w:rsidR="00E667A2" w:rsidRPr="00184A36" w:rsidRDefault="00E667A2" w:rsidP="00E667A2">
      <w:pPr>
        <w:spacing w:line="247" w:lineRule="auto"/>
        <w:rPr>
          <w:sz w:val="24"/>
          <w:szCs w:val="24"/>
        </w:rPr>
        <w:sectPr w:rsidR="00E667A2" w:rsidRPr="00184A36" w:rsidSect="00E667A2">
          <w:pgSz w:w="12240" w:h="15840"/>
          <w:pgMar w:top="660" w:right="560" w:bottom="1360" w:left="620" w:header="0" w:footer="1164" w:gutter="0"/>
          <w:cols w:space="720"/>
        </w:sectPr>
      </w:pPr>
    </w:p>
    <w:p w14:paraId="6FD40D66" w14:textId="77777777" w:rsidR="00E667A2" w:rsidRPr="00184A36" w:rsidRDefault="00E667A2" w:rsidP="00E667A2">
      <w:pPr>
        <w:spacing w:before="65" w:line="247" w:lineRule="auto"/>
        <w:ind w:left="100" w:right="312"/>
        <w:rPr>
          <w:sz w:val="24"/>
          <w:szCs w:val="24"/>
        </w:rPr>
      </w:pPr>
      <w:r w:rsidRPr="00184A36">
        <w:rPr>
          <w:sz w:val="24"/>
          <w:szCs w:val="24"/>
        </w:rPr>
        <w:t xml:space="preserve">encouraged to create your own Google Drive account and create a folder specific for this class. When sharing Google documents with your instructor, always </w:t>
      </w:r>
      <w:r w:rsidRPr="00184A36">
        <w:rPr>
          <w:i/>
          <w:sz w:val="24"/>
          <w:szCs w:val="24"/>
        </w:rPr>
        <w:t xml:space="preserve">share </w:t>
      </w:r>
      <w:r w:rsidRPr="00184A36">
        <w:rPr>
          <w:sz w:val="24"/>
          <w:szCs w:val="24"/>
        </w:rPr>
        <w:t>your documents with the instructor</w:t>
      </w:r>
      <w:r w:rsidRPr="00184A36">
        <w:rPr>
          <w:spacing w:val="-3"/>
          <w:sz w:val="24"/>
          <w:szCs w:val="24"/>
        </w:rPr>
        <w:t xml:space="preserve"> </w:t>
      </w:r>
      <w:r w:rsidRPr="00184A36">
        <w:rPr>
          <w:sz w:val="24"/>
          <w:szCs w:val="24"/>
        </w:rPr>
        <w:t>so</w:t>
      </w:r>
      <w:r w:rsidRPr="00184A36">
        <w:rPr>
          <w:spacing w:val="-3"/>
          <w:sz w:val="24"/>
          <w:szCs w:val="24"/>
        </w:rPr>
        <w:t xml:space="preserve"> </w:t>
      </w:r>
      <w:r w:rsidRPr="00184A36">
        <w:rPr>
          <w:sz w:val="24"/>
          <w:szCs w:val="24"/>
        </w:rPr>
        <w:t>that</w:t>
      </w:r>
      <w:r w:rsidRPr="00184A36">
        <w:rPr>
          <w:spacing w:val="-3"/>
          <w:sz w:val="24"/>
          <w:szCs w:val="24"/>
        </w:rPr>
        <w:t xml:space="preserve"> </w:t>
      </w:r>
      <w:r w:rsidRPr="00184A36">
        <w:rPr>
          <w:sz w:val="24"/>
          <w:szCs w:val="24"/>
        </w:rPr>
        <w:t>“anyone</w:t>
      </w:r>
      <w:r w:rsidRPr="00184A36">
        <w:rPr>
          <w:spacing w:val="-3"/>
          <w:sz w:val="24"/>
          <w:szCs w:val="24"/>
        </w:rPr>
        <w:t xml:space="preserve"> </w:t>
      </w:r>
      <w:r w:rsidRPr="00184A36">
        <w:rPr>
          <w:sz w:val="24"/>
          <w:szCs w:val="24"/>
        </w:rPr>
        <w:t>on</w:t>
      </w:r>
      <w:r w:rsidRPr="00184A36">
        <w:rPr>
          <w:spacing w:val="-3"/>
          <w:sz w:val="24"/>
          <w:szCs w:val="24"/>
        </w:rPr>
        <w:t xml:space="preserve"> </w:t>
      </w:r>
      <w:r w:rsidRPr="00184A36">
        <w:rPr>
          <w:sz w:val="24"/>
          <w:szCs w:val="24"/>
        </w:rPr>
        <w:t>the</w:t>
      </w:r>
      <w:r w:rsidRPr="00184A36">
        <w:rPr>
          <w:spacing w:val="-3"/>
          <w:sz w:val="24"/>
          <w:szCs w:val="24"/>
        </w:rPr>
        <w:t xml:space="preserve"> </w:t>
      </w:r>
      <w:r w:rsidRPr="00184A36">
        <w:rPr>
          <w:sz w:val="24"/>
          <w:szCs w:val="24"/>
        </w:rPr>
        <w:t>Internet</w:t>
      </w:r>
      <w:r w:rsidRPr="00184A36">
        <w:rPr>
          <w:spacing w:val="-3"/>
          <w:sz w:val="24"/>
          <w:szCs w:val="24"/>
        </w:rPr>
        <w:t xml:space="preserve"> </w:t>
      </w:r>
      <w:r w:rsidRPr="00184A36">
        <w:rPr>
          <w:sz w:val="24"/>
          <w:szCs w:val="24"/>
        </w:rPr>
        <w:t>with</w:t>
      </w:r>
      <w:r w:rsidRPr="00184A36">
        <w:rPr>
          <w:spacing w:val="-3"/>
          <w:sz w:val="24"/>
          <w:szCs w:val="24"/>
        </w:rPr>
        <w:t xml:space="preserve"> </w:t>
      </w:r>
      <w:r w:rsidRPr="00184A36">
        <w:rPr>
          <w:sz w:val="24"/>
          <w:szCs w:val="24"/>
        </w:rPr>
        <w:t>this</w:t>
      </w:r>
      <w:r w:rsidRPr="00184A36">
        <w:rPr>
          <w:spacing w:val="-3"/>
          <w:sz w:val="24"/>
          <w:szCs w:val="24"/>
        </w:rPr>
        <w:t xml:space="preserve"> </w:t>
      </w:r>
      <w:r w:rsidRPr="00184A36">
        <w:rPr>
          <w:sz w:val="24"/>
          <w:szCs w:val="24"/>
        </w:rPr>
        <w:t>link</w:t>
      </w:r>
      <w:r w:rsidRPr="00184A36">
        <w:rPr>
          <w:spacing w:val="-3"/>
          <w:sz w:val="24"/>
          <w:szCs w:val="24"/>
        </w:rPr>
        <w:t xml:space="preserve"> </w:t>
      </w:r>
      <w:r w:rsidRPr="00184A36">
        <w:rPr>
          <w:sz w:val="24"/>
          <w:szCs w:val="24"/>
        </w:rPr>
        <w:t>can</w:t>
      </w:r>
      <w:r w:rsidRPr="00184A36">
        <w:rPr>
          <w:spacing w:val="-3"/>
          <w:sz w:val="24"/>
          <w:szCs w:val="24"/>
        </w:rPr>
        <w:t xml:space="preserve"> </w:t>
      </w:r>
      <w:r w:rsidRPr="00184A36">
        <w:rPr>
          <w:sz w:val="24"/>
          <w:szCs w:val="24"/>
        </w:rPr>
        <w:t>edit.”</w:t>
      </w:r>
      <w:r w:rsidRPr="00184A36">
        <w:rPr>
          <w:spacing w:val="40"/>
          <w:sz w:val="24"/>
          <w:szCs w:val="24"/>
        </w:rPr>
        <w:t xml:space="preserve"> </w:t>
      </w:r>
      <w:r w:rsidRPr="00184A36">
        <w:rPr>
          <w:sz w:val="24"/>
          <w:szCs w:val="24"/>
        </w:rPr>
        <w:t>Also</w:t>
      </w:r>
      <w:r w:rsidRPr="00184A36">
        <w:rPr>
          <w:spacing w:val="-3"/>
          <w:sz w:val="24"/>
          <w:szCs w:val="24"/>
        </w:rPr>
        <w:t xml:space="preserve"> </w:t>
      </w:r>
      <w:r w:rsidRPr="00184A36">
        <w:rPr>
          <w:sz w:val="24"/>
          <w:szCs w:val="24"/>
        </w:rPr>
        <w:t>download</w:t>
      </w:r>
      <w:r w:rsidRPr="00184A36">
        <w:rPr>
          <w:spacing w:val="-3"/>
          <w:sz w:val="24"/>
          <w:szCs w:val="24"/>
        </w:rPr>
        <w:t xml:space="preserve"> </w:t>
      </w:r>
      <w:r w:rsidRPr="00184A36">
        <w:rPr>
          <w:sz w:val="24"/>
          <w:szCs w:val="24"/>
        </w:rPr>
        <w:t>a</w:t>
      </w:r>
      <w:r w:rsidRPr="00184A36">
        <w:rPr>
          <w:spacing w:val="-3"/>
          <w:sz w:val="24"/>
          <w:szCs w:val="24"/>
        </w:rPr>
        <w:t xml:space="preserve"> </w:t>
      </w:r>
      <w:r w:rsidRPr="00184A36">
        <w:rPr>
          <w:sz w:val="24"/>
          <w:szCs w:val="24"/>
        </w:rPr>
        <w:t>Word</w:t>
      </w:r>
      <w:r w:rsidRPr="00184A36">
        <w:rPr>
          <w:spacing w:val="-3"/>
          <w:sz w:val="24"/>
          <w:szCs w:val="24"/>
        </w:rPr>
        <w:t xml:space="preserve"> </w:t>
      </w:r>
      <w:r w:rsidRPr="00184A36">
        <w:rPr>
          <w:sz w:val="24"/>
          <w:szCs w:val="24"/>
        </w:rPr>
        <w:t>copy</w:t>
      </w:r>
      <w:r w:rsidRPr="00184A36">
        <w:rPr>
          <w:spacing w:val="-3"/>
          <w:sz w:val="24"/>
          <w:szCs w:val="24"/>
        </w:rPr>
        <w:t xml:space="preserve"> </w:t>
      </w:r>
      <w:r w:rsidRPr="00184A36">
        <w:rPr>
          <w:sz w:val="24"/>
          <w:szCs w:val="24"/>
        </w:rPr>
        <w:t>of</w:t>
      </w:r>
      <w:r w:rsidRPr="00184A36">
        <w:rPr>
          <w:spacing w:val="-3"/>
          <w:sz w:val="24"/>
          <w:szCs w:val="24"/>
        </w:rPr>
        <w:t xml:space="preserve"> </w:t>
      </w:r>
      <w:r w:rsidRPr="00184A36">
        <w:rPr>
          <w:sz w:val="24"/>
          <w:szCs w:val="24"/>
        </w:rPr>
        <w:t xml:space="preserve">your Google documents before uploading them to Blackboard and submitting them for credit. Students who struggle with using technological applications should contact </w:t>
      </w:r>
      <w:hyperlink r:id="rId83">
        <w:r w:rsidRPr="00184A36">
          <w:rPr>
            <w:color w:val="1154CC"/>
            <w:sz w:val="24"/>
            <w:szCs w:val="24"/>
            <w:u w:val="single" w:color="1154CC"/>
          </w:rPr>
          <w:t>IT Services</w:t>
        </w:r>
      </w:hyperlink>
      <w:r w:rsidRPr="00184A36">
        <w:rPr>
          <w:color w:val="1154CC"/>
          <w:sz w:val="24"/>
          <w:szCs w:val="24"/>
        </w:rPr>
        <w:t xml:space="preserve"> </w:t>
      </w:r>
      <w:r w:rsidRPr="00184A36">
        <w:rPr>
          <w:sz w:val="24"/>
          <w:szCs w:val="24"/>
        </w:rPr>
        <w:t>and/or contact your instructor for additional help.</w:t>
      </w:r>
    </w:p>
    <w:p w14:paraId="3512E5B6" w14:textId="77777777" w:rsidR="00E667A2" w:rsidRPr="00184A36" w:rsidRDefault="00E667A2" w:rsidP="00E667A2">
      <w:pPr>
        <w:spacing w:before="13"/>
        <w:rPr>
          <w:sz w:val="24"/>
          <w:szCs w:val="24"/>
        </w:rPr>
      </w:pPr>
    </w:p>
    <w:p w14:paraId="31034113" w14:textId="77777777" w:rsidR="00E667A2" w:rsidRPr="00184A36" w:rsidRDefault="00E667A2" w:rsidP="00E667A2">
      <w:pPr>
        <w:spacing w:line="247" w:lineRule="auto"/>
        <w:ind w:left="100" w:right="204"/>
        <w:rPr>
          <w:sz w:val="24"/>
          <w:szCs w:val="24"/>
        </w:rPr>
      </w:pPr>
      <w:r w:rsidRPr="00184A36">
        <w:rPr>
          <w:i/>
          <w:sz w:val="24"/>
          <w:szCs w:val="24"/>
        </w:rPr>
        <w:t xml:space="preserve">Professional Dispositions: </w:t>
      </w:r>
      <w:r w:rsidRPr="00184A36">
        <w:rPr>
          <w:sz w:val="24"/>
          <w:szCs w:val="24"/>
        </w:rPr>
        <w:t xml:space="preserve">At all times students are expected to demonstrate professional and appropriate dispositions considered essential to effective teachers. (See </w:t>
      </w:r>
      <w:hyperlink r:id="rId84">
        <w:r w:rsidRPr="00184A36">
          <w:rPr>
            <w:color w:val="1154CC"/>
            <w:sz w:val="24"/>
            <w:szCs w:val="24"/>
            <w:u w:val="single" w:color="1154CC"/>
          </w:rPr>
          <w:t>Educator Disposition</w:t>
        </w:r>
      </w:hyperlink>
      <w:r w:rsidRPr="00184A36">
        <w:rPr>
          <w:color w:val="1154CC"/>
          <w:sz w:val="24"/>
          <w:szCs w:val="24"/>
        </w:rPr>
        <w:t xml:space="preserve"> </w:t>
      </w:r>
      <w:hyperlink r:id="rId85">
        <w:r w:rsidRPr="00184A36">
          <w:rPr>
            <w:color w:val="1154CC"/>
            <w:sz w:val="24"/>
            <w:szCs w:val="24"/>
            <w:u w:val="single" w:color="1154CC"/>
          </w:rPr>
          <w:t>Assessment)</w:t>
        </w:r>
      </w:hyperlink>
      <w:r w:rsidRPr="00184A36">
        <w:rPr>
          <w:sz w:val="24"/>
          <w:szCs w:val="24"/>
        </w:rPr>
        <w:t>. Should students fail to demonstrate these dispositions appropriately, your instructor reserves the right to contact your program coordinator</w:t>
      </w:r>
      <w:r w:rsidRPr="00184A36">
        <w:rPr>
          <w:spacing w:val="66"/>
          <w:sz w:val="24"/>
          <w:szCs w:val="24"/>
        </w:rPr>
        <w:t xml:space="preserve"> </w:t>
      </w:r>
      <w:r w:rsidRPr="00184A36">
        <w:rPr>
          <w:sz w:val="24"/>
          <w:szCs w:val="24"/>
        </w:rPr>
        <w:t xml:space="preserve">and/or your advisor to elicit additional </w:t>
      </w:r>
      <w:r w:rsidRPr="00184A36">
        <w:rPr>
          <w:spacing w:val="-2"/>
          <w:sz w:val="24"/>
          <w:szCs w:val="24"/>
        </w:rPr>
        <w:t>support.</w:t>
      </w:r>
    </w:p>
    <w:p w14:paraId="64E43417" w14:textId="77777777" w:rsidR="00E667A2" w:rsidRPr="00184A36" w:rsidRDefault="00E667A2" w:rsidP="00E667A2">
      <w:pPr>
        <w:spacing w:before="12"/>
        <w:rPr>
          <w:sz w:val="24"/>
          <w:szCs w:val="24"/>
        </w:rPr>
      </w:pPr>
    </w:p>
    <w:p w14:paraId="21AF4D6B" w14:textId="77777777" w:rsidR="00E667A2" w:rsidRPr="00184A36" w:rsidRDefault="00E667A2" w:rsidP="00E667A2">
      <w:pPr>
        <w:spacing w:line="247" w:lineRule="auto"/>
        <w:ind w:left="100" w:right="179"/>
        <w:rPr>
          <w:sz w:val="24"/>
          <w:szCs w:val="24"/>
        </w:rPr>
      </w:pPr>
      <w:r w:rsidRPr="00184A36">
        <w:rPr>
          <w:i/>
          <w:sz w:val="24"/>
          <w:szCs w:val="24"/>
        </w:rPr>
        <w:t>Diversity,</w:t>
      </w:r>
      <w:r w:rsidRPr="00184A36">
        <w:rPr>
          <w:i/>
          <w:spacing w:val="-6"/>
          <w:sz w:val="24"/>
          <w:szCs w:val="24"/>
        </w:rPr>
        <w:t xml:space="preserve"> </w:t>
      </w:r>
      <w:r w:rsidRPr="00184A36">
        <w:rPr>
          <w:i/>
          <w:sz w:val="24"/>
          <w:szCs w:val="24"/>
        </w:rPr>
        <w:t>Equity,</w:t>
      </w:r>
      <w:r w:rsidRPr="00184A36">
        <w:rPr>
          <w:i/>
          <w:spacing w:val="-6"/>
          <w:sz w:val="24"/>
          <w:szCs w:val="24"/>
        </w:rPr>
        <w:t xml:space="preserve"> </w:t>
      </w:r>
      <w:r w:rsidRPr="00184A36">
        <w:rPr>
          <w:i/>
          <w:sz w:val="24"/>
          <w:szCs w:val="24"/>
        </w:rPr>
        <w:t>and</w:t>
      </w:r>
      <w:r w:rsidRPr="00184A36">
        <w:rPr>
          <w:i/>
          <w:spacing w:val="-6"/>
          <w:sz w:val="24"/>
          <w:szCs w:val="24"/>
        </w:rPr>
        <w:t xml:space="preserve"> </w:t>
      </w:r>
      <w:r w:rsidRPr="00184A36">
        <w:rPr>
          <w:i/>
          <w:sz w:val="24"/>
          <w:szCs w:val="24"/>
        </w:rPr>
        <w:t>Inclusion</w:t>
      </w:r>
      <w:r w:rsidRPr="00184A36">
        <w:rPr>
          <w:i/>
          <w:spacing w:val="-6"/>
          <w:sz w:val="24"/>
          <w:szCs w:val="24"/>
        </w:rPr>
        <w:t xml:space="preserve"> </w:t>
      </w:r>
      <w:r w:rsidRPr="00184A36">
        <w:rPr>
          <w:i/>
          <w:sz w:val="24"/>
          <w:szCs w:val="24"/>
        </w:rPr>
        <w:t>(DEI).</w:t>
      </w:r>
      <w:r w:rsidRPr="00184A36">
        <w:rPr>
          <w:i/>
          <w:spacing w:val="-6"/>
          <w:sz w:val="24"/>
          <w:szCs w:val="24"/>
        </w:rPr>
        <w:t xml:space="preserve"> </w:t>
      </w:r>
      <w:r w:rsidRPr="00184A36">
        <w:rPr>
          <w:color w:val="3B2F2B"/>
          <w:sz w:val="24"/>
          <w:szCs w:val="24"/>
        </w:rPr>
        <w:t>Students</w:t>
      </w:r>
      <w:r w:rsidRPr="00184A36">
        <w:rPr>
          <w:color w:val="3B2F2B"/>
          <w:spacing w:val="-6"/>
          <w:sz w:val="24"/>
          <w:szCs w:val="24"/>
        </w:rPr>
        <w:t xml:space="preserve"> </w:t>
      </w:r>
      <w:r w:rsidRPr="00184A36">
        <w:rPr>
          <w:color w:val="3B2F2B"/>
          <w:sz w:val="24"/>
          <w:szCs w:val="24"/>
        </w:rPr>
        <w:t>of</w:t>
      </w:r>
      <w:r w:rsidRPr="00184A36">
        <w:rPr>
          <w:color w:val="3B2F2B"/>
          <w:spacing w:val="-6"/>
          <w:sz w:val="24"/>
          <w:szCs w:val="24"/>
        </w:rPr>
        <w:t xml:space="preserve"> </w:t>
      </w:r>
      <w:r w:rsidRPr="00184A36">
        <w:rPr>
          <w:color w:val="3B2F2B"/>
          <w:sz w:val="24"/>
          <w:szCs w:val="24"/>
        </w:rPr>
        <w:t>all</w:t>
      </w:r>
      <w:r w:rsidRPr="00184A36">
        <w:rPr>
          <w:color w:val="3B2F2B"/>
          <w:spacing w:val="-6"/>
          <w:sz w:val="24"/>
          <w:szCs w:val="24"/>
        </w:rPr>
        <w:t xml:space="preserve"> </w:t>
      </w:r>
      <w:r w:rsidRPr="00184A36">
        <w:rPr>
          <w:color w:val="3B2F2B"/>
          <w:sz w:val="24"/>
          <w:szCs w:val="24"/>
        </w:rPr>
        <w:t>diverse</w:t>
      </w:r>
      <w:r w:rsidRPr="00184A36">
        <w:rPr>
          <w:color w:val="3B2F2B"/>
          <w:spacing w:val="-6"/>
          <w:sz w:val="24"/>
          <w:szCs w:val="24"/>
        </w:rPr>
        <w:t xml:space="preserve"> </w:t>
      </w:r>
      <w:r w:rsidRPr="00184A36">
        <w:rPr>
          <w:color w:val="3B2F2B"/>
          <w:sz w:val="24"/>
          <w:szCs w:val="24"/>
        </w:rPr>
        <w:t>backgrounds</w:t>
      </w:r>
      <w:r w:rsidRPr="00184A36">
        <w:rPr>
          <w:color w:val="3B2F2B"/>
          <w:spacing w:val="-6"/>
          <w:sz w:val="24"/>
          <w:szCs w:val="24"/>
        </w:rPr>
        <w:t xml:space="preserve"> </w:t>
      </w:r>
      <w:r w:rsidRPr="00184A36">
        <w:rPr>
          <w:color w:val="3B2F2B"/>
          <w:sz w:val="24"/>
          <w:szCs w:val="24"/>
        </w:rPr>
        <w:t>are</w:t>
      </w:r>
      <w:r w:rsidRPr="00184A36">
        <w:rPr>
          <w:color w:val="3B2F2B"/>
          <w:spacing w:val="-6"/>
          <w:sz w:val="24"/>
          <w:szCs w:val="24"/>
        </w:rPr>
        <w:t xml:space="preserve"> </w:t>
      </w:r>
      <w:r w:rsidRPr="00184A36">
        <w:rPr>
          <w:color w:val="3B2F2B"/>
          <w:sz w:val="24"/>
          <w:szCs w:val="24"/>
        </w:rPr>
        <w:t>welcome</w:t>
      </w:r>
      <w:r w:rsidRPr="00184A36">
        <w:rPr>
          <w:color w:val="3B2F2B"/>
          <w:spacing w:val="-6"/>
          <w:sz w:val="24"/>
          <w:szCs w:val="24"/>
        </w:rPr>
        <w:t xml:space="preserve"> </w:t>
      </w:r>
      <w:r w:rsidRPr="00184A36">
        <w:rPr>
          <w:color w:val="3B2F2B"/>
          <w:sz w:val="24"/>
          <w:szCs w:val="24"/>
        </w:rPr>
        <w:t>in</w:t>
      </w:r>
      <w:r w:rsidRPr="00184A36">
        <w:rPr>
          <w:color w:val="3B2F2B"/>
          <w:spacing w:val="-6"/>
          <w:sz w:val="24"/>
          <w:szCs w:val="24"/>
        </w:rPr>
        <w:t xml:space="preserve"> </w:t>
      </w:r>
      <w:r w:rsidRPr="00184A36">
        <w:rPr>
          <w:color w:val="3B2F2B"/>
          <w:sz w:val="24"/>
          <w:szCs w:val="24"/>
        </w:rPr>
        <w:t>this</w:t>
      </w:r>
      <w:r w:rsidRPr="00184A36">
        <w:rPr>
          <w:color w:val="3B2F2B"/>
          <w:spacing w:val="-6"/>
          <w:sz w:val="24"/>
          <w:szCs w:val="24"/>
        </w:rPr>
        <w:t xml:space="preserve"> </w:t>
      </w:r>
      <w:r w:rsidRPr="00184A36">
        <w:rPr>
          <w:color w:val="3B2F2B"/>
          <w:sz w:val="24"/>
          <w:szCs w:val="24"/>
        </w:rPr>
        <w:t>course. Unique perspectives enrich the learning community. This course will address diversity considerations in</w:t>
      </w:r>
      <w:r w:rsidRPr="00184A36">
        <w:rPr>
          <w:color w:val="3B2F2B"/>
          <w:spacing w:val="-1"/>
          <w:sz w:val="24"/>
          <w:szCs w:val="24"/>
        </w:rPr>
        <w:t xml:space="preserve"> </w:t>
      </w:r>
      <w:r w:rsidRPr="00184A36">
        <w:rPr>
          <w:color w:val="3B2F2B"/>
          <w:sz w:val="24"/>
          <w:szCs w:val="24"/>
        </w:rPr>
        <w:t>the</w:t>
      </w:r>
      <w:r w:rsidRPr="00184A36">
        <w:rPr>
          <w:color w:val="3B2F2B"/>
          <w:spacing w:val="-1"/>
          <w:sz w:val="24"/>
          <w:szCs w:val="24"/>
        </w:rPr>
        <w:t xml:space="preserve"> </w:t>
      </w:r>
      <w:r w:rsidRPr="00184A36">
        <w:rPr>
          <w:color w:val="3B2F2B"/>
          <w:sz w:val="24"/>
          <w:szCs w:val="24"/>
        </w:rPr>
        <w:t>curriculum</w:t>
      </w:r>
      <w:r w:rsidRPr="00184A36">
        <w:rPr>
          <w:color w:val="3B2F2B"/>
          <w:spacing w:val="-1"/>
          <w:sz w:val="24"/>
          <w:szCs w:val="24"/>
        </w:rPr>
        <w:t xml:space="preserve"> </w:t>
      </w:r>
      <w:r w:rsidRPr="00184A36">
        <w:rPr>
          <w:color w:val="3B2F2B"/>
          <w:sz w:val="24"/>
          <w:szCs w:val="24"/>
        </w:rPr>
        <w:t>and</w:t>
      </w:r>
      <w:r w:rsidRPr="00184A36">
        <w:rPr>
          <w:color w:val="3B2F2B"/>
          <w:spacing w:val="-1"/>
          <w:sz w:val="24"/>
          <w:szCs w:val="24"/>
        </w:rPr>
        <w:t xml:space="preserve"> </w:t>
      </w:r>
      <w:r w:rsidRPr="00184A36">
        <w:rPr>
          <w:color w:val="3B2F2B"/>
          <w:sz w:val="24"/>
          <w:szCs w:val="24"/>
        </w:rPr>
        <w:t>for</w:t>
      </w:r>
      <w:r w:rsidRPr="00184A36">
        <w:rPr>
          <w:color w:val="3B2F2B"/>
          <w:spacing w:val="-1"/>
          <w:sz w:val="24"/>
          <w:szCs w:val="24"/>
        </w:rPr>
        <w:t xml:space="preserve"> </w:t>
      </w:r>
      <w:r w:rsidRPr="00184A36">
        <w:rPr>
          <w:color w:val="3B2F2B"/>
          <w:sz w:val="24"/>
          <w:szCs w:val="24"/>
        </w:rPr>
        <w:t>student</w:t>
      </w:r>
      <w:r w:rsidRPr="00184A36">
        <w:rPr>
          <w:color w:val="3B2F2B"/>
          <w:spacing w:val="-1"/>
          <w:sz w:val="24"/>
          <w:szCs w:val="24"/>
        </w:rPr>
        <w:t xml:space="preserve"> </w:t>
      </w:r>
      <w:r w:rsidRPr="00184A36">
        <w:rPr>
          <w:color w:val="3B2F2B"/>
          <w:sz w:val="24"/>
          <w:szCs w:val="24"/>
        </w:rPr>
        <w:t>engagement</w:t>
      </w:r>
      <w:r w:rsidRPr="00184A36">
        <w:rPr>
          <w:color w:val="3B2F2B"/>
          <w:spacing w:val="-1"/>
          <w:sz w:val="24"/>
          <w:szCs w:val="24"/>
        </w:rPr>
        <w:t xml:space="preserve"> </w:t>
      </w:r>
      <w:r w:rsidRPr="00184A36">
        <w:rPr>
          <w:color w:val="3B2F2B"/>
          <w:sz w:val="24"/>
          <w:szCs w:val="24"/>
        </w:rPr>
        <w:t>along</w:t>
      </w:r>
      <w:r w:rsidRPr="00184A36">
        <w:rPr>
          <w:color w:val="3B2F2B"/>
          <w:spacing w:val="-1"/>
          <w:sz w:val="24"/>
          <w:szCs w:val="24"/>
        </w:rPr>
        <w:t xml:space="preserve"> </w:t>
      </w:r>
      <w:r w:rsidRPr="00184A36">
        <w:rPr>
          <w:color w:val="3B2F2B"/>
          <w:sz w:val="24"/>
          <w:szCs w:val="24"/>
        </w:rPr>
        <w:t>a</w:t>
      </w:r>
      <w:r w:rsidRPr="00184A36">
        <w:rPr>
          <w:color w:val="3B2F2B"/>
          <w:spacing w:val="-1"/>
          <w:sz w:val="24"/>
          <w:szCs w:val="24"/>
        </w:rPr>
        <w:t xml:space="preserve"> </w:t>
      </w:r>
      <w:r w:rsidRPr="00184A36">
        <w:rPr>
          <w:color w:val="3B2F2B"/>
          <w:sz w:val="24"/>
          <w:szCs w:val="24"/>
        </w:rPr>
        <w:t>number</w:t>
      </w:r>
      <w:r w:rsidRPr="00184A36">
        <w:rPr>
          <w:color w:val="3B2F2B"/>
          <w:spacing w:val="-1"/>
          <w:sz w:val="24"/>
          <w:szCs w:val="24"/>
        </w:rPr>
        <w:t xml:space="preserve"> </w:t>
      </w:r>
      <w:r w:rsidRPr="00184A36">
        <w:rPr>
          <w:color w:val="3B2F2B"/>
          <w:sz w:val="24"/>
          <w:szCs w:val="24"/>
        </w:rPr>
        <w:t>of</w:t>
      </w:r>
      <w:r w:rsidRPr="00184A36">
        <w:rPr>
          <w:color w:val="3B2F2B"/>
          <w:spacing w:val="-1"/>
          <w:sz w:val="24"/>
          <w:szCs w:val="24"/>
        </w:rPr>
        <w:t xml:space="preserve"> </w:t>
      </w:r>
      <w:r w:rsidRPr="00184A36">
        <w:rPr>
          <w:color w:val="3B2F2B"/>
          <w:sz w:val="24"/>
          <w:szCs w:val="24"/>
        </w:rPr>
        <w:t>dimensions,</w:t>
      </w:r>
      <w:r w:rsidRPr="00184A36">
        <w:rPr>
          <w:color w:val="3B2F2B"/>
          <w:spacing w:val="-1"/>
          <w:sz w:val="24"/>
          <w:szCs w:val="24"/>
        </w:rPr>
        <w:t xml:space="preserve"> </w:t>
      </w:r>
      <w:r w:rsidRPr="00184A36">
        <w:rPr>
          <w:color w:val="3B2F2B"/>
          <w:sz w:val="24"/>
          <w:szCs w:val="24"/>
        </w:rPr>
        <w:t>including</w:t>
      </w:r>
      <w:r w:rsidRPr="00184A36">
        <w:rPr>
          <w:color w:val="3B2F2B"/>
          <w:spacing w:val="-1"/>
          <w:sz w:val="24"/>
          <w:szCs w:val="24"/>
        </w:rPr>
        <w:t xml:space="preserve"> </w:t>
      </w:r>
      <w:r w:rsidRPr="00184A36">
        <w:rPr>
          <w:color w:val="3B2F2B"/>
          <w:sz w:val="24"/>
          <w:szCs w:val="24"/>
        </w:rPr>
        <w:t>race,</w:t>
      </w:r>
      <w:r w:rsidRPr="00184A36">
        <w:rPr>
          <w:color w:val="3B2F2B"/>
          <w:spacing w:val="-1"/>
          <w:sz w:val="24"/>
          <w:szCs w:val="24"/>
        </w:rPr>
        <w:t xml:space="preserve"> </w:t>
      </w:r>
      <w:r w:rsidRPr="00184A36">
        <w:rPr>
          <w:color w:val="3B2F2B"/>
          <w:sz w:val="24"/>
          <w:szCs w:val="24"/>
        </w:rPr>
        <w:t>ethnicity and national origins, gender and gender identity, sexuality, socio-economic class, age, religion, and disability. In this course, we will have multiple</w:t>
      </w:r>
      <w:r w:rsidRPr="00184A36">
        <w:rPr>
          <w:color w:val="3B2F2B"/>
          <w:spacing w:val="80"/>
          <w:sz w:val="24"/>
          <w:szCs w:val="24"/>
        </w:rPr>
        <w:t xml:space="preserve"> </w:t>
      </w:r>
      <w:r w:rsidRPr="00184A36">
        <w:rPr>
          <w:color w:val="3B2F2B"/>
          <w:sz w:val="24"/>
          <w:szCs w:val="24"/>
        </w:rPr>
        <w:t xml:space="preserve">opportunities to explore challenging issues and increase our understanding of different perspectives. (See what successful students do </w:t>
      </w:r>
      <w:hyperlink r:id="rId86">
        <w:r w:rsidRPr="00184A36">
          <w:rPr>
            <w:color w:val="1154CC"/>
            <w:sz w:val="24"/>
            <w:szCs w:val="24"/>
            <w:u w:val="single" w:color="1154CC"/>
          </w:rPr>
          <w:t>#3</w:t>
        </w:r>
      </w:hyperlink>
      <w:r w:rsidRPr="00184A36">
        <w:rPr>
          <w:color w:val="3B2F2B"/>
          <w:sz w:val="24"/>
          <w:szCs w:val="24"/>
        </w:rPr>
        <w:t>). ) Although sometimes we will make mistakes in our speaking and our listening, always we will demonstrate mutual respect for one another, whatever our backgrounds, experiences or positions.</w:t>
      </w:r>
    </w:p>
    <w:p w14:paraId="5D39CD66" w14:textId="77777777" w:rsidR="00E667A2" w:rsidRPr="00184A36" w:rsidRDefault="00E667A2" w:rsidP="00E667A2">
      <w:pPr>
        <w:spacing w:before="6" w:line="247" w:lineRule="auto"/>
        <w:ind w:left="100" w:right="227"/>
        <w:rPr>
          <w:sz w:val="24"/>
          <w:szCs w:val="24"/>
        </w:rPr>
      </w:pPr>
      <w:r w:rsidRPr="00184A36">
        <w:rPr>
          <w:i/>
          <w:sz w:val="24"/>
          <w:szCs w:val="24"/>
        </w:rPr>
        <w:t>Mental Health Concerns</w:t>
      </w:r>
      <w:r w:rsidRPr="00184A36">
        <w:rPr>
          <w:sz w:val="24"/>
          <w:szCs w:val="24"/>
        </w:rPr>
        <w:t>: I greatly value your learning experiences in this course and in</w:t>
      </w:r>
      <w:r w:rsidRPr="00184A36">
        <w:rPr>
          <w:spacing w:val="40"/>
          <w:sz w:val="24"/>
          <w:szCs w:val="24"/>
        </w:rPr>
        <w:t xml:space="preserve"> </w:t>
      </w:r>
      <w:r w:rsidRPr="00184A36">
        <w:rPr>
          <w:sz w:val="24"/>
          <w:szCs w:val="24"/>
        </w:rPr>
        <w:t>life as well. College and life is stressful for everyone.Stress and other distractions can</w:t>
      </w:r>
      <w:r w:rsidRPr="00184A36">
        <w:rPr>
          <w:spacing w:val="40"/>
          <w:sz w:val="24"/>
          <w:szCs w:val="24"/>
        </w:rPr>
        <w:t xml:space="preserve"> </w:t>
      </w:r>
      <w:r w:rsidRPr="00184A36">
        <w:rPr>
          <w:sz w:val="24"/>
          <w:szCs w:val="24"/>
        </w:rPr>
        <w:t>impede learning, but sometimes you may have anxiety and stresses that are beyond your capability to manage well without</w:t>
      </w:r>
      <w:r w:rsidRPr="00184A36">
        <w:rPr>
          <w:spacing w:val="-3"/>
          <w:sz w:val="24"/>
          <w:szCs w:val="24"/>
        </w:rPr>
        <w:t xml:space="preserve"> </w:t>
      </w:r>
      <w:r w:rsidRPr="00184A36">
        <w:rPr>
          <w:sz w:val="24"/>
          <w:szCs w:val="24"/>
        </w:rPr>
        <w:t>some</w:t>
      </w:r>
      <w:r w:rsidRPr="00184A36">
        <w:rPr>
          <w:spacing w:val="-3"/>
          <w:sz w:val="24"/>
          <w:szCs w:val="24"/>
        </w:rPr>
        <w:t xml:space="preserve"> </w:t>
      </w:r>
      <w:r w:rsidRPr="00184A36">
        <w:rPr>
          <w:sz w:val="24"/>
          <w:szCs w:val="24"/>
        </w:rPr>
        <w:t>outside</w:t>
      </w:r>
      <w:r w:rsidRPr="00184A36">
        <w:rPr>
          <w:spacing w:val="-3"/>
          <w:sz w:val="24"/>
          <w:szCs w:val="24"/>
        </w:rPr>
        <w:t xml:space="preserve"> </w:t>
      </w:r>
      <w:r w:rsidRPr="00184A36">
        <w:rPr>
          <w:sz w:val="24"/>
          <w:szCs w:val="24"/>
        </w:rPr>
        <w:t>support</w:t>
      </w:r>
      <w:r w:rsidRPr="00184A36">
        <w:rPr>
          <w:spacing w:val="-3"/>
          <w:sz w:val="24"/>
          <w:szCs w:val="24"/>
        </w:rPr>
        <w:t xml:space="preserve"> </w:t>
      </w:r>
      <w:r w:rsidRPr="00184A36">
        <w:rPr>
          <w:sz w:val="24"/>
          <w:szCs w:val="24"/>
        </w:rPr>
        <w:t>to</w:t>
      </w:r>
      <w:r w:rsidRPr="00184A36">
        <w:rPr>
          <w:spacing w:val="-3"/>
          <w:sz w:val="24"/>
          <w:szCs w:val="24"/>
        </w:rPr>
        <w:t xml:space="preserve"> </w:t>
      </w:r>
      <w:r w:rsidRPr="00184A36">
        <w:rPr>
          <w:sz w:val="24"/>
          <w:szCs w:val="24"/>
        </w:rPr>
        <w:t>help</w:t>
      </w:r>
      <w:r w:rsidRPr="00184A36">
        <w:rPr>
          <w:spacing w:val="-3"/>
          <w:sz w:val="24"/>
          <w:szCs w:val="24"/>
        </w:rPr>
        <w:t xml:space="preserve"> </w:t>
      </w:r>
      <w:r w:rsidRPr="00184A36">
        <w:rPr>
          <w:sz w:val="24"/>
          <w:szCs w:val="24"/>
        </w:rPr>
        <w:t>you.</w:t>
      </w:r>
      <w:r w:rsidRPr="00184A36">
        <w:rPr>
          <w:spacing w:val="-3"/>
          <w:sz w:val="24"/>
          <w:szCs w:val="24"/>
        </w:rPr>
        <w:t xml:space="preserve"> </w:t>
      </w:r>
      <w:r w:rsidRPr="00184A36">
        <w:rPr>
          <w:sz w:val="24"/>
          <w:szCs w:val="24"/>
        </w:rPr>
        <w:t>If</w:t>
      </w:r>
      <w:r w:rsidRPr="00184A36">
        <w:rPr>
          <w:spacing w:val="-3"/>
          <w:sz w:val="24"/>
          <w:szCs w:val="24"/>
        </w:rPr>
        <w:t xml:space="preserve"> </w:t>
      </w:r>
      <w:r w:rsidRPr="00184A36">
        <w:rPr>
          <w:sz w:val="24"/>
          <w:szCs w:val="24"/>
        </w:rPr>
        <w:t>you</w:t>
      </w:r>
      <w:r w:rsidRPr="00184A36">
        <w:rPr>
          <w:spacing w:val="-3"/>
          <w:sz w:val="24"/>
          <w:szCs w:val="24"/>
        </w:rPr>
        <w:t xml:space="preserve"> </w:t>
      </w:r>
      <w:r w:rsidRPr="00184A36">
        <w:rPr>
          <w:sz w:val="24"/>
          <w:szCs w:val="24"/>
        </w:rPr>
        <w:t>are</w:t>
      </w:r>
      <w:r w:rsidRPr="00184A36">
        <w:rPr>
          <w:spacing w:val="-3"/>
          <w:sz w:val="24"/>
          <w:szCs w:val="24"/>
        </w:rPr>
        <w:t xml:space="preserve"> </w:t>
      </w:r>
      <w:r w:rsidRPr="00184A36">
        <w:rPr>
          <w:sz w:val="24"/>
          <w:szCs w:val="24"/>
        </w:rPr>
        <w:t>experiencing</w:t>
      </w:r>
      <w:r w:rsidRPr="00184A36">
        <w:rPr>
          <w:spacing w:val="-3"/>
          <w:sz w:val="24"/>
          <w:szCs w:val="24"/>
        </w:rPr>
        <w:t xml:space="preserve"> </w:t>
      </w:r>
      <w:r w:rsidRPr="00184A36">
        <w:rPr>
          <w:sz w:val="24"/>
          <w:szCs w:val="24"/>
        </w:rPr>
        <w:t>such</w:t>
      </w:r>
      <w:r w:rsidRPr="00184A36">
        <w:rPr>
          <w:spacing w:val="-3"/>
          <w:sz w:val="24"/>
          <w:szCs w:val="24"/>
        </w:rPr>
        <w:t xml:space="preserve"> </w:t>
      </w:r>
      <w:r w:rsidRPr="00184A36">
        <w:rPr>
          <w:sz w:val="24"/>
          <w:szCs w:val="24"/>
        </w:rPr>
        <w:t>issues,</w:t>
      </w:r>
      <w:r w:rsidRPr="00184A36">
        <w:rPr>
          <w:spacing w:val="-3"/>
          <w:sz w:val="24"/>
          <w:szCs w:val="24"/>
        </w:rPr>
        <w:t xml:space="preserve"> </w:t>
      </w:r>
      <w:r w:rsidRPr="00184A36">
        <w:rPr>
          <w:sz w:val="24"/>
          <w:szCs w:val="24"/>
        </w:rPr>
        <w:t>please</w:t>
      </w:r>
      <w:r w:rsidRPr="00184A36">
        <w:rPr>
          <w:spacing w:val="-3"/>
          <w:sz w:val="24"/>
          <w:szCs w:val="24"/>
        </w:rPr>
        <w:t xml:space="preserve"> </w:t>
      </w:r>
      <w:r w:rsidRPr="00184A36">
        <w:rPr>
          <w:sz w:val="24"/>
          <w:szCs w:val="24"/>
        </w:rPr>
        <w:t>do</w:t>
      </w:r>
      <w:r w:rsidRPr="00184A36">
        <w:rPr>
          <w:spacing w:val="-3"/>
          <w:sz w:val="24"/>
          <w:szCs w:val="24"/>
        </w:rPr>
        <w:t xml:space="preserve"> </w:t>
      </w:r>
      <w:r w:rsidRPr="00184A36">
        <w:rPr>
          <w:sz w:val="24"/>
          <w:szCs w:val="24"/>
        </w:rPr>
        <w:t>not</w:t>
      </w:r>
      <w:r w:rsidRPr="00184A36">
        <w:rPr>
          <w:spacing w:val="-3"/>
          <w:sz w:val="24"/>
          <w:szCs w:val="24"/>
        </w:rPr>
        <w:t xml:space="preserve"> </w:t>
      </w:r>
      <w:r w:rsidRPr="00184A36">
        <w:rPr>
          <w:sz w:val="24"/>
          <w:szCs w:val="24"/>
        </w:rPr>
        <w:t>hesitate to come see me. I will listen, and we will discuss how I can support you better.</w:t>
      </w:r>
      <w:r w:rsidRPr="00184A36">
        <w:rPr>
          <w:spacing w:val="40"/>
          <w:sz w:val="24"/>
          <w:szCs w:val="24"/>
        </w:rPr>
        <w:t xml:space="preserve"> </w:t>
      </w:r>
      <w:r w:rsidRPr="00184A36">
        <w:rPr>
          <w:sz w:val="24"/>
          <w:szCs w:val="24"/>
        </w:rPr>
        <w:t xml:space="preserve">(See what successful students do </w:t>
      </w:r>
      <w:hyperlink r:id="rId87">
        <w:r w:rsidRPr="00184A36">
          <w:rPr>
            <w:color w:val="1154CC"/>
            <w:sz w:val="24"/>
            <w:szCs w:val="24"/>
            <w:u w:val="single" w:color="1154CC"/>
          </w:rPr>
          <w:t>#9</w:t>
        </w:r>
      </w:hyperlink>
      <w:r w:rsidRPr="00184A36">
        <w:rPr>
          <w:sz w:val="24"/>
          <w:szCs w:val="24"/>
        </w:rPr>
        <w:t>). Plus, there are other resources on campus that we can talk about:</w:t>
      </w:r>
    </w:p>
    <w:p w14:paraId="0D899F7E" w14:textId="77777777" w:rsidR="00E667A2" w:rsidRPr="00184A36" w:rsidRDefault="00E667A2" w:rsidP="00E667A2">
      <w:pPr>
        <w:spacing w:before="14"/>
        <w:rPr>
          <w:sz w:val="24"/>
          <w:szCs w:val="24"/>
        </w:rPr>
      </w:pPr>
    </w:p>
    <w:p w14:paraId="73B86BA7" w14:textId="77777777" w:rsidR="00E667A2" w:rsidRPr="00184A36" w:rsidRDefault="00E667A2">
      <w:pPr>
        <w:numPr>
          <w:ilvl w:val="0"/>
          <w:numId w:val="42"/>
        </w:numPr>
        <w:tabs>
          <w:tab w:val="left" w:pos="1539"/>
        </w:tabs>
        <w:ind w:left="1539" w:hanging="359"/>
        <w:rPr>
          <w:sz w:val="24"/>
          <w:szCs w:val="24"/>
        </w:rPr>
      </w:pPr>
      <w:hyperlink r:id="rId88">
        <w:r w:rsidRPr="00184A36">
          <w:rPr>
            <w:color w:val="1154CC"/>
            <w:sz w:val="24"/>
            <w:szCs w:val="24"/>
            <w:u w:val="single" w:color="1154CC"/>
          </w:rPr>
          <w:t xml:space="preserve">Counseling and Psychological Services </w:t>
        </w:r>
        <w:r w:rsidRPr="00184A36">
          <w:rPr>
            <w:color w:val="1154CC"/>
            <w:spacing w:val="-2"/>
            <w:sz w:val="24"/>
            <w:szCs w:val="24"/>
            <w:u w:val="single" w:color="1154CC"/>
          </w:rPr>
          <w:t>(CAPS)</w:t>
        </w:r>
      </w:hyperlink>
    </w:p>
    <w:p w14:paraId="0506DF6E" w14:textId="77777777" w:rsidR="00E667A2" w:rsidRPr="00184A36" w:rsidRDefault="00E667A2">
      <w:pPr>
        <w:numPr>
          <w:ilvl w:val="0"/>
          <w:numId w:val="42"/>
        </w:numPr>
        <w:tabs>
          <w:tab w:val="left" w:pos="1539"/>
        </w:tabs>
        <w:spacing w:before="9"/>
        <w:ind w:left="1539" w:hanging="359"/>
        <w:rPr>
          <w:sz w:val="24"/>
          <w:szCs w:val="24"/>
        </w:rPr>
      </w:pPr>
      <w:hyperlink r:id="rId89">
        <w:r w:rsidRPr="00184A36">
          <w:rPr>
            <w:color w:val="1154CC"/>
            <w:sz w:val="24"/>
            <w:szCs w:val="24"/>
            <w:u w:val="single" w:color="1154CC"/>
          </w:rPr>
          <w:t xml:space="preserve">Hogs for Mental </w:t>
        </w:r>
        <w:r w:rsidRPr="00184A36">
          <w:rPr>
            <w:color w:val="1154CC"/>
            <w:spacing w:val="-2"/>
            <w:sz w:val="24"/>
            <w:szCs w:val="24"/>
            <w:u w:val="single" w:color="1154CC"/>
          </w:rPr>
          <w:t>Health</w:t>
        </w:r>
      </w:hyperlink>
    </w:p>
    <w:p w14:paraId="73B638E1" w14:textId="77777777" w:rsidR="00E667A2" w:rsidRPr="00184A36" w:rsidRDefault="00E667A2" w:rsidP="00E667A2">
      <w:pPr>
        <w:rPr>
          <w:sz w:val="24"/>
          <w:szCs w:val="24"/>
        </w:rPr>
      </w:pPr>
    </w:p>
    <w:p w14:paraId="30B0F93D" w14:textId="77777777" w:rsidR="00E667A2" w:rsidRPr="00184A36" w:rsidRDefault="00E667A2" w:rsidP="00E667A2">
      <w:pPr>
        <w:spacing w:before="27"/>
        <w:rPr>
          <w:sz w:val="24"/>
          <w:szCs w:val="24"/>
        </w:rPr>
      </w:pPr>
    </w:p>
    <w:p w14:paraId="10566969" w14:textId="77777777" w:rsidR="00E667A2" w:rsidRPr="00184A36" w:rsidRDefault="00E667A2" w:rsidP="00E667A2">
      <w:pPr>
        <w:spacing w:line="247" w:lineRule="auto"/>
        <w:ind w:left="100" w:right="133"/>
        <w:rPr>
          <w:sz w:val="24"/>
          <w:szCs w:val="24"/>
        </w:rPr>
      </w:pPr>
      <w:r w:rsidRPr="00184A36">
        <w:rPr>
          <w:i/>
          <w:sz w:val="24"/>
          <w:szCs w:val="24"/>
        </w:rPr>
        <w:t>Syllabus</w:t>
      </w:r>
      <w:r w:rsidRPr="00184A36">
        <w:rPr>
          <w:i/>
          <w:spacing w:val="-3"/>
          <w:sz w:val="24"/>
          <w:szCs w:val="24"/>
        </w:rPr>
        <w:t xml:space="preserve"> </w:t>
      </w:r>
      <w:r w:rsidRPr="00184A36">
        <w:rPr>
          <w:i/>
          <w:sz w:val="24"/>
          <w:szCs w:val="24"/>
        </w:rPr>
        <w:t>Revision</w:t>
      </w:r>
      <w:r w:rsidRPr="00184A36">
        <w:rPr>
          <w:i/>
          <w:spacing w:val="-3"/>
          <w:sz w:val="24"/>
          <w:szCs w:val="24"/>
        </w:rPr>
        <w:t xml:space="preserve"> </w:t>
      </w:r>
      <w:r w:rsidRPr="00184A36">
        <w:rPr>
          <w:i/>
          <w:sz w:val="24"/>
          <w:szCs w:val="24"/>
        </w:rPr>
        <w:t>Policy:</w:t>
      </w:r>
      <w:r w:rsidRPr="00184A36">
        <w:rPr>
          <w:i/>
          <w:spacing w:val="-3"/>
          <w:sz w:val="24"/>
          <w:szCs w:val="24"/>
        </w:rPr>
        <w:t xml:space="preserve"> </w:t>
      </w:r>
      <w:r w:rsidRPr="00184A36">
        <w:rPr>
          <w:sz w:val="24"/>
          <w:szCs w:val="24"/>
        </w:rPr>
        <w:t>Should</w:t>
      </w:r>
      <w:r w:rsidRPr="00184A36">
        <w:rPr>
          <w:spacing w:val="-3"/>
          <w:sz w:val="24"/>
          <w:szCs w:val="24"/>
        </w:rPr>
        <w:t xml:space="preserve"> </w:t>
      </w:r>
      <w:r w:rsidRPr="00184A36">
        <w:rPr>
          <w:sz w:val="24"/>
          <w:szCs w:val="24"/>
        </w:rPr>
        <w:t>any</w:t>
      </w:r>
      <w:r w:rsidRPr="00184A36">
        <w:rPr>
          <w:spacing w:val="-3"/>
          <w:sz w:val="24"/>
          <w:szCs w:val="24"/>
        </w:rPr>
        <w:t xml:space="preserve"> </w:t>
      </w:r>
      <w:r w:rsidRPr="00184A36">
        <w:rPr>
          <w:sz w:val="24"/>
          <w:szCs w:val="24"/>
        </w:rPr>
        <w:t>changes</w:t>
      </w:r>
      <w:r w:rsidRPr="00184A36">
        <w:rPr>
          <w:spacing w:val="-3"/>
          <w:sz w:val="24"/>
          <w:szCs w:val="24"/>
        </w:rPr>
        <w:t xml:space="preserve"> </w:t>
      </w:r>
      <w:r w:rsidRPr="00184A36">
        <w:rPr>
          <w:sz w:val="24"/>
          <w:szCs w:val="24"/>
        </w:rPr>
        <w:t>to</w:t>
      </w:r>
      <w:r w:rsidRPr="00184A36">
        <w:rPr>
          <w:spacing w:val="-3"/>
          <w:sz w:val="24"/>
          <w:szCs w:val="24"/>
        </w:rPr>
        <w:t xml:space="preserve"> </w:t>
      </w:r>
      <w:r w:rsidRPr="00184A36">
        <w:rPr>
          <w:sz w:val="24"/>
          <w:szCs w:val="24"/>
        </w:rPr>
        <w:t>this</w:t>
      </w:r>
      <w:r w:rsidRPr="00184A36">
        <w:rPr>
          <w:spacing w:val="-3"/>
          <w:sz w:val="24"/>
          <w:szCs w:val="24"/>
        </w:rPr>
        <w:t xml:space="preserve"> </w:t>
      </w:r>
      <w:r w:rsidRPr="00184A36">
        <w:rPr>
          <w:sz w:val="24"/>
          <w:szCs w:val="24"/>
        </w:rPr>
        <w:t>syllabus</w:t>
      </w:r>
      <w:r w:rsidRPr="00184A36">
        <w:rPr>
          <w:spacing w:val="-3"/>
          <w:sz w:val="24"/>
          <w:szCs w:val="24"/>
        </w:rPr>
        <w:t xml:space="preserve"> </w:t>
      </w:r>
      <w:r w:rsidRPr="00184A36">
        <w:rPr>
          <w:sz w:val="24"/>
          <w:szCs w:val="24"/>
        </w:rPr>
        <w:t>be</w:t>
      </w:r>
      <w:r w:rsidRPr="00184A36">
        <w:rPr>
          <w:spacing w:val="-3"/>
          <w:sz w:val="24"/>
          <w:szCs w:val="24"/>
        </w:rPr>
        <w:t xml:space="preserve"> </w:t>
      </w:r>
      <w:r w:rsidRPr="00184A36">
        <w:rPr>
          <w:sz w:val="24"/>
          <w:szCs w:val="24"/>
        </w:rPr>
        <w:t>necessary</w:t>
      </w:r>
      <w:r w:rsidRPr="00184A36">
        <w:rPr>
          <w:spacing w:val="-3"/>
          <w:sz w:val="24"/>
          <w:szCs w:val="24"/>
        </w:rPr>
        <w:t xml:space="preserve"> </w:t>
      </w:r>
      <w:r w:rsidRPr="00184A36">
        <w:rPr>
          <w:sz w:val="24"/>
          <w:szCs w:val="24"/>
        </w:rPr>
        <w:t>or</w:t>
      </w:r>
      <w:r w:rsidRPr="00184A36">
        <w:rPr>
          <w:spacing w:val="-3"/>
          <w:sz w:val="24"/>
          <w:szCs w:val="24"/>
        </w:rPr>
        <w:t xml:space="preserve"> </w:t>
      </w:r>
      <w:r w:rsidRPr="00184A36">
        <w:rPr>
          <w:sz w:val="24"/>
          <w:szCs w:val="24"/>
        </w:rPr>
        <w:t>desirable,</w:t>
      </w:r>
      <w:r w:rsidRPr="00184A36">
        <w:rPr>
          <w:spacing w:val="-3"/>
          <w:sz w:val="24"/>
          <w:szCs w:val="24"/>
        </w:rPr>
        <w:t xml:space="preserve"> </w:t>
      </w:r>
      <w:r w:rsidRPr="00184A36">
        <w:rPr>
          <w:sz w:val="24"/>
          <w:szCs w:val="24"/>
        </w:rPr>
        <w:t>updates</w:t>
      </w:r>
      <w:r w:rsidRPr="00184A36">
        <w:rPr>
          <w:spacing w:val="-3"/>
          <w:sz w:val="24"/>
          <w:szCs w:val="24"/>
        </w:rPr>
        <w:t xml:space="preserve"> </w:t>
      </w:r>
      <w:r w:rsidRPr="00184A36">
        <w:rPr>
          <w:sz w:val="24"/>
          <w:szCs w:val="24"/>
        </w:rPr>
        <w:t>will be posted communicated with appropriate</w:t>
      </w:r>
      <w:r w:rsidRPr="00184A36">
        <w:rPr>
          <w:spacing w:val="40"/>
          <w:sz w:val="24"/>
          <w:szCs w:val="24"/>
        </w:rPr>
        <w:t xml:space="preserve"> </w:t>
      </w:r>
      <w:r w:rsidRPr="00184A36">
        <w:rPr>
          <w:sz w:val="24"/>
          <w:szCs w:val="24"/>
        </w:rPr>
        <w:t>advance notice in class, by email, or via the Announcements on Blackboard.</w:t>
      </w:r>
    </w:p>
    <w:p w14:paraId="5E16A939" w14:textId="77777777" w:rsidR="00E667A2" w:rsidRPr="00184A36" w:rsidRDefault="00E667A2" w:rsidP="00E667A2">
      <w:pPr>
        <w:spacing w:before="11"/>
        <w:rPr>
          <w:sz w:val="24"/>
          <w:szCs w:val="24"/>
        </w:rPr>
      </w:pPr>
    </w:p>
    <w:p w14:paraId="2666E5DF" w14:textId="77777777" w:rsidR="00E667A2" w:rsidRPr="00184A36" w:rsidRDefault="00E667A2" w:rsidP="00E667A2">
      <w:pPr>
        <w:ind w:left="23" w:right="82"/>
        <w:jc w:val="center"/>
        <w:outlineLvl w:val="0"/>
        <w:rPr>
          <w:b/>
          <w:bCs/>
          <w:sz w:val="24"/>
          <w:szCs w:val="24"/>
        </w:rPr>
      </w:pPr>
      <w:r w:rsidRPr="00184A36">
        <w:rPr>
          <w:b/>
          <w:bCs/>
          <w:sz w:val="24"/>
          <w:szCs w:val="24"/>
        </w:rPr>
        <w:t>University-Wide</w:t>
      </w:r>
      <w:r w:rsidRPr="00184A36">
        <w:rPr>
          <w:b/>
          <w:bCs/>
          <w:spacing w:val="-1"/>
          <w:sz w:val="24"/>
          <w:szCs w:val="24"/>
        </w:rPr>
        <w:t xml:space="preserve"> </w:t>
      </w:r>
      <w:r w:rsidRPr="00184A36">
        <w:rPr>
          <w:b/>
          <w:bCs/>
          <w:sz w:val="24"/>
          <w:szCs w:val="24"/>
        </w:rPr>
        <w:t>Policies</w:t>
      </w:r>
      <w:r w:rsidRPr="00184A36">
        <w:rPr>
          <w:b/>
          <w:bCs/>
          <w:spacing w:val="-1"/>
          <w:sz w:val="24"/>
          <w:szCs w:val="24"/>
        </w:rPr>
        <w:t xml:space="preserve"> </w:t>
      </w:r>
      <w:r w:rsidRPr="00184A36">
        <w:rPr>
          <w:b/>
          <w:bCs/>
          <w:sz w:val="24"/>
          <w:szCs w:val="24"/>
        </w:rPr>
        <w:t>and</w:t>
      </w:r>
      <w:r w:rsidRPr="00184A36">
        <w:rPr>
          <w:b/>
          <w:bCs/>
          <w:spacing w:val="-1"/>
          <w:sz w:val="24"/>
          <w:szCs w:val="24"/>
        </w:rPr>
        <w:t xml:space="preserve"> </w:t>
      </w:r>
      <w:r w:rsidRPr="00184A36">
        <w:rPr>
          <w:b/>
          <w:bCs/>
          <w:spacing w:val="-2"/>
          <w:sz w:val="24"/>
          <w:szCs w:val="24"/>
        </w:rPr>
        <w:t>Resources</w:t>
      </w:r>
    </w:p>
    <w:p w14:paraId="548D60A5" w14:textId="77777777" w:rsidR="00E667A2" w:rsidRPr="00184A36" w:rsidRDefault="00E667A2" w:rsidP="00E667A2">
      <w:pPr>
        <w:spacing w:before="18"/>
        <w:rPr>
          <w:b/>
          <w:sz w:val="24"/>
          <w:szCs w:val="24"/>
        </w:rPr>
      </w:pPr>
    </w:p>
    <w:p w14:paraId="4EC18277" w14:textId="77777777" w:rsidR="00E667A2" w:rsidRPr="00184A36" w:rsidRDefault="00E667A2" w:rsidP="00E667A2">
      <w:pPr>
        <w:spacing w:line="247" w:lineRule="auto"/>
        <w:ind w:left="100" w:right="312"/>
        <w:rPr>
          <w:sz w:val="24"/>
          <w:szCs w:val="24"/>
        </w:rPr>
      </w:pPr>
      <w:r w:rsidRPr="00184A36">
        <w:rPr>
          <w:i/>
          <w:sz w:val="24"/>
          <w:szCs w:val="24"/>
        </w:rPr>
        <w:t>Academic</w:t>
      </w:r>
      <w:r w:rsidRPr="00184A36">
        <w:rPr>
          <w:i/>
          <w:spacing w:val="-3"/>
          <w:sz w:val="24"/>
          <w:szCs w:val="24"/>
        </w:rPr>
        <w:t xml:space="preserve"> </w:t>
      </w:r>
      <w:r w:rsidRPr="00184A36">
        <w:rPr>
          <w:i/>
          <w:sz w:val="24"/>
          <w:szCs w:val="24"/>
        </w:rPr>
        <w:t>Support:</w:t>
      </w:r>
      <w:r w:rsidRPr="00184A36">
        <w:rPr>
          <w:i/>
          <w:spacing w:val="-3"/>
          <w:sz w:val="24"/>
          <w:szCs w:val="24"/>
        </w:rPr>
        <w:t xml:space="preserve"> </w:t>
      </w:r>
      <w:r w:rsidRPr="00184A36">
        <w:rPr>
          <w:sz w:val="24"/>
          <w:szCs w:val="24"/>
        </w:rPr>
        <w:t>A</w:t>
      </w:r>
      <w:r w:rsidRPr="00184A36">
        <w:rPr>
          <w:spacing w:val="-3"/>
          <w:sz w:val="24"/>
          <w:szCs w:val="24"/>
        </w:rPr>
        <w:t xml:space="preserve"> </w:t>
      </w:r>
      <w:r w:rsidRPr="00184A36">
        <w:rPr>
          <w:sz w:val="24"/>
          <w:szCs w:val="24"/>
        </w:rPr>
        <w:t>complete</w:t>
      </w:r>
      <w:r w:rsidRPr="00184A36">
        <w:rPr>
          <w:spacing w:val="-3"/>
          <w:sz w:val="24"/>
          <w:szCs w:val="24"/>
        </w:rPr>
        <w:t xml:space="preserve"> </w:t>
      </w:r>
      <w:r w:rsidRPr="00184A36">
        <w:rPr>
          <w:sz w:val="24"/>
          <w:szCs w:val="24"/>
        </w:rPr>
        <w:t>list</w:t>
      </w:r>
      <w:r w:rsidRPr="00184A36">
        <w:rPr>
          <w:spacing w:val="-3"/>
          <w:sz w:val="24"/>
          <w:szCs w:val="24"/>
        </w:rPr>
        <w:t xml:space="preserve"> </w:t>
      </w:r>
      <w:r w:rsidRPr="00184A36">
        <w:rPr>
          <w:sz w:val="24"/>
          <w:szCs w:val="24"/>
        </w:rPr>
        <w:t>and</w:t>
      </w:r>
      <w:r w:rsidRPr="00184A36">
        <w:rPr>
          <w:spacing w:val="-3"/>
          <w:sz w:val="24"/>
          <w:szCs w:val="24"/>
        </w:rPr>
        <w:t xml:space="preserve"> </w:t>
      </w:r>
      <w:r w:rsidRPr="00184A36">
        <w:rPr>
          <w:sz w:val="24"/>
          <w:szCs w:val="24"/>
        </w:rPr>
        <w:t>brief</w:t>
      </w:r>
      <w:r w:rsidRPr="00184A36">
        <w:rPr>
          <w:spacing w:val="-3"/>
          <w:sz w:val="24"/>
          <w:szCs w:val="24"/>
        </w:rPr>
        <w:t xml:space="preserve"> </w:t>
      </w:r>
      <w:r w:rsidRPr="00184A36">
        <w:rPr>
          <w:sz w:val="24"/>
          <w:szCs w:val="24"/>
        </w:rPr>
        <w:t>description</w:t>
      </w:r>
      <w:r w:rsidRPr="00184A36">
        <w:rPr>
          <w:spacing w:val="-3"/>
          <w:sz w:val="24"/>
          <w:szCs w:val="24"/>
        </w:rPr>
        <w:t xml:space="preserve"> </w:t>
      </w:r>
      <w:r w:rsidRPr="00184A36">
        <w:rPr>
          <w:sz w:val="24"/>
          <w:szCs w:val="24"/>
        </w:rPr>
        <w:t>of</w:t>
      </w:r>
      <w:r w:rsidRPr="00184A36">
        <w:rPr>
          <w:spacing w:val="-3"/>
          <w:sz w:val="24"/>
          <w:szCs w:val="24"/>
        </w:rPr>
        <w:t xml:space="preserve"> </w:t>
      </w:r>
      <w:r w:rsidRPr="00184A36">
        <w:rPr>
          <w:sz w:val="24"/>
          <w:szCs w:val="24"/>
        </w:rPr>
        <w:t>academic</w:t>
      </w:r>
      <w:r w:rsidRPr="00184A36">
        <w:rPr>
          <w:spacing w:val="-3"/>
          <w:sz w:val="24"/>
          <w:szCs w:val="24"/>
        </w:rPr>
        <w:t xml:space="preserve"> </w:t>
      </w:r>
      <w:r w:rsidRPr="00184A36">
        <w:rPr>
          <w:sz w:val="24"/>
          <w:szCs w:val="24"/>
        </w:rPr>
        <w:t>support</w:t>
      </w:r>
      <w:r w:rsidRPr="00184A36">
        <w:rPr>
          <w:spacing w:val="-3"/>
          <w:sz w:val="24"/>
          <w:szCs w:val="24"/>
        </w:rPr>
        <w:t xml:space="preserve"> </w:t>
      </w:r>
      <w:r w:rsidRPr="00184A36">
        <w:rPr>
          <w:sz w:val="24"/>
          <w:szCs w:val="24"/>
        </w:rPr>
        <w:t>programs</w:t>
      </w:r>
      <w:r w:rsidRPr="00184A36">
        <w:rPr>
          <w:spacing w:val="-3"/>
          <w:sz w:val="24"/>
          <w:szCs w:val="24"/>
        </w:rPr>
        <w:t xml:space="preserve"> </w:t>
      </w:r>
      <w:r w:rsidRPr="00184A36">
        <w:rPr>
          <w:sz w:val="24"/>
          <w:szCs w:val="24"/>
        </w:rPr>
        <w:t>can</w:t>
      </w:r>
      <w:r w:rsidRPr="00184A36">
        <w:rPr>
          <w:spacing w:val="-3"/>
          <w:sz w:val="24"/>
          <w:szCs w:val="24"/>
        </w:rPr>
        <w:t xml:space="preserve"> </w:t>
      </w:r>
      <w:r w:rsidRPr="00184A36">
        <w:rPr>
          <w:sz w:val="24"/>
          <w:szCs w:val="24"/>
        </w:rPr>
        <w:t>be</w:t>
      </w:r>
      <w:r w:rsidRPr="00184A36">
        <w:rPr>
          <w:spacing w:val="-3"/>
          <w:sz w:val="24"/>
          <w:szCs w:val="24"/>
        </w:rPr>
        <w:t xml:space="preserve"> </w:t>
      </w:r>
      <w:r w:rsidRPr="00184A36">
        <w:rPr>
          <w:sz w:val="24"/>
          <w:szCs w:val="24"/>
        </w:rPr>
        <w:t xml:space="preserve">found on the University’s Academic Support site, along with links to the specific services, hours, and locations. Faculty are encouraged to be familiar with these programs and to assist students with finding and using the support services that will help them be </w:t>
      </w:r>
      <w:r w:rsidRPr="00184A36">
        <w:rPr>
          <w:spacing w:val="-2"/>
          <w:sz w:val="24"/>
          <w:szCs w:val="24"/>
        </w:rPr>
        <w:t>successful.</w:t>
      </w:r>
      <w:hyperlink r:id="rId90">
        <w:r w:rsidRPr="00184A36">
          <w:rPr>
            <w:color w:val="9D2134"/>
            <w:spacing w:val="-2"/>
            <w:sz w:val="24"/>
            <w:szCs w:val="24"/>
            <w:u w:val="single" w:color="9D2134"/>
          </w:rPr>
          <w:t>http://www.uark.edu/academics/academic-support.php</w:t>
        </w:r>
      </w:hyperlink>
    </w:p>
    <w:p w14:paraId="70B6F7FA" w14:textId="77777777" w:rsidR="00E667A2" w:rsidRPr="00184A36" w:rsidRDefault="00E667A2" w:rsidP="00E667A2">
      <w:pPr>
        <w:spacing w:before="13"/>
        <w:rPr>
          <w:sz w:val="24"/>
          <w:szCs w:val="24"/>
        </w:rPr>
      </w:pPr>
    </w:p>
    <w:p w14:paraId="36542F7A" w14:textId="77777777" w:rsidR="00E667A2" w:rsidRPr="00184A36" w:rsidRDefault="00E667A2" w:rsidP="00E667A2">
      <w:pPr>
        <w:spacing w:line="244" w:lineRule="auto"/>
        <w:ind w:left="100" w:right="312"/>
        <w:rPr>
          <w:rFonts w:ascii="Gill Sans MT"/>
          <w:i/>
          <w:sz w:val="24"/>
          <w:szCs w:val="24"/>
        </w:rPr>
      </w:pPr>
      <w:r w:rsidRPr="00184A36">
        <w:rPr>
          <w:i/>
          <w:w w:val="110"/>
          <w:sz w:val="24"/>
          <w:szCs w:val="24"/>
        </w:rPr>
        <w:t xml:space="preserve">Special Needs: </w:t>
      </w:r>
      <w:r w:rsidRPr="00184A36">
        <w:rPr>
          <w:rFonts w:ascii="Gill Sans MT"/>
          <w:color w:val="202529"/>
          <w:w w:val="110"/>
          <w:sz w:val="24"/>
          <w:szCs w:val="24"/>
        </w:rPr>
        <w:t xml:space="preserve">Your experience in this class is important to me. </w:t>
      </w:r>
      <w:r w:rsidRPr="00184A36">
        <w:rPr>
          <w:rFonts w:ascii="Gill Sans MT"/>
          <w:i/>
          <w:color w:val="202529"/>
          <w:w w:val="110"/>
          <w:sz w:val="24"/>
          <w:szCs w:val="24"/>
        </w:rPr>
        <w:t xml:space="preserve">University of Arkansas </w:t>
      </w:r>
      <w:hyperlink r:id="rId91">
        <w:r w:rsidRPr="00184A36">
          <w:rPr>
            <w:rFonts w:ascii="Gill Sans MT"/>
            <w:i/>
            <w:color w:val="1154CC"/>
            <w:w w:val="110"/>
            <w:sz w:val="24"/>
            <w:szCs w:val="24"/>
            <w:u w:val="thick" w:color="1154CC"/>
          </w:rPr>
          <w:t>Academic</w:t>
        </w:r>
      </w:hyperlink>
      <w:r w:rsidRPr="00184A36">
        <w:rPr>
          <w:rFonts w:ascii="Gill Sans MT"/>
          <w:i/>
          <w:color w:val="1154CC"/>
          <w:w w:val="110"/>
          <w:sz w:val="24"/>
          <w:szCs w:val="24"/>
        </w:rPr>
        <w:t xml:space="preserve"> </w:t>
      </w:r>
      <w:hyperlink r:id="rId92">
        <w:r w:rsidRPr="00184A36">
          <w:rPr>
            <w:rFonts w:ascii="Gill Sans MT"/>
            <w:i/>
            <w:color w:val="1154CC"/>
            <w:w w:val="115"/>
            <w:sz w:val="24"/>
            <w:szCs w:val="24"/>
            <w:u w:val="thick" w:color="1154CC"/>
          </w:rPr>
          <w:t>Policy Series 1520.10</w:t>
        </w:r>
      </w:hyperlink>
      <w:r w:rsidRPr="00184A36">
        <w:rPr>
          <w:rFonts w:ascii="Gill Sans MT"/>
          <w:i/>
          <w:color w:val="1154CC"/>
          <w:w w:val="115"/>
          <w:sz w:val="24"/>
          <w:szCs w:val="24"/>
        </w:rPr>
        <w:t xml:space="preserve"> </w:t>
      </w:r>
      <w:r w:rsidRPr="00184A36">
        <w:rPr>
          <w:rFonts w:ascii="Gill Sans MT"/>
          <w:i/>
          <w:color w:val="202529"/>
          <w:w w:val="115"/>
          <w:sz w:val="24"/>
          <w:szCs w:val="24"/>
        </w:rPr>
        <w:t>requires that students with disabilities are provided reasonable accommodations to ensure their equal access to course content. If you have already established accommodations with</w:t>
      </w:r>
      <w:r w:rsidRPr="00184A36">
        <w:rPr>
          <w:rFonts w:ascii="Gill Sans MT"/>
          <w:i/>
          <w:color w:val="202529"/>
          <w:spacing w:val="40"/>
          <w:w w:val="115"/>
          <w:sz w:val="24"/>
          <w:szCs w:val="24"/>
        </w:rPr>
        <w:t xml:space="preserve"> </w:t>
      </w:r>
      <w:r w:rsidRPr="00184A36">
        <w:rPr>
          <w:rFonts w:ascii="Gill Sans MT"/>
          <w:i/>
          <w:color w:val="202529"/>
          <w:w w:val="115"/>
          <w:sz w:val="24"/>
          <w:szCs w:val="24"/>
        </w:rPr>
        <w:t>the Center for Educational Access (CEA), please request your accommodations letter early in the</w:t>
      </w:r>
    </w:p>
    <w:p w14:paraId="56AE2653" w14:textId="77777777" w:rsidR="00E667A2" w:rsidRPr="00184A36" w:rsidRDefault="00E667A2" w:rsidP="00E667A2">
      <w:pPr>
        <w:spacing w:line="244" w:lineRule="auto"/>
        <w:rPr>
          <w:rFonts w:ascii="Gill Sans MT"/>
          <w:sz w:val="24"/>
          <w:szCs w:val="24"/>
        </w:rPr>
        <w:sectPr w:rsidR="00E667A2" w:rsidRPr="00184A36" w:rsidSect="00E667A2">
          <w:pgSz w:w="12240" w:h="15840"/>
          <w:pgMar w:top="660" w:right="560" w:bottom="1360" w:left="620" w:header="0" w:footer="1164" w:gutter="0"/>
          <w:cols w:space="720"/>
        </w:sectPr>
      </w:pPr>
    </w:p>
    <w:p w14:paraId="7201112C" w14:textId="77777777" w:rsidR="00E667A2" w:rsidRPr="00184A36" w:rsidRDefault="00E667A2" w:rsidP="00E667A2">
      <w:pPr>
        <w:spacing w:before="87" w:line="244" w:lineRule="auto"/>
        <w:ind w:left="100"/>
        <w:rPr>
          <w:rFonts w:ascii="Gill Sans MT"/>
          <w:i/>
          <w:sz w:val="24"/>
          <w:szCs w:val="24"/>
        </w:rPr>
      </w:pPr>
      <w:r w:rsidRPr="00184A36">
        <w:rPr>
          <w:rFonts w:ascii="Gill Sans MT"/>
          <w:i/>
          <w:color w:val="202529"/>
          <w:w w:val="115"/>
          <w:sz w:val="24"/>
          <w:szCs w:val="24"/>
        </w:rPr>
        <w:t>semester</w:t>
      </w:r>
      <w:r w:rsidRPr="00184A36">
        <w:rPr>
          <w:rFonts w:ascii="Gill Sans MT"/>
          <w:i/>
          <w:color w:val="202529"/>
          <w:spacing w:val="-5"/>
          <w:w w:val="115"/>
          <w:sz w:val="24"/>
          <w:szCs w:val="24"/>
        </w:rPr>
        <w:t xml:space="preserve"> </w:t>
      </w:r>
      <w:r w:rsidRPr="00184A36">
        <w:rPr>
          <w:rFonts w:ascii="Gill Sans MT"/>
          <w:i/>
          <w:color w:val="202529"/>
          <w:w w:val="115"/>
          <w:sz w:val="24"/>
          <w:szCs w:val="24"/>
        </w:rPr>
        <w:t>and</w:t>
      </w:r>
      <w:r w:rsidRPr="00184A36">
        <w:rPr>
          <w:rFonts w:ascii="Gill Sans MT"/>
          <w:i/>
          <w:color w:val="202529"/>
          <w:spacing w:val="-5"/>
          <w:w w:val="115"/>
          <w:sz w:val="24"/>
          <w:szCs w:val="24"/>
        </w:rPr>
        <w:t xml:space="preserve"> </w:t>
      </w:r>
      <w:r w:rsidRPr="00184A36">
        <w:rPr>
          <w:rFonts w:ascii="Gill Sans MT"/>
          <w:i/>
          <w:color w:val="202529"/>
          <w:w w:val="115"/>
          <w:sz w:val="24"/>
          <w:szCs w:val="24"/>
        </w:rPr>
        <w:t>contact</w:t>
      </w:r>
      <w:r w:rsidRPr="00184A36">
        <w:rPr>
          <w:rFonts w:ascii="Gill Sans MT"/>
          <w:i/>
          <w:color w:val="202529"/>
          <w:spacing w:val="-5"/>
          <w:w w:val="115"/>
          <w:sz w:val="24"/>
          <w:szCs w:val="24"/>
        </w:rPr>
        <w:t xml:space="preserve"> </w:t>
      </w:r>
      <w:r w:rsidRPr="00184A36">
        <w:rPr>
          <w:rFonts w:ascii="Gill Sans MT"/>
          <w:i/>
          <w:color w:val="202529"/>
          <w:w w:val="115"/>
          <w:sz w:val="24"/>
          <w:szCs w:val="24"/>
        </w:rPr>
        <w:t>me</w:t>
      </w:r>
      <w:r w:rsidRPr="00184A36">
        <w:rPr>
          <w:rFonts w:ascii="Gill Sans MT"/>
          <w:i/>
          <w:color w:val="202529"/>
          <w:spacing w:val="-5"/>
          <w:w w:val="115"/>
          <w:sz w:val="24"/>
          <w:szCs w:val="24"/>
        </w:rPr>
        <w:t xml:space="preserve"> </w:t>
      </w:r>
      <w:r w:rsidRPr="00184A36">
        <w:rPr>
          <w:rFonts w:ascii="Gill Sans MT"/>
          <w:i/>
          <w:color w:val="202529"/>
          <w:w w:val="115"/>
          <w:sz w:val="24"/>
          <w:szCs w:val="24"/>
        </w:rPr>
        <w:t>privately,</w:t>
      </w:r>
      <w:r w:rsidRPr="00184A36">
        <w:rPr>
          <w:rFonts w:ascii="Gill Sans MT"/>
          <w:i/>
          <w:color w:val="202529"/>
          <w:spacing w:val="-5"/>
          <w:w w:val="115"/>
          <w:sz w:val="24"/>
          <w:szCs w:val="24"/>
        </w:rPr>
        <w:t xml:space="preserve"> </w:t>
      </w:r>
      <w:r w:rsidRPr="00184A36">
        <w:rPr>
          <w:rFonts w:ascii="Gill Sans MT"/>
          <w:i/>
          <w:color w:val="202529"/>
          <w:w w:val="115"/>
          <w:sz w:val="24"/>
          <w:szCs w:val="24"/>
        </w:rPr>
        <w:t>so</w:t>
      </w:r>
      <w:r w:rsidRPr="00184A36">
        <w:rPr>
          <w:rFonts w:ascii="Gill Sans MT"/>
          <w:i/>
          <w:color w:val="202529"/>
          <w:spacing w:val="-5"/>
          <w:w w:val="115"/>
          <w:sz w:val="24"/>
          <w:szCs w:val="24"/>
        </w:rPr>
        <w:t xml:space="preserve"> </w:t>
      </w:r>
      <w:r w:rsidRPr="00184A36">
        <w:rPr>
          <w:rFonts w:ascii="Gill Sans MT"/>
          <w:i/>
          <w:color w:val="202529"/>
          <w:w w:val="115"/>
          <w:sz w:val="24"/>
          <w:szCs w:val="24"/>
        </w:rPr>
        <w:t>that</w:t>
      </w:r>
      <w:r w:rsidRPr="00184A36">
        <w:rPr>
          <w:rFonts w:ascii="Gill Sans MT"/>
          <w:i/>
          <w:color w:val="202529"/>
          <w:spacing w:val="-5"/>
          <w:w w:val="115"/>
          <w:sz w:val="24"/>
          <w:szCs w:val="24"/>
        </w:rPr>
        <w:t xml:space="preserve"> </w:t>
      </w:r>
      <w:r w:rsidRPr="00184A36">
        <w:rPr>
          <w:rFonts w:ascii="Gill Sans MT"/>
          <w:i/>
          <w:color w:val="202529"/>
          <w:w w:val="115"/>
          <w:sz w:val="24"/>
          <w:szCs w:val="24"/>
        </w:rPr>
        <w:t>we</w:t>
      </w:r>
      <w:r w:rsidRPr="00184A36">
        <w:rPr>
          <w:rFonts w:ascii="Gill Sans MT"/>
          <w:i/>
          <w:color w:val="202529"/>
          <w:spacing w:val="-5"/>
          <w:w w:val="115"/>
          <w:sz w:val="24"/>
          <w:szCs w:val="24"/>
        </w:rPr>
        <w:t xml:space="preserve"> </w:t>
      </w:r>
      <w:r w:rsidRPr="00184A36">
        <w:rPr>
          <w:rFonts w:ascii="Gill Sans MT"/>
          <w:i/>
          <w:color w:val="202529"/>
          <w:w w:val="115"/>
          <w:sz w:val="24"/>
          <w:szCs w:val="24"/>
        </w:rPr>
        <w:t>have</w:t>
      </w:r>
      <w:r w:rsidRPr="00184A36">
        <w:rPr>
          <w:rFonts w:ascii="Gill Sans MT"/>
          <w:i/>
          <w:color w:val="202529"/>
          <w:spacing w:val="-5"/>
          <w:w w:val="115"/>
          <w:sz w:val="24"/>
          <w:szCs w:val="24"/>
        </w:rPr>
        <w:t xml:space="preserve"> </w:t>
      </w:r>
      <w:r w:rsidRPr="00184A36">
        <w:rPr>
          <w:rFonts w:ascii="Gill Sans MT"/>
          <w:i/>
          <w:color w:val="202529"/>
          <w:w w:val="115"/>
          <w:sz w:val="24"/>
          <w:szCs w:val="24"/>
        </w:rPr>
        <w:t>adequate</w:t>
      </w:r>
      <w:r w:rsidRPr="00184A36">
        <w:rPr>
          <w:rFonts w:ascii="Gill Sans MT"/>
          <w:i/>
          <w:color w:val="202529"/>
          <w:spacing w:val="-5"/>
          <w:w w:val="115"/>
          <w:sz w:val="24"/>
          <w:szCs w:val="24"/>
        </w:rPr>
        <w:t xml:space="preserve"> </w:t>
      </w:r>
      <w:r w:rsidRPr="00184A36">
        <w:rPr>
          <w:rFonts w:ascii="Gill Sans MT"/>
          <w:i/>
          <w:color w:val="202529"/>
          <w:w w:val="115"/>
          <w:sz w:val="24"/>
          <w:szCs w:val="24"/>
        </w:rPr>
        <w:t>time</w:t>
      </w:r>
      <w:r w:rsidRPr="00184A36">
        <w:rPr>
          <w:rFonts w:ascii="Gill Sans MT"/>
          <w:i/>
          <w:color w:val="202529"/>
          <w:spacing w:val="-5"/>
          <w:w w:val="115"/>
          <w:sz w:val="24"/>
          <w:szCs w:val="24"/>
        </w:rPr>
        <w:t xml:space="preserve"> </w:t>
      </w:r>
      <w:r w:rsidRPr="00184A36">
        <w:rPr>
          <w:rFonts w:ascii="Gill Sans MT"/>
          <w:i/>
          <w:color w:val="202529"/>
          <w:w w:val="115"/>
          <w:sz w:val="24"/>
          <w:szCs w:val="24"/>
        </w:rPr>
        <w:t>to</w:t>
      </w:r>
      <w:r w:rsidRPr="00184A36">
        <w:rPr>
          <w:rFonts w:ascii="Gill Sans MT"/>
          <w:i/>
          <w:color w:val="202529"/>
          <w:spacing w:val="-5"/>
          <w:w w:val="115"/>
          <w:sz w:val="24"/>
          <w:szCs w:val="24"/>
        </w:rPr>
        <w:t xml:space="preserve"> </w:t>
      </w:r>
      <w:r w:rsidRPr="00184A36">
        <w:rPr>
          <w:rFonts w:ascii="Gill Sans MT"/>
          <w:i/>
          <w:color w:val="202529"/>
          <w:w w:val="115"/>
          <w:sz w:val="24"/>
          <w:szCs w:val="24"/>
        </w:rPr>
        <w:t>arrange</w:t>
      </w:r>
      <w:r w:rsidRPr="00184A36">
        <w:rPr>
          <w:rFonts w:ascii="Gill Sans MT"/>
          <w:i/>
          <w:color w:val="202529"/>
          <w:spacing w:val="-5"/>
          <w:w w:val="115"/>
          <w:sz w:val="24"/>
          <w:szCs w:val="24"/>
        </w:rPr>
        <w:t xml:space="preserve"> </w:t>
      </w:r>
      <w:r w:rsidRPr="00184A36">
        <w:rPr>
          <w:rFonts w:ascii="Gill Sans MT"/>
          <w:i/>
          <w:color w:val="202529"/>
          <w:w w:val="115"/>
          <w:sz w:val="24"/>
          <w:szCs w:val="24"/>
        </w:rPr>
        <w:t>your</w:t>
      </w:r>
      <w:r w:rsidRPr="00184A36">
        <w:rPr>
          <w:rFonts w:ascii="Gill Sans MT"/>
          <w:i/>
          <w:color w:val="202529"/>
          <w:spacing w:val="-5"/>
          <w:w w:val="115"/>
          <w:sz w:val="24"/>
          <w:szCs w:val="24"/>
        </w:rPr>
        <w:t xml:space="preserve"> </w:t>
      </w:r>
      <w:r w:rsidRPr="00184A36">
        <w:rPr>
          <w:rFonts w:ascii="Gill Sans MT"/>
          <w:i/>
          <w:color w:val="202529"/>
          <w:w w:val="115"/>
          <w:sz w:val="24"/>
          <w:szCs w:val="24"/>
        </w:rPr>
        <w:t>approved</w:t>
      </w:r>
      <w:r w:rsidRPr="00184A36">
        <w:rPr>
          <w:rFonts w:ascii="Gill Sans MT"/>
          <w:i/>
          <w:color w:val="202529"/>
          <w:spacing w:val="-5"/>
          <w:w w:val="115"/>
          <w:sz w:val="24"/>
          <w:szCs w:val="24"/>
        </w:rPr>
        <w:t xml:space="preserve"> </w:t>
      </w:r>
      <w:r w:rsidRPr="00184A36">
        <w:rPr>
          <w:rFonts w:ascii="Gill Sans MT"/>
          <w:i/>
          <w:color w:val="202529"/>
          <w:w w:val="115"/>
          <w:sz w:val="24"/>
          <w:szCs w:val="24"/>
        </w:rPr>
        <w:t xml:space="preserve">academic </w:t>
      </w:r>
      <w:r w:rsidRPr="00184A36">
        <w:rPr>
          <w:rFonts w:ascii="Gill Sans MT"/>
          <w:i/>
          <w:color w:val="202529"/>
          <w:spacing w:val="-2"/>
          <w:w w:val="120"/>
          <w:sz w:val="24"/>
          <w:szCs w:val="24"/>
        </w:rPr>
        <w:t>accommodations.</w:t>
      </w:r>
    </w:p>
    <w:p w14:paraId="2DFCA8B7" w14:textId="77777777" w:rsidR="00E667A2" w:rsidRPr="00184A36" w:rsidRDefault="00E667A2" w:rsidP="00E667A2">
      <w:pPr>
        <w:spacing w:before="9"/>
        <w:rPr>
          <w:rFonts w:ascii="Gill Sans MT"/>
          <w:i/>
          <w:sz w:val="24"/>
          <w:szCs w:val="24"/>
        </w:rPr>
      </w:pPr>
    </w:p>
    <w:p w14:paraId="50E14554" w14:textId="77777777" w:rsidR="00E667A2" w:rsidRPr="00184A36" w:rsidRDefault="00E667A2" w:rsidP="00E667A2">
      <w:pPr>
        <w:spacing w:line="244" w:lineRule="auto"/>
        <w:ind w:left="100"/>
        <w:rPr>
          <w:rFonts w:ascii="Gill Sans MT" w:hAnsi="Gill Sans MT"/>
          <w:i/>
          <w:sz w:val="24"/>
          <w:szCs w:val="24"/>
        </w:rPr>
      </w:pPr>
      <w:r w:rsidRPr="00184A36">
        <w:rPr>
          <w:rFonts w:ascii="Gill Sans MT" w:hAnsi="Gill Sans MT"/>
          <w:i/>
          <w:color w:val="202529"/>
          <w:w w:val="120"/>
          <w:sz w:val="24"/>
          <w:szCs w:val="24"/>
        </w:rPr>
        <w:t>If</w:t>
      </w:r>
      <w:r w:rsidRPr="00184A36">
        <w:rPr>
          <w:rFonts w:ascii="Gill Sans MT" w:hAnsi="Gill Sans MT"/>
          <w:i/>
          <w:color w:val="202529"/>
          <w:spacing w:val="-16"/>
          <w:w w:val="120"/>
          <w:sz w:val="24"/>
          <w:szCs w:val="24"/>
        </w:rPr>
        <w:t xml:space="preserve"> </w:t>
      </w:r>
      <w:r w:rsidRPr="00184A36">
        <w:rPr>
          <w:rFonts w:ascii="Gill Sans MT" w:hAnsi="Gill Sans MT"/>
          <w:i/>
          <w:color w:val="202529"/>
          <w:w w:val="120"/>
          <w:sz w:val="24"/>
          <w:szCs w:val="24"/>
        </w:rPr>
        <w:t>you</w:t>
      </w:r>
      <w:r w:rsidRPr="00184A36">
        <w:rPr>
          <w:rFonts w:ascii="Gill Sans MT" w:hAnsi="Gill Sans MT"/>
          <w:i/>
          <w:color w:val="202529"/>
          <w:spacing w:val="-16"/>
          <w:w w:val="120"/>
          <w:sz w:val="24"/>
          <w:szCs w:val="24"/>
        </w:rPr>
        <w:t xml:space="preserve"> </w:t>
      </w:r>
      <w:r w:rsidRPr="00184A36">
        <w:rPr>
          <w:rFonts w:ascii="Gill Sans MT" w:hAnsi="Gill Sans MT"/>
          <w:i/>
          <w:color w:val="202529"/>
          <w:w w:val="120"/>
          <w:sz w:val="24"/>
          <w:szCs w:val="24"/>
        </w:rPr>
        <w:t>have</w:t>
      </w:r>
      <w:r w:rsidRPr="00184A36">
        <w:rPr>
          <w:rFonts w:ascii="Gill Sans MT" w:hAnsi="Gill Sans MT"/>
          <w:i/>
          <w:color w:val="202529"/>
          <w:spacing w:val="-16"/>
          <w:w w:val="120"/>
          <w:sz w:val="24"/>
          <w:szCs w:val="24"/>
        </w:rPr>
        <w:t xml:space="preserve"> </w:t>
      </w:r>
      <w:r w:rsidRPr="00184A36">
        <w:rPr>
          <w:rFonts w:ascii="Gill Sans MT" w:hAnsi="Gill Sans MT"/>
          <w:i/>
          <w:color w:val="202529"/>
          <w:w w:val="120"/>
          <w:sz w:val="24"/>
          <w:szCs w:val="24"/>
        </w:rPr>
        <w:t>not</w:t>
      </w:r>
      <w:r w:rsidRPr="00184A36">
        <w:rPr>
          <w:rFonts w:ascii="Gill Sans MT" w:hAnsi="Gill Sans MT"/>
          <w:i/>
          <w:color w:val="202529"/>
          <w:spacing w:val="-16"/>
          <w:w w:val="120"/>
          <w:sz w:val="24"/>
          <w:szCs w:val="24"/>
        </w:rPr>
        <w:t xml:space="preserve"> </w:t>
      </w:r>
      <w:r w:rsidRPr="00184A36">
        <w:rPr>
          <w:rFonts w:ascii="Gill Sans MT" w:hAnsi="Gill Sans MT"/>
          <w:i/>
          <w:color w:val="202529"/>
          <w:w w:val="120"/>
          <w:sz w:val="24"/>
          <w:szCs w:val="24"/>
        </w:rPr>
        <w:t>yet</w:t>
      </w:r>
      <w:r w:rsidRPr="00184A36">
        <w:rPr>
          <w:rFonts w:ascii="Gill Sans MT" w:hAnsi="Gill Sans MT"/>
          <w:i/>
          <w:color w:val="202529"/>
          <w:spacing w:val="-16"/>
          <w:w w:val="120"/>
          <w:sz w:val="24"/>
          <w:szCs w:val="24"/>
        </w:rPr>
        <w:t xml:space="preserve"> </w:t>
      </w:r>
      <w:r w:rsidRPr="00184A36">
        <w:rPr>
          <w:rFonts w:ascii="Gill Sans MT" w:hAnsi="Gill Sans MT"/>
          <w:i/>
          <w:color w:val="202529"/>
          <w:w w:val="120"/>
          <w:sz w:val="24"/>
          <w:szCs w:val="24"/>
        </w:rPr>
        <w:t>established</w:t>
      </w:r>
      <w:r w:rsidRPr="00184A36">
        <w:rPr>
          <w:rFonts w:ascii="Gill Sans MT" w:hAnsi="Gill Sans MT"/>
          <w:i/>
          <w:color w:val="202529"/>
          <w:spacing w:val="-16"/>
          <w:w w:val="120"/>
          <w:sz w:val="24"/>
          <w:szCs w:val="24"/>
        </w:rPr>
        <w:t xml:space="preserve"> </w:t>
      </w:r>
      <w:r w:rsidRPr="00184A36">
        <w:rPr>
          <w:rFonts w:ascii="Gill Sans MT" w:hAnsi="Gill Sans MT"/>
          <w:i/>
          <w:color w:val="202529"/>
          <w:w w:val="120"/>
          <w:sz w:val="24"/>
          <w:szCs w:val="24"/>
        </w:rPr>
        <w:t>services</w:t>
      </w:r>
      <w:r w:rsidRPr="00184A36">
        <w:rPr>
          <w:rFonts w:ascii="Gill Sans MT" w:hAnsi="Gill Sans MT"/>
          <w:i/>
          <w:color w:val="202529"/>
          <w:spacing w:val="-16"/>
          <w:w w:val="120"/>
          <w:sz w:val="24"/>
          <w:szCs w:val="24"/>
        </w:rPr>
        <w:t xml:space="preserve"> </w:t>
      </w:r>
      <w:r w:rsidRPr="00184A36">
        <w:rPr>
          <w:rFonts w:ascii="Gill Sans MT" w:hAnsi="Gill Sans MT"/>
          <w:i/>
          <w:color w:val="202529"/>
          <w:w w:val="120"/>
          <w:sz w:val="24"/>
          <w:szCs w:val="24"/>
        </w:rPr>
        <w:t>through</w:t>
      </w:r>
      <w:r w:rsidRPr="00184A36">
        <w:rPr>
          <w:rFonts w:ascii="Gill Sans MT" w:hAnsi="Gill Sans MT"/>
          <w:i/>
          <w:color w:val="202529"/>
          <w:spacing w:val="-16"/>
          <w:w w:val="120"/>
          <w:sz w:val="24"/>
          <w:szCs w:val="24"/>
        </w:rPr>
        <w:t xml:space="preserve"> </w:t>
      </w:r>
      <w:r w:rsidRPr="00184A36">
        <w:rPr>
          <w:rFonts w:ascii="Gill Sans MT" w:hAnsi="Gill Sans MT"/>
          <w:i/>
          <w:color w:val="202529"/>
          <w:w w:val="120"/>
          <w:sz w:val="24"/>
          <w:szCs w:val="24"/>
        </w:rPr>
        <w:t>CEA,</w:t>
      </w:r>
      <w:r w:rsidRPr="00184A36">
        <w:rPr>
          <w:rFonts w:ascii="Gill Sans MT" w:hAnsi="Gill Sans MT"/>
          <w:i/>
          <w:color w:val="202529"/>
          <w:spacing w:val="-16"/>
          <w:w w:val="120"/>
          <w:sz w:val="24"/>
          <w:szCs w:val="24"/>
        </w:rPr>
        <w:t xml:space="preserve"> </w:t>
      </w:r>
      <w:r w:rsidRPr="00184A36">
        <w:rPr>
          <w:rFonts w:ascii="Gill Sans MT" w:hAnsi="Gill Sans MT"/>
          <w:i/>
          <w:color w:val="202529"/>
          <w:w w:val="120"/>
          <w:sz w:val="24"/>
          <w:szCs w:val="24"/>
        </w:rPr>
        <w:t>but</w:t>
      </w:r>
      <w:r w:rsidRPr="00184A36">
        <w:rPr>
          <w:rFonts w:ascii="Gill Sans MT" w:hAnsi="Gill Sans MT"/>
          <w:i/>
          <w:color w:val="202529"/>
          <w:spacing w:val="-16"/>
          <w:w w:val="120"/>
          <w:sz w:val="24"/>
          <w:szCs w:val="24"/>
        </w:rPr>
        <w:t xml:space="preserve"> </w:t>
      </w:r>
      <w:r w:rsidRPr="00184A36">
        <w:rPr>
          <w:rFonts w:ascii="Gill Sans MT" w:hAnsi="Gill Sans MT"/>
          <w:i/>
          <w:color w:val="202529"/>
          <w:w w:val="120"/>
          <w:sz w:val="24"/>
          <w:szCs w:val="24"/>
        </w:rPr>
        <w:t>have</w:t>
      </w:r>
      <w:r w:rsidRPr="00184A36">
        <w:rPr>
          <w:rFonts w:ascii="Gill Sans MT" w:hAnsi="Gill Sans MT"/>
          <w:i/>
          <w:color w:val="202529"/>
          <w:spacing w:val="-16"/>
          <w:w w:val="120"/>
          <w:sz w:val="24"/>
          <w:szCs w:val="24"/>
        </w:rPr>
        <w:t xml:space="preserve"> </w:t>
      </w:r>
      <w:r w:rsidRPr="00184A36">
        <w:rPr>
          <w:rFonts w:ascii="Gill Sans MT" w:hAnsi="Gill Sans MT"/>
          <w:i/>
          <w:color w:val="202529"/>
          <w:w w:val="120"/>
          <w:sz w:val="24"/>
          <w:szCs w:val="24"/>
        </w:rPr>
        <w:t>a</w:t>
      </w:r>
      <w:r w:rsidRPr="00184A36">
        <w:rPr>
          <w:rFonts w:ascii="Gill Sans MT" w:hAnsi="Gill Sans MT"/>
          <w:i/>
          <w:color w:val="202529"/>
          <w:spacing w:val="-16"/>
          <w:w w:val="120"/>
          <w:sz w:val="24"/>
          <w:szCs w:val="24"/>
        </w:rPr>
        <w:t xml:space="preserve"> </w:t>
      </w:r>
      <w:r w:rsidRPr="00184A36">
        <w:rPr>
          <w:rFonts w:ascii="Gill Sans MT" w:hAnsi="Gill Sans MT"/>
          <w:i/>
          <w:color w:val="202529"/>
          <w:w w:val="120"/>
          <w:sz w:val="24"/>
          <w:szCs w:val="24"/>
        </w:rPr>
        <w:t>documented</w:t>
      </w:r>
      <w:r w:rsidRPr="00184A36">
        <w:rPr>
          <w:rFonts w:ascii="Gill Sans MT" w:hAnsi="Gill Sans MT"/>
          <w:i/>
          <w:color w:val="202529"/>
          <w:spacing w:val="-16"/>
          <w:w w:val="120"/>
          <w:sz w:val="24"/>
          <w:szCs w:val="24"/>
        </w:rPr>
        <w:t xml:space="preserve"> </w:t>
      </w:r>
      <w:r w:rsidRPr="00184A36">
        <w:rPr>
          <w:rFonts w:ascii="Gill Sans MT" w:hAnsi="Gill Sans MT"/>
          <w:i/>
          <w:color w:val="202529"/>
          <w:w w:val="120"/>
          <w:sz w:val="24"/>
          <w:szCs w:val="24"/>
        </w:rPr>
        <w:t>disability</w:t>
      </w:r>
      <w:r w:rsidRPr="00184A36">
        <w:rPr>
          <w:rFonts w:ascii="Gill Sans MT" w:hAnsi="Gill Sans MT"/>
          <w:i/>
          <w:color w:val="202529"/>
          <w:spacing w:val="-16"/>
          <w:w w:val="120"/>
          <w:sz w:val="24"/>
          <w:szCs w:val="24"/>
        </w:rPr>
        <w:t xml:space="preserve"> </w:t>
      </w:r>
      <w:r w:rsidRPr="00184A36">
        <w:rPr>
          <w:rFonts w:ascii="Gill Sans MT" w:hAnsi="Gill Sans MT"/>
          <w:i/>
          <w:color w:val="202529"/>
          <w:w w:val="120"/>
          <w:sz w:val="24"/>
          <w:szCs w:val="24"/>
        </w:rPr>
        <w:t>and</w:t>
      </w:r>
      <w:r w:rsidRPr="00184A36">
        <w:rPr>
          <w:rFonts w:ascii="Gill Sans MT" w:hAnsi="Gill Sans MT"/>
          <w:i/>
          <w:color w:val="202529"/>
          <w:spacing w:val="-16"/>
          <w:w w:val="120"/>
          <w:sz w:val="24"/>
          <w:szCs w:val="24"/>
        </w:rPr>
        <w:t xml:space="preserve"> </w:t>
      </w:r>
      <w:r w:rsidRPr="00184A36">
        <w:rPr>
          <w:rFonts w:ascii="Gill Sans MT" w:hAnsi="Gill Sans MT"/>
          <w:i/>
          <w:color w:val="202529"/>
          <w:w w:val="120"/>
          <w:sz w:val="24"/>
          <w:szCs w:val="24"/>
        </w:rPr>
        <w:t xml:space="preserve">require </w:t>
      </w:r>
      <w:r w:rsidRPr="00184A36">
        <w:rPr>
          <w:rFonts w:ascii="Gill Sans MT" w:hAnsi="Gill Sans MT"/>
          <w:i/>
          <w:color w:val="202529"/>
          <w:w w:val="115"/>
          <w:sz w:val="24"/>
          <w:szCs w:val="24"/>
        </w:rPr>
        <w:t xml:space="preserve">accommodations (conditions include but not limited to: mental health, attention-related, learning, vision, </w:t>
      </w:r>
      <w:r w:rsidRPr="00184A36">
        <w:rPr>
          <w:rFonts w:ascii="Gill Sans MT" w:hAnsi="Gill Sans MT"/>
          <w:i/>
          <w:color w:val="202529"/>
          <w:w w:val="120"/>
          <w:sz w:val="24"/>
          <w:szCs w:val="24"/>
        </w:rPr>
        <w:t>hearing,</w:t>
      </w:r>
      <w:r w:rsidRPr="00184A36">
        <w:rPr>
          <w:rFonts w:ascii="Gill Sans MT" w:hAnsi="Gill Sans MT"/>
          <w:i/>
          <w:color w:val="202529"/>
          <w:spacing w:val="-15"/>
          <w:w w:val="120"/>
          <w:sz w:val="24"/>
          <w:szCs w:val="24"/>
        </w:rPr>
        <w:t xml:space="preserve"> </w:t>
      </w:r>
      <w:r w:rsidRPr="00184A36">
        <w:rPr>
          <w:rFonts w:ascii="Gill Sans MT" w:hAnsi="Gill Sans MT"/>
          <w:i/>
          <w:color w:val="202529"/>
          <w:w w:val="120"/>
          <w:sz w:val="24"/>
          <w:szCs w:val="24"/>
        </w:rPr>
        <w:t>physical,</w:t>
      </w:r>
      <w:r w:rsidRPr="00184A36">
        <w:rPr>
          <w:rFonts w:ascii="Gill Sans MT" w:hAnsi="Gill Sans MT"/>
          <w:i/>
          <w:color w:val="202529"/>
          <w:spacing w:val="-15"/>
          <w:w w:val="120"/>
          <w:sz w:val="24"/>
          <w:szCs w:val="24"/>
        </w:rPr>
        <w:t xml:space="preserve"> </w:t>
      </w:r>
      <w:r w:rsidRPr="00184A36">
        <w:rPr>
          <w:rFonts w:ascii="Gill Sans MT" w:hAnsi="Gill Sans MT"/>
          <w:i/>
          <w:color w:val="202529"/>
          <w:w w:val="120"/>
          <w:sz w:val="24"/>
          <w:szCs w:val="24"/>
        </w:rPr>
        <w:t>health</w:t>
      </w:r>
      <w:r w:rsidRPr="00184A36">
        <w:rPr>
          <w:rFonts w:ascii="Gill Sans MT" w:hAnsi="Gill Sans MT"/>
          <w:i/>
          <w:color w:val="202529"/>
          <w:spacing w:val="40"/>
          <w:w w:val="120"/>
          <w:sz w:val="24"/>
          <w:szCs w:val="24"/>
        </w:rPr>
        <w:t xml:space="preserve"> </w:t>
      </w:r>
      <w:r w:rsidRPr="00184A36">
        <w:rPr>
          <w:rFonts w:ascii="Gill Sans MT" w:hAnsi="Gill Sans MT"/>
          <w:i/>
          <w:color w:val="202529"/>
          <w:w w:val="120"/>
          <w:sz w:val="24"/>
          <w:szCs w:val="24"/>
        </w:rPr>
        <w:t>or</w:t>
      </w:r>
      <w:r w:rsidRPr="00184A36">
        <w:rPr>
          <w:rFonts w:ascii="Gill Sans MT" w:hAnsi="Gill Sans MT"/>
          <w:i/>
          <w:color w:val="202529"/>
          <w:spacing w:val="-15"/>
          <w:w w:val="120"/>
          <w:sz w:val="24"/>
          <w:szCs w:val="24"/>
        </w:rPr>
        <w:t xml:space="preserve"> </w:t>
      </w:r>
      <w:r w:rsidRPr="00184A36">
        <w:rPr>
          <w:rFonts w:ascii="Gill Sans MT" w:hAnsi="Gill Sans MT"/>
          <w:i/>
          <w:color w:val="202529"/>
          <w:w w:val="120"/>
          <w:sz w:val="24"/>
          <w:szCs w:val="24"/>
        </w:rPr>
        <w:t>temporary</w:t>
      </w:r>
      <w:r w:rsidRPr="00184A36">
        <w:rPr>
          <w:rFonts w:ascii="Gill Sans MT" w:hAnsi="Gill Sans MT"/>
          <w:i/>
          <w:color w:val="202529"/>
          <w:spacing w:val="-15"/>
          <w:w w:val="120"/>
          <w:sz w:val="24"/>
          <w:szCs w:val="24"/>
        </w:rPr>
        <w:t xml:space="preserve"> </w:t>
      </w:r>
      <w:r w:rsidRPr="00184A36">
        <w:rPr>
          <w:rFonts w:ascii="Gill Sans MT" w:hAnsi="Gill Sans MT"/>
          <w:i/>
          <w:color w:val="202529"/>
          <w:w w:val="120"/>
          <w:sz w:val="24"/>
          <w:szCs w:val="24"/>
        </w:rPr>
        <w:t>impacts),</w:t>
      </w:r>
      <w:r w:rsidRPr="00184A36">
        <w:rPr>
          <w:rFonts w:ascii="Gill Sans MT" w:hAnsi="Gill Sans MT"/>
          <w:i/>
          <w:color w:val="202529"/>
          <w:spacing w:val="-15"/>
          <w:w w:val="120"/>
          <w:sz w:val="24"/>
          <w:szCs w:val="24"/>
        </w:rPr>
        <w:t xml:space="preserve"> </w:t>
      </w:r>
      <w:r w:rsidRPr="00184A36">
        <w:rPr>
          <w:rFonts w:ascii="Gill Sans MT" w:hAnsi="Gill Sans MT"/>
          <w:i/>
          <w:color w:val="202529"/>
          <w:w w:val="120"/>
          <w:sz w:val="24"/>
          <w:szCs w:val="24"/>
        </w:rPr>
        <w:t>contact</w:t>
      </w:r>
      <w:r w:rsidRPr="00184A36">
        <w:rPr>
          <w:rFonts w:ascii="Gill Sans MT" w:hAnsi="Gill Sans MT"/>
          <w:i/>
          <w:color w:val="202529"/>
          <w:spacing w:val="-15"/>
          <w:w w:val="120"/>
          <w:sz w:val="24"/>
          <w:szCs w:val="24"/>
        </w:rPr>
        <w:t xml:space="preserve"> </w:t>
      </w:r>
      <w:r w:rsidRPr="00184A36">
        <w:rPr>
          <w:rFonts w:ascii="Gill Sans MT" w:hAnsi="Gill Sans MT"/>
          <w:i/>
          <w:color w:val="202529"/>
          <w:w w:val="120"/>
          <w:sz w:val="24"/>
          <w:szCs w:val="24"/>
        </w:rPr>
        <w:t>CEA</w:t>
      </w:r>
      <w:r w:rsidRPr="00184A36">
        <w:rPr>
          <w:rFonts w:ascii="Gill Sans MT" w:hAnsi="Gill Sans MT"/>
          <w:i/>
          <w:color w:val="202529"/>
          <w:spacing w:val="-15"/>
          <w:w w:val="120"/>
          <w:sz w:val="24"/>
          <w:szCs w:val="24"/>
        </w:rPr>
        <w:t xml:space="preserve"> </w:t>
      </w:r>
      <w:r w:rsidRPr="00184A36">
        <w:rPr>
          <w:rFonts w:ascii="Gill Sans MT" w:hAnsi="Gill Sans MT"/>
          <w:i/>
          <w:color w:val="202529"/>
          <w:w w:val="120"/>
          <w:sz w:val="24"/>
          <w:szCs w:val="24"/>
        </w:rPr>
        <w:t>directly</w:t>
      </w:r>
      <w:r w:rsidRPr="00184A36">
        <w:rPr>
          <w:rFonts w:ascii="Gill Sans MT" w:hAnsi="Gill Sans MT"/>
          <w:i/>
          <w:color w:val="202529"/>
          <w:spacing w:val="-15"/>
          <w:w w:val="120"/>
          <w:sz w:val="24"/>
          <w:szCs w:val="24"/>
        </w:rPr>
        <w:t xml:space="preserve"> </w:t>
      </w:r>
      <w:r w:rsidRPr="00184A36">
        <w:rPr>
          <w:rFonts w:ascii="Gill Sans MT" w:hAnsi="Gill Sans MT"/>
          <w:i/>
          <w:color w:val="202529"/>
          <w:w w:val="120"/>
          <w:sz w:val="24"/>
          <w:szCs w:val="24"/>
        </w:rPr>
        <w:t>to</w:t>
      </w:r>
      <w:r w:rsidRPr="00184A36">
        <w:rPr>
          <w:rFonts w:ascii="Gill Sans MT" w:hAnsi="Gill Sans MT"/>
          <w:i/>
          <w:color w:val="202529"/>
          <w:spacing w:val="-15"/>
          <w:w w:val="120"/>
          <w:sz w:val="24"/>
          <w:szCs w:val="24"/>
        </w:rPr>
        <w:t xml:space="preserve"> </w:t>
      </w:r>
      <w:r w:rsidRPr="00184A36">
        <w:rPr>
          <w:rFonts w:ascii="Gill Sans MT" w:hAnsi="Gill Sans MT"/>
          <w:i/>
          <w:color w:val="202529"/>
          <w:w w:val="120"/>
          <w:sz w:val="24"/>
          <w:szCs w:val="24"/>
        </w:rPr>
        <w:t>set</w:t>
      </w:r>
      <w:r w:rsidRPr="00184A36">
        <w:rPr>
          <w:rFonts w:ascii="Gill Sans MT" w:hAnsi="Gill Sans MT"/>
          <w:i/>
          <w:color w:val="202529"/>
          <w:spacing w:val="-15"/>
          <w:w w:val="120"/>
          <w:sz w:val="24"/>
          <w:szCs w:val="24"/>
        </w:rPr>
        <w:t xml:space="preserve"> </w:t>
      </w:r>
      <w:r w:rsidRPr="00184A36">
        <w:rPr>
          <w:rFonts w:ascii="Gill Sans MT" w:hAnsi="Gill Sans MT"/>
          <w:i/>
          <w:color w:val="202529"/>
          <w:w w:val="120"/>
          <w:sz w:val="24"/>
          <w:szCs w:val="24"/>
        </w:rPr>
        <w:t>up</w:t>
      </w:r>
      <w:r w:rsidRPr="00184A36">
        <w:rPr>
          <w:rFonts w:ascii="Gill Sans MT" w:hAnsi="Gill Sans MT"/>
          <w:i/>
          <w:color w:val="202529"/>
          <w:spacing w:val="-15"/>
          <w:w w:val="120"/>
          <w:sz w:val="24"/>
          <w:szCs w:val="24"/>
        </w:rPr>
        <w:t xml:space="preserve"> </w:t>
      </w:r>
      <w:r w:rsidRPr="00184A36">
        <w:rPr>
          <w:rFonts w:ascii="Gill Sans MT" w:hAnsi="Gill Sans MT"/>
          <w:i/>
          <w:color w:val="202529"/>
          <w:w w:val="120"/>
          <w:sz w:val="24"/>
          <w:szCs w:val="24"/>
        </w:rPr>
        <w:t>an</w:t>
      </w:r>
      <w:r w:rsidRPr="00184A36">
        <w:rPr>
          <w:rFonts w:ascii="Gill Sans MT" w:hAnsi="Gill Sans MT"/>
          <w:i/>
          <w:color w:val="202529"/>
          <w:spacing w:val="-15"/>
          <w:w w:val="120"/>
          <w:sz w:val="24"/>
          <w:szCs w:val="24"/>
        </w:rPr>
        <w:t xml:space="preserve"> </w:t>
      </w:r>
      <w:r w:rsidRPr="00184A36">
        <w:rPr>
          <w:rFonts w:ascii="Gill Sans MT" w:hAnsi="Gill Sans MT"/>
          <w:i/>
          <w:color w:val="202529"/>
          <w:w w:val="120"/>
          <w:sz w:val="24"/>
          <w:szCs w:val="24"/>
        </w:rPr>
        <w:t>Access</w:t>
      </w:r>
      <w:r w:rsidRPr="00184A36">
        <w:rPr>
          <w:rFonts w:ascii="Gill Sans MT" w:hAnsi="Gill Sans MT"/>
          <w:i/>
          <w:color w:val="202529"/>
          <w:spacing w:val="-15"/>
          <w:w w:val="120"/>
          <w:sz w:val="24"/>
          <w:szCs w:val="24"/>
        </w:rPr>
        <w:t xml:space="preserve"> </w:t>
      </w:r>
      <w:r w:rsidRPr="00184A36">
        <w:rPr>
          <w:rFonts w:ascii="Gill Sans MT" w:hAnsi="Gill Sans MT"/>
          <w:i/>
          <w:color w:val="202529"/>
          <w:w w:val="120"/>
          <w:sz w:val="24"/>
          <w:szCs w:val="24"/>
        </w:rPr>
        <w:t>Plan.</w:t>
      </w:r>
      <w:r w:rsidRPr="00184A36">
        <w:rPr>
          <w:rFonts w:ascii="Gill Sans MT" w:hAnsi="Gill Sans MT"/>
          <w:i/>
          <w:color w:val="202529"/>
          <w:spacing w:val="-15"/>
          <w:w w:val="120"/>
          <w:sz w:val="24"/>
          <w:szCs w:val="24"/>
        </w:rPr>
        <w:t xml:space="preserve"> </w:t>
      </w:r>
      <w:r w:rsidRPr="00184A36">
        <w:rPr>
          <w:rFonts w:ascii="Gill Sans MT" w:hAnsi="Gill Sans MT"/>
          <w:i/>
          <w:color w:val="202529"/>
          <w:w w:val="120"/>
          <w:sz w:val="24"/>
          <w:szCs w:val="24"/>
        </w:rPr>
        <w:t>CEA facilitates</w:t>
      </w:r>
      <w:r w:rsidRPr="00184A36">
        <w:rPr>
          <w:rFonts w:ascii="Gill Sans MT" w:hAnsi="Gill Sans MT"/>
          <w:i/>
          <w:color w:val="202529"/>
          <w:spacing w:val="-12"/>
          <w:w w:val="120"/>
          <w:sz w:val="24"/>
          <w:szCs w:val="24"/>
        </w:rPr>
        <w:t xml:space="preserve"> </w:t>
      </w:r>
      <w:r w:rsidRPr="00184A36">
        <w:rPr>
          <w:rFonts w:ascii="Gill Sans MT" w:hAnsi="Gill Sans MT"/>
          <w:i/>
          <w:color w:val="202529"/>
          <w:w w:val="120"/>
          <w:sz w:val="24"/>
          <w:szCs w:val="24"/>
        </w:rPr>
        <w:t>the</w:t>
      </w:r>
      <w:r w:rsidRPr="00184A36">
        <w:rPr>
          <w:rFonts w:ascii="Gill Sans MT" w:hAnsi="Gill Sans MT"/>
          <w:i/>
          <w:color w:val="202529"/>
          <w:spacing w:val="-12"/>
          <w:w w:val="120"/>
          <w:sz w:val="24"/>
          <w:szCs w:val="24"/>
        </w:rPr>
        <w:t xml:space="preserve"> </w:t>
      </w:r>
      <w:r w:rsidRPr="00184A36">
        <w:rPr>
          <w:rFonts w:ascii="Gill Sans MT" w:hAnsi="Gill Sans MT"/>
          <w:i/>
          <w:color w:val="202529"/>
          <w:w w:val="120"/>
          <w:sz w:val="24"/>
          <w:szCs w:val="24"/>
        </w:rPr>
        <w:t>interactive</w:t>
      </w:r>
      <w:r w:rsidRPr="00184A36">
        <w:rPr>
          <w:rFonts w:ascii="Gill Sans MT" w:hAnsi="Gill Sans MT"/>
          <w:i/>
          <w:color w:val="202529"/>
          <w:spacing w:val="-12"/>
          <w:w w:val="120"/>
          <w:sz w:val="24"/>
          <w:szCs w:val="24"/>
        </w:rPr>
        <w:t xml:space="preserve"> </w:t>
      </w:r>
      <w:r w:rsidRPr="00184A36">
        <w:rPr>
          <w:rFonts w:ascii="Gill Sans MT" w:hAnsi="Gill Sans MT"/>
          <w:i/>
          <w:color w:val="202529"/>
          <w:w w:val="120"/>
          <w:sz w:val="24"/>
          <w:szCs w:val="24"/>
        </w:rPr>
        <w:t>process</w:t>
      </w:r>
      <w:r w:rsidRPr="00184A36">
        <w:rPr>
          <w:rFonts w:ascii="Gill Sans MT" w:hAnsi="Gill Sans MT"/>
          <w:i/>
          <w:color w:val="202529"/>
          <w:spacing w:val="-12"/>
          <w:w w:val="120"/>
          <w:sz w:val="24"/>
          <w:szCs w:val="24"/>
        </w:rPr>
        <w:t xml:space="preserve"> </w:t>
      </w:r>
      <w:r w:rsidRPr="00184A36">
        <w:rPr>
          <w:rFonts w:ascii="Gill Sans MT" w:hAnsi="Gill Sans MT"/>
          <w:i/>
          <w:color w:val="202529"/>
          <w:w w:val="120"/>
          <w:sz w:val="24"/>
          <w:szCs w:val="24"/>
        </w:rPr>
        <w:t>that</w:t>
      </w:r>
      <w:r w:rsidRPr="00184A36">
        <w:rPr>
          <w:rFonts w:ascii="Gill Sans MT" w:hAnsi="Gill Sans MT"/>
          <w:i/>
          <w:color w:val="202529"/>
          <w:spacing w:val="-12"/>
          <w:w w:val="120"/>
          <w:sz w:val="24"/>
          <w:szCs w:val="24"/>
        </w:rPr>
        <w:t xml:space="preserve"> </w:t>
      </w:r>
      <w:r w:rsidRPr="00184A36">
        <w:rPr>
          <w:rFonts w:ascii="Gill Sans MT" w:hAnsi="Gill Sans MT"/>
          <w:i/>
          <w:color w:val="202529"/>
          <w:w w:val="120"/>
          <w:sz w:val="24"/>
          <w:szCs w:val="24"/>
        </w:rPr>
        <w:t>establishes</w:t>
      </w:r>
      <w:r w:rsidRPr="00184A36">
        <w:rPr>
          <w:rFonts w:ascii="Gill Sans MT" w:hAnsi="Gill Sans MT"/>
          <w:i/>
          <w:color w:val="202529"/>
          <w:spacing w:val="-12"/>
          <w:w w:val="120"/>
          <w:sz w:val="24"/>
          <w:szCs w:val="24"/>
        </w:rPr>
        <w:t xml:space="preserve"> </w:t>
      </w:r>
      <w:r w:rsidRPr="00184A36">
        <w:rPr>
          <w:rFonts w:ascii="Gill Sans MT" w:hAnsi="Gill Sans MT"/>
          <w:i/>
          <w:color w:val="202529"/>
          <w:w w:val="120"/>
          <w:sz w:val="24"/>
          <w:szCs w:val="24"/>
        </w:rPr>
        <w:t>reasonable</w:t>
      </w:r>
      <w:r w:rsidRPr="00184A36">
        <w:rPr>
          <w:rFonts w:ascii="Gill Sans MT" w:hAnsi="Gill Sans MT"/>
          <w:i/>
          <w:color w:val="202529"/>
          <w:spacing w:val="-12"/>
          <w:w w:val="120"/>
          <w:sz w:val="24"/>
          <w:szCs w:val="24"/>
        </w:rPr>
        <w:t xml:space="preserve"> </w:t>
      </w:r>
      <w:r w:rsidRPr="00184A36">
        <w:rPr>
          <w:rFonts w:ascii="Gill Sans MT" w:hAnsi="Gill Sans MT"/>
          <w:i/>
          <w:color w:val="202529"/>
          <w:w w:val="120"/>
          <w:sz w:val="24"/>
          <w:szCs w:val="24"/>
        </w:rPr>
        <w:t>accommodations.</w:t>
      </w:r>
      <w:r w:rsidRPr="00184A36">
        <w:rPr>
          <w:rFonts w:ascii="Gill Sans MT" w:hAnsi="Gill Sans MT"/>
          <w:i/>
          <w:color w:val="202529"/>
          <w:spacing w:val="40"/>
          <w:w w:val="120"/>
          <w:sz w:val="24"/>
          <w:szCs w:val="24"/>
        </w:rPr>
        <w:t xml:space="preserve"> </w:t>
      </w:r>
      <w:r w:rsidRPr="00184A36">
        <w:rPr>
          <w:rFonts w:ascii="Gill Sans MT" w:hAnsi="Gill Sans MT"/>
          <w:i/>
          <w:color w:val="202529"/>
          <w:w w:val="120"/>
          <w:sz w:val="24"/>
          <w:szCs w:val="24"/>
        </w:rPr>
        <w:t>For</w:t>
      </w:r>
      <w:r w:rsidRPr="00184A36">
        <w:rPr>
          <w:rFonts w:ascii="Gill Sans MT" w:hAnsi="Gill Sans MT"/>
          <w:i/>
          <w:color w:val="202529"/>
          <w:spacing w:val="-12"/>
          <w:w w:val="120"/>
          <w:sz w:val="24"/>
          <w:szCs w:val="24"/>
        </w:rPr>
        <w:t xml:space="preserve"> </w:t>
      </w:r>
      <w:r w:rsidRPr="00184A36">
        <w:rPr>
          <w:rFonts w:ascii="Gill Sans MT" w:hAnsi="Gill Sans MT"/>
          <w:i/>
          <w:color w:val="202529"/>
          <w:w w:val="120"/>
          <w:sz w:val="24"/>
          <w:szCs w:val="24"/>
        </w:rPr>
        <w:t>more</w:t>
      </w:r>
      <w:r w:rsidRPr="00184A36">
        <w:rPr>
          <w:rFonts w:ascii="Gill Sans MT" w:hAnsi="Gill Sans MT"/>
          <w:i/>
          <w:color w:val="202529"/>
          <w:spacing w:val="-12"/>
          <w:w w:val="120"/>
          <w:sz w:val="24"/>
          <w:szCs w:val="24"/>
        </w:rPr>
        <w:t xml:space="preserve"> </w:t>
      </w:r>
      <w:r w:rsidRPr="00184A36">
        <w:rPr>
          <w:rFonts w:ascii="Gill Sans MT" w:hAnsi="Gill Sans MT"/>
          <w:i/>
          <w:color w:val="202529"/>
          <w:w w:val="120"/>
          <w:sz w:val="24"/>
          <w:szCs w:val="24"/>
        </w:rPr>
        <w:t xml:space="preserve">information </w:t>
      </w:r>
      <w:r w:rsidRPr="00184A36">
        <w:rPr>
          <w:rFonts w:ascii="Gill Sans MT" w:hAnsi="Gill Sans MT"/>
          <w:i/>
          <w:color w:val="202529"/>
          <w:w w:val="115"/>
          <w:sz w:val="24"/>
          <w:szCs w:val="24"/>
        </w:rPr>
        <w:t xml:space="preserve">on CEA registration procedures contact 479–575–3104, </w:t>
      </w:r>
      <w:hyperlink r:id="rId93">
        <w:r w:rsidRPr="00184A36">
          <w:rPr>
            <w:rFonts w:ascii="Gill Sans MT" w:hAnsi="Gill Sans MT"/>
            <w:i/>
            <w:color w:val="202529"/>
            <w:w w:val="115"/>
            <w:sz w:val="24"/>
            <w:szCs w:val="24"/>
          </w:rPr>
          <w:t>ada@uark.edu</w:t>
        </w:r>
      </w:hyperlink>
      <w:r w:rsidRPr="00184A36">
        <w:rPr>
          <w:rFonts w:ascii="Gill Sans MT" w:hAnsi="Gill Sans MT"/>
          <w:i/>
          <w:color w:val="202529"/>
          <w:w w:val="115"/>
          <w:sz w:val="24"/>
          <w:szCs w:val="24"/>
        </w:rPr>
        <w:t xml:space="preserve"> or visit </w:t>
      </w:r>
      <w:hyperlink r:id="rId94">
        <w:r w:rsidRPr="00184A36">
          <w:rPr>
            <w:rFonts w:ascii="Gill Sans MT" w:hAnsi="Gill Sans MT"/>
            <w:i/>
            <w:color w:val="1154CC"/>
            <w:w w:val="115"/>
            <w:sz w:val="24"/>
            <w:szCs w:val="24"/>
            <w:u w:val="thick" w:color="1154CC"/>
          </w:rPr>
          <w:t>cea.uark.edu.</w:t>
        </w:r>
      </w:hyperlink>
    </w:p>
    <w:p w14:paraId="6D2D80FA" w14:textId="77777777" w:rsidR="00E667A2" w:rsidRPr="00184A36" w:rsidRDefault="00E667A2" w:rsidP="00E667A2">
      <w:pPr>
        <w:spacing w:before="243" w:line="247" w:lineRule="auto"/>
        <w:ind w:left="100" w:right="53"/>
        <w:rPr>
          <w:i/>
          <w:sz w:val="24"/>
          <w:szCs w:val="24"/>
        </w:rPr>
      </w:pPr>
      <w:r w:rsidRPr="00184A36">
        <w:rPr>
          <w:i/>
          <w:sz w:val="24"/>
          <w:szCs w:val="24"/>
        </w:rPr>
        <w:t>Academic</w:t>
      </w:r>
      <w:r w:rsidRPr="00184A36">
        <w:rPr>
          <w:i/>
          <w:spacing w:val="-3"/>
          <w:sz w:val="24"/>
          <w:szCs w:val="24"/>
        </w:rPr>
        <w:t xml:space="preserve"> </w:t>
      </w:r>
      <w:r w:rsidRPr="00184A36">
        <w:rPr>
          <w:i/>
          <w:sz w:val="24"/>
          <w:szCs w:val="24"/>
        </w:rPr>
        <w:t>Honesty:</w:t>
      </w:r>
      <w:r w:rsidRPr="00184A36">
        <w:rPr>
          <w:i/>
          <w:spacing w:val="-3"/>
          <w:sz w:val="24"/>
          <w:szCs w:val="24"/>
        </w:rPr>
        <w:t xml:space="preserve"> </w:t>
      </w:r>
      <w:r w:rsidRPr="00184A36">
        <w:rPr>
          <w:i/>
          <w:sz w:val="24"/>
          <w:szCs w:val="24"/>
        </w:rPr>
        <w:t>As</w:t>
      </w:r>
      <w:r w:rsidRPr="00184A36">
        <w:rPr>
          <w:i/>
          <w:spacing w:val="-3"/>
          <w:sz w:val="24"/>
          <w:szCs w:val="24"/>
        </w:rPr>
        <w:t xml:space="preserve"> </w:t>
      </w:r>
      <w:r w:rsidRPr="00184A36">
        <w:rPr>
          <w:i/>
          <w:sz w:val="24"/>
          <w:szCs w:val="24"/>
        </w:rPr>
        <w:t>a</w:t>
      </w:r>
      <w:r w:rsidRPr="00184A36">
        <w:rPr>
          <w:i/>
          <w:spacing w:val="-3"/>
          <w:sz w:val="24"/>
          <w:szCs w:val="24"/>
        </w:rPr>
        <w:t xml:space="preserve"> </w:t>
      </w:r>
      <w:r w:rsidRPr="00184A36">
        <w:rPr>
          <w:i/>
          <w:sz w:val="24"/>
          <w:szCs w:val="24"/>
        </w:rPr>
        <w:t>core</w:t>
      </w:r>
      <w:r w:rsidRPr="00184A36">
        <w:rPr>
          <w:i/>
          <w:spacing w:val="-3"/>
          <w:sz w:val="24"/>
          <w:szCs w:val="24"/>
        </w:rPr>
        <w:t xml:space="preserve"> </w:t>
      </w:r>
      <w:r w:rsidRPr="00184A36">
        <w:rPr>
          <w:i/>
          <w:sz w:val="24"/>
          <w:szCs w:val="24"/>
        </w:rPr>
        <w:t>part</w:t>
      </w:r>
      <w:r w:rsidRPr="00184A36">
        <w:rPr>
          <w:i/>
          <w:spacing w:val="-3"/>
          <w:sz w:val="24"/>
          <w:szCs w:val="24"/>
        </w:rPr>
        <w:t xml:space="preserve"> </w:t>
      </w:r>
      <w:r w:rsidRPr="00184A36">
        <w:rPr>
          <w:i/>
          <w:sz w:val="24"/>
          <w:szCs w:val="24"/>
        </w:rPr>
        <w:t>of</w:t>
      </w:r>
      <w:r w:rsidRPr="00184A36">
        <w:rPr>
          <w:i/>
          <w:spacing w:val="-3"/>
          <w:sz w:val="24"/>
          <w:szCs w:val="24"/>
        </w:rPr>
        <w:t xml:space="preserve"> </w:t>
      </w:r>
      <w:r w:rsidRPr="00184A36">
        <w:rPr>
          <w:i/>
          <w:sz w:val="24"/>
          <w:szCs w:val="24"/>
        </w:rPr>
        <w:t>its</w:t>
      </w:r>
      <w:r w:rsidRPr="00184A36">
        <w:rPr>
          <w:i/>
          <w:spacing w:val="-3"/>
          <w:sz w:val="24"/>
          <w:szCs w:val="24"/>
        </w:rPr>
        <w:t xml:space="preserve"> </w:t>
      </w:r>
      <w:r w:rsidRPr="00184A36">
        <w:rPr>
          <w:i/>
          <w:sz w:val="24"/>
          <w:szCs w:val="24"/>
        </w:rPr>
        <w:t>mission,</w:t>
      </w:r>
      <w:r w:rsidRPr="00184A36">
        <w:rPr>
          <w:i/>
          <w:spacing w:val="-3"/>
          <w:sz w:val="24"/>
          <w:szCs w:val="24"/>
        </w:rPr>
        <w:t xml:space="preserve"> </w:t>
      </w:r>
      <w:r w:rsidRPr="00184A36">
        <w:rPr>
          <w:i/>
          <w:sz w:val="24"/>
          <w:szCs w:val="24"/>
        </w:rPr>
        <w:t>the</w:t>
      </w:r>
      <w:r w:rsidRPr="00184A36">
        <w:rPr>
          <w:i/>
          <w:spacing w:val="-3"/>
          <w:sz w:val="24"/>
          <w:szCs w:val="24"/>
        </w:rPr>
        <w:t xml:space="preserve"> </w:t>
      </w:r>
      <w:r w:rsidRPr="00184A36">
        <w:rPr>
          <w:i/>
          <w:sz w:val="24"/>
          <w:szCs w:val="24"/>
        </w:rPr>
        <w:t>University</w:t>
      </w:r>
      <w:r w:rsidRPr="00184A36">
        <w:rPr>
          <w:i/>
          <w:spacing w:val="-3"/>
          <w:sz w:val="24"/>
          <w:szCs w:val="24"/>
        </w:rPr>
        <w:t xml:space="preserve"> </w:t>
      </w:r>
      <w:r w:rsidRPr="00184A36">
        <w:rPr>
          <w:i/>
          <w:sz w:val="24"/>
          <w:szCs w:val="24"/>
        </w:rPr>
        <w:t>of</w:t>
      </w:r>
      <w:r w:rsidRPr="00184A36">
        <w:rPr>
          <w:i/>
          <w:spacing w:val="-3"/>
          <w:sz w:val="24"/>
          <w:szCs w:val="24"/>
        </w:rPr>
        <w:t xml:space="preserve"> </w:t>
      </w:r>
      <w:r w:rsidRPr="00184A36">
        <w:rPr>
          <w:i/>
          <w:sz w:val="24"/>
          <w:szCs w:val="24"/>
        </w:rPr>
        <w:t>Arkansas</w:t>
      </w:r>
      <w:r w:rsidRPr="00184A36">
        <w:rPr>
          <w:i/>
          <w:spacing w:val="-3"/>
          <w:sz w:val="24"/>
          <w:szCs w:val="24"/>
        </w:rPr>
        <w:t xml:space="preserve"> </w:t>
      </w:r>
      <w:r w:rsidRPr="00184A36">
        <w:rPr>
          <w:i/>
          <w:sz w:val="24"/>
          <w:szCs w:val="24"/>
        </w:rPr>
        <w:t>provides</w:t>
      </w:r>
      <w:r w:rsidRPr="00184A36">
        <w:rPr>
          <w:i/>
          <w:spacing w:val="-3"/>
          <w:sz w:val="24"/>
          <w:szCs w:val="24"/>
        </w:rPr>
        <w:t xml:space="preserve"> </w:t>
      </w:r>
      <w:r w:rsidRPr="00184A36">
        <w:rPr>
          <w:i/>
          <w:sz w:val="24"/>
          <w:szCs w:val="24"/>
        </w:rPr>
        <w:t>students</w:t>
      </w:r>
      <w:r w:rsidRPr="00184A36">
        <w:rPr>
          <w:i/>
          <w:spacing w:val="-3"/>
          <w:sz w:val="24"/>
          <w:szCs w:val="24"/>
        </w:rPr>
        <w:t xml:space="preserve"> </w:t>
      </w:r>
      <w:r w:rsidRPr="00184A36">
        <w:rPr>
          <w:i/>
          <w:sz w:val="24"/>
          <w:szCs w:val="24"/>
        </w:rPr>
        <w:t>with</w:t>
      </w:r>
      <w:r w:rsidRPr="00184A36">
        <w:rPr>
          <w:i/>
          <w:spacing w:val="-3"/>
          <w:sz w:val="24"/>
          <w:szCs w:val="24"/>
        </w:rPr>
        <w:t xml:space="preserve"> </w:t>
      </w:r>
      <w:r w:rsidRPr="00184A36">
        <w:rPr>
          <w:i/>
          <w:sz w:val="24"/>
          <w:szCs w:val="24"/>
        </w:rPr>
        <w:t>the opportunity to further their educational goals through programs of study and research in an environment</w:t>
      </w:r>
      <w:r w:rsidRPr="00184A36">
        <w:rPr>
          <w:i/>
          <w:spacing w:val="-5"/>
          <w:sz w:val="24"/>
          <w:szCs w:val="24"/>
        </w:rPr>
        <w:t xml:space="preserve"> </w:t>
      </w:r>
      <w:r w:rsidRPr="00184A36">
        <w:rPr>
          <w:i/>
          <w:sz w:val="24"/>
          <w:szCs w:val="24"/>
        </w:rPr>
        <w:t>that</w:t>
      </w:r>
      <w:r w:rsidRPr="00184A36">
        <w:rPr>
          <w:i/>
          <w:spacing w:val="-5"/>
          <w:sz w:val="24"/>
          <w:szCs w:val="24"/>
        </w:rPr>
        <w:t xml:space="preserve"> </w:t>
      </w:r>
      <w:r w:rsidRPr="00184A36">
        <w:rPr>
          <w:i/>
          <w:sz w:val="24"/>
          <w:szCs w:val="24"/>
        </w:rPr>
        <w:t>promotes</w:t>
      </w:r>
      <w:r w:rsidRPr="00184A36">
        <w:rPr>
          <w:i/>
          <w:spacing w:val="-5"/>
          <w:sz w:val="24"/>
          <w:szCs w:val="24"/>
        </w:rPr>
        <w:t xml:space="preserve"> </w:t>
      </w:r>
      <w:r w:rsidRPr="00184A36">
        <w:rPr>
          <w:i/>
          <w:sz w:val="24"/>
          <w:szCs w:val="24"/>
        </w:rPr>
        <w:t>freedom</w:t>
      </w:r>
      <w:r w:rsidRPr="00184A36">
        <w:rPr>
          <w:i/>
          <w:spacing w:val="-5"/>
          <w:sz w:val="24"/>
          <w:szCs w:val="24"/>
        </w:rPr>
        <w:t xml:space="preserve"> </w:t>
      </w:r>
      <w:r w:rsidRPr="00184A36">
        <w:rPr>
          <w:i/>
          <w:sz w:val="24"/>
          <w:szCs w:val="24"/>
        </w:rPr>
        <w:t>of</w:t>
      </w:r>
      <w:r w:rsidRPr="00184A36">
        <w:rPr>
          <w:i/>
          <w:spacing w:val="-5"/>
          <w:sz w:val="24"/>
          <w:szCs w:val="24"/>
        </w:rPr>
        <w:t xml:space="preserve"> </w:t>
      </w:r>
      <w:r w:rsidRPr="00184A36">
        <w:rPr>
          <w:i/>
          <w:sz w:val="24"/>
          <w:szCs w:val="24"/>
        </w:rPr>
        <w:t>inquiry</w:t>
      </w:r>
      <w:r w:rsidRPr="00184A36">
        <w:rPr>
          <w:i/>
          <w:spacing w:val="-5"/>
          <w:sz w:val="24"/>
          <w:szCs w:val="24"/>
        </w:rPr>
        <w:t xml:space="preserve"> </w:t>
      </w:r>
      <w:r w:rsidRPr="00184A36">
        <w:rPr>
          <w:i/>
          <w:sz w:val="24"/>
          <w:szCs w:val="24"/>
        </w:rPr>
        <w:t>and</w:t>
      </w:r>
      <w:r w:rsidRPr="00184A36">
        <w:rPr>
          <w:i/>
          <w:spacing w:val="-5"/>
          <w:sz w:val="24"/>
          <w:szCs w:val="24"/>
        </w:rPr>
        <w:t xml:space="preserve"> </w:t>
      </w:r>
      <w:r w:rsidRPr="00184A36">
        <w:rPr>
          <w:i/>
          <w:sz w:val="24"/>
          <w:szCs w:val="24"/>
        </w:rPr>
        <w:t>academic</w:t>
      </w:r>
      <w:r w:rsidRPr="00184A36">
        <w:rPr>
          <w:i/>
          <w:spacing w:val="-5"/>
          <w:sz w:val="24"/>
          <w:szCs w:val="24"/>
        </w:rPr>
        <w:t xml:space="preserve"> </w:t>
      </w:r>
      <w:r w:rsidRPr="00184A36">
        <w:rPr>
          <w:i/>
          <w:sz w:val="24"/>
          <w:szCs w:val="24"/>
        </w:rPr>
        <w:t>responsibility.</w:t>
      </w:r>
      <w:r w:rsidRPr="00184A36">
        <w:rPr>
          <w:i/>
          <w:spacing w:val="-5"/>
          <w:sz w:val="24"/>
          <w:szCs w:val="24"/>
        </w:rPr>
        <w:t xml:space="preserve"> </w:t>
      </w:r>
      <w:r w:rsidRPr="00184A36">
        <w:rPr>
          <w:i/>
          <w:sz w:val="24"/>
          <w:szCs w:val="24"/>
        </w:rPr>
        <w:t>Accomplishing</w:t>
      </w:r>
      <w:r w:rsidRPr="00184A36">
        <w:rPr>
          <w:i/>
          <w:spacing w:val="-5"/>
          <w:sz w:val="24"/>
          <w:szCs w:val="24"/>
        </w:rPr>
        <w:t xml:space="preserve"> </w:t>
      </w:r>
      <w:r w:rsidRPr="00184A36">
        <w:rPr>
          <w:i/>
          <w:sz w:val="24"/>
          <w:szCs w:val="24"/>
        </w:rPr>
        <w:t>this</w:t>
      </w:r>
      <w:r w:rsidRPr="00184A36">
        <w:rPr>
          <w:i/>
          <w:spacing w:val="-5"/>
          <w:sz w:val="24"/>
          <w:szCs w:val="24"/>
        </w:rPr>
        <w:t xml:space="preserve"> </w:t>
      </w:r>
      <w:r w:rsidRPr="00184A36">
        <w:rPr>
          <w:i/>
          <w:sz w:val="24"/>
          <w:szCs w:val="24"/>
        </w:rPr>
        <w:t>mission is only possible when intellectual honesty and individual integrity prevail.</w:t>
      </w:r>
    </w:p>
    <w:p w14:paraId="05B9F262" w14:textId="77777777" w:rsidR="00E667A2" w:rsidRPr="00184A36" w:rsidRDefault="00E667A2" w:rsidP="00E667A2">
      <w:pPr>
        <w:spacing w:before="12"/>
        <w:rPr>
          <w:i/>
          <w:sz w:val="24"/>
          <w:szCs w:val="24"/>
        </w:rPr>
      </w:pPr>
    </w:p>
    <w:p w14:paraId="49943AF2" w14:textId="77777777" w:rsidR="00E667A2" w:rsidRPr="00184A36" w:rsidRDefault="00E667A2" w:rsidP="00E667A2">
      <w:pPr>
        <w:spacing w:line="247" w:lineRule="auto"/>
        <w:ind w:left="100"/>
        <w:rPr>
          <w:i/>
          <w:sz w:val="24"/>
          <w:szCs w:val="24"/>
        </w:rPr>
      </w:pPr>
      <w:r w:rsidRPr="00184A36">
        <w:rPr>
          <w:i/>
          <w:sz w:val="24"/>
          <w:szCs w:val="24"/>
        </w:rPr>
        <w:t xml:space="preserve">Each University of Arkansas student is required to be familiar with and abide by the University’s ‘Academic Integrity Policy’ which may be found at </w:t>
      </w:r>
      <w:hyperlink r:id="rId95">
        <w:r w:rsidRPr="00184A36">
          <w:rPr>
            <w:i/>
            <w:sz w:val="24"/>
            <w:szCs w:val="24"/>
            <w:u w:val="single"/>
          </w:rPr>
          <w:t>http://provost.uark.edu/</w:t>
        </w:r>
      </w:hyperlink>
      <w:r w:rsidRPr="00184A36">
        <w:rPr>
          <w:i/>
          <w:sz w:val="24"/>
          <w:szCs w:val="24"/>
        </w:rPr>
        <w:t>. Students with questions about</w:t>
      </w:r>
      <w:r w:rsidRPr="00184A36">
        <w:rPr>
          <w:i/>
          <w:spacing w:val="-3"/>
          <w:sz w:val="24"/>
          <w:szCs w:val="24"/>
        </w:rPr>
        <w:t xml:space="preserve"> </w:t>
      </w:r>
      <w:r w:rsidRPr="00184A36">
        <w:rPr>
          <w:i/>
          <w:sz w:val="24"/>
          <w:szCs w:val="24"/>
        </w:rPr>
        <w:t>how</w:t>
      </w:r>
      <w:r w:rsidRPr="00184A36">
        <w:rPr>
          <w:i/>
          <w:spacing w:val="-3"/>
          <w:sz w:val="24"/>
          <w:szCs w:val="24"/>
        </w:rPr>
        <w:t xml:space="preserve"> </w:t>
      </w:r>
      <w:r w:rsidRPr="00184A36">
        <w:rPr>
          <w:i/>
          <w:sz w:val="24"/>
          <w:szCs w:val="24"/>
        </w:rPr>
        <w:t>these</w:t>
      </w:r>
      <w:r w:rsidRPr="00184A36">
        <w:rPr>
          <w:i/>
          <w:spacing w:val="-3"/>
          <w:sz w:val="24"/>
          <w:szCs w:val="24"/>
        </w:rPr>
        <w:t xml:space="preserve"> </w:t>
      </w:r>
      <w:r w:rsidRPr="00184A36">
        <w:rPr>
          <w:i/>
          <w:sz w:val="24"/>
          <w:szCs w:val="24"/>
        </w:rPr>
        <w:t>policies</w:t>
      </w:r>
      <w:r w:rsidRPr="00184A36">
        <w:rPr>
          <w:i/>
          <w:spacing w:val="-3"/>
          <w:sz w:val="24"/>
          <w:szCs w:val="24"/>
        </w:rPr>
        <w:t xml:space="preserve"> </w:t>
      </w:r>
      <w:r w:rsidRPr="00184A36">
        <w:rPr>
          <w:i/>
          <w:sz w:val="24"/>
          <w:szCs w:val="24"/>
        </w:rPr>
        <w:t>apply</w:t>
      </w:r>
      <w:r w:rsidRPr="00184A36">
        <w:rPr>
          <w:i/>
          <w:spacing w:val="-3"/>
          <w:sz w:val="24"/>
          <w:szCs w:val="24"/>
        </w:rPr>
        <w:t xml:space="preserve"> </w:t>
      </w:r>
      <w:r w:rsidRPr="00184A36">
        <w:rPr>
          <w:i/>
          <w:sz w:val="24"/>
          <w:szCs w:val="24"/>
        </w:rPr>
        <w:t>to</w:t>
      </w:r>
      <w:r w:rsidRPr="00184A36">
        <w:rPr>
          <w:i/>
          <w:spacing w:val="-3"/>
          <w:sz w:val="24"/>
          <w:szCs w:val="24"/>
        </w:rPr>
        <w:t xml:space="preserve"> </w:t>
      </w:r>
      <w:r w:rsidRPr="00184A36">
        <w:rPr>
          <w:i/>
          <w:sz w:val="24"/>
          <w:szCs w:val="24"/>
        </w:rPr>
        <w:t>a</w:t>
      </w:r>
      <w:r w:rsidRPr="00184A36">
        <w:rPr>
          <w:i/>
          <w:spacing w:val="-3"/>
          <w:sz w:val="24"/>
          <w:szCs w:val="24"/>
        </w:rPr>
        <w:t xml:space="preserve"> </w:t>
      </w:r>
      <w:r w:rsidRPr="00184A36">
        <w:rPr>
          <w:i/>
          <w:sz w:val="24"/>
          <w:szCs w:val="24"/>
        </w:rPr>
        <w:t>particular</w:t>
      </w:r>
      <w:r w:rsidRPr="00184A36">
        <w:rPr>
          <w:i/>
          <w:spacing w:val="-3"/>
          <w:sz w:val="24"/>
          <w:szCs w:val="24"/>
        </w:rPr>
        <w:t xml:space="preserve"> </w:t>
      </w:r>
      <w:r w:rsidRPr="00184A36">
        <w:rPr>
          <w:i/>
          <w:sz w:val="24"/>
          <w:szCs w:val="24"/>
        </w:rPr>
        <w:t>course</w:t>
      </w:r>
      <w:r w:rsidRPr="00184A36">
        <w:rPr>
          <w:i/>
          <w:spacing w:val="-3"/>
          <w:sz w:val="24"/>
          <w:szCs w:val="24"/>
        </w:rPr>
        <w:t xml:space="preserve"> </w:t>
      </w:r>
      <w:r w:rsidRPr="00184A36">
        <w:rPr>
          <w:i/>
          <w:sz w:val="24"/>
          <w:szCs w:val="24"/>
        </w:rPr>
        <w:t>or</w:t>
      </w:r>
      <w:r w:rsidRPr="00184A36">
        <w:rPr>
          <w:i/>
          <w:spacing w:val="-3"/>
          <w:sz w:val="24"/>
          <w:szCs w:val="24"/>
        </w:rPr>
        <w:t xml:space="preserve"> </w:t>
      </w:r>
      <w:r w:rsidRPr="00184A36">
        <w:rPr>
          <w:i/>
          <w:sz w:val="24"/>
          <w:szCs w:val="24"/>
        </w:rPr>
        <w:t>assignment</w:t>
      </w:r>
      <w:r w:rsidRPr="00184A36">
        <w:rPr>
          <w:i/>
          <w:spacing w:val="-3"/>
          <w:sz w:val="24"/>
          <w:szCs w:val="24"/>
        </w:rPr>
        <w:t xml:space="preserve"> </w:t>
      </w:r>
      <w:r w:rsidRPr="00184A36">
        <w:rPr>
          <w:i/>
          <w:sz w:val="24"/>
          <w:szCs w:val="24"/>
        </w:rPr>
        <w:t>should</w:t>
      </w:r>
      <w:r w:rsidRPr="00184A36">
        <w:rPr>
          <w:i/>
          <w:spacing w:val="-3"/>
          <w:sz w:val="24"/>
          <w:szCs w:val="24"/>
        </w:rPr>
        <w:t xml:space="preserve"> </w:t>
      </w:r>
      <w:r w:rsidRPr="00184A36">
        <w:rPr>
          <w:i/>
          <w:sz w:val="24"/>
          <w:szCs w:val="24"/>
        </w:rPr>
        <w:t>immediately</w:t>
      </w:r>
      <w:r w:rsidRPr="00184A36">
        <w:rPr>
          <w:i/>
          <w:spacing w:val="-3"/>
          <w:sz w:val="24"/>
          <w:szCs w:val="24"/>
        </w:rPr>
        <w:t xml:space="preserve"> </w:t>
      </w:r>
      <w:r w:rsidRPr="00184A36">
        <w:rPr>
          <w:i/>
          <w:sz w:val="24"/>
          <w:szCs w:val="24"/>
        </w:rPr>
        <w:t>contact</w:t>
      </w:r>
      <w:r w:rsidRPr="00184A36">
        <w:rPr>
          <w:i/>
          <w:spacing w:val="-3"/>
          <w:sz w:val="24"/>
          <w:szCs w:val="24"/>
        </w:rPr>
        <w:t xml:space="preserve"> </w:t>
      </w:r>
      <w:r w:rsidRPr="00184A36">
        <w:rPr>
          <w:i/>
          <w:sz w:val="24"/>
          <w:szCs w:val="24"/>
        </w:rPr>
        <w:t xml:space="preserve">their </w:t>
      </w:r>
      <w:r w:rsidRPr="00184A36">
        <w:rPr>
          <w:i/>
          <w:spacing w:val="-2"/>
          <w:sz w:val="24"/>
          <w:szCs w:val="24"/>
        </w:rPr>
        <w:t>instructor.</w:t>
      </w:r>
    </w:p>
    <w:p w14:paraId="56A6293C" w14:textId="77777777" w:rsidR="00E667A2" w:rsidRPr="00184A36" w:rsidRDefault="00E667A2" w:rsidP="00E667A2">
      <w:pPr>
        <w:spacing w:before="168" w:line="247" w:lineRule="auto"/>
        <w:ind w:left="100" w:right="133"/>
        <w:rPr>
          <w:sz w:val="24"/>
          <w:szCs w:val="24"/>
        </w:rPr>
      </w:pPr>
      <w:r w:rsidRPr="00184A36">
        <w:rPr>
          <w:i/>
          <w:sz w:val="24"/>
          <w:szCs w:val="24"/>
        </w:rPr>
        <w:t>Emergency Preparedness</w:t>
      </w:r>
      <w:r w:rsidRPr="00184A36">
        <w:rPr>
          <w:sz w:val="24"/>
          <w:szCs w:val="24"/>
        </w:rPr>
        <w:t>: The University of Arkansas is prepared for a wide range of emergencies. Many</w:t>
      </w:r>
      <w:r w:rsidRPr="00184A36">
        <w:rPr>
          <w:spacing w:val="-3"/>
          <w:sz w:val="24"/>
          <w:szCs w:val="24"/>
        </w:rPr>
        <w:t xml:space="preserve"> </w:t>
      </w:r>
      <w:r w:rsidRPr="00184A36">
        <w:rPr>
          <w:sz w:val="24"/>
          <w:szCs w:val="24"/>
        </w:rPr>
        <w:t>types</w:t>
      </w:r>
      <w:r w:rsidRPr="00184A36">
        <w:rPr>
          <w:spacing w:val="-3"/>
          <w:sz w:val="24"/>
          <w:szCs w:val="24"/>
        </w:rPr>
        <w:t xml:space="preserve"> </w:t>
      </w:r>
      <w:r w:rsidRPr="00184A36">
        <w:rPr>
          <w:sz w:val="24"/>
          <w:szCs w:val="24"/>
        </w:rPr>
        <w:t>of</w:t>
      </w:r>
      <w:r w:rsidRPr="00184A36">
        <w:rPr>
          <w:spacing w:val="-3"/>
          <w:sz w:val="24"/>
          <w:szCs w:val="24"/>
        </w:rPr>
        <w:t xml:space="preserve"> </w:t>
      </w:r>
      <w:r w:rsidRPr="00184A36">
        <w:rPr>
          <w:sz w:val="24"/>
          <w:szCs w:val="24"/>
        </w:rPr>
        <w:t>emergencies</w:t>
      </w:r>
      <w:r w:rsidRPr="00184A36">
        <w:rPr>
          <w:spacing w:val="-3"/>
          <w:sz w:val="24"/>
          <w:szCs w:val="24"/>
        </w:rPr>
        <w:t xml:space="preserve"> </w:t>
      </w:r>
      <w:r w:rsidRPr="00184A36">
        <w:rPr>
          <w:sz w:val="24"/>
          <w:szCs w:val="24"/>
        </w:rPr>
        <w:t>can</w:t>
      </w:r>
      <w:r w:rsidRPr="00184A36">
        <w:rPr>
          <w:spacing w:val="-3"/>
          <w:sz w:val="24"/>
          <w:szCs w:val="24"/>
        </w:rPr>
        <w:t xml:space="preserve"> </w:t>
      </w:r>
      <w:r w:rsidRPr="00184A36">
        <w:rPr>
          <w:sz w:val="24"/>
          <w:szCs w:val="24"/>
        </w:rPr>
        <w:t>occur</w:t>
      </w:r>
      <w:r w:rsidRPr="00184A36">
        <w:rPr>
          <w:spacing w:val="-3"/>
          <w:sz w:val="24"/>
          <w:szCs w:val="24"/>
        </w:rPr>
        <w:t xml:space="preserve"> </w:t>
      </w:r>
      <w:r w:rsidRPr="00184A36">
        <w:rPr>
          <w:sz w:val="24"/>
          <w:szCs w:val="24"/>
        </w:rPr>
        <w:t>on</w:t>
      </w:r>
      <w:r w:rsidRPr="00184A36">
        <w:rPr>
          <w:spacing w:val="-3"/>
          <w:sz w:val="24"/>
          <w:szCs w:val="24"/>
        </w:rPr>
        <w:t xml:space="preserve"> </w:t>
      </w:r>
      <w:r w:rsidRPr="00184A36">
        <w:rPr>
          <w:sz w:val="24"/>
          <w:szCs w:val="24"/>
        </w:rPr>
        <w:t>campus;</w:t>
      </w:r>
      <w:r w:rsidRPr="00184A36">
        <w:rPr>
          <w:spacing w:val="-3"/>
          <w:sz w:val="24"/>
          <w:szCs w:val="24"/>
        </w:rPr>
        <w:t xml:space="preserve"> </w:t>
      </w:r>
      <w:r w:rsidRPr="00184A36">
        <w:rPr>
          <w:sz w:val="24"/>
          <w:szCs w:val="24"/>
        </w:rPr>
        <w:t>instructions</w:t>
      </w:r>
      <w:r w:rsidRPr="00184A36">
        <w:rPr>
          <w:spacing w:val="-3"/>
          <w:sz w:val="24"/>
          <w:szCs w:val="24"/>
        </w:rPr>
        <w:t xml:space="preserve"> </w:t>
      </w:r>
      <w:r w:rsidRPr="00184A36">
        <w:rPr>
          <w:sz w:val="24"/>
          <w:szCs w:val="24"/>
        </w:rPr>
        <w:t>for</w:t>
      </w:r>
      <w:r w:rsidRPr="00184A36">
        <w:rPr>
          <w:spacing w:val="-3"/>
          <w:sz w:val="24"/>
          <w:szCs w:val="24"/>
        </w:rPr>
        <w:t xml:space="preserve"> </w:t>
      </w:r>
      <w:r w:rsidRPr="00184A36">
        <w:rPr>
          <w:sz w:val="24"/>
          <w:szCs w:val="24"/>
        </w:rPr>
        <w:t>specific</w:t>
      </w:r>
      <w:r w:rsidRPr="00184A36">
        <w:rPr>
          <w:spacing w:val="-3"/>
          <w:sz w:val="24"/>
          <w:szCs w:val="24"/>
        </w:rPr>
        <w:t xml:space="preserve"> </w:t>
      </w:r>
      <w:r w:rsidRPr="00184A36">
        <w:rPr>
          <w:sz w:val="24"/>
          <w:szCs w:val="24"/>
        </w:rPr>
        <w:t>emergencies</w:t>
      </w:r>
      <w:r w:rsidRPr="00184A36">
        <w:rPr>
          <w:spacing w:val="-3"/>
          <w:sz w:val="24"/>
          <w:szCs w:val="24"/>
        </w:rPr>
        <w:t xml:space="preserve"> </w:t>
      </w:r>
      <w:r w:rsidRPr="00184A36">
        <w:rPr>
          <w:sz w:val="24"/>
          <w:szCs w:val="24"/>
        </w:rPr>
        <w:t>such</w:t>
      </w:r>
      <w:r w:rsidRPr="00184A36">
        <w:rPr>
          <w:spacing w:val="-3"/>
          <w:sz w:val="24"/>
          <w:szCs w:val="24"/>
        </w:rPr>
        <w:t xml:space="preserve"> </w:t>
      </w:r>
      <w:r w:rsidRPr="00184A36">
        <w:rPr>
          <w:sz w:val="24"/>
          <w:szCs w:val="24"/>
        </w:rPr>
        <w:t>as</w:t>
      </w:r>
      <w:r w:rsidRPr="00184A36">
        <w:rPr>
          <w:spacing w:val="-3"/>
          <w:sz w:val="24"/>
          <w:szCs w:val="24"/>
        </w:rPr>
        <w:t xml:space="preserve"> </w:t>
      </w:r>
      <w:r w:rsidRPr="00184A36">
        <w:rPr>
          <w:sz w:val="24"/>
          <w:szCs w:val="24"/>
        </w:rPr>
        <w:t xml:space="preserve">severe weather, active shooter, or fire can be found at </w:t>
      </w:r>
      <w:hyperlink r:id="rId96">
        <w:r w:rsidRPr="00184A36">
          <w:rPr>
            <w:color w:val="9D2134"/>
            <w:sz w:val="24"/>
            <w:szCs w:val="24"/>
            <w:u w:val="single" w:color="9D2134"/>
          </w:rPr>
          <w:t>http://emergency.uark.edu/</w:t>
        </w:r>
      </w:hyperlink>
      <w:r w:rsidRPr="00184A36">
        <w:rPr>
          <w:sz w:val="24"/>
          <w:szCs w:val="24"/>
        </w:rPr>
        <w:t>.</w:t>
      </w:r>
    </w:p>
    <w:p w14:paraId="3F88BC09" w14:textId="77777777" w:rsidR="00E667A2" w:rsidRPr="00184A36" w:rsidRDefault="00E667A2" w:rsidP="00E667A2">
      <w:pPr>
        <w:spacing w:before="17"/>
        <w:rPr>
          <w:sz w:val="24"/>
          <w:szCs w:val="24"/>
        </w:rPr>
      </w:pPr>
    </w:p>
    <w:p w14:paraId="7BA28BEB" w14:textId="77777777" w:rsidR="00E667A2" w:rsidRPr="00184A36" w:rsidRDefault="00E667A2" w:rsidP="00E667A2">
      <w:pPr>
        <w:spacing w:line="247" w:lineRule="auto"/>
        <w:ind w:left="100"/>
        <w:rPr>
          <w:sz w:val="24"/>
          <w:szCs w:val="24"/>
        </w:rPr>
      </w:pPr>
      <w:r w:rsidRPr="00184A36">
        <w:rPr>
          <w:i/>
          <w:sz w:val="24"/>
          <w:szCs w:val="24"/>
        </w:rPr>
        <w:t>University</w:t>
      </w:r>
      <w:r w:rsidRPr="00184A36">
        <w:rPr>
          <w:i/>
          <w:spacing w:val="-5"/>
          <w:sz w:val="24"/>
          <w:szCs w:val="24"/>
        </w:rPr>
        <w:t xml:space="preserve"> </w:t>
      </w:r>
      <w:r w:rsidRPr="00184A36">
        <w:rPr>
          <w:i/>
          <w:sz w:val="24"/>
          <w:szCs w:val="24"/>
        </w:rPr>
        <w:t>Inclement</w:t>
      </w:r>
      <w:r w:rsidRPr="00184A36">
        <w:rPr>
          <w:i/>
          <w:spacing w:val="-5"/>
          <w:sz w:val="24"/>
          <w:szCs w:val="24"/>
        </w:rPr>
        <w:t xml:space="preserve"> </w:t>
      </w:r>
      <w:r w:rsidRPr="00184A36">
        <w:rPr>
          <w:i/>
          <w:sz w:val="24"/>
          <w:szCs w:val="24"/>
        </w:rPr>
        <w:t>Weather:</w:t>
      </w:r>
      <w:r w:rsidRPr="00184A36">
        <w:rPr>
          <w:i/>
          <w:spacing w:val="-5"/>
          <w:sz w:val="24"/>
          <w:szCs w:val="24"/>
        </w:rPr>
        <w:t xml:space="preserve"> </w:t>
      </w:r>
      <w:r w:rsidRPr="00184A36">
        <w:rPr>
          <w:sz w:val="24"/>
          <w:szCs w:val="24"/>
        </w:rPr>
        <w:t>Should</w:t>
      </w:r>
      <w:r w:rsidRPr="00184A36">
        <w:rPr>
          <w:spacing w:val="-5"/>
          <w:sz w:val="24"/>
          <w:szCs w:val="24"/>
        </w:rPr>
        <w:t xml:space="preserve"> </w:t>
      </w:r>
      <w:r w:rsidRPr="00184A36">
        <w:rPr>
          <w:sz w:val="24"/>
          <w:szCs w:val="24"/>
        </w:rPr>
        <w:t>the</w:t>
      </w:r>
      <w:r w:rsidRPr="00184A36">
        <w:rPr>
          <w:spacing w:val="-5"/>
          <w:sz w:val="24"/>
          <w:szCs w:val="24"/>
        </w:rPr>
        <w:t xml:space="preserve"> </w:t>
      </w:r>
      <w:r w:rsidRPr="00184A36">
        <w:rPr>
          <w:sz w:val="24"/>
          <w:szCs w:val="24"/>
        </w:rPr>
        <w:t>University</w:t>
      </w:r>
      <w:r w:rsidRPr="00184A36">
        <w:rPr>
          <w:spacing w:val="-5"/>
          <w:sz w:val="24"/>
          <w:szCs w:val="24"/>
        </w:rPr>
        <w:t xml:space="preserve"> </w:t>
      </w:r>
      <w:r w:rsidRPr="00184A36">
        <w:rPr>
          <w:sz w:val="24"/>
          <w:szCs w:val="24"/>
        </w:rPr>
        <w:t>officially</w:t>
      </w:r>
      <w:r w:rsidRPr="00184A36">
        <w:rPr>
          <w:spacing w:val="-5"/>
          <w:sz w:val="24"/>
          <w:szCs w:val="24"/>
        </w:rPr>
        <w:t xml:space="preserve"> </w:t>
      </w:r>
      <w:r w:rsidRPr="00184A36">
        <w:rPr>
          <w:sz w:val="24"/>
          <w:szCs w:val="24"/>
        </w:rPr>
        <w:t>cancel</w:t>
      </w:r>
      <w:r w:rsidRPr="00184A36">
        <w:rPr>
          <w:spacing w:val="-5"/>
          <w:sz w:val="24"/>
          <w:szCs w:val="24"/>
        </w:rPr>
        <w:t xml:space="preserve"> </w:t>
      </w:r>
      <w:r w:rsidRPr="00184A36">
        <w:rPr>
          <w:sz w:val="24"/>
          <w:szCs w:val="24"/>
        </w:rPr>
        <w:t>classes</w:t>
      </w:r>
      <w:r w:rsidRPr="00184A36">
        <w:rPr>
          <w:spacing w:val="-5"/>
          <w:sz w:val="24"/>
          <w:szCs w:val="24"/>
        </w:rPr>
        <w:t xml:space="preserve"> </w:t>
      </w:r>
      <w:r w:rsidRPr="00184A36">
        <w:rPr>
          <w:sz w:val="24"/>
          <w:szCs w:val="24"/>
        </w:rPr>
        <w:t>because</w:t>
      </w:r>
      <w:r w:rsidRPr="00184A36">
        <w:rPr>
          <w:spacing w:val="-5"/>
          <w:sz w:val="24"/>
          <w:szCs w:val="24"/>
        </w:rPr>
        <w:t xml:space="preserve"> </w:t>
      </w:r>
      <w:r w:rsidRPr="00184A36">
        <w:rPr>
          <w:sz w:val="24"/>
          <w:szCs w:val="24"/>
        </w:rPr>
        <w:t>of</w:t>
      </w:r>
      <w:r w:rsidRPr="00184A36">
        <w:rPr>
          <w:spacing w:val="-5"/>
          <w:sz w:val="24"/>
          <w:szCs w:val="24"/>
        </w:rPr>
        <w:t xml:space="preserve"> </w:t>
      </w:r>
      <w:r w:rsidRPr="00184A36">
        <w:rPr>
          <w:sz w:val="24"/>
          <w:szCs w:val="24"/>
        </w:rPr>
        <w:t>inclement weather, this class is also canceled. Campus closure will not affect assignment due dates.</w:t>
      </w:r>
    </w:p>
    <w:p w14:paraId="25DEB0BB" w14:textId="77777777" w:rsidR="00E667A2" w:rsidRPr="00184A36" w:rsidRDefault="00E667A2" w:rsidP="00E667A2">
      <w:pPr>
        <w:spacing w:before="1"/>
        <w:ind w:left="100"/>
        <w:rPr>
          <w:sz w:val="24"/>
          <w:szCs w:val="24"/>
        </w:rPr>
      </w:pPr>
      <w:r w:rsidRPr="00184A36">
        <w:rPr>
          <w:sz w:val="24"/>
          <w:szCs w:val="24"/>
        </w:rPr>
        <w:t xml:space="preserve">For information regarding whether the university is closed for any reason use the following </w:t>
      </w:r>
      <w:r w:rsidRPr="00184A36">
        <w:rPr>
          <w:spacing w:val="-2"/>
          <w:sz w:val="24"/>
          <w:szCs w:val="24"/>
        </w:rPr>
        <w:t>sources:</w:t>
      </w:r>
    </w:p>
    <w:p w14:paraId="6B2EC13C" w14:textId="77777777" w:rsidR="00E667A2" w:rsidRPr="00184A36" w:rsidRDefault="00E667A2">
      <w:pPr>
        <w:numPr>
          <w:ilvl w:val="0"/>
          <w:numId w:val="41"/>
        </w:numPr>
        <w:tabs>
          <w:tab w:val="left" w:pos="819"/>
        </w:tabs>
        <w:spacing w:before="9"/>
        <w:ind w:left="819" w:hanging="359"/>
        <w:rPr>
          <w:sz w:val="24"/>
          <w:szCs w:val="24"/>
        </w:rPr>
      </w:pPr>
      <w:r w:rsidRPr="00184A36">
        <w:rPr>
          <w:sz w:val="24"/>
          <w:szCs w:val="24"/>
        </w:rPr>
        <w:t xml:space="preserve">Check the University’ website (uark.edu) for up-to-date closure </w:t>
      </w:r>
      <w:r w:rsidRPr="00184A36">
        <w:rPr>
          <w:spacing w:val="-2"/>
          <w:sz w:val="24"/>
          <w:szCs w:val="24"/>
        </w:rPr>
        <w:t>information.</w:t>
      </w:r>
    </w:p>
    <w:p w14:paraId="7BB809B0" w14:textId="77777777" w:rsidR="00E667A2" w:rsidRPr="00184A36" w:rsidRDefault="00E667A2">
      <w:pPr>
        <w:numPr>
          <w:ilvl w:val="0"/>
          <w:numId w:val="41"/>
        </w:numPr>
        <w:tabs>
          <w:tab w:val="left" w:pos="820"/>
        </w:tabs>
        <w:spacing w:before="9" w:line="247" w:lineRule="auto"/>
        <w:ind w:right="405"/>
        <w:rPr>
          <w:sz w:val="24"/>
          <w:szCs w:val="24"/>
        </w:rPr>
      </w:pPr>
      <w:r w:rsidRPr="00184A36">
        <w:rPr>
          <w:sz w:val="24"/>
          <w:szCs w:val="24"/>
        </w:rPr>
        <w:t>Call</w:t>
      </w:r>
      <w:r w:rsidRPr="00184A36">
        <w:rPr>
          <w:spacing w:val="-4"/>
          <w:sz w:val="24"/>
          <w:szCs w:val="24"/>
        </w:rPr>
        <w:t xml:space="preserve"> </w:t>
      </w:r>
      <w:r w:rsidRPr="00184A36">
        <w:rPr>
          <w:sz w:val="24"/>
          <w:szCs w:val="24"/>
        </w:rPr>
        <w:t>479-575-7000</w:t>
      </w:r>
      <w:r w:rsidRPr="00184A36">
        <w:rPr>
          <w:spacing w:val="-4"/>
          <w:sz w:val="24"/>
          <w:szCs w:val="24"/>
        </w:rPr>
        <w:t xml:space="preserve"> </w:t>
      </w:r>
      <w:r w:rsidRPr="00184A36">
        <w:rPr>
          <w:sz w:val="24"/>
          <w:szCs w:val="24"/>
        </w:rPr>
        <w:t>or</w:t>
      </w:r>
      <w:r w:rsidRPr="00184A36">
        <w:rPr>
          <w:spacing w:val="-4"/>
          <w:sz w:val="24"/>
          <w:szCs w:val="24"/>
        </w:rPr>
        <w:t xml:space="preserve"> </w:t>
      </w:r>
      <w:r w:rsidRPr="00184A36">
        <w:rPr>
          <w:sz w:val="24"/>
          <w:szCs w:val="24"/>
        </w:rPr>
        <w:t>university</w:t>
      </w:r>
      <w:r w:rsidRPr="00184A36">
        <w:rPr>
          <w:spacing w:val="-4"/>
          <w:sz w:val="24"/>
          <w:szCs w:val="24"/>
        </w:rPr>
        <w:t xml:space="preserve"> </w:t>
      </w:r>
      <w:r w:rsidRPr="00184A36">
        <w:rPr>
          <w:sz w:val="24"/>
          <w:szCs w:val="24"/>
        </w:rPr>
        <w:t>switchboard</w:t>
      </w:r>
      <w:r w:rsidRPr="00184A36">
        <w:rPr>
          <w:spacing w:val="-4"/>
          <w:sz w:val="24"/>
          <w:szCs w:val="24"/>
        </w:rPr>
        <w:t xml:space="preserve"> </w:t>
      </w:r>
      <w:r w:rsidRPr="00184A36">
        <w:rPr>
          <w:sz w:val="24"/>
          <w:szCs w:val="24"/>
        </w:rPr>
        <w:t>at</w:t>
      </w:r>
      <w:r w:rsidRPr="00184A36">
        <w:rPr>
          <w:spacing w:val="-4"/>
          <w:sz w:val="24"/>
          <w:szCs w:val="24"/>
        </w:rPr>
        <w:t xml:space="preserve"> </w:t>
      </w:r>
      <w:r w:rsidRPr="00184A36">
        <w:rPr>
          <w:sz w:val="24"/>
          <w:szCs w:val="24"/>
        </w:rPr>
        <w:t>575-2000</w:t>
      </w:r>
      <w:r w:rsidRPr="00184A36">
        <w:rPr>
          <w:spacing w:val="-4"/>
          <w:sz w:val="24"/>
          <w:szCs w:val="24"/>
        </w:rPr>
        <w:t xml:space="preserve"> </w:t>
      </w:r>
      <w:r w:rsidRPr="00184A36">
        <w:rPr>
          <w:sz w:val="24"/>
          <w:szCs w:val="24"/>
        </w:rPr>
        <w:t>for</w:t>
      </w:r>
      <w:r w:rsidRPr="00184A36">
        <w:rPr>
          <w:spacing w:val="-4"/>
          <w:sz w:val="24"/>
          <w:szCs w:val="24"/>
        </w:rPr>
        <w:t xml:space="preserve"> </w:t>
      </w:r>
      <w:r w:rsidRPr="00184A36">
        <w:rPr>
          <w:sz w:val="24"/>
          <w:szCs w:val="24"/>
        </w:rPr>
        <w:t>recorded</w:t>
      </w:r>
      <w:r w:rsidRPr="00184A36">
        <w:rPr>
          <w:spacing w:val="-4"/>
          <w:sz w:val="24"/>
          <w:szCs w:val="24"/>
        </w:rPr>
        <w:t xml:space="preserve"> </w:t>
      </w:r>
      <w:r w:rsidRPr="00184A36">
        <w:rPr>
          <w:sz w:val="24"/>
          <w:szCs w:val="24"/>
        </w:rPr>
        <w:t>announcements</w:t>
      </w:r>
      <w:r w:rsidRPr="00184A36">
        <w:rPr>
          <w:spacing w:val="-4"/>
          <w:sz w:val="24"/>
          <w:szCs w:val="24"/>
        </w:rPr>
        <w:t xml:space="preserve"> </w:t>
      </w:r>
      <w:r w:rsidRPr="00184A36">
        <w:rPr>
          <w:sz w:val="24"/>
          <w:szCs w:val="24"/>
        </w:rPr>
        <w:t xml:space="preserve">about </w:t>
      </w:r>
      <w:r w:rsidRPr="00184A36">
        <w:rPr>
          <w:spacing w:val="-2"/>
          <w:sz w:val="24"/>
          <w:szCs w:val="24"/>
        </w:rPr>
        <w:t>closings</w:t>
      </w:r>
    </w:p>
    <w:p w14:paraId="5E589E8B" w14:textId="77777777" w:rsidR="00E667A2" w:rsidRPr="00184A36" w:rsidRDefault="00E667A2">
      <w:pPr>
        <w:numPr>
          <w:ilvl w:val="0"/>
          <w:numId w:val="41"/>
        </w:numPr>
        <w:tabs>
          <w:tab w:val="left" w:pos="819"/>
        </w:tabs>
        <w:spacing w:before="2"/>
        <w:ind w:left="819" w:hanging="359"/>
        <w:rPr>
          <w:sz w:val="24"/>
          <w:szCs w:val="24"/>
        </w:rPr>
      </w:pPr>
      <w:r w:rsidRPr="00184A36">
        <w:rPr>
          <w:sz w:val="24"/>
          <w:szCs w:val="24"/>
        </w:rPr>
        <w:t>Check</w:t>
      </w:r>
      <w:r w:rsidRPr="00184A36">
        <w:rPr>
          <w:spacing w:val="-2"/>
          <w:sz w:val="24"/>
          <w:szCs w:val="24"/>
        </w:rPr>
        <w:t xml:space="preserve"> </w:t>
      </w:r>
      <w:r w:rsidRPr="00184A36">
        <w:rPr>
          <w:sz w:val="24"/>
          <w:szCs w:val="24"/>
        </w:rPr>
        <w:t>the</w:t>
      </w:r>
      <w:r w:rsidRPr="00184A36">
        <w:rPr>
          <w:spacing w:val="-1"/>
          <w:sz w:val="24"/>
          <w:szCs w:val="24"/>
        </w:rPr>
        <w:t xml:space="preserve"> </w:t>
      </w:r>
      <w:r w:rsidRPr="00184A36">
        <w:rPr>
          <w:sz w:val="24"/>
          <w:szCs w:val="24"/>
        </w:rPr>
        <w:t>NWA</w:t>
      </w:r>
      <w:r w:rsidRPr="00184A36">
        <w:rPr>
          <w:spacing w:val="-1"/>
          <w:sz w:val="24"/>
          <w:szCs w:val="24"/>
        </w:rPr>
        <w:t xml:space="preserve"> </w:t>
      </w:r>
      <w:r w:rsidRPr="00184A36">
        <w:rPr>
          <w:sz w:val="24"/>
          <w:szCs w:val="24"/>
        </w:rPr>
        <w:t>Online</w:t>
      </w:r>
      <w:r w:rsidRPr="00184A36">
        <w:rPr>
          <w:spacing w:val="-1"/>
          <w:sz w:val="24"/>
          <w:szCs w:val="24"/>
        </w:rPr>
        <w:t xml:space="preserve"> </w:t>
      </w:r>
      <w:r w:rsidRPr="00184A36">
        <w:rPr>
          <w:sz w:val="24"/>
          <w:szCs w:val="24"/>
        </w:rPr>
        <w:t>News</w:t>
      </w:r>
      <w:r w:rsidRPr="00184A36">
        <w:rPr>
          <w:spacing w:val="-1"/>
          <w:sz w:val="24"/>
          <w:szCs w:val="24"/>
        </w:rPr>
        <w:t xml:space="preserve"> </w:t>
      </w:r>
      <w:r w:rsidRPr="00184A36">
        <w:rPr>
          <w:sz w:val="24"/>
          <w:szCs w:val="24"/>
        </w:rPr>
        <w:t>for</w:t>
      </w:r>
      <w:r w:rsidRPr="00184A36">
        <w:rPr>
          <w:spacing w:val="-1"/>
          <w:sz w:val="24"/>
          <w:szCs w:val="24"/>
        </w:rPr>
        <w:t xml:space="preserve"> </w:t>
      </w:r>
      <w:r w:rsidRPr="00184A36">
        <w:rPr>
          <w:sz w:val="24"/>
          <w:szCs w:val="24"/>
        </w:rPr>
        <w:t>current</w:t>
      </w:r>
      <w:r w:rsidRPr="00184A36">
        <w:rPr>
          <w:spacing w:val="-1"/>
          <w:sz w:val="24"/>
          <w:szCs w:val="24"/>
        </w:rPr>
        <w:t xml:space="preserve"> </w:t>
      </w:r>
      <w:r w:rsidRPr="00184A36">
        <w:rPr>
          <w:sz w:val="24"/>
          <w:szCs w:val="24"/>
        </w:rPr>
        <w:t>closings:</w:t>
      </w:r>
      <w:r w:rsidRPr="00184A36">
        <w:rPr>
          <w:spacing w:val="-1"/>
          <w:sz w:val="24"/>
          <w:szCs w:val="24"/>
        </w:rPr>
        <w:t xml:space="preserve"> </w:t>
      </w:r>
      <w:hyperlink r:id="rId97">
        <w:r w:rsidRPr="00184A36">
          <w:rPr>
            <w:color w:val="0000FF"/>
            <w:spacing w:val="-2"/>
            <w:sz w:val="24"/>
            <w:szCs w:val="24"/>
            <w:u w:val="single" w:color="0000FF"/>
          </w:rPr>
          <w:t>http://www.nwaonline.com</w:t>
        </w:r>
      </w:hyperlink>
    </w:p>
    <w:p w14:paraId="08C73336" w14:textId="77777777" w:rsidR="00E667A2" w:rsidRPr="00184A36" w:rsidRDefault="00E667A2">
      <w:pPr>
        <w:numPr>
          <w:ilvl w:val="0"/>
          <w:numId w:val="41"/>
        </w:numPr>
        <w:tabs>
          <w:tab w:val="left" w:pos="820"/>
        </w:tabs>
        <w:spacing w:before="9" w:line="247" w:lineRule="auto"/>
        <w:ind w:right="267"/>
        <w:rPr>
          <w:sz w:val="24"/>
          <w:szCs w:val="24"/>
        </w:rPr>
      </w:pPr>
      <w:r w:rsidRPr="00184A36">
        <w:rPr>
          <w:sz w:val="24"/>
          <w:szCs w:val="24"/>
        </w:rPr>
        <w:t>If</w:t>
      </w:r>
      <w:r w:rsidRPr="00184A36">
        <w:rPr>
          <w:spacing w:val="-4"/>
          <w:sz w:val="24"/>
          <w:szCs w:val="24"/>
        </w:rPr>
        <w:t xml:space="preserve"> </w:t>
      </w:r>
      <w:r w:rsidRPr="00184A36">
        <w:rPr>
          <w:sz w:val="24"/>
          <w:szCs w:val="24"/>
        </w:rPr>
        <w:t>you</w:t>
      </w:r>
      <w:r w:rsidRPr="00184A36">
        <w:rPr>
          <w:spacing w:val="-4"/>
          <w:sz w:val="24"/>
          <w:szCs w:val="24"/>
        </w:rPr>
        <w:t xml:space="preserve"> </w:t>
      </w:r>
      <w:r w:rsidRPr="00184A36">
        <w:rPr>
          <w:sz w:val="24"/>
          <w:szCs w:val="24"/>
        </w:rPr>
        <w:t>haven’t</w:t>
      </w:r>
      <w:r w:rsidRPr="00184A36">
        <w:rPr>
          <w:spacing w:val="-4"/>
          <w:sz w:val="24"/>
          <w:szCs w:val="24"/>
        </w:rPr>
        <w:t xml:space="preserve"> </w:t>
      </w:r>
      <w:r w:rsidRPr="00184A36">
        <w:rPr>
          <w:sz w:val="24"/>
          <w:szCs w:val="24"/>
        </w:rPr>
        <w:t>already</w:t>
      </w:r>
      <w:r w:rsidRPr="00184A36">
        <w:rPr>
          <w:spacing w:val="-4"/>
          <w:sz w:val="24"/>
          <w:szCs w:val="24"/>
        </w:rPr>
        <w:t xml:space="preserve"> </w:t>
      </w:r>
      <w:r w:rsidRPr="00184A36">
        <w:rPr>
          <w:sz w:val="24"/>
          <w:szCs w:val="24"/>
        </w:rPr>
        <w:t>done</w:t>
      </w:r>
      <w:r w:rsidRPr="00184A36">
        <w:rPr>
          <w:spacing w:val="-4"/>
          <w:sz w:val="24"/>
          <w:szCs w:val="24"/>
        </w:rPr>
        <w:t xml:space="preserve"> </w:t>
      </w:r>
      <w:r w:rsidRPr="00184A36">
        <w:rPr>
          <w:sz w:val="24"/>
          <w:szCs w:val="24"/>
        </w:rPr>
        <w:t>so,</w:t>
      </w:r>
      <w:r w:rsidRPr="00184A36">
        <w:rPr>
          <w:spacing w:val="-4"/>
          <w:sz w:val="24"/>
          <w:szCs w:val="24"/>
        </w:rPr>
        <w:t xml:space="preserve"> </w:t>
      </w:r>
      <w:r w:rsidRPr="00184A36">
        <w:rPr>
          <w:sz w:val="24"/>
          <w:szCs w:val="24"/>
        </w:rPr>
        <w:t>you</w:t>
      </w:r>
      <w:r w:rsidRPr="00184A36">
        <w:rPr>
          <w:spacing w:val="-4"/>
          <w:sz w:val="24"/>
          <w:szCs w:val="24"/>
        </w:rPr>
        <w:t xml:space="preserve"> </w:t>
      </w:r>
      <w:r w:rsidRPr="00184A36">
        <w:rPr>
          <w:sz w:val="24"/>
          <w:szCs w:val="24"/>
        </w:rPr>
        <w:t>need</w:t>
      </w:r>
      <w:r w:rsidRPr="00184A36">
        <w:rPr>
          <w:spacing w:val="-4"/>
          <w:sz w:val="24"/>
          <w:szCs w:val="24"/>
        </w:rPr>
        <w:t xml:space="preserve"> </w:t>
      </w:r>
      <w:r w:rsidRPr="00184A36">
        <w:rPr>
          <w:sz w:val="24"/>
          <w:szCs w:val="24"/>
        </w:rPr>
        <w:t>to</w:t>
      </w:r>
      <w:r w:rsidRPr="00184A36">
        <w:rPr>
          <w:spacing w:val="-4"/>
          <w:sz w:val="24"/>
          <w:szCs w:val="24"/>
        </w:rPr>
        <w:t xml:space="preserve"> </w:t>
      </w:r>
      <w:r w:rsidRPr="00184A36">
        <w:rPr>
          <w:sz w:val="24"/>
          <w:szCs w:val="24"/>
        </w:rPr>
        <w:t>sign</w:t>
      </w:r>
      <w:r w:rsidRPr="00184A36">
        <w:rPr>
          <w:spacing w:val="-4"/>
          <w:sz w:val="24"/>
          <w:szCs w:val="24"/>
        </w:rPr>
        <w:t xml:space="preserve"> </w:t>
      </w:r>
      <w:r w:rsidRPr="00184A36">
        <w:rPr>
          <w:sz w:val="24"/>
          <w:szCs w:val="24"/>
        </w:rPr>
        <w:t>up</w:t>
      </w:r>
      <w:r w:rsidRPr="00184A36">
        <w:rPr>
          <w:spacing w:val="-4"/>
          <w:sz w:val="24"/>
          <w:szCs w:val="24"/>
        </w:rPr>
        <w:t xml:space="preserve"> </w:t>
      </w:r>
      <w:r w:rsidRPr="00184A36">
        <w:rPr>
          <w:sz w:val="24"/>
          <w:szCs w:val="24"/>
        </w:rPr>
        <w:t>for</w:t>
      </w:r>
      <w:r w:rsidRPr="00184A36">
        <w:rPr>
          <w:spacing w:val="-4"/>
          <w:sz w:val="24"/>
          <w:szCs w:val="24"/>
        </w:rPr>
        <w:t xml:space="preserve"> </w:t>
      </w:r>
      <w:r w:rsidRPr="00184A36">
        <w:rPr>
          <w:sz w:val="24"/>
          <w:szCs w:val="24"/>
        </w:rPr>
        <w:t>the</w:t>
      </w:r>
      <w:r w:rsidRPr="00184A36">
        <w:rPr>
          <w:spacing w:val="-4"/>
          <w:sz w:val="24"/>
          <w:szCs w:val="24"/>
        </w:rPr>
        <w:t xml:space="preserve"> </w:t>
      </w:r>
      <w:r w:rsidRPr="00184A36">
        <w:rPr>
          <w:sz w:val="24"/>
          <w:szCs w:val="24"/>
        </w:rPr>
        <w:t>university’s</w:t>
      </w:r>
      <w:r w:rsidRPr="00184A36">
        <w:rPr>
          <w:spacing w:val="-4"/>
          <w:sz w:val="24"/>
          <w:szCs w:val="24"/>
        </w:rPr>
        <w:t xml:space="preserve"> </w:t>
      </w:r>
      <w:r w:rsidRPr="00184A36">
        <w:rPr>
          <w:sz w:val="24"/>
          <w:szCs w:val="24"/>
        </w:rPr>
        <w:t>RazALERT</w:t>
      </w:r>
      <w:r w:rsidRPr="00184A36">
        <w:rPr>
          <w:spacing w:val="-4"/>
          <w:sz w:val="24"/>
          <w:szCs w:val="24"/>
        </w:rPr>
        <w:t xml:space="preserve"> </w:t>
      </w:r>
      <w:r w:rsidRPr="00184A36">
        <w:rPr>
          <w:sz w:val="24"/>
          <w:szCs w:val="24"/>
        </w:rPr>
        <w:t>Emergency Notification System on your</w:t>
      </w:r>
      <w:r w:rsidRPr="00184A36">
        <w:rPr>
          <w:spacing w:val="40"/>
          <w:sz w:val="24"/>
          <w:szCs w:val="24"/>
        </w:rPr>
        <w:t xml:space="preserve"> </w:t>
      </w:r>
      <w:hyperlink r:id="rId98">
        <w:r w:rsidRPr="00184A36">
          <w:rPr>
            <w:color w:val="9D2134"/>
            <w:sz w:val="24"/>
            <w:szCs w:val="24"/>
            <w:u w:val="single" w:color="9D2134"/>
          </w:rPr>
          <w:t>RazALERT website</w:t>
        </w:r>
      </w:hyperlink>
      <w:r w:rsidRPr="00184A36">
        <w:rPr>
          <w:sz w:val="24"/>
          <w:szCs w:val="24"/>
        </w:rPr>
        <w:t>.</w:t>
      </w:r>
    </w:p>
    <w:p w14:paraId="5D0443A1" w14:textId="77777777" w:rsidR="00E667A2" w:rsidRPr="00184A36" w:rsidRDefault="00E667A2" w:rsidP="00E667A2">
      <w:pPr>
        <w:spacing w:before="10"/>
        <w:rPr>
          <w:sz w:val="24"/>
          <w:szCs w:val="24"/>
        </w:rPr>
      </w:pPr>
    </w:p>
    <w:p w14:paraId="07A36D5B" w14:textId="77777777" w:rsidR="00E667A2" w:rsidRPr="00184A36" w:rsidRDefault="00E667A2" w:rsidP="00E667A2">
      <w:pPr>
        <w:spacing w:line="247" w:lineRule="auto"/>
        <w:ind w:left="100"/>
        <w:rPr>
          <w:sz w:val="24"/>
          <w:szCs w:val="24"/>
        </w:rPr>
      </w:pPr>
      <w:r w:rsidRPr="00184A36">
        <w:rPr>
          <w:sz w:val="24"/>
          <w:szCs w:val="24"/>
        </w:rPr>
        <w:t>If there is inclement weather but the University remains open, students are expected to also be in attendance. However, students who live off campus are expected to exercise their personal judgment and common sense regarding their personal safety under the circumstances and weather conditions. Email</w:t>
      </w:r>
      <w:r w:rsidRPr="00184A36">
        <w:rPr>
          <w:spacing w:val="-3"/>
          <w:sz w:val="24"/>
          <w:szCs w:val="24"/>
        </w:rPr>
        <w:t xml:space="preserve"> </w:t>
      </w:r>
      <w:r w:rsidRPr="00184A36">
        <w:rPr>
          <w:sz w:val="24"/>
          <w:szCs w:val="24"/>
        </w:rPr>
        <w:t>your</w:t>
      </w:r>
      <w:r w:rsidRPr="00184A36">
        <w:rPr>
          <w:spacing w:val="-3"/>
          <w:sz w:val="24"/>
          <w:szCs w:val="24"/>
        </w:rPr>
        <w:t xml:space="preserve"> </w:t>
      </w:r>
      <w:r w:rsidRPr="00184A36">
        <w:rPr>
          <w:sz w:val="24"/>
          <w:szCs w:val="24"/>
        </w:rPr>
        <w:t>instructor</w:t>
      </w:r>
      <w:r w:rsidRPr="00184A36">
        <w:rPr>
          <w:spacing w:val="-3"/>
          <w:sz w:val="24"/>
          <w:szCs w:val="24"/>
        </w:rPr>
        <w:t xml:space="preserve"> </w:t>
      </w:r>
      <w:r w:rsidRPr="00184A36">
        <w:rPr>
          <w:sz w:val="24"/>
          <w:szCs w:val="24"/>
        </w:rPr>
        <w:t>and</w:t>
      </w:r>
      <w:r w:rsidRPr="00184A36">
        <w:rPr>
          <w:spacing w:val="-3"/>
          <w:sz w:val="24"/>
          <w:szCs w:val="24"/>
        </w:rPr>
        <w:t xml:space="preserve"> </w:t>
      </w:r>
      <w:r w:rsidRPr="00184A36">
        <w:rPr>
          <w:sz w:val="24"/>
          <w:szCs w:val="24"/>
        </w:rPr>
        <w:t>let</w:t>
      </w:r>
      <w:r w:rsidRPr="00184A36">
        <w:rPr>
          <w:spacing w:val="-3"/>
          <w:sz w:val="24"/>
          <w:szCs w:val="24"/>
        </w:rPr>
        <w:t xml:space="preserve"> </w:t>
      </w:r>
      <w:r w:rsidRPr="00184A36">
        <w:rPr>
          <w:sz w:val="24"/>
          <w:szCs w:val="24"/>
        </w:rPr>
        <w:t>her</w:t>
      </w:r>
      <w:r w:rsidRPr="00184A36">
        <w:rPr>
          <w:spacing w:val="-3"/>
          <w:sz w:val="24"/>
          <w:szCs w:val="24"/>
        </w:rPr>
        <w:t xml:space="preserve"> </w:t>
      </w:r>
      <w:r w:rsidRPr="00184A36">
        <w:rPr>
          <w:sz w:val="24"/>
          <w:szCs w:val="24"/>
        </w:rPr>
        <w:t>know</w:t>
      </w:r>
      <w:r w:rsidRPr="00184A36">
        <w:rPr>
          <w:spacing w:val="-3"/>
          <w:sz w:val="24"/>
          <w:szCs w:val="24"/>
        </w:rPr>
        <w:t xml:space="preserve"> </w:t>
      </w:r>
      <w:r w:rsidRPr="00184A36">
        <w:rPr>
          <w:sz w:val="24"/>
          <w:szCs w:val="24"/>
        </w:rPr>
        <w:t>the</w:t>
      </w:r>
      <w:r w:rsidRPr="00184A36">
        <w:rPr>
          <w:spacing w:val="-3"/>
          <w:sz w:val="24"/>
          <w:szCs w:val="24"/>
        </w:rPr>
        <w:t xml:space="preserve"> </w:t>
      </w:r>
      <w:r w:rsidRPr="00184A36">
        <w:rPr>
          <w:sz w:val="24"/>
          <w:szCs w:val="24"/>
        </w:rPr>
        <w:t>situation.</w:t>
      </w:r>
      <w:r w:rsidRPr="00184A36">
        <w:rPr>
          <w:spacing w:val="-3"/>
          <w:sz w:val="24"/>
          <w:szCs w:val="24"/>
        </w:rPr>
        <w:t xml:space="preserve"> </w:t>
      </w:r>
      <w:r w:rsidRPr="00184A36">
        <w:rPr>
          <w:sz w:val="24"/>
          <w:szCs w:val="24"/>
        </w:rPr>
        <w:t>Also</w:t>
      </w:r>
      <w:r w:rsidRPr="00184A36">
        <w:rPr>
          <w:spacing w:val="-3"/>
          <w:sz w:val="24"/>
          <w:szCs w:val="24"/>
        </w:rPr>
        <w:t xml:space="preserve"> </w:t>
      </w:r>
      <w:r w:rsidRPr="00184A36">
        <w:rPr>
          <w:sz w:val="24"/>
          <w:szCs w:val="24"/>
        </w:rPr>
        <w:t>be</w:t>
      </w:r>
      <w:r w:rsidRPr="00184A36">
        <w:rPr>
          <w:spacing w:val="-3"/>
          <w:sz w:val="24"/>
          <w:szCs w:val="24"/>
        </w:rPr>
        <w:t xml:space="preserve"> </w:t>
      </w:r>
      <w:r w:rsidRPr="00184A36">
        <w:rPr>
          <w:sz w:val="24"/>
          <w:szCs w:val="24"/>
        </w:rPr>
        <w:t>sure</w:t>
      </w:r>
      <w:r w:rsidRPr="00184A36">
        <w:rPr>
          <w:spacing w:val="-3"/>
          <w:sz w:val="24"/>
          <w:szCs w:val="24"/>
        </w:rPr>
        <w:t xml:space="preserve"> </w:t>
      </w:r>
      <w:r w:rsidRPr="00184A36">
        <w:rPr>
          <w:sz w:val="24"/>
          <w:szCs w:val="24"/>
        </w:rPr>
        <w:t>and</w:t>
      </w:r>
      <w:r w:rsidRPr="00184A36">
        <w:rPr>
          <w:spacing w:val="-3"/>
          <w:sz w:val="24"/>
          <w:szCs w:val="24"/>
        </w:rPr>
        <w:t xml:space="preserve"> </w:t>
      </w:r>
      <w:r w:rsidRPr="00184A36">
        <w:rPr>
          <w:sz w:val="24"/>
          <w:szCs w:val="24"/>
        </w:rPr>
        <w:t>check</w:t>
      </w:r>
      <w:r w:rsidRPr="00184A36">
        <w:rPr>
          <w:spacing w:val="-3"/>
          <w:sz w:val="24"/>
          <w:szCs w:val="24"/>
        </w:rPr>
        <w:t xml:space="preserve"> </w:t>
      </w:r>
      <w:r w:rsidRPr="00184A36">
        <w:rPr>
          <w:sz w:val="24"/>
          <w:szCs w:val="24"/>
        </w:rPr>
        <w:t>your</w:t>
      </w:r>
      <w:r w:rsidRPr="00184A36">
        <w:rPr>
          <w:spacing w:val="-3"/>
          <w:sz w:val="24"/>
          <w:szCs w:val="24"/>
        </w:rPr>
        <w:t xml:space="preserve"> </w:t>
      </w:r>
      <w:r w:rsidRPr="00184A36">
        <w:rPr>
          <w:sz w:val="24"/>
          <w:szCs w:val="24"/>
        </w:rPr>
        <w:t>email</w:t>
      </w:r>
      <w:r w:rsidRPr="00184A36">
        <w:rPr>
          <w:spacing w:val="-3"/>
          <w:sz w:val="24"/>
          <w:szCs w:val="24"/>
        </w:rPr>
        <w:t xml:space="preserve"> </w:t>
      </w:r>
      <w:r w:rsidRPr="00184A36">
        <w:rPr>
          <w:sz w:val="24"/>
          <w:szCs w:val="24"/>
        </w:rPr>
        <w:t>for</w:t>
      </w:r>
      <w:r w:rsidRPr="00184A36">
        <w:rPr>
          <w:spacing w:val="-3"/>
          <w:sz w:val="24"/>
          <w:szCs w:val="24"/>
        </w:rPr>
        <w:t xml:space="preserve"> </w:t>
      </w:r>
      <w:r w:rsidRPr="00184A36">
        <w:rPr>
          <w:sz w:val="24"/>
          <w:szCs w:val="24"/>
        </w:rPr>
        <w:t>information from the University and your Remind 101 notifications regarding emergent situations.</w:t>
      </w:r>
    </w:p>
    <w:p w14:paraId="23A6E4D2" w14:textId="77777777" w:rsidR="00E667A2" w:rsidRPr="00184A36" w:rsidRDefault="00E667A2" w:rsidP="00E667A2">
      <w:pPr>
        <w:spacing w:before="15"/>
        <w:rPr>
          <w:sz w:val="24"/>
          <w:szCs w:val="24"/>
        </w:rPr>
      </w:pPr>
    </w:p>
    <w:p w14:paraId="54A51EEF" w14:textId="77777777" w:rsidR="00E667A2" w:rsidRPr="00184A36" w:rsidRDefault="00E667A2" w:rsidP="00E667A2">
      <w:pPr>
        <w:spacing w:line="244" w:lineRule="auto"/>
        <w:ind w:left="100" w:right="349"/>
        <w:rPr>
          <w:sz w:val="24"/>
          <w:szCs w:val="24"/>
        </w:rPr>
      </w:pPr>
      <w:r w:rsidRPr="00184A36">
        <w:rPr>
          <w:rFonts w:ascii="Gill Sans MT" w:hAnsi="Gill Sans MT"/>
          <w:w w:val="105"/>
          <w:sz w:val="24"/>
          <w:szCs w:val="24"/>
        </w:rPr>
        <w:t>When</w:t>
      </w:r>
      <w:r w:rsidRPr="00184A36">
        <w:rPr>
          <w:rFonts w:ascii="Gill Sans MT" w:hAnsi="Gill Sans MT"/>
          <w:spacing w:val="32"/>
          <w:w w:val="105"/>
          <w:sz w:val="24"/>
          <w:szCs w:val="24"/>
        </w:rPr>
        <w:t xml:space="preserve"> </w:t>
      </w:r>
      <w:r w:rsidRPr="00184A36">
        <w:rPr>
          <w:rFonts w:ascii="Gill Sans MT" w:hAnsi="Gill Sans MT"/>
          <w:w w:val="105"/>
          <w:sz w:val="24"/>
          <w:szCs w:val="24"/>
        </w:rPr>
        <w:t>campus</w:t>
      </w:r>
      <w:r w:rsidRPr="00184A36">
        <w:rPr>
          <w:rFonts w:ascii="Gill Sans MT" w:hAnsi="Gill Sans MT"/>
          <w:spacing w:val="32"/>
          <w:w w:val="105"/>
          <w:sz w:val="24"/>
          <w:szCs w:val="24"/>
        </w:rPr>
        <w:t xml:space="preserve"> </w:t>
      </w:r>
      <w:r w:rsidRPr="00184A36">
        <w:rPr>
          <w:rFonts w:ascii="Gill Sans MT" w:hAnsi="Gill Sans MT"/>
          <w:w w:val="105"/>
          <w:sz w:val="24"/>
          <w:szCs w:val="24"/>
        </w:rPr>
        <w:t>is</w:t>
      </w:r>
      <w:r w:rsidRPr="00184A36">
        <w:rPr>
          <w:rFonts w:ascii="Gill Sans MT" w:hAnsi="Gill Sans MT"/>
          <w:spacing w:val="32"/>
          <w:w w:val="105"/>
          <w:sz w:val="24"/>
          <w:szCs w:val="24"/>
        </w:rPr>
        <w:t xml:space="preserve"> </w:t>
      </w:r>
      <w:r w:rsidRPr="00184A36">
        <w:rPr>
          <w:rFonts w:ascii="Gill Sans MT" w:hAnsi="Gill Sans MT"/>
          <w:w w:val="105"/>
          <w:sz w:val="24"/>
          <w:szCs w:val="24"/>
        </w:rPr>
        <w:t>closed</w:t>
      </w:r>
      <w:r w:rsidRPr="00184A36">
        <w:rPr>
          <w:rFonts w:ascii="Gill Sans MT" w:hAnsi="Gill Sans MT"/>
          <w:spacing w:val="32"/>
          <w:w w:val="105"/>
          <w:sz w:val="24"/>
          <w:szCs w:val="24"/>
        </w:rPr>
        <w:t xml:space="preserve"> </w:t>
      </w:r>
      <w:r w:rsidRPr="00184A36">
        <w:rPr>
          <w:rFonts w:ascii="Gill Sans MT" w:hAnsi="Gill Sans MT"/>
          <w:w w:val="105"/>
          <w:sz w:val="24"/>
          <w:szCs w:val="24"/>
        </w:rPr>
        <w:t>due</w:t>
      </w:r>
      <w:r w:rsidRPr="00184A36">
        <w:rPr>
          <w:rFonts w:ascii="Gill Sans MT" w:hAnsi="Gill Sans MT"/>
          <w:spacing w:val="32"/>
          <w:w w:val="105"/>
          <w:sz w:val="24"/>
          <w:szCs w:val="24"/>
        </w:rPr>
        <w:t xml:space="preserve"> </w:t>
      </w:r>
      <w:r w:rsidRPr="00184A36">
        <w:rPr>
          <w:rFonts w:ascii="Gill Sans MT" w:hAnsi="Gill Sans MT"/>
          <w:w w:val="105"/>
          <w:sz w:val="24"/>
          <w:szCs w:val="24"/>
        </w:rPr>
        <w:t>to</w:t>
      </w:r>
      <w:r w:rsidRPr="00184A36">
        <w:rPr>
          <w:rFonts w:ascii="Gill Sans MT" w:hAnsi="Gill Sans MT"/>
          <w:spacing w:val="32"/>
          <w:w w:val="105"/>
          <w:sz w:val="24"/>
          <w:szCs w:val="24"/>
        </w:rPr>
        <w:t xml:space="preserve"> </w:t>
      </w:r>
      <w:r w:rsidRPr="00184A36">
        <w:rPr>
          <w:rFonts w:ascii="Gill Sans MT" w:hAnsi="Gill Sans MT"/>
          <w:w w:val="105"/>
          <w:sz w:val="24"/>
          <w:szCs w:val="24"/>
        </w:rPr>
        <w:t>inclement</w:t>
      </w:r>
      <w:r w:rsidRPr="00184A36">
        <w:rPr>
          <w:rFonts w:ascii="Gill Sans MT" w:hAnsi="Gill Sans MT"/>
          <w:spacing w:val="32"/>
          <w:w w:val="105"/>
          <w:sz w:val="24"/>
          <w:szCs w:val="24"/>
        </w:rPr>
        <w:t xml:space="preserve"> </w:t>
      </w:r>
      <w:r w:rsidRPr="00184A36">
        <w:rPr>
          <w:rFonts w:ascii="Gill Sans MT" w:hAnsi="Gill Sans MT"/>
          <w:w w:val="105"/>
          <w:sz w:val="24"/>
          <w:szCs w:val="24"/>
        </w:rPr>
        <w:t>weather,</w:t>
      </w:r>
      <w:r w:rsidRPr="00184A36">
        <w:rPr>
          <w:rFonts w:ascii="Gill Sans MT" w:hAnsi="Gill Sans MT"/>
          <w:spacing w:val="32"/>
          <w:w w:val="105"/>
          <w:sz w:val="24"/>
          <w:szCs w:val="24"/>
        </w:rPr>
        <w:t xml:space="preserve"> </w:t>
      </w:r>
      <w:r w:rsidRPr="00184A36">
        <w:rPr>
          <w:rFonts w:ascii="Gill Sans MT" w:hAnsi="Gill Sans MT"/>
          <w:w w:val="105"/>
          <w:sz w:val="24"/>
          <w:szCs w:val="24"/>
        </w:rPr>
        <w:t>on-campus</w:t>
      </w:r>
      <w:r w:rsidRPr="00184A36">
        <w:rPr>
          <w:rFonts w:ascii="Gill Sans MT" w:hAnsi="Gill Sans MT"/>
          <w:spacing w:val="32"/>
          <w:w w:val="105"/>
          <w:sz w:val="24"/>
          <w:szCs w:val="24"/>
        </w:rPr>
        <w:t xml:space="preserve"> </w:t>
      </w:r>
      <w:r w:rsidRPr="00184A36">
        <w:rPr>
          <w:rFonts w:ascii="Gill Sans MT" w:hAnsi="Gill Sans MT"/>
          <w:w w:val="105"/>
          <w:sz w:val="24"/>
          <w:szCs w:val="24"/>
        </w:rPr>
        <w:t>classes</w:t>
      </w:r>
      <w:r w:rsidRPr="00184A36">
        <w:rPr>
          <w:rFonts w:ascii="Gill Sans MT" w:hAnsi="Gill Sans MT"/>
          <w:spacing w:val="32"/>
          <w:w w:val="105"/>
          <w:sz w:val="24"/>
          <w:szCs w:val="24"/>
        </w:rPr>
        <w:t xml:space="preserve"> </w:t>
      </w:r>
      <w:r w:rsidRPr="00184A36">
        <w:rPr>
          <w:rFonts w:ascii="Gill Sans MT" w:hAnsi="Gill Sans MT"/>
          <w:w w:val="105"/>
          <w:sz w:val="24"/>
          <w:szCs w:val="24"/>
        </w:rPr>
        <w:t>will</w:t>
      </w:r>
      <w:r w:rsidRPr="00184A36">
        <w:rPr>
          <w:rFonts w:ascii="Gill Sans MT" w:hAnsi="Gill Sans MT"/>
          <w:spacing w:val="32"/>
          <w:w w:val="105"/>
          <w:sz w:val="24"/>
          <w:szCs w:val="24"/>
        </w:rPr>
        <w:t xml:space="preserve"> </w:t>
      </w:r>
      <w:r w:rsidRPr="00184A36">
        <w:rPr>
          <w:rFonts w:ascii="Gill Sans MT" w:hAnsi="Gill Sans MT"/>
          <w:w w:val="105"/>
          <w:sz w:val="24"/>
          <w:szCs w:val="24"/>
        </w:rPr>
        <w:t>not</w:t>
      </w:r>
      <w:r w:rsidRPr="00184A36">
        <w:rPr>
          <w:rFonts w:ascii="Gill Sans MT" w:hAnsi="Gill Sans MT"/>
          <w:spacing w:val="32"/>
          <w:w w:val="105"/>
          <w:sz w:val="24"/>
          <w:szCs w:val="24"/>
        </w:rPr>
        <w:t xml:space="preserve"> </w:t>
      </w:r>
      <w:r w:rsidRPr="00184A36">
        <w:rPr>
          <w:rFonts w:ascii="Gill Sans MT" w:hAnsi="Gill Sans MT"/>
          <w:w w:val="105"/>
          <w:sz w:val="24"/>
          <w:szCs w:val="24"/>
        </w:rPr>
        <w:t>meet</w:t>
      </w:r>
      <w:r w:rsidRPr="00184A36">
        <w:rPr>
          <w:rFonts w:ascii="Gill Sans MT" w:hAnsi="Gill Sans MT"/>
          <w:spacing w:val="32"/>
          <w:w w:val="105"/>
          <w:sz w:val="24"/>
          <w:szCs w:val="24"/>
        </w:rPr>
        <w:t xml:space="preserve"> </w:t>
      </w:r>
      <w:r w:rsidRPr="00184A36">
        <w:rPr>
          <w:rFonts w:ascii="Gill Sans MT" w:hAnsi="Gill Sans MT"/>
          <w:w w:val="105"/>
          <w:sz w:val="24"/>
          <w:szCs w:val="24"/>
        </w:rPr>
        <w:t>in</w:t>
      </w:r>
      <w:r w:rsidRPr="00184A36">
        <w:rPr>
          <w:rFonts w:ascii="Gill Sans MT" w:hAnsi="Gill Sans MT"/>
          <w:spacing w:val="32"/>
          <w:w w:val="105"/>
          <w:sz w:val="24"/>
          <w:szCs w:val="24"/>
        </w:rPr>
        <w:t xml:space="preserve"> </w:t>
      </w:r>
      <w:r w:rsidRPr="00184A36">
        <w:rPr>
          <w:rFonts w:ascii="Gill Sans MT" w:hAnsi="Gill Sans MT"/>
          <w:w w:val="105"/>
          <w:sz w:val="24"/>
          <w:szCs w:val="24"/>
        </w:rPr>
        <w:t>person,</w:t>
      </w:r>
      <w:r w:rsidRPr="00184A36">
        <w:rPr>
          <w:rFonts w:ascii="Gill Sans MT" w:hAnsi="Gill Sans MT"/>
          <w:spacing w:val="32"/>
          <w:w w:val="105"/>
          <w:sz w:val="24"/>
          <w:szCs w:val="24"/>
        </w:rPr>
        <w:t xml:space="preserve"> </w:t>
      </w:r>
      <w:r w:rsidRPr="00184A36">
        <w:rPr>
          <w:rFonts w:ascii="Gill Sans MT" w:hAnsi="Gill Sans MT"/>
          <w:w w:val="105"/>
          <w:sz w:val="24"/>
          <w:szCs w:val="24"/>
        </w:rPr>
        <w:t>but classes</w:t>
      </w:r>
      <w:r w:rsidRPr="00184A36">
        <w:rPr>
          <w:rFonts w:ascii="Gill Sans MT" w:hAnsi="Gill Sans MT"/>
          <w:spacing w:val="30"/>
          <w:w w:val="105"/>
          <w:sz w:val="24"/>
          <w:szCs w:val="24"/>
        </w:rPr>
        <w:t xml:space="preserve"> </w:t>
      </w:r>
      <w:r w:rsidRPr="00184A36">
        <w:rPr>
          <w:rFonts w:ascii="Gill Sans MT" w:hAnsi="Gill Sans MT"/>
          <w:w w:val="105"/>
          <w:sz w:val="24"/>
          <w:szCs w:val="24"/>
        </w:rPr>
        <w:t>may</w:t>
      </w:r>
      <w:r w:rsidRPr="00184A36">
        <w:rPr>
          <w:rFonts w:ascii="Gill Sans MT" w:hAnsi="Gill Sans MT"/>
          <w:spacing w:val="30"/>
          <w:w w:val="105"/>
          <w:sz w:val="24"/>
          <w:szCs w:val="24"/>
        </w:rPr>
        <w:t xml:space="preserve"> </w:t>
      </w:r>
      <w:r w:rsidRPr="00184A36">
        <w:rPr>
          <w:rFonts w:ascii="Gill Sans MT" w:hAnsi="Gill Sans MT"/>
          <w:w w:val="105"/>
          <w:sz w:val="24"/>
          <w:szCs w:val="24"/>
        </w:rPr>
        <w:t>continue</w:t>
      </w:r>
      <w:r w:rsidRPr="00184A36">
        <w:rPr>
          <w:rFonts w:ascii="Gill Sans MT" w:hAnsi="Gill Sans MT"/>
          <w:spacing w:val="30"/>
          <w:w w:val="105"/>
          <w:sz w:val="24"/>
          <w:szCs w:val="24"/>
        </w:rPr>
        <w:t xml:space="preserve"> </w:t>
      </w:r>
      <w:r w:rsidRPr="00184A36">
        <w:rPr>
          <w:rFonts w:ascii="Gill Sans MT" w:hAnsi="Gill Sans MT"/>
          <w:w w:val="105"/>
          <w:sz w:val="24"/>
          <w:szCs w:val="24"/>
        </w:rPr>
        <w:t>virtually</w:t>
      </w:r>
      <w:r w:rsidRPr="00184A36">
        <w:rPr>
          <w:rFonts w:ascii="Gill Sans MT" w:hAnsi="Gill Sans MT"/>
          <w:spacing w:val="30"/>
          <w:w w:val="105"/>
          <w:sz w:val="24"/>
          <w:szCs w:val="24"/>
        </w:rPr>
        <w:t xml:space="preserve"> </w:t>
      </w:r>
      <w:r w:rsidRPr="00184A36">
        <w:rPr>
          <w:rFonts w:ascii="Gill Sans MT" w:hAnsi="Gill Sans MT"/>
          <w:w w:val="105"/>
          <w:sz w:val="24"/>
          <w:szCs w:val="24"/>
        </w:rPr>
        <w:t>using</w:t>
      </w:r>
      <w:r w:rsidRPr="00184A36">
        <w:rPr>
          <w:rFonts w:ascii="Gill Sans MT" w:hAnsi="Gill Sans MT"/>
          <w:spacing w:val="30"/>
          <w:w w:val="105"/>
          <w:sz w:val="24"/>
          <w:szCs w:val="24"/>
        </w:rPr>
        <w:t xml:space="preserve"> </w:t>
      </w:r>
      <w:r w:rsidRPr="00184A36">
        <w:rPr>
          <w:rFonts w:ascii="Gill Sans MT" w:hAnsi="Gill Sans MT"/>
          <w:w w:val="105"/>
          <w:sz w:val="24"/>
          <w:szCs w:val="24"/>
        </w:rPr>
        <w:t>video</w:t>
      </w:r>
      <w:r w:rsidRPr="00184A36">
        <w:rPr>
          <w:rFonts w:ascii="Gill Sans MT" w:hAnsi="Gill Sans MT"/>
          <w:spacing w:val="30"/>
          <w:w w:val="105"/>
          <w:sz w:val="24"/>
          <w:szCs w:val="24"/>
        </w:rPr>
        <w:t xml:space="preserve"> </w:t>
      </w:r>
      <w:r w:rsidRPr="00184A36">
        <w:rPr>
          <w:rFonts w:ascii="Gill Sans MT" w:hAnsi="Gill Sans MT"/>
          <w:w w:val="105"/>
          <w:sz w:val="24"/>
          <w:szCs w:val="24"/>
        </w:rPr>
        <w:t>conference</w:t>
      </w:r>
      <w:r w:rsidRPr="00184A36">
        <w:rPr>
          <w:rFonts w:ascii="Gill Sans MT" w:hAnsi="Gill Sans MT"/>
          <w:spacing w:val="30"/>
          <w:w w:val="105"/>
          <w:sz w:val="24"/>
          <w:szCs w:val="24"/>
        </w:rPr>
        <w:t xml:space="preserve"> </w:t>
      </w:r>
      <w:r w:rsidRPr="00184A36">
        <w:rPr>
          <w:rFonts w:ascii="Gill Sans MT" w:hAnsi="Gill Sans MT"/>
          <w:w w:val="105"/>
          <w:sz w:val="24"/>
          <w:szCs w:val="24"/>
        </w:rPr>
        <w:t>software</w:t>
      </w:r>
      <w:r w:rsidRPr="00184A36">
        <w:rPr>
          <w:rFonts w:ascii="Gill Sans MT" w:hAnsi="Gill Sans MT"/>
          <w:spacing w:val="30"/>
          <w:w w:val="105"/>
          <w:sz w:val="24"/>
          <w:szCs w:val="24"/>
        </w:rPr>
        <w:t xml:space="preserve"> </w:t>
      </w:r>
      <w:r w:rsidRPr="00184A36">
        <w:rPr>
          <w:rFonts w:ascii="Gill Sans MT" w:hAnsi="Gill Sans MT"/>
          <w:w w:val="105"/>
          <w:sz w:val="24"/>
          <w:szCs w:val="24"/>
        </w:rPr>
        <w:t>like</w:t>
      </w:r>
      <w:r w:rsidRPr="00184A36">
        <w:rPr>
          <w:rFonts w:ascii="Gill Sans MT" w:hAnsi="Gill Sans MT"/>
          <w:spacing w:val="30"/>
          <w:w w:val="105"/>
          <w:sz w:val="24"/>
          <w:szCs w:val="24"/>
        </w:rPr>
        <w:t xml:space="preserve"> </w:t>
      </w:r>
      <w:r w:rsidRPr="00184A36">
        <w:rPr>
          <w:rFonts w:ascii="Gill Sans MT" w:hAnsi="Gill Sans MT"/>
          <w:w w:val="105"/>
          <w:sz w:val="24"/>
          <w:szCs w:val="24"/>
        </w:rPr>
        <w:t>Microsoft</w:t>
      </w:r>
      <w:r w:rsidRPr="00184A36">
        <w:rPr>
          <w:rFonts w:ascii="Gill Sans MT" w:hAnsi="Gill Sans MT"/>
          <w:spacing w:val="30"/>
          <w:w w:val="105"/>
          <w:sz w:val="24"/>
          <w:szCs w:val="24"/>
        </w:rPr>
        <w:t xml:space="preserve"> </w:t>
      </w:r>
      <w:r w:rsidRPr="00184A36">
        <w:rPr>
          <w:rFonts w:ascii="Gill Sans MT" w:hAnsi="Gill Sans MT"/>
          <w:w w:val="105"/>
          <w:sz w:val="24"/>
          <w:szCs w:val="24"/>
        </w:rPr>
        <w:t>Teams</w:t>
      </w:r>
      <w:r w:rsidRPr="00184A36">
        <w:rPr>
          <w:rFonts w:ascii="Gill Sans MT" w:hAnsi="Gill Sans MT"/>
          <w:spacing w:val="30"/>
          <w:w w:val="105"/>
          <w:sz w:val="24"/>
          <w:szCs w:val="24"/>
        </w:rPr>
        <w:t xml:space="preserve"> </w:t>
      </w:r>
      <w:r w:rsidRPr="00184A36">
        <w:rPr>
          <w:rFonts w:ascii="Gill Sans MT" w:hAnsi="Gill Sans MT"/>
          <w:w w:val="105"/>
          <w:sz w:val="24"/>
          <w:szCs w:val="24"/>
        </w:rPr>
        <w:t>or</w:t>
      </w:r>
      <w:r w:rsidRPr="00184A36">
        <w:rPr>
          <w:rFonts w:ascii="Gill Sans MT" w:hAnsi="Gill Sans MT"/>
          <w:spacing w:val="30"/>
          <w:w w:val="105"/>
          <w:sz w:val="24"/>
          <w:szCs w:val="24"/>
        </w:rPr>
        <w:t xml:space="preserve"> </w:t>
      </w:r>
      <w:r w:rsidRPr="00184A36">
        <w:rPr>
          <w:rFonts w:ascii="Gill Sans MT" w:hAnsi="Gill Sans MT"/>
          <w:w w:val="105"/>
          <w:sz w:val="24"/>
          <w:szCs w:val="24"/>
        </w:rPr>
        <w:t>Zoom.</w:t>
      </w:r>
      <w:r w:rsidRPr="00184A36">
        <w:rPr>
          <w:rFonts w:ascii="Gill Sans MT" w:hAnsi="Gill Sans MT"/>
          <w:spacing w:val="30"/>
          <w:w w:val="105"/>
          <w:sz w:val="24"/>
          <w:szCs w:val="24"/>
        </w:rPr>
        <w:t xml:space="preserve"> </w:t>
      </w:r>
      <w:r w:rsidRPr="00184A36">
        <w:rPr>
          <w:rFonts w:ascii="Gill Sans MT" w:hAnsi="Gill Sans MT"/>
          <w:w w:val="105"/>
          <w:sz w:val="24"/>
          <w:szCs w:val="24"/>
        </w:rPr>
        <w:t>(For more</w:t>
      </w:r>
      <w:r w:rsidRPr="00184A36">
        <w:rPr>
          <w:rFonts w:ascii="Gill Sans MT" w:hAnsi="Gill Sans MT"/>
          <w:spacing w:val="-18"/>
          <w:w w:val="105"/>
          <w:sz w:val="24"/>
          <w:szCs w:val="24"/>
        </w:rPr>
        <w:t xml:space="preserve"> </w:t>
      </w:r>
      <w:r w:rsidRPr="00184A36">
        <w:rPr>
          <w:rFonts w:ascii="Gill Sans MT" w:hAnsi="Gill Sans MT"/>
          <w:w w:val="105"/>
          <w:sz w:val="24"/>
          <w:szCs w:val="24"/>
        </w:rPr>
        <w:t>details,</w:t>
      </w:r>
      <w:r w:rsidRPr="00184A36">
        <w:rPr>
          <w:rFonts w:ascii="Gill Sans MT" w:hAnsi="Gill Sans MT"/>
          <w:spacing w:val="-17"/>
          <w:w w:val="105"/>
          <w:sz w:val="24"/>
          <w:szCs w:val="24"/>
        </w:rPr>
        <w:t xml:space="preserve"> </w:t>
      </w:r>
      <w:r w:rsidRPr="00184A36">
        <w:rPr>
          <w:rFonts w:ascii="Gill Sans MT" w:hAnsi="Gill Sans MT"/>
          <w:w w:val="105"/>
          <w:sz w:val="24"/>
          <w:szCs w:val="24"/>
        </w:rPr>
        <w:t>see</w:t>
      </w:r>
      <w:r w:rsidRPr="00184A36">
        <w:rPr>
          <w:rFonts w:ascii="Gill Sans MT" w:hAnsi="Gill Sans MT"/>
          <w:spacing w:val="6"/>
          <w:w w:val="105"/>
          <w:sz w:val="24"/>
          <w:szCs w:val="24"/>
        </w:rPr>
        <w:t xml:space="preserve"> </w:t>
      </w:r>
      <w:r w:rsidRPr="00184A36">
        <w:rPr>
          <w:rFonts w:ascii="Gill Sans MT" w:hAnsi="Gill Sans MT"/>
          <w:w w:val="105"/>
          <w:sz w:val="24"/>
          <w:szCs w:val="24"/>
        </w:rPr>
        <w:t>the</w:t>
      </w:r>
      <w:r w:rsidRPr="00184A36">
        <w:rPr>
          <w:rFonts w:ascii="Gill Sans MT" w:hAnsi="Gill Sans MT"/>
          <w:spacing w:val="-18"/>
          <w:w w:val="105"/>
          <w:sz w:val="24"/>
          <w:szCs w:val="24"/>
        </w:rPr>
        <w:t xml:space="preserve"> </w:t>
      </w:r>
      <w:r w:rsidRPr="00184A36">
        <w:rPr>
          <w:rFonts w:ascii="Gill Sans MT" w:hAnsi="Gill Sans MT"/>
          <w:w w:val="105"/>
          <w:sz w:val="24"/>
          <w:szCs w:val="24"/>
        </w:rPr>
        <w:t>University’s</w:t>
      </w:r>
      <w:r w:rsidRPr="00184A36">
        <w:rPr>
          <w:rFonts w:ascii="Gill Sans MT" w:hAnsi="Gill Sans MT"/>
          <w:spacing w:val="11"/>
          <w:w w:val="105"/>
          <w:sz w:val="24"/>
          <w:szCs w:val="24"/>
        </w:rPr>
        <w:t xml:space="preserve"> </w:t>
      </w:r>
      <w:hyperlink r:id="rId99">
        <w:r w:rsidRPr="00184A36">
          <w:rPr>
            <w:color w:val="1154CC"/>
            <w:w w:val="105"/>
            <w:sz w:val="24"/>
            <w:szCs w:val="24"/>
            <w:u w:val="single" w:color="1154CC"/>
          </w:rPr>
          <w:t>On-Campus</w:t>
        </w:r>
        <w:r w:rsidRPr="00184A36">
          <w:rPr>
            <w:color w:val="1154CC"/>
            <w:spacing w:val="-17"/>
            <w:w w:val="105"/>
            <w:sz w:val="24"/>
            <w:szCs w:val="24"/>
            <w:u w:val="single" w:color="1154CC"/>
          </w:rPr>
          <w:t xml:space="preserve"> </w:t>
        </w:r>
        <w:r w:rsidRPr="00184A36">
          <w:rPr>
            <w:color w:val="1154CC"/>
            <w:w w:val="105"/>
            <w:sz w:val="24"/>
            <w:szCs w:val="24"/>
            <w:u w:val="single" w:color="1154CC"/>
          </w:rPr>
          <w:t>Class</w:t>
        </w:r>
        <w:r w:rsidRPr="00184A36">
          <w:rPr>
            <w:color w:val="1154CC"/>
            <w:spacing w:val="-18"/>
            <w:w w:val="105"/>
            <w:sz w:val="24"/>
            <w:szCs w:val="24"/>
            <w:u w:val="single" w:color="1154CC"/>
          </w:rPr>
          <w:t xml:space="preserve"> </w:t>
        </w:r>
        <w:r w:rsidRPr="00184A36">
          <w:rPr>
            <w:color w:val="1154CC"/>
            <w:w w:val="105"/>
            <w:sz w:val="24"/>
            <w:szCs w:val="24"/>
            <w:u w:val="single" w:color="1154CC"/>
          </w:rPr>
          <w:t>Cancellation</w:t>
        </w:r>
        <w:r w:rsidRPr="00184A36">
          <w:rPr>
            <w:color w:val="1154CC"/>
            <w:spacing w:val="-17"/>
            <w:w w:val="105"/>
            <w:sz w:val="24"/>
            <w:szCs w:val="24"/>
            <w:u w:val="single" w:color="1154CC"/>
          </w:rPr>
          <w:t xml:space="preserve"> </w:t>
        </w:r>
        <w:r w:rsidRPr="00184A36">
          <w:rPr>
            <w:color w:val="1154CC"/>
            <w:w w:val="105"/>
            <w:sz w:val="24"/>
            <w:szCs w:val="24"/>
            <w:u w:val="single" w:color="1154CC"/>
          </w:rPr>
          <w:t>Due</w:t>
        </w:r>
        <w:r w:rsidRPr="00184A36">
          <w:rPr>
            <w:color w:val="1154CC"/>
            <w:spacing w:val="-18"/>
            <w:w w:val="105"/>
            <w:sz w:val="24"/>
            <w:szCs w:val="24"/>
            <w:u w:val="single" w:color="1154CC"/>
          </w:rPr>
          <w:t xml:space="preserve"> </w:t>
        </w:r>
        <w:r w:rsidRPr="00184A36">
          <w:rPr>
            <w:color w:val="1154CC"/>
            <w:w w:val="105"/>
            <w:sz w:val="24"/>
            <w:szCs w:val="24"/>
            <w:u w:val="single" w:color="1154CC"/>
          </w:rPr>
          <w:t>to</w:t>
        </w:r>
        <w:r w:rsidRPr="00184A36">
          <w:rPr>
            <w:color w:val="1154CC"/>
            <w:spacing w:val="-17"/>
            <w:w w:val="105"/>
            <w:sz w:val="24"/>
            <w:szCs w:val="24"/>
            <w:u w:val="single" w:color="1154CC"/>
          </w:rPr>
          <w:t xml:space="preserve"> </w:t>
        </w:r>
        <w:r w:rsidRPr="00184A36">
          <w:rPr>
            <w:color w:val="1154CC"/>
            <w:w w:val="105"/>
            <w:sz w:val="24"/>
            <w:szCs w:val="24"/>
            <w:u w:val="single" w:color="1154CC"/>
          </w:rPr>
          <w:t>Inclement</w:t>
        </w:r>
        <w:r w:rsidRPr="00184A36">
          <w:rPr>
            <w:color w:val="1154CC"/>
            <w:spacing w:val="-18"/>
            <w:w w:val="105"/>
            <w:sz w:val="24"/>
            <w:szCs w:val="24"/>
            <w:u w:val="single" w:color="1154CC"/>
          </w:rPr>
          <w:t xml:space="preserve"> </w:t>
        </w:r>
        <w:r w:rsidRPr="00184A36">
          <w:rPr>
            <w:color w:val="1154CC"/>
            <w:w w:val="105"/>
            <w:sz w:val="24"/>
            <w:szCs w:val="24"/>
            <w:u w:val="single" w:color="1154CC"/>
          </w:rPr>
          <w:t>Weather</w:t>
        </w:r>
      </w:hyperlink>
      <w:r w:rsidRPr="00184A36">
        <w:rPr>
          <w:color w:val="1154CC"/>
          <w:spacing w:val="-17"/>
          <w:w w:val="105"/>
          <w:sz w:val="24"/>
          <w:szCs w:val="24"/>
        </w:rPr>
        <w:t xml:space="preserve"> </w:t>
      </w:r>
      <w:r w:rsidRPr="00184A36">
        <w:rPr>
          <w:spacing w:val="-4"/>
          <w:w w:val="105"/>
          <w:sz w:val="24"/>
          <w:szCs w:val="24"/>
        </w:rPr>
        <w:t>policy)</w:t>
      </w:r>
    </w:p>
    <w:p w14:paraId="5DA09E13" w14:textId="77777777" w:rsidR="00E667A2" w:rsidRPr="00184A36" w:rsidRDefault="00E667A2" w:rsidP="00E667A2">
      <w:pPr>
        <w:spacing w:before="8"/>
        <w:rPr>
          <w:sz w:val="24"/>
          <w:szCs w:val="24"/>
        </w:rPr>
      </w:pPr>
    </w:p>
    <w:p w14:paraId="75DD2447" w14:textId="77777777" w:rsidR="00E667A2" w:rsidRPr="00184A36" w:rsidRDefault="00E667A2" w:rsidP="00E667A2">
      <w:pPr>
        <w:ind w:left="100"/>
        <w:rPr>
          <w:i/>
          <w:sz w:val="24"/>
          <w:szCs w:val="24"/>
        </w:rPr>
      </w:pPr>
      <w:r w:rsidRPr="00184A36">
        <w:rPr>
          <w:i/>
          <w:sz w:val="24"/>
          <w:szCs w:val="24"/>
        </w:rPr>
        <w:t>Violence/Active</w:t>
      </w:r>
      <w:r w:rsidRPr="00184A36">
        <w:rPr>
          <w:i/>
          <w:spacing w:val="-5"/>
          <w:sz w:val="24"/>
          <w:szCs w:val="24"/>
        </w:rPr>
        <w:t xml:space="preserve"> </w:t>
      </w:r>
      <w:r w:rsidRPr="00184A36">
        <w:rPr>
          <w:i/>
          <w:spacing w:val="-2"/>
          <w:sz w:val="24"/>
          <w:szCs w:val="24"/>
        </w:rPr>
        <w:t>Shooter:</w:t>
      </w:r>
    </w:p>
    <w:p w14:paraId="3FC5AEC8" w14:textId="77777777" w:rsidR="00E667A2" w:rsidRPr="00184A36" w:rsidRDefault="00E667A2">
      <w:pPr>
        <w:numPr>
          <w:ilvl w:val="0"/>
          <w:numId w:val="41"/>
        </w:numPr>
        <w:tabs>
          <w:tab w:val="left" w:pos="819"/>
        </w:tabs>
        <w:spacing w:before="9"/>
        <w:ind w:left="819" w:hanging="359"/>
        <w:rPr>
          <w:sz w:val="24"/>
          <w:szCs w:val="24"/>
        </w:rPr>
      </w:pPr>
      <w:r w:rsidRPr="00184A36">
        <w:rPr>
          <w:b/>
          <w:sz w:val="24"/>
          <w:szCs w:val="24"/>
        </w:rPr>
        <w:t>CALL:</w:t>
      </w:r>
      <w:r w:rsidRPr="00184A36">
        <w:rPr>
          <w:b/>
          <w:spacing w:val="54"/>
          <w:sz w:val="24"/>
          <w:szCs w:val="24"/>
        </w:rPr>
        <w:t xml:space="preserve"> </w:t>
      </w:r>
      <w:r w:rsidRPr="00184A36">
        <w:rPr>
          <w:sz w:val="24"/>
          <w:szCs w:val="24"/>
        </w:rPr>
        <w:t>9-1-</w:t>
      </w:r>
      <w:r w:rsidRPr="00184A36">
        <w:rPr>
          <w:spacing w:val="-10"/>
          <w:sz w:val="24"/>
          <w:szCs w:val="24"/>
        </w:rPr>
        <w:t>1</w:t>
      </w:r>
    </w:p>
    <w:p w14:paraId="1DCEF338" w14:textId="77777777" w:rsidR="00E667A2" w:rsidRPr="00184A36" w:rsidRDefault="00E667A2">
      <w:pPr>
        <w:numPr>
          <w:ilvl w:val="0"/>
          <w:numId w:val="41"/>
        </w:numPr>
        <w:tabs>
          <w:tab w:val="left" w:pos="820"/>
        </w:tabs>
        <w:spacing w:before="6" w:line="244" w:lineRule="auto"/>
        <w:ind w:right="452"/>
        <w:rPr>
          <w:sz w:val="24"/>
          <w:szCs w:val="24"/>
        </w:rPr>
      </w:pPr>
      <w:r w:rsidRPr="00184A36">
        <w:rPr>
          <w:b/>
          <w:sz w:val="24"/>
          <w:szCs w:val="24"/>
        </w:rPr>
        <w:t>AVOID:</w:t>
      </w:r>
      <w:r w:rsidRPr="00184A36">
        <w:rPr>
          <w:b/>
          <w:spacing w:val="-4"/>
          <w:sz w:val="24"/>
          <w:szCs w:val="24"/>
        </w:rPr>
        <w:t xml:space="preserve"> </w:t>
      </w:r>
      <w:r w:rsidRPr="00184A36">
        <w:rPr>
          <w:sz w:val="24"/>
          <w:szCs w:val="24"/>
        </w:rPr>
        <w:t>If</w:t>
      </w:r>
      <w:r w:rsidRPr="00184A36">
        <w:rPr>
          <w:spacing w:val="40"/>
          <w:sz w:val="24"/>
          <w:szCs w:val="24"/>
        </w:rPr>
        <w:t xml:space="preserve"> </w:t>
      </w:r>
      <w:r w:rsidRPr="00184A36">
        <w:rPr>
          <w:sz w:val="24"/>
          <w:szCs w:val="24"/>
        </w:rPr>
        <w:t>possible,</w:t>
      </w:r>
      <w:r w:rsidRPr="00184A36">
        <w:rPr>
          <w:spacing w:val="-4"/>
          <w:sz w:val="24"/>
          <w:szCs w:val="24"/>
        </w:rPr>
        <w:t xml:space="preserve"> </w:t>
      </w:r>
      <w:r w:rsidRPr="00184A36">
        <w:rPr>
          <w:sz w:val="24"/>
          <w:szCs w:val="24"/>
        </w:rPr>
        <w:t>self-evacuate</w:t>
      </w:r>
      <w:r w:rsidRPr="00184A36">
        <w:rPr>
          <w:spacing w:val="-4"/>
          <w:sz w:val="24"/>
          <w:szCs w:val="24"/>
        </w:rPr>
        <w:t xml:space="preserve"> </w:t>
      </w:r>
      <w:r w:rsidRPr="00184A36">
        <w:rPr>
          <w:sz w:val="24"/>
          <w:szCs w:val="24"/>
        </w:rPr>
        <w:t>to</w:t>
      </w:r>
      <w:r w:rsidRPr="00184A36">
        <w:rPr>
          <w:spacing w:val="-4"/>
          <w:sz w:val="24"/>
          <w:szCs w:val="24"/>
        </w:rPr>
        <w:t xml:space="preserve"> </w:t>
      </w:r>
      <w:r w:rsidRPr="00184A36">
        <w:rPr>
          <w:sz w:val="24"/>
          <w:szCs w:val="24"/>
        </w:rPr>
        <w:t>a</w:t>
      </w:r>
      <w:r w:rsidRPr="00184A36">
        <w:rPr>
          <w:spacing w:val="-4"/>
          <w:sz w:val="24"/>
          <w:szCs w:val="24"/>
        </w:rPr>
        <w:t xml:space="preserve"> </w:t>
      </w:r>
      <w:r w:rsidRPr="00184A36">
        <w:rPr>
          <w:sz w:val="24"/>
          <w:szCs w:val="24"/>
        </w:rPr>
        <w:t>safe</w:t>
      </w:r>
      <w:r w:rsidRPr="00184A36">
        <w:rPr>
          <w:spacing w:val="-4"/>
          <w:sz w:val="24"/>
          <w:szCs w:val="24"/>
        </w:rPr>
        <w:t xml:space="preserve"> </w:t>
      </w:r>
      <w:r w:rsidRPr="00184A36">
        <w:rPr>
          <w:sz w:val="24"/>
          <w:szCs w:val="24"/>
        </w:rPr>
        <w:t>area</w:t>
      </w:r>
      <w:r w:rsidRPr="00184A36">
        <w:rPr>
          <w:spacing w:val="-4"/>
          <w:sz w:val="24"/>
          <w:szCs w:val="24"/>
        </w:rPr>
        <w:t xml:space="preserve"> </w:t>
      </w:r>
      <w:r w:rsidRPr="00184A36">
        <w:rPr>
          <w:sz w:val="24"/>
          <w:szCs w:val="24"/>
        </w:rPr>
        <w:t>outside</w:t>
      </w:r>
      <w:r w:rsidRPr="00184A36">
        <w:rPr>
          <w:spacing w:val="-4"/>
          <w:sz w:val="24"/>
          <w:szCs w:val="24"/>
        </w:rPr>
        <w:t xml:space="preserve"> </w:t>
      </w:r>
      <w:r w:rsidRPr="00184A36">
        <w:rPr>
          <w:sz w:val="24"/>
          <w:szCs w:val="24"/>
        </w:rPr>
        <w:t>the</w:t>
      </w:r>
      <w:r w:rsidRPr="00184A36">
        <w:rPr>
          <w:spacing w:val="-4"/>
          <w:sz w:val="24"/>
          <w:szCs w:val="24"/>
        </w:rPr>
        <w:t xml:space="preserve"> </w:t>
      </w:r>
      <w:r w:rsidRPr="00184A36">
        <w:rPr>
          <w:sz w:val="24"/>
          <w:szCs w:val="24"/>
        </w:rPr>
        <w:t>building.</w:t>
      </w:r>
      <w:r w:rsidRPr="00184A36">
        <w:rPr>
          <w:spacing w:val="40"/>
          <w:sz w:val="24"/>
          <w:szCs w:val="24"/>
        </w:rPr>
        <w:t xml:space="preserve"> </w:t>
      </w:r>
      <w:r w:rsidRPr="00184A36">
        <w:rPr>
          <w:sz w:val="24"/>
          <w:szCs w:val="24"/>
        </w:rPr>
        <w:t>Follow</w:t>
      </w:r>
      <w:r w:rsidRPr="00184A36">
        <w:rPr>
          <w:spacing w:val="-4"/>
          <w:sz w:val="24"/>
          <w:szCs w:val="24"/>
        </w:rPr>
        <w:t xml:space="preserve"> </w:t>
      </w:r>
      <w:r w:rsidRPr="00184A36">
        <w:rPr>
          <w:sz w:val="24"/>
          <w:szCs w:val="24"/>
        </w:rPr>
        <w:t>directions</w:t>
      </w:r>
      <w:r w:rsidRPr="00184A36">
        <w:rPr>
          <w:spacing w:val="-4"/>
          <w:sz w:val="24"/>
          <w:szCs w:val="24"/>
        </w:rPr>
        <w:t xml:space="preserve"> </w:t>
      </w:r>
      <w:r w:rsidRPr="00184A36">
        <w:rPr>
          <w:sz w:val="24"/>
          <w:szCs w:val="24"/>
        </w:rPr>
        <w:t>of</w:t>
      </w:r>
      <w:r w:rsidRPr="00184A36">
        <w:rPr>
          <w:spacing w:val="-4"/>
          <w:sz w:val="24"/>
          <w:szCs w:val="24"/>
        </w:rPr>
        <w:t xml:space="preserve"> </w:t>
      </w:r>
      <w:r w:rsidRPr="00184A36">
        <w:rPr>
          <w:sz w:val="24"/>
          <w:szCs w:val="24"/>
        </w:rPr>
        <w:t xml:space="preserve">police </w:t>
      </w:r>
      <w:r w:rsidRPr="00184A36">
        <w:rPr>
          <w:spacing w:val="-2"/>
          <w:sz w:val="24"/>
          <w:szCs w:val="24"/>
        </w:rPr>
        <w:t>officers.</w:t>
      </w:r>
    </w:p>
    <w:p w14:paraId="2755668A" w14:textId="77777777" w:rsidR="00E667A2" w:rsidRPr="00184A36" w:rsidRDefault="00E667A2" w:rsidP="00E667A2">
      <w:pPr>
        <w:spacing w:line="244" w:lineRule="auto"/>
        <w:rPr>
          <w:sz w:val="24"/>
          <w:szCs w:val="24"/>
        </w:rPr>
        <w:sectPr w:rsidR="00E667A2" w:rsidRPr="00184A36" w:rsidSect="00E667A2">
          <w:pgSz w:w="12240" w:h="15840"/>
          <w:pgMar w:top="640" w:right="560" w:bottom="1360" w:left="620" w:header="0" w:footer="1164" w:gutter="0"/>
          <w:cols w:space="720"/>
        </w:sectPr>
      </w:pPr>
    </w:p>
    <w:p w14:paraId="124B82A5" w14:textId="77777777" w:rsidR="00E667A2" w:rsidRPr="00184A36" w:rsidRDefault="00E667A2">
      <w:pPr>
        <w:numPr>
          <w:ilvl w:val="0"/>
          <w:numId w:val="41"/>
        </w:numPr>
        <w:tabs>
          <w:tab w:val="left" w:pos="820"/>
        </w:tabs>
        <w:spacing w:before="65" w:line="244" w:lineRule="auto"/>
        <w:ind w:right="286"/>
        <w:rPr>
          <w:sz w:val="24"/>
          <w:szCs w:val="24"/>
        </w:rPr>
      </w:pPr>
      <w:r w:rsidRPr="00184A36">
        <w:rPr>
          <w:b/>
          <w:sz w:val="24"/>
          <w:szCs w:val="24"/>
        </w:rPr>
        <w:t>DENY:</w:t>
      </w:r>
      <w:r w:rsidRPr="00184A36">
        <w:rPr>
          <w:b/>
          <w:spacing w:val="-4"/>
          <w:sz w:val="24"/>
          <w:szCs w:val="24"/>
        </w:rPr>
        <w:t xml:space="preserve"> </w:t>
      </w:r>
      <w:r w:rsidRPr="00184A36">
        <w:rPr>
          <w:sz w:val="24"/>
          <w:szCs w:val="24"/>
        </w:rPr>
        <w:t>Barricade</w:t>
      </w:r>
      <w:r w:rsidRPr="00184A36">
        <w:rPr>
          <w:spacing w:val="-4"/>
          <w:sz w:val="24"/>
          <w:szCs w:val="24"/>
        </w:rPr>
        <w:t xml:space="preserve"> </w:t>
      </w:r>
      <w:r w:rsidRPr="00184A36">
        <w:rPr>
          <w:sz w:val="24"/>
          <w:szCs w:val="24"/>
        </w:rPr>
        <w:t>the</w:t>
      </w:r>
      <w:r w:rsidRPr="00184A36">
        <w:rPr>
          <w:spacing w:val="-4"/>
          <w:sz w:val="24"/>
          <w:szCs w:val="24"/>
        </w:rPr>
        <w:t xml:space="preserve"> </w:t>
      </w:r>
      <w:r w:rsidRPr="00184A36">
        <w:rPr>
          <w:sz w:val="24"/>
          <w:szCs w:val="24"/>
        </w:rPr>
        <w:t>door</w:t>
      </w:r>
      <w:r w:rsidRPr="00184A36">
        <w:rPr>
          <w:spacing w:val="-4"/>
          <w:sz w:val="24"/>
          <w:szCs w:val="24"/>
        </w:rPr>
        <w:t xml:space="preserve"> </w:t>
      </w:r>
      <w:r w:rsidRPr="00184A36">
        <w:rPr>
          <w:sz w:val="24"/>
          <w:szCs w:val="24"/>
        </w:rPr>
        <w:t>with</w:t>
      </w:r>
      <w:r w:rsidRPr="00184A36">
        <w:rPr>
          <w:spacing w:val="-4"/>
          <w:sz w:val="24"/>
          <w:szCs w:val="24"/>
        </w:rPr>
        <w:t xml:space="preserve"> </w:t>
      </w:r>
      <w:r w:rsidRPr="00184A36">
        <w:rPr>
          <w:sz w:val="24"/>
          <w:szCs w:val="24"/>
        </w:rPr>
        <w:t>desk,</w:t>
      </w:r>
      <w:r w:rsidRPr="00184A36">
        <w:rPr>
          <w:spacing w:val="-4"/>
          <w:sz w:val="24"/>
          <w:szCs w:val="24"/>
        </w:rPr>
        <w:t xml:space="preserve"> </w:t>
      </w:r>
      <w:r w:rsidRPr="00184A36">
        <w:rPr>
          <w:sz w:val="24"/>
          <w:szCs w:val="24"/>
        </w:rPr>
        <w:t>chairs,</w:t>
      </w:r>
      <w:r w:rsidRPr="00184A36">
        <w:rPr>
          <w:spacing w:val="-4"/>
          <w:sz w:val="24"/>
          <w:szCs w:val="24"/>
        </w:rPr>
        <w:t xml:space="preserve"> </w:t>
      </w:r>
      <w:r w:rsidRPr="00184A36">
        <w:rPr>
          <w:sz w:val="24"/>
          <w:szCs w:val="24"/>
        </w:rPr>
        <w:t>bookcases,</w:t>
      </w:r>
      <w:r w:rsidRPr="00184A36">
        <w:rPr>
          <w:spacing w:val="-4"/>
          <w:sz w:val="24"/>
          <w:szCs w:val="24"/>
        </w:rPr>
        <w:t xml:space="preserve"> </w:t>
      </w:r>
      <w:r w:rsidRPr="00184A36">
        <w:rPr>
          <w:sz w:val="24"/>
          <w:szCs w:val="24"/>
        </w:rPr>
        <w:t>or</w:t>
      </w:r>
      <w:r w:rsidRPr="00184A36">
        <w:rPr>
          <w:spacing w:val="-4"/>
          <w:sz w:val="24"/>
          <w:szCs w:val="24"/>
        </w:rPr>
        <w:t xml:space="preserve"> </w:t>
      </w:r>
      <w:r w:rsidRPr="00184A36">
        <w:rPr>
          <w:sz w:val="24"/>
          <w:szCs w:val="24"/>
        </w:rPr>
        <w:t>any</w:t>
      </w:r>
      <w:r w:rsidRPr="00184A36">
        <w:rPr>
          <w:spacing w:val="-4"/>
          <w:sz w:val="24"/>
          <w:szCs w:val="24"/>
        </w:rPr>
        <w:t xml:space="preserve"> </w:t>
      </w:r>
      <w:r w:rsidRPr="00184A36">
        <w:rPr>
          <w:sz w:val="24"/>
          <w:szCs w:val="24"/>
        </w:rPr>
        <w:t>other</w:t>
      </w:r>
      <w:r w:rsidRPr="00184A36">
        <w:rPr>
          <w:spacing w:val="-4"/>
          <w:sz w:val="24"/>
          <w:szCs w:val="24"/>
        </w:rPr>
        <w:t xml:space="preserve"> </w:t>
      </w:r>
      <w:r w:rsidRPr="00184A36">
        <w:rPr>
          <w:sz w:val="24"/>
          <w:szCs w:val="24"/>
        </w:rPr>
        <w:t>items</w:t>
      </w:r>
      <w:r w:rsidRPr="00184A36">
        <w:rPr>
          <w:spacing w:val="-4"/>
          <w:sz w:val="24"/>
          <w:szCs w:val="24"/>
        </w:rPr>
        <w:t xml:space="preserve"> </w:t>
      </w:r>
      <w:r w:rsidRPr="00184A36">
        <w:rPr>
          <w:sz w:val="24"/>
          <w:szCs w:val="24"/>
        </w:rPr>
        <w:t>available</w:t>
      </w:r>
      <w:r w:rsidRPr="00184A36">
        <w:rPr>
          <w:spacing w:val="-4"/>
          <w:sz w:val="24"/>
          <w:szCs w:val="24"/>
        </w:rPr>
        <w:t xml:space="preserve"> </w:t>
      </w:r>
      <w:r w:rsidRPr="00184A36">
        <w:rPr>
          <w:sz w:val="24"/>
          <w:szCs w:val="24"/>
        </w:rPr>
        <w:t>in</w:t>
      </w:r>
      <w:r w:rsidRPr="00184A36">
        <w:rPr>
          <w:spacing w:val="-4"/>
          <w:sz w:val="24"/>
          <w:szCs w:val="24"/>
        </w:rPr>
        <w:t xml:space="preserve"> </w:t>
      </w:r>
      <w:r w:rsidRPr="00184A36">
        <w:rPr>
          <w:sz w:val="24"/>
          <w:szCs w:val="24"/>
        </w:rPr>
        <w:t>the</w:t>
      </w:r>
      <w:r w:rsidRPr="00184A36">
        <w:rPr>
          <w:spacing w:val="-4"/>
          <w:sz w:val="24"/>
          <w:szCs w:val="24"/>
        </w:rPr>
        <w:t xml:space="preserve"> </w:t>
      </w:r>
      <w:r w:rsidRPr="00184A36">
        <w:rPr>
          <w:sz w:val="24"/>
          <w:szCs w:val="24"/>
        </w:rPr>
        <w:t>space. Move to a place inside the room where you are not visible. Turn off the lights and remain quiet. Remain there until told by police it’s safe.</w:t>
      </w:r>
    </w:p>
    <w:p w14:paraId="75DFA47E" w14:textId="77777777" w:rsidR="00E667A2" w:rsidRPr="00184A36" w:rsidRDefault="00E667A2">
      <w:pPr>
        <w:numPr>
          <w:ilvl w:val="0"/>
          <w:numId w:val="41"/>
        </w:numPr>
        <w:tabs>
          <w:tab w:val="left" w:pos="820"/>
        </w:tabs>
        <w:spacing w:line="244" w:lineRule="auto"/>
        <w:ind w:right="513"/>
        <w:rPr>
          <w:i/>
          <w:sz w:val="24"/>
          <w:szCs w:val="24"/>
        </w:rPr>
      </w:pPr>
      <w:r w:rsidRPr="00184A36">
        <w:rPr>
          <w:b/>
          <w:sz w:val="24"/>
          <w:szCs w:val="24"/>
        </w:rPr>
        <w:t>DEFEND:</w:t>
      </w:r>
      <w:r w:rsidRPr="00184A36">
        <w:rPr>
          <w:b/>
          <w:spacing w:val="-4"/>
          <w:sz w:val="24"/>
          <w:szCs w:val="24"/>
        </w:rPr>
        <w:t xml:space="preserve"> </w:t>
      </w:r>
      <w:r w:rsidRPr="00184A36">
        <w:rPr>
          <w:sz w:val="24"/>
          <w:szCs w:val="24"/>
        </w:rPr>
        <w:t>Use</w:t>
      </w:r>
      <w:r w:rsidRPr="00184A36">
        <w:rPr>
          <w:spacing w:val="-4"/>
          <w:sz w:val="24"/>
          <w:szCs w:val="24"/>
        </w:rPr>
        <w:t xml:space="preserve"> </w:t>
      </w:r>
      <w:r w:rsidRPr="00184A36">
        <w:rPr>
          <w:sz w:val="24"/>
          <w:szCs w:val="24"/>
        </w:rPr>
        <w:t>chairs,</w:t>
      </w:r>
      <w:r w:rsidRPr="00184A36">
        <w:rPr>
          <w:spacing w:val="-4"/>
          <w:sz w:val="24"/>
          <w:szCs w:val="24"/>
        </w:rPr>
        <w:t xml:space="preserve"> </w:t>
      </w:r>
      <w:r w:rsidRPr="00184A36">
        <w:rPr>
          <w:sz w:val="24"/>
          <w:szCs w:val="24"/>
        </w:rPr>
        <w:t>desks,</w:t>
      </w:r>
      <w:r w:rsidRPr="00184A36">
        <w:rPr>
          <w:spacing w:val="-4"/>
          <w:sz w:val="24"/>
          <w:szCs w:val="24"/>
        </w:rPr>
        <w:t xml:space="preserve"> </w:t>
      </w:r>
      <w:r w:rsidRPr="00184A36">
        <w:rPr>
          <w:sz w:val="24"/>
          <w:szCs w:val="24"/>
        </w:rPr>
        <w:t>cell</w:t>
      </w:r>
      <w:r w:rsidRPr="00184A36">
        <w:rPr>
          <w:spacing w:val="-4"/>
          <w:sz w:val="24"/>
          <w:szCs w:val="24"/>
        </w:rPr>
        <w:t xml:space="preserve"> </w:t>
      </w:r>
      <w:r w:rsidRPr="00184A36">
        <w:rPr>
          <w:sz w:val="24"/>
          <w:szCs w:val="24"/>
        </w:rPr>
        <w:t>phones</w:t>
      </w:r>
      <w:r w:rsidRPr="00184A36">
        <w:rPr>
          <w:spacing w:val="-4"/>
          <w:sz w:val="24"/>
          <w:szCs w:val="24"/>
        </w:rPr>
        <w:t xml:space="preserve"> </w:t>
      </w:r>
      <w:r w:rsidRPr="00184A36">
        <w:rPr>
          <w:sz w:val="24"/>
          <w:szCs w:val="24"/>
        </w:rPr>
        <w:t>or</w:t>
      </w:r>
      <w:r w:rsidRPr="00184A36">
        <w:rPr>
          <w:spacing w:val="-4"/>
          <w:sz w:val="24"/>
          <w:szCs w:val="24"/>
        </w:rPr>
        <w:t xml:space="preserve"> </w:t>
      </w:r>
      <w:r w:rsidRPr="00184A36">
        <w:rPr>
          <w:sz w:val="24"/>
          <w:szCs w:val="24"/>
        </w:rPr>
        <w:t>whatever</w:t>
      </w:r>
      <w:r w:rsidRPr="00184A36">
        <w:rPr>
          <w:spacing w:val="-4"/>
          <w:sz w:val="24"/>
          <w:szCs w:val="24"/>
        </w:rPr>
        <w:t xml:space="preserve"> </w:t>
      </w:r>
      <w:r w:rsidRPr="00184A36">
        <w:rPr>
          <w:sz w:val="24"/>
          <w:szCs w:val="24"/>
        </w:rPr>
        <w:t>is</w:t>
      </w:r>
      <w:r w:rsidRPr="00184A36">
        <w:rPr>
          <w:spacing w:val="-4"/>
          <w:sz w:val="24"/>
          <w:szCs w:val="24"/>
        </w:rPr>
        <w:t xml:space="preserve"> </w:t>
      </w:r>
      <w:r w:rsidRPr="00184A36">
        <w:rPr>
          <w:sz w:val="24"/>
          <w:szCs w:val="24"/>
        </w:rPr>
        <w:t>immediately</w:t>
      </w:r>
      <w:r w:rsidRPr="00184A36">
        <w:rPr>
          <w:spacing w:val="-4"/>
          <w:sz w:val="24"/>
          <w:szCs w:val="24"/>
        </w:rPr>
        <w:t xml:space="preserve"> </w:t>
      </w:r>
      <w:r w:rsidRPr="00184A36">
        <w:rPr>
          <w:sz w:val="24"/>
          <w:szCs w:val="24"/>
        </w:rPr>
        <w:t>available</w:t>
      </w:r>
      <w:r w:rsidRPr="00184A36">
        <w:rPr>
          <w:spacing w:val="-4"/>
          <w:sz w:val="24"/>
          <w:szCs w:val="24"/>
        </w:rPr>
        <w:t xml:space="preserve"> </w:t>
      </w:r>
      <w:r w:rsidRPr="00184A36">
        <w:rPr>
          <w:sz w:val="24"/>
          <w:szCs w:val="24"/>
        </w:rPr>
        <w:t>to</w:t>
      </w:r>
      <w:r w:rsidRPr="00184A36">
        <w:rPr>
          <w:spacing w:val="-4"/>
          <w:sz w:val="24"/>
          <w:szCs w:val="24"/>
        </w:rPr>
        <w:t xml:space="preserve"> </w:t>
      </w:r>
      <w:r w:rsidRPr="00184A36">
        <w:rPr>
          <w:sz w:val="24"/>
          <w:szCs w:val="24"/>
        </w:rPr>
        <w:t>distract</w:t>
      </w:r>
      <w:r w:rsidRPr="00184A36">
        <w:rPr>
          <w:spacing w:val="-4"/>
          <w:sz w:val="24"/>
          <w:szCs w:val="24"/>
        </w:rPr>
        <w:t xml:space="preserve"> </w:t>
      </w:r>
      <w:r w:rsidRPr="00184A36">
        <w:rPr>
          <w:sz w:val="24"/>
          <w:szCs w:val="24"/>
        </w:rPr>
        <w:t>and/or defend yourself and others from attack.</w:t>
      </w:r>
    </w:p>
    <w:p w14:paraId="1FB66A97" w14:textId="77777777" w:rsidR="00E667A2" w:rsidRPr="00184A36" w:rsidRDefault="00E667A2" w:rsidP="00E667A2">
      <w:pPr>
        <w:rPr>
          <w:rFonts w:ascii="Times New Roman" w:eastAsia="Times New Roman" w:hAnsi="Times New Roman" w:cs="Times New Roman"/>
          <w:b/>
          <w:sz w:val="24"/>
          <w:szCs w:val="24"/>
          <w:u w:val="single"/>
        </w:rPr>
      </w:pPr>
    </w:p>
    <w:p w14:paraId="3423DD3A" w14:textId="77777777" w:rsidR="00E667A2" w:rsidRPr="00184A36" w:rsidRDefault="00E667A2" w:rsidP="00E667A2">
      <w:pPr>
        <w:rPr>
          <w:rFonts w:ascii="Times New Roman" w:eastAsia="Times New Roman" w:hAnsi="Times New Roman" w:cs="Times New Roman"/>
          <w:b/>
          <w:sz w:val="24"/>
          <w:szCs w:val="24"/>
          <w:u w:val="single"/>
        </w:rPr>
      </w:pPr>
    </w:p>
    <w:p w14:paraId="5EEAC0A7" w14:textId="77777777" w:rsidR="00E667A2" w:rsidRPr="00184A36" w:rsidRDefault="00E667A2" w:rsidP="00E667A2">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p w14:paraId="56CFD982" w14:textId="117F95AF" w:rsidR="00B53AC3" w:rsidRPr="00184A36" w:rsidRDefault="00B53AC3" w:rsidP="00061ABB">
      <w:pPr>
        <w:rPr>
          <w:sz w:val="24"/>
          <w:szCs w:val="24"/>
        </w:rPr>
      </w:pPr>
    </w:p>
    <w:p w14:paraId="593772C3" w14:textId="77777777" w:rsidR="00511884" w:rsidRPr="00184A36" w:rsidRDefault="00511884" w:rsidP="00061ABB">
      <w:pPr>
        <w:rPr>
          <w:sz w:val="24"/>
          <w:szCs w:val="24"/>
        </w:rPr>
      </w:pPr>
    </w:p>
    <w:p w14:paraId="458B25D1" w14:textId="77777777" w:rsidR="00511884" w:rsidRPr="00184A36" w:rsidRDefault="00511884" w:rsidP="00061ABB">
      <w:pPr>
        <w:rPr>
          <w:sz w:val="24"/>
          <w:szCs w:val="24"/>
        </w:rPr>
      </w:pPr>
    </w:p>
    <w:p w14:paraId="7967EE84" w14:textId="77777777" w:rsidR="00511884" w:rsidRPr="00184A36" w:rsidRDefault="00511884" w:rsidP="00061ABB">
      <w:pPr>
        <w:rPr>
          <w:sz w:val="24"/>
          <w:szCs w:val="24"/>
        </w:rPr>
      </w:pPr>
    </w:p>
    <w:p w14:paraId="735A31EF" w14:textId="77777777" w:rsidR="00511884" w:rsidRPr="00184A36" w:rsidRDefault="00511884" w:rsidP="00061ABB">
      <w:pPr>
        <w:rPr>
          <w:sz w:val="24"/>
          <w:szCs w:val="24"/>
        </w:rPr>
      </w:pPr>
    </w:p>
    <w:p w14:paraId="6E9A0938" w14:textId="77777777" w:rsidR="00511884" w:rsidRPr="00184A36" w:rsidRDefault="00511884" w:rsidP="00061ABB">
      <w:pPr>
        <w:rPr>
          <w:sz w:val="24"/>
          <w:szCs w:val="24"/>
        </w:rPr>
      </w:pPr>
    </w:p>
    <w:p w14:paraId="652453E1" w14:textId="77777777" w:rsidR="00511884" w:rsidRPr="00184A36" w:rsidRDefault="00511884" w:rsidP="00061ABB">
      <w:pPr>
        <w:rPr>
          <w:sz w:val="24"/>
          <w:szCs w:val="24"/>
        </w:rPr>
      </w:pPr>
    </w:p>
    <w:p w14:paraId="0D656BAC" w14:textId="77777777" w:rsidR="00511884" w:rsidRPr="00184A36" w:rsidRDefault="00511884" w:rsidP="00061ABB">
      <w:pPr>
        <w:rPr>
          <w:sz w:val="24"/>
          <w:szCs w:val="24"/>
        </w:rPr>
      </w:pPr>
    </w:p>
    <w:p w14:paraId="68FAF8F1" w14:textId="77777777" w:rsidR="00511884" w:rsidRPr="00184A36" w:rsidRDefault="00511884" w:rsidP="00061ABB">
      <w:pPr>
        <w:rPr>
          <w:sz w:val="24"/>
          <w:szCs w:val="24"/>
        </w:rPr>
      </w:pPr>
    </w:p>
    <w:p w14:paraId="004F4E83" w14:textId="77777777" w:rsidR="00511884" w:rsidRPr="00184A36" w:rsidRDefault="00511884" w:rsidP="00061ABB">
      <w:pPr>
        <w:rPr>
          <w:sz w:val="24"/>
          <w:szCs w:val="24"/>
        </w:rPr>
      </w:pPr>
    </w:p>
    <w:p w14:paraId="3D24556C" w14:textId="77777777" w:rsidR="00511884" w:rsidRPr="00184A36" w:rsidRDefault="00511884" w:rsidP="00061ABB">
      <w:pPr>
        <w:rPr>
          <w:sz w:val="24"/>
          <w:szCs w:val="24"/>
        </w:rPr>
      </w:pPr>
    </w:p>
    <w:p w14:paraId="01EC3B95" w14:textId="77777777" w:rsidR="00511884" w:rsidRPr="00184A36" w:rsidRDefault="00511884" w:rsidP="00061ABB">
      <w:pPr>
        <w:rPr>
          <w:sz w:val="24"/>
          <w:szCs w:val="24"/>
        </w:rPr>
      </w:pPr>
    </w:p>
    <w:p w14:paraId="15C64E75" w14:textId="77777777" w:rsidR="00511884" w:rsidRPr="00184A36" w:rsidRDefault="00511884" w:rsidP="00061ABB">
      <w:pPr>
        <w:rPr>
          <w:sz w:val="24"/>
          <w:szCs w:val="24"/>
        </w:rPr>
      </w:pPr>
    </w:p>
    <w:p w14:paraId="2389C3BF" w14:textId="77777777" w:rsidR="00511884" w:rsidRPr="00184A36" w:rsidRDefault="00511884" w:rsidP="00061ABB">
      <w:pPr>
        <w:rPr>
          <w:sz w:val="24"/>
          <w:szCs w:val="24"/>
        </w:rPr>
      </w:pPr>
    </w:p>
    <w:p w14:paraId="379CF101" w14:textId="77777777" w:rsidR="00511884" w:rsidRPr="00184A36" w:rsidRDefault="00511884" w:rsidP="00061ABB">
      <w:pPr>
        <w:rPr>
          <w:sz w:val="24"/>
          <w:szCs w:val="24"/>
        </w:rPr>
      </w:pPr>
    </w:p>
    <w:p w14:paraId="34ABCD49" w14:textId="77777777" w:rsidR="00511884" w:rsidRPr="00184A36" w:rsidRDefault="00511884" w:rsidP="00061ABB">
      <w:pPr>
        <w:rPr>
          <w:sz w:val="24"/>
          <w:szCs w:val="24"/>
        </w:rPr>
      </w:pPr>
    </w:p>
    <w:p w14:paraId="1F9EAA98" w14:textId="77777777" w:rsidR="00511884" w:rsidRPr="00184A36" w:rsidRDefault="00511884" w:rsidP="00061ABB">
      <w:pPr>
        <w:rPr>
          <w:sz w:val="24"/>
          <w:szCs w:val="24"/>
        </w:rPr>
      </w:pPr>
    </w:p>
    <w:p w14:paraId="0C979829" w14:textId="77777777" w:rsidR="00511884" w:rsidRPr="00184A36" w:rsidRDefault="00511884" w:rsidP="00061ABB">
      <w:pPr>
        <w:rPr>
          <w:sz w:val="24"/>
          <w:szCs w:val="24"/>
        </w:rPr>
      </w:pPr>
    </w:p>
    <w:p w14:paraId="750809BF" w14:textId="77777777" w:rsidR="00511884" w:rsidRPr="00184A36" w:rsidRDefault="00511884" w:rsidP="00061ABB">
      <w:pPr>
        <w:rPr>
          <w:sz w:val="24"/>
          <w:szCs w:val="24"/>
        </w:rPr>
      </w:pPr>
    </w:p>
    <w:p w14:paraId="2FE74592" w14:textId="77777777" w:rsidR="00511884" w:rsidRPr="00184A36" w:rsidRDefault="00511884" w:rsidP="00061ABB">
      <w:pPr>
        <w:rPr>
          <w:sz w:val="24"/>
          <w:szCs w:val="24"/>
        </w:rPr>
      </w:pPr>
    </w:p>
    <w:p w14:paraId="6FF7960F" w14:textId="77777777" w:rsidR="00511884" w:rsidRPr="00184A36" w:rsidRDefault="00511884" w:rsidP="00061ABB">
      <w:pPr>
        <w:rPr>
          <w:sz w:val="24"/>
          <w:szCs w:val="24"/>
        </w:rPr>
      </w:pPr>
    </w:p>
    <w:p w14:paraId="4FA5676B" w14:textId="77777777" w:rsidR="00511884" w:rsidRPr="00184A36" w:rsidRDefault="00511884" w:rsidP="00061ABB">
      <w:pPr>
        <w:rPr>
          <w:sz w:val="24"/>
          <w:szCs w:val="24"/>
        </w:rPr>
      </w:pPr>
    </w:p>
    <w:p w14:paraId="3D51AE55" w14:textId="77777777" w:rsidR="00511884" w:rsidRPr="00184A36" w:rsidRDefault="00511884" w:rsidP="00061ABB">
      <w:pPr>
        <w:rPr>
          <w:sz w:val="24"/>
          <w:szCs w:val="24"/>
        </w:rPr>
      </w:pPr>
    </w:p>
    <w:p w14:paraId="0401E403" w14:textId="77777777" w:rsidR="00511884" w:rsidRPr="00184A36" w:rsidRDefault="00511884" w:rsidP="00061ABB">
      <w:pPr>
        <w:rPr>
          <w:sz w:val="24"/>
          <w:szCs w:val="24"/>
        </w:rPr>
      </w:pPr>
    </w:p>
    <w:p w14:paraId="08B99138" w14:textId="77777777" w:rsidR="00511884" w:rsidRPr="00184A36" w:rsidRDefault="00511884" w:rsidP="00061ABB">
      <w:pPr>
        <w:rPr>
          <w:sz w:val="24"/>
          <w:szCs w:val="24"/>
        </w:rPr>
      </w:pPr>
    </w:p>
    <w:p w14:paraId="1DB18A6F" w14:textId="77777777" w:rsidR="00511884" w:rsidRPr="00184A36" w:rsidRDefault="00511884" w:rsidP="00061ABB">
      <w:pPr>
        <w:rPr>
          <w:sz w:val="24"/>
          <w:szCs w:val="24"/>
        </w:rPr>
      </w:pPr>
    </w:p>
    <w:p w14:paraId="2D227252" w14:textId="77777777" w:rsidR="00511884" w:rsidRPr="00184A36" w:rsidRDefault="00511884" w:rsidP="00061ABB">
      <w:pPr>
        <w:rPr>
          <w:sz w:val="24"/>
          <w:szCs w:val="24"/>
        </w:rPr>
      </w:pPr>
    </w:p>
    <w:p w14:paraId="195DDA4B" w14:textId="77777777" w:rsidR="00511884" w:rsidRPr="00184A36" w:rsidRDefault="00511884" w:rsidP="00061ABB">
      <w:pPr>
        <w:rPr>
          <w:sz w:val="24"/>
          <w:szCs w:val="24"/>
        </w:rPr>
      </w:pPr>
    </w:p>
    <w:p w14:paraId="5E502005" w14:textId="77777777" w:rsidR="00511884" w:rsidRPr="00184A36" w:rsidRDefault="00511884" w:rsidP="00061ABB">
      <w:pPr>
        <w:rPr>
          <w:sz w:val="24"/>
          <w:szCs w:val="24"/>
        </w:rPr>
      </w:pPr>
    </w:p>
    <w:p w14:paraId="0A7ABB01" w14:textId="77777777" w:rsidR="00511884" w:rsidRPr="00184A36" w:rsidRDefault="00511884" w:rsidP="00061ABB">
      <w:pPr>
        <w:rPr>
          <w:sz w:val="24"/>
          <w:szCs w:val="24"/>
        </w:rPr>
      </w:pPr>
    </w:p>
    <w:p w14:paraId="352E729C" w14:textId="77777777" w:rsidR="00511884" w:rsidRPr="00184A36" w:rsidRDefault="00511884" w:rsidP="00061ABB">
      <w:pPr>
        <w:rPr>
          <w:sz w:val="24"/>
          <w:szCs w:val="24"/>
        </w:rPr>
      </w:pPr>
    </w:p>
    <w:p w14:paraId="7219A0AA" w14:textId="77777777" w:rsidR="00511884" w:rsidRPr="00184A36" w:rsidRDefault="00511884" w:rsidP="00061ABB">
      <w:pPr>
        <w:rPr>
          <w:sz w:val="24"/>
          <w:szCs w:val="24"/>
        </w:rPr>
      </w:pPr>
    </w:p>
    <w:p w14:paraId="0C8EC481" w14:textId="77777777" w:rsidR="00511884" w:rsidRPr="00184A36" w:rsidRDefault="00511884" w:rsidP="00061ABB">
      <w:pPr>
        <w:rPr>
          <w:sz w:val="24"/>
          <w:szCs w:val="24"/>
        </w:rPr>
      </w:pPr>
    </w:p>
    <w:p w14:paraId="3570CA83" w14:textId="77777777" w:rsidR="00511884" w:rsidRPr="00184A36" w:rsidRDefault="00511884" w:rsidP="00061ABB">
      <w:pPr>
        <w:rPr>
          <w:sz w:val="24"/>
          <w:szCs w:val="24"/>
        </w:rPr>
      </w:pPr>
    </w:p>
    <w:p w14:paraId="36FC8C3B" w14:textId="77777777" w:rsidR="00511884" w:rsidRPr="00184A36" w:rsidRDefault="00511884" w:rsidP="00061ABB">
      <w:pPr>
        <w:rPr>
          <w:sz w:val="24"/>
          <w:szCs w:val="24"/>
        </w:rPr>
      </w:pPr>
    </w:p>
    <w:p w14:paraId="3D7A2CE3" w14:textId="77777777" w:rsidR="00511884" w:rsidRPr="00184A36" w:rsidRDefault="00511884" w:rsidP="00061ABB">
      <w:pPr>
        <w:rPr>
          <w:sz w:val="24"/>
          <w:szCs w:val="24"/>
        </w:rPr>
      </w:pPr>
    </w:p>
    <w:p w14:paraId="4B76CA1A" w14:textId="77777777" w:rsidR="00BA10BC" w:rsidRDefault="00BA10BC" w:rsidP="00061ABB">
      <w:pPr>
        <w:rPr>
          <w:sz w:val="24"/>
          <w:szCs w:val="24"/>
        </w:rPr>
      </w:pPr>
    </w:p>
    <w:p w14:paraId="0571229A" w14:textId="13A35994" w:rsidR="00061ABB" w:rsidRPr="00184A36" w:rsidRDefault="00061ABB" w:rsidP="00061ABB">
      <w:pPr>
        <w:rPr>
          <w:b/>
          <w:i/>
          <w:sz w:val="24"/>
          <w:szCs w:val="24"/>
        </w:rPr>
      </w:pPr>
      <w:r w:rsidRPr="00184A36">
        <w:rPr>
          <w:b/>
          <w:sz w:val="24"/>
          <w:szCs w:val="24"/>
        </w:rPr>
        <w:t xml:space="preserve">Appendix </w:t>
      </w:r>
      <w:r w:rsidR="00BA10BC">
        <w:rPr>
          <w:b/>
          <w:sz w:val="24"/>
          <w:szCs w:val="24"/>
        </w:rPr>
        <w:t>D</w:t>
      </w:r>
      <w:r w:rsidRPr="00184A36">
        <w:rPr>
          <w:b/>
          <w:sz w:val="24"/>
          <w:szCs w:val="24"/>
        </w:rPr>
        <w:t>: Syllabi and Course Descriptions--</w:t>
      </w:r>
      <w:r w:rsidRPr="00184A36">
        <w:rPr>
          <w:b/>
          <w:i/>
          <w:sz w:val="24"/>
          <w:szCs w:val="24"/>
        </w:rPr>
        <w:t>Pedagogy Courses: 40 hours</w:t>
      </w:r>
    </w:p>
    <w:p w14:paraId="6049235E" w14:textId="77777777" w:rsidR="00061ABB" w:rsidRPr="00184A36" w:rsidRDefault="00061ABB" w:rsidP="00061ABB">
      <w:pPr>
        <w:rPr>
          <w:sz w:val="24"/>
          <w:szCs w:val="24"/>
        </w:rPr>
      </w:pPr>
    </w:p>
    <w:p w14:paraId="70DEBA8B" w14:textId="77777777" w:rsidR="00061ABB" w:rsidRPr="00184A36" w:rsidRDefault="00061ABB" w:rsidP="00061ABB">
      <w:pPr>
        <w:rPr>
          <w:b/>
          <w:sz w:val="24"/>
          <w:szCs w:val="24"/>
        </w:rPr>
      </w:pPr>
      <w:r w:rsidRPr="00184A36">
        <w:rPr>
          <w:b/>
          <w:sz w:val="24"/>
          <w:szCs w:val="24"/>
        </w:rPr>
        <w:t>CIED 1003. Introduction to Technology in Education (Sp, Su, Fa). 3 Hours.</w:t>
      </w:r>
    </w:p>
    <w:p w14:paraId="2BA747D4" w14:textId="77777777" w:rsidR="00061ABB" w:rsidRPr="00184A36" w:rsidRDefault="00061ABB" w:rsidP="00061ABB">
      <w:pPr>
        <w:spacing w:after="180"/>
        <w:rPr>
          <w:sz w:val="24"/>
          <w:szCs w:val="24"/>
        </w:rPr>
      </w:pPr>
      <w:r w:rsidRPr="00184A36">
        <w:rPr>
          <w:sz w:val="24"/>
          <w:szCs w:val="24"/>
        </w:rPr>
        <w:t>A study of computer technology as it relates to teacher education. This course introduces students interested in teacher education to the knowledge and skills required to demonstrate their proficiency in technology and learning.</w:t>
      </w:r>
    </w:p>
    <w:p w14:paraId="4B7B680E" w14:textId="77777777" w:rsidR="00061ABB" w:rsidRPr="00184A36" w:rsidRDefault="00061ABB" w:rsidP="00061ABB">
      <w:pPr>
        <w:spacing w:after="180"/>
        <w:rPr>
          <w:sz w:val="24"/>
          <w:szCs w:val="24"/>
        </w:rPr>
      </w:pPr>
      <w:r w:rsidRPr="00184A36">
        <w:rPr>
          <w:sz w:val="24"/>
          <w:szCs w:val="24"/>
        </w:rPr>
        <w:t>Syllabus</w:t>
      </w:r>
      <w:r w:rsidRPr="00184A36">
        <w:rPr>
          <w:sz w:val="24"/>
          <w:szCs w:val="24"/>
        </w:rPr>
        <w:tab/>
      </w:r>
      <w:r w:rsidRPr="00184A36">
        <w:rPr>
          <w:sz w:val="24"/>
          <w:szCs w:val="24"/>
        </w:rPr>
        <w:tab/>
      </w:r>
      <w:r w:rsidRPr="00184A36">
        <w:rPr>
          <w:sz w:val="24"/>
          <w:szCs w:val="24"/>
        </w:rPr>
        <w:tab/>
      </w:r>
    </w:p>
    <w:p w14:paraId="5853CB55" w14:textId="77777777" w:rsidR="00061ABB" w:rsidRPr="00184A36" w:rsidRDefault="00061ABB" w:rsidP="00061ABB">
      <w:pPr>
        <w:rPr>
          <w:b/>
          <w:sz w:val="24"/>
          <w:szCs w:val="24"/>
        </w:rPr>
      </w:pPr>
      <w:r w:rsidRPr="00184A36">
        <w:rPr>
          <w:b/>
          <w:sz w:val="24"/>
          <w:szCs w:val="24"/>
          <w:highlight w:val="yellow"/>
        </w:rPr>
        <w:t>CIED 1003: INTRODUCTION TO TECHNOLOGY IN EDUCATION</w:t>
      </w:r>
    </w:p>
    <w:p w14:paraId="21AC6B73" w14:textId="77777777" w:rsidR="00061ABB" w:rsidRPr="00184A36" w:rsidRDefault="00061ABB" w:rsidP="00061ABB">
      <w:pPr>
        <w:jc w:val="center"/>
        <w:rPr>
          <w:b/>
          <w:sz w:val="24"/>
          <w:szCs w:val="24"/>
        </w:rPr>
      </w:pPr>
    </w:p>
    <w:p w14:paraId="6EA2E002" w14:textId="77777777" w:rsidR="00061ABB" w:rsidRPr="00184A36" w:rsidRDefault="00061ABB" w:rsidP="00061ABB">
      <w:pPr>
        <w:jc w:val="center"/>
        <w:rPr>
          <w:b/>
          <w:sz w:val="24"/>
          <w:szCs w:val="24"/>
        </w:rPr>
      </w:pPr>
      <w:r w:rsidRPr="00184A36">
        <w:rPr>
          <w:b/>
          <w:sz w:val="24"/>
          <w:szCs w:val="24"/>
        </w:rPr>
        <w:t xml:space="preserve">SYLLABUS </w:t>
      </w:r>
    </w:p>
    <w:p w14:paraId="7978A6A2" w14:textId="77777777" w:rsidR="00061ABB" w:rsidRPr="00184A36" w:rsidRDefault="00061ABB" w:rsidP="00061ABB">
      <w:pPr>
        <w:jc w:val="center"/>
        <w:rPr>
          <w:sz w:val="24"/>
          <w:szCs w:val="24"/>
        </w:rPr>
      </w:pPr>
    </w:p>
    <w:p w14:paraId="249D8313" w14:textId="77777777" w:rsidR="00061ABB" w:rsidRPr="00184A36" w:rsidRDefault="00061ABB" w:rsidP="00061ABB">
      <w:pPr>
        <w:jc w:val="center"/>
        <w:rPr>
          <w:color w:val="C00000"/>
          <w:sz w:val="24"/>
          <w:szCs w:val="24"/>
        </w:rPr>
      </w:pPr>
      <w:r w:rsidRPr="00184A36">
        <w:rPr>
          <w:color w:val="C00000"/>
          <w:sz w:val="24"/>
          <w:szCs w:val="24"/>
        </w:rPr>
        <w:t>Please see the Course Manual for policy and procedure.</w:t>
      </w:r>
    </w:p>
    <w:p w14:paraId="49BA2ADF" w14:textId="77777777" w:rsidR="00061ABB" w:rsidRPr="00184A36" w:rsidRDefault="00061ABB" w:rsidP="00061ABB">
      <w:pPr>
        <w:jc w:val="center"/>
        <w:rPr>
          <w:sz w:val="24"/>
          <w:szCs w:val="24"/>
        </w:rPr>
      </w:pPr>
    </w:p>
    <w:p w14:paraId="060B84FB" w14:textId="77777777" w:rsidR="00061ABB" w:rsidRPr="00184A36" w:rsidRDefault="00061ABB" w:rsidP="00061ABB">
      <w:pPr>
        <w:rPr>
          <w:sz w:val="24"/>
          <w:szCs w:val="24"/>
        </w:rPr>
      </w:pPr>
      <w:r w:rsidRPr="00184A36">
        <w:rPr>
          <w:b/>
          <w:sz w:val="24"/>
          <w:szCs w:val="24"/>
        </w:rPr>
        <w:t>1.</w:t>
      </w:r>
      <w:r w:rsidRPr="00184A36">
        <w:rPr>
          <w:b/>
          <w:sz w:val="24"/>
          <w:szCs w:val="24"/>
        </w:rPr>
        <w:tab/>
        <w:t>Program Affiliation:</w:t>
      </w:r>
      <w:r w:rsidRPr="00184A36">
        <w:rPr>
          <w:sz w:val="24"/>
          <w:szCs w:val="24"/>
        </w:rPr>
        <w:tab/>
      </w:r>
      <w:r w:rsidRPr="00184A36">
        <w:rPr>
          <w:sz w:val="24"/>
          <w:szCs w:val="24"/>
        </w:rPr>
        <w:tab/>
      </w:r>
      <w:r w:rsidRPr="00184A36">
        <w:rPr>
          <w:sz w:val="24"/>
          <w:szCs w:val="24"/>
        </w:rPr>
        <w:tab/>
        <w:t xml:space="preserve">Career and Technical Education </w:t>
      </w:r>
    </w:p>
    <w:p w14:paraId="02F94E1B" w14:textId="77777777" w:rsidR="00061ABB" w:rsidRPr="00184A36" w:rsidRDefault="00061ABB" w:rsidP="00061ABB">
      <w:pPr>
        <w:rPr>
          <w:sz w:val="24"/>
          <w:szCs w:val="24"/>
        </w:rPr>
      </w:pPr>
    </w:p>
    <w:p w14:paraId="313608C6" w14:textId="77777777" w:rsidR="00061ABB" w:rsidRPr="00184A36" w:rsidRDefault="00061ABB" w:rsidP="00061ABB">
      <w:pPr>
        <w:ind w:left="720"/>
        <w:rPr>
          <w:sz w:val="24"/>
          <w:szCs w:val="24"/>
        </w:rPr>
      </w:pPr>
      <w:r w:rsidRPr="00184A36">
        <w:rPr>
          <w:b/>
          <w:sz w:val="24"/>
          <w:szCs w:val="24"/>
        </w:rPr>
        <w:t>1.1</w:t>
      </w:r>
      <w:r w:rsidRPr="00184A36">
        <w:rPr>
          <w:b/>
          <w:sz w:val="24"/>
          <w:szCs w:val="24"/>
        </w:rPr>
        <w:tab/>
        <w:t>Course Number and Title:</w:t>
      </w:r>
      <w:r w:rsidRPr="00184A36">
        <w:rPr>
          <w:sz w:val="24"/>
          <w:szCs w:val="24"/>
        </w:rPr>
        <w:tab/>
        <w:t xml:space="preserve">CIED 1003: Introduction to Technology in </w:t>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t>Education</w:t>
      </w:r>
    </w:p>
    <w:p w14:paraId="00FB58CC" w14:textId="77777777" w:rsidR="00061ABB" w:rsidRPr="00184A36" w:rsidRDefault="00061ABB" w:rsidP="00061ABB">
      <w:pPr>
        <w:ind w:left="720" w:hanging="720"/>
        <w:rPr>
          <w:sz w:val="24"/>
          <w:szCs w:val="24"/>
        </w:rPr>
      </w:pPr>
      <w:r w:rsidRPr="00184A36">
        <w:rPr>
          <w:b/>
          <w:sz w:val="24"/>
          <w:szCs w:val="24"/>
        </w:rPr>
        <w:tab/>
      </w:r>
      <w:r w:rsidRPr="00184A36">
        <w:rPr>
          <w:b/>
          <w:sz w:val="24"/>
          <w:szCs w:val="24"/>
        </w:rPr>
        <w:tab/>
        <w:t>Prerequisite</w:t>
      </w:r>
      <w:r w:rsidRPr="00184A36">
        <w:rPr>
          <w:sz w:val="24"/>
          <w:szCs w:val="24"/>
        </w:rPr>
        <w:t>:</w:t>
      </w:r>
      <w:r w:rsidRPr="00184A36">
        <w:rPr>
          <w:sz w:val="24"/>
          <w:szCs w:val="24"/>
        </w:rPr>
        <w:tab/>
      </w:r>
      <w:r w:rsidRPr="00184A36">
        <w:rPr>
          <w:sz w:val="24"/>
          <w:szCs w:val="24"/>
        </w:rPr>
        <w:tab/>
      </w:r>
      <w:r w:rsidRPr="00184A36">
        <w:rPr>
          <w:sz w:val="24"/>
          <w:szCs w:val="24"/>
        </w:rPr>
        <w:tab/>
        <w:t>None</w:t>
      </w:r>
    </w:p>
    <w:p w14:paraId="458A2B74" w14:textId="77777777" w:rsidR="00061ABB" w:rsidRPr="00184A36" w:rsidRDefault="00061ABB" w:rsidP="00061ABB">
      <w:pPr>
        <w:rPr>
          <w:sz w:val="24"/>
          <w:szCs w:val="24"/>
        </w:rPr>
      </w:pPr>
      <w:r w:rsidRPr="00184A36">
        <w:rPr>
          <w:sz w:val="24"/>
          <w:szCs w:val="24"/>
        </w:rPr>
        <w:tab/>
      </w:r>
      <w:r w:rsidRPr="00184A36">
        <w:rPr>
          <w:sz w:val="24"/>
          <w:szCs w:val="24"/>
        </w:rPr>
        <w:tab/>
      </w:r>
      <w:r w:rsidRPr="00184A36">
        <w:rPr>
          <w:b/>
          <w:sz w:val="24"/>
          <w:szCs w:val="24"/>
        </w:rPr>
        <w:t>Meets:</w:t>
      </w:r>
      <w:r w:rsidRPr="00184A36">
        <w:rPr>
          <w:b/>
          <w:sz w:val="24"/>
          <w:szCs w:val="24"/>
        </w:rPr>
        <w:tab/>
      </w:r>
      <w:r w:rsidRPr="00184A36">
        <w:rPr>
          <w:b/>
          <w:sz w:val="24"/>
          <w:szCs w:val="24"/>
        </w:rPr>
        <w:tab/>
      </w:r>
      <w:r w:rsidRPr="00184A36">
        <w:rPr>
          <w:b/>
          <w:sz w:val="24"/>
          <w:szCs w:val="24"/>
        </w:rPr>
        <w:tab/>
      </w:r>
      <w:r w:rsidRPr="00184A36">
        <w:rPr>
          <w:b/>
          <w:sz w:val="24"/>
          <w:szCs w:val="24"/>
        </w:rPr>
        <w:tab/>
      </w:r>
      <w:r w:rsidRPr="00184A36">
        <w:rPr>
          <w:sz w:val="24"/>
          <w:szCs w:val="24"/>
        </w:rPr>
        <w:t>Global Campus</w:t>
      </w:r>
      <w:r w:rsidRPr="00184A36">
        <w:rPr>
          <w:sz w:val="24"/>
          <w:szCs w:val="24"/>
        </w:rPr>
        <w:tab/>
      </w:r>
    </w:p>
    <w:p w14:paraId="60B1D476" w14:textId="77777777" w:rsidR="00061ABB" w:rsidRPr="00184A36" w:rsidRDefault="00061ABB" w:rsidP="00061ABB">
      <w:pPr>
        <w:ind w:left="1440" w:hanging="716"/>
        <w:rPr>
          <w:sz w:val="24"/>
          <w:szCs w:val="24"/>
        </w:rPr>
      </w:pPr>
      <w:r w:rsidRPr="00184A36">
        <w:rPr>
          <w:b/>
          <w:sz w:val="24"/>
          <w:szCs w:val="24"/>
        </w:rPr>
        <w:tab/>
        <w:t xml:space="preserve">Offered: </w:t>
      </w:r>
      <w:r w:rsidRPr="00184A36">
        <w:rPr>
          <w:b/>
          <w:sz w:val="24"/>
          <w:szCs w:val="24"/>
        </w:rPr>
        <w:tab/>
      </w:r>
      <w:r w:rsidRPr="00184A36">
        <w:rPr>
          <w:b/>
          <w:sz w:val="24"/>
          <w:szCs w:val="24"/>
        </w:rPr>
        <w:tab/>
      </w:r>
      <w:r w:rsidRPr="00184A36">
        <w:rPr>
          <w:b/>
          <w:sz w:val="24"/>
          <w:szCs w:val="24"/>
        </w:rPr>
        <w:tab/>
      </w:r>
      <w:r w:rsidRPr="00184A36">
        <w:rPr>
          <w:sz w:val="24"/>
          <w:szCs w:val="24"/>
        </w:rPr>
        <w:t>Spring, Summer, Fall</w:t>
      </w:r>
    </w:p>
    <w:p w14:paraId="21309793" w14:textId="77777777" w:rsidR="00061ABB" w:rsidRPr="00184A36" w:rsidRDefault="00061ABB" w:rsidP="00061ABB">
      <w:pPr>
        <w:rPr>
          <w:sz w:val="24"/>
          <w:szCs w:val="24"/>
        </w:rPr>
      </w:pPr>
      <w:r w:rsidRPr="00184A36">
        <w:rPr>
          <w:sz w:val="24"/>
          <w:szCs w:val="24"/>
        </w:rPr>
        <w:tab/>
      </w:r>
      <w:r w:rsidRPr="00184A36">
        <w:rPr>
          <w:b/>
          <w:sz w:val="24"/>
          <w:szCs w:val="24"/>
        </w:rPr>
        <w:t>1.2</w:t>
      </w:r>
      <w:r w:rsidRPr="00184A36">
        <w:rPr>
          <w:b/>
          <w:sz w:val="24"/>
          <w:szCs w:val="24"/>
        </w:rPr>
        <w:tab/>
        <w:t>Professor:</w:t>
      </w:r>
      <w:r w:rsidRPr="00184A36">
        <w:rPr>
          <w:sz w:val="24"/>
          <w:szCs w:val="24"/>
        </w:rPr>
        <w:tab/>
      </w:r>
      <w:r w:rsidRPr="00184A36">
        <w:rPr>
          <w:sz w:val="24"/>
          <w:szCs w:val="24"/>
        </w:rPr>
        <w:tab/>
      </w:r>
      <w:r w:rsidRPr="00184A36">
        <w:rPr>
          <w:sz w:val="24"/>
          <w:szCs w:val="24"/>
        </w:rPr>
        <w:tab/>
        <w:t>Betsy Orr, Ed.D.</w:t>
      </w:r>
    </w:p>
    <w:p w14:paraId="60339AAC" w14:textId="77777777" w:rsidR="00061ABB" w:rsidRPr="00184A36" w:rsidRDefault="00061ABB" w:rsidP="00061ABB">
      <w:pPr>
        <w:rPr>
          <w:sz w:val="24"/>
          <w:szCs w:val="24"/>
        </w:rPr>
      </w:pP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hyperlink r:id="rId100">
        <w:r w:rsidRPr="00184A36">
          <w:rPr>
            <w:color w:val="0000FF"/>
            <w:sz w:val="24"/>
            <w:szCs w:val="24"/>
            <w:u w:val="single"/>
          </w:rPr>
          <w:t>borr@uark.edu</w:t>
        </w:r>
      </w:hyperlink>
    </w:p>
    <w:p w14:paraId="36C1A222" w14:textId="77777777" w:rsidR="00061ABB" w:rsidRPr="00184A36" w:rsidRDefault="00061ABB" w:rsidP="00061ABB">
      <w:pPr>
        <w:rPr>
          <w:sz w:val="24"/>
          <w:szCs w:val="24"/>
        </w:rPr>
      </w:pP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t>Peabody Hall, Room 315</w:t>
      </w:r>
    </w:p>
    <w:p w14:paraId="3D75D089" w14:textId="77777777" w:rsidR="00061ABB" w:rsidRPr="00184A36" w:rsidRDefault="00061ABB" w:rsidP="00061ABB">
      <w:pPr>
        <w:rPr>
          <w:sz w:val="24"/>
          <w:szCs w:val="24"/>
        </w:rPr>
      </w:pP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t>Telephone: Email Dr. Orr for her cell phone number</w:t>
      </w:r>
    </w:p>
    <w:p w14:paraId="6BCDFDF8" w14:textId="77777777" w:rsidR="00061ABB" w:rsidRPr="00184A36" w:rsidRDefault="00061ABB" w:rsidP="00061ABB">
      <w:pPr>
        <w:rPr>
          <w:sz w:val="24"/>
          <w:szCs w:val="24"/>
        </w:rPr>
      </w:pP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t xml:space="preserve">Office hours: please email </w:t>
      </w:r>
      <w:hyperlink r:id="rId101">
        <w:r w:rsidRPr="00184A36">
          <w:rPr>
            <w:color w:val="0000FF"/>
            <w:sz w:val="24"/>
            <w:szCs w:val="24"/>
            <w:u w:val="single"/>
          </w:rPr>
          <w:t>borr@uark.edu</w:t>
        </w:r>
      </w:hyperlink>
      <w:r w:rsidRPr="00184A36">
        <w:rPr>
          <w:sz w:val="24"/>
          <w:szCs w:val="24"/>
        </w:rPr>
        <w:t xml:space="preserve"> for an apt.</w:t>
      </w:r>
    </w:p>
    <w:p w14:paraId="58950A01" w14:textId="77777777" w:rsidR="00061ABB" w:rsidRPr="00184A36" w:rsidRDefault="00061ABB" w:rsidP="00061ABB">
      <w:pPr>
        <w:rPr>
          <w:b/>
          <w:sz w:val="24"/>
          <w:szCs w:val="24"/>
        </w:rPr>
      </w:pPr>
      <w:r w:rsidRPr="00184A36">
        <w:rPr>
          <w:b/>
          <w:sz w:val="24"/>
          <w:szCs w:val="24"/>
        </w:rPr>
        <w:t>1.3</w:t>
      </w:r>
      <w:r w:rsidRPr="00184A36">
        <w:rPr>
          <w:b/>
          <w:sz w:val="24"/>
          <w:szCs w:val="24"/>
        </w:rPr>
        <w:tab/>
        <w:t>Textbooks and/or Supplementary Materials</w:t>
      </w:r>
    </w:p>
    <w:p w14:paraId="68ADAC64" w14:textId="77777777" w:rsidR="00061ABB" w:rsidRPr="00184A36" w:rsidRDefault="00061ABB" w:rsidP="00061ABB">
      <w:pPr>
        <w:keepNext/>
        <w:pBdr>
          <w:top w:val="none" w:sz="0" w:space="0" w:color="000000"/>
          <w:left w:val="none" w:sz="0" w:space="0" w:color="000000"/>
          <w:bottom w:val="none" w:sz="0" w:space="0" w:color="000000"/>
          <w:right w:val="none" w:sz="0" w:space="0" w:color="000000"/>
          <w:between w:val="none" w:sz="0" w:space="0" w:color="000000"/>
        </w:pBdr>
        <w:tabs>
          <w:tab w:val="left" w:pos="720"/>
        </w:tabs>
        <w:ind w:left="1440"/>
        <w:rPr>
          <w:rFonts w:eastAsia="Times"/>
          <w:color w:val="000000"/>
          <w:sz w:val="24"/>
          <w:szCs w:val="24"/>
        </w:rPr>
      </w:pPr>
      <w:r w:rsidRPr="00184A36">
        <w:rPr>
          <w:rFonts w:eastAsia="Times"/>
          <w:color w:val="000000"/>
          <w:sz w:val="24"/>
          <w:szCs w:val="24"/>
        </w:rPr>
        <w:t>1.3.1.</w:t>
      </w:r>
      <w:r w:rsidRPr="00184A36">
        <w:rPr>
          <w:rFonts w:eastAsia="Times"/>
          <w:color w:val="000000"/>
          <w:sz w:val="24"/>
          <w:szCs w:val="24"/>
        </w:rPr>
        <w:tab/>
        <w:t>Course manual (published in Blackboard)</w:t>
      </w:r>
    </w:p>
    <w:p w14:paraId="69BB64F9" w14:textId="77777777" w:rsidR="00061ABB" w:rsidRPr="00184A36" w:rsidRDefault="00061ABB" w:rsidP="00061ABB">
      <w:pPr>
        <w:keepNext/>
        <w:pBdr>
          <w:top w:val="none" w:sz="0" w:space="0" w:color="000000"/>
          <w:left w:val="none" w:sz="0" w:space="0" w:color="000000"/>
          <w:bottom w:val="none" w:sz="0" w:space="0" w:color="000000"/>
          <w:right w:val="none" w:sz="0" w:space="0" w:color="000000"/>
          <w:between w:val="none" w:sz="0" w:space="0" w:color="000000"/>
        </w:pBdr>
        <w:tabs>
          <w:tab w:val="left" w:pos="720"/>
        </w:tabs>
        <w:ind w:left="1440"/>
        <w:rPr>
          <w:rFonts w:eastAsia="Times"/>
          <w:color w:val="000000"/>
          <w:sz w:val="24"/>
          <w:szCs w:val="24"/>
        </w:rPr>
      </w:pPr>
      <w:r w:rsidRPr="00184A36">
        <w:rPr>
          <w:rFonts w:eastAsia="Times"/>
          <w:color w:val="000000"/>
          <w:sz w:val="24"/>
          <w:szCs w:val="24"/>
        </w:rPr>
        <w:t>1.3.2.</w:t>
      </w:r>
      <w:r w:rsidRPr="00184A36">
        <w:rPr>
          <w:rFonts w:eastAsia="Times"/>
          <w:color w:val="000000"/>
          <w:sz w:val="24"/>
          <w:szCs w:val="24"/>
        </w:rPr>
        <w:tab/>
        <w:t>University and instructor library</w:t>
      </w:r>
    </w:p>
    <w:p w14:paraId="551D8CD5" w14:textId="77777777" w:rsidR="00061ABB" w:rsidRPr="00184A36" w:rsidRDefault="00061ABB" w:rsidP="00061ABB">
      <w:pPr>
        <w:keepNext/>
        <w:pBdr>
          <w:top w:val="none" w:sz="0" w:space="0" w:color="000000"/>
          <w:left w:val="none" w:sz="0" w:space="0" w:color="000000"/>
          <w:bottom w:val="none" w:sz="0" w:space="0" w:color="000000"/>
          <w:right w:val="none" w:sz="0" w:space="0" w:color="000000"/>
          <w:between w:val="none" w:sz="0" w:space="0" w:color="000000"/>
        </w:pBdr>
        <w:tabs>
          <w:tab w:val="left" w:pos="720"/>
        </w:tabs>
        <w:ind w:left="1440"/>
        <w:rPr>
          <w:rFonts w:eastAsia="Times"/>
          <w:color w:val="000000"/>
          <w:sz w:val="24"/>
          <w:szCs w:val="24"/>
        </w:rPr>
      </w:pPr>
      <w:r w:rsidRPr="00184A36">
        <w:rPr>
          <w:rFonts w:eastAsia="Times"/>
          <w:color w:val="000000"/>
          <w:sz w:val="24"/>
          <w:szCs w:val="24"/>
        </w:rPr>
        <w:t>1.3.3.</w:t>
      </w:r>
      <w:r w:rsidRPr="00184A36">
        <w:rPr>
          <w:rFonts w:eastAsia="Times"/>
          <w:color w:val="000000"/>
          <w:sz w:val="24"/>
          <w:szCs w:val="24"/>
        </w:rPr>
        <w:tab/>
        <w:t xml:space="preserve">Curriculum frameworks from the </w:t>
      </w:r>
      <w:r w:rsidRPr="00184A36">
        <w:rPr>
          <w:rFonts w:eastAsia="Times"/>
          <w:sz w:val="24"/>
          <w:szCs w:val="24"/>
        </w:rPr>
        <w:t>Arkansas Department of Elementary and Secondary Education</w:t>
      </w:r>
    </w:p>
    <w:p w14:paraId="69B0A231" w14:textId="77777777" w:rsidR="00061ABB" w:rsidRPr="00184A36" w:rsidRDefault="00061ABB" w:rsidP="00061ABB">
      <w:pPr>
        <w:keepNext/>
        <w:pBdr>
          <w:top w:val="none" w:sz="0" w:space="0" w:color="000000"/>
          <w:left w:val="none" w:sz="0" w:space="0" w:color="000000"/>
          <w:bottom w:val="none" w:sz="0" w:space="0" w:color="000000"/>
          <w:right w:val="none" w:sz="0" w:space="0" w:color="000000"/>
          <w:between w:val="none" w:sz="0" w:space="0" w:color="000000"/>
        </w:pBdr>
        <w:tabs>
          <w:tab w:val="left" w:pos="720"/>
        </w:tabs>
        <w:ind w:left="2160" w:hanging="720"/>
        <w:rPr>
          <w:rFonts w:eastAsia="Times"/>
          <w:b/>
          <w:color w:val="000000"/>
          <w:sz w:val="24"/>
          <w:szCs w:val="24"/>
        </w:rPr>
      </w:pPr>
      <w:r w:rsidRPr="00184A36">
        <w:rPr>
          <w:rFonts w:eastAsia="Times"/>
          <w:color w:val="000000"/>
          <w:sz w:val="24"/>
          <w:szCs w:val="24"/>
        </w:rPr>
        <w:t>1.3.4.</w:t>
      </w:r>
      <w:r w:rsidRPr="00184A36">
        <w:rPr>
          <w:rFonts w:eastAsia="Times"/>
          <w:color w:val="000000"/>
          <w:sz w:val="24"/>
          <w:szCs w:val="24"/>
        </w:rPr>
        <w:tab/>
        <w:t>Internet resources</w:t>
      </w:r>
    </w:p>
    <w:p w14:paraId="384B1156" w14:textId="77777777" w:rsidR="00061ABB" w:rsidRPr="00184A36" w:rsidRDefault="00061ABB" w:rsidP="00061ABB">
      <w:pPr>
        <w:ind w:left="1440"/>
        <w:rPr>
          <w:sz w:val="24"/>
          <w:szCs w:val="24"/>
        </w:rPr>
      </w:pPr>
      <w:r w:rsidRPr="00184A36">
        <w:rPr>
          <w:sz w:val="24"/>
          <w:szCs w:val="24"/>
        </w:rPr>
        <w:t>1.3.5.</w:t>
      </w:r>
      <w:r w:rsidRPr="00184A36">
        <w:rPr>
          <w:sz w:val="24"/>
          <w:szCs w:val="24"/>
        </w:rPr>
        <w:tab/>
        <w:t>Specialty professional organizations</w:t>
      </w:r>
    </w:p>
    <w:p w14:paraId="32E4DA6C" w14:textId="77777777" w:rsidR="00061ABB" w:rsidRPr="00184A36" w:rsidRDefault="00061ABB" w:rsidP="00061ABB">
      <w:pPr>
        <w:ind w:left="1440"/>
        <w:rPr>
          <w:b/>
          <w:sz w:val="24"/>
          <w:szCs w:val="24"/>
        </w:rPr>
      </w:pPr>
      <w:r w:rsidRPr="00184A36">
        <w:rPr>
          <w:b/>
          <w:sz w:val="24"/>
          <w:szCs w:val="24"/>
        </w:rPr>
        <w:t>Supplemental Textbooks</w:t>
      </w:r>
    </w:p>
    <w:p w14:paraId="109C3455" w14:textId="77777777" w:rsidR="00061ABB" w:rsidRPr="00184A36" w:rsidRDefault="00061ABB" w:rsidP="00061ABB">
      <w:pPr>
        <w:spacing w:before="280" w:after="280"/>
        <w:ind w:left="1440"/>
        <w:rPr>
          <w:sz w:val="24"/>
          <w:szCs w:val="24"/>
        </w:rPr>
      </w:pPr>
      <w:r w:rsidRPr="00184A36">
        <w:rPr>
          <w:sz w:val="24"/>
          <w:szCs w:val="24"/>
        </w:rPr>
        <w:t>Ciampa, M. (2014). Security awareness: Applying practical security in your world. Cengage Learning: Boston, MA.</w:t>
      </w:r>
    </w:p>
    <w:p w14:paraId="53906536" w14:textId="77777777" w:rsidR="00061ABB" w:rsidRPr="00184A36" w:rsidRDefault="00061ABB" w:rsidP="00061ABB">
      <w:pPr>
        <w:spacing w:before="280" w:after="280"/>
        <w:ind w:left="1440"/>
        <w:rPr>
          <w:sz w:val="24"/>
          <w:szCs w:val="24"/>
        </w:rPr>
      </w:pPr>
      <w:r w:rsidRPr="00184A36">
        <w:rPr>
          <w:sz w:val="24"/>
          <w:szCs w:val="24"/>
        </w:rPr>
        <w:t>Danielson, C. (2009). Implementing the framework for teaching in enhancing professional practice. ASCD, Alexandria, VA.</w:t>
      </w:r>
    </w:p>
    <w:p w14:paraId="6587BBA1" w14:textId="77777777" w:rsidR="00061ABB" w:rsidRPr="00184A36" w:rsidRDefault="00061ABB" w:rsidP="00061ABB">
      <w:pPr>
        <w:spacing w:before="280" w:after="280"/>
        <w:ind w:left="1440"/>
        <w:rPr>
          <w:sz w:val="24"/>
          <w:szCs w:val="24"/>
        </w:rPr>
      </w:pPr>
      <w:r w:rsidRPr="00184A36">
        <w:rPr>
          <w:sz w:val="24"/>
          <w:szCs w:val="24"/>
        </w:rPr>
        <w:t>Forcier, R. C. &amp; Descy, D. E. (2005). The computer as an educational tool: Productivity and problem solving (4th ed.). Pearson Merrill Prentice Hall: Columbus, OH.</w:t>
      </w:r>
    </w:p>
    <w:p w14:paraId="233608B9" w14:textId="77777777" w:rsidR="00061ABB" w:rsidRPr="00184A36" w:rsidRDefault="00061ABB" w:rsidP="00061ABB">
      <w:pPr>
        <w:spacing w:before="280" w:after="280"/>
        <w:ind w:left="1440"/>
        <w:rPr>
          <w:sz w:val="24"/>
          <w:szCs w:val="24"/>
        </w:rPr>
      </w:pPr>
      <w:r w:rsidRPr="00184A36">
        <w:rPr>
          <w:sz w:val="24"/>
          <w:szCs w:val="24"/>
        </w:rPr>
        <w:t>Hartnell-young, E. &amp; Morriss, M. (2007). Digital portfolios. Corwin Press: Thousand Oaks, CA.</w:t>
      </w:r>
    </w:p>
    <w:p w14:paraId="6AF976FF" w14:textId="77777777" w:rsidR="00061ABB" w:rsidRPr="00184A36" w:rsidRDefault="00061ABB" w:rsidP="00061ABB">
      <w:pPr>
        <w:spacing w:before="280" w:after="280"/>
        <w:ind w:left="1440"/>
        <w:rPr>
          <w:sz w:val="24"/>
          <w:szCs w:val="24"/>
        </w:rPr>
      </w:pPr>
      <w:r w:rsidRPr="00184A36">
        <w:rPr>
          <w:sz w:val="24"/>
          <w:szCs w:val="24"/>
        </w:rPr>
        <w:t>Howland, J. L., Johassen, D. &amp; Marra R. M. (2012). Meaningful learning with technology. (4th ed.) Pearson: Boston, MA.</w:t>
      </w:r>
    </w:p>
    <w:p w14:paraId="7F571403" w14:textId="77777777" w:rsidR="00061ABB" w:rsidRPr="00184A36" w:rsidRDefault="00061ABB" w:rsidP="00061ABB">
      <w:pPr>
        <w:spacing w:before="280" w:after="280"/>
        <w:ind w:left="1440"/>
        <w:rPr>
          <w:sz w:val="24"/>
          <w:szCs w:val="24"/>
        </w:rPr>
      </w:pPr>
      <w:r w:rsidRPr="00184A36">
        <w:rPr>
          <w:sz w:val="24"/>
          <w:szCs w:val="24"/>
        </w:rPr>
        <w:t>Miller, M. (2010). Google apps. Prentice Hall: Columbus, OH.</w:t>
      </w:r>
    </w:p>
    <w:p w14:paraId="4AA7AF33" w14:textId="77777777" w:rsidR="00061ABB" w:rsidRPr="00184A36" w:rsidRDefault="00061ABB" w:rsidP="00061ABB">
      <w:pPr>
        <w:spacing w:before="280" w:after="280"/>
        <w:ind w:left="1440"/>
        <w:rPr>
          <w:sz w:val="24"/>
          <w:szCs w:val="24"/>
        </w:rPr>
      </w:pPr>
      <w:r w:rsidRPr="00184A36">
        <w:rPr>
          <w:sz w:val="24"/>
          <w:szCs w:val="24"/>
        </w:rPr>
        <w:t>Montgomery, K. K. &amp; Wiley, D. A. (2008). Building e-portfolios using PowerPoint: A guide for educators. Sage Publications: Los Angeles, CA.</w:t>
      </w:r>
    </w:p>
    <w:p w14:paraId="1DF917F6" w14:textId="77777777" w:rsidR="00061ABB" w:rsidRPr="00184A36" w:rsidRDefault="00061ABB" w:rsidP="00061ABB">
      <w:pPr>
        <w:spacing w:before="280" w:after="280"/>
        <w:ind w:left="1440"/>
        <w:rPr>
          <w:sz w:val="24"/>
          <w:szCs w:val="24"/>
        </w:rPr>
      </w:pPr>
      <w:r w:rsidRPr="00184A36">
        <w:rPr>
          <w:sz w:val="24"/>
          <w:szCs w:val="24"/>
        </w:rPr>
        <w:t>Morley, D. &amp; Parker, C. S. (2006). Understanding computers: Today and tomorrow. (10th ed.) Thomson Course Technology, Boston: MA.</w:t>
      </w:r>
    </w:p>
    <w:p w14:paraId="78190970" w14:textId="77777777" w:rsidR="00061ABB" w:rsidRPr="00184A36" w:rsidRDefault="00061ABB" w:rsidP="00061ABB">
      <w:pPr>
        <w:spacing w:before="280" w:after="280"/>
        <w:ind w:left="1440"/>
        <w:rPr>
          <w:sz w:val="24"/>
          <w:szCs w:val="24"/>
        </w:rPr>
      </w:pPr>
      <w:r w:rsidRPr="00184A36">
        <w:rPr>
          <w:sz w:val="24"/>
          <w:szCs w:val="24"/>
        </w:rPr>
        <w:t>Morrison, G. R. &amp; Lowther, D. L. (2010). Integrating computer technology into the classroom. (4th ed.) Pearson: Boston, MA. </w:t>
      </w:r>
    </w:p>
    <w:p w14:paraId="738BFC0E" w14:textId="77777777" w:rsidR="00061ABB" w:rsidRPr="00184A36" w:rsidRDefault="00061ABB" w:rsidP="00061ABB">
      <w:pPr>
        <w:spacing w:before="280" w:after="280"/>
        <w:ind w:left="1440"/>
        <w:rPr>
          <w:sz w:val="24"/>
          <w:szCs w:val="24"/>
        </w:rPr>
      </w:pPr>
      <w:r w:rsidRPr="00184A36">
        <w:rPr>
          <w:sz w:val="24"/>
          <w:szCs w:val="24"/>
        </w:rPr>
        <w:t>O'Bannon, B. W. &amp; Puckett, K. (2010). Preparing to use technology. Pearson: Boston, MA.</w:t>
      </w:r>
    </w:p>
    <w:p w14:paraId="5C51945A" w14:textId="77777777" w:rsidR="00061ABB" w:rsidRPr="00184A36" w:rsidRDefault="00061ABB" w:rsidP="00061ABB">
      <w:pPr>
        <w:spacing w:before="280" w:after="280"/>
        <w:ind w:left="1440"/>
        <w:rPr>
          <w:sz w:val="24"/>
          <w:szCs w:val="24"/>
        </w:rPr>
      </w:pPr>
      <w:r w:rsidRPr="00184A36">
        <w:rPr>
          <w:sz w:val="24"/>
          <w:szCs w:val="24"/>
        </w:rPr>
        <w:t>Powell, S. D. (2012). Your introduction to education. Pearson: Boston, MA.</w:t>
      </w:r>
    </w:p>
    <w:p w14:paraId="40B536DC" w14:textId="77777777" w:rsidR="00061ABB" w:rsidRPr="00184A36" w:rsidRDefault="00061ABB" w:rsidP="00061ABB">
      <w:pPr>
        <w:spacing w:before="280" w:after="280"/>
        <w:ind w:left="1440"/>
        <w:rPr>
          <w:sz w:val="24"/>
          <w:szCs w:val="24"/>
        </w:rPr>
      </w:pPr>
      <w:r w:rsidRPr="00184A36">
        <w:rPr>
          <w:sz w:val="24"/>
          <w:szCs w:val="24"/>
        </w:rPr>
        <w:t>Recesso, A. &amp; Orrill, C. (2008). Integrating technology into teaching. Houghton Mifflin Company: New York, NY.</w:t>
      </w:r>
    </w:p>
    <w:p w14:paraId="03065A8F" w14:textId="77777777" w:rsidR="00061ABB" w:rsidRPr="00184A36" w:rsidRDefault="00061ABB" w:rsidP="00061ABB">
      <w:pPr>
        <w:spacing w:before="280" w:after="280"/>
        <w:ind w:left="1440"/>
        <w:rPr>
          <w:sz w:val="24"/>
          <w:szCs w:val="24"/>
        </w:rPr>
      </w:pPr>
      <w:r w:rsidRPr="00184A36">
        <w:rPr>
          <w:sz w:val="24"/>
          <w:szCs w:val="24"/>
        </w:rPr>
        <w:t>Richardson, W. (2009). Blogs, wikis, podcasts and other powerful web tools for the classrooms. Corwin Press: Thousand Oaks, CA.</w:t>
      </w:r>
    </w:p>
    <w:p w14:paraId="25CCE21D" w14:textId="77777777" w:rsidR="00061ABB" w:rsidRPr="00184A36" w:rsidRDefault="00061ABB" w:rsidP="00061ABB">
      <w:pPr>
        <w:spacing w:before="280" w:after="280"/>
        <w:ind w:left="1440"/>
        <w:rPr>
          <w:sz w:val="24"/>
          <w:szCs w:val="24"/>
        </w:rPr>
      </w:pPr>
      <w:r w:rsidRPr="00184A36">
        <w:rPr>
          <w:sz w:val="24"/>
          <w:szCs w:val="24"/>
        </w:rPr>
        <w:t>Ryan, K., Cooper, J. M., &amp; Tauer, S. (2008). Teaching for student learning: Becoming a master teacher. Houghton Mifflin Company: New York, NY.</w:t>
      </w:r>
    </w:p>
    <w:p w14:paraId="400B34ED" w14:textId="77777777" w:rsidR="00061ABB" w:rsidRPr="00184A36" w:rsidRDefault="00061ABB" w:rsidP="00061ABB">
      <w:pPr>
        <w:spacing w:before="280" w:after="280"/>
        <w:ind w:left="1440"/>
        <w:rPr>
          <w:sz w:val="24"/>
          <w:szCs w:val="24"/>
        </w:rPr>
      </w:pPr>
      <w:r w:rsidRPr="00184A36">
        <w:rPr>
          <w:sz w:val="24"/>
          <w:szCs w:val="24"/>
        </w:rPr>
        <w:t>Smaldino, S. E., Russell, J. D., Heinich, R. &amp; Molenda, M. (2012). Instructional technology and media for learning (8th ed.) Pearson Merrill Prentice Hall: Columbus, OH.</w:t>
      </w:r>
    </w:p>
    <w:p w14:paraId="08FA3008" w14:textId="77777777" w:rsidR="00061ABB" w:rsidRPr="00184A36" w:rsidRDefault="00061ABB" w:rsidP="00061ABB">
      <w:pPr>
        <w:spacing w:before="280" w:after="280"/>
        <w:ind w:left="1440"/>
        <w:rPr>
          <w:sz w:val="24"/>
          <w:szCs w:val="24"/>
        </w:rPr>
      </w:pPr>
      <w:r w:rsidRPr="00184A36">
        <w:rPr>
          <w:sz w:val="24"/>
          <w:szCs w:val="24"/>
        </w:rPr>
        <w:t>Shelly, G. B., Cashman, T. J., Gunter, G. A. &amp; Gunter, R. E. (2006). Teachers discovering computers: Integrating technology and digital media in the classroom. Thomson Course Technology: Boston, MA.</w:t>
      </w:r>
    </w:p>
    <w:p w14:paraId="011164C6" w14:textId="77777777" w:rsidR="00061ABB" w:rsidRPr="00184A36" w:rsidRDefault="00061ABB" w:rsidP="00061ABB">
      <w:pPr>
        <w:spacing w:before="280" w:after="280"/>
        <w:ind w:left="1440"/>
        <w:jc w:val="center"/>
        <w:rPr>
          <w:b/>
          <w:color w:val="FF0000"/>
          <w:sz w:val="24"/>
          <w:szCs w:val="24"/>
        </w:rPr>
      </w:pPr>
      <w:r w:rsidRPr="00184A36">
        <w:rPr>
          <w:b/>
          <w:color w:val="FF0000"/>
          <w:sz w:val="24"/>
          <w:szCs w:val="24"/>
        </w:rPr>
        <w:t>PLEASE READ THE COURSE MANUAL FOR ADDITIONAL INFORMATION.</w:t>
      </w:r>
    </w:p>
    <w:p w14:paraId="1353A672" w14:textId="77777777" w:rsidR="00061ABB" w:rsidRPr="00184A36" w:rsidRDefault="00061ABB" w:rsidP="00061ABB">
      <w:pPr>
        <w:spacing w:before="280" w:after="280"/>
        <w:ind w:left="1440"/>
        <w:rPr>
          <w:sz w:val="24"/>
          <w:szCs w:val="24"/>
        </w:rPr>
      </w:pPr>
      <w:r w:rsidRPr="00184A36">
        <w:rPr>
          <w:sz w:val="24"/>
          <w:szCs w:val="24"/>
        </w:rPr>
        <w:t>Stair, R. M. &amp; Reynolds, G. W. (2016). Principles of information systems. Cengage Learning: Boston, MA.</w:t>
      </w:r>
    </w:p>
    <w:p w14:paraId="0B2524D5" w14:textId="77777777" w:rsidR="00061ABB" w:rsidRPr="00184A36" w:rsidRDefault="00061ABB" w:rsidP="00061ABB">
      <w:pPr>
        <w:spacing w:before="280" w:after="280"/>
        <w:ind w:left="1440"/>
        <w:rPr>
          <w:sz w:val="24"/>
          <w:szCs w:val="24"/>
        </w:rPr>
      </w:pPr>
      <w:r w:rsidRPr="00184A36">
        <w:rPr>
          <w:sz w:val="24"/>
          <w:szCs w:val="24"/>
        </w:rPr>
        <w:t>Thorsen, C. (2009). Tech tactics. Allyn and Bacon: Boston, MA.</w:t>
      </w:r>
    </w:p>
    <w:p w14:paraId="2B02ADF3" w14:textId="77777777" w:rsidR="00061ABB" w:rsidRPr="00184A36" w:rsidRDefault="00061ABB" w:rsidP="00061ABB">
      <w:pPr>
        <w:spacing w:before="280" w:after="280"/>
        <w:ind w:left="1440"/>
        <w:rPr>
          <w:sz w:val="24"/>
          <w:szCs w:val="24"/>
        </w:rPr>
      </w:pPr>
      <w:r w:rsidRPr="00184A36">
        <w:rPr>
          <w:sz w:val="24"/>
          <w:szCs w:val="24"/>
        </w:rPr>
        <w:t>Vermatt, M. E. (2014) Microsoft office 2013: Introductory. Cengage Learning: Boston, MA.</w:t>
      </w:r>
    </w:p>
    <w:p w14:paraId="20D805B4" w14:textId="77777777" w:rsidR="00061ABB" w:rsidRPr="00184A36" w:rsidRDefault="00061ABB" w:rsidP="00061ABB">
      <w:pPr>
        <w:spacing w:before="280" w:after="280"/>
        <w:ind w:left="1440"/>
        <w:rPr>
          <w:sz w:val="24"/>
          <w:szCs w:val="24"/>
        </w:rPr>
      </w:pPr>
      <w:r w:rsidRPr="00184A36">
        <w:rPr>
          <w:sz w:val="24"/>
          <w:szCs w:val="24"/>
        </w:rPr>
        <w:t>Watkins, R. (2005). E-learning activities. John Wiley &amp; Sons: San Francisco, CA.</w:t>
      </w:r>
    </w:p>
    <w:p w14:paraId="1A5F91FD" w14:textId="77777777" w:rsidR="00061ABB" w:rsidRPr="00184A36" w:rsidRDefault="00061ABB" w:rsidP="00061ABB">
      <w:pPr>
        <w:spacing w:before="280" w:after="280"/>
        <w:ind w:left="1440"/>
        <w:rPr>
          <w:sz w:val="24"/>
          <w:szCs w:val="24"/>
        </w:rPr>
      </w:pPr>
      <w:r w:rsidRPr="00184A36">
        <w:rPr>
          <w:sz w:val="24"/>
          <w:szCs w:val="24"/>
        </w:rPr>
        <w:t>Weixel, S., Fulton, J., Barksdale, K., Morse, C. &amp; Morse, B. (2004). Multimedia basics. Thomson Course Technology: Boston, MA.</w:t>
      </w:r>
    </w:p>
    <w:p w14:paraId="5F704C98" w14:textId="77777777" w:rsidR="00061ABB" w:rsidRPr="00184A36" w:rsidRDefault="00061ABB" w:rsidP="00061ABB">
      <w:pPr>
        <w:spacing w:before="280" w:after="280"/>
        <w:ind w:left="1440"/>
        <w:rPr>
          <w:sz w:val="24"/>
          <w:szCs w:val="24"/>
        </w:rPr>
      </w:pPr>
      <w:r w:rsidRPr="00184A36">
        <w:rPr>
          <w:sz w:val="24"/>
          <w:szCs w:val="24"/>
        </w:rPr>
        <w:t>Williams, R. &amp; Tollett, J. (2006). The non-designer's web book. Peachpit Press: Berkeley, CA.</w:t>
      </w:r>
    </w:p>
    <w:p w14:paraId="723755D2" w14:textId="77777777" w:rsidR="00061ABB" w:rsidRPr="00184A36" w:rsidRDefault="00061ABB" w:rsidP="00061ABB">
      <w:pPr>
        <w:spacing w:before="280" w:after="280"/>
        <w:ind w:left="1440"/>
        <w:rPr>
          <w:sz w:val="24"/>
          <w:szCs w:val="24"/>
        </w:rPr>
      </w:pPr>
      <w:r w:rsidRPr="00184A36">
        <w:rPr>
          <w:sz w:val="24"/>
          <w:szCs w:val="24"/>
        </w:rPr>
        <w:t>Wolber, D., Abelson, H., Spertus, E. &amp; Looney, L. (2015). App Inventor 2: Create your own android apps. O’Reilly Media: Sebastopol, CA</w:t>
      </w:r>
    </w:p>
    <w:p w14:paraId="4FE43F57" w14:textId="77777777" w:rsidR="00061ABB" w:rsidRPr="00184A36" w:rsidRDefault="00061ABB" w:rsidP="00061ABB">
      <w:pPr>
        <w:ind w:left="1440"/>
        <w:rPr>
          <w:b/>
          <w:sz w:val="24"/>
          <w:szCs w:val="24"/>
        </w:rPr>
      </w:pPr>
      <w:r w:rsidRPr="00184A36">
        <w:rPr>
          <w:b/>
          <w:sz w:val="24"/>
          <w:szCs w:val="24"/>
        </w:rPr>
        <w:t>Internet Resources</w:t>
      </w:r>
    </w:p>
    <w:p w14:paraId="025ED5BC" w14:textId="77777777" w:rsidR="00061ABB" w:rsidRPr="00184A36" w:rsidRDefault="00061ABB" w:rsidP="00061ABB">
      <w:pPr>
        <w:ind w:left="1440"/>
        <w:rPr>
          <w:sz w:val="24"/>
          <w:szCs w:val="24"/>
        </w:rPr>
      </w:pPr>
      <w:r w:rsidRPr="00184A36">
        <w:rPr>
          <w:sz w:val="24"/>
          <w:szCs w:val="24"/>
        </w:rPr>
        <w:t>Arkansas Computer Science Frameworks</w:t>
      </w:r>
    </w:p>
    <w:p w14:paraId="0B3A3AB5" w14:textId="77777777" w:rsidR="00061ABB" w:rsidRPr="00184A36" w:rsidRDefault="00061ABB" w:rsidP="00061ABB">
      <w:pPr>
        <w:ind w:left="1440"/>
        <w:rPr>
          <w:sz w:val="24"/>
          <w:szCs w:val="24"/>
        </w:rPr>
      </w:pPr>
      <w:hyperlink r:id="rId102">
        <w:r w:rsidRPr="00184A36">
          <w:rPr>
            <w:color w:val="0000FF"/>
            <w:sz w:val="24"/>
            <w:szCs w:val="24"/>
            <w:u w:val="single"/>
          </w:rPr>
          <w:t>http://www.arkansased.gov/divisions/learning-services/curriculum-and-instruction/curriculum-framework-documents/computer-science</w:t>
        </w:r>
      </w:hyperlink>
    </w:p>
    <w:p w14:paraId="53EAE814" w14:textId="77777777" w:rsidR="00061ABB" w:rsidRPr="00184A36" w:rsidRDefault="00061ABB" w:rsidP="00061ABB">
      <w:pPr>
        <w:ind w:left="1440"/>
        <w:rPr>
          <w:sz w:val="24"/>
          <w:szCs w:val="24"/>
        </w:rPr>
      </w:pPr>
      <w:r w:rsidRPr="00184A36">
        <w:rPr>
          <w:sz w:val="24"/>
          <w:szCs w:val="24"/>
        </w:rPr>
        <w:t>Arkansas Department of Elementary and Secondary Education</w:t>
      </w:r>
    </w:p>
    <w:p w14:paraId="75D62C2F" w14:textId="77777777" w:rsidR="00061ABB" w:rsidRPr="00184A36" w:rsidRDefault="00061ABB" w:rsidP="00061ABB">
      <w:pPr>
        <w:ind w:left="1440"/>
        <w:rPr>
          <w:sz w:val="24"/>
          <w:szCs w:val="24"/>
        </w:rPr>
      </w:pPr>
      <w:hyperlink r:id="rId103">
        <w:r w:rsidRPr="00184A36">
          <w:rPr>
            <w:color w:val="0000FF"/>
            <w:sz w:val="24"/>
            <w:szCs w:val="24"/>
            <w:u w:val="single"/>
          </w:rPr>
          <w:t>http://www.arkansased.gov/</w:t>
        </w:r>
      </w:hyperlink>
    </w:p>
    <w:p w14:paraId="3469EB54" w14:textId="77777777" w:rsidR="00061ABB" w:rsidRPr="00184A36" w:rsidRDefault="00061ABB" w:rsidP="00061ABB">
      <w:pPr>
        <w:ind w:left="1440"/>
        <w:rPr>
          <w:sz w:val="24"/>
          <w:szCs w:val="24"/>
        </w:rPr>
      </w:pPr>
      <w:r w:rsidRPr="00184A36">
        <w:rPr>
          <w:sz w:val="24"/>
          <w:szCs w:val="24"/>
        </w:rPr>
        <w:t>Arkansas Department of Career Education (Agricultural Science, Business Education, Family and Consumer Science, Technology Education)</w:t>
      </w:r>
    </w:p>
    <w:p w14:paraId="5E75D0DA" w14:textId="77777777" w:rsidR="00061ABB" w:rsidRPr="00184A36" w:rsidRDefault="00061ABB" w:rsidP="00061ABB">
      <w:pPr>
        <w:ind w:left="1440"/>
        <w:rPr>
          <w:sz w:val="24"/>
          <w:szCs w:val="24"/>
        </w:rPr>
      </w:pPr>
      <w:hyperlink r:id="rId104">
        <w:r w:rsidRPr="00184A36">
          <w:rPr>
            <w:color w:val="0000FF"/>
            <w:sz w:val="24"/>
            <w:szCs w:val="24"/>
            <w:u w:val="single"/>
          </w:rPr>
          <w:t>http://ace.arkansas.gov/cte/informationForms/curriculumFrameworks/Pages/default.aspx</w:t>
        </w:r>
      </w:hyperlink>
    </w:p>
    <w:p w14:paraId="68DA2524" w14:textId="77777777" w:rsidR="00061ABB" w:rsidRPr="00184A36" w:rsidRDefault="00061ABB" w:rsidP="00061ABB">
      <w:pPr>
        <w:ind w:left="1440"/>
        <w:rPr>
          <w:sz w:val="24"/>
          <w:szCs w:val="24"/>
        </w:rPr>
      </w:pPr>
      <w:r w:rsidRPr="00184A36">
        <w:rPr>
          <w:sz w:val="24"/>
          <w:szCs w:val="24"/>
        </w:rPr>
        <w:t>Arkansas Science Curriculum Frameworks</w:t>
      </w:r>
    </w:p>
    <w:p w14:paraId="13CFD024" w14:textId="77777777" w:rsidR="00061ABB" w:rsidRPr="00184A36" w:rsidRDefault="00061ABB" w:rsidP="00061ABB">
      <w:pPr>
        <w:ind w:left="1440"/>
        <w:rPr>
          <w:sz w:val="24"/>
          <w:szCs w:val="24"/>
        </w:rPr>
      </w:pPr>
      <w:hyperlink r:id="rId105">
        <w:r w:rsidRPr="00184A36">
          <w:rPr>
            <w:color w:val="0000FF"/>
            <w:sz w:val="24"/>
            <w:szCs w:val="24"/>
            <w:u w:val="single"/>
          </w:rPr>
          <w:t>http://www.arkansased.gov/divisions/learning-services/curriculum-and-instruction/curriculum-framework-documents/science</w:t>
        </w:r>
      </w:hyperlink>
    </w:p>
    <w:p w14:paraId="2670A46F" w14:textId="77777777" w:rsidR="00061ABB" w:rsidRPr="00184A36" w:rsidRDefault="00061ABB" w:rsidP="00061ABB">
      <w:pPr>
        <w:ind w:left="1440"/>
        <w:rPr>
          <w:sz w:val="24"/>
          <w:szCs w:val="24"/>
        </w:rPr>
      </w:pPr>
      <w:r w:rsidRPr="00184A36">
        <w:rPr>
          <w:sz w:val="24"/>
          <w:szCs w:val="24"/>
        </w:rPr>
        <w:t>Career and Technical Education Curriculum Frameworks (CATE students)</w:t>
      </w:r>
    </w:p>
    <w:p w14:paraId="4A61085F" w14:textId="77777777" w:rsidR="00061ABB" w:rsidRPr="00184A36" w:rsidRDefault="00061ABB" w:rsidP="00061ABB">
      <w:pPr>
        <w:ind w:left="1440"/>
        <w:rPr>
          <w:sz w:val="24"/>
          <w:szCs w:val="24"/>
        </w:rPr>
      </w:pPr>
      <w:hyperlink r:id="rId106">
        <w:r w:rsidRPr="00184A36">
          <w:rPr>
            <w:color w:val="0000FF"/>
            <w:sz w:val="24"/>
            <w:szCs w:val="24"/>
            <w:u w:val="single"/>
          </w:rPr>
          <w:t>http://ace.arkansas.gov/cte/informationForms/curriculumFrameworks/Pages/default.aspx</w:t>
        </w:r>
      </w:hyperlink>
    </w:p>
    <w:p w14:paraId="078AFA62" w14:textId="77777777" w:rsidR="00061ABB" w:rsidRPr="00184A36" w:rsidRDefault="00061ABB" w:rsidP="00061ABB">
      <w:pPr>
        <w:ind w:left="1440"/>
        <w:rPr>
          <w:sz w:val="24"/>
          <w:szCs w:val="24"/>
        </w:rPr>
      </w:pPr>
      <w:r w:rsidRPr="00184A36">
        <w:rPr>
          <w:sz w:val="24"/>
          <w:szCs w:val="24"/>
        </w:rPr>
        <w:t>Charlotte Danielson: A Framework for Teaching</w:t>
      </w:r>
    </w:p>
    <w:p w14:paraId="79B43B38" w14:textId="77777777" w:rsidR="00061ABB" w:rsidRPr="00184A36" w:rsidRDefault="00061ABB" w:rsidP="00061ABB">
      <w:pPr>
        <w:ind w:left="1440"/>
        <w:rPr>
          <w:sz w:val="24"/>
          <w:szCs w:val="24"/>
        </w:rPr>
      </w:pPr>
      <w:hyperlink r:id="rId107">
        <w:r w:rsidRPr="00184A36">
          <w:rPr>
            <w:color w:val="0000FF"/>
            <w:sz w:val="24"/>
            <w:szCs w:val="24"/>
            <w:u w:val="single"/>
          </w:rPr>
          <w:t>https://danielsongroup.org/framework/</w:t>
        </w:r>
      </w:hyperlink>
    </w:p>
    <w:p w14:paraId="1250C756" w14:textId="77777777" w:rsidR="00061ABB" w:rsidRPr="00184A36" w:rsidRDefault="00061ABB" w:rsidP="00061ABB">
      <w:pPr>
        <w:ind w:left="1440"/>
        <w:rPr>
          <w:sz w:val="24"/>
          <w:szCs w:val="24"/>
        </w:rPr>
      </w:pPr>
      <w:hyperlink r:id="rId108">
        <w:r w:rsidRPr="00184A36">
          <w:rPr>
            <w:color w:val="0000FF"/>
            <w:sz w:val="24"/>
            <w:szCs w:val="24"/>
            <w:u w:val="single"/>
          </w:rPr>
          <w:t>http://tpep-wa.org/wp-content/uploads/Danielson-at-a-glance.pdf</w:t>
        </w:r>
      </w:hyperlink>
    </w:p>
    <w:p w14:paraId="3FFBE89D" w14:textId="77777777" w:rsidR="00061ABB" w:rsidRPr="00184A36" w:rsidRDefault="00061ABB" w:rsidP="00061ABB">
      <w:pPr>
        <w:ind w:left="1440"/>
        <w:rPr>
          <w:sz w:val="24"/>
          <w:szCs w:val="24"/>
        </w:rPr>
      </w:pPr>
    </w:p>
    <w:p w14:paraId="3E17959E" w14:textId="77777777" w:rsidR="00061ABB" w:rsidRPr="00184A36" w:rsidRDefault="00061ABB" w:rsidP="00061ABB">
      <w:pPr>
        <w:ind w:left="1440"/>
        <w:rPr>
          <w:sz w:val="24"/>
          <w:szCs w:val="24"/>
        </w:rPr>
      </w:pPr>
      <w:r w:rsidRPr="00184A36">
        <w:rPr>
          <w:sz w:val="24"/>
          <w:szCs w:val="24"/>
        </w:rPr>
        <w:t>Charlotte Danielson: A Framework for Teaching Evaluation Instrument (2011)</w:t>
      </w:r>
    </w:p>
    <w:p w14:paraId="29D3AC49" w14:textId="77777777" w:rsidR="00061ABB" w:rsidRPr="00184A36" w:rsidRDefault="00061ABB" w:rsidP="00061ABB">
      <w:pPr>
        <w:ind w:left="1440"/>
        <w:rPr>
          <w:sz w:val="24"/>
          <w:szCs w:val="24"/>
        </w:rPr>
      </w:pPr>
      <w:hyperlink r:id="rId109">
        <w:r w:rsidRPr="00184A36">
          <w:rPr>
            <w:color w:val="0000FF"/>
            <w:sz w:val="24"/>
            <w:szCs w:val="24"/>
            <w:u w:val="single"/>
          </w:rPr>
          <w:t>http://tpep-wa.org/wp-content/uploads/the-framework-for-teaching-evaluation-instrument-2011.pdf</w:t>
        </w:r>
      </w:hyperlink>
    </w:p>
    <w:p w14:paraId="388536D9" w14:textId="77777777" w:rsidR="00061ABB" w:rsidRPr="00184A36" w:rsidRDefault="00061ABB" w:rsidP="00061ABB">
      <w:pPr>
        <w:ind w:left="1440"/>
        <w:rPr>
          <w:sz w:val="24"/>
          <w:szCs w:val="24"/>
        </w:rPr>
      </w:pPr>
      <w:r w:rsidRPr="00184A36">
        <w:rPr>
          <w:sz w:val="24"/>
          <w:szCs w:val="24"/>
        </w:rPr>
        <w:t>Charlotte Danielson: A Framework for Teaching Evaluation Instrument (2013)</w:t>
      </w:r>
    </w:p>
    <w:p w14:paraId="699603DD" w14:textId="77777777" w:rsidR="00061ABB" w:rsidRPr="00184A36" w:rsidRDefault="00061ABB" w:rsidP="00061ABB">
      <w:pPr>
        <w:ind w:left="1440"/>
        <w:rPr>
          <w:sz w:val="24"/>
          <w:szCs w:val="24"/>
        </w:rPr>
      </w:pPr>
      <w:hyperlink r:id="rId110">
        <w:r w:rsidRPr="00184A36">
          <w:rPr>
            <w:color w:val="0000FF"/>
            <w:sz w:val="24"/>
            <w:szCs w:val="24"/>
            <w:u w:val="single"/>
          </w:rPr>
          <w:t>file:///C:/Users/Betsy/Desktop/2013-framework-for-teaching-evaluation-instrument.pdf</w:t>
        </w:r>
      </w:hyperlink>
    </w:p>
    <w:p w14:paraId="3B1F17BE" w14:textId="77777777" w:rsidR="00061ABB" w:rsidRPr="00184A36" w:rsidRDefault="00061ABB" w:rsidP="00061ABB">
      <w:pPr>
        <w:ind w:left="1440"/>
        <w:rPr>
          <w:sz w:val="24"/>
          <w:szCs w:val="24"/>
        </w:rPr>
      </w:pPr>
      <w:r w:rsidRPr="00184A36">
        <w:rPr>
          <w:sz w:val="24"/>
          <w:szCs w:val="24"/>
        </w:rPr>
        <w:t>Common Core State Standards</w:t>
      </w:r>
    </w:p>
    <w:p w14:paraId="32DEA16D" w14:textId="77777777" w:rsidR="00061ABB" w:rsidRPr="00184A36" w:rsidRDefault="00061ABB" w:rsidP="00061ABB">
      <w:pPr>
        <w:ind w:left="1440"/>
        <w:rPr>
          <w:sz w:val="24"/>
          <w:szCs w:val="24"/>
        </w:rPr>
      </w:pPr>
      <w:hyperlink r:id="rId111">
        <w:r w:rsidRPr="00184A36">
          <w:rPr>
            <w:color w:val="0000FF"/>
            <w:sz w:val="24"/>
            <w:szCs w:val="24"/>
            <w:u w:val="single"/>
          </w:rPr>
          <w:t>http://www.arkansased.gov/divisions/learning-services/curriculum-and-instruction/common-core-state-standards</w:t>
        </w:r>
      </w:hyperlink>
    </w:p>
    <w:p w14:paraId="21E39E6D" w14:textId="77777777" w:rsidR="00061ABB" w:rsidRPr="00184A36" w:rsidRDefault="00061ABB" w:rsidP="00061ABB">
      <w:pPr>
        <w:ind w:left="1440"/>
        <w:jc w:val="center"/>
        <w:rPr>
          <w:sz w:val="24"/>
          <w:szCs w:val="24"/>
        </w:rPr>
      </w:pPr>
      <w:r w:rsidRPr="00184A36">
        <w:rPr>
          <w:b/>
          <w:color w:val="FF0000"/>
          <w:sz w:val="24"/>
          <w:szCs w:val="24"/>
        </w:rPr>
        <w:t>PLEASE READ THE COURSE MANUAL FOR ADDITIONAL INFORMATION.</w:t>
      </w:r>
    </w:p>
    <w:p w14:paraId="34418E8B" w14:textId="77777777" w:rsidR="00061ABB" w:rsidRPr="00184A36" w:rsidRDefault="00061ABB" w:rsidP="00061ABB">
      <w:pPr>
        <w:ind w:left="1440"/>
        <w:rPr>
          <w:sz w:val="24"/>
          <w:szCs w:val="24"/>
        </w:rPr>
      </w:pPr>
      <w:r w:rsidRPr="00184A36">
        <w:rPr>
          <w:sz w:val="24"/>
          <w:szCs w:val="24"/>
        </w:rPr>
        <w:t>Curriculum Framework Documents</w:t>
      </w:r>
    </w:p>
    <w:p w14:paraId="52064742" w14:textId="77777777" w:rsidR="00061ABB" w:rsidRPr="00184A36" w:rsidRDefault="00061ABB" w:rsidP="00061ABB">
      <w:pPr>
        <w:ind w:left="1440"/>
        <w:rPr>
          <w:sz w:val="24"/>
          <w:szCs w:val="24"/>
        </w:rPr>
      </w:pPr>
      <w:hyperlink r:id="rId112">
        <w:r w:rsidRPr="00184A36">
          <w:rPr>
            <w:color w:val="0000FF"/>
            <w:sz w:val="24"/>
            <w:szCs w:val="24"/>
            <w:u w:val="single"/>
          </w:rPr>
          <w:t>http://www.arkansased.gov/divisions/learning-services/curriculum-and-instruction/curriculum-framework-documents</w:t>
        </w:r>
      </w:hyperlink>
    </w:p>
    <w:p w14:paraId="55E883DF" w14:textId="77777777" w:rsidR="00061ABB" w:rsidRPr="00184A36" w:rsidRDefault="00061ABB" w:rsidP="00061ABB">
      <w:pPr>
        <w:ind w:left="1440"/>
        <w:rPr>
          <w:sz w:val="24"/>
          <w:szCs w:val="24"/>
        </w:rPr>
      </w:pPr>
      <w:r w:rsidRPr="00184A36">
        <w:rPr>
          <w:sz w:val="24"/>
          <w:szCs w:val="24"/>
        </w:rPr>
        <w:t>International Society for Technology in Education (ISTE)</w:t>
      </w:r>
    </w:p>
    <w:p w14:paraId="5417D422" w14:textId="77777777" w:rsidR="00061ABB" w:rsidRPr="00184A36" w:rsidRDefault="00061ABB" w:rsidP="00061ABB">
      <w:pPr>
        <w:ind w:left="1440"/>
        <w:rPr>
          <w:sz w:val="24"/>
          <w:szCs w:val="24"/>
        </w:rPr>
      </w:pPr>
      <w:hyperlink r:id="rId113">
        <w:r w:rsidRPr="00184A36">
          <w:rPr>
            <w:color w:val="0000FF"/>
            <w:sz w:val="24"/>
            <w:szCs w:val="24"/>
            <w:u w:val="single"/>
          </w:rPr>
          <w:t>http://www.iste.org/welcome.aspx</w:t>
        </w:r>
      </w:hyperlink>
    </w:p>
    <w:p w14:paraId="3131F930" w14:textId="77777777" w:rsidR="00061ABB" w:rsidRPr="00184A36" w:rsidRDefault="00061ABB" w:rsidP="00061ABB">
      <w:pPr>
        <w:tabs>
          <w:tab w:val="left" w:pos="1440"/>
        </w:tabs>
        <w:ind w:left="720"/>
        <w:rPr>
          <w:b/>
          <w:sz w:val="24"/>
          <w:szCs w:val="24"/>
          <w:u w:val="single"/>
        </w:rPr>
      </w:pPr>
      <w:r w:rsidRPr="00184A36">
        <w:rPr>
          <w:b/>
          <w:sz w:val="24"/>
          <w:szCs w:val="24"/>
        </w:rPr>
        <w:t>1.4</w:t>
      </w:r>
      <w:r w:rsidRPr="00184A36">
        <w:rPr>
          <w:b/>
          <w:sz w:val="24"/>
          <w:szCs w:val="24"/>
        </w:rPr>
        <w:tab/>
        <w:t>Chalk and Wire Policy</w:t>
      </w:r>
    </w:p>
    <w:p w14:paraId="6531824C" w14:textId="77777777" w:rsidR="00061ABB" w:rsidRPr="00184A36" w:rsidRDefault="00061ABB" w:rsidP="00061ABB">
      <w:pPr>
        <w:tabs>
          <w:tab w:val="left" w:pos="1440"/>
        </w:tabs>
        <w:ind w:left="720"/>
        <w:rPr>
          <w:sz w:val="24"/>
          <w:szCs w:val="24"/>
        </w:rPr>
      </w:pPr>
      <w:r w:rsidRPr="00184A36">
        <w:rPr>
          <w:b/>
          <w:sz w:val="24"/>
          <w:szCs w:val="24"/>
        </w:rPr>
        <w:tab/>
      </w:r>
      <w:r w:rsidRPr="00184A36">
        <w:rPr>
          <w:sz w:val="24"/>
          <w:szCs w:val="24"/>
        </w:rPr>
        <w:t>Chalk and Wire is not a required component of this course.</w:t>
      </w:r>
    </w:p>
    <w:p w14:paraId="376091F9" w14:textId="77777777" w:rsidR="00061ABB" w:rsidRPr="00184A36" w:rsidRDefault="00061ABB" w:rsidP="00061ABB">
      <w:pPr>
        <w:rPr>
          <w:b/>
          <w:sz w:val="24"/>
          <w:szCs w:val="24"/>
        </w:rPr>
      </w:pPr>
      <w:r w:rsidRPr="00184A36">
        <w:rPr>
          <w:b/>
          <w:sz w:val="24"/>
          <w:szCs w:val="24"/>
        </w:rPr>
        <w:t>2.</w:t>
      </w:r>
      <w:r w:rsidRPr="00184A36">
        <w:rPr>
          <w:b/>
          <w:sz w:val="24"/>
          <w:szCs w:val="24"/>
        </w:rPr>
        <w:tab/>
        <w:t>Course Description/Justification</w:t>
      </w:r>
    </w:p>
    <w:p w14:paraId="0ECCDAAC" w14:textId="77777777" w:rsidR="00061ABB" w:rsidRPr="00184A36" w:rsidRDefault="00061ABB" w:rsidP="00061ABB">
      <w:pPr>
        <w:spacing w:before="280"/>
        <w:rPr>
          <w:sz w:val="24"/>
          <w:szCs w:val="24"/>
        </w:rPr>
      </w:pPr>
      <w:r w:rsidRPr="00184A36">
        <w:rPr>
          <w:b/>
          <w:sz w:val="24"/>
          <w:szCs w:val="24"/>
        </w:rPr>
        <w:tab/>
        <w:t>2.1</w:t>
      </w:r>
      <w:r w:rsidRPr="00184A36">
        <w:rPr>
          <w:b/>
          <w:sz w:val="24"/>
          <w:szCs w:val="24"/>
        </w:rPr>
        <w:tab/>
        <w:t>Catalog Description:</w:t>
      </w:r>
      <w:r w:rsidRPr="00184A36">
        <w:rPr>
          <w:sz w:val="24"/>
          <w:szCs w:val="24"/>
        </w:rPr>
        <w:t xml:space="preserve">  A study of computer technology as it relates to teacher education. This course introduces students</w:t>
      </w:r>
      <w:r w:rsidRPr="00184A36">
        <w:rPr>
          <w:sz w:val="24"/>
          <w:szCs w:val="24"/>
        </w:rPr>
        <w:tab/>
      </w:r>
      <w:r w:rsidRPr="00184A36">
        <w:rPr>
          <w:sz w:val="24"/>
          <w:szCs w:val="24"/>
        </w:rPr>
        <w:tab/>
      </w:r>
      <w:r w:rsidRPr="00184A36">
        <w:rPr>
          <w:sz w:val="24"/>
          <w:szCs w:val="24"/>
        </w:rPr>
        <w:tab/>
        <w:t xml:space="preserve"> interested in teacher education to the knowledge and skills required to demonstrate their proficiency in technology and </w:t>
      </w:r>
      <w:r w:rsidRPr="00184A36">
        <w:rPr>
          <w:sz w:val="24"/>
          <w:szCs w:val="24"/>
        </w:rPr>
        <w:tab/>
      </w:r>
      <w:r w:rsidRPr="00184A36">
        <w:rPr>
          <w:sz w:val="24"/>
          <w:szCs w:val="24"/>
        </w:rPr>
        <w:tab/>
        <w:t>learning.</w:t>
      </w:r>
    </w:p>
    <w:p w14:paraId="63EDAA76" w14:textId="77777777" w:rsidR="00061ABB" w:rsidRPr="00184A36" w:rsidRDefault="00061ABB" w:rsidP="00061ABB">
      <w:pPr>
        <w:ind w:left="720" w:hanging="720"/>
        <w:rPr>
          <w:sz w:val="24"/>
          <w:szCs w:val="24"/>
        </w:rPr>
      </w:pPr>
      <w:r w:rsidRPr="00184A36">
        <w:rPr>
          <w:sz w:val="24"/>
          <w:szCs w:val="24"/>
        </w:rPr>
        <w:tab/>
      </w:r>
      <w:r w:rsidRPr="00184A36">
        <w:rPr>
          <w:b/>
          <w:sz w:val="24"/>
          <w:szCs w:val="24"/>
        </w:rPr>
        <w:t>2.2</w:t>
      </w:r>
      <w:r w:rsidRPr="00184A36">
        <w:rPr>
          <w:sz w:val="24"/>
          <w:szCs w:val="24"/>
        </w:rPr>
        <w:tab/>
      </w:r>
      <w:r w:rsidRPr="00184A36">
        <w:rPr>
          <w:b/>
          <w:sz w:val="24"/>
          <w:szCs w:val="24"/>
        </w:rPr>
        <w:t>Relationship to Knowledge Base</w:t>
      </w:r>
      <w:r w:rsidRPr="00184A36">
        <w:rPr>
          <w:sz w:val="24"/>
          <w:szCs w:val="24"/>
        </w:rPr>
        <w:t>: Basic Level</w:t>
      </w:r>
    </w:p>
    <w:p w14:paraId="2FB150A0" w14:textId="77777777" w:rsidR="00061ABB" w:rsidRPr="00184A36" w:rsidRDefault="00061ABB" w:rsidP="00061ABB">
      <w:pPr>
        <w:ind w:left="720" w:hanging="720"/>
        <w:rPr>
          <w:sz w:val="24"/>
          <w:szCs w:val="24"/>
        </w:rPr>
      </w:pPr>
      <w:r w:rsidRPr="00184A36">
        <w:rPr>
          <w:sz w:val="24"/>
          <w:szCs w:val="24"/>
        </w:rPr>
        <w:tab/>
      </w:r>
      <w:r w:rsidRPr="00184A36">
        <w:rPr>
          <w:sz w:val="24"/>
          <w:szCs w:val="24"/>
        </w:rPr>
        <w:tab/>
        <w:t xml:space="preserve">This course is primarily related to the Scholar-Practitioner Model as one of the basic level courses. The course looks at ways in </w:t>
      </w:r>
      <w:r w:rsidRPr="00184A36">
        <w:rPr>
          <w:sz w:val="24"/>
          <w:szCs w:val="24"/>
        </w:rPr>
        <w:tab/>
        <w:t xml:space="preserve">which technology may be used as a tool to facilitate changes in the way teachers teach and students learn. The course is enhanced with supplemental activities that prepare scholar-practitioners to incorporate new trends in computer technology into the educational settings. Scholar-practitioners will have the opportunity to utilize technology that enhances the instructional process.  </w:t>
      </w:r>
    </w:p>
    <w:p w14:paraId="406EE936" w14:textId="77777777" w:rsidR="00061ABB" w:rsidRPr="00184A36" w:rsidRDefault="00061ABB" w:rsidP="00061ABB">
      <w:pPr>
        <w:ind w:left="720" w:hanging="720"/>
        <w:rPr>
          <w:b/>
          <w:sz w:val="24"/>
          <w:szCs w:val="24"/>
        </w:rPr>
      </w:pPr>
      <w:r w:rsidRPr="00184A36">
        <w:rPr>
          <w:b/>
          <w:sz w:val="24"/>
          <w:szCs w:val="24"/>
        </w:rPr>
        <w:t>3</w:t>
      </w:r>
      <w:r w:rsidRPr="00184A36">
        <w:rPr>
          <w:sz w:val="24"/>
          <w:szCs w:val="24"/>
        </w:rPr>
        <w:t>.</w:t>
      </w:r>
      <w:r w:rsidRPr="00184A36">
        <w:rPr>
          <w:sz w:val="24"/>
          <w:szCs w:val="24"/>
        </w:rPr>
        <w:tab/>
      </w:r>
      <w:r w:rsidRPr="00184A36">
        <w:rPr>
          <w:b/>
          <w:sz w:val="24"/>
          <w:szCs w:val="24"/>
        </w:rPr>
        <w:t>Goals and Objectives</w:t>
      </w:r>
    </w:p>
    <w:p w14:paraId="79F58359" w14:textId="77777777" w:rsidR="00061ABB" w:rsidRPr="00184A36" w:rsidRDefault="00061ABB" w:rsidP="00061ABB">
      <w:pPr>
        <w:ind w:left="720" w:hanging="720"/>
        <w:rPr>
          <w:b/>
          <w:sz w:val="24"/>
          <w:szCs w:val="24"/>
        </w:rPr>
      </w:pPr>
      <w:r w:rsidRPr="00184A36">
        <w:rPr>
          <w:b/>
          <w:sz w:val="24"/>
          <w:szCs w:val="24"/>
        </w:rPr>
        <w:tab/>
        <w:t>3.1 Goals</w:t>
      </w:r>
    </w:p>
    <w:p w14:paraId="5ABCD927" w14:textId="77777777" w:rsidR="00061ABB" w:rsidRPr="00184A36" w:rsidRDefault="00061ABB" w:rsidP="00061ABB">
      <w:pPr>
        <w:ind w:left="720" w:hanging="720"/>
        <w:rPr>
          <w:b/>
          <w:sz w:val="24"/>
          <w:szCs w:val="24"/>
        </w:rPr>
      </w:pPr>
      <w:r w:rsidRPr="00184A36">
        <w:rPr>
          <w:b/>
          <w:sz w:val="24"/>
          <w:szCs w:val="24"/>
        </w:rPr>
        <w:tab/>
      </w:r>
      <w:r w:rsidRPr="00184A36">
        <w:rPr>
          <w:sz w:val="24"/>
          <w:szCs w:val="24"/>
        </w:rPr>
        <w:t>This course is designed to provide an overview of how technology can be used as a tool to enhance classroom teaching and student learning. Main emphasis will be placed on the hands-on learning of software applications that are widely used in education programs as well as emerging trends and issues in computer technology. Classroom teachers and educational leaders must apply their knowledge of pedagogy, learning theory, technology, and assessment techniques in order to address the needs of all learners.</w:t>
      </w:r>
    </w:p>
    <w:p w14:paraId="19E395B2" w14:textId="77777777" w:rsidR="00061ABB" w:rsidRPr="00184A36" w:rsidRDefault="00061ABB" w:rsidP="00061ABB">
      <w:pPr>
        <w:ind w:left="720" w:hanging="720"/>
        <w:jc w:val="both"/>
        <w:rPr>
          <w:b/>
          <w:sz w:val="24"/>
          <w:szCs w:val="24"/>
        </w:rPr>
      </w:pPr>
      <w:r w:rsidRPr="00184A36">
        <w:rPr>
          <w:b/>
          <w:sz w:val="24"/>
          <w:szCs w:val="24"/>
        </w:rPr>
        <w:tab/>
      </w:r>
      <w:r w:rsidRPr="00184A36">
        <w:rPr>
          <w:sz w:val="24"/>
          <w:szCs w:val="24"/>
        </w:rPr>
        <w:t xml:space="preserve">All candidates pursuing degrees in the College of Education and Health Professions are expected to apply the principles of the conceptual framework as </w:t>
      </w:r>
      <w:r w:rsidRPr="00184A36">
        <w:rPr>
          <w:i/>
          <w:sz w:val="24"/>
          <w:szCs w:val="24"/>
        </w:rPr>
        <w:t>Scholar Practitioners.</w:t>
      </w:r>
      <w:r w:rsidRPr="00184A36">
        <w:rPr>
          <w:sz w:val="24"/>
          <w:szCs w:val="24"/>
        </w:rPr>
        <w:t xml:space="preserve"> The scholar practitioner reflects a professional who is knowledgeable about subject matter and pedagogy; skillful in teaching and managing classrooms and schools; caring about students, families, school staff and the community; and constantly inquiring to better the profession and increase the success of students, schools and the community. The scholar practitioner is </w:t>
      </w:r>
      <w:r w:rsidRPr="00184A36">
        <w:rPr>
          <w:b/>
          <w:sz w:val="24"/>
          <w:szCs w:val="24"/>
        </w:rPr>
        <w:t xml:space="preserve">knowledgeable, skillful, caring and inquiring. </w:t>
      </w:r>
    </w:p>
    <w:p w14:paraId="4AF2900D" w14:textId="77777777" w:rsidR="00061ABB" w:rsidRPr="00184A36" w:rsidRDefault="00061ABB" w:rsidP="00061ABB">
      <w:pPr>
        <w:ind w:left="720" w:firstLine="720"/>
        <w:rPr>
          <w:sz w:val="24"/>
          <w:szCs w:val="24"/>
        </w:rPr>
      </w:pPr>
      <w:r w:rsidRPr="00184A36">
        <w:rPr>
          <w:i/>
          <w:sz w:val="24"/>
          <w:szCs w:val="24"/>
        </w:rPr>
        <w:t>For a copy of the Conceptual Framework document go to the following sit</w:t>
      </w:r>
      <w:r w:rsidRPr="00184A36">
        <w:rPr>
          <w:sz w:val="24"/>
          <w:szCs w:val="24"/>
        </w:rPr>
        <w:t xml:space="preserve">e: </w:t>
      </w:r>
    </w:p>
    <w:p w14:paraId="568D1A03" w14:textId="77777777" w:rsidR="00061ABB" w:rsidRPr="00184A36" w:rsidRDefault="00061ABB" w:rsidP="00061ABB">
      <w:pPr>
        <w:ind w:left="720" w:hanging="720"/>
        <w:jc w:val="center"/>
        <w:rPr>
          <w:color w:val="365F91"/>
          <w:sz w:val="24"/>
          <w:szCs w:val="24"/>
        </w:rPr>
      </w:pPr>
      <w:hyperlink r:id="rId114">
        <w:r w:rsidRPr="00184A36">
          <w:rPr>
            <w:color w:val="365F91"/>
            <w:sz w:val="24"/>
            <w:szCs w:val="24"/>
            <w:u w:val="single"/>
          </w:rPr>
          <w:t>https://ep3.chalkandwire.com/ep2_uark/SecureUrlPage.aspx?urlId=55271518&amp;PageId=138178&amp;u=guest&amp;cus=164</w:t>
        </w:r>
      </w:hyperlink>
    </w:p>
    <w:p w14:paraId="7E2BD661" w14:textId="77777777" w:rsidR="00061ABB" w:rsidRPr="00184A36" w:rsidRDefault="00061ABB" w:rsidP="00061ABB">
      <w:pPr>
        <w:ind w:left="720" w:hanging="720"/>
        <w:rPr>
          <w:color w:val="365F91"/>
          <w:sz w:val="24"/>
          <w:szCs w:val="24"/>
        </w:rPr>
      </w:pPr>
      <w:r w:rsidRPr="00184A36">
        <w:rPr>
          <w:color w:val="365F91"/>
          <w:sz w:val="24"/>
          <w:szCs w:val="24"/>
        </w:rPr>
        <w:tab/>
      </w:r>
      <w:r w:rsidRPr="00184A36">
        <w:rPr>
          <w:color w:val="365F91"/>
          <w:sz w:val="24"/>
          <w:szCs w:val="24"/>
        </w:rPr>
        <w:tab/>
      </w:r>
      <w:r w:rsidRPr="00184A36">
        <w:rPr>
          <w:sz w:val="24"/>
          <w:szCs w:val="24"/>
        </w:rPr>
        <w:t>The specific goal is this course is to</w:t>
      </w:r>
    </w:p>
    <w:p w14:paraId="72CC39A7" w14:textId="77777777" w:rsidR="00061ABB" w:rsidRPr="00184A36" w:rsidRDefault="00061ABB" w:rsidP="00061ABB">
      <w:pPr>
        <w:ind w:left="2160" w:hanging="720"/>
        <w:rPr>
          <w:sz w:val="24"/>
          <w:szCs w:val="24"/>
        </w:rPr>
      </w:pPr>
      <w:r w:rsidRPr="00184A36">
        <w:rPr>
          <w:sz w:val="24"/>
          <w:szCs w:val="24"/>
        </w:rPr>
        <w:t>3.1.1.</w:t>
      </w:r>
      <w:r w:rsidRPr="00184A36">
        <w:rPr>
          <w:sz w:val="24"/>
          <w:szCs w:val="24"/>
        </w:rPr>
        <w:tab/>
        <w:t>Provide an overview of how technology can be used as a tool to enhance classroom teaching and student learning. Main emphasis will be placed on the hands-on learning of software applications that are widely used in education programs as well as emerging trends and issues in computer technology. Classroom teachers and educational leaders must apply their knowledge of pedagogy, learning theory, technology, and assessment techniques in order to address the needs of all learners.</w:t>
      </w:r>
    </w:p>
    <w:p w14:paraId="1FCCA399" w14:textId="77777777" w:rsidR="00061ABB" w:rsidRPr="00184A36" w:rsidRDefault="00061ABB" w:rsidP="00061ABB">
      <w:pPr>
        <w:ind w:left="720" w:hanging="720"/>
        <w:rPr>
          <w:b/>
          <w:sz w:val="24"/>
          <w:szCs w:val="24"/>
        </w:rPr>
      </w:pPr>
      <w:r w:rsidRPr="00184A36">
        <w:rPr>
          <w:b/>
          <w:sz w:val="24"/>
          <w:szCs w:val="24"/>
        </w:rPr>
        <w:tab/>
        <w:t>3.2.</w:t>
      </w:r>
      <w:r w:rsidRPr="00184A36">
        <w:rPr>
          <w:b/>
          <w:sz w:val="24"/>
          <w:szCs w:val="24"/>
        </w:rPr>
        <w:tab/>
        <w:t xml:space="preserve">Objectives </w:t>
      </w:r>
    </w:p>
    <w:p w14:paraId="08ACD5AA" w14:textId="77777777" w:rsidR="00061ABB" w:rsidRPr="00184A36" w:rsidRDefault="00061ABB" w:rsidP="00061ABB">
      <w:pPr>
        <w:ind w:left="720" w:hanging="720"/>
        <w:rPr>
          <w:b/>
          <w:sz w:val="24"/>
          <w:szCs w:val="24"/>
        </w:rPr>
      </w:pPr>
      <w:r w:rsidRPr="00184A36">
        <w:rPr>
          <w:b/>
          <w:sz w:val="24"/>
          <w:szCs w:val="24"/>
        </w:rPr>
        <w:tab/>
      </w:r>
      <w:r w:rsidRPr="00184A36">
        <w:rPr>
          <w:b/>
          <w:sz w:val="24"/>
          <w:szCs w:val="24"/>
        </w:rPr>
        <w:tab/>
      </w:r>
      <w:r w:rsidRPr="00184A36">
        <w:rPr>
          <w:sz w:val="24"/>
          <w:szCs w:val="24"/>
        </w:rPr>
        <w:t>Upon completion of this course the student should be able to:</w:t>
      </w:r>
    </w:p>
    <w:p w14:paraId="698D8D42" w14:textId="77777777" w:rsidR="00061ABB" w:rsidRPr="00184A36" w:rsidRDefault="00061ABB" w:rsidP="00061ABB">
      <w:pPr>
        <w:spacing w:before="280" w:after="280"/>
        <w:ind w:left="2160" w:hanging="720"/>
        <w:rPr>
          <w:sz w:val="24"/>
          <w:szCs w:val="24"/>
        </w:rPr>
      </w:pPr>
      <w:r w:rsidRPr="00184A36">
        <w:rPr>
          <w:sz w:val="24"/>
          <w:szCs w:val="24"/>
        </w:rPr>
        <w:t>3.2.1.</w:t>
      </w:r>
      <w:r w:rsidRPr="00184A36">
        <w:rPr>
          <w:sz w:val="24"/>
          <w:szCs w:val="24"/>
        </w:rPr>
        <w:tab/>
        <w:t xml:space="preserve">Demonstrate introductory knowledge, skills, and understanding of concepts related to technology. (Domain 1: Planning and Preparation, Domain 2: Classroom Environment) </w:t>
      </w:r>
    </w:p>
    <w:p w14:paraId="76710726" w14:textId="77777777" w:rsidR="00061ABB" w:rsidRPr="00184A36" w:rsidRDefault="00061ABB" w:rsidP="00061ABB">
      <w:pPr>
        <w:spacing w:before="280" w:after="280"/>
        <w:ind w:left="2160" w:hanging="720"/>
        <w:rPr>
          <w:sz w:val="24"/>
          <w:szCs w:val="24"/>
        </w:rPr>
      </w:pPr>
      <w:r w:rsidRPr="00184A36">
        <w:rPr>
          <w:sz w:val="24"/>
          <w:szCs w:val="24"/>
        </w:rPr>
        <w:t>3.2.2.</w:t>
      </w:r>
      <w:r w:rsidRPr="00184A36">
        <w:rPr>
          <w:sz w:val="24"/>
          <w:szCs w:val="24"/>
        </w:rPr>
        <w:tab/>
        <w:t xml:space="preserve">Identify and utilize the types of computer equipment, applications and software needed to enhance curriculum using the Arkansas Curriculum Frameworks. (Domain 1: Planning and Preparation) </w:t>
      </w:r>
    </w:p>
    <w:p w14:paraId="692C2567" w14:textId="77777777" w:rsidR="00061ABB" w:rsidRPr="00184A36" w:rsidRDefault="00061ABB" w:rsidP="00061ABB">
      <w:pPr>
        <w:spacing w:before="280" w:after="280"/>
        <w:ind w:left="2160" w:hanging="720"/>
        <w:rPr>
          <w:sz w:val="24"/>
          <w:szCs w:val="24"/>
        </w:rPr>
      </w:pPr>
      <w:r w:rsidRPr="00184A36">
        <w:rPr>
          <w:sz w:val="24"/>
          <w:szCs w:val="24"/>
        </w:rPr>
        <w:t>3.2.3.</w:t>
      </w:r>
      <w:r w:rsidRPr="00184A36">
        <w:rPr>
          <w:sz w:val="24"/>
          <w:szCs w:val="24"/>
        </w:rPr>
        <w:tab/>
        <w:t xml:space="preserve">Recognize how to access, evaluate, and use information to improve teaching and learning. (Domain 1: Planning and Preparation, Domain 3: Instruction) </w:t>
      </w:r>
    </w:p>
    <w:p w14:paraId="5DA3D022" w14:textId="77777777" w:rsidR="00061ABB" w:rsidRPr="00184A36" w:rsidRDefault="00061ABB" w:rsidP="00061ABB">
      <w:pPr>
        <w:spacing w:before="280" w:after="280"/>
        <w:ind w:left="2160" w:hanging="720"/>
        <w:rPr>
          <w:sz w:val="24"/>
          <w:szCs w:val="24"/>
        </w:rPr>
      </w:pPr>
      <w:r w:rsidRPr="00184A36">
        <w:rPr>
          <w:sz w:val="24"/>
          <w:szCs w:val="24"/>
        </w:rPr>
        <w:t>3.2.4.</w:t>
      </w:r>
      <w:r w:rsidRPr="00184A36">
        <w:rPr>
          <w:sz w:val="24"/>
          <w:szCs w:val="24"/>
        </w:rPr>
        <w:tab/>
        <w:t xml:space="preserve">Use computer applications and tools to design instruction. (Domain 3: Instruction/ ATS 4) </w:t>
      </w:r>
    </w:p>
    <w:p w14:paraId="7074A1E2" w14:textId="77777777" w:rsidR="00061ABB" w:rsidRPr="00184A36" w:rsidRDefault="00061ABB" w:rsidP="00061ABB">
      <w:pPr>
        <w:spacing w:before="280" w:after="280"/>
        <w:ind w:left="2160" w:hanging="720"/>
        <w:rPr>
          <w:sz w:val="24"/>
          <w:szCs w:val="24"/>
        </w:rPr>
      </w:pPr>
      <w:r w:rsidRPr="00184A36">
        <w:rPr>
          <w:sz w:val="24"/>
          <w:szCs w:val="24"/>
        </w:rPr>
        <w:t>3.2.5.</w:t>
      </w:r>
      <w:r w:rsidRPr="00184A36">
        <w:rPr>
          <w:sz w:val="24"/>
          <w:szCs w:val="24"/>
        </w:rPr>
        <w:tab/>
        <w:t xml:space="preserve">Implement technology educational materials. (Domain 1: Planning and Preparation, Domain 3: Instruction/ ATS 5) </w:t>
      </w:r>
    </w:p>
    <w:p w14:paraId="45734CC5" w14:textId="77777777" w:rsidR="00061ABB" w:rsidRPr="00184A36" w:rsidRDefault="00061ABB" w:rsidP="00061ABB">
      <w:pPr>
        <w:spacing w:before="280" w:after="280"/>
        <w:ind w:left="2160" w:hanging="720"/>
        <w:rPr>
          <w:sz w:val="24"/>
          <w:szCs w:val="24"/>
        </w:rPr>
      </w:pPr>
      <w:r w:rsidRPr="00184A36">
        <w:rPr>
          <w:sz w:val="24"/>
          <w:szCs w:val="24"/>
        </w:rPr>
        <w:t>3.2.7.</w:t>
      </w:r>
      <w:r w:rsidRPr="00184A36">
        <w:rPr>
          <w:sz w:val="24"/>
          <w:szCs w:val="24"/>
        </w:rPr>
        <w:tab/>
        <w:t xml:space="preserve">Identify Internet resources for facilitating learning and emerging technologies. (Domain 1: Planning and Preparation/ ATS 4) </w:t>
      </w:r>
    </w:p>
    <w:p w14:paraId="7354EA2B" w14:textId="77777777" w:rsidR="00061ABB" w:rsidRPr="00184A36" w:rsidRDefault="00061ABB" w:rsidP="00061ABB">
      <w:pPr>
        <w:spacing w:before="280" w:after="280"/>
        <w:ind w:left="2160" w:hanging="720"/>
        <w:rPr>
          <w:sz w:val="24"/>
          <w:szCs w:val="24"/>
        </w:rPr>
      </w:pPr>
      <w:r w:rsidRPr="00184A36">
        <w:rPr>
          <w:sz w:val="24"/>
          <w:szCs w:val="24"/>
        </w:rPr>
        <w:t>3.2.8.</w:t>
      </w:r>
      <w:r w:rsidRPr="00184A36">
        <w:rPr>
          <w:sz w:val="24"/>
          <w:szCs w:val="24"/>
        </w:rPr>
        <w:tab/>
        <w:t xml:space="preserve">Explore, evaluate and use technology resources (software, tools, etc.) (Domain 1: Planning and Preparation, Domain 3: Instruction / ATS 4) </w:t>
      </w:r>
    </w:p>
    <w:p w14:paraId="1BA87433" w14:textId="77777777" w:rsidR="00061ABB" w:rsidRPr="00184A36" w:rsidRDefault="00061ABB" w:rsidP="00061ABB">
      <w:pPr>
        <w:ind w:left="720" w:hanging="720"/>
        <w:rPr>
          <w:b/>
          <w:sz w:val="24"/>
          <w:szCs w:val="24"/>
        </w:rPr>
      </w:pPr>
      <w:r w:rsidRPr="00184A36">
        <w:rPr>
          <w:b/>
          <w:sz w:val="24"/>
          <w:szCs w:val="24"/>
        </w:rPr>
        <w:t>4.</w:t>
      </w:r>
      <w:r w:rsidRPr="00184A36">
        <w:rPr>
          <w:b/>
          <w:sz w:val="24"/>
          <w:szCs w:val="24"/>
        </w:rPr>
        <w:tab/>
        <w:t>Student Activities and Experiences</w:t>
      </w:r>
    </w:p>
    <w:p w14:paraId="287E96AE" w14:textId="77777777" w:rsidR="00061ABB" w:rsidRPr="00184A36" w:rsidRDefault="00061ABB" w:rsidP="00061ABB">
      <w:pPr>
        <w:rPr>
          <w:b/>
          <w:sz w:val="24"/>
          <w:szCs w:val="24"/>
        </w:rPr>
      </w:pPr>
      <w:r w:rsidRPr="00184A36">
        <w:rPr>
          <w:b/>
          <w:sz w:val="24"/>
          <w:szCs w:val="24"/>
        </w:rPr>
        <w:tab/>
        <w:t>Accommodations</w:t>
      </w:r>
    </w:p>
    <w:p w14:paraId="1B6755FF" w14:textId="77777777" w:rsidR="00061ABB" w:rsidRPr="00184A36" w:rsidRDefault="00061ABB" w:rsidP="00061ABB">
      <w:pPr>
        <w:ind w:left="720"/>
        <w:rPr>
          <w:sz w:val="24"/>
          <w:szCs w:val="24"/>
        </w:rPr>
      </w:pPr>
      <w:r w:rsidRPr="00184A36">
        <w:rPr>
          <w:sz w:val="24"/>
          <w:szCs w:val="24"/>
        </w:rPr>
        <w:t>Students with Disabilities: University of Arkansas Academic Policy Series 1520.10 requires that students with disabilities are provided reasonable accommodations to ensure their equal access to course content. If you have a documented disability and require accommodations, please contact me privately at the beginning of the semester to make arrangements for necessary classroom adjustments. Please note, you must first verify your eligibility for these through the Center for Educational Access (contact 479–575–3104 or visit http://cea.uark.edu for more information on registration procedures).</w:t>
      </w:r>
    </w:p>
    <w:p w14:paraId="665AE7BC" w14:textId="77777777" w:rsidR="00061ABB" w:rsidRPr="00184A36" w:rsidRDefault="00061ABB" w:rsidP="00061ABB">
      <w:pPr>
        <w:ind w:left="720"/>
        <w:rPr>
          <w:sz w:val="24"/>
          <w:szCs w:val="24"/>
        </w:rPr>
      </w:pPr>
      <w:r w:rsidRPr="00184A36">
        <w:rPr>
          <w:sz w:val="24"/>
          <w:szCs w:val="24"/>
        </w:rPr>
        <w:tab/>
      </w:r>
      <w:r w:rsidRPr="00184A36">
        <w:rPr>
          <w:b/>
          <w:sz w:val="24"/>
          <w:szCs w:val="24"/>
        </w:rPr>
        <w:t>Academic Integrity</w:t>
      </w:r>
    </w:p>
    <w:p w14:paraId="4878F7CE" w14:textId="77777777" w:rsidR="00061ABB" w:rsidRPr="00184A36" w:rsidRDefault="00061ABB" w:rsidP="00061ABB">
      <w:pPr>
        <w:ind w:left="720"/>
        <w:rPr>
          <w:sz w:val="24"/>
          <w:szCs w:val="24"/>
        </w:rPr>
      </w:pPr>
      <w:r w:rsidRPr="00184A36">
        <w:rPr>
          <w:sz w:val="24"/>
          <w:szCs w:val="24"/>
        </w:rPr>
        <w:t xml:space="preserve">The Academic Integrity policy is strictly adhered to in this course. The policy should be reviewed at </w:t>
      </w:r>
      <w:hyperlink r:id="rId115">
        <w:r w:rsidRPr="00184A36">
          <w:rPr>
            <w:color w:val="0000FF"/>
            <w:sz w:val="24"/>
            <w:szCs w:val="24"/>
            <w:u w:val="single"/>
          </w:rPr>
          <w:t>http://catalogofstudies.uark.edu/2882.php</w:t>
        </w:r>
      </w:hyperlink>
      <w:r w:rsidRPr="00184A36">
        <w:rPr>
          <w:sz w:val="24"/>
          <w:szCs w:val="24"/>
        </w:rPr>
        <w:t xml:space="preserve">  The Academic Integrity Sanction Rubric should be reviewed at </w:t>
      </w:r>
      <w:hyperlink r:id="rId116">
        <w:r w:rsidRPr="00184A36">
          <w:rPr>
            <w:color w:val="0000FF"/>
            <w:sz w:val="24"/>
            <w:szCs w:val="24"/>
            <w:u w:val="single"/>
          </w:rPr>
          <w:t>http://catalogofstudies.uark.edu/2882.php</w:t>
        </w:r>
      </w:hyperlink>
    </w:p>
    <w:p w14:paraId="63C771E0" w14:textId="77777777" w:rsidR="00061ABB" w:rsidRPr="00184A36" w:rsidRDefault="00061ABB" w:rsidP="00061ABB">
      <w:pPr>
        <w:tabs>
          <w:tab w:val="left" w:pos="720"/>
        </w:tabs>
        <w:ind w:left="720"/>
        <w:rPr>
          <w:sz w:val="24"/>
          <w:szCs w:val="24"/>
        </w:rPr>
      </w:pPr>
      <w:r w:rsidRPr="00184A36">
        <w:rPr>
          <w:sz w:val="24"/>
          <w:szCs w:val="24"/>
        </w:rPr>
        <w:t>The application of the University of Arkansas Academic Integrity Policy will be fully adhered to in this course.  Grades and degrees earned by dishonest means devalue those earned by all students; therefore, it is important that students are aware of the University of Arkansas Academic Integrity Policy.  Academic dishonesty involves acts, which may subvert or compromise the integrity of the educational process.</w:t>
      </w:r>
    </w:p>
    <w:p w14:paraId="7568889F" w14:textId="77777777" w:rsidR="00061ABB" w:rsidRPr="00184A36" w:rsidRDefault="00061ABB" w:rsidP="00061ABB">
      <w:pPr>
        <w:ind w:left="720"/>
        <w:rPr>
          <w:sz w:val="24"/>
          <w:szCs w:val="24"/>
        </w:rPr>
      </w:pPr>
      <w:r w:rsidRPr="00184A36">
        <w:rPr>
          <w:sz w:val="24"/>
          <w:szCs w:val="24"/>
        </w:rPr>
        <w:t xml:space="preserve">"As a core part of its mission, the University of Arkansas provides students with the opportunity to further their educational goals though programs of student and research in </w:t>
      </w:r>
      <w:r w:rsidRPr="00184A36">
        <w:rPr>
          <w:sz w:val="24"/>
          <w:szCs w:val="24"/>
        </w:rPr>
        <w:tab/>
        <w:t>an environment that promotes freedom of inquiry and academic responsibility. Accomplishing this mission is only possible when intellectual honesty and individual integrity prevail."</w:t>
      </w:r>
    </w:p>
    <w:p w14:paraId="464E2B54" w14:textId="77777777" w:rsidR="00061ABB" w:rsidRPr="00184A36" w:rsidRDefault="00061ABB" w:rsidP="00061ABB">
      <w:pPr>
        <w:ind w:left="720"/>
        <w:rPr>
          <w:sz w:val="24"/>
          <w:szCs w:val="24"/>
        </w:rPr>
      </w:pPr>
      <w:r w:rsidRPr="00184A36">
        <w:rPr>
          <w:sz w:val="24"/>
          <w:szCs w:val="24"/>
        </w:rPr>
        <w:t xml:space="preserve">"Each University of Arkansas student is required to be familiar with and abide by </w:t>
      </w:r>
      <w:r w:rsidRPr="00184A36">
        <w:rPr>
          <w:sz w:val="24"/>
          <w:szCs w:val="24"/>
        </w:rPr>
        <w:tab/>
        <w:t>the university's Academic Integrity Policy' which may be found at http:// provost.uark.edu/. Students with questions about how these policies apply to a particular course or assignment should immediately contact their instructor."</w:t>
      </w:r>
    </w:p>
    <w:p w14:paraId="3FE12130" w14:textId="77777777" w:rsidR="00061ABB" w:rsidRPr="00184A36" w:rsidRDefault="00061ABB" w:rsidP="00061ABB">
      <w:pPr>
        <w:ind w:left="720"/>
        <w:rPr>
          <w:sz w:val="24"/>
          <w:szCs w:val="24"/>
        </w:rPr>
      </w:pPr>
      <w:r w:rsidRPr="00184A36">
        <w:rPr>
          <w:b/>
          <w:sz w:val="24"/>
          <w:szCs w:val="24"/>
        </w:rPr>
        <w:t>Tape-recording and/or any other form of electronic capturing of lectures is expressly forbidden</w:t>
      </w:r>
      <w:r w:rsidRPr="00184A36">
        <w:rPr>
          <w:sz w:val="24"/>
          <w:szCs w:val="24"/>
        </w:rPr>
        <w:t>. State common law and federal copyright law protect my syllabus and lectures. They are my own original expression and I record my lectures at the same time that I deliver them in order to secure protection. Whereas you are authorized to take notes in class thereby creating a derivative work from my lecture, the authorization extends only to making one set of notes for your own personal use and no other use. You are not authorized to record my lectures, to provide your notes to anyone else or to make any commercial use of them without express prior permission from me. Persons authorized to take notes for the Center for Educational Access, for the benefit of students registered with the Center, will be permitted to do so, but such use still is limited to personal, non-commercial use. Similarly, you are permitted to reproduce notes for a student in this class who has missed class due to authorized travel, absence due to illness, etc. However, to be clear, any class notes must not be sold or made available for any commercial use.</w:t>
      </w:r>
    </w:p>
    <w:p w14:paraId="3AC308F4" w14:textId="77777777" w:rsidR="00061ABB" w:rsidRPr="00184A36" w:rsidRDefault="00061ABB" w:rsidP="00061ABB">
      <w:pPr>
        <w:ind w:left="720"/>
        <w:rPr>
          <w:sz w:val="24"/>
          <w:szCs w:val="24"/>
        </w:rPr>
      </w:pPr>
      <w:r w:rsidRPr="00184A36">
        <w:rPr>
          <w:b/>
          <w:sz w:val="24"/>
          <w:szCs w:val="24"/>
        </w:rPr>
        <w:t xml:space="preserve">Collaboration, working with another student enrolled in any section of CIED 1003, or any working with another individual on any of the assignments in this course are strictly forbidden. </w:t>
      </w:r>
      <w:r w:rsidRPr="00184A36">
        <w:rPr>
          <w:sz w:val="24"/>
          <w:szCs w:val="24"/>
        </w:rPr>
        <w:t>All work submitted by students in this class must be expressly their own unique work. Copying any work from another student’s paper is not allowed.</w:t>
      </w:r>
    </w:p>
    <w:p w14:paraId="673B3C4C" w14:textId="77777777" w:rsidR="00061ABB" w:rsidRPr="00184A36" w:rsidRDefault="00061ABB" w:rsidP="00061ABB">
      <w:pPr>
        <w:ind w:left="720"/>
        <w:rPr>
          <w:sz w:val="24"/>
          <w:szCs w:val="24"/>
        </w:rPr>
      </w:pPr>
      <w:r w:rsidRPr="00184A36">
        <w:rPr>
          <w:sz w:val="24"/>
          <w:szCs w:val="24"/>
        </w:rPr>
        <w:t>Examples of violations, but not limited to</w:t>
      </w:r>
    </w:p>
    <w:p w14:paraId="668530A2" w14:textId="77777777" w:rsidR="00061ABB" w:rsidRPr="00184A36" w:rsidRDefault="00061ABB">
      <w:pPr>
        <w:widowControl/>
        <w:numPr>
          <w:ilvl w:val="0"/>
          <w:numId w:val="73"/>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Collaborating with another student or person to work on assignments in this course. One example of collaboration is looking up resources for assignments together, writing assignments together, discussing responses to assignments with another person to obtain additional information.</w:t>
      </w:r>
    </w:p>
    <w:p w14:paraId="1EA7AED0" w14:textId="77777777" w:rsidR="00061ABB" w:rsidRPr="00184A36" w:rsidRDefault="00061ABB">
      <w:pPr>
        <w:widowControl/>
        <w:numPr>
          <w:ilvl w:val="0"/>
          <w:numId w:val="73"/>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Submitting work as your own when you did not create the work.</w:t>
      </w:r>
    </w:p>
    <w:p w14:paraId="21EA33FC" w14:textId="77777777" w:rsidR="00061ABB" w:rsidRPr="00184A36" w:rsidRDefault="00061ABB">
      <w:pPr>
        <w:widowControl/>
        <w:numPr>
          <w:ilvl w:val="0"/>
          <w:numId w:val="73"/>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Submitting work that has been previously offered for credit in another course.</w:t>
      </w:r>
    </w:p>
    <w:p w14:paraId="30D91CE5" w14:textId="77777777" w:rsidR="00061ABB" w:rsidRPr="00184A36" w:rsidRDefault="00061ABB">
      <w:pPr>
        <w:widowControl/>
        <w:numPr>
          <w:ilvl w:val="0"/>
          <w:numId w:val="73"/>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Falsification of participation. Having someone else submit your work.</w:t>
      </w:r>
    </w:p>
    <w:p w14:paraId="14364893" w14:textId="77777777" w:rsidR="00061ABB" w:rsidRPr="00184A36" w:rsidRDefault="00061ABB">
      <w:pPr>
        <w:widowControl/>
        <w:numPr>
          <w:ilvl w:val="0"/>
          <w:numId w:val="73"/>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Plagiarizing, that is, one’s own work, the words, ideas, or arguments of another person or using the work of another without appropriate attribution by quotation, reference, or footnote. Plagiarizing often leads the reader to believe that the person that submitted the work actually created the work.</w:t>
      </w:r>
    </w:p>
    <w:p w14:paraId="018AD88B" w14:textId="77777777" w:rsidR="00061ABB" w:rsidRPr="00184A36" w:rsidRDefault="00061ABB">
      <w:pPr>
        <w:widowControl/>
        <w:numPr>
          <w:ilvl w:val="0"/>
          <w:numId w:val="73"/>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Loaning a copy of your submitted work to another student or person.</w:t>
      </w:r>
    </w:p>
    <w:p w14:paraId="46A1F542" w14:textId="77777777" w:rsidR="00061ABB" w:rsidRPr="00184A36" w:rsidRDefault="00061ABB">
      <w:pPr>
        <w:widowControl/>
        <w:numPr>
          <w:ilvl w:val="0"/>
          <w:numId w:val="73"/>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Substituting your name on another student’s or person’s paper to lead the reader to believe that you created and/or developed the work</w:t>
      </w:r>
    </w:p>
    <w:p w14:paraId="4E4AB7A0" w14:textId="77777777" w:rsidR="00061ABB" w:rsidRPr="00184A36" w:rsidRDefault="00061ABB" w:rsidP="00061ABB">
      <w:pPr>
        <w:ind w:firstLine="720"/>
        <w:rPr>
          <w:b/>
          <w:sz w:val="24"/>
          <w:szCs w:val="24"/>
        </w:rPr>
      </w:pPr>
      <w:r w:rsidRPr="00184A36">
        <w:rPr>
          <w:b/>
          <w:sz w:val="24"/>
          <w:szCs w:val="24"/>
        </w:rPr>
        <w:t>Inclement Weather</w:t>
      </w:r>
    </w:p>
    <w:p w14:paraId="2373417B" w14:textId="77777777" w:rsidR="00061ABB" w:rsidRPr="00184A36" w:rsidRDefault="00061ABB" w:rsidP="00061ABB">
      <w:pPr>
        <w:ind w:left="720"/>
        <w:rPr>
          <w:sz w:val="24"/>
          <w:szCs w:val="24"/>
        </w:rPr>
      </w:pPr>
      <w:r w:rsidRPr="00184A36">
        <w:rPr>
          <w:b/>
          <w:sz w:val="24"/>
          <w:szCs w:val="24"/>
        </w:rPr>
        <w:t xml:space="preserve">Inclement weather does not affect online courses. </w:t>
      </w:r>
      <w:r w:rsidRPr="00184A36">
        <w:rPr>
          <w:sz w:val="24"/>
          <w:szCs w:val="24"/>
        </w:rPr>
        <w:t xml:space="preserve">Due dates do not change because of inclement weather. If a due date needs to be changed because of a </w:t>
      </w:r>
      <w:r w:rsidRPr="00184A36">
        <w:rPr>
          <w:b/>
          <w:sz w:val="24"/>
          <w:szCs w:val="24"/>
        </w:rPr>
        <w:t>statewide outage</w:t>
      </w:r>
      <w:r w:rsidRPr="00184A36">
        <w:rPr>
          <w:sz w:val="24"/>
          <w:szCs w:val="24"/>
        </w:rPr>
        <w:t xml:space="preserve"> your Instructor will post the revised due date in Blackboard.</w:t>
      </w:r>
    </w:p>
    <w:p w14:paraId="17A3C2AF" w14:textId="77777777" w:rsidR="00061ABB" w:rsidRPr="00184A36" w:rsidRDefault="00061ABB" w:rsidP="00061ABB">
      <w:pPr>
        <w:ind w:firstLine="720"/>
        <w:rPr>
          <w:sz w:val="24"/>
          <w:szCs w:val="24"/>
        </w:rPr>
      </w:pPr>
      <w:r w:rsidRPr="00184A36">
        <w:rPr>
          <w:sz w:val="24"/>
          <w:szCs w:val="24"/>
        </w:rPr>
        <w:t xml:space="preserve">For information regarding whether the university is closed or an inclement weather day is declared (please remember, this course is not </w:t>
      </w:r>
      <w:r w:rsidRPr="00184A36">
        <w:rPr>
          <w:sz w:val="24"/>
          <w:szCs w:val="24"/>
        </w:rPr>
        <w:tab/>
        <w:t>affected by inclement weather), use the following sources:</w:t>
      </w:r>
    </w:p>
    <w:p w14:paraId="0070737E" w14:textId="77777777" w:rsidR="00061ABB" w:rsidRPr="00184A36" w:rsidRDefault="00061ABB">
      <w:pPr>
        <w:widowControl/>
        <w:numPr>
          <w:ilvl w:val="1"/>
          <w:numId w:val="72"/>
        </w:numPr>
        <w:pBdr>
          <w:top w:val="none" w:sz="0" w:space="0" w:color="000000"/>
          <w:left w:val="none" w:sz="0" w:space="0" w:color="000000"/>
          <w:bottom w:val="none" w:sz="0" w:space="0" w:color="000000"/>
          <w:right w:val="none" w:sz="0" w:space="0" w:color="000000"/>
          <w:between w:val="none" w:sz="0" w:space="0" w:color="000000"/>
        </w:pBdr>
        <w:autoSpaceDE/>
        <w:autoSpaceDN/>
        <w:ind w:left="1080"/>
        <w:rPr>
          <w:sz w:val="24"/>
          <w:szCs w:val="24"/>
        </w:rPr>
      </w:pPr>
      <w:r w:rsidRPr="00184A36">
        <w:rPr>
          <w:sz w:val="24"/>
          <w:szCs w:val="24"/>
        </w:rPr>
        <w:t>See the inclement weather web site at http://emergency.uark.edu/11272.php</w:t>
      </w:r>
    </w:p>
    <w:p w14:paraId="750B59EC" w14:textId="77777777" w:rsidR="00061ABB" w:rsidRPr="00184A36" w:rsidRDefault="00061ABB">
      <w:pPr>
        <w:widowControl/>
        <w:numPr>
          <w:ilvl w:val="1"/>
          <w:numId w:val="72"/>
        </w:numPr>
        <w:pBdr>
          <w:top w:val="none" w:sz="0" w:space="0" w:color="000000"/>
          <w:left w:val="none" w:sz="0" w:space="0" w:color="000000"/>
          <w:bottom w:val="none" w:sz="0" w:space="0" w:color="000000"/>
          <w:right w:val="none" w:sz="0" w:space="0" w:color="000000"/>
          <w:between w:val="none" w:sz="0" w:space="0" w:color="000000"/>
        </w:pBdr>
        <w:autoSpaceDE/>
        <w:autoSpaceDN/>
        <w:ind w:left="1080"/>
        <w:rPr>
          <w:sz w:val="24"/>
          <w:szCs w:val="24"/>
        </w:rPr>
      </w:pPr>
      <w:r w:rsidRPr="00184A36">
        <w:rPr>
          <w:sz w:val="24"/>
          <w:szCs w:val="24"/>
        </w:rPr>
        <w:t>Call 479-575-7000 or the university switchboard at 575-2000 for recorded announcements about closings.</w:t>
      </w:r>
    </w:p>
    <w:p w14:paraId="4F85B8EE" w14:textId="77777777" w:rsidR="00061ABB" w:rsidRPr="00184A36" w:rsidRDefault="00061ABB">
      <w:pPr>
        <w:widowControl/>
        <w:numPr>
          <w:ilvl w:val="1"/>
          <w:numId w:val="72"/>
        </w:numPr>
        <w:pBdr>
          <w:top w:val="none" w:sz="0" w:space="0" w:color="000000"/>
          <w:left w:val="none" w:sz="0" w:space="0" w:color="000000"/>
          <w:bottom w:val="none" w:sz="0" w:space="0" w:color="000000"/>
          <w:right w:val="none" w:sz="0" w:space="0" w:color="000000"/>
          <w:between w:val="none" w:sz="0" w:space="0" w:color="000000"/>
        </w:pBdr>
        <w:autoSpaceDE/>
        <w:autoSpaceDN/>
        <w:ind w:left="1080"/>
        <w:rPr>
          <w:sz w:val="24"/>
          <w:szCs w:val="24"/>
        </w:rPr>
      </w:pPr>
      <w:r w:rsidRPr="00184A36">
        <w:rPr>
          <w:sz w:val="24"/>
          <w:szCs w:val="24"/>
        </w:rPr>
        <w:t>Check voice mail for announcements.</w:t>
      </w:r>
    </w:p>
    <w:p w14:paraId="58147420" w14:textId="77777777" w:rsidR="00061ABB" w:rsidRPr="00184A36" w:rsidRDefault="00061ABB">
      <w:pPr>
        <w:widowControl/>
        <w:numPr>
          <w:ilvl w:val="1"/>
          <w:numId w:val="72"/>
        </w:numPr>
        <w:pBdr>
          <w:top w:val="none" w:sz="0" w:space="0" w:color="000000"/>
          <w:left w:val="none" w:sz="0" w:space="0" w:color="000000"/>
          <w:bottom w:val="none" w:sz="0" w:space="0" w:color="000000"/>
          <w:right w:val="none" w:sz="0" w:space="0" w:color="000000"/>
          <w:between w:val="none" w:sz="0" w:space="0" w:color="000000"/>
        </w:pBdr>
        <w:autoSpaceDE/>
        <w:autoSpaceDN/>
        <w:ind w:left="1080"/>
        <w:rPr>
          <w:sz w:val="24"/>
          <w:szCs w:val="24"/>
        </w:rPr>
      </w:pPr>
      <w:r w:rsidRPr="00184A36">
        <w:rPr>
          <w:sz w:val="24"/>
          <w:szCs w:val="24"/>
        </w:rPr>
        <w:t>Listen to KUAF Radio, 91.3 FM, or other local radio and television stations for announcements.</w:t>
      </w:r>
    </w:p>
    <w:p w14:paraId="23B7DE85" w14:textId="77777777" w:rsidR="00061ABB" w:rsidRPr="00184A36" w:rsidRDefault="00061ABB">
      <w:pPr>
        <w:widowControl/>
        <w:numPr>
          <w:ilvl w:val="1"/>
          <w:numId w:val="72"/>
        </w:numPr>
        <w:pBdr>
          <w:top w:val="none" w:sz="0" w:space="0" w:color="000000"/>
          <w:left w:val="none" w:sz="0" w:space="0" w:color="000000"/>
          <w:bottom w:val="none" w:sz="0" w:space="0" w:color="000000"/>
          <w:right w:val="none" w:sz="0" w:space="0" w:color="000000"/>
          <w:between w:val="none" w:sz="0" w:space="0" w:color="000000"/>
        </w:pBdr>
        <w:autoSpaceDE/>
        <w:autoSpaceDN/>
        <w:ind w:left="1080"/>
        <w:rPr>
          <w:sz w:val="24"/>
          <w:szCs w:val="24"/>
        </w:rPr>
      </w:pPr>
      <w:r w:rsidRPr="00184A36">
        <w:rPr>
          <w:sz w:val="24"/>
          <w:szCs w:val="24"/>
        </w:rPr>
        <w:t>Contact your supervisor.</w:t>
      </w:r>
    </w:p>
    <w:p w14:paraId="5FE0678F" w14:textId="77777777" w:rsidR="00061ABB" w:rsidRPr="00184A36" w:rsidRDefault="00061ABB" w:rsidP="00061ABB">
      <w:pPr>
        <w:ind w:left="1080" w:hanging="360"/>
        <w:rPr>
          <w:sz w:val="24"/>
          <w:szCs w:val="24"/>
        </w:rPr>
      </w:pPr>
      <w:r w:rsidRPr="00184A36">
        <w:rPr>
          <w:sz w:val="24"/>
          <w:szCs w:val="24"/>
        </w:rPr>
        <w:t>If the university remains open, no announcement will be made.</w:t>
      </w:r>
    </w:p>
    <w:p w14:paraId="3EF1D196" w14:textId="77777777" w:rsidR="00061ABB" w:rsidRPr="00184A36" w:rsidRDefault="00061ABB" w:rsidP="00061ABB">
      <w:pPr>
        <w:ind w:left="720"/>
        <w:rPr>
          <w:sz w:val="24"/>
          <w:szCs w:val="24"/>
        </w:rPr>
      </w:pPr>
      <w:r w:rsidRPr="00184A36">
        <w:rPr>
          <w:i/>
          <w:sz w:val="24"/>
          <w:szCs w:val="24"/>
        </w:rPr>
        <w:t>This is an online class; therefore, inclement weather does not postpone due dates. All due dates are adhered to in this course unless the Instructor determines otherwise.</w:t>
      </w:r>
      <w:r w:rsidRPr="00184A36">
        <w:rPr>
          <w:sz w:val="24"/>
          <w:szCs w:val="24"/>
        </w:rPr>
        <w:tab/>
      </w:r>
    </w:p>
    <w:p w14:paraId="5E022BE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left" w:pos="720"/>
        </w:tabs>
        <w:rPr>
          <w:rFonts w:eastAsia="Times"/>
          <w:b/>
          <w:color w:val="000000"/>
          <w:sz w:val="24"/>
          <w:szCs w:val="24"/>
        </w:rPr>
      </w:pPr>
      <w:r w:rsidRPr="00184A36">
        <w:rPr>
          <w:rFonts w:eastAsia="Times"/>
          <w:b/>
          <w:color w:val="000000"/>
          <w:sz w:val="24"/>
          <w:szCs w:val="24"/>
        </w:rPr>
        <w:tab/>
        <w:t>4.1.</w:t>
      </w:r>
      <w:r w:rsidRPr="00184A36">
        <w:rPr>
          <w:rFonts w:eastAsia="Times"/>
          <w:b/>
          <w:color w:val="000000"/>
          <w:sz w:val="24"/>
          <w:szCs w:val="24"/>
        </w:rPr>
        <w:tab/>
        <w:t>Assignments/Tasks</w:t>
      </w:r>
    </w:p>
    <w:p w14:paraId="145B108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left" w:pos="720"/>
        </w:tabs>
        <w:rPr>
          <w:rFonts w:eastAsia="Times"/>
          <w:b/>
          <w:color w:val="000000"/>
          <w:sz w:val="24"/>
          <w:szCs w:val="24"/>
        </w:rPr>
      </w:pPr>
    </w:p>
    <w:p w14:paraId="04964CE3" w14:textId="77777777" w:rsidR="00061ABB" w:rsidRPr="00184A36" w:rsidRDefault="00061ABB" w:rsidP="00061ABB">
      <w:pPr>
        <w:ind w:left="1440"/>
        <w:rPr>
          <w:sz w:val="24"/>
          <w:szCs w:val="24"/>
        </w:rPr>
      </w:pPr>
      <w:r w:rsidRPr="00184A36">
        <w:rPr>
          <w:sz w:val="24"/>
          <w:szCs w:val="24"/>
        </w:rPr>
        <w:t>Grades for each student will be based on the assignments listed in Blackboard. Directions and grading rubrics for all of the assignments are provided in the Assignments &amp; Rubrics link in Blackboard. The Course Manual and class materials are published in Blackboard. Other assignments will be required as needed and they will be published in Blackboard. Assignments are subject to change as needed.</w:t>
      </w:r>
    </w:p>
    <w:p w14:paraId="15105046" w14:textId="77777777" w:rsidR="00061ABB" w:rsidRPr="00184A36" w:rsidRDefault="00061ABB" w:rsidP="00061ABB">
      <w:pPr>
        <w:ind w:left="1440"/>
        <w:rPr>
          <w:sz w:val="24"/>
          <w:szCs w:val="24"/>
        </w:rPr>
      </w:pPr>
      <w:r w:rsidRPr="00184A36">
        <w:rPr>
          <w:sz w:val="24"/>
          <w:szCs w:val="24"/>
        </w:rPr>
        <w:t>All assignments require the use of a PC. All assignment directions are given correctly for PC users.</w:t>
      </w:r>
    </w:p>
    <w:p w14:paraId="2DE43C9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Times"/>
          <w:b/>
          <w:color w:val="000000"/>
          <w:sz w:val="24"/>
          <w:szCs w:val="24"/>
        </w:rPr>
      </w:pPr>
      <w:r w:rsidRPr="00184A36">
        <w:rPr>
          <w:rFonts w:eastAsia="Times"/>
          <w:b/>
          <w:color w:val="000000"/>
          <w:sz w:val="24"/>
          <w:szCs w:val="24"/>
        </w:rPr>
        <w:t>5.</w:t>
      </w:r>
      <w:r w:rsidRPr="00184A36">
        <w:rPr>
          <w:rFonts w:eastAsia="Times"/>
          <w:b/>
          <w:color w:val="000000"/>
          <w:sz w:val="24"/>
          <w:szCs w:val="24"/>
        </w:rPr>
        <w:tab/>
        <w:t>Content Outline (tentative, changes each semester based on the needs of the learners)</w:t>
      </w:r>
    </w:p>
    <w:p w14:paraId="27F41D7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Times"/>
          <w:b/>
          <w:color w:val="000000"/>
          <w:sz w:val="24"/>
          <w:szCs w:val="24"/>
        </w:rPr>
      </w:pPr>
    </w:p>
    <w:p w14:paraId="5B1ACD5F" w14:textId="77777777" w:rsidR="00061ABB" w:rsidRPr="00184A36" w:rsidRDefault="00061ABB">
      <w:pPr>
        <w:widowControl/>
        <w:numPr>
          <w:ilvl w:val="0"/>
          <w:numId w:val="71"/>
        </w:numPr>
        <w:pBdr>
          <w:top w:val="none" w:sz="0" w:space="0" w:color="000000"/>
          <w:left w:val="none" w:sz="0" w:space="0" w:color="000000"/>
          <w:bottom w:val="none" w:sz="0" w:space="0" w:color="000000"/>
          <w:right w:val="none" w:sz="0" w:space="0" w:color="000000"/>
          <w:between w:val="none" w:sz="0" w:space="0" w:color="000000"/>
        </w:pBdr>
        <w:tabs>
          <w:tab w:val="left" w:pos="720"/>
        </w:tabs>
        <w:autoSpaceDE/>
        <w:autoSpaceDN/>
        <w:rPr>
          <w:rFonts w:eastAsia="Times"/>
          <w:color w:val="000000"/>
          <w:sz w:val="24"/>
          <w:szCs w:val="24"/>
        </w:rPr>
      </w:pPr>
      <w:r w:rsidRPr="00184A36">
        <w:rPr>
          <w:rFonts w:eastAsia="Times"/>
          <w:color w:val="000000"/>
          <w:sz w:val="24"/>
          <w:szCs w:val="24"/>
        </w:rPr>
        <w:t>5.1.</w:t>
      </w:r>
      <w:r w:rsidRPr="00184A36">
        <w:rPr>
          <w:rFonts w:eastAsia="Times"/>
          <w:color w:val="000000"/>
          <w:sz w:val="24"/>
          <w:szCs w:val="24"/>
        </w:rPr>
        <w:tab/>
        <w:t>Goal Statement</w:t>
      </w:r>
    </w:p>
    <w:p w14:paraId="2E45945F" w14:textId="77777777" w:rsidR="00061ABB" w:rsidRPr="00184A36" w:rsidRDefault="00061ABB">
      <w:pPr>
        <w:widowControl/>
        <w:numPr>
          <w:ilvl w:val="0"/>
          <w:numId w:val="71"/>
        </w:numPr>
        <w:pBdr>
          <w:top w:val="none" w:sz="0" w:space="0" w:color="000000"/>
          <w:left w:val="none" w:sz="0" w:space="0" w:color="000000"/>
          <w:bottom w:val="none" w:sz="0" w:space="0" w:color="000000"/>
          <w:right w:val="none" w:sz="0" w:space="0" w:color="000000"/>
          <w:between w:val="none" w:sz="0" w:space="0" w:color="000000"/>
        </w:pBdr>
        <w:tabs>
          <w:tab w:val="left" w:pos="720"/>
        </w:tabs>
        <w:autoSpaceDE/>
        <w:autoSpaceDN/>
        <w:rPr>
          <w:rFonts w:eastAsia="Times"/>
          <w:color w:val="000000"/>
          <w:sz w:val="24"/>
          <w:szCs w:val="24"/>
        </w:rPr>
      </w:pPr>
      <w:r w:rsidRPr="00184A36">
        <w:rPr>
          <w:rFonts w:eastAsia="Times"/>
          <w:color w:val="000000"/>
          <w:sz w:val="24"/>
          <w:szCs w:val="24"/>
        </w:rPr>
        <w:t>5.2.</w:t>
      </w:r>
      <w:r w:rsidRPr="00184A36">
        <w:rPr>
          <w:rFonts w:eastAsia="Times"/>
          <w:color w:val="000000"/>
          <w:sz w:val="24"/>
          <w:szCs w:val="24"/>
        </w:rPr>
        <w:tab/>
        <w:t>Google News</w:t>
      </w:r>
    </w:p>
    <w:p w14:paraId="3E59D8B4" w14:textId="77777777" w:rsidR="00061ABB" w:rsidRPr="00184A36" w:rsidRDefault="00061ABB">
      <w:pPr>
        <w:widowControl/>
        <w:numPr>
          <w:ilvl w:val="0"/>
          <w:numId w:val="71"/>
        </w:numPr>
        <w:pBdr>
          <w:top w:val="none" w:sz="0" w:space="0" w:color="000000"/>
          <w:left w:val="none" w:sz="0" w:space="0" w:color="000000"/>
          <w:bottom w:val="none" w:sz="0" w:space="0" w:color="000000"/>
          <w:right w:val="none" w:sz="0" w:space="0" w:color="000000"/>
          <w:between w:val="none" w:sz="0" w:space="0" w:color="000000"/>
        </w:pBdr>
        <w:tabs>
          <w:tab w:val="left" w:pos="720"/>
        </w:tabs>
        <w:autoSpaceDE/>
        <w:autoSpaceDN/>
        <w:rPr>
          <w:rFonts w:eastAsia="Times"/>
          <w:color w:val="000000"/>
          <w:sz w:val="24"/>
          <w:szCs w:val="24"/>
        </w:rPr>
      </w:pPr>
      <w:r w:rsidRPr="00184A36">
        <w:rPr>
          <w:rFonts w:eastAsia="Times"/>
          <w:color w:val="000000"/>
          <w:sz w:val="24"/>
          <w:szCs w:val="24"/>
        </w:rPr>
        <w:t>5.3.</w:t>
      </w:r>
      <w:r w:rsidRPr="00184A36">
        <w:rPr>
          <w:rFonts w:eastAsia="Times"/>
          <w:color w:val="000000"/>
          <w:sz w:val="24"/>
          <w:szCs w:val="24"/>
        </w:rPr>
        <w:tab/>
        <w:t>Mullins Library</w:t>
      </w:r>
    </w:p>
    <w:p w14:paraId="17DB4337" w14:textId="77777777" w:rsidR="00061ABB" w:rsidRPr="00184A36" w:rsidRDefault="00061ABB">
      <w:pPr>
        <w:widowControl/>
        <w:numPr>
          <w:ilvl w:val="0"/>
          <w:numId w:val="71"/>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5.4.</w:t>
      </w:r>
      <w:r w:rsidRPr="00184A36">
        <w:rPr>
          <w:sz w:val="24"/>
          <w:szCs w:val="24"/>
        </w:rPr>
        <w:tab/>
        <w:t>Google Scholar</w:t>
      </w:r>
    </w:p>
    <w:p w14:paraId="51AE55F1" w14:textId="77777777" w:rsidR="00061ABB" w:rsidRPr="00184A36" w:rsidRDefault="00061ABB">
      <w:pPr>
        <w:widowControl/>
        <w:numPr>
          <w:ilvl w:val="0"/>
          <w:numId w:val="71"/>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5.5.</w:t>
      </w:r>
      <w:r w:rsidRPr="00184A36">
        <w:rPr>
          <w:sz w:val="24"/>
          <w:szCs w:val="24"/>
        </w:rPr>
        <w:tab/>
        <w:t>Teacher Tube</w:t>
      </w:r>
    </w:p>
    <w:p w14:paraId="2823EAE6" w14:textId="77777777" w:rsidR="00061ABB" w:rsidRPr="00184A36" w:rsidRDefault="00061ABB">
      <w:pPr>
        <w:widowControl/>
        <w:numPr>
          <w:ilvl w:val="0"/>
          <w:numId w:val="71"/>
        </w:numPr>
        <w:pBdr>
          <w:top w:val="none" w:sz="0" w:space="0" w:color="000000"/>
          <w:left w:val="none" w:sz="0" w:space="0" w:color="000000"/>
          <w:bottom w:val="none" w:sz="0" w:space="0" w:color="000000"/>
          <w:right w:val="none" w:sz="0" w:space="0" w:color="000000"/>
          <w:between w:val="none" w:sz="0" w:space="0" w:color="000000"/>
        </w:pBdr>
        <w:autoSpaceDE/>
        <w:autoSpaceDN/>
        <w:ind w:hanging="720"/>
        <w:rPr>
          <w:sz w:val="24"/>
          <w:szCs w:val="24"/>
        </w:rPr>
      </w:pPr>
      <w:r w:rsidRPr="00184A36">
        <w:rPr>
          <w:sz w:val="24"/>
          <w:szCs w:val="24"/>
        </w:rPr>
        <w:t>5.6.</w:t>
      </w:r>
      <w:r w:rsidRPr="00184A36">
        <w:rPr>
          <w:sz w:val="24"/>
          <w:szCs w:val="24"/>
        </w:rPr>
        <w:tab/>
        <w:t>Quizlet</w:t>
      </w:r>
    </w:p>
    <w:p w14:paraId="04F7460F" w14:textId="77777777" w:rsidR="00061ABB" w:rsidRPr="00184A36" w:rsidRDefault="00061ABB">
      <w:pPr>
        <w:widowControl/>
        <w:numPr>
          <w:ilvl w:val="0"/>
          <w:numId w:val="71"/>
        </w:numPr>
        <w:pBdr>
          <w:top w:val="none" w:sz="0" w:space="0" w:color="000000"/>
          <w:left w:val="none" w:sz="0" w:space="0" w:color="000000"/>
          <w:bottom w:val="none" w:sz="0" w:space="0" w:color="000000"/>
          <w:right w:val="none" w:sz="0" w:space="0" w:color="000000"/>
          <w:between w:val="none" w:sz="0" w:space="0" w:color="000000"/>
        </w:pBdr>
        <w:autoSpaceDE/>
        <w:autoSpaceDN/>
        <w:ind w:hanging="720"/>
        <w:rPr>
          <w:sz w:val="24"/>
          <w:szCs w:val="24"/>
        </w:rPr>
      </w:pPr>
      <w:r w:rsidRPr="00184A36">
        <w:rPr>
          <w:sz w:val="24"/>
          <w:szCs w:val="24"/>
        </w:rPr>
        <w:t>5.7.</w:t>
      </w:r>
      <w:r w:rsidRPr="00184A36">
        <w:rPr>
          <w:sz w:val="24"/>
          <w:szCs w:val="24"/>
        </w:rPr>
        <w:tab/>
        <w:t>Jeopardy Lab</w:t>
      </w:r>
    </w:p>
    <w:p w14:paraId="1D477263" w14:textId="77777777" w:rsidR="00061ABB" w:rsidRPr="00184A36" w:rsidRDefault="00061ABB">
      <w:pPr>
        <w:widowControl/>
        <w:numPr>
          <w:ilvl w:val="0"/>
          <w:numId w:val="71"/>
        </w:numPr>
        <w:pBdr>
          <w:top w:val="none" w:sz="0" w:space="0" w:color="000000"/>
          <w:left w:val="none" w:sz="0" w:space="0" w:color="000000"/>
          <w:bottom w:val="none" w:sz="0" w:space="0" w:color="000000"/>
          <w:right w:val="none" w:sz="0" w:space="0" w:color="000000"/>
          <w:between w:val="none" w:sz="0" w:space="0" w:color="000000"/>
        </w:pBdr>
        <w:autoSpaceDE/>
        <w:autoSpaceDN/>
        <w:ind w:hanging="720"/>
        <w:rPr>
          <w:sz w:val="24"/>
          <w:szCs w:val="24"/>
        </w:rPr>
      </w:pPr>
      <w:r w:rsidRPr="00184A36">
        <w:rPr>
          <w:sz w:val="24"/>
          <w:szCs w:val="24"/>
        </w:rPr>
        <w:t>5.8.</w:t>
      </w:r>
      <w:r w:rsidRPr="00184A36">
        <w:rPr>
          <w:sz w:val="24"/>
          <w:szCs w:val="24"/>
        </w:rPr>
        <w:tab/>
        <w:t>Jeopardy Game Review</w:t>
      </w:r>
    </w:p>
    <w:p w14:paraId="58FBF7A3" w14:textId="77777777" w:rsidR="00061ABB" w:rsidRPr="00184A36" w:rsidRDefault="00061ABB">
      <w:pPr>
        <w:widowControl/>
        <w:numPr>
          <w:ilvl w:val="0"/>
          <w:numId w:val="71"/>
        </w:numPr>
        <w:pBdr>
          <w:top w:val="none" w:sz="0" w:space="0" w:color="000000"/>
          <w:left w:val="none" w:sz="0" w:space="0" w:color="000000"/>
          <w:bottom w:val="none" w:sz="0" w:space="0" w:color="000000"/>
          <w:right w:val="none" w:sz="0" w:space="0" w:color="000000"/>
          <w:between w:val="none" w:sz="0" w:space="0" w:color="000000"/>
        </w:pBdr>
        <w:autoSpaceDE/>
        <w:autoSpaceDN/>
        <w:ind w:hanging="720"/>
        <w:rPr>
          <w:sz w:val="24"/>
          <w:szCs w:val="24"/>
        </w:rPr>
      </w:pPr>
      <w:r w:rsidRPr="00184A36">
        <w:rPr>
          <w:sz w:val="24"/>
          <w:szCs w:val="24"/>
        </w:rPr>
        <w:t>5.9.</w:t>
      </w:r>
      <w:r w:rsidRPr="00184A36">
        <w:rPr>
          <w:sz w:val="24"/>
          <w:szCs w:val="24"/>
        </w:rPr>
        <w:tab/>
        <w:t>Magazine Cover</w:t>
      </w:r>
    </w:p>
    <w:p w14:paraId="5558007B" w14:textId="77777777" w:rsidR="00061ABB" w:rsidRPr="00184A36" w:rsidRDefault="00061ABB">
      <w:pPr>
        <w:widowControl/>
        <w:numPr>
          <w:ilvl w:val="0"/>
          <w:numId w:val="74"/>
        </w:numPr>
        <w:pBdr>
          <w:top w:val="none" w:sz="0" w:space="0" w:color="000000"/>
          <w:left w:val="none" w:sz="0" w:space="0" w:color="000000"/>
          <w:bottom w:val="none" w:sz="0" w:space="0" w:color="000000"/>
          <w:right w:val="none" w:sz="0" w:space="0" w:color="000000"/>
          <w:between w:val="none" w:sz="0" w:space="0" w:color="000000"/>
        </w:pBdr>
        <w:autoSpaceDE/>
        <w:autoSpaceDN/>
        <w:ind w:hanging="720"/>
        <w:rPr>
          <w:sz w:val="24"/>
          <w:szCs w:val="24"/>
        </w:rPr>
      </w:pPr>
      <w:r w:rsidRPr="00184A36">
        <w:rPr>
          <w:sz w:val="24"/>
          <w:szCs w:val="24"/>
        </w:rPr>
        <w:t>5.10.    Motivational Poster</w:t>
      </w:r>
    </w:p>
    <w:p w14:paraId="2C17477A" w14:textId="77777777" w:rsidR="00061ABB" w:rsidRPr="00184A36" w:rsidRDefault="00061ABB">
      <w:pPr>
        <w:widowControl/>
        <w:numPr>
          <w:ilvl w:val="0"/>
          <w:numId w:val="74"/>
        </w:numPr>
        <w:pBdr>
          <w:top w:val="none" w:sz="0" w:space="0" w:color="000000"/>
          <w:left w:val="none" w:sz="0" w:space="0" w:color="000000"/>
          <w:bottom w:val="none" w:sz="0" w:space="0" w:color="000000"/>
          <w:right w:val="none" w:sz="0" w:space="0" w:color="000000"/>
          <w:between w:val="none" w:sz="0" w:space="0" w:color="000000"/>
        </w:pBdr>
        <w:autoSpaceDE/>
        <w:autoSpaceDN/>
        <w:ind w:hanging="720"/>
        <w:rPr>
          <w:sz w:val="24"/>
          <w:szCs w:val="24"/>
        </w:rPr>
      </w:pPr>
      <w:r w:rsidRPr="00184A36">
        <w:rPr>
          <w:sz w:val="24"/>
          <w:szCs w:val="24"/>
        </w:rPr>
        <w:t xml:space="preserve">5.11. </w:t>
      </w:r>
      <w:r w:rsidRPr="00184A36">
        <w:rPr>
          <w:sz w:val="24"/>
          <w:szCs w:val="24"/>
        </w:rPr>
        <w:tab/>
        <w:t>Introduction to Coding</w:t>
      </w:r>
    </w:p>
    <w:p w14:paraId="141DD02A" w14:textId="77777777" w:rsidR="00061ABB" w:rsidRPr="00184A36" w:rsidRDefault="00061ABB">
      <w:pPr>
        <w:widowControl/>
        <w:numPr>
          <w:ilvl w:val="0"/>
          <w:numId w:val="74"/>
        </w:numPr>
        <w:pBdr>
          <w:top w:val="none" w:sz="0" w:space="0" w:color="000000"/>
          <w:left w:val="none" w:sz="0" w:space="0" w:color="000000"/>
          <w:bottom w:val="none" w:sz="0" w:space="0" w:color="000000"/>
          <w:right w:val="none" w:sz="0" w:space="0" w:color="000000"/>
          <w:between w:val="none" w:sz="0" w:space="0" w:color="000000"/>
        </w:pBdr>
        <w:autoSpaceDE/>
        <w:autoSpaceDN/>
        <w:ind w:hanging="720"/>
        <w:rPr>
          <w:sz w:val="24"/>
          <w:szCs w:val="24"/>
        </w:rPr>
      </w:pPr>
      <w:r w:rsidRPr="00184A36">
        <w:rPr>
          <w:sz w:val="24"/>
          <w:szCs w:val="24"/>
        </w:rPr>
        <w:t xml:space="preserve">5.12. </w:t>
      </w:r>
      <w:r w:rsidRPr="00184A36">
        <w:rPr>
          <w:sz w:val="24"/>
          <w:szCs w:val="24"/>
        </w:rPr>
        <w:tab/>
        <w:t>Coding – Moana: Wayfinding with Code</w:t>
      </w:r>
    </w:p>
    <w:p w14:paraId="56C7A19D" w14:textId="77777777" w:rsidR="00061ABB" w:rsidRPr="00184A36" w:rsidRDefault="00061ABB">
      <w:pPr>
        <w:widowControl/>
        <w:numPr>
          <w:ilvl w:val="0"/>
          <w:numId w:val="74"/>
        </w:numPr>
        <w:pBdr>
          <w:top w:val="none" w:sz="0" w:space="0" w:color="000000"/>
          <w:left w:val="none" w:sz="0" w:space="0" w:color="000000"/>
          <w:bottom w:val="none" w:sz="0" w:space="0" w:color="000000"/>
          <w:right w:val="none" w:sz="0" w:space="0" w:color="000000"/>
          <w:between w:val="none" w:sz="0" w:space="0" w:color="000000"/>
        </w:pBdr>
        <w:autoSpaceDE/>
        <w:autoSpaceDN/>
        <w:ind w:hanging="720"/>
        <w:rPr>
          <w:sz w:val="24"/>
          <w:szCs w:val="24"/>
        </w:rPr>
      </w:pPr>
      <w:r w:rsidRPr="00184A36">
        <w:rPr>
          <w:sz w:val="24"/>
          <w:szCs w:val="24"/>
        </w:rPr>
        <w:t xml:space="preserve">5.13. </w:t>
      </w:r>
      <w:r w:rsidRPr="00184A36">
        <w:rPr>
          <w:sz w:val="24"/>
          <w:szCs w:val="24"/>
        </w:rPr>
        <w:tab/>
        <w:t>Coding – Code with Anna and Elsa</w:t>
      </w:r>
    </w:p>
    <w:p w14:paraId="438FF361" w14:textId="77777777" w:rsidR="00061ABB" w:rsidRPr="00184A36" w:rsidRDefault="00061ABB">
      <w:pPr>
        <w:widowControl/>
        <w:numPr>
          <w:ilvl w:val="0"/>
          <w:numId w:val="74"/>
        </w:numPr>
        <w:pBdr>
          <w:top w:val="none" w:sz="0" w:space="0" w:color="000000"/>
          <w:left w:val="none" w:sz="0" w:space="0" w:color="000000"/>
          <w:bottom w:val="none" w:sz="0" w:space="0" w:color="000000"/>
          <w:right w:val="none" w:sz="0" w:space="0" w:color="000000"/>
          <w:between w:val="none" w:sz="0" w:space="0" w:color="000000"/>
        </w:pBdr>
        <w:autoSpaceDE/>
        <w:autoSpaceDN/>
        <w:ind w:hanging="720"/>
        <w:rPr>
          <w:sz w:val="24"/>
          <w:szCs w:val="24"/>
        </w:rPr>
      </w:pPr>
      <w:r w:rsidRPr="00184A36">
        <w:rPr>
          <w:sz w:val="24"/>
          <w:szCs w:val="24"/>
        </w:rPr>
        <w:t xml:space="preserve">5.14. </w:t>
      </w:r>
      <w:r w:rsidRPr="00184A36">
        <w:rPr>
          <w:sz w:val="24"/>
          <w:szCs w:val="24"/>
        </w:rPr>
        <w:tab/>
        <w:t>Design Your Own Business Card</w:t>
      </w:r>
    </w:p>
    <w:p w14:paraId="0478A6EF" w14:textId="77777777" w:rsidR="00061ABB" w:rsidRPr="00184A36" w:rsidRDefault="00061ABB">
      <w:pPr>
        <w:widowControl/>
        <w:numPr>
          <w:ilvl w:val="0"/>
          <w:numId w:val="74"/>
        </w:numPr>
        <w:pBdr>
          <w:top w:val="none" w:sz="0" w:space="0" w:color="000000"/>
          <w:left w:val="none" w:sz="0" w:space="0" w:color="000000"/>
          <w:bottom w:val="none" w:sz="0" w:space="0" w:color="000000"/>
          <w:right w:val="none" w:sz="0" w:space="0" w:color="000000"/>
          <w:between w:val="none" w:sz="0" w:space="0" w:color="000000"/>
        </w:pBdr>
        <w:autoSpaceDE/>
        <w:autoSpaceDN/>
        <w:ind w:hanging="720"/>
        <w:rPr>
          <w:sz w:val="24"/>
          <w:szCs w:val="24"/>
        </w:rPr>
      </w:pPr>
      <w:r w:rsidRPr="00184A36">
        <w:rPr>
          <w:sz w:val="24"/>
          <w:szCs w:val="24"/>
        </w:rPr>
        <w:t xml:space="preserve">5.15. </w:t>
      </w:r>
      <w:r w:rsidRPr="00184A36">
        <w:rPr>
          <w:sz w:val="24"/>
          <w:szCs w:val="24"/>
        </w:rPr>
        <w:tab/>
        <w:t>Using Prezi</w:t>
      </w:r>
    </w:p>
    <w:p w14:paraId="23A8D85F" w14:textId="77777777" w:rsidR="00061ABB" w:rsidRPr="00184A36" w:rsidRDefault="00061ABB">
      <w:pPr>
        <w:widowControl/>
        <w:numPr>
          <w:ilvl w:val="0"/>
          <w:numId w:val="74"/>
        </w:numPr>
        <w:pBdr>
          <w:top w:val="none" w:sz="0" w:space="0" w:color="000000"/>
          <w:left w:val="none" w:sz="0" w:space="0" w:color="000000"/>
          <w:bottom w:val="none" w:sz="0" w:space="0" w:color="000000"/>
          <w:right w:val="none" w:sz="0" w:space="0" w:color="000000"/>
          <w:between w:val="none" w:sz="0" w:space="0" w:color="000000"/>
        </w:pBdr>
        <w:autoSpaceDE/>
        <w:autoSpaceDN/>
        <w:ind w:hanging="720"/>
        <w:rPr>
          <w:sz w:val="24"/>
          <w:szCs w:val="24"/>
        </w:rPr>
      </w:pPr>
      <w:r w:rsidRPr="00184A36">
        <w:rPr>
          <w:sz w:val="24"/>
          <w:szCs w:val="24"/>
        </w:rPr>
        <w:t>5.16.</w:t>
      </w:r>
      <w:r w:rsidRPr="00184A36">
        <w:rPr>
          <w:sz w:val="24"/>
          <w:szCs w:val="24"/>
        </w:rPr>
        <w:tab/>
        <w:t>Creating a Personal Blog</w:t>
      </w:r>
    </w:p>
    <w:p w14:paraId="1F817B2C" w14:textId="77777777" w:rsidR="00061ABB" w:rsidRPr="00184A36" w:rsidRDefault="00061ABB">
      <w:pPr>
        <w:widowControl/>
        <w:numPr>
          <w:ilvl w:val="0"/>
          <w:numId w:val="74"/>
        </w:numPr>
        <w:pBdr>
          <w:top w:val="none" w:sz="0" w:space="0" w:color="000000"/>
          <w:left w:val="none" w:sz="0" w:space="0" w:color="000000"/>
          <w:bottom w:val="none" w:sz="0" w:space="0" w:color="000000"/>
          <w:right w:val="none" w:sz="0" w:space="0" w:color="000000"/>
          <w:between w:val="none" w:sz="0" w:space="0" w:color="000000"/>
        </w:pBdr>
        <w:autoSpaceDE/>
        <w:autoSpaceDN/>
        <w:ind w:hanging="720"/>
        <w:rPr>
          <w:sz w:val="24"/>
          <w:szCs w:val="24"/>
        </w:rPr>
      </w:pPr>
      <w:r w:rsidRPr="00184A36">
        <w:rPr>
          <w:sz w:val="24"/>
          <w:szCs w:val="24"/>
        </w:rPr>
        <w:t>5.17.</w:t>
      </w:r>
      <w:r w:rsidRPr="00184A36">
        <w:rPr>
          <w:sz w:val="24"/>
          <w:szCs w:val="24"/>
        </w:rPr>
        <w:tab/>
        <w:t>Blogging Boot Camp</w:t>
      </w:r>
    </w:p>
    <w:p w14:paraId="455F0579" w14:textId="77777777" w:rsidR="00061ABB" w:rsidRPr="00184A36" w:rsidRDefault="00061ABB">
      <w:pPr>
        <w:widowControl/>
        <w:numPr>
          <w:ilvl w:val="0"/>
          <w:numId w:val="74"/>
        </w:numPr>
        <w:pBdr>
          <w:top w:val="none" w:sz="0" w:space="0" w:color="000000"/>
          <w:left w:val="none" w:sz="0" w:space="0" w:color="000000"/>
          <w:bottom w:val="none" w:sz="0" w:space="0" w:color="000000"/>
          <w:right w:val="none" w:sz="0" w:space="0" w:color="000000"/>
          <w:between w:val="none" w:sz="0" w:space="0" w:color="000000"/>
        </w:pBdr>
        <w:autoSpaceDE/>
        <w:autoSpaceDN/>
        <w:ind w:hanging="720"/>
        <w:rPr>
          <w:sz w:val="24"/>
          <w:szCs w:val="24"/>
        </w:rPr>
      </w:pPr>
      <w:r w:rsidRPr="00184A36">
        <w:rPr>
          <w:sz w:val="24"/>
          <w:szCs w:val="24"/>
        </w:rPr>
        <w:t>5.18.</w:t>
      </w:r>
      <w:r w:rsidRPr="00184A36">
        <w:rPr>
          <w:sz w:val="24"/>
          <w:szCs w:val="24"/>
        </w:rPr>
        <w:tab/>
        <w:t>Weebly Web Page, Part 1</w:t>
      </w:r>
    </w:p>
    <w:p w14:paraId="6961DF87" w14:textId="77777777" w:rsidR="00061ABB" w:rsidRPr="00184A36" w:rsidRDefault="00061ABB">
      <w:pPr>
        <w:widowControl/>
        <w:numPr>
          <w:ilvl w:val="0"/>
          <w:numId w:val="74"/>
        </w:numPr>
        <w:pBdr>
          <w:top w:val="none" w:sz="0" w:space="0" w:color="000000"/>
          <w:left w:val="none" w:sz="0" w:space="0" w:color="000000"/>
          <w:bottom w:val="none" w:sz="0" w:space="0" w:color="000000"/>
          <w:right w:val="none" w:sz="0" w:space="0" w:color="000000"/>
          <w:between w:val="none" w:sz="0" w:space="0" w:color="000000"/>
        </w:pBdr>
        <w:autoSpaceDE/>
        <w:autoSpaceDN/>
        <w:ind w:hanging="720"/>
        <w:rPr>
          <w:sz w:val="24"/>
          <w:szCs w:val="24"/>
        </w:rPr>
      </w:pPr>
      <w:r w:rsidRPr="00184A36">
        <w:rPr>
          <w:sz w:val="24"/>
          <w:szCs w:val="24"/>
        </w:rPr>
        <w:t xml:space="preserve">5.18. </w:t>
      </w:r>
      <w:r w:rsidRPr="00184A36">
        <w:rPr>
          <w:sz w:val="24"/>
          <w:szCs w:val="24"/>
        </w:rPr>
        <w:tab/>
        <w:t>Weebly Web Page, Part 2</w:t>
      </w:r>
    </w:p>
    <w:p w14:paraId="6AC91F73" w14:textId="77777777" w:rsidR="00061ABB" w:rsidRPr="00184A36" w:rsidRDefault="00061ABB">
      <w:pPr>
        <w:widowControl/>
        <w:numPr>
          <w:ilvl w:val="0"/>
          <w:numId w:val="74"/>
        </w:numPr>
        <w:pBdr>
          <w:top w:val="none" w:sz="0" w:space="0" w:color="000000"/>
          <w:left w:val="none" w:sz="0" w:space="0" w:color="000000"/>
          <w:bottom w:val="none" w:sz="0" w:space="0" w:color="000000"/>
          <w:right w:val="none" w:sz="0" w:space="0" w:color="000000"/>
          <w:between w:val="none" w:sz="0" w:space="0" w:color="000000"/>
        </w:pBdr>
        <w:autoSpaceDE/>
        <w:autoSpaceDN/>
        <w:ind w:hanging="720"/>
        <w:rPr>
          <w:sz w:val="24"/>
          <w:szCs w:val="24"/>
        </w:rPr>
      </w:pPr>
      <w:r w:rsidRPr="00184A36">
        <w:rPr>
          <w:sz w:val="24"/>
          <w:szCs w:val="24"/>
        </w:rPr>
        <w:t xml:space="preserve">5.19. </w:t>
      </w:r>
      <w:r w:rsidRPr="00184A36">
        <w:rPr>
          <w:sz w:val="24"/>
          <w:szCs w:val="24"/>
        </w:rPr>
        <w:tab/>
        <w:t>Survey Monkey (fall and spring semesters only)</w:t>
      </w:r>
    </w:p>
    <w:p w14:paraId="40C85DB6" w14:textId="77777777" w:rsidR="00061ABB" w:rsidRPr="00184A36" w:rsidRDefault="00061ABB">
      <w:pPr>
        <w:widowControl/>
        <w:numPr>
          <w:ilvl w:val="0"/>
          <w:numId w:val="74"/>
        </w:numPr>
        <w:pBdr>
          <w:top w:val="none" w:sz="0" w:space="0" w:color="000000"/>
          <w:left w:val="none" w:sz="0" w:space="0" w:color="000000"/>
          <w:bottom w:val="none" w:sz="0" w:space="0" w:color="000000"/>
          <w:right w:val="none" w:sz="0" w:space="0" w:color="000000"/>
          <w:between w:val="none" w:sz="0" w:space="0" w:color="000000"/>
        </w:pBdr>
        <w:autoSpaceDE/>
        <w:autoSpaceDN/>
        <w:ind w:hanging="720"/>
        <w:rPr>
          <w:sz w:val="24"/>
          <w:szCs w:val="24"/>
        </w:rPr>
      </w:pPr>
      <w:r w:rsidRPr="00184A36">
        <w:rPr>
          <w:sz w:val="24"/>
          <w:szCs w:val="24"/>
        </w:rPr>
        <w:t xml:space="preserve">5.21. </w:t>
      </w:r>
      <w:r w:rsidRPr="00184A36">
        <w:rPr>
          <w:sz w:val="24"/>
          <w:szCs w:val="24"/>
        </w:rPr>
        <w:tab/>
        <w:t>Other Assignments as Needed</w:t>
      </w:r>
    </w:p>
    <w:p w14:paraId="61BFEE5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Times"/>
          <w:b/>
          <w:color w:val="000000"/>
          <w:sz w:val="24"/>
          <w:szCs w:val="24"/>
        </w:rPr>
      </w:pPr>
      <w:r w:rsidRPr="00184A36">
        <w:rPr>
          <w:rFonts w:eastAsia="Times"/>
          <w:b/>
          <w:color w:val="000000"/>
          <w:sz w:val="24"/>
          <w:szCs w:val="24"/>
        </w:rPr>
        <w:t>6.</w:t>
      </w:r>
      <w:r w:rsidRPr="00184A36">
        <w:rPr>
          <w:rFonts w:eastAsia="Times"/>
          <w:b/>
          <w:color w:val="000000"/>
          <w:sz w:val="24"/>
          <w:szCs w:val="24"/>
        </w:rPr>
        <w:tab/>
        <w:t>Evaluation Policies</w:t>
      </w:r>
    </w:p>
    <w:p w14:paraId="1B27C75E" w14:textId="77777777" w:rsidR="00061ABB" w:rsidRPr="00184A36" w:rsidRDefault="00061ABB" w:rsidP="00061ABB">
      <w:pPr>
        <w:ind w:left="1440" w:hanging="720"/>
        <w:rPr>
          <w:sz w:val="24"/>
          <w:szCs w:val="24"/>
        </w:rPr>
      </w:pPr>
      <w:r w:rsidRPr="00184A36">
        <w:rPr>
          <w:sz w:val="24"/>
          <w:szCs w:val="24"/>
        </w:rPr>
        <w:t>6.1.</w:t>
      </w:r>
      <w:r w:rsidRPr="00184A36">
        <w:rPr>
          <w:sz w:val="24"/>
          <w:szCs w:val="24"/>
        </w:rPr>
        <w:tab/>
        <w:t xml:space="preserve">Grades for the course will be based on successful completion of all required assignments </w:t>
      </w:r>
      <w:r w:rsidRPr="00184A36">
        <w:rPr>
          <w:b/>
          <w:sz w:val="24"/>
          <w:szCs w:val="24"/>
        </w:rPr>
        <w:t>by the due date</w:t>
      </w:r>
      <w:r w:rsidRPr="00184A36">
        <w:rPr>
          <w:sz w:val="24"/>
          <w:szCs w:val="24"/>
        </w:rPr>
        <w:t xml:space="preserve"> </w:t>
      </w:r>
      <w:r w:rsidRPr="00184A36">
        <w:rPr>
          <w:b/>
          <w:sz w:val="24"/>
          <w:szCs w:val="24"/>
        </w:rPr>
        <w:t>and time</w:t>
      </w:r>
      <w:r w:rsidRPr="00184A36">
        <w:rPr>
          <w:sz w:val="24"/>
          <w:szCs w:val="24"/>
        </w:rPr>
        <w:t>. Grading rubrics, due dates and times and the Course Manual are published in Blackboard. All assignments must be submitted via Blackboard. Submissions are not accepted nor are they graded if submitted via email. Course assignments must be submitted in the correct assignment submission link.</w:t>
      </w:r>
    </w:p>
    <w:p w14:paraId="60181E5D" w14:textId="77777777" w:rsidR="00061ABB" w:rsidRPr="00184A36" w:rsidRDefault="00061ABB" w:rsidP="00061ABB">
      <w:pPr>
        <w:ind w:left="1440" w:hanging="720"/>
        <w:rPr>
          <w:sz w:val="24"/>
          <w:szCs w:val="24"/>
        </w:rPr>
      </w:pPr>
      <w:r w:rsidRPr="00184A36">
        <w:rPr>
          <w:sz w:val="24"/>
          <w:szCs w:val="24"/>
        </w:rPr>
        <w:tab/>
        <w:t xml:space="preserve">Due dates are strictly adhered to in this course. The only exceptions made are if you are in the hospital or if there is a death in the immediate family. Appropriate documentation must be provided for both. If there is an immediate death in the family please provide the url of the obituary or the funeral program. Hospital document may include admission papers. If your hospital stay is for a scheduled test or surgery you must complete the assignment in advance. Exceptions are only made for emergency surgeries (no advance notice was known by you). Athletes must submit assignments by the due date/time. Because this is an online course all students should be able to meet the deadline and additional time to complete assignments is not a factor in this course. </w:t>
      </w:r>
    </w:p>
    <w:p w14:paraId="1851BEFD" w14:textId="77777777" w:rsidR="00061ABB" w:rsidRPr="00184A36" w:rsidRDefault="00061ABB" w:rsidP="00061ABB">
      <w:pPr>
        <w:ind w:left="1440" w:hanging="720"/>
        <w:rPr>
          <w:sz w:val="24"/>
          <w:szCs w:val="24"/>
        </w:rPr>
      </w:pPr>
      <w:r w:rsidRPr="00184A36">
        <w:rPr>
          <w:sz w:val="24"/>
          <w:szCs w:val="24"/>
        </w:rPr>
        <w:tab/>
        <w:t>Any url that is required for an assignment MUST be working correctly by the due date/time. Frequently students will submit the url to the main Weebly, Blogger, Prezi, Teacher Tube, coding or Jeopardy web (those are just examples) site but not the url to the student’s weebly, blog, Prezi, coding or Jeopardy game. This is equivalent to not submitting the assignment. Late submissions are not accepted for full credit. The url must be correct at the time the assignment is due.</w:t>
      </w:r>
    </w:p>
    <w:p w14:paraId="1318A44A" w14:textId="77777777" w:rsidR="00061ABB" w:rsidRPr="00184A36" w:rsidRDefault="00061ABB" w:rsidP="00061ABB">
      <w:pPr>
        <w:ind w:left="1440"/>
        <w:rPr>
          <w:sz w:val="24"/>
          <w:szCs w:val="24"/>
        </w:rPr>
      </w:pPr>
      <w:r w:rsidRPr="00184A36">
        <w:rPr>
          <w:sz w:val="24"/>
          <w:szCs w:val="24"/>
        </w:rPr>
        <w:t>Grades are determined in the following ways:</w:t>
      </w:r>
    </w:p>
    <w:p w14:paraId="33635D16" w14:textId="77777777" w:rsidR="00061ABB" w:rsidRPr="00184A36" w:rsidRDefault="00061ABB" w:rsidP="00061ABB">
      <w:pPr>
        <w:ind w:left="1440"/>
        <w:rPr>
          <w:sz w:val="24"/>
          <w:szCs w:val="24"/>
        </w:rPr>
      </w:pPr>
      <w:r w:rsidRPr="00184A36">
        <w:rPr>
          <w:sz w:val="24"/>
          <w:szCs w:val="24"/>
        </w:rPr>
        <w:t>Points allocated on the grading rubrics will be used to grade all assignments.</w:t>
      </w:r>
    </w:p>
    <w:p w14:paraId="05F6E34C" w14:textId="77777777" w:rsidR="00061ABB" w:rsidRPr="00184A36" w:rsidRDefault="00061ABB" w:rsidP="00061ABB">
      <w:pPr>
        <w:ind w:left="1440"/>
        <w:rPr>
          <w:sz w:val="24"/>
          <w:szCs w:val="24"/>
        </w:rPr>
      </w:pPr>
      <w:r w:rsidRPr="00184A36">
        <w:rPr>
          <w:sz w:val="24"/>
          <w:szCs w:val="24"/>
        </w:rPr>
        <w:t xml:space="preserve">If one day late you will be allowed to receive half credit. If Blackboard shows that you submitted the assignment after the due date/time you will receive half credit for the assignment. </w:t>
      </w:r>
      <w:r w:rsidRPr="00184A36">
        <w:rPr>
          <w:b/>
          <w:sz w:val="24"/>
          <w:szCs w:val="24"/>
        </w:rPr>
        <w:t xml:space="preserve">Having an assignment clear Blackboard at 4:31 PM is considered late. </w:t>
      </w:r>
      <w:r w:rsidRPr="00184A36">
        <w:rPr>
          <w:sz w:val="24"/>
          <w:szCs w:val="24"/>
        </w:rPr>
        <w:t>Anything submitted 24 hours or more after the due date and time will be awarded zero points.</w:t>
      </w:r>
    </w:p>
    <w:p w14:paraId="6B7A86F7" w14:textId="77777777" w:rsidR="00061ABB" w:rsidRPr="00184A36" w:rsidRDefault="00061ABB" w:rsidP="00061ABB">
      <w:pPr>
        <w:ind w:left="1440"/>
        <w:rPr>
          <w:sz w:val="24"/>
          <w:szCs w:val="24"/>
        </w:rPr>
      </w:pPr>
      <w:r w:rsidRPr="00184A36">
        <w:rPr>
          <w:sz w:val="24"/>
          <w:szCs w:val="24"/>
        </w:rPr>
        <w:t>Blackboard will have percentage grades available and updated after each assignment is graded. If you do not see this information please contact Blackboard Help.</w:t>
      </w:r>
    </w:p>
    <w:p w14:paraId="56989FF3" w14:textId="77777777" w:rsidR="00061ABB" w:rsidRPr="00184A36" w:rsidRDefault="00061ABB" w:rsidP="00061ABB">
      <w:pPr>
        <w:ind w:left="1440"/>
        <w:rPr>
          <w:sz w:val="24"/>
          <w:szCs w:val="24"/>
        </w:rPr>
      </w:pPr>
      <w:r w:rsidRPr="00184A36">
        <w:rPr>
          <w:sz w:val="24"/>
          <w:szCs w:val="24"/>
        </w:rPr>
        <w:t xml:space="preserve">Important notes about Blackboard: Blackboard will not show that you submitted an assignment at the time you hit </w:t>
      </w:r>
      <w:r w:rsidRPr="00184A36">
        <w:rPr>
          <w:i/>
          <w:sz w:val="24"/>
          <w:szCs w:val="24"/>
        </w:rPr>
        <w:t xml:space="preserve">Submit. </w:t>
      </w:r>
      <w:r w:rsidRPr="00184A36">
        <w:rPr>
          <w:sz w:val="24"/>
          <w:szCs w:val="24"/>
        </w:rPr>
        <w:t>Instead, the time and date provided will be the time and date that it was cleared in Blackboard. Due to server demands on your computer or on the Blackboard server it may occasionally take longer to clear. It is highly recommended that you submit your assignment several hours before they are due; the ideal situation would be to submit your assignment at least 24 – 48 hours before the due date/time. Please read the Course Manual for more information</w:t>
      </w:r>
    </w:p>
    <w:p w14:paraId="383D0E9C" w14:textId="77777777" w:rsidR="00061ABB" w:rsidRPr="00184A36" w:rsidRDefault="00061ABB" w:rsidP="00061ABB">
      <w:pPr>
        <w:tabs>
          <w:tab w:val="left" w:pos="720"/>
        </w:tabs>
        <w:ind w:left="720"/>
        <w:rPr>
          <w:sz w:val="24"/>
          <w:szCs w:val="24"/>
        </w:rPr>
      </w:pPr>
      <w:r w:rsidRPr="00184A36">
        <w:rPr>
          <w:sz w:val="24"/>
          <w:szCs w:val="24"/>
        </w:rPr>
        <w:t>6.2.</w:t>
      </w:r>
      <w:r w:rsidRPr="00184A36">
        <w:rPr>
          <w:sz w:val="24"/>
          <w:szCs w:val="24"/>
        </w:rPr>
        <w:tab/>
        <w:t>Grades will be assigned using the scale below:</w:t>
      </w:r>
    </w:p>
    <w:p w14:paraId="19664EA4" w14:textId="77777777" w:rsidR="00061ABB" w:rsidRPr="00184A36" w:rsidRDefault="00061ABB" w:rsidP="00061ABB">
      <w:pPr>
        <w:tabs>
          <w:tab w:val="left" w:pos="720"/>
        </w:tabs>
        <w:ind w:left="720"/>
        <w:rPr>
          <w:sz w:val="24"/>
          <w:szCs w:val="24"/>
        </w:rPr>
      </w:pPr>
    </w:p>
    <w:p w14:paraId="04E3A68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 w:val="left" w:pos="720"/>
        </w:tabs>
        <w:ind w:left="720" w:hanging="10"/>
        <w:jc w:val="both"/>
        <w:rPr>
          <w:rFonts w:eastAsia="Calibri"/>
          <w:color w:val="000000"/>
          <w:sz w:val="24"/>
          <w:szCs w:val="24"/>
        </w:rPr>
      </w:pPr>
      <w:r w:rsidRPr="00184A36">
        <w:rPr>
          <w:color w:val="000000"/>
          <w:sz w:val="24"/>
          <w:szCs w:val="24"/>
        </w:rPr>
        <w:tab/>
        <w:t xml:space="preserve">            </w:t>
      </w:r>
      <w:r w:rsidRPr="00184A36">
        <w:rPr>
          <w:rFonts w:eastAsia="Calibri"/>
          <w:color w:val="000000"/>
          <w:sz w:val="24"/>
          <w:szCs w:val="24"/>
        </w:rPr>
        <w:t>A = Distinguished – 100% - 91%</w:t>
      </w:r>
    </w:p>
    <w:p w14:paraId="2C772377" w14:textId="77777777" w:rsidR="00061ABB" w:rsidRPr="00184A36" w:rsidRDefault="00061ABB" w:rsidP="00061ABB">
      <w:pPr>
        <w:tabs>
          <w:tab w:val="left" w:pos="720"/>
        </w:tabs>
        <w:ind w:left="720"/>
        <w:rPr>
          <w:sz w:val="24"/>
          <w:szCs w:val="24"/>
        </w:rPr>
      </w:pPr>
      <w:r w:rsidRPr="00184A36">
        <w:rPr>
          <w:sz w:val="24"/>
          <w:szCs w:val="24"/>
        </w:rPr>
        <w:tab/>
        <w:t>B = High Quality – 90% - 81%</w:t>
      </w:r>
    </w:p>
    <w:p w14:paraId="71985116" w14:textId="77777777" w:rsidR="00061ABB" w:rsidRPr="00184A36" w:rsidRDefault="00061ABB" w:rsidP="00061ABB">
      <w:pPr>
        <w:tabs>
          <w:tab w:val="left" w:pos="720"/>
        </w:tabs>
        <w:ind w:left="720"/>
        <w:rPr>
          <w:sz w:val="24"/>
          <w:szCs w:val="24"/>
        </w:rPr>
      </w:pPr>
      <w:r w:rsidRPr="00184A36">
        <w:rPr>
          <w:sz w:val="24"/>
          <w:szCs w:val="24"/>
        </w:rPr>
        <w:tab/>
        <w:t>C = Acceptable – 80% - 71%</w:t>
      </w:r>
    </w:p>
    <w:p w14:paraId="7B6BB66B" w14:textId="77777777" w:rsidR="00061ABB" w:rsidRPr="00184A36" w:rsidRDefault="00061ABB" w:rsidP="00061ABB">
      <w:pPr>
        <w:tabs>
          <w:tab w:val="left" w:pos="720"/>
        </w:tabs>
        <w:ind w:left="720"/>
        <w:rPr>
          <w:sz w:val="24"/>
          <w:szCs w:val="24"/>
        </w:rPr>
      </w:pPr>
      <w:r w:rsidRPr="00184A36">
        <w:rPr>
          <w:sz w:val="24"/>
          <w:szCs w:val="24"/>
        </w:rPr>
        <w:tab/>
        <w:t>D = Poor Quality – 70% – 61%</w:t>
      </w:r>
    </w:p>
    <w:p w14:paraId="6E4229C5" w14:textId="77777777" w:rsidR="00061ABB" w:rsidRPr="00184A36" w:rsidRDefault="00061ABB" w:rsidP="00061ABB">
      <w:pPr>
        <w:tabs>
          <w:tab w:val="left" w:pos="720"/>
        </w:tabs>
        <w:ind w:left="720"/>
        <w:rPr>
          <w:sz w:val="24"/>
          <w:szCs w:val="24"/>
        </w:rPr>
      </w:pPr>
      <w:r w:rsidRPr="00184A36">
        <w:rPr>
          <w:sz w:val="24"/>
          <w:szCs w:val="24"/>
        </w:rPr>
        <w:tab/>
        <w:t>F = Not Acceptable – below 61%</w:t>
      </w:r>
    </w:p>
    <w:p w14:paraId="7B4950FD" w14:textId="77777777" w:rsidR="00061ABB" w:rsidRPr="00184A36" w:rsidRDefault="00061ABB" w:rsidP="00061ABB">
      <w:pPr>
        <w:tabs>
          <w:tab w:val="left" w:pos="720"/>
        </w:tabs>
        <w:ind w:left="1440"/>
        <w:rPr>
          <w:sz w:val="24"/>
          <w:szCs w:val="24"/>
        </w:rPr>
      </w:pPr>
      <w:r w:rsidRPr="00184A36">
        <w:rPr>
          <w:sz w:val="24"/>
          <w:szCs w:val="24"/>
        </w:rPr>
        <w:t>Extra credit will not be provided at the end of this course. Emails asking for extra credit at the end of the semester will not be responded to. Please do your best and adhere to deadlines and you will not be faced with needing a “better” grade.</w:t>
      </w:r>
    </w:p>
    <w:p w14:paraId="46B505CD" w14:textId="77777777" w:rsidR="00061ABB" w:rsidRPr="00184A36" w:rsidRDefault="00061ABB" w:rsidP="00061ABB">
      <w:pPr>
        <w:spacing w:before="280" w:after="280"/>
        <w:ind w:left="1440" w:hanging="720"/>
        <w:rPr>
          <w:sz w:val="24"/>
          <w:szCs w:val="24"/>
        </w:rPr>
      </w:pPr>
      <w:r w:rsidRPr="00184A36">
        <w:rPr>
          <w:sz w:val="24"/>
          <w:szCs w:val="24"/>
        </w:rPr>
        <w:t>6.3.</w:t>
      </w:r>
      <w:r w:rsidRPr="00184A36">
        <w:rPr>
          <w:sz w:val="24"/>
          <w:szCs w:val="24"/>
        </w:rPr>
        <w:tab/>
        <w:t xml:space="preserve">Incomplete Policy: Students will not be given an incomplete grade in the course without sound reason and documented evidence. </w:t>
      </w:r>
      <w:r w:rsidRPr="00184A36">
        <w:rPr>
          <w:b/>
          <w:sz w:val="24"/>
          <w:szCs w:val="24"/>
        </w:rPr>
        <w:t>In any case, for a student to receive an incomplete, he or she must be passing and must have completed a significant portion of the course.</w:t>
      </w:r>
    </w:p>
    <w:p w14:paraId="29AC681C" w14:textId="77777777" w:rsidR="00061ABB" w:rsidRPr="00184A36" w:rsidRDefault="00061ABB" w:rsidP="00061ABB">
      <w:pPr>
        <w:rPr>
          <w:rFonts w:eastAsia="Times"/>
          <w:b/>
          <w:sz w:val="24"/>
          <w:szCs w:val="24"/>
        </w:rPr>
      </w:pPr>
      <w:r w:rsidRPr="00184A36">
        <w:rPr>
          <w:b/>
          <w:sz w:val="24"/>
          <w:szCs w:val="24"/>
        </w:rPr>
        <w:t>7.</w:t>
      </w:r>
      <w:r w:rsidRPr="00184A36">
        <w:rPr>
          <w:b/>
          <w:sz w:val="24"/>
          <w:szCs w:val="24"/>
        </w:rPr>
        <w:tab/>
      </w:r>
      <w:r w:rsidRPr="00184A36">
        <w:rPr>
          <w:rFonts w:eastAsia="Times"/>
          <w:b/>
          <w:sz w:val="24"/>
          <w:szCs w:val="24"/>
        </w:rPr>
        <w:t>Syllabus Change</w:t>
      </w:r>
    </w:p>
    <w:p w14:paraId="5622BD75" w14:textId="77777777" w:rsidR="00061ABB" w:rsidRPr="00184A36" w:rsidRDefault="00061ABB" w:rsidP="00061ABB">
      <w:pPr>
        <w:ind w:left="720"/>
        <w:rPr>
          <w:sz w:val="24"/>
          <w:szCs w:val="24"/>
        </w:rPr>
      </w:pPr>
      <w:r w:rsidRPr="00184A36">
        <w:rPr>
          <w:sz w:val="24"/>
          <w:szCs w:val="24"/>
        </w:rPr>
        <w:t>The Instructor reserves the right to make changes as necessary to this syllabus. If changes are made, advance notification will be given to the class.</w:t>
      </w:r>
    </w:p>
    <w:p w14:paraId="0DCB0FB1" w14:textId="77777777" w:rsidR="00061ABB" w:rsidRPr="00184A36" w:rsidRDefault="00061ABB" w:rsidP="00061ABB">
      <w:pPr>
        <w:ind w:left="720"/>
        <w:rPr>
          <w:sz w:val="24"/>
          <w:szCs w:val="24"/>
        </w:rPr>
      </w:pPr>
    </w:p>
    <w:p w14:paraId="0D7359C2" w14:textId="77777777" w:rsidR="00914359" w:rsidRPr="00184A36" w:rsidRDefault="00914359" w:rsidP="00061ABB">
      <w:pPr>
        <w:rPr>
          <w:b/>
          <w:sz w:val="24"/>
          <w:szCs w:val="24"/>
          <w:highlight w:val="yellow"/>
        </w:rPr>
      </w:pPr>
    </w:p>
    <w:p w14:paraId="4E93B546" w14:textId="77777777" w:rsidR="00914359" w:rsidRPr="00184A36" w:rsidRDefault="00914359" w:rsidP="00061ABB">
      <w:pPr>
        <w:rPr>
          <w:b/>
          <w:sz w:val="24"/>
          <w:szCs w:val="24"/>
          <w:highlight w:val="yellow"/>
        </w:rPr>
      </w:pPr>
    </w:p>
    <w:p w14:paraId="34469308" w14:textId="77777777" w:rsidR="00914359" w:rsidRPr="00184A36" w:rsidRDefault="00914359" w:rsidP="00061ABB">
      <w:pPr>
        <w:rPr>
          <w:b/>
          <w:sz w:val="24"/>
          <w:szCs w:val="24"/>
          <w:highlight w:val="yellow"/>
        </w:rPr>
      </w:pPr>
    </w:p>
    <w:p w14:paraId="55B1D271" w14:textId="77777777" w:rsidR="00914359" w:rsidRPr="00184A36" w:rsidRDefault="00914359" w:rsidP="00061ABB">
      <w:pPr>
        <w:rPr>
          <w:b/>
          <w:sz w:val="24"/>
          <w:szCs w:val="24"/>
          <w:highlight w:val="yellow"/>
        </w:rPr>
      </w:pPr>
    </w:p>
    <w:p w14:paraId="1EC8CCF8" w14:textId="77777777" w:rsidR="00914359" w:rsidRPr="00184A36" w:rsidRDefault="00914359" w:rsidP="00061ABB">
      <w:pPr>
        <w:rPr>
          <w:b/>
          <w:sz w:val="24"/>
          <w:szCs w:val="24"/>
          <w:highlight w:val="yellow"/>
        </w:rPr>
      </w:pPr>
    </w:p>
    <w:p w14:paraId="03630FEB" w14:textId="77777777" w:rsidR="00914359" w:rsidRPr="00184A36" w:rsidRDefault="00914359" w:rsidP="00061ABB">
      <w:pPr>
        <w:rPr>
          <w:b/>
          <w:sz w:val="24"/>
          <w:szCs w:val="24"/>
          <w:highlight w:val="yellow"/>
        </w:rPr>
      </w:pPr>
    </w:p>
    <w:p w14:paraId="1572D0C3" w14:textId="77777777" w:rsidR="00914359" w:rsidRPr="00184A36" w:rsidRDefault="00914359" w:rsidP="00061ABB">
      <w:pPr>
        <w:rPr>
          <w:b/>
          <w:sz w:val="24"/>
          <w:szCs w:val="24"/>
          <w:highlight w:val="yellow"/>
        </w:rPr>
      </w:pPr>
    </w:p>
    <w:p w14:paraId="01554FF5" w14:textId="77777777" w:rsidR="00914359" w:rsidRPr="00184A36" w:rsidRDefault="00914359" w:rsidP="00061ABB">
      <w:pPr>
        <w:rPr>
          <w:b/>
          <w:sz w:val="24"/>
          <w:szCs w:val="24"/>
          <w:highlight w:val="yellow"/>
        </w:rPr>
      </w:pPr>
    </w:p>
    <w:p w14:paraId="4B19BDFA" w14:textId="77777777" w:rsidR="00914359" w:rsidRPr="00184A36" w:rsidRDefault="00914359" w:rsidP="00061ABB">
      <w:pPr>
        <w:rPr>
          <w:b/>
          <w:sz w:val="24"/>
          <w:szCs w:val="24"/>
          <w:highlight w:val="yellow"/>
        </w:rPr>
      </w:pPr>
    </w:p>
    <w:p w14:paraId="6E17450E" w14:textId="77777777" w:rsidR="00914359" w:rsidRPr="00184A36" w:rsidRDefault="00914359" w:rsidP="00061ABB">
      <w:pPr>
        <w:rPr>
          <w:b/>
          <w:sz w:val="24"/>
          <w:szCs w:val="24"/>
          <w:highlight w:val="yellow"/>
        </w:rPr>
      </w:pPr>
    </w:p>
    <w:p w14:paraId="472F82AA" w14:textId="77777777" w:rsidR="00914359" w:rsidRPr="00184A36" w:rsidRDefault="00914359" w:rsidP="00061ABB">
      <w:pPr>
        <w:rPr>
          <w:b/>
          <w:sz w:val="24"/>
          <w:szCs w:val="24"/>
          <w:highlight w:val="yellow"/>
        </w:rPr>
      </w:pPr>
    </w:p>
    <w:p w14:paraId="4225B924" w14:textId="0DC12EDD" w:rsidR="00061ABB" w:rsidRPr="00184A36" w:rsidRDefault="00061ABB" w:rsidP="00061ABB">
      <w:pPr>
        <w:rPr>
          <w:b/>
          <w:sz w:val="24"/>
          <w:szCs w:val="24"/>
        </w:rPr>
      </w:pPr>
      <w:r w:rsidRPr="00184A36">
        <w:rPr>
          <w:b/>
          <w:sz w:val="24"/>
          <w:szCs w:val="24"/>
          <w:highlight w:val="yellow"/>
        </w:rPr>
        <w:t>CIED 1013. Introduction to Education (Sp, Fa). 3 Hours.</w:t>
      </w:r>
    </w:p>
    <w:p w14:paraId="3C3C6AA0" w14:textId="77777777" w:rsidR="00061ABB" w:rsidRPr="00184A36" w:rsidRDefault="00061ABB" w:rsidP="00061ABB">
      <w:pPr>
        <w:spacing w:after="180"/>
        <w:rPr>
          <w:sz w:val="24"/>
          <w:szCs w:val="24"/>
        </w:rPr>
      </w:pPr>
      <w:r w:rsidRPr="00184A36">
        <w:rPr>
          <w:sz w:val="24"/>
          <w:szCs w:val="24"/>
        </w:rPr>
        <w:t>Integrates psychological, sociological, and philosophical foundations of education with concurrent involvement in field experiences. Encourages prospective teachers to become reflective practitioners by emphasizing organization of school systems, planning and implementation of effective classroom environments, development of teaching styles, and new directions in education. An 18-hour early field experience designed to give prospective teachers opportunities to observe and participate in a variety of school settings is incorporated in this introductory course to education.</w:t>
      </w:r>
    </w:p>
    <w:p w14:paraId="74D36014" w14:textId="77777777" w:rsidR="00061ABB" w:rsidRPr="00184A36" w:rsidRDefault="00061ABB" w:rsidP="00061ABB">
      <w:pPr>
        <w:spacing w:after="180"/>
        <w:rPr>
          <w:sz w:val="24"/>
          <w:szCs w:val="24"/>
        </w:rPr>
      </w:pPr>
      <w:r w:rsidRPr="00184A36">
        <w:rPr>
          <w:sz w:val="24"/>
          <w:szCs w:val="24"/>
        </w:rPr>
        <w:t>Syllabus</w:t>
      </w:r>
    </w:p>
    <w:p w14:paraId="6A0382AE" w14:textId="77777777" w:rsidR="00D279F0" w:rsidRPr="00184A36" w:rsidRDefault="00D279F0" w:rsidP="00061ABB">
      <w:pPr>
        <w:pBdr>
          <w:top w:val="none" w:sz="0" w:space="0" w:color="000000"/>
          <w:left w:val="none" w:sz="0" w:space="0" w:color="000000"/>
          <w:bottom w:val="none" w:sz="0" w:space="0" w:color="000000"/>
          <w:right w:val="none" w:sz="0" w:space="0" w:color="000000"/>
          <w:between w:val="none" w:sz="0" w:space="0" w:color="000000"/>
        </w:pBdr>
        <w:spacing w:after="280"/>
        <w:jc w:val="center"/>
        <w:rPr>
          <w:rFonts w:eastAsia="Garamond"/>
          <w:b/>
          <w:color w:val="000000"/>
          <w:sz w:val="24"/>
          <w:szCs w:val="24"/>
        </w:rPr>
      </w:pPr>
    </w:p>
    <w:p w14:paraId="6C19C4F1" w14:textId="34BA4C0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pacing w:after="280"/>
        <w:jc w:val="center"/>
        <w:rPr>
          <w:rFonts w:eastAsia="Garamond"/>
          <w:color w:val="000000"/>
          <w:sz w:val="24"/>
          <w:szCs w:val="24"/>
        </w:rPr>
      </w:pPr>
      <w:r w:rsidRPr="00184A36">
        <w:rPr>
          <w:rFonts w:eastAsia="Garamond"/>
          <w:b/>
          <w:color w:val="000000"/>
          <w:sz w:val="24"/>
          <w:szCs w:val="24"/>
        </w:rPr>
        <w:t>INTRODUCTION TO EDUCATION</w:t>
      </w:r>
      <w:r w:rsidRPr="00184A36">
        <w:rPr>
          <w:rFonts w:eastAsia="Garamond"/>
          <w:color w:val="000000"/>
          <w:sz w:val="24"/>
          <w:szCs w:val="24"/>
        </w:rPr>
        <w:t xml:space="preserve"> </w:t>
      </w:r>
      <w:r w:rsidRPr="00184A36">
        <w:rPr>
          <w:rFonts w:eastAsia="Garamond"/>
          <w:color w:val="000000"/>
          <w:sz w:val="24"/>
          <w:szCs w:val="24"/>
        </w:rPr>
        <w:br/>
      </w:r>
      <w:r w:rsidRPr="00184A36">
        <w:rPr>
          <w:rFonts w:eastAsia="Garamond"/>
          <w:color w:val="000000"/>
          <w:sz w:val="24"/>
          <w:szCs w:val="24"/>
        </w:rPr>
        <w:br/>
        <w:t>CIED 1013: Introduction to Education: Lecture and Practicum</w:t>
      </w:r>
      <w:r w:rsidRPr="00184A36">
        <w:rPr>
          <w:rFonts w:eastAsia="Garamond"/>
          <w:color w:val="000000"/>
          <w:sz w:val="24"/>
          <w:szCs w:val="24"/>
        </w:rPr>
        <w:br/>
        <w:t>University of Arkansas College of Education and Health Professions</w:t>
      </w:r>
      <w:r w:rsidRPr="00184A36">
        <w:rPr>
          <w:rFonts w:eastAsia="Garamond"/>
          <w:color w:val="000000"/>
          <w:sz w:val="24"/>
          <w:szCs w:val="24"/>
        </w:rPr>
        <w:br/>
        <w:t>Department of Curriculum and Instruction</w:t>
      </w:r>
      <w:r w:rsidRPr="00184A36">
        <w:rPr>
          <w:rFonts w:eastAsia="Garamond"/>
          <w:color w:val="000000"/>
          <w:sz w:val="24"/>
          <w:szCs w:val="24"/>
        </w:rPr>
        <w:br/>
        <w:t>Class Dates and Times:</w:t>
      </w:r>
      <w:r w:rsidRPr="00184A36">
        <w:rPr>
          <w:rFonts w:eastAsia="Garamond"/>
          <w:color w:val="000000"/>
          <w:sz w:val="24"/>
          <w:szCs w:val="24"/>
        </w:rPr>
        <w:br/>
        <w:t xml:space="preserve">@TeachEd_UA </w:t>
      </w:r>
    </w:p>
    <w:p w14:paraId="33A53E1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pacing w:after="280"/>
        <w:rPr>
          <w:rFonts w:eastAsia="Garamond"/>
          <w:color w:val="000000"/>
          <w:sz w:val="24"/>
          <w:szCs w:val="24"/>
        </w:rPr>
      </w:pPr>
      <w:r w:rsidRPr="00184A36">
        <w:rPr>
          <w:rFonts w:eastAsia="Garamond"/>
          <w:color w:val="000000"/>
          <w:sz w:val="24"/>
          <w:szCs w:val="24"/>
        </w:rPr>
        <w:t xml:space="preserve">Instructor:      Jennifer Beasley, Ed.D.                                            Email: </w:t>
      </w:r>
      <w:hyperlink r:id="rId117">
        <w:r w:rsidRPr="00184A36">
          <w:rPr>
            <w:rFonts w:eastAsia="Garamond"/>
            <w:color w:val="0000FF"/>
            <w:sz w:val="24"/>
            <w:szCs w:val="24"/>
            <w:u w:val="single"/>
          </w:rPr>
          <w:t>jgbeasle@uark.edu</w:t>
        </w:r>
      </w:hyperlink>
      <w:r w:rsidRPr="00184A36">
        <w:rPr>
          <w:rFonts w:eastAsia="Garamond"/>
          <w:color w:val="000000"/>
          <w:sz w:val="24"/>
          <w:szCs w:val="24"/>
        </w:rPr>
        <w:br/>
        <w:t>Phone:    (office) 479-575-6195   (cell) 479-856-2535                     Office Hours:   Mondays 1-3:00pm</w:t>
      </w:r>
      <w:r w:rsidRPr="00184A36">
        <w:rPr>
          <w:rFonts w:eastAsia="Garamond"/>
          <w:color w:val="000000"/>
          <w:sz w:val="24"/>
          <w:szCs w:val="24"/>
        </w:rPr>
        <w:br/>
        <w:t xml:space="preserve">REMIND Class Code:  @cied10                                     </w:t>
      </w:r>
    </w:p>
    <w:p w14:paraId="654D0CBE" w14:textId="77777777" w:rsidR="00061ABB" w:rsidRPr="00184A36" w:rsidRDefault="00061ABB">
      <w:pPr>
        <w:widowControl/>
        <w:numPr>
          <w:ilvl w:val="0"/>
          <w:numId w:val="75"/>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color w:val="000000"/>
          <w:sz w:val="24"/>
          <w:szCs w:val="24"/>
        </w:rPr>
      </w:pPr>
      <w:r w:rsidRPr="00184A36">
        <w:rPr>
          <w:rFonts w:eastAsia="Garamond"/>
          <w:b/>
          <w:color w:val="000000"/>
          <w:sz w:val="24"/>
          <w:szCs w:val="24"/>
        </w:rPr>
        <w:t>COURSE DESCRIPTION</w:t>
      </w:r>
      <w:r w:rsidRPr="00184A36">
        <w:rPr>
          <w:rFonts w:eastAsia="Garamond"/>
          <w:color w:val="000000"/>
          <w:sz w:val="24"/>
          <w:szCs w:val="24"/>
        </w:rPr>
        <w:t>: Introduction to Education: Lecture integrates psychological, sociological, and philosophical foundations of education with concurrent involvement in field experiences. It encourages prospective teachers to become reflective practitioners by emphasizing organization of school systems, planning and implementation of effective classroom environments, developing of teaching styles, and new directions in education. The practicum component provides 18 hours field experience designed to give prospective teachers an opportunity to observe and to participate in a variety of school settings. It includes a variety of field-based activities to encourage personal reflection on the profession of teaching. Special focus is given to organization of school systems, effective classroom environments, teaching styles, and new directions in education. Students are provided the opportunity to observe the educational process in two levels, elementary and junior high/middle school or high school. Twelve hours of observation take place in regularly scheduled school settings, and six hours come from  alternative settings as explained under “Additional Observations” of this syllabus.</w:t>
      </w:r>
    </w:p>
    <w:p w14:paraId="57EEBAE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1080"/>
        <w:rPr>
          <w:rFonts w:eastAsia="Garamond"/>
          <w:color w:val="000000"/>
          <w:sz w:val="24"/>
          <w:szCs w:val="24"/>
        </w:rPr>
      </w:pPr>
      <w:r w:rsidRPr="00184A36">
        <w:rPr>
          <w:rFonts w:eastAsia="Garamond"/>
          <w:b/>
          <w:color w:val="000000"/>
          <w:sz w:val="24"/>
          <w:szCs w:val="24"/>
        </w:rPr>
        <w:br/>
        <w:t>REQUIRED TEXTBOOK:</w:t>
      </w:r>
      <w:r w:rsidRPr="00184A36">
        <w:rPr>
          <w:rFonts w:eastAsia="Garamond"/>
          <w:color w:val="000000"/>
          <w:sz w:val="24"/>
          <w:szCs w:val="24"/>
        </w:rPr>
        <w:t xml:space="preserve">  THOSE WHO CAN, TEACH by Ryan &amp; Cooper, 14</w:t>
      </w:r>
      <w:r w:rsidRPr="00184A36">
        <w:rPr>
          <w:rFonts w:eastAsia="Garamond"/>
          <w:color w:val="000000"/>
          <w:sz w:val="24"/>
          <w:szCs w:val="24"/>
          <w:vertAlign w:val="superscript"/>
        </w:rPr>
        <w:t>th</w:t>
      </w:r>
      <w:r w:rsidRPr="00184A36">
        <w:rPr>
          <w:rFonts w:eastAsia="Garamond"/>
          <w:color w:val="000000"/>
          <w:sz w:val="24"/>
          <w:szCs w:val="24"/>
        </w:rPr>
        <w:t xml:space="preserve"> Edition, 2015, Cengage Learning (Belmont, California):  </w:t>
      </w:r>
      <w:r w:rsidRPr="00184A36">
        <w:rPr>
          <w:rFonts w:eastAsia="Garamond"/>
          <w:b/>
          <w:i/>
          <w:color w:val="000000"/>
          <w:sz w:val="24"/>
          <w:szCs w:val="24"/>
        </w:rPr>
        <w:t>MindTAP printed access code</w:t>
      </w:r>
      <w:r w:rsidRPr="00184A36">
        <w:rPr>
          <w:rFonts w:eastAsia="Garamond"/>
          <w:color w:val="000000"/>
          <w:sz w:val="24"/>
          <w:szCs w:val="24"/>
        </w:rPr>
        <w:t xml:space="preserve"> (MindTAP with eBook ISBN 9781305507630 or MindTAP bundle with loose-leaf textbook ISBN 9781305622913)</w:t>
      </w:r>
    </w:p>
    <w:p w14:paraId="7C85F122" w14:textId="77777777" w:rsidR="00061ABB" w:rsidRPr="00184A36" w:rsidRDefault="00061ABB">
      <w:pPr>
        <w:widowControl/>
        <w:numPr>
          <w:ilvl w:val="0"/>
          <w:numId w:val="75"/>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color w:val="000000"/>
          <w:sz w:val="24"/>
          <w:szCs w:val="24"/>
        </w:rPr>
      </w:pPr>
      <w:r w:rsidRPr="00184A36">
        <w:rPr>
          <w:rFonts w:eastAsia="Garamond"/>
          <w:b/>
          <w:color w:val="000000"/>
          <w:sz w:val="24"/>
          <w:szCs w:val="24"/>
        </w:rPr>
        <w:t>RELATIONSHIP TO KNOWLEDGE BASE:</w:t>
      </w:r>
      <w:r w:rsidRPr="00184A36">
        <w:rPr>
          <w:rFonts w:eastAsia="Garamond"/>
          <w:color w:val="000000"/>
          <w:sz w:val="24"/>
          <w:szCs w:val="24"/>
        </w:rPr>
        <w:t xml:space="preserve"> Introduction to Education is an initial level course and is included in the Professional and Pedagogical standards. It is the first education course required and is a prerequisite for all other professional education courses. A letter grade of a “C” must be obtained in this introductory course before a student may advance to any other professional education course. This course links classroom theory with active involvement in public school settings. The course is designed to introduce students to the career of teaching and to the way education occurs in the classroom.</w:t>
      </w:r>
      <w:r w:rsidRPr="00184A36">
        <w:rPr>
          <w:rFonts w:eastAsia="Garamond"/>
          <w:color w:val="000000"/>
          <w:sz w:val="24"/>
          <w:szCs w:val="24"/>
        </w:rPr>
        <w:br/>
      </w:r>
    </w:p>
    <w:p w14:paraId="398099CA" w14:textId="77777777" w:rsidR="00061ABB" w:rsidRPr="00184A36" w:rsidRDefault="00061ABB">
      <w:pPr>
        <w:widowControl/>
        <w:numPr>
          <w:ilvl w:val="0"/>
          <w:numId w:val="75"/>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color w:val="000000"/>
          <w:sz w:val="24"/>
          <w:szCs w:val="24"/>
        </w:rPr>
      </w:pPr>
      <w:r w:rsidRPr="00184A36">
        <w:rPr>
          <w:rFonts w:eastAsia="Garamond"/>
          <w:b/>
          <w:color w:val="000000"/>
          <w:sz w:val="24"/>
          <w:szCs w:val="24"/>
        </w:rPr>
        <w:t>COMPETENCIES:</w:t>
      </w:r>
      <w:r w:rsidRPr="00184A36">
        <w:rPr>
          <w:rFonts w:eastAsia="Garamond"/>
          <w:color w:val="000000"/>
          <w:sz w:val="24"/>
          <w:szCs w:val="24"/>
        </w:rPr>
        <w:t xml:space="preserve"> Upon completion of CIED 1013, students will be able to:</w:t>
      </w:r>
    </w:p>
    <w:p w14:paraId="1598BEB7" w14:textId="77777777" w:rsidR="00061ABB" w:rsidRPr="00184A36" w:rsidRDefault="00061ABB">
      <w:pPr>
        <w:widowControl/>
        <w:numPr>
          <w:ilvl w:val="0"/>
          <w:numId w:val="76"/>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Describe the teaching/learning process based on observations and limited participation. (InTASC 1, 2, 3/ TESS DOMAIN 1)</w:t>
      </w:r>
    </w:p>
    <w:p w14:paraId="1FD92E47" w14:textId="77777777" w:rsidR="00061ABB" w:rsidRPr="00184A36" w:rsidRDefault="00061ABB">
      <w:pPr>
        <w:widowControl/>
        <w:numPr>
          <w:ilvl w:val="0"/>
          <w:numId w:val="76"/>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Recognize the practical applications of philosophical concepts in the classroom. (InTASC 1, 9)</w:t>
      </w:r>
    </w:p>
    <w:p w14:paraId="69D10B51" w14:textId="77777777" w:rsidR="00061ABB" w:rsidRPr="00184A36" w:rsidRDefault="00061ABB">
      <w:pPr>
        <w:widowControl/>
        <w:numPr>
          <w:ilvl w:val="0"/>
          <w:numId w:val="76"/>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Reflect on personal experiences within education and recognize how personal experiences influence perceptions of education. (InTASC 9/ TESS DOMAIN 4)</w:t>
      </w:r>
    </w:p>
    <w:p w14:paraId="13AC251B" w14:textId="77777777" w:rsidR="00061ABB" w:rsidRPr="00184A36" w:rsidRDefault="00061ABB">
      <w:pPr>
        <w:widowControl/>
        <w:numPr>
          <w:ilvl w:val="0"/>
          <w:numId w:val="76"/>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Delineate the predominant issues and social trends confronting contemporary education and the educational profession, including diversity and multiculturalism. (InTASC 3, 9, 10/ TESS DOMAINS 1, 4)</w:t>
      </w:r>
    </w:p>
    <w:p w14:paraId="4E1827E4" w14:textId="77777777" w:rsidR="00061ABB" w:rsidRPr="00184A36" w:rsidRDefault="00061ABB">
      <w:pPr>
        <w:widowControl/>
        <w:numPr>
          <w:ilvl w:val="0"/>
          <w:numId w:val="76"/>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Discuss teaching as a profession, including professional ethnics. (InTASC 9, 10/ TESS DOMAIN 4)</w:t>
      </w:r>
    </w:p>
    <w:p w14:paraId="0FBF40AE" w14:textId="77777777" w:rsidR="00061ABB" w:rsidRPr="00184A36" w:rsidRDefault="00061ABB">
      <w:pPr>
        <w:widowControl/>
        <w:numPr>
          <w:ilvl w:val="0"/>
          <w:numId w:val="76"/>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 xml:space="preserve">Identify major historical events and persons who have influenced the progression and development of American education. </w:t>
      </w:r>
    </w:p>
    <w:p w14:paraId="37210770" w14:textId="77777777" w:rsidR="00061ABB" w:rsidRPr="00184A36" w:rsidRDefault="00061ABB">
      <w:pPr>
        <w:widowControl/>
        <w:numPr>
          <w:ilvl w:val="0"/>
          <w:numId w:val="76"/>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 xml:space="preserve">Differentiate the various educational philosophies that undergird educational practice. </w:t>
      </w:r>
    </w:p>
    <w:p w14:paraId="09271E52" w14:textId="77777777" w:rsidR="00061ABB" w:rsidRPr="00184A36" w:rsidRDefault="00061ABB">
      <w:pPr>
        <w:widowControl/>
        <w:numPr>
          <w:ilvl w:val="0"/>
          <w:numId w:val="76"/>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Explain how educational philosophies influence the choice of curriculum and classroom instructional practices, including the utilization of technology in instruction.</w:t>
      </w:r>
    </w:p>
    <w:p w14:paraId="3CC2DFF8" w14:textId="77777777" w:rsidR="00061ABB" w:rsidRPr="00184A36" w:rsidRDefault="00061ABB">
      <w:pPr>
        <w:widowControl/>
        <w:numPr>
          <w:ilvl w:val="0"/>
          <w:numId w:val="76"/>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Develop a personal philosophy concerning teaching and learning. (InTASC 9, 10/ TESS DOMAIN 4)</w:t>
      </w:r>
    </w:p>
    <w:p w14:paraId="1B16FF11" w14:textId="77777777" w:rsidR="00061ABB" w:rsidRPr="00184A36" w:rsidRDefault="00061ABB">
      <w:pPr>
        <w:widowControl/>
        <w:numPr>
          <w:ilvl w:val="0"/>
          <w:numId w:val="76"/>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Reflect on personal experiences within education and recognize their influence on one’s perception of education.</w:t>
      </w:r>
    </w:p>
    <w:p w14:paraId="5C43FE13" w14:textId="77777777" w:rsidR="00061ABB" w:rsidRPr="00184A36" w:rsidRDefault="00061ABB">
      <w:pPr>
        <w:widowControl/>
        <w:numPr>
          <w:ilvl w:val="0"/>
          <w:numId w:val="76"/>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Delineate the predominant issues and societal trends confronting contemporary education and the educational profession, including societal problems, public school funding, multiculturalism, and educational reform. (InTASC 1, 2, 3/ TESS DOMAIN 1)</w:t>
      </w:r>
    </w:p>
    <w:p w14:paraId="37770302" w14:textId="77777777" w:rsidR="00061ABB" w:rsidRPr="00184A36" w:rsidRDefault="00061ABB">
      <w:pPr>
        <w:widowControl/>
        <w:numPr>
          <w:ilvl w:val="0"/>
          <w:numId w:val="76"/>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Discuss teaching as a profession, including professional ethics. (InTASC 9, 10/ TESS DOMAIN 4)</w:t>
      </w:r>
    </w:p>
    <w:p w14:paraId="6BBB30FA" w14:textId="77777777" w:rsidR="00061ABB" w:rsidRPr="00184A36" w:rsidRDefault="00061ABB">
      <w:pPr>
        <w:widowControl/>
        <w:numPr>
          <w:ilvl w:val="0"/>
          <w:numId w:val="76"/>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Describe the role of the law in education with an emphasis on the rights and responsibilities of teachers and learners. (InTASC 9/ TESS DOMAIN 4)</w:t>
      </w:r>
    </w:p>
    <w:p w14:paraId="0752CB14" w14:textId="77777777" w:rsidR="00061ABB" w:rsidRPr="00184A36" w:rsidRDefault="00061ABB">
      <w:pPr>
        <w:widowControl/>
        <w:numPr>
          <w:ilvl w:val="0"/>
          <w:numId w:val="76"/>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Analyze the impact of recent research and selected trends upon current and future practices of educators. (InTASC 4, 5/ TESS DOMAIN 3)</w:t>
      </w:r>
    </w:p>
    <w:p w14:paraId="0E45733E" w14:textId="77777777" w:rsidR="00061ABB" w:rsidRPr="00184A36" w:rsidRDefault="00061ABB">
      <w:pPr>
        <w:widowControl/>
        <w:numPr>
          <w:ilvl w:val="0"/>
          <w:numId w:val="75"/>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b/>
          <w:color w:val="000000"/>
          <w:sz w:val="24"/>
          <w:szCs w:val="24"/>
        </w:rPr>
      </w:pPr>
      <w:r w:rsidRPr="00184A36">
        <w:rPr>
          <w:rFonts w:eastAsia="Garamond"/>
          <w:b/>
          <w:color w:val="000000"/>
          <w:sz w:val="24"/>
          <w:szCs w:val="24"/>
        </w:rPr>
        <w:t>COURSE REQUIREMENTS:</w:t>
      </w:r>
      <w:r w:rsidRPr="00184A36">
        <w:rPr>
          <w:rFonts w:eastAsia="Garamond"/>
          <w:b/>
          <w:color w:val="000000"/>
          <w:sz w:val="24"/>
          <w:szCs w:val="24"/>
        </w:rPr>
        <w:br/>
      </w:r>
    </w:p>
    <w:p w14:paraId="1962D51D" w14:textId="77777777" w:rsidR="00061ABB" w:rsidRPr="00184A36" w:rsidRDefault="00061ABB">
      <w:pPr>
        <w:widowControl/>
        <w:numPr>
          <w:ilvl w:val="0"/>
          <w:numId w:val="88"/>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READINGS: Students are required to purchase MindTAP, and readings assigned from the textbook and other sources, including electronic sources, must be read prior to the class session in which the readings will be discussed.</w:t>
      </w:r>
      <w:r w:rsidRPr="00184A36">
        <w:rPr>
          <w:rFonts w:eastAsia="Garamond"/>
          <w:color w:val="000000"/>
          <w:sz w:val="24"/>
          <w:szCs w:val="24"/>
        </w:rPr>
        <w:br/>
      </w:r>
    </w:p>
    <w:p w14:paraId="7F9666DD" w14:textId="77777777" w:rsidR="00061ABB" w:rsidRPr="00184A36" w:rsidRDefault="00061ABB">
      <w:pPr>
        <w:widowControl/>
        <w:numPr>
          <w:ilvl w:val="0"/>
          <w:numId w:val="88"/>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 xml:space="preserve">ARTICLE CRITIQUES: This requirement involves reading and critiquing three articles from professional  (Peer-Reviewed) journals pertaining to current topics in the field of education. The articles selected  should be at least 5 pages long (a minimum), not including pages that are filled with graphics or pictures. In order to be current in the field of education, articles should be less than ten years old. Specific instructions for formatting a critique will be furnished in class.  All articles are written using the style of writing expected at the collegiate level using the American Psychological Association (APA) guidelines. A resource for learning about this style can be found online by going to </w:t>
      </w:r>
      <w:hyperlink r:id="rId118">
        <w:r w:rsidRPr="00184A36">
          <w:rPr>
            <w:rFonts w:eastAsia="Garamond"/>
            <w:color w:val="0000FF"/>
            <w:sz w:val="24"/>
            <w:szCs w:val="24"/>
            <w:u w:val="single"/>
          </w:rPr>
          <w:t>http://owl.english.purdue.edu/</w:t>
        </w:r>
      </w:hyperlink>
      <w:r w:rsidRPr="00184A36">
        <w:rPr>
          <w:rFonts w:eastAsia="Garamond"/>
          <w:color w:val="000000"/>
          <w:sz w:val="24"/>
          <w:szCs w:val="24"/>
        </w:rPr>
        <w:t xml:space="preserve"> . It is recommended that each student carefully consider the rubric that will be used to grade the article critiques in order to comply with the standards that are set for this assignment.</w:t>
      </w:r>
      <w:r w:rsidRPr="00184A36">
        <w:rPr>
          <w:rFonts w:eastAsia="Garamond"/>
          <w:color w:val="000000"/>
          <w:sz w:val="24"/>
          <w:szCs w:val="24"/>
        </w:rPr>
        <w:br/>
      </w:r>
    </w:p>
    <w:p w14:paraId="47F5285E" w14:textId="77777777" w:rsidR="00061ABB" w:rsidRPr="00184A36" w:rsidRDefault="00061ABB">
      <w:pPr>
        <w:widowControl/>
        <w:numPr>
          <w:ilvl w:val="0"/>
          <w:numId w:val="88"/>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PERSONAL PHILOSOPHY PAPER: Each student will write a formal position paper describing his or her emerging personal philosophy of education. The position paper should portray a philosophy of education as it is related  to the educational philosophies and theories studied in class. In addition, in developing the framework for a personal philosophy, the following guiding questions should be addressed:</w:t>
      </w:r>
    </w:p>
    <w:p w14:paraId="231A7032" w14:textId="77777777" w:rsidR="00061ABB" w:rsidRPr="00184A36" w:rsidRDefault="00061ABB">
      <w:pPr>
        <w:widowControl/>
        <w:numPr>
          <w:ilvl w:val="0"/>
          <w:numId w:val="80"/>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Which philosophy/philosophies of education seem most in line with my own beliefs?</w:t>
      </w:r>
    </w:p>
    <w:p w14:paraId="484F0408" w14:textId="77777777" w:rsidR="00061ABB" w:rsidRPr="00184A36" w:rsidRDefault="00061ABB">
      <w:pPr>
        <w:widowControl/>
        <w:numPr>
          <w:ilvl w:val="0"/>
          <w:numId w:val="80"/>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Based on my educational philosophy, what do I hope to achieve as a teacher?</w:t>
      </w:r>
    </w:p>
    <w:p w14:paraId="1A5A86E4" w14:textId="77777777" w:rsidR="00061ABB" w:rsidRPr="00184A36" w:rsidRDefault="00061ABB">
      <w:pPr>
        <w:widowControl/>
        <w:numPr>
          <w:ilvl w:val="0"/>
          <w:numId w:val="80"/>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What events or people have influenced my beliefs about education?</w:t>
      </w:r>
    </w:p>
    <w:p w14:paraId="1DF5A675" w14:textId="77777777" w:rsidR="00061ABB" w:rsidRPr="00184A36" w:rsidRDefault="00061ABB">
      <w:pPr>
        <w:widowControl/>
        <w:numPr>
          <w:ilvl w:val="0"/>
          <w:numId w:val="80"/>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What will the learning environment of my classroom look like, based on my philosophy?</w:t>
      </w:r>
    </w:p>
    <w:p w14:paraId="73FF90DF" w14:textId="77777777" w:rsidR="00061ABB" w:rsidRPr="00184A36" w:rsidRDefault="00061ABB">
      <w:pPr>
        <w:widowControl/>
        <w:numPr>
          <w:ilvl w:val="0"/>
          <w:numId w:val="80"/>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What historical perspectives also support my philosophical ideas about education? What current research? What of my personal experiences?</w:t>
      </w:r>
    </w:p>
    <w:p w14:paraId="2E65A7F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720"/>
        <w:rPr>
          <w:rFonts w:eastAsia="Garamond"/>
          <w:color w:val="000000"/>
          <w:sz w:val="24"/>
          <w:szCs w:val="24"/>
        </w:rPr>
      </w:pPr>
      <w:r w:rsidRPr="00184A36">
        <w:rPr>
          <w:rFonts w:eastAsia="Garamond"/>
          <w:color w:val="000000"/>
          <w:sz w:val="24"/>
          <w:szCs w:val="24"/>
        </w:rPr>
        <w:t>*Other important ideas or questions discussed in class or that are based on personal experiences can be included in the framing of a personal philosophy. It is highly recommended that each student carefully consider the rubric that will be used to grade the personal philosophy papers in order to comply with the standards set for this assignment.</w:t>
      </w:r>
    </w:p>
    <w:p w14:paraId="0CE9400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Garamond"/>
          <w:color w:val="000000"/>
          <w:sz w:val="24"/>
          <w:szCs w:val="24"/>
        </w:rPr>
      </w:pPr>
      <w:r w:rsidRPr="00184A36">
        <w:rPr>
          <w:rFonts w:eastAsia="Garamond"/>
          <w:color w:val="000000"/>
          <w:sz w:val="24"/>
          <w:szCs w:val="24"/>
        </w:rPr>
        <w:t xml:space="preserve"> Additional Assignments</w:t>
      </w:r>
    </w:p>
    <w:p w14:paraId="6B4A97E5" w14:textId="77777777" w:rsidR="00061ABB" w:rsidRPr="00184A36" w:rsidRDefault="00061ABB">
      <w:pPr>
        <w:widowControl/>
        <w:numPr>
          <w:ilvl w:val="0"/>
          <w:numId w:val="81"/>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One Group Project/Final</w:t>
      </w:r>
    </w:p>
    <w:p w14:paraId="27B22B59" w14:textId="77777777" w:rsidR="00061ABB" w:rsidRPr="00184A36" w:rsidRDefault="00061ABB">
      <w:pPr>
        <w:widowControl/>
        <w:numPr>
          <w:ilvl w:val="0"/>
          <w:numId w:val="81"/>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Weekly Quizzes</w:t>
      </w:r>
    </w:p>
    <w:p w14:paraId="7935B23F" w14:textId="77777777" w:rsidR="00061ABB" w:rsidRPr="00184A36" w:rsidRDefault="00061ABB">
      <w:pPr>
        <w:widowControl/>
        <w:numPr>
          <w:ilvl w:val="0"/>
          <w:numId w:val="81"/>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Membership to Educators Rising</w:t>
      </w:r>
    </w:p>
    <w:p w14:paraId="1C040E94" w14:textId="77777777" w:rsidR="00061ABB" w:rsidRPr="00184A36" w:rsidRDefault="00061ABB">
      <w:pPr>
        <w:widowControl/>
        <w:numPr>
          <w:ilvl w:val="0"/>
          <w:numId w:val="81"/>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 xml:space="preserve">Attendance </w:t>
      </w:r>
    </w:p>
    <w:p w14:paraId="62B0089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720"/>
        <w:rPr>
          <w:rFonts w:eastAsia="Garamond"/>
          <w:color w:val="000000"/>
          <w:sz w:val="24"/>
          <w:szCs w:val="24"/>
        </w:rPr>
      </w:pPr>
      <w:r w:rsidRPr="00184A36">
        <w:rPr>
          <w:rFonts w:eastAsia="Garamond"/>
          <w:color w:val="000000"/>
          <w:sz w:val="24"/>
          <w:szCs w:val="24"/>
        </w:rPr>
        <w:t>THESE ASSIGNMENTS AS LISTED MAY BE ADDED TO OR ALTERED AT THE INSTRUCTOR’S DISCRETION IN ORDER TO MEET THE NEEDS OF THE CLASS</w:t>
      </w:r>
    </w:p>
    <w:p w14:paraId="1647B93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Garamond"/>
          <w:b/>
          <w:color w:val="000000"/>
          <w:sz w:val="24"/>
          <w:szCs w:val="24"/>
        </w:rPr>
      </w:pPr>
      <w:r w:rsidRPr="00184A36">
        <w:rPr>
          <w:rFonts w:eastAsia="Garamond"/>
          <w:b/>
          <w:color w:val="000000"/>
          <w:sz w:val="24"/>
          <w:szCs w:val="24"/>
        </w:rPr>
        <w:t>V: GRADING</w:t>
      </w:r>
    </w:p>
    <w:p w14:paraId="58986930" w14:textId="77777777" w:rsidR="00061ABB" w:rsidRPr="00184A36" w:rsidRDefault="00061ABB">
      <w:pPr>
        <w:widowControl/>
        <w:numPr>
          <w:ilvl w:val="0"/>
          <w:numId w:val="82"/>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Article Critiques: 3 assigned at 35 points each</w:t>
      </w:r>
    </w:p>
    <w:p w14:paraId="6A082EDA" w14:textId="77777777" w:rsidR="00061ABB" w:rsidRPr="00184A36" w:rsidRDefault="00061ABB">
      <w:pPr>
        <w:widowControl/>
        <w:numPr>
          <w:ilvl w:val="0"/>
          <w:numId w:val="82"/>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Group Project/Final: 30 points</w:t>
      </w:r>
    </w:p>
    <w:p w14:paraId="56FA47EC" w14:textId="77777777" w:rsidR="00061ABB" w:rsidRPr="00184A36" w:rsidRDefault="00061ABB">
      <w:pPr>
        <w:widowControl/>
        <w:numPr>
          <w:ilvl w:val="0"/>
          <w:numId w:val="82"/>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Philosophy Paper: 100 points</w:t>
      </w:r>
    </w:p>
    <w:p w14:paraId="5AA603B2" w14:textId="77777777" w:rsidR="00061ABB" w:rsidRPr="00184A36" w:rsidRDefault="00061ABB">
      <w:pPr>
        <w:widowControl/>
        <w:numPr>
          <w:ilvl w:val="0"/>
          <w:numId w:val="82"/>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Weekly Quizzes: 10 or more at 10 points each</w:t>
      </w:r>
    </w:p>
    <w:p w14:paraId="2DE8B123" w14:textId="77777777" w:rsidR="00061ABB" w:rsidRPr="00184A36" w:rsidRDefault="00061ABB">
      <w:pPr>
        <w:widowControl/>
        <w:numPr>
          <w:ilvl w:val="0"/>
          <w:numId w:val="82"/>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Attendance at the four scheduled observations in area schools= 120 points</w:t>
      </w:r>
    </w:p>
    <w:p w14:paraId="52E04DA7" w14:textId="77777777" w:rsidR="00061ABB" w:rsidRPr="00184A36" w:rsidRDefault="00061ABB">
      <w:pPr>
        <w:widowControl/>
        <w:numPr>
          <w:ilvl w:val="0"/>
          <w:numId w:val="82"/>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Notes from the four scheduled observations in area schools = 120 points</w:t>
      </w:r>
    </w:p>
    <w:p w14:paraId="020FD384" w14:textId="77777777" w:rsidR="00061ABB" w:rsidRPr="00184A36" w:rsidRDefault="00061ABB">
      <w:pPr>
        <w:widowControl/>
        <w:numPr>
          <w:ilvl w:val="0"/>
          <w:numId w:val="82"/>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Completed document identifying where/when the six flexible hours of observation occurred = 60 points</w:t>
      </w:r>
    </w:p>
    <w:p w14:paraId="34322C3F" w14:textId="77777777" w:rsidR="00061ABB" w:rsidRPr="00184A36" w:rsidRDefault="00061ABB">
      <w:pPr>
        <w:widowControl/>
        <w:numPr>
          <w:ilvl w:val="0"/>
          <w:numId w:val="82"/>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 xml:space="preserve">Typed reflection based on observation experiences for the six flexible hours of observation = 40 points. </w:t>
      </w:r>
    </w:p>
    <w:p w14:paraId="03D836B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720"/>
        <w:rPr>
          <w:rFonts w:eastAsia="Garamond"/>
          <w:color w:val="000000"/>
          <w:sz w:val="24"/>
          <w:szCs w:val="24"/>
        </w:rPr>
      </w:pPr>
    </w:p>
    <w:p w14:paraId="18B711E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720"/>
        <w:rPr>
          <w:rFonts w:eastAsia="Garamond"/>
          <w:color w:val="000000"/>
          <w:sz w:val="24"/>
          <w:szCs w:val="24"/>
        </w:rPr>
      </w:pPr>
      <w:r w:rsidRPr="00184A36">
        <w:rPr>
          <w:rFonts w:eastAsia="Garamond"/>
          <w:color w:val="000000"/>
          <w:sz w:val="24"/>
          <w:szCs w:val="24"/>
        </w:rPr>
        <w:t xml:space="preserve"> TOTAL POINTS WILL VARY ACCORDING TO THE NUMBER OF QUIZZES or Possible Adjustments to the assignments made during the semester</w:t>
      </w:r>
    </w:p>
    <w:p w14:paraId="42375A9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720"/>
        <w:rPr>
          <w:rFonts w:eastAsia="Garamond"/>
          <w:color w:val="000000"/>
          <w:sz w:val="24"/>
          <w:szCs w:val="24"/>
        </w:rPr>
      </w:pPr>
      <w:r w:rsidRPr="00184A36">
        <w:rPr>
          <w:rFonts w:eastAsia="Garamond"/>
          <w:color w:val="000000"/>
          <w:sz w:val="24"/>
          <w:szCs w:val="24"/>
        </w:rPr>
        <w:t>Grading Scale: A=100-90. B=89-80. C=79-70. D=69-60. F=59 or lower.</w:t>
      </w:r>
    </w:p>
    <w:p w14:paraId="609BDE4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720"/>
        <w:rPr>
          <w:rFonts w:eastAsia="Garamond"/>
          <w:color w:val="000000"/>
          <w:sz w:val="24"/>
          <w:szCs w:val="24"/>
        </w:rPr>
      </w:pPr>
      <w:r w:rsidRPr="00184A36">
        <w:rPr>
          <w:rFonts w:eastAsia="Garamond"/>
          <w:color w:val="000000"/>
          <w:sz w:val="24"/>
          <w:szCs w:val="24"/>
        </w:rPr>
        <w:t>IMPORTANT REMINDER! YOU MUST EARN AT LEAST A “C” FOR THE COURSE TO COUNT TOWARD YOUR DEGREE.</w:t>
      </w:r>
    </w:p>
    <w:p w14:paraId="56AB07D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Garamond"/>
          <w:b/>
          <w:color w:val="000000"/>
          <w:sz w:val="24"/>
          <w:szCs w:val="24"/>
        </w:rPr>
      </w:pPr>
      <w:r w:rsidRPr="00184A36">
        <w:rPr>
          <w:rFonts w:eastAsia="Garamond"/>
          <w:b/>
          <w:color w:val="000000"/>
          <w:sz w:val="24"/>
          <w:szCs w:val="24"/>
        </w:rPr>
        <w:t>VI: ACADEMIC HONESTY</w:t>
      </w:r>
    </w:p>
    <w:p w14:paraId="7A585F8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Garamond"/>
          <w:color w:val="000000"/>
          <w:sz w:val="24"/>
          <w:szCs w:val="24"/>
        </w:rPr>
      </w:pPr>
      <w:r w:rsidRPr="00184A36">
        <w:rPr>
          <w:rFonts w:eastAsia="Garamond"/>
          <w:color w:val="000000"/>
          <w:sz w:val="24"/>
          <w:szCs w:val="24"/>
        </w:rPr>
        <w:t xml:space="preserve">The application of the University of Arkansas Academic Honesty Policy, as stated in the Student Handbook, will be fully adhered to in this course. Academic dishonesty involves acts that may subvert or compromise the integrity of the educational process. Each student is responsible for being fully aware of the contents of the Academic Honesty Policy and of the possible consequences of disregarding that policy. Any work turned in by a student must be his or her own original work. Works from others that are referenced must be cited according to APA guidelines. The University of Arkansas Academic Honesty Policy can be located online at: </w:t>
      </w:r>
      <w:hyperlink r:id="rId119">
        <w:r w:rsidRPr="00184A36">
          <w:rPr>
            <w:rFonts w:eastAsia="Garamond"/>
            <w:color w:val="0000FF"/>
            <w:sz w:val="24"/>
            <w:szCs w:val="24"/>
            <w:u w:val="single"/>
          </w:rPr>
          <w:t>http://provost.uark.edu/245.php</w:t>
        </w:r>
      </w:hyperlink>
      <w:r w:rsidRPr="00184A36">
        <w:rPr>
          <w:rFonts w:eastAsia="Garamond"/>
          <w:color w:val="000000"/>
          <w:sz w:val="24"/>
          <w:szCs w:val="24"/>
        </w:rPr>
        <w:t>. The APA guidelines for citations can be found online through OWL at :http://owl.english.purdue.edu/</w:t>
      </w:r>
    </w:p>
    <w:p w14:paraId="2B54ABA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Garamond"/>
          <w:color w:val="000000"/>
          <w:sz w:val="24"/>
          <w:szCs w:val="24"/>
        </w:rPr>
      </w:pPr>
      <w:r w:rsidRPr="00184A36">
        <w:rPr>
          <w:rFonts w:eastAsia="Garamond"/>
          <w:b/>
          <w:color w:val="000000"/>
          <w:sz w:val="24"/>
          <w:szCs w:val="24"/>
        </w:rPr>
        <w:t>VII. INCLEMENT WEATHER</w:t>
      </w:r>
      <w:r w:rsidRPr="00184A36">
        <w:rPr>
          <w:rFonts w:eastAsia="Garamond"/>
          <w:color w:val="000000"/>
          <w:sz w:val="24"/>
          <w:szCs w:val="24"/>
        </w:rPr>
        <w:t>:  All classes are cancelled when the university is closed.  For the university weather policy, please see:  http://safety.uark.edu/inclement-weather/</w:t>
      </w:r>
    </w:p>
    <w:p w14:paraId="6A4942A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Garamond"/>
          <w:b/>
          <w:color w:val="000000"/>
          <w:sz w:val="24"/>
          <w:szCs w:val="24"/>
        </w:rPr>
      </w:pPr>
      <w:r w:rsidRPr="00184A36">
        <w:rPr>
          <w:rFonts w:eastAsia="Garamond"/>
          <w:b/>
          <w:color w:val="000000"/>
          <w:sz w:val="24"/>
          <w:szCs w:val="24"/>
        </w:rPr>
        <w:t>VIII. ATTENDANCE POLICY AND LATE WORK POLICY:</w:t>
      </w:r>
    </w:p>
    <w:p w14:paraId="179035C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Garamond"/>
          <w:color w:val="000000"/>
          <w:sz w:val="24"/>
          <w:szCs w:val="24"/>
        </w:rPr>
      </w:pPr>
      <w:r w:rsidRPr="00184A36">
        <w:rPr>
          <w:rFonts w:eastAsia="Garamond"/>
          <w:color w:val="000000"/>
          <w:sz w:val="24"/>
          <w:szCs w:val="24"/>
        </w:rPr>
        <w:t xml:space="preserve">     Attendance: “Student absences resulting from illness, family crisis, university-sponsored activities involving scholarship or leadership/participation responsibilities, jury duty or subpoena for court appearance, military duty, and religious observances are excusable according to university rules. The instructor has the right to require that the student provide appropriate documentation for any absence for which the student wishes to be excused. Moreover, during the first week of the semester, students must give to the instructor a list of the religious observances that will affect their attendance.” (Academic Regulations, University of Arkansas Catalog of Studies) This course will meet only once a week and students with unexcused absences will lose discussion points for the class period. Any student who leaves during the half-time break, will lose half discussion points. Furthermore, more than one unexcused absence will result in a 10-point penalty on the final class grade. You are expected to have completed all assigned readings and to come to class with your readings, your notes from the readings, and questions and insights to share. Active participation in the course is essential and expected. Repeated tardiness could result in loss of participation points. </w:t>
      </w:r>
      <w:r w:rsidRPr="00184A36">
        <w:rPr>
          <w:rFonts w:eastAsia="Garamond"/>
          <w:color w:val="000000"/>
          <w:sz w:val="24"/>
          <w:szCs w:val="24"/>
        </w:rPr>
        <w:br/>
        <w:t>In regards to observation days:</w:t>
      </w:r>
    </w:p>
    <w:p w14:paraId="126CC77A" w14:textId="77777777" w:rsidR="00061ABB" w:rsidRPr="00184A36" w:rsidRDefault="00061ABB">
      <w:pPr>
        <w:widowControl/>
        <w:numPr>
          <w:ilvl w:val="0"/>
          <w:numId w:val="79"/>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If you cannot attend a scheduled observation, you must  contact your instructor by phone or text at LEAST 15 MINUTES PRIOR TO THE TIME YOU WERE SCHEDULED TO ENTER THE HOST SCHOOL CLASSROOM.</w:t>
      </w:r>
    </w:p>
    <w:p w14:paraId="722D4A2A" w14:textId="77777777" w:rsidR="00061ABB" w:rsidRPr="00184A36" w:rsidRDefault="00061ABB">
      <w:pPr>
        <w:widowControl/>
        <w:numPr>
          <w:ilvl w:val="0"/>
          <w:numId w:val="79"/>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You must follow up the initial contact with your instructor with an email fully explaining the reason for your absence, and this email must be sent by noon on the day absent.</w:t>
      </w:r>
    </w:p>
    <w:p w14:paraId="4E832BF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Garamond"/>
          <w:color w:val="000000"/>
          <w:sz w:val="24"/>
          <w:szCs w:val="24"/>
        </w:rPr>
      </w:pPr>
      <w:r w:rsidRPr="00184A36">
        <w:rPr>
          <w:rFonts w:eastAsia="Garamond"/>
          <w:color w:val="000000"/>
          <w:sz w:val="24"/>
          <w:szCs w:val="24"/>
        </w:rPr>
        <w:t>BECAUSE OF SCHOOLS’ SCHEDULES, IT CAN BE VERY DIFFICULT TO MAKE UP A MISSED OBSERVATION.</w:t>
      </w:r>
    </w:p>
    <w:p w14:paraId="193A5C34" w14:textId="77777777" w:rsidR="00061ABB" w:rsidRPr="00184A36" w:rsidRDefault="00061ABB">
      <w:pPr>
        <w:widowControl/>
        <w:numPr>
          <w:ilvl w:val="0"/>
          <w:numId w:val="79"/>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 xml:space="preserve">  Notes and reflection papers are due to be turned in and are always due at the very next class. </w:t>
      </w:r>
    </w:p>
    <w:p w14:paraId="6EEFF69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Garamond"/>
          <w:color w:val="000000"/>
          <w:sz w:val="24"/>
          <w:szCs w:val="24"/>
        </w:rPr>
      </w:pPr>
      <w:r w:rsidRPr="00184A36">
        <w:rPr>
          <w:rFonts w:eastAsia="Garamond"/>
          <w:color w:val="000000"/>
          <w:sz w:val="24"/>
          <w:szCs w:val="24"/>
        </w:rPr>
        <w:t>Makeup Policies: Late work will not be accepted without penalty. A 10 percent reduction in grade per day will be apportioned except in extraordinary circumstances (death in the family, serious illness, etc.). If you have an excused absence as defined above, you may take a makeup examination.</w:t>
      </w:r>
    </w:p>
    <w:p w14:paraId="06D374B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Garamond"/>
          <w:b/>
          <w:color w:val="000000"/>
          <w:sz w:val="24"/>
          <w:szCs w:val="24"/>
        </w:rPr>
      </w:pPr>
      <w:r w:rsidRPr="00184A36">
        <w:rPr>
          <w:rFonts w:eastAsia="Garamond"/>
          <w:b/>
          <w:color w:val="000000"/>
          <w:sz w:val="24"/>
          <w:szCs w:val="24"/>
        </w:rPr>
        <w:t>IX: STUDENTS WITH DISABILITIES</w:t>
      </w:r>
    </w:p>
    <w:p w14:paraId="793262E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Garamond"/>
          <w:color w:val="000000"/>
          <w:sz w:val="24"/>
          <w:szCs w:val="24"/>
        </w:rPr>
      </w:pPr>
      <w:r w:rsidRPr="00184A36">
        <w:rPr>
          <w:rFonts w:eastAsia="Garamond"/>
          <w:color w:val="000000"/>
          <w:sz w:val="24"/>
          <w:szCs w:val="24"/>
        </w:rPr>
        <w:t xml:space="preserve">Students who have difficulty with learning tasks or with physical issues should contact the Center for Educational Access at: </w:t>
      </w:r>
      <w:hyperlink r:id="rId120">
        <w:r w:rsidRPr="00184A36">
          <w:rPr>
            <w:rFonts w:eastAsia="Garamond"/>
            <w:color w:val="0000FF"/>
            <w:sz w:val="24"/>
            <w:szCs w:val="24"/>
            <w:u w:val="single"/>
          </w:rPr>
          <w:t>http://www.uark.edu/ua/csd/</w:t>
        </w:r>
      </w:hyperlink>
      <w:r w:rsidRPr="00184A36">
        <w:rPr>
          <w:rFonts w:eastAsia="Garamond"/>
          <w:color w:val="000000"/>
          <w:sz w:val="24"/>
          <w:szCs w:val="24"/>
        </w:rPr>
        <w:t>. 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Moreover, the University of Arkansas Academic Policy Series 1520.10 requires that students with disabilities are provided reasonable accommodations to ensure their equal access to course content. If you have a documented disability and require accommodations, please contact me privately at the beginning of the semester to make arrangements for necessary classroom adjustments. Please note, you must first verify your eligibility for these through the Center for Educational Access (contact 479–575–3104 or visit http://cea.uark.edu for more information on registration procedures).</w:t>
      </w:r>
    </w:p>
    <w:p w14:paraId="1D0A305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Garamond"/>
          <w:b/>
          <w:color w:val="000000"/>
          <w:sz w:val="24"/>
          <w:szCs w:val="24"/>
        </w:rPr>
      </w:pPr>
      <w:r w:rsidRPr="00184A36">
        <w:rPr>
          <w:rFonts w:eastAsia="Garamond"/>
          <w:b/>
          <w:color w:val="000000"/>
          <w:sz w:val="24"/>
          <w:szCs w:val="24"/>
        </w:rPr>
        <w:t>X. EMERGENCY PROCEDURES</w:t>
      </w:r>
    </w:p>
    <w:p w14:paraId="2AEE027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Garamond"/>
          <w:color w:val="000000"/>
          <w:sz w:val="24"/>
          <w:szCs w:val="24"/>
        </w:rPr>
      </w:pPr>
      <w:r w:rsidRPr="00184A36">
        <w:rPr>
          <w:rFonts w:eastAsia="Garamond"/>
          <w:color w:val="000000"/>
          <w:sz w:val="24"/>
          <w:szCs w:val="24"/>
        </w:rPr>
        <w:t xml:space="preserve">Many types of emergencies can occur on campus; instructions for specific emergencies such as severe weather, active shooter, or fire can be found at </w:t>
      </w:r>
      <w:r w:rsidRPr="00184A36">
        <w:rPr>
          <w:rFonts w:eastAsia="Garamond"/>
          <w:b/>
          <w:color w:val="000000"/>
          <w:sz w:val="24"/>
          <w:szCs w:val="24"/>
          <w:u w:val="single"/>
        </w:rPr>
        <w:t>emergency.uark.edu</w:t>
      </w:r>
    </w:p>
    <w:p w14:paraId="07E1DFF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Garamond"/>
          <w:b/>
          <w:color w:val="000000"/>
          <w:sz w:val="24"/>
          <w:szCs w:val="24"/>
        </w:rPr>
      </w:pPr>
      <w:r w:rsidRPr="00184A36">
        <w:rPr>
          <w:rFonts w:eastAsia="Garamond"/>
          <w:b/>
          <w:color w:val="000000"/>
          <w:sz w:val="24"/>
          <w:szCs w:val="24"/>
        </w:rPr>
        <w:t>Severe Weather (Tornado Warning):</w:t>
      </w:r>
    </w:p>
    <w:p w14:paraId="7F5A7BF8" w14:textId="77777777" w:rsidR="00061ABB" w:rsidRPr="00184A36" w:rsidRDefault="00061ABB">
      <w:pPr>
        <w:widowControl/>
        <w:numPr>
          <w:ilvl w:val="0"/>
          <w:numId w:val="83"/>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color w:val="000000"/>
          <w:sz w:val="24"/>
          <w:szCs w:val="24"/>
        </w:rPr>
      </w:pPr>
      <w:r w:rsidRPr="00184A36">
        <w:rPr>
          <w:rFonts w:eastAsia="Garamond"/>
          <w:color w:val="000000"/>
          <w:sz w:val="24"/>
          <w:szCs w:val="24"/>
        </w:rPr>
        <w:t>Follow the directions of the instructor or emergency personnel.</w:t>
      </w:r>
    </w:p>
    <w:p w14:paraId="4D52C67D" w14:textId="77777777" w:rsidR="00061ABB" w:rsidRPr="00184A36" w:rsidRDefault="00061ABB">
      <w:pPr>
        <w:widowControl/>
        <w:numPr>
          <w:ilvl w:val="0"/>
          <w:numId w:val="83"/>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color w:val="000000"/>
          <w:sz w:val="24"/>
          <w:szCs w:val="24"/>
        </w:rPr>
      </w:pPr>
      <w:r w:rsidRPr="00184A36">
        <w:rPr>
          <w:rFonts w:eastAsia="Garamond"/>
          <w:color w:val="000000"/>
          <w:sz w:val="24"/>
          <w:szCs w:val="24"/>
        </w:rPr>
        <w:t>Seek shelter in the basement or interior room or hallway on the lowest floor, putting as many walls as possible between you and the outside.</w:t>
      </w:r>
    </w:p>
    <w:p w14:paraId="7B958ABD" w14:textId="77777777" w:rsidR="00061ABB" w:rsidRPr="00184A36" w:rsidRDefault="00061ABB">
      <w:pPr>
        <w:widowControl/>
        <w:numPr>
          <w:ilvl w:val="0"/>
          <w:numId w:val="83"/>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color w:val="000000"/>
          <w:sz w:val="24"/>
          <w:szCs w:val="24"/>
        </w:rPr>
      </w:pPr>
      <w:r w:rsidRPr="00184A36">
        <w:rPr>
          <w:rFonts w:eastAsia="Garamond"/>
          <w:color w:val="000000"/>
          <w:sz w:val="24"/>
          <w:szCs w:val="24"/>
        </w:rPr>
        <w:t>If you are in a multi-story building, and you cannot get to the lowest floor, pick a hallway in the center of the building.</w:t>
      </w:r>
    </w:p>
    <w:p w14:paraId="32F872FE" w14:textId="77777777" w:rsidR="00061ABB" w:rsidRPr="00184A36" w:rsidRDefault="00061ABB">
      <w:pPr>
        <w:widowControl/>
        <w:numPr>
          <w:ilvl w:val="0"/>
          <w:numId w:val="83"/>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color w:val="000000"/>
          <w:sz w:val="24"/>
          <w:szCs w:val="24"/>
        </w:rPr>
      </w:pPr>
      <w:r w:rsidRPr="00184A36">
        <w:rPr>
          <w:rFonts w:eastAsia="Garamond"/>
          <w:color w:val="000000"/>
          <w:sz w:val="24"/>
          <w:szCs w:val="24"/>
        </w:rPr>
        <w:t>Stay in the center of the room, away from exterior walls, windows and doors.</w:t>
      </w:r>
    </w:p>
    <w:p w14:paraId="0060375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Garamond"/>
          <w:b/>
          <w:color w:val="000000"/>
          <w:sz w:val="24"/>
          <w:szCs w:val="24"/>
        </w:rPr>
      </w:pPr>
      <w:r w:rsidRPr="00184A36">
        <w:rPr>
          <w:rFonts w:eastAsia="Garamond"/>
          <w:b/>
          <w:color w:val="000000"/>
          <w:sz w:val="24"/>
          <w:szCs w:val="24"/>
        </w:rPr>
        <w:t>Violence/Active Shooter (CADD)</w:t>
      </w:r>
    </w:p>
    <w:p w14:paraId="0637DFDF" w14:textId="77777777" w:rsidR="00061ABB" w:rsidRPr="00184A36" w:rsidRDefault="00061ABB">
      <w:pPr>
        <w:widowControl/>
        <w:numPr>
          <w:ilvl w:val="0"/>
          <w:numId w:val="111"/>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b/>
          <w:color w:val="000000"/>
          <w:sz w:val="24"/>
          <w:szCs w:val="24"/>
        </w:rPr>
      </w:pPr>
      <w:r w:rsidRPr="00184A36">
        <w:rPr>
          <w:rFonts w:eastAsia="Garamond"/>
          <w:b/>
          <w:color w:val="000000"/>
          <w:sz w:val="24"/>
          <w:szCs w:val="24"/>
        </w:rPr>
        <w:t>CALL  9-1-1</w:t>
      </w:r>
    </w:p>
    <w:p w14:paraId="28942AA2" w14:textId="77777777" w:rsidR="00061ABB" w:rsidRPr="00184A36" w:rsidRDefault="00061ABB">
      <w:pPr>
        <w:widowControl/>
        <w:numPr>
          <w:ilvl w:val="0"/>
          <w:numId w:val="111"/>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b/>
          <w:color w:val="000000"/>
          <w:sz w:val="24"/>
          <w:szCs w:val="24"/>
        </w:rPr>
      </w:pPr>
      <w:r w:rsidRPr="00184A36">
        <w:rPr>
          <w:rFonts w:eastAsia="Garamond"/>
          <w:b/>
          <w:color w:val="000000"/>
          <w:sz w:val="24"/>
          <w:szCs w:val="24"/>
        </w:rPr>
        <w:t>AVOID- if possible, self-evacuate to a safe area outside the building. Follow directions of police officers.</w:t>
      </w:r>
    </w:p>
    <w:p w14:paraId="573448AD" w14:textId="77777777" w:rsidR="00061ABB" w:rsidRPr="00184A36" w:rsidRDefault="00061ABB">
      <w:pPr>
        <w:widowControl/>
        <w:numPr>
          <w:ilvl w:val="0"/>
          <w:numId w:val="111"/>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b/>
          <w:color w:val="000000"/>
          <w:sz w:val="24"/>
          <w:szCs w:val="24"/>
        </w:rPr>
      </w:pPr>
      <w:r w:rsidRPr="00184A36">
        <w:rPr>
          <w:rFonts w:eastAsia="Garamond"/>
          <w:b/>
          <w:color w:val="000000"/>
          <w:sz w:val="24"/>
          <w:szCs w:val="24"/>
        </w:rPr>
        <w:t>DENY- Barricade the door with desks, chairs, bookcases or any items available. Move to a place inside the room where you are not visible. Turn off the lights and remain quiet. Remain there until told by the police that it is safe to come out.</w:t>
      </w:r>
    </w:p>
    <w:p w14:paraId="0BD4F4DF" w14:textId="77777777" w:rsidR="00061ABB" w:rsidRPr="00184A36" w:rsidRDefault="00061ABB">
      <w:pPr>
        <w:widowControl/>
        <w:numPr>
          <w:ilvl w:val="0"/>
          <w:numId w:val="111"/>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b/>
          <w:color w:val="000000"/>
          <w:sz w:val="24"/>
          <w:szCs w:val="24"/>
        </w:rPr>
      </w:pPr>
      <w:r w:rsidRPr="00184A36">
        <w:rPr>
          <w:rFonts w:eastAsia="Garamond"/>
          <w:b/>
          <w:color w:val="000000"/>
          <w:sz w:val="24"/>
          <w:szCs w:val="24"/>
        </w:rPr>
        <w:t>DEFEND- Use chairs, desks, cell phones or whatever is immediately available to distract and /or defend yourself and others from attack.</w:t>
      </w:r>
    </w:p>
    <w:p w14:paraId="03C2CCE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2160"/>
        <w:rPr>
          <w:rFonts w:eastAsia="Garamond"/>
          <w:color w:val="000000"/>
          <w:sz w:val="24"/>
          <w:szCs w:val="24"/>
        </w:rPr>
      </w:pPr>
    </w:p>
    <w:p w14:paraId="633B951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Garamond"/>
          <w:b/>
          <w:color w:val="000000"/>
          <w:sz w:val="24"/>
          <w:szCs w:val="24"/>
        </w:rPr>
      </w:pPr>
      <w:r w:rsidRPr="00184A36">
        <w:rPr>
          <w:rFonts w:eastAsia="Garamond"/>
          <w:b/>
          <w:color w:val="000000"/>
          <w:sz w:val="24"/>
          <w:szCs w:val="24"/>
        </w:rPr>
        <w:t>XI. INFORMATION ON  THE ADDITIONAL 6 OBSERVATION HOURS</w:t>
      </w:r>
    </w:p>
    <w:p w14:paraId="7FD408D1" w14:textId="77777777" w:rsidR="00061ABB" w:rsidRPr="00184A36" w:rsidRDefault="00061ABB">
      <w:pPr>
        <w:widowControl/>
        <w:numPr>
          <w:ilvl w:val="0"/>
          <w:numId w:val="89"/>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In addition to the observations at the two public schools, students are required to spend a minimum of six hours in additional observations. These observations are known as “flexible hours” and provide opportunities to observe school settings that may be outside of the traditional classroom. Students are to complete the Flexible Hours Form and are to write a two page reflection summary regarding these additional observations. The reflection summary should focus on what was learned during these observations that occurred outside of the regularly scheduled observations.</w:t>
      </w:r>
    </w:p>
    <w:p w14:paraId="04633C3B" w14:textId="77777777" w:rsidR="00061ABB" w:rsidRPr="00184A36" w:rsidRDefault="00061ABB">
      <w:pPr>
        <w:widowControl/>
        <w:numPr>
          <w:ilvl w:val="0"/>
          <w:numId w:val="89"/>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 xml:space="preserve">Students may choose from a variety of observation experiences and must obtain permission from the appropriate officials (principal, teacher etc.) before observing in classrooms or professional meetings such as a Teacher In Service Meeting. </w:t>
      </w:r>
    </w:p>
    <w:p w14:paraId="6E0A521D" w14:textId="77777777" w:rsidR="00061ABB" w:rsidRPr="00184A36" w:rsidRDefault="00061ABB">
      <w:pPr>
        <w:widowControl/>
        <w:numPr>
          <w:ilvl w:val="0"/>
          <w:numId w:val="89"/>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The types of observation choices are listed below. The amount of observation time that can be counted is provided and those that require permission are identified by an “*”.</w:t>
      </w:r>
    </w:p>
    <w:p w14:paraId="1CFD029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2160"/>
        <w:rPr>
          <w:rFonts w:eastAsia="Garamond"/>
          <w:color w:val="000000"/>
          <w:sz w:val="24"/>
          <w:szCs w:val="24"/>
          <w:u w:val="single"/>
        </w:rPr>
      </w:pPr>
      <w:r w:rsidRPr="00184A36">
        <w:rPr>
          <w:rFonts w:eastAsia="Garamond"/>
          <w:color w:val="000000"/>
          <w:sz w:val="24"/>
          <w:szCs w:val="24"/>
          <w:u w:val="single"/>
        </w:rPr>
        <w:t>Professional Meetings: you may choose one of the following.</w:t>
      </w:r>
    </w:p>
    <w:p w14:paraId="315955F7" w14:textId="77777777" w:rsidR="00061ABB" w:rsidRPr="00184A36" w:rsidRDefault="00061ABB">
      <w:pPr>
        <w:widowControl/>
        <w:numPr>
          <w:ilvl w:val="0"/>
          <w:numId w:val="90"/>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u w:val="single"/>
        </w:rPr>
      </w:pPr>
      <w:r w:rsidRPr="00184A36">
        <w:rPr>
          <w:rFonts w:eastAsia="Garamond"/>
          <w:color w:val="000000"/>
          <w:sz w:val="24"/>
          <w:szCs w:val="24"/>
        </w:rPr>
        <w:t>School Board meeting (Count up to one hour)</w:t>
      </w:r>
    </w:p>
    <w:p w14:paraId="4B43A8EA" w14:textId="77777777" w:rsidR="00061ABB" w:rsidRPr="00184A36" w:rsidRDefault="00061ABB">
      <w:pPr>
        <w:widowControl/>
        <w:numPr>
          <w:ilvl w:val="0"/>
          <w:numId w:val="90"/>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u w:val="single"/>
        </w:rPr>
      </w:pPr>
      <w:r w:rsidRPr="00184A36">
        <w:rPr>
          <w:rFonts w:eastAsia="Garamond"/>
          <w:color w:val="000000"/>
          <w:sz w:val="24"/>
          <w:szCs w:val="24"/>
        </w:rPr>
        <w:t>Faculty meeting * (Count up to one hour)</w:t>
      </w:r>
    </w:p>
    <w:p w14:paraId="7DB3FE15" w14:textId="77777777" w:rsidR="00061ABB" w:rsidRPr="00184A36" w:rsidRDefault="00061ABB">
      <w:pPr>
        <w:widowControl/>
        <w:numPr>
          <w:ilvl w:val="0"/>
          <w:numId w:val="90"/>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u w:val="single"/>
        </w:rPr>
      </w:pPr>
      <w:r w:rsidRPr="00184A36">
        <w:rPr>
          <w:rFonts w:eastAsia="Garamond"/>
          <w:color w:val="000000"/>
          <w:sz w:val="24"/>
          <w:szCs w:val="24"/>
        </w:rPr>
        <w:t>Teacher In-service * (Count up to one hour)</w:t>
      </w:r>
    </w:p>
    <w:p w14:paraId="7D276D1A" w14:textId="77777777" w:rsidR="00061ABB" w:rsidRPr="00184A36" w:rsidRDefault="00061ABB">
      <w:pPr>
        <w:widowControl/>
        <w:numPr>
          <w:ilvl w:val="0"/>
          <w:numId w:val="90"/>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u w:val="single"/>
        </w:rPr>
      </w:pPr>
      <w:r w:rsidRPr="00184A36">
        <w:rPr>
          <w:rFonts w:eastAsia="Garamond"/>
          <w:color w:val="000000"/>
          <w:sz w:val="24"/>
          <w:szCs w:val="24"/>
        </w:rPr>
        <w:t>Other professional meetings with prior approval from your Instructor (count up to one hour)</w:t>
      </w:r>
    </w:p>
    <w:p w14:paraId="6C9179D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Garamond"/>
          <w:color w:val="000000"/>
          <w:sz w:val="24"/>
          <w:szCs w:val="24"/>
          <w:u w:val="single"/>
        </w:rPr>
      </w:pPr>
      <w:r w:rsidRPr="00184A36">
        <w:rPr>
          <w:rFonts w:eastAsia="Garamond"/>
          <w:color w:val="000000"/>
          <w:sz w:val="24"/>
          <w:szCs w:val="24"/>
        </w:rPr>
        <w:t xml:space="preserve">                                             </w:t>
      </w:r>
      <w:r w:rsidRPr="00184A36">
        <w:rPr>
          <w:rFonts w:eastAsia="Garamond"/>
          <w:color w:val="000000"/>
          <w:sz w:val="24"/>
          <w:szCs w:val="24"/>
          <w:u w:val="single"/>
        </w:rPr>
        <w:t>Additional Class Observations * (No limit-count actual time spent)</w:t>
      </w:r>
    </w:p>
    <w:p w14:paraId="23FC8055" w14:textId="77777777" w:rsidR="00061ABB" w:rsidRPr="00184A36" w:rsidRDefault="00061ABB">
      <w:pPr>
        <w:widowControl/>
        <w:numPr>
          <w:ilvl w:val="0"/>
          <w:numId w:val="92"/>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Special Education*</w:t>
      </w:r>
    </w:p>
    <w:p w14:paraId="28D3F228" w14:textId="77777777" w:rsidR="00061ABB" w:rsidRPr="00184A36" w:rsidRDefault="00061ABB">
      <w:pPr>
        <w:widowControl/>
        <w:numPr>
          <w:ilvl w:val="0"/>
          <w:numId w:val="92"/>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English as a Second Language (ESL)*</w:t>
      </w:r>
    </w:p>
    <w:p w14:paraId="65FDA1A0" w14:textId="77777777" w:rsidR="00061ABB" w:rsidRPr="00184A36" w:rsidRDefault="00061ABB">
      <w:pPr>
        <w:widowControl/>
        <w:numPr>
          <w:ilvl w:val="0"/>
          <w:numId w:val="92"/>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Gifted and Talented*</w:t>
      </w:r>
    </w:p>
    <w:p w14:paraId="4E2E60B3" w14:textId="77777777" w:rsidR="00061ABB" w:rsidRPr="00184A36" w:rsidRDefault="00061ABB">
      <w:pPr>
        <w:widowControl/>
        <w:numPr>
          <w:ilvl w:val="0"/>
          <w:numId w:val="92"/>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Reading Recovery (elementary schools)*</w:t>
      </w:r>
    </w:p>
    <w:p w14:paraId="64408A3E" w14:textId="77777777" w:rsidR="00061ABB" w:rsidRPr="00184A36" w:rsidRDefault="00061ABB">
      <w:pPr>
        <w:widowControl/>
        <w:numPr>
          <w:ilvl w:val="0"/>
          <w:numId w:val="92"/>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Reading Specialist*</w:t>
      </w:r>
    </w:p>
    <w:p w14:paraId="1B0456D9" w14:textId="77777777" w:rsidR="00061ABB" w:rsidRPr="00184A36" w:rsidRDefault="00061ABB">
      <w:pPr>
        <w:widowControl/>
        <w:numPr>
          <w:ilvl w:val="0"/>
          <w:numId w:val="92"/>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Speech/Hearing Impaired Specialist*</w:t>
      </w:r>
    </w:p>
    <w:p w14:paraId="10849302" w14:textId="77777777" w:rsidR="00061ABB" w:rsidRPr="00184A36" w:rsidRDefault="00061ABB">
      <w:pPr>
        <w:widowControl/>
        <w:numPr>
          <w:ilvl w:val="0"/>
          <w:numId w:val="92"/>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Regular Classrooms*</w:t>
      </w:r>
    </w:p>
    <w:p w14:paraId="490874D7" w14:textId="77777777" w:rsidR="00061ABB" w:rsidRPr="00184A36" w:rsidRDefault="00061ABB">
      <w:pPr>
        <w:widowControl/>
        <w:numPr>
          <w:ilvl w:val="0"/>
          <w:numId w:val="92"/>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Head Start or Preschool* (Elementary, Art, Music and P.E. Majors only)</w:t>
      </w:r>
    </w:p>
    <w:p w14:paraId="64773006" w14:textId="77777777" w:rsidR="00061ABB" w:rsidRPr="00184A36" w:rsidRDefault="00061ABB">
      <w:pPr>
        <w:widowControl/>
        <w:numPr>
          <w:ilvl w:val="0"/>
          <w:numId w:val="92"/>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 xml:space="preserve">Lunch room/playground* </w:t>
      </w:r>
    </w:p>
    <w:p w14:paraId="4B7A40C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Garamond"/>
          <w:color w:val="000000"/>
          <w:sz w:val="24"/>
          <w:szCs w:val="24"/>
        </w:rPr>
      </w:pPr>
      <w:r w:rsidRPr="00184A36">
        <w:rPr>
          <w:rFonts w:eastAsia="Garamond"/>
          <w:color w:val="000000"/>
          <w:sz w:val="24"/>
          <w:szCs w:val="24"/>
        </w:rPr>
        <w:t xml:space="preserve">                                          </w:t>
      </w:r>
      <w:r w:rsidRPr="00184A36">
        <w:rPr>
          <w:rFonts w:eastAsia="Garamond"/>
          <w:color w:val="000000"/>
          <w:sz w:val="24"/>
          <w:szCs w:val="24"/>
          <w:u w:val="single"/>
        </w:rPr>
        <w:t xml:space="preserve">Extracurricular Activities (all public schools, not college) You may choose up to 2. </w:t>
      </w:r>
    </w:p>
    <w:p w14:paraId="2C14E485" w14:textId="77777777" w:rsidR="00061ABB" w:rsidRPr="00184A36" w:rsidRDefault="00061ABB">
      <w:pPr>
        <w:widowControl/>
        <w:numPr>
          <w:ilvl w:val="0"/>
          <w:numId w:val="77"/>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Athletic practice* (count up to 2 hours)</w:t>
      </w:r>
    </w:p>
    <w:p w14:paraId="388F994F" w14:textId="77777777" w:rsidR="00061ABB" w:rsidRPr="00184A36" w:rsidRDefault="00061ABB">
      <w:pPr>
        <w:widowControl/>
        <w:numPr>
          <w:ilvl w:val="0"/>
          <w:numId w:val="77"/>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Music/choir practice* (count up to 2 hours)</w:t>
      </w:r>
    </w:p>
    <w:p w14:paraId="77F9411D" w14:textId="77777777" w:rsidR="00061ABB" w:rsidRPr="00184A36" w:rsidRDefault="00061ABB">
      <w:pPr>
        <w:widowControl/>
        <w:numPr>
          <w:ilvl w:val="0"/>
          <w:numId w:val="77"/>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Drama practice* (count up to 2 hours)</w:t>
      </w:r>
    </w:p>
    <w:p w14:paraId="3043F870" w14:textId="77777777" w:rsidR="00061ABB" w:rsidRPr="00184A36" w:rsidRDefault="00061ABB">
      <w:pPr>
        <w:widowControl/>
        <w:numPr>
          <w:ilvl w:val="0"/>
          <w:numId w:val="77"/>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Athletic contests (limit of 1 and may count up to 2 hours)</w:t>
      </w:r>
    </w:p>
    <w:p w14:paraId="3A9EA0C0" w14:textId="77777777" w:rsidR="00061ABB" w:rsidRPr="00184A36" w:rsidRDefault="00061ABB">
      <w:pPr>
        <w:widowControl/>
        <w:numPr>
          <w:ilvl w:val="0"/>
          <w:numId w:val="77"/>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Performances (Count up to 1 hour for each observed)</w:t>
      </w:r>
    </w:p>
    <w:p w14:paraId="7289CB33" w14:textId="77777777" w:rsidR="00061ABB" w:rsidRPr="00184A36" w:rsidRDefault="00061ABB">
      <w:pPr>
        <w:widowControl/>
        <w:numPr>
          <w:ilvl w:val="0"/>
          <w:numId w:val="77"/>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Special Assemblies* (Count up to 1 hour)</w:t>
      </w:r>
    </w:p>
    <w:p w14:paraId="2B45617C" w14:textId="77777777" w:rsidR="00061ABB" w:rsidRPr="00184A36" w:rsidRDefault="00061ABB">
      <w:pPr>
        <w:widowControl/>
        <w:numPr>
          <w:ilvl w:val="0"/>
          <w:numId w:val="77"/>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Field Trips* (Count up to 2 hours)</w:t>
      </w:r>
      <w:r w:rsidRPr="00184A36">
        <w:rPr>
          <w:rFonts w:eastAsia="Garamond"/>
          <w:color w:val="000000"/>
          <w:sz w:val="24"/>
          <w:szCs w:val="24"/>
          <w:u w:val="single"/>
        </w:rPr>
        <w:t xml:space="preserve"> </w:t>
      </w:r>
    </w:p>
    <w:p w14:paraId="1FB99290" w14:textId="77777777" w:rsidR="00061ABB" w:rsidRPr="00184A36" w:rsidRDefault="00061ABB">
      <w:pPr>
        <w:widowControl/>
        <w:numPr>
          <w:ilvl w:val="0"/>
          <w:numId w:val="112"/>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b/>
          <w:color w:val="000000"/>
          <w:sz w:val="24"/>
          <w:szCs w:val="24"/>
        </w:rPr>
        <w:t>PROFESSIONALISM</w:t>
      </w:r>
      <w:r w:rsidRPr="00184A36">
        <w:rPr>
          <w:rFonts w:eastAsia="Garamond"/>
          <w:color w:val="000000"/>
          <w:sz w:val="24"/>
          <w:szCs w:val="24"/>
        </w:rPr>
        <w:t>:</w:t>
      </w:r>
    </w:p>
    <w:p w14:paraId="2D3860DA" w14:textId="77777777" w:rsidR="00061ABB" w:rsidRPr="00184A36" w:rsidRDefault="00061ABB">
      <w:pPr>
        <w:widowControl/>
        <w:numPr>
          <w:ilvl w:val="0"/>
          <w:numId w:val="78"/>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While observing schools, CIED 1013 students are to engage in professional behavior and dress, always remembering that they are the guests in the host schools and that they are representing the University of Arkansas. Not adhering to the host school rules or to guidelines will lead to dismissal and a failing grade.</w:t>
      </w:r>
    </w:p>
    <w:p w14:paraId="66E84A0F" w14:textId="77777777" w:rsidR="00061ABB" w:rsidRPr="00184A36" w:rsidRDefault="00061ABB">
      <w:pPr>
        <w:widowControl/>
        <w:numPr>
          <w:ilvl w:val="0"/>
          <w:numId w:val="78"/>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STUDENTS ARE REQUIRED TO DRESS APPROPRIATELY/PROFESSIONALLY. THIS MEANS NO JEANS OF ANY COLOR OR ANY JEAN MATERIAL, NO TANK TOPS, NO TEE SHIRTS, NO SHIRTS WITH WRITING ON THEM, NO HATS OR CAPS, NO FLIP-FLOPS, NO SEE-THROUGH CLOTHING, NO DRESSES, NO TIGHTS WITH SWEATERS, NO LOW-CUT TOPS, NO TIGHT FORM-FITTING PANTS.</w:t>
      </w:r>
    </w:p>
    <w:p w14:paraId="786E0A7F" w14:textId="77777777" w:rsidR="00061ABB" w:rsidRPr="00184A36" w:rsidRDefault="00061ABB">
      <w:pPr>
        <w:widowControl/>
        <w:numPr>
          <w:ilvl w:val="0"/>
          <w:numId w:val="78"/>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STUDENTS WITH MULTIPLE BODY PIERCINGS MAY BE ASKED TO REMOVE SOME OF THEIR JEWELRY. TATTOOS MAY NEED TO BE COVERED.</w:t>
      </w:r>
    </w:p>
    <w:p w14:paraId="30959D4E" w14:textId="77777777" w:rsidR="00061ABB" w:rsidRPr="00184A36" w:rsidRDefault="00061ABB">
      <w:pPr>
        <w:widowControl/>
        <w:numPr>
          <w:ilvl w:val="0"/>
          <w:numId w:val="78"/>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NO GUM CHEWING DURING THE OBSERVATIONS AND NO EATING OR DRINKING.</w:t>
      </w:r>
    </w:p>
    <w:p w14:paraId="76C073DA" w14:textId="77777777" w:rsidR="00061ABB" w:rsidRPr="00184A36" w:rsidRDefault="00061ABB">
      <w:pPr>
        <w:widowControl/>
        <w:numPr>
          <w:ilvl w:val="0"/>
          <w:numId w:val="78"/>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SO, WHAT IS ALLOWED?  DRESS SLACKS, KHAKI PANTS, DRESS SANDALS OR SHOES, PROFESSIONAL LOOKING DRESS SHIRTS/TOPS</w:t>
      </w:r>
    </w:p>
    <w:p w14:paraId="50296D14" w14:textId="77777777" w:rsidR="00061ABB" w:rsidRPr="00184A36" w:rsidRDefault="00061ABB">
      <w:pPr>
        <w:widowControl/>
        <w:numPr>
          <w:ilvl w:val="0"/>
          <w:numId w:val="78"/>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IT DOES NOT MATTER WHAT YOU SEE TEACHERS IN THE HOST SCHOOL WEARING, PLEASE ABIDE BY THE GUIDELINES.</w:t>
      </w:r>
    </w:p>
    <w:p w14:paraId="604A6DE8" w14:textId="77777777" w:rsidR="00061ABB" w:rsidRPr="00184A36" w:rsidRDefault="00061ABB">
      <w:pPr>
        <w:widowControl/>
        <w:numPr>
          <w:ilvl w:val="0"/>
          <w:numId w:val="78"/>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ALL PUBLIC SCHOOLS ARE TOBACCO-FREE/DRUG FREE/WEAPON FREE ZONES AND THIS INCLUDES ALL SCHOOL PROPERTY, EVEN THE PARKING LOT!!!!!</w:t>
      </w:r>
    </w:p>
    <w:p w14:paraId="22674EBA" w14:textId="77777777" w:rsidR="00061ABB" w:rsidRPr="00184A36" w:rsidRDefault="00061ABB">
      <w:pPr>
        <w:widowControl/>
        <w:numPr>
          <w:ilvl w:val="0"/>
          <w:numId w:val="78"/>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BE AWARE OF YOUR LANGUAGE (including grammar and use of appropriate language).</w:t>
      </w:r>
    </w:p>
    <w:p w14:paraId="7043E931" w14:textId="77777777" w:rsidR="00061ABB" w:rsidRPr="00184A36" w:rsidRDefault="00061ABB">
      <w:pPr>
        <w:widowControl/>
        <w:numPr>
          <w:ilvl w:val="0"/>
          <w:numId w:val="78"/>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b/>
          <w:color w:val="000000"/>
          <w:sz w:val="24"/>
          <w:szCs w:val="24"/>
        </w:rPr>
        <w:t>NO ELECTRONIC DEVICES OF ANY KIND! IF YOU ARE DEALING WITH AN EMERGENCY, SUCH AS A RELATIVE IN A HOSPITAL, NOTIFY YOUR INSTRUCTOR. EACH HOST SCHOOL HAS ITS OWN SET OF GUIDELINES AS TO WHEN,WHERE, AND HOW EMERGENCY NOTICES ARE TO BE HANDLED.</w:t>
      </w:r>
    </w:p>
    <w:p w14:paraId="785602C5" w14:textId="77777777" w:rsidR="00061ABB" w:rsidRPr="00184A36" w:rsidRDefault="00061ABB">
      <w:pPr>
        <w:widowControl/>
        <w:numPr>
          <w:ilvl w:val="0"/>
          <w:numId w:val="78"/>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rPr>
          <w:rFonts w:eastAsia="Garamond"/>
          <w:color w:val="000000"/>
          <w:sz w:val="24"/>
          <w:szCs w:val="24"/>
        </w:rPr>
      </w:pPr>
      <w:r w:rsidRPr="00184A36">
        <w:rPr>
          <w:rFonts w:eastAsia="Garamond"/>
          <w:color w:val="000000"/>
          <w:sz w:val="24"/>
          <w:szCs w:val="24"/>
        </w:rPr>
        <w:t>Students who need to vary from the allowed apparel due to religious reasons may make special arrangements with the instructor.</w:t>
      </w:r>
    </w:p>
    <w:p w14:paraId="16B5371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left" w:pos="4047"/>
        </w:tabs>
        <w:ind w:left="1080"/>
        <w:rPr>
          <w:rFonts w:eastAsia="Garamond"/>
          <w:color w:val="000000"/>
          <w:sz w:val="24"/>
          <w:szCs w:val="24"/>
        </w:rPr>
      </w:pPr>
      <w:r w:rsidRPr="00184A36">
        <w:rPr>
          <w:rFonts w:eastAsia="Garamond"/>
          <w:color w:val="000000"/>
          <w:sz w:val="24"/>
          <w:szCs w:val="24"/>
        </w:rPr>
        <w:tab/>
      </w:r>
    </w:p>
    <w:p w14:paraId="410EC95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Garamond"/>
          <w:b/>
          <w:color w:val="000000"/>
          <w:sz w:val="24"/>
          <w:szCs w:val="24"/>
        </w:rPr>
      </w:pPr>
      <w:r w:rsidRPr="00184A36">
        <w:rPr>
          <w:rFonts w:eastAsia="Garamond"/>
          <w:b/>
          <w:color w:val="000000"/>
          <w:sz w:val="24"/>
          <w:szCs w:val="24"/>
        </w:rPr>
        <w:t>CLASS SCHEDULE (Monday Class)</w:t>
      </w:r>
    </w:p>
    <w:p w14:paraId="6F4DF41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Garamond"/>
          <w:b/>
          <w:color w:val="000000"/>
          <w:sz w:val="24"/>
          <w:szCs w:val="24"/>
        </w:rPr>
      </w:pPr>
    </w:p>
    <w:tbl>
      <w:tblPr>
        <w:tblStyle w:val="23"/>
        <w:tblW w:w="9360" w:type="dxa"/>
        <w:tblLayout w:type="fixed"/>
        <w:tblLook w:val="0400" w:firstRow="0" w:lastRow="0" w:firstColumn="0" w:lastColumn="0" w:noHBand="0" w:noVBand="1"/>
      </w:tblPr>
      <w:tblGrid>
        <w:gridCol w:w="2312"/>
        <w:gridCol w:w="7048"/>
      </w:tblGrid>
      <w:tr w:rsidR="00061ABB" w:rsidRPr="00184A36" w14:paraId="1330107B" w14:textId="77777777" w:rsidTr="00787BA7">
        <w:tc>
          <w:tcPr>
            <w:tcW w:w="2312" w:type="dxa"/>
          </w:tcPr>
          <w:p w14:paraId="1C9A74D2" w14:textId="77777777" w:rsidR="00061ABB" w:rsidRPr="00184A36" w:rsidRDefault="00061ABB" w:rsidP="00787BA7">
            <w:pPr>
              <w:rPr>
                <w:rFonts w:ascii="Times New Roman" w:eastAsia="Garamond" w:hAnsi="Times New Roman" w:cs="Times New Roman"/>
                <w:b/>
              </w:rPr>
            </w:pPr>
            <w:r w:rsidRPr="00184A36">
              <w:rPr>
                <w:rFonts w:ascii="Times New Roman" w:eastAsia="Garamond" w:hAnsi="Times New Roman" w:cs="Times New Roman"/>
                <w:b/>
              </w:rPr>
              <w:t>DATE</w:t>
            </w:r>
          </w:p>
        </w:tc>
        <w:tc>
          <w:tcPr>
            <w:tcW w:w="7048" w:type="dxa"/>
          </w:tcPr>
          <w:p w14:paraId="6C805B00" w14:textId="77777777" w:rsidR="00061ABB" w:rsidRPr="00184A36" w:rsidRDefault="00061ABB" w:rsidP="00787BA7">
            <w:pPr>
              <w:rPr>
                <w:rFonts w:ascii="Times New Roman" w:eastAsia="Garamond" w:hAnsi="Times New Roman" w:cs="Times New Roman"/>
                <w:b/>
              </w:rPr>
            </w:pPr>
            <w:r w:rsidRPr="00184A36">
              <w:rPr>
                <w:rFonts w:ascii="Times New Roman" w:eastAsia="Garamond" w:hAnsi="Times New Roman" w:cs="Times New Roman"/>
                <w:b/>
              </w:rPr>
              <w:t>TOPICS/ASSIGNMENTS</w:t>
            </w:r>
          </w:p>
        </w:tc>
      </w:tr>
      <w:tr w:rsidR="00061ABB" w:rsidRPr="00184A36" w14:paraId="71DCF16C" w14:textId="77777777" w:rsidTr="00787BA7">
        <w:tc>
          <w:tcPr>
            <w:tcW w:w="2312" w:type="dxa"/>
          </w:tcPr>
          <w:p w14:paraId="35F4ED5D"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August 21 (1)</w:t>
            </w:r>
          </w:p>
        </w:tc>
        <w:tc>
          <w:tcPr>
            <w:tcW w:w="7048" w:type="dxa"/>
          </w:tcPr>
          <w:p w14:paraId="1042E8D9"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Welcome to UARK - Intro to Education and the practicum program expectations</w:t>
            </w:r>
            <w:r w:rsidRPr="00184A36">
              <w:rPr>
                <w:rFonts w:ascii="Times New Roman" w:eastAsia="Garamond" w:hAnsi="Times New Roman" w:cs="Times New Roman"/>
              </w:rPr>
              <w:br/>
              <w:t xml:space="preserve">Introduction to Course – Introduce and review syllabus. Assign </w:t>
            </w:r>
            <w:r w:rsidRPr="00184A36">
              <w:rPr>
                <w:rFonts w:ascii="Times New Roman" w:eastAsia="Garamond" w:hAnsi="Times New Roman" w:cs="Times New Roman"/>
                <w:b/>
              </w:rPr>
              <w:t>Chapter. 1</w:t>
            </w:r>
            <w:r w:rsidRPr="00184A36">
              <w:rPr>
                <w:rFonts w:ascii="Times New Roman" w:eastAsia="Garamond" w:hAnsi="Times New Roman" w:cs="Times New Roman"/>
              </w:rPr>
              <w:t>. Organize Carpools. Introduce concept of Article Critiques. Assign questions p. xxi, why I want to be a teacher, due on the 29</w:t>
            </w:r>
            <w:r w:rsidRPr="00184A36">
              <w:rPr>
                <w:rFonts w:ascii="Times New Roman" w:eastAsia="Garamond" w:hAnsi="Times New Roman" w:cs="Times New Roman"/>
                <w:vertAlign w:val="superscript"/>
              </w:rPr>
              <w:t>th</w:t>
            </w:r>
            <w:r w:rsidRPr="00184A36">
              <w:rPr>
                <w:rFonts w:ascii="Times New Roman" w:eastAsia="Garamond" w:hAnsi="Times New Roman" w:cs="Times New Roman"/>
              </w:rPr>
              <w:t>.</w:t>
            </w:r>
          </w:p>
          <w:p w14:paraId="71EB7B0F"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READ: Chapter 1</w:t>
            </w:r>
            <w:r w:rsidRPr="00184A36">
              <w:rPr>
                <w:rFonts w:ascii="Times New Roman" w:eastAsia="Garamond" w:hAnsi="Times New Roman" w:cs="Times New Roman"/>
              </w:rPr>
              <w:br/>
              <w:t>HOMEWORK:  Quiz 1</w:t>
            </w:r>
          </w:p>
        </w:tc>
      </w:tr>
      <w:tr w:rsidR="00061ABB" w:rsidRPr="00184A36" w14:paraId="2D9DE095" w14:textId="77777777" w:rsidTr="00787BA7">
        <w:tc>
          <w:tcPr>
            <w:tcW w:w="2312" w:type="dxa"/>
          </w:tcPr>
          <w:p w14:paraId="4426A98E"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August 28 (2)</w:t>
            </w:r>
          </w:p>
        </w:tc>
        <w:tc>
          <w:tcPr>
            <w:tcW w:w="7048" w:type="dxa"/>
          </w:tcPr>
          <w:p w14:paraId="1A438707"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 xml:space="preserve">What is School For? - Purposes of education (and what happens if we fail!) Do get acquainted activity “its all about me”. Review Practicum guidelines. Update carpools. Assign </w:t>
            </w:r>
            <w:r w:rsidRPr="00184A36">
              <w:rPr>
                <w:rFonts w:ascii="Times New Roman" w:eastAsia="Garamond" w:hAnsi="Times New Roman" w:cs="Times New Roman"/>
                <w:b/>
              </w:rPr>
              <w:t>chapters 2 &amp; 3</w:t>
            </w:r>
            <w:r w:rsidRPr="00184A36">
              <w:rPr>
                <w:rFonts w:ascii="Times New Roman" w:eastAsia="Garamond" w:hAnsi="Times New Roman" w:cs="Times New Roman"/>
              </w:rPr>
              <w:t>.  Next week is Labor Day!</w:t>
            </w:r>
          </w:p>
          <w:p w14:paraId="2B9FD43D"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READ: Chapter 2</w:t>
            </w:r>
            <w:r w:rsidRPr="00184A36">
              <w:rPr>
                <w:rFonts w:ascii="Times New Roman" w:eastAsia="Garamond" w:hAnsi="Times New Roman" w:cs="Times New Roman"/>
              </w:rPr>
              <w:br/>
              <w:t>WATCH: Video Response assignment</w:t>
            </w:r>
            <w:r w:rsidRPr="00184A36">
              <w:rPr>
                <w:rFonts w:ascii="Times New Roman" w:eastAsia="Garamond" w:hAnsi="Times New Roman" w:cs="Times New Roman"/>
              </w:rPr>
              <w:br/>
              <w:t>HOMEWORK: Chpt 2 + Video response</w:t>
            </w:r>
          </w:p>
        </w:tc>
      </w:tr>
      <w:tr w:rsidR="00061ABB" w:rsidRPr="00184A36" w14:paraId="12DF8B2B" w14:textId="77777777" w:rsidTr="00787BA7">
        <w:tc>
          <w:tcPr>
            <w:tcW w:w="2312" w:type="dxa"/>
          </w:tcPr>
          <w:p w14:paraId="1CBD855B"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September  4 (3)</w:t>
            </w:r>
          </w:p>
        </w:tc>
        <w:tc>
          <w:tcPr>
            <w:tcW w:w="7048" w:type="dxa"/>
          </w:tcPr>
          <w:p w14:paraId="2DB1A3A4"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Labor Day –  Class</w:t>
            </w:r>
          </w:p>
        </w:tc>
      </w:tr>
      <w:tr w:rsidR="00061ABB" w:rsidRPr="00184A36" w14:paraId="153513B4" w14:textId="77777777" w:rsidTr="00787BA7">
        <w:tc>
          <w:tcPr>
            <w:tcW w:w="2312" w:type="dxa"/>
          </w:tcPr>
          <w:p w14:paraId="24EABA21"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September 11 (4)</w:t>
            </w:r>
          </w:p>
        </w:tc>
        <w:tc>
          <w:tcPr>
            <w:tcW w:w="7048" w:type="dxa"/>
          </w:tcPr>
          <w:p w14:paraId="5BF33EBB" w14:textId="77777777" w:rsidR="00061ABB" w:rsidRPr="00184A36" w:rsidRDefault="00061ABB" w:rsidP="00787BA7">
            <w:pPr>
              <w:rPr>
                <w:rFonts w:ascii="Times New Roman" w:eastAsia="Garamond" w:hAnsi="Times New Roman" w:cs="Times New Roman"/>
                <w:i/>
              </w:rPr>
            </w:pPr>
            <w:r w:rsidRPr="00184A36">
              <w:rPr>
                <w:rFonts w:ascii="Times New Roman" w:eastAsia="Garamond" w:hAnsi="Times New Roman" w:cs="Times New Roman"/>
              </w:rPr>
              <w:t>1</w:t>
            </w:r>
            <w:r w:rsidRPr="00184A36">
              <w:rPr>
                <w:rFonts w:ascii="Times New Roman" w:eastAsia="Garamond" w:hAnsi="Times New Roman" w:cs="Times New Roman"/>
                <w:vertAlign w:val="superscript"/>
              </w:rPr>
              <w:t>st</w:t>
            </w:r>
            <w:r w:rsidRPr="00184A36">
              <w:rPr>
                <w:rFonts w:ascii="Times New Roman" w:eastAsia="Garamond" w:hAnsi="Times New Roman" w:cs="Times New Roman"/>
              </w:rPr>
              <w:t xml:space="preserve"> observation at Greenland Elementary School</w:t>
            </w:r>
            <w:r w:rsidRPr="00184A36">
              <w:rPr>
                <w:rFonts w:ascii="Times New Roman" w:eastAsia="Garamond" w:hAnsi="Times New Roman" w:cs="Times New Roman"/>
              </w:rPr>
              <w:br/>
            </w:r>
          </w:p>
          <w:p w14:paraId="1DBA755C"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READ: Chapter 3</w:t>
            </w:r>
            <w:r w:rsidRPr="00184A36">
              <w:rPr>
                <w:rFonts w:ascii="Times New Roman" w:eastAsia="Garamond" w:hAnsi="Times New Roman" w:cs="Times New Roman"/>
              </w:rPr>
              <w:br/>
              <w:t>HOMEWORK: Chapter 3 Quiz, Notes and Reflections from observations are due next week.</w:t>
            </w:r>
          </w:p>
        </w:tc>
      </w:tr>
      <w:tr w:rsidR="00061ABB" w:rsidRPr="00184A36" w14:paraId="0B53F1DA" w14:textId="77777777" w:rsidTr="00787BA7">
        <w:trPr>
          <w:trHeight w:val="350"/>
        </w:trPr>
        <w:tc>
          <w:tcPr>
            <w:tcW w:w="2312" w:type="dxa"/>
          </w:tcPr>
          <w:p w14:paraId="3041AC98"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September   18 (5)</w:t>
            </w:r>
          </w:p>
        </w:tc>
        <w:tc>
          <w:tcPr>
            <w:tcW w:w="7048" w:type="dxa"/>
          </w:tcPr>
          <w:p w14:paraId="628712A4"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Who are Today's Students? - Changing demographics and diversification in the classroom, inclusivist educational practices. Back on Campus! Complete preparations for writing 1</w:t>
            </w:r>
            <w:r w:rsidRPr="00184A36">
              <w:rPr>
                <w:rFonts w:ascii="Times New Roman" w:eastAsia="Garamond" w:hAnsi="Times New Roman" w:cs="Times New Roman"/>
                <w:vertAlign w:val="superscript"/>
              </w:rPr>
              <w:t>st</w:t>
            </w:r>
            <w:r w:rsidRPr="00184A36">
              <w:rPr>
                <w:rFonts w:ascii="Times New Roman" w:eastAsia="Garamond" w:hAnsi="Times New Roman" w:cs="Times New Roman"/>
              </w:rPr>
              <w:t xml:space="preserve"> critiques/ class trip to Mullins. </w:t>
            </w:r>
          </w:p>
          <w:p w14:paraId="72E30C18"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 xml:space="preserve">READ: </w:t>
            </w:r>
            <w:r w:rsidRPr="00184A36">
              <w:rPr>
                <w:rFonts w:ascii="Times New Roman" w:eastAsia="Garamond" w:hAnsi="Times New Roman" w:cs="Times New Roman"/>
              </w:rPr>
              <w:br/>
              <w:t>HOMEWORK: 1</w:t>
            </w:r>
            <w:r w:rsidRPr="00184A36">
              <w:rPr>
                <w:rFonts w:ascii="Times New Roman" w:eastAsia="Garamond" w:hAnsi="Times New Roman" w:cs="Times New Roman"/>
                <w:vertAlign w:val="superscript"/>
              </w:rPr>
              <w:t>st</w:t>
            </w:r>
            <w:r w:rsidRPr="00184A36">
              <w:rPr>
                <w:rFonts w:ascii="Times New Roman" w:eastAsia="Garamond" w:hAnsi="Times New Roman" w:cs="Times New Roman"/>
              </w:rPr>
              <w:t xml:space="preserve"> Article Critique.</w:t>
            </w:r>
          </w:p>
        </w:tc>
      </w:tr>
      <w:tr w:rsidR="00061ABB" w:rsidRPr="00184A36" w14:paraId="6A015FAD" w14:textId="77777777" w:rsidTr="00787BA7">
        <w:tc>
          <w:tcPr>
            <w:tcW w:w="2312" w:type="dxa"/>
          </w:tcPr>
          <w:p w14:paraId="2E71F8DC"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September  25 (6)</w:t>
            </w:r>
          </w:p>
        </w:tc>
        <w:tc>
          <w:tcPr>
            <w:tcW w:w="7048" w:type="dxa"/>
          </w:tcPr>
          <w:p w14:paraId="6564E065" w14:textId="77777777" w:rsidR="00061ABB" w:rsidRPr="00184A36" w:rsidRDefault="00061ABB" w:rsidP="00787BA7">
            <w:pPr>
              <w:rPr>
                <w:rFonts w:ascii="Times New Roman" w:eastAsia="Garamond" w:hAnsi="Times New Roman" w:cs="Times New Roman"/>
                <w:i/>
              </w:rPr>
            </w:pPr>
            <w:r w:rsidRPr="00184A36">
              <w:rPr>
                <w:rFonts w:ascii="Times New Roman" w:eastAsia="Garamond" w:hAnsi="Times New Roman" w:cs="Times New Roman"/>
              </w:rPr>
              <w:t>2</w:t>
            </w:r>
            <w:r w:rsidRPr="00184A36">
              <w:rPr>
                <w:rFonts w:ascii="Times New Roman" w:eastAsia="Garamond" w:hAnsi="Times New Roman" w:cs="Times New Roman"/>
                <w:vertAlign w:val="superscript"/>
              </w:rPr>
              <w:t>nd</w:t>
            </w:r>
            <w:r w:rsidRPr="00184A36">
              <w:rPr>
                <w:rFonts w:ascii="Times New Roman" w:eastAsia="Garamond" w:hAnsi="Times New Roman" w:cs="Times New Roman"/>
              </w:rPr>
              <w:t xml:space="preserve"> Observation at Greenland Elementary School. Notes/reflection from last week are due.</w:t>
            </w:r>
            <w:r w:rsidRPr="00184A36">
              <w:rPr>
                <w:rFonts w:ascii="Times New Roman" w:eastAsia="Garamond" w:hAnsi="Times New Roman" w:cs="Times New Roman"/>
              </w:rPr>
              <w:br/>
            </w:r>
            <w:r w:rsidRPr="00184A36">
              <w:rPr>
                <w:rFonts w:ascii="Times New Roman" w:eastAsia="Garamond" w:hAnsi="Times New Roman" w:cs="Times New Roman"/>
              </w:rPr>
              <w:br/>
              <w:t>HOMEWORK: Notes and Reflections from observation are due next week.</w:t>
            </w:r>
          </w:p>
        </w:tc>
      </w:tr>
      <w:tr w:rsidR="00061ABB" w:rsidRPr="00184A36" w14:paraId="630EE73A" w14:textId="77777777" w:rsidTr="00787BA7">
        <w:tc>
          <w:tcPr>
            <w:tcW w:w="2312" w:type="dxa"/>
          </w:tcPr>
          <w:p w14:paraId="51C059A5"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Oct 2 (7)</w:t>
            </w:r>
          </w:p>
        </w:tc>
        <w:tc>
          <w:tcPr>
            <w:tcW w:w="7048" w:type="dxa"/>
          </w:tcPr>
          <w:p w14:paraId="5B3BFB10"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Risk Factors - Generic risk factors, teaching in the low socioeconomic school district and poverty-specific risk factors. 1</w:t>
            </w:r>
            <w:r w:rsidRPr="00184A36">
              <w:rPr>
                <w:rFonts w:ascii="Times New Roman" w:eastAsia="Garamond" w:hAnsi="Times New Roman" w:cs="Times New Roman"/>
                <w:vertAlign w:val="superscript"/>
              </w:rPr>
              <w:t>st</w:t>
            </w:r>
            <w:r w:rsidRPr="00184A36">
              <w:rPr>
                <w:rFonts w:ascii="Times New Roman" w:eastAsia="Garamond" w:hAnsi="Times New Roman" w:cs="Times New Roman"/>
              </w:rPr>
              <w:t xml:space="preserve"> Article Critique is due. Class discussion on diversity. Notes/reflection from 9-25 are due today. </w:t>
            </w:r>
            <w:r w:rsidRPr="00184A36">
              <w:rPr>
                <w:rFonts w:ascii="Times New Roman" w:eastAsia="Garamond" w:hAnsi="Times New Roman" w:cs="Times New Roman"/>
              </w:rPr>
              <w:br/>
            </w:r>
          </w:p>
          <w:p w14:paraId="271B72C6"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READ: Chapter 4</w:t>
            </w:r>
            <w:r w:rsidRPr="00184A36">
              <w:rPr>
                <w:rFonts w:ascii="Times New Roman" w:eastAsia="Garamond" w:hAnsi="Times New Roman" w:cs="Times New Roman"/>
              </w:rPr>
              <w:br/>
              <w:t>WATCH: Social Emotional Development Video Response</w:t>
            </w:r>
            <w:r w:rsidRPr="00184A36">
              <w:rPr>
                <w:rFonts w:ascii="Times New Roman" w:eastAsia="Garamond" w:hAnsi="Times New Roman" w:cs="Times New Roman"/>
              </w:rPr>
              <w:br/>
              <w:t xml:space="preserve">HOMEWORK: Chpt 4 Quiz </w:t>
            </w:r>
          </w:p>
        </w:tc>
      </w:tr>
      <w:tr w:rsidR="00061ABB" w:rsidRPr="00184A36" w14:paraId="617E6976" w14:textId="77777777" w:rsidTr="00787BA7">
        <w:tc>
          <w:tcPr>
            <w:tcW w:w="2312" w:type="dxa"/>
          </w:tcPr>
          <w:p w14:paraId="4DC978FB"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October 9 (8)</w:t>
            </w:r>
          </w:p>
        </w:tc>
        <w:tc>
          <w:tcPr>
            <w:tcW w:w="7048" w:type="dxa"/>
          </w:tcPr>
          <w:p w14:paraId="45331804"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 xml:space="preserve">Philosophy of Education - B.F. Skinner.  Behaviorist philosophy vs. behavioristic methodology in the classroom &amp; classroom management. SECOND ARTICLE Critique Assigned for Oct 23. </w:t>
            </w:r>
          </w:p>
          <w:p w14:paraId="542D1B55"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READ: Chapter 5 &amp; 6</w:t>
            </w:r>
            <w:r w:rsidRPr="00184A36">
              <w:rPr>
                <w:rFonts w:ascii="Times New Roman" w:eastAsia="Garamond" w:hAnsi="Times New Roman" w:cs="Times New Roman"/>
              </w:rPr>
              <w:br/>
              <w:t>WATCH: Choose from 1 of 3 videos on literacy</w:t>
            </w:r>
            <w:r w:rsidRPr="00184A36">
              <w:rPr>
                <w:rFonts w:ascii="Times New Roman" w:eastAsia="Garamond" w:hAnsi="Times New Roman" w:cs="Times New Roman"/>
              </w:rPr>
              <w:br/>
              <w:t>HOMEWORK: Chapter 5 &amp; 6 Quiz; 2</w:t>
            </w:r>
            <w:r w:rsidRPr="00184A36">
              <w:rPr>
                <w:rFonts w:ascii="Times New Roman" w:eastAsia="Garamond" w:hAnsi="Times New Roman" w:cs="Times New Roman"/>
                <w:vertAlign w:val="superscript"/>
              </w:rPr>
              <w:t>nd</w:t>
            </w:r>
            <w:r w:rsidRPr="00184A36">
              <w:rPr>
                <w:rFonts w:ascii="Times New Roman" w:eastAsia="Garamond" w:hAnsi="Times New Roman" w:cs="Times New Roman"/>
              </w:rPr>
              <w:t xml:space="preserve"> Article Review Due October 23</w:t>
            </w:r>
          </w:p>
        </w:tc>
      </w:tr>
      <w:tr w:rsidR="00061ABB" w:rsidRPr="00184A36" w14:paraId="18ACA256" w14:textId="77777777" w:rsidTr="00787BA7">
        <w:tc>
          <w:tcPr>
            <w:tcW w:w="2312" w:type="dxa"/>
          </w:tcPr>
          <w:p w14:paraId="49A0CF0D"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October 16 (9)</w:t>
            </w:r>
          </w:p>
        </w:tc>
        <w:tc>
          <w:tcPr>
            <w:tcW w:w="7048" w:type="dxa"/>
          </w:tcPr>
          <w:p w14:paraId="3933F0E0"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FALL BREAK On Oct 16-Monday and Oct 17-Tuesday</w:t>
            </w:r>
          </w:p>
        </w:tc>
      </w:tr>
      <w:tr w:rsidR="00061ABB" w:rsidRPr="00184A36" w14:paraId="57C213BB" w14:textId="77777777" w:rsidTr="00787BA7">
        <w:tc>
          <w:tcPr>
            <w:tcW w:w="2312" w:type="dxa"/>
          </w:tcPr>
          <w:p w14:paraId="31DC725E"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October 23 (10)</w:t>
            </w:r>
          </w:p>
        </w:tc>
        <w:tc>
          <w:tcPr>
            <w:tcW w:w="7048" w:type="dxa"/>
          </w:tcPr>
          <w:p w14:paraId="711C51AB"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SECOND ROTATION begins. Observe at  Springdale High School. SECOND ARTICLE CRITIQUE DUE TODAY AND WILL SERVE AS THE MIDTERM!</w:t>
            </w:r>
          </w:p>
          <w:p w14:paraId="6675FEEF"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br/>
              <w:t>HOMEWORK: Notes and Reflections from observations are due next week; Third article review</w:t>
            </w:r>
          </w:p>
        </w:tc>
      </w:tr>
      <w:tr w:rsidR="00061ABB" w:rsidRPr="00184A36" w14:paraId="2122EAAE" w14:textId="77777777" w:rsidTr="00787BA7">
        <w:tc>
          <w:tcPr>
            <w:tcW w:w="2312" w:type="dxa"/>
          </w:tcPr>
          <w:p w14:paraId="4B7BBEE8"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October 30 (11)</w:t>
            </w:r>
          </w:p>
        </w:tc>
        <w:tc>
          <w:tcPr>
            <w:tcW w:w="7048" w:type="dxa"/>
          </w:tcPr>
          <w:p w14:paraId="6557992E"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2</w:t>
            </w:r>
            <w:r w:rsidRPr="00184A36">
              <w:rPr>
                <w:rFonts w:ascii="Times New Roman" w:eastAsia="Garamond" w:hAnsi="Times New Roman" w:cs="Times New Roman"/>
                <w:vertAlign w:val="superscript"/>
              </w:rPr>
              <w:t>nd</w:t>
            </w:r>
            <w:r w:rsidRPr="00184A36">
              <w:rPr>
                <w:rFonts w:ascii="Times New Roman" w:eastAsia="Garamond" w:hAnsi="Times New Roman" w:cs="Times New Roman"/>
              </w:rPr>
              <w:t xml:space="preserve"> observation at Springdale High School. Notes/reflection from 10-26-15 due today.</w:t>
            </w:r>
          </w:p>
          <w:p w14:paraId="6C9C5DD0" w14:textId="77777777" w:rsidR="00061ABB" w:rsidRPr="00184A36" w:rsidRDefault="00061ABB" w:rsidP="00787BA7">
            <w:pPr>
              <w:rPr>
                <w:rFonts w:ascii="Times New Roman" w:eastAsia="Garamond" w:hAnsi="Times New Roman" w:cs="Times New Roman"/>
                <w:i/>
              </w:rPr>
            </w:pPr>
            <w:r w:rsidRPr="00184A36">
              <w:rPr>
                <w:rFonts w:ascii="Times New Roman" w:eastAsia="Garamond" w:hAnsi="Times New Roman" w:cs="Times New Roman"/>
              </w:rPr>
              <w:t xml:space="preserve">THIRD ARTICLE CRITIQUE DUE TODAY! Assign </w:t>
            </w:r>
            <w:r w:rsidRPr="00184A36">
              <w:rPr>
                <w:rFonts w:ascii="Times New Roman" w:eastAsia="Garamond" w:hAnsi="Times New Roman" w:cs="Times New Roman"/>
                <w:b/>
              </w:rPr>
              <w:t>Chapter 9</w:t>
            </w:r>
            <w:r w:rsidRPr="00184A36">
              <w:rPr>
                <w:rFonts w:ascii="Times New Roman" w:eastAsia="Garamond" w:hAnsi="Times New Roman" w:cs="Times New Roman"/>
              </w:rPr>
              <w:br/>
            </w:r>
          </w:p>
          <w:p w14:paraId="45C7E82D"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READ: Chapter 9</w:t>
            </w:r>
            <w:r w:rsidRPr="00184A36">
              <w:rPr>
                <w:rFonts w:ascii="Times New Roman" w:eastAsia="Garamond" w:hAnsi="Times New Roman" w:cs="Times New Roman"/>
              </w:rPr>
              <w:br/>
              <w:t>HOMEWORK: Quiz, Chapter 9; Notes and Reflections from observation are due next week.</w:t>
            </w:r>
          </w:p>
        </w:tc>
      </w:tr>
      <w:tr w:rsidR="00061ABB" w:rsidRPr="00184A36" w14:paraId="73F66D8B" w14:textId="77777777" w:rsidTr="00787BA7">
        <w:tc>
          <w:tcPr>
            <w:tcW w:w="2312" w:type="dxa"/>
          </w:tcPr>
          <w:p w14:paraId="5391D101"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November 6 (12)</w:t>
            </w:r>
          </w:p>
        </w:tc>
        <w:tc>
          <w:tcPr>
            <w:tcW w:w="7048" w:type="dxa"/>
          </w:tcPr>
          <w:p w14:paraId="1C0BEB42"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 xml:space="preserve"> Philosophy of Education - John Dewey.  Progressive education, school &amp; social change, democracy in the classroom, pragmatic (activity-based) education. BACK ON CAMPUS! Lecture/discussion of Personal Educational Philosophy/ steps to preparing a philosophy. </w:t>
            </w:r>
          </w:p>
          <w:p w14:paraId="104CF8EE"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br/>
              <w:t>HOMEWORK: Choice in Education, Focus Assignment</w:t>
            </w:r>
          </w:p>
        </w:tc>
      </w:tr>
      <w:tr w:rsidR="00061ABB" w:rsidRPr="00184A36" w14:paraId="222CC217" w14:textId="77777777" w:rsidTr="00787BA7">
        <w:tc>
          <w:tcPr>
            <w:tcW w:w="2312" w:type="dxa"/>
          </w:tcPr>
          <w:p w14:paraId="4FD55858"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November 13 (13)</w:t>
            </w:r>
          </w:p>
        </w:tc>
        <w:tc>
          <w:tcPr>
            <w:tcW w:w="7048" w:type="dxa"/>
          </w:tcPr>
          <w:p w14:paraId="46AB02B5"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 xml:space="preserve">Philosophy of Education - Jean Piaget.  Constructivism and cognitive development theory in the classroom. Lecture on concept of educational philosophy. Group work on Philosophy Papers/prepare an outline. Explanation of projects for “final” provided. </w:t>
            </w:r>
            <w:r w:rsidRPr="00184A36">
              <w:rPr>
                <w:rFonts w:ascii="Times New Roman" w:eastAsia="Garamond" w:hAnsi="Times New Roman" w:cs="Times New Roman"/>
                <w:b/>
              </w:rPr>
              <w:t>Read Chapter 7</w:t>
            </w:r>
            <w:r w:rsidRPr="00184A36">
              <w:rPr>
                <w:rFonts w:ascii="Times New Roman" w:eastAsia="Garamond" w:hAnsi="Times New Roman" w:cs="Times New Roman"/>
              </w:rPr>
              <w:t>.</w:t>
            </w:r>
          </w:p>
          <w:p w14:paraId="2993B252"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 xml:space="preserve">READ: Chapter 7 </w:t>
            </w:r>
            <w:r w:rsidRPr="00184A36">
              <w:rPr>
                <w:rFonts w:ascii="Times New Roman" w:eastAsia="Garamond" w:hAnsi="Times New Roman" w:cs="Times New Roman"/>
              </w:rPr>
              <w:br/>
              <w:t>WATCH: Choose 1 of 3 technology videos</w:t>
            </w:r>
            <w:r w:rsidRPr="00184A36">
              <w:rPr>
                <w:rFonts w:ascii="Times New Roman" w:eastAsia="Garamond" w:hAnsi="Times New Roman" w:cs="Times New Roman"/>
              </w:rPr>
              <w:br/>
              <w:t>HOMEWORK: Chpt 7 Quiz; Philosophy paper rough draft</w:t>
            </w:r>
          </w:p>
        </w:tc>
      </w:tr>
      <w:tr w:rsidR="00061ABB" w:rsidRPr="00184A36" w14:paraId="7EC80F34" w14:textId="77777777" w:rsidTr="00787BA7">
        <w:tc>
          <w:tcPr>
            <w:tcW w:w="2312" w:type="dxa"/>
          </w:tcPr>
          <w:p w14:paraId="2A1EBF14"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November  20 (14)</w:t>
            </w:r>
          </w:p>
        </w:tc>
        <w:tc>
          <w:tcPr>
            <w:tcW w:w="7048" w:type="dxa"/>
          </w:tcPr>
          <w:p w14:paraId="78952A1E"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Technology in the Classroom - what drives it?, how is it changing?, how does the teacher cope with it? Continue discussion of educational philosophies. Rough drafts due/ pair share with a classmate.</w:t>
            </w:r>
          </w:p>
          <w:p w14:paraId="0D7DC886"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FYI: Thanksgiving break = Wed Nov 22 and Thur 23 and Fri Nov 24</w:t>
            </w:r>
          </w:p>
          <w:p w14:paraId="2D826777"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br/>
              <w:t>HOMEWORK: Philosophy Papers final draft</w:t>
            </w:r>
          </w:p>
        </w:tc>
      </w:tr>
      <w:tr w:rsidR="00061ABB" w:rsidRPr="00184A36" w14:paraId="4C9B42C7" w14:textId="77777777" w:rsidTr="00787BA7">
        <w:tc>
          <w:tcPr>
            <w:tcW w:w="2312" w:type="dxa"/>
          </w:tcPr>
          <w:p w14:paraId="5BFC28F6"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November 27 (15)</w:t>
            </w:r>
          </w:p>
        </w:tc>
        <w:tc>
          <w:tcPr>
            <w:tcW w:w="7048" w:type="dxa"/>
          </w:tcPr>
          <w:p w14:paraId="73BC54EF"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 xml:space="preserve">Characteristics of an Effective Teacher - big questions every teacher must continually ask themselves and reflect on. Philosophy papers due. Begin presentation of final projects. </w:t>
            </w:r>
            <w:r w:rsidRPr="00184A36">
              <w:rPr>
                <w:rFonts w:ascii="Times New Roman" w:eastAsia="Garamond" w:hAnsi="Times New Roman" w:cs="Times New Roman"/>
                <w:b/>
              </w:rPr>
              <w:t>Read Chapter 8</w:t>
            </w:r>
            <w:r w:rsidRPr="00184A36">
              <w:rPr>
                <w:rFonts w:ascii="Times New Roman" w:eastAsia="Garamond" w:hAnsi="Times New Roman" w:cs="Times New Roman"/>
              </w:rPr>
              <w:t>. Flex Hours Due</w:t>
            </w:r>
          </w:p>
          <w:p w14:paraId="1B13406C"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READ: Chapter 8</w:t>
            </w:r>
            <w:r w:rsidRPr="00184A36">
              <w:rPr>
                <w:rFonts w:ascii="Times New Roman" w:eastAsia="Garamond" w:hAnsi="Times New Roman" w:cs="Times New Roman"/>
              </w:rPr>
              <w:br/>
              <w:t>WATCH: Video Case Response</w:t>
            </w:r>
            <w:r w:rsidRPr="00184A36">
              <w:rPr>
                <w:rFonts w:ascii="Times New Roman" w:eastAsia="Garamond" w:hAnsi="Times New Roman" w:cs="Times New Roman"/>
              </w:rPr>
              <w:br/>
              <w:t>HOMEWORK: Chpt 8 Quiz</w:t>
            </w:r>
          </w:p>
        </w:tc>
      </w:tr>
      <w:tr w:rsidR="00061ABB" w:rsidRPr="00184A36" w14:paraId="6C9DD115" w14:textId="77777777" w:rsidTr="00787BA7">
        <w:tc>
          <w:tcPr>
            <w:tcW w:w="2312" w:type="dxa"/>
          </w:tcPr>
          <w:p w14:paraId="7B5DBA6F"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December 4 (16)</w:t>
            </w:r>
          </w:p>
        </w:tc>
        <w:tc>
          <w:tcPr>
            <w:tcW w:w="7048" w:type="dxa"/>
          </w:tcPr>
          <w:p w14:paraId="55C634FA"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Ethical &amp; Legal Issues in the Classroom - Protecting yourself by maintaining a well-documented classroom. Complete final projects. (Guest Speaker)</w:t>
            </w:r>
          </w:p>
          <w:p w14:paraId="2FEB3004" w14:textId="77777777" w:rsidR="00061ABB" w:rsidRPr="00184A36" w:rsidRDefault="00061ABB" w:rsidP="00787BA7">
            <w:pPr>
              <w:rPr>
                <w:rFonts w:ascii="Times New Roman" w:eastAsia="Garamond" w:hAnsi="Times New Roman" w:cs="Times New Roman"/>
              </w:rPr>
            </w:pPr>
          </w:p>
        </w:tc>
      </w:tr>
      <w:tr w:rsidR="00061ABB" w:rsidRPr="00184A36" w14:paraId="0E2AE707" w14:textId="77777777" w:rsidTr="00787BA7">
        <w:tc>
          <w:tcPr>
            <w:tcW w:w="2312" w:type="dxa"/>
          </w:tcPr>
          <w:p w14:paraId="7D6B0557"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December 11 (17)</w:t>
            </w:r>
          </w:p>
        </w:tc>
        <w:tc>
          <w:tcPr>
            <w:tcW w:w="7048" w:type="dxa"/>
          </w:tcPr>
          <w:p w14:paraId="0DB8DE68" w14:textId="77777777" w:rsidR="00061ABB" w:rsidRPr="00184A36" w:rsidRDefault="00061ABB" w:rsidP="00787BA7">
            <w:pPr>
              <w:rPr>
                <w:rFonts w:ascii="Times New Roman" w:eastAsia="Garamond" w:hAnsi="Times New Roman" w:cs="Times New Roman"/>
              </w:rPr>
            </w:pPr>
            <w:r w:rsidRPr="00184A36">
              <w:rPr>
                <w:rFonts w:ascii="Times New Roman" w:eastAsia="Garamond" w:hAnsi="Times New Roman" w:cs="Times New Roman"/>
              </w:rPr>
              <w:t xml:space="preserve">Students who elect to take the traditional final will do so on the assigned date of Exam Week.  Monday, December 11 during our regular class time. </w:t>
            </w:r>
          </w:p>
          <w:p w14:paraId="083902BE" w14:textId="77777777" w:rsidR="00061ABB" w:rsidRPr="00184A36" w:rsidRDefault="00061ABB" w:rsidP="00787BA7">
            <w:pPr>
              <w:rPr>
                <w:rFonts w:ascii="Times New Roman" w:eastAsia="Garamond" w:hAnsi="Times New Roman" w:cs="Times New Roman"/>
              </w:rPr>
            </w:pPr>
          </w:p>
        </w:tc>
      </w:tr>
    </w:tbl>
    <w:p w14:paraId="77D67B45" w14:textId="77777777" w:rsidR="00511884" w:rsidRPr="00184A36" w:rsidRDefault="00511884" w:rsidP="00061ABB">
      <w:pPr>
        <w:spacing w:before="280" w:after="280"/>
        <w:rPr>
          <w:b/>
          <w:sz w:val="24"/>
          <w:szCs w:val="24"/>
          <w:highlight w:val="yellow"/>
        </w:rPr>
      </w:pPr>
    </w:p>
    <w:p w14:paraId="1B1C5FFF" w14:textId="77777777" w:rsidR="00511884" w:rsidRPr="00184A36" w:rsidRDefault="00511884" w:rsidP="00061ABB">
      <w:pPr>
        <w:spacing w:before="280" w:after="280"/>
        <w:rPr>
          <w:b/>
          <w:sz w:val="24"/>
          <w:szCs w:val="24"/>
          <w:highlight w:val="yellow"/>
        </w:rPr>
      </w:pPr>
    </w:p>
    <w:p w14:paraId="29313223" w14:textId="77777777" w:rsidR="00511884" w:rsidRPr="00184A36" w:rsidRDefault="00511884" w:rsidP="00061ABB">
      <w:pPr>
        <w:spacing w:before="280" w:after="280"/>
        <w:rPr>
          <w:b/>
          <w:sz w:val="24"/>
          <w:szCs w:val="24"/>
          <w:highlight w:val="yellow"/>
        </w:rPr>
      </w:pPr>
    </w:p>
    <w:p w14:paraId="1EEDAD45" w14:textId="2A9B7701" w:rsidR="00061ABB" w:rsidRPr="00184A36" w:rsidRDefault="00061ABB" w:rsidP="00061ABB">
      <w:pPr>
        <w:spacing w:before="280" w:after="280"/>
        <w:rPr>
          <w:b/>
          <w:sz w:val="24"/>
          <w:szCs w:val="24"/>
          <w:highlight w:val="yellow"/>
        </w:rPr>
      </w:pPr>
      <w:r w:rsidRPr="00184A36">
        <w:rPr>
          <w:b/>
          <w:sz w:val="24"/>
          <w:szCs w:val="24"/>
          <w:highlight w:val="yellow"/>
        </w:rPr>
        <w:t>CIED 2083 Innovation and Creativity in Daily Practice. 3 hours. Fa. Sp.</w:t>
      </w:r>
      <w:r w:rsidRPr="00184A36">
        <w:rPr>
          <w:color w:val="333333"/>
          <w:sz w:val="24"/>
          <w:szCs w:val="24"/>
          <w:shd w:val="clear" w:color="auto" w:fill="F5F5F5"/>
        </w:rPr>
        <w:t xml:space="preserve"> Arts integration course including the ideas, design, and implementation of practices in the classroom, board room, and professional field that enrich the experiences of all stakeholders while building right-brain thinking skills for the new millennium.</w:t>
      </w:r>
    </w:p>
    <w:p w14:paraId="1F1CEC9C" w14:textId="77777777" w:rsidR="00061ABB" w:rsidRPr="00184A36" w:rsidRDefault="00061ABB" w:rsidP="00061ABB">
      <w:pPr>
        <w:jc w:val="center"/>
        <w:rPr>
          <w:b/>
          <w:bCs/>
          <w:sz w:val="24"/>
          <w:szCs w:val="24"/>
        </w:rPr>
      </w:pPr>
      <w:r w:rsidRPr="00184A36">
        <w:rPr>
          <w:b/>
          <w:bCs/>
          <w:sz w:val="24"/>
          <w:szCs w:val="24"/>
        </w:rPr>
        <w:t>University</w:t>
      </w:r>
      <w:r w:rsidRPr="00184A36">
        <w:rPr>
          <w:b/>
          <w:bCs/>
          <w:spacing w:val="-3"/>
          <w:sz w:val="24"/>
          <w:szCs w:val="24"/>
        </w:rPr>
        <w:t xml:space="preserve"> </w:t>
      </w:r>
      <w:r w:rsidRPr="00184A36">
        <w:rPr>
          <w:b/>
          <w:bCs/>
          <w:sz w:val="24"/>
          <w:szCs w:val="24"/>
        </w:rPr>
        <w:t>of</w:t>
      </w:r>
      <w:r w:rsidRPr="00184A36">
        <w:rPr>
          <w:b/>
          <w:bCs/>
          <w:spacing w:val="-1"/>
          <w:sz w:val="24"/>
          <w:szCs w:val="24"/>
        </w:rPr>
        <w:t xml:space="preserve"> </w:t>
      </w:r>
      <w:r w:rsidRPr="00184A36">
        <w:rPr>
          <w:b/>
          <w:bCs/>
          <w:sz w:val="24"/>
          <w:szCs w:val="24"/>
        </w:rPr>
        <w:t>Arkansas,</w:t>
      </w:r>
      <w:r w:rsidRPr="00184A36">
        <w:rPr>
          <w:b/>
          <w:bCs/>
          <w:spacing w:val="-1"/>
          <w:sz w:val="24"/>
          <w:szCs w:val="24"/>
        </w:rPr>
        <w:t xml:space="preserve"> </w:t>
      </w:r>
      <w:r w:rsidRPr="00184A36">
        <w:rPr>
          <w:b/>
          <w:bCs/>
          <w:sz w:val="24"/>
          <w:szCs w:val="24"/>
        </w:rPr>
        <w:t>College</w:t>
      </w:r>
      <w:r w:rsidRPr="00184A36">
        <w:rPr>
          <w:b/>
          <w:bCs/>
          <w:spacing w:val="-1"/>
          <w:sz w:val="24"/>
          <w:szCs w:val="24"/>
        </w:rPr>
        <w:t xml:space="preserve"> </w:t>
      </w:r>
      <w:r w:rsidRPr="00184A36">
        <w:rPr>
          <w:b/>
          <w:bCs/>
          <w:sz w:val="24"/>
          <w:szCs w:val="24"/>
        </w:rPr>
        <w:t>of</w:t>
      </w:r>
      <w:r w:rsidRPr="00184A36">
        <w:rPr>
          <w:b/>
          <w:bCs/>
          <w:spacing w:val="-1"/>
          <w:sz w:val="24"/>
          <w:szCs w:val="24"/>
        </w:rPr>
        <w:t xml:space="preserve"> </w:t>
      </w:r>
      <w:r w:rsidRPr="00184A36">
        <w:rPr>
          <w:b/>
          <w:bCs/>
          <w:sz w:val="24"/>
          <w:szCs w:val="24"/>
        </w:rPr>
        <w:t>Education</w:t>
      </w:r>
      <w:r w:rsidRPr="00184A36">
        <w:rPr>
          <w:b/>
          <w:bCs/>
          <w:spacing w:val="-2"/>
          <w:sz w:val="24"/>
          <w:szCs w:val="24"/>
        </w:rPr>
        <w:t xml:space="preserve"> </w:t>
      </w:r>
      <w:r w:rsidRPr="00184A36">
        <w:rPr>
          <w:b/>
          <w:bCs/>
          <w:sz w:val="24"/>
          <w:szCs w:val="24"/>
        </w:rPr>
        <w:t>and</w:t>
      </w:r>
      <w:r w:rsidRPr="00184A36">
        <w:rPr>
          <w:b/>
          <w:bCs/>
          <w:spacing w:val="-2"/>
          <w:sz w:val="24"/>
          <w:szCs w:val="24"/>
        </w:rPr>
        <w:t xml:space="preserve"> </w:t>
      </w:r>
      <w:r w:rsidRPr="00184A36">
        <w:rPr>
          <w:b/>
          <w:bCs/>
          <w:sz w:val="24"/>
          <w:szCs w:val="24"/>
        </w:rPr>
        <w:t>Health</w:t>
      </w:r>
      <w:r w:rsidRPr="00184A36">
        <w:rPr>
          <w:b/>
          <w:bCs/>
          <w:spacing w:val="-1"/>
          <w:sz w:val="24"/>
          <w:szCs w:val="24"/>
        </w:rPr>
        <w:t xml:space="preserve"> </w:t>
      </w:r>
      <w:r w:rsidRPr="00184A36">
        <w:rPr>
          <w:b/>
          <w:bCs/>
          <w:sz w:val="24"/>
          <w:szCs w:val="24"/>
        </w:rPr>
        <w:t>Professions</w:t>
      </w:r>
    </w:p>
    <w:p w14:paraId="33ADED85" w14:textId="77777777" w:rsidR="00061ABB" w:rsidRPr="00184A36" w:rsidRDefault="00061ABB" w:rsidP="00061ABB">
      <w:pPr>
        <w:jc w:val="center"/>
        <w:rPr>
          <w:b/>
          <w:bCs/>
          <w:sz w:val="24"/>
          <w:szCs w:val="24"/>
        </w:rPr>
      </w:pPr>
      <w:r w:rsidRPr="00184A36">
        <w:rPr>
          <w:b/>
          <w:bCs/>
          <w:sz w:val="24"/>
          <w:szCs w:val="24"/>
        </w:rPr>
        <w:t>Department</w:t>
      </w:r>
      <w:r w:rsidRPr="00184A36">
        <w:rPr>
          <w:b/>
          <w:bCs/>
          <w:spacing w:val="-4"/>
          <w:sz w:val="24"/>
          <w:szCs w:val="24"/>
        </w:rPr>
        <w:t xml:space="preserve"> </w:t>
      </w:r>
      <w:r w:rsidRPr="00184A36">
        <w:rPr>
          <w:b/>
          <w:bCs/>
          <w:sz w:val="24"/>
          <w:szCs w:val="24"/>
        </w:rPr>
        <w:t>of</w:t>
      </w:r>
      <w:r w:rsidRPr="00184A36">
        <w:rPr>
          <w:b/>
          <w:bCs/>
          <w:spacing w:val="-4"/>
          <w:sz w:val="24"/>
          <w:szCs w:val="24"/>
        </w:rPr>
        <w:t xml:space="preserve"> </w:t>
      </w:r>
      <w:r w:rsidRPr="00184A36">
        <w:rPr>
          <w:b/>
          <w:bCs/>
          <w:sz w:val="24"/>
          <w:szCs w:val="24"/>
        </w:rPr>
        <w:t>Curriculum</w:t>
      </w:r>
      <w:r w:rsidRPr="00184A36">
        <w:rPr>
          <w:b/>
          <w:bCs/>
          <w:spacing w:val="-3"/>
          <w:sz w:val="24"/>
          <w:szCs w:val="24"/>
        </w:rPr>
        <w:t xml:space="preserve"> </w:t>
      </w:r>
      <w:r w:rsidRPr="00184A36">
        <w:rPr>
          <w:b/>
          <w:bCs/>
          <w:sz w:val="24"/>
          <w:szCs w:val="24"/>
        </w:rPr>
        <w:t>and</w:t>
      </w:r>
      <w:r w:rsidRPr="00184A36">
        <w:rPr>
          <w:b/>
          <w:bCs/>
          <w:spacing w:val="-4"/>
          <w:sz w:val="24"/>
          <w:szCs w:val="24"/>
        </w:rPr>
        <w:t xml:space="preserve"> </w:t>
      </w:r>
      <w:r w:rsidRPr="00184A36">
        <w:rPr>
          <w:b/>
          <w:bCs/>
          <w:sz w:val="24"/>
          <w:szCs w:val="24"/>
        </w:rPr>
        <w:t>Instruction</w:t>
      </w:r>
    </w:p>
    <w:p w14:paraId="327DE0C8" w14:textId="77777777" w:rsidR="00061ABB" w:rsidRPr="00184A36" w:rsidRDefault="00061ABB" w:rsidP="00061ABB">
      <w:pPr>
        <w:rPr>
          <w:sz w:val="24"/>
          <w:szCs w:val="24"/>
        </w:rPr>
      </w:pPr>
    </w:p>
    <w:p w14:paraId="22252DDA" w14:textId="77777777" w:rsidR="00061ABB" w:rsidRPr="00184A36" w:rsidRDefault="00061ABB" w:rsidP="00061ABB">
      <w:pPr>
        <w:rPr>
          <w:sz w:val="24"/>
          <w:szCs w:val="24"/>
        </w:rPr>
      </w:pPr>
      <w:r w:rsidRPr="00184A36">
        <w:rPr>
          <w:b/>
          <w:sz w:val="24"/>
          <w:szCs w:val="24"/>
        </w:rPr>
        <w:t>Program</w:t>
      </w:r>
      <w:r w:rsidRPr="00184A36">
        <w:rPr>
          <w:b/>
          <w:spacing w:val="-3"/>
          <w:sz w:val="24"/>
          <w:szCs w:val="24"/>
        </w:rPr>
        <w:t xml:space="preserve"> </w:t>
      </w:r>
      <w:r w:rsidRPr="00184A36">
        <w:rPr>
          <w:b/>
          <w:sz w:val="24"/>
          <w:szCs w:val="24"/>
        </w:rPr>
        <w:t>Affiliation:</w:t>
      </w:r>
      <w:r w:rsidRPr="00184A36">
        <w:rPr>
          <w:b/>
          <w:spacing w:val="48"/>
          <w:sz w:val="24"/>
          <w:szCs w:val="24"/>
        </w:rPr>
        <w:t xml:space="preserve"> </w:t>
      </w:r>
      <w:r w:rsidRPr="00184A36">
        <w:rPr>
          <w:sz w:val="24"/>
          <w:szCs w:val="24"/>
        </w:rPr>
        <w:t>Secondary</w:t>
      </w:r>
      <w:r w:rsidRPr="00184A36">
        <w:rPr>
          <w:spacing w:val="-2"/>
          <w:sz w:val="24"/>
          <w:szCs w:val="24"/>
        </w:rPr>
        <w:t xml:space="preserve"> </w:t>
      </w:r>
      <w:r w:rsidRPr="00184A36">
        <w:rPr>
          <w:sz w:val="24"/>
          <w:szCs w:val="24"/>
        </w:rPr>
        <w:t>Education,</w:t>
      </w:r>
      <w:r w:rsidRPr="00184A36">
        <w:rPr>
          <w:spacing w:val="-4"/>
          <w:sz w:val="24"/>
          <w:szCs w:val="24"/>
        </w:rPr>
        <w:t xml:space="preserve"> </w:t>
      </w:r>
      <w:r w:rsidRPr="00184A36">
        <w:rPr>
          <w:sz w:val="24"/>
          <w:szCs w:val="24"/>
        </w:rPr>
        <w:t>Bachelor</w:t>
      </w:r>
      <w:r w:rsidRPr="00184A36">
        <w:rPr>
          <w:spacing w:val="-3"/>
          <w:sz w:val="24"/>
          <w:szCs w:val="24"/>
        </w:rPr>
        <w:t xml:space="preserve"> </w:t>
      </w:r>
      <w:r w:rsidRPr="00184A36">
        <w:rPr>
          <w:sz w:val="24"/>
          <w:szCs w:val="24"/>
        </w:rPr>
        <w:t>of</w:t>
      </w:r>
      <w:r w:rsidRPr="00184A36">
        <w:rPr>
          <w:spacing w:val="-4"/>
          <w:sz w:val="24"/>
          <w:szCs w:val="24"/>
        </w:rPr>
        <w:t xml:space="preserve"> </w:t>
      </w:r>
      <w:r w:rsidRPr="00184A36">
        <w:rPr>
          <w:sz w:val="24"/>
          <w:szCs w:val="24"/>
        </w:rPr>
        <w:t>Arts</w:t>
      </w:r>
      <w:r w:rsidRPr="00184A36">
        <w:rPr>
          <w:spacing w:val="-2"/>
          <w:sz w:val="24"/>
          <w:szCs w:val="24"/>
        </w:rPr>
        <w:t xml:space="preserve"> </w:t>
      </w:r>
      <w:r w:rsidRPr="00184A36">
        <w:rPr>
          <w:sz w:val="24"/>
          <w:szCs w:val="24"/>
        </w:rPr>
        <w:t>in</w:t>
      </w:r>
      <w:r w:rsidRPr="00184A36">
        <w:rPr>
          <w:spacing w:val="-3"/>
          <w:sz w:val="24"/>
          <w:szCs w:val="24"/>
        </w:rPr>
        <w:t xml:space="preserve"> </w:t>
      </w:r>
      <w:r w:rsidRPr="00184A36">
        <w:rPr>
          <w:sz w:val="24"/>
          <w:szCs w:val="24"/>
        </w:rPr>
        <w:t>Teaching</w:t>
      </w:r>
    </w:p>
    <w:p w14:paraId="075CCBD5" w14:textId="77777777" w:rsidR="00061ABB" w:rsidRPr="00184A36" w:rsidRDefault="00061ABB" w:rsidP="00061ABB">
      <w:pPr>
        <w:rPr>
          <w:sz w:val="24"/>
          <w:szCs w:val="24"/>
        </w:rPr>
      </w:pPr>
      <w:r w:rsidRPr="00184A36">
        <w:rPr>
          <w:b/>
          <w:sz w:val="24"/>
          <w:szCs w:val="24"/>
        </w:rPr>
        <w:t>Course</w:t>
      </w:r>
      <w:r w:rsidRPr="00184A36">
        <w:rPr>
          <w:b/>
          <w:spacing w:val="-3"/>
          <w:sz w:val="24"/>
          <w:szCs w:val="24"/>
        </w:rPr>
        <w:t xml:space="preserve"> </w:t>
      </w:r>
      <w:r w:rsidRPr="00184A36">
        <w:rPr>
          <w:b/>
          <w:sz w:val="24"/>
          <w:szCs w:val="24"/>
        </w:rPr>
        <w:t>Number</w:t>
      </w:r>
      <w:r w:rsidRPr="00184A36">
        <w:rPr>
          <w:b/>
          <w:spacing w:val="-2"/>
          <w:sz w:val="24"/>
          <w:szCs w:val="24"/>
        </w:rPr>
        <w:t xml:space="preserve"> </w:t>
      </w:r>
      <w:r w:rsidRPr="00184A36">
        <w:rPr>
          <w:b/>
          <w:sz w:val="24"/>
          <w:szCs w:val="24"/>
        </w:rPr>
        <w:t>and</w:t>
      </w:r>
      <w:r w:rsidRPr="00184A36">
        <w:rPr>
          <w:b/>
          <w:spacing w:val="-4"/>
          <w:sz w:val="24"/>
          <w:szCs w:val="24"/>
        </w:rPr>
        <w:t xml:space="preserve"> </w:t>
      </w:r>
      <w:r w:rsidRPr="00184A36">
        <w:rPr>
          <w:b/>
          <w:sz w:val="24"/>
          <w:szCs w:val="24"/>
        </w:rPr>
        <w:t>Alt</w:t>
      </w:r>
      <w:r w:rsidRPr="00184A36">
        <w:rPr>
          <w:b/>
          <w:spacing w:val="-2"/>
          <w:sz w:val="24"/>
          <w:szCs w:val="24"/>
        </w:rPr>
        <w:t xml:space="preserve"> </w:t>
      </w:r>
      <w:r w:rsidRPr="00184A36">
        <w:rPr>
          <w:b/>
          <w:sz w:val="24"/>
          <w:szCs w:val="24"/>
        </w:rPr>
        <w:t>Title:</w:t>
      </w:r>
      <w:r w:rsidRPr="00184A36">
        <w:rPr>
          <w:b/>
          <w:spacing w:val="49"/>
          <w:sz w:val="24"/>
          <w:szCs w:val="24"/>
        </w:rPr>
        <w:t xml:space="preserve"> </w:t>
      </w:r>
      <w:r w:rsidRPr="00184A36">
        <w:rPr>
          <w:sz w:val="24"/>
          <w:szCs w:val="24"/>
        </w:rPr>
        <w:t>CIED</w:t>
      </w:r>
      <w:r w:rsidRPr="00184A36">
        <w:rPr>
          <w:spacing w:val="-1"/>
          <w:sz w:val="24"/>
          <w:szCs w:val="24"/>
        </w:rPr>
        <w:t xml:space="preserve"> </w:t>
      </w:r>
      <w:r w:rsidRPr="00184A36">
        <w:rPr>
          <w:sz w:val="24"/>
          <w:szCs w:val="24"/>
        </w:rPr>
        <w:t>2083</w:t>
      </w:r>
      <w:r w:rsidRPr="00184A36">
        <w:rPr>
          <w:spacing w:val="-3"/>
          <w:sz w:val="24"/>
          <w:szCs w:val="24"/>
        </w:rPr>
        <w:t xml:space="preserve"> </w:t>
      </w:r>
      <w:r w:rsidRPr="00184A36">
        <w:rPr>
          <w:sz w:val="24"/>
          <w:szCs w:val="24"/>
        </w:rPr>
        <w:t>Innovation</w:t>
      </w:r>
      <w:r w:rsidRPr="00184A36">
        <w:rPr>
          <w:spacing w:val="-3"/>
          <w:sz w:val="24"/>
          <w:szCs w:val="24"/>
        </w:rPr>
        <w:t xml:space="preserve"> </w:t>
      </w:r>
      <w:r w:rsidRPr="00184A36">
        <w:rPr>
          <w:sz w:val="24"/>
          <w:szCs w:val="24"/>
        </w:rPr>
        <w:t>and</w:t>
      </w:r>
      <w:r w:rsidRPr="00184A36">
        <w:rPr>
          <w:spacing w:val="-3"/>
          <w:sz w:val="24"/>
          <w:szCs w:val="24"/>
        </w:rPr>
        <w:t xml:space="preserve"> </w:t>
      </w:r>
      <w:r w:rsidRPr="00184A36">
        <w:rPr>
          <w:sz w:val="24"/>
          <w:szCs w:val="24"/>
        </w:rPr>
        <w:t>Creativity</w:t>
      </w:r>
      <w:r w:rsidRPr="00184A36">
        <w:rPr>
          <w:spacing w:val="-3"/>
          <w:sz w:val="24"/>
          <w:szCs w:val="24"/>
        </w:rPr>
        <w:t xml:space="preserve"> </w:t>
      </w:r>
      <w:r w:rsidRPr="00184A36">
        <w:rPr>
          <w:sz w:val="24"/>
          <w:szCs w:val="24"/>
        </w:rPr>
        <w:t>in</w:t>
      </w:r>
      <w:r w:rsidRPr="00184A36">
        <w:rPr>
          <w:spacing w:val="-2"/>
          <w:sz w:val="24"/>
          <w:szCs w:val="24"/>
        </w:rPr>
        <w:t xml:space="preserve"> </w:t>
      </w:r>
      <w:r w:rsidRPr="00184A36">
        <w:rPr>
          <w:sz w:val="24"/>
          <w:szCs w:val="24"/>
        </w:rPr>
        <w:t>Education</w:t>
      </w:r>
    </w:p>
    <w:p w14:paraId="0E04505F" w14:textId="77777777" w:rsidR="00061ABB" w:rsidRPr="00184A36" w:rsidRDefault="00061ABB" w:rsidP="00061ABB">
      <w:pPr>
        <w:rPr>
          <w:sz w:val="24"/>
          <w:szCs w:val="24"/>
        </w:rPr>
      </w:pPr>
      <w:r w:rsidRPr="00184A36">
        <w:rPr>
          <w:b/>
          <w:sz w:val="24"/>
          <w:szCs w:val="24"/>
        </w:rPr>
        <w:t>Catalog Description:</w:t>
      </w:r>
      <w:r w:rsidRPr="00184A36">
        <w:rPr>
          <w:b/>
          <w:spacing w:val="1"/>
          <w:sz w:val="24"/>
          <w:szCs w:val="24"/>
        </w:rPr>
        <w:t xml:space="preserve"> </w:t>
      </w:r>
      <w:r w:rsidRPr="00184A36">
        <w:rPr>
          <w:sz w:val="24"/>
          <w:szCs w:val="24"/>
        </w:rPr>
        <w:t>This is a course in arts integration including the ideas, design, and</w:t>
      </w:r>
      <w:r w:rsidRPr="00184A36">
        <w:rPr>
          <w:spacing w:val="1"/>
          <w:sz w:val="24"/>
          <w:szCs w:val="24"/>
        </w:rPr>
        <w:t xml:space="preserve"> </w:t>
      </w:r>
      <w:r w:rsidRPr="00184A36">
        <w:rPr>
          <w:sz w:val="24"/>
          <w:szCs w:val="24"/>
        </w:rPr>
        <w:t>implementation</w:t>
      </w:r>
      <w:r w:rsidRPr="00184A36">
        <w:rPr>
          <w:spacing w:val="-4"/>
          <w:sz w:val="24"/>
          <w:szCs w:val="24"/>
        </w:rPr>
        <w:t xml:space="preserve"> </w:t>
      </w:r>
      <w:r w:rsidRPr="00184A36">
        <w:rPr>
          <w:sz w:val="24"/>
          <w:szCs w:val="24"/>
        </w:rPr>
        <w:t>of</w:t>
      </w:r>
      <w:r w:rsidRPr="00184A36">
        <w:rPr>
          <w:spacing w:val="-3"/>
          <w:sz w:val="24"/>
          <w:szCs w:val="24"/>
        </w:rPr>
        <w:t xml:space="preserve"> </w:t>
      </w:r>
      <w:r w:rsidRPr="00184A36">
        <w:rPr>
          <w:sz w:val="24"/>
          <w:szCs w:val="24"/>
        </w:rPr>
        <w:t>practices</w:t>
      </w:r>
      <w:r w:rsidRPr="00184A36">
        <w:rPr>
          <w:spacing w:val="-4"/>
          <w:sz w:val="24"/>
          <w:szCs w:val="24"/>
        </w:rPr>
        <w:t xml:space="preserve"> </w:t>
      </w:r>
      <w:r w:rsidRPr="00184A36">
        <w:rPr>
          <w:sz w:val="24"/>
          <w:szCs w:val="24"/>
        </w:rPr>
        <w:t>in</w:t>
      </w:r>
      <w:r w:rsidRPr="00184A36">
        <w:rPr>
          <w:spacing w:val="-2"/>
          <w:sz w:val="24"/>
          <w:szCs w:val="24"/>
        </w:rPr>
        <w:t xml:space="preserve"> </w:t>
      </w:r>
      <w:r w:rsidRPr="00184A36">
        <w:rPr>
          <w:sz w:val="24"/>
          <w:szCs w:val="24"/>
        </w:rPr>
        <w:t>the</w:t>
      </w:r>
      <w:r w:rsidRPr="00184A36">
        <w:rPr>
          <w:spacing w:val="-2"/>
          <w:sz w:val="24"/>
          <w:szCs w:val="24"/>
        </w:rPr>
        <w:t xml:space="preserve"> </w:t>
      </w:r>
      <w:r w:rsidRPr="00184A36">
        <w:rPr>
          <w:sz w:val="24"/>
          <w:szCs w:val="24"/>
        </w:rPr>
        <w:t>classroom,</w:t>
      </w:r>
      <w:r w:rsidRPr="00184A36">
        <w:rPr>
          <w:spacing w:val="-3"/>
          <w:sz w:val="24"/>
          <w:szCs w:val="24"/>
        </w:rPr>
        <w:t xml:space="preserve"> </w:t>
      </w:r>
      <w:r w:rsidRPr="00184A36">
        <w:rPr>
          <w:sz w:val="24"/>
          <w:szCs w:val="24"/>
        </w:rPr>
        <w:t>board</w:t>
      </w:r>
      <w:r w:rsidRPr="00184A36">
        <w:rPr>
          <w:spacing w:val="-3"/>
          <w:sz w:val="24"/>
          <w:szCs w:val="24"/>
        </w:rPr>
        <w:t xml:space="preserve"> </w:t>
      </w:r>
      <w:r w:rsidRPr="00184A36">
        <w:rPr>
          <w:sz w:val="24"/>
          <w:szCs w:val="24"/>
        </w:rPr>
        <w:t>room,</w:t>
      </w:r>
      <w:r w:rsidRPr="00184A36">
        <w:rPr>
          <w:spacing w:val="-2"/>
          <w:sz w:val="24"/>
          <w:szCs w:val="24"/>
        </w:rPr>
        <w:t xml:space="preserve"> </w:t>
      </w:r>
      <w:r w:rsidRPr="00184A36">
        <w:rPr>
          <w:sz w:val="24"/>
          <w:szCs w:val="24"/>
        </w:rPr>
        <w:t>and</w:t>
      </w:r>
      <w:r w:rsidRPr="00184A36">
        <w:rPr>
          <w:spacing w:val="-4"/>
          <w:sz w:val="24"/>
          <w:szCs w:val="24"/>
        </w:rPr>
        <w:t xml:space="preserve"> </w:t>
      </w:r>
      <w:r w:rsidRPr="00184A36">
        <w:rPr>
          <w:sz w:val="24"/>
          <w:szCs w:val="24"/>
        </w:rPr>
        <w:t>professional</w:t>
      </w:r>
      <w:r w:rsidRPr="00184A36">
        <w:rPr>
          <w:spacing w:val="-3"/>
          <w:sz w:val="24"/>
          <w:szCs w:val="24"/>
        </w:rPr>
        <w:t xml:space="preserve"> </w:t>
      </w:r>
      <w:r w:rsidRPr="00184A36">
        <w:rPr>
          <w:sz w:val="24"/>
          <w:szCs w:val="24"/>
        </w:rPr>
        <w:t>field</w:t>
      </w:r>
      <w:r w:rsidRPr="00184A36">
        <w:rPr>
          <w:spacing w:val="-3"/>
          <w:sz w:val="24"/>
          <w:szCs w:val="24"/>
        </w:rPr>
        <w:t xml:space="preserve"> </w:t>
      </w:r>
      <w:r w:rsidRPr="00184A36">
        <w:rPr>
          <w:sz w:val="24"/>
          <w:szCs w:val="24"/>
        </w:rPr>
        <w:t>that</w:t>
      </w:r>
      <w:r w:rsidRPr="00184A36">
        <w:rPr>
          <w:spacing w:val="-3"/>
          <w:sz w:val="24"/>
          <w:szCs w:val="24"/>
        </w:rPr>
        <w:t xml:space="preserve"> </w:t>
      </w:r>
      <w:r w:rsidRPr="00184A36">
        <w:rPr>
          <w:sz w:val="24"/>
          <w:szCs w:val="24"/>
        </w:rPr>
        <w:t>enrich</w:t>
      </w:r>
      <w:r w:rsidRPr="00184A36">
        <w:rPr>
          <w:spacing w:val="-51"/>
          <w:sz w:val="24"/>
          <w:szCs w:val="24"/>
        </w:rPr>
        <w:t xml:space="preserve"> </w:t>
      </w:r>
      <w:r w:rsidRPr="00184A36">
        <w:rPr>
          <w:sz w:val="24"/>
          <w:szCs w:val="24"/>
        </w:rPr>
        <w:t>the experiences of all stakeholders while building right-brain thinking skills for the 21</w:t>
      </w:r>
      <w:r w:rsidRPr="00184A36">
        <w:rPr>
          <w:sz w:val="24"/>
          <w:szCs w:val="24"/>
          <w:vertAlign w:val="superscript"/>
        </w:rPr>
        <w:t>st</w:t>
      </w:r>
      <w:r w:rsidRPr="00184A36">
        <w:rPr>
          <w:spacing w:val="1"/>
          <w:sz w:val="24"/>
          <w:szCs w:val="24"/>
        </w:rPr>
        <w:t xml:space="preserve"> </w:t>
      </w:r>
      <w:r w:rsidRPr="00184A36">
        <w:rPr>
          <w:sz w:val="24"/>
          <w:szCs w:val="24"/>
        </w:rPr>
        <w:t>Century.</w:t>
      </w:r>
    </w:p>
    <w:p w14:paraId="568C0382" w14:textId="77777777" w:rsidR="00061ABB" w:rsidRPr="00184A36" w:rsidRDefault="00061ABB" w:rsidP="00061ABB">
      <w:pPr>
        <w:rPr>
          <w:sz w:val="24"/>
          <w:szCs w:val="24"/>
        </w:rPr>
      </w:pPr>
      <w:r w:rsidRPr="00184A36">
        <w:rPr>
          <w:b/>
          <w:sz w:val="24"/>
          <w:szCs w:val="24"/>
        </w:rPr>
        <w:t>Prerequisite:</w:t>
      </w:r>
      <w:r w:rsidRPr="00184A36">
        <w:rPr>
          <w:b/>
          <w:spacing w:val="45"/>
          <w:sz w:val="24"/>
          <w:szCs w:val="24"/>
        </w:rPr>
        <w:t xml:space="preserve"> </w:t>
      </w:r>
      <w:r w:rsidRPr="00184A36">
        <w:rPr>
          <w:sz w:val="24"/>
          <w:szCs w:val="24"/>
        </w:rPr>
        <w:t>NONE</w:t>
      </w:r>
    </w:p>
    <w:p w14:paraId="546F7881" w14:textId="77777777" w:rsidR="00061ABB" w:rsidRPr="00184A36" w:rsidRDefault="00061ABB" w:rsidP="00061ABB">
      <w:pPr>
        <w:rPr>
          <w:sz w:val="24"/>
          <w:szCs w:val="24"/>
        </w:rPr>
      </w:pPr>
      <w:r w:rsidRPr="00184A36">
        <w:rPr>
          <w:sz w:val="24"/>
          <w:szCs w:val="24"/>
        </w:rPr>
        <w:t>Faculty</w:t>
      </w:r>
      <w:r w:rsidRPr="00184A36">
        <w:rPr>
          <w:spacing w:val="-6"/>
          <w:sz w:val="24"/>
          <w:szCs w:val="24"/>
        </w:rPr>
        <w:t xml:space="preserve"> </w:t>
      </w:r>
      <w:r w:rsidRPr="00184A36">
        <w:rPr>
          <w:sz w:val="24"/>
          <w:szCs w:val="24"/>
        </w:rPr>
        <w:t>Contact:</w:t>
      </w:r>
      <w:r w:rsidRPr="00184A36">
        <w:rPr>
          <w:spacing w:val="-8"/>
          <w:sz w:val="24"/>
          <w:szCs w:val="24"/>
        </w:rPr>
        <w:t xml:space="preserve"> </w:t>
      </w:r>
      <w:r w:rsidRPr="00184A36">
        <w:rPr>
          <w:sz w:val="24"/>
          <w:szCs w:val="24"/>
        </w:rPr>
        <w:t>Chris</w:t>
      </w:r>
      <w:r w:rsidRPr="00184A36">
        <w:rPr>
          <w:spacing w:val="-6"/>
          <w:sz w:val="24"/>
          <w:szCs w:val="24"/>
        </w:rPr>
        <w:t xml:space="preserve"> </w:t>
      </w:r>
      <w:r w:rsidRPr="00184A36">
        <w:rPr>
          <w:sz w:val="24"/>
          <w:szCs w:val="24"/>
        </w:rPr>
        <w:t>Goering,</w:t>
      </w:r>
      <w:r w:rsidRPr="00184A36">
        <w:rPr>
          <w:spacing w:val="-7"/>
          <w:sz w:val="24"/>
          <w:szCs w:val="24"/>
        </w:rPr>
        <w:t xml:space="preserve"> </w:t>
      </w:r>
      <w:r w:rsidRPr="00184A36">
        <w:rPr>
          <w:sz w:val="24"/>
          <w:szCs w:val="24"/>
        </w:rPr>
        <w:t>Professor,</w:t>
      </w:r>
      <w:r w:rsidRPr="00184A36">
        <w:rPr>
          <w:spacing w:val="-5"/>
          <w:sz w:val="24"/>
          <w:szCs w:val="24"/>
        </w:rPr>
        <w:t xml:space="preserve"> </w:t>
      </w:r>
      <w:r w:rsidRPr="00184A36">
        <w:rPr>
          <w:sz w:val="24"/>
          <w:szCs w:val="24"/>
        </w:rPr>
        <w:t>English</w:t>
      </w:r>
      <w:r w:rsidRPr="00184A36">
        <w:rPr>
          <w:spacing w:val="-7"/>
          <w:sz w:val="24"/>
          <w:szCs w:val="24"/>
        </w:rPr>
        <w:t xml:space="preserve"> </w:t>
      </w:r>
      <w:r w:rsidRPr="00184A36">
        <w:rPr>
          <w:sz w:val="24"/>
          <w:szCs w:val="24"/>
        </w:rPr>
        <w:t>Education,</w:t>
      </w:r>
      <w:r w:rsidRPr="00184A36">
        <w:rPr>
          <w:spacing w:val="-6"/>
          <w:sz w:val="24"/>
          <w:szCs w:val="24"/>
        </w:rPr>
        <w:t xml:space="preserve"> </w:t>
      </w:r>
      <w:hyperlink r:id="rId121">
        <w:r w:rsidRPr="00184A36">
          <w:rPr>
            <w:sz w:val="24"/>
            <w:szCs w:val="24"/>
          </w:rPr>
          <w:t>cgoering@uark.edu</w:t>
        </w:r>
      </w:hyperlink>
      <w:r w:rsidRPr="00184A36">
        <w:rPr>
          <w:spacing w:val="-51"/>
          <w:sz w:val="24"/>
          <w:szCs w:val="24"/>
        </w:rPr>
        <w:t xml:space="preserve"> </w:t>
      </w:r>
      <w:r w:rsidRPr="00184A36">
        <w:rPr>
          <w:sz w:val="24"/>
          <w:szCs w:val="24"/>
        </w:rPr>
        <w:t>Instructor:</w:t>
      </w:r>
      <w:r w:rsidRPr="00184A36">
        <w:rPr>
          <w:sz w:val="24"/>
          <w:szCs w:val="24"/>
        </w:rPr>
        <w:tab/>
        <w:t>XXXXXXX</w:t>
      </w:r>
    </w:p>
    <w:p w14:paraId="536EC461" w14:textId="77777777" w:rsidR="00061ABB" w:rsidRPr="00184A36" w:rsidRDefault="00061ABB" w:rsidP="00061ABB">
      <w:pPr>
        <w:rPr>
          <w:b/>
          <w:sz w:val="24"/>
          <w:szCs w:val="24"/>
        </w:rPr>
      </w:pPr>
    </w:p>
    <w:p w14:paraId="5B709D12" w14:textId="77777777" w:rsidR="00061ABB" w:rsidRPr="00184A36" w:rsidRDefault="00061ABB" w:rsidP="00061ABB">
      <w:pPr>
        <w:rPr>
          <w:sz w:val="24"/>
          <w:szCs w:val="24"/>
        </w:rPr>
      </w:pPr>
      <w:r w:rsidRPr="00184A36">
        <w:rPr>
          <w:b/>
          <w:sz w:val="24"/>
          <w:szCs w:val="24"/>
        </w:rPr>
        <w:t>Relationship</w:t>
      </w:r>
      <w:r w:rsidRPr="00184A36">
        <w:rPr>
          <w:b/>
          <w:spacing w:val="-3"/>
          <w:sz w:val="24"/>
          <w:szCs w:val="24"/>
        </w:rPr>
        <w:t xml:space="preserve"> </w:t>
      </w:r>
      <w:r w:rsidRPr="00184A36">
        <w:rPr>
          <w:b/>
          <w:sz w:val="24"/>
          <w:szCs w:val="24"/>
        </w:rPr>
        <w:t>to</w:t>
      </w:r>
      <w:r w:rsidRPr="00184A36">
        <w:rPr>
          <w:b/>
          <w:spacing w:val="-1"/>
          <w:sz w:val="24"/>
          <w:szCs w:val="24"/>
        </w:rPr>
        <w:t xml:space="preserve"> </w:t>
      </w:r>
      <w:r w:rsidRPr="00184A36">
        <w:rPr>
          <w:b/>
          <w:sz w:val="24"/>
          <w:szCs w:val="24"/>
        </w:rPr>
        <w:t>knowledge</w:t>
      </w:r>
      <w:r w:rsidRPr="00184A36">
        <w:rPr>
          <w:b/>
          <w:spacing w:val="-1"/>
          <w:sz w:val="24"/>
          <w:szCs w:val="24"/>
        </w:rPr>
        <w:t xml:space="preserve"> </w:t>
      </w:r>
      <w:r w:rsidRPr="00184A36">
        <w:rPr>
          <w:b/>
          <w:sz w:val="24"/>
          <w:szCs w:val="24"/>
        </w:rPr>
        <w:t>Base:</w:t>
      </w:r>
      <w:r w:rsidRPr="00184A36">
        <w:rPr>
          <w:b/>
          <w:spacing w:val="-2"/>
          <w:sz w:val="24"/>
          <w:szCs w:val="24"/>
        </w:rPr>
        <w:t xml:space="preserve"> </w:t>
      </w:r>
      <w:r w:rsidRPr="00184A36">
        <w:rPr>
          <w:sz w:val="24"/>
          <w:szCs w:val="24"/>
        </w:rPr>
        <w:t>EMERGING</w:t>
      </w:r>
      <w:r w:rsidRPr="00184A36">
        <w:rPr>
          <w:spacing w:val="-3"/>
          <w:sz w:val="24"/>
          <w:szCs w:val="24"/>
        </w:rPr>
        <w:t xml:space="preserve"> </w:t>
      </w:r>
      <w:r w:rsidRPr="00184A36">
        <w:rPr>
          <w:sz w:val="24"/>
          <w:szCs w:val="24"/>
        </w:rPr>
        <w:t>PROFESSIONAL</w:t>
      </w:r>
    </w:p>
    <w:p w14:paraId="0A46A198" w14:textId="77777777" w:rsidR="00061ABB" w:rsidRPr="00184A36" w:rsidRDefault="00061ABB" w:rsidP="00061ABB">
      <w:pPr>
        <w:rPr>
          <w:sz w:val="24"/>
          <w:szCs w:val="24"/>
        </w:rPr>
      </w:pPr>
      <w:r w:rsidRPr="00184A36">
        <w:rPr>
          <w:sz w:val="24"/>
          <w:szCs w:val="24"/>
        </w:rPr>
        <w:t>This course teaches future teachers the value of integrating the arts in daily practices.</w:t>
      </w:r>
      <w:r w:rsidRPr="00184A36">
        <w:rPr>
          <w:spacing w:val="1"/>
          <w:sz w:val="24"/>
          <w:szCs w:val="24"/>
        </w:rPr>
        <w:t xml:space="preserve"> </w:t>
      </w:r>
      <w:r w:rsidRPr="00184A36">
        <w:rPr>
          <w:sz w:val="24"/>
          <w:szCs w:val="24"/>
        </w:rPr>
        <w:t>Participants will gain knowledge of the paradigm of the arts as an integral part of the</w:t>
      </w:r>
      <w:r w:rsidRPr="00184A36">
        <w:rPr>
          <w:spacing w:val="1"/>
          <w:sz w:val="24"/>
          <w:szCs w:val="24"/>
        </w:rPr>
        <w:t xml:space="preserve"> </w:t>
      </w:r>
      <w:r w:rsidRPr="00184A36">
        <w:rPr>
          <w:sz w:val="24"/>
          <w:szCs w:val="24"/>
        </w:rPr>
        <w:t>achievement</w:t>
      </w:r>
      <w:r w:rsidRPr="00184A36">
        <w:rPr>
          <w:spacing w:val="-3"/>
          <w:sz w:val="24"/>
          <w:szCs w:val="24"/>
        </w:rPr>
        <w:t xml:space="preserve"> </w:t>
      </w:r>
      <w:r w:rsidRPr="00184A36">
        <w:rPr>
          <w:sz w:val="24"/>
          <w:szCs w:val="24"/>
        </w:rPr>
        <w:t>of</w:t>
      </w:r>
      <w:r w:rsidRPr="00184A36">
        <w:rPr>
          <w:spacing w:val="-3"/>
          <w:sz w:val="24"/>
          <w:szCs w:val="24"/>
        </w:rPr>
        <w:t xml:space="preserve"> </w:t>
      </w:r>
      <w:r w:rsidRPr="00184A36">
        <w:rPr>
          <w:sz w:val="24"/>
          <w:szCs w:val="24"/>
        </w:rPr>
        <w:t>non-arts</w:t>
      </w:r>
      <w:r w:rsidRPr="00184A36">
        <w:rPr>
          <w:spacing w:val="-3"/>
          <w:sz w:val="24"/>
          <w:szCs w:val="24"/>
        </w:rPr>
        <w:t xml:space="preserve"> </w:t>
      </w:r>
      <w:r w:rsidRPr="00184A36">
        <w:rPr>
          <w:sz w:val="24"/>
          <w:szCs w:val="24"/>
        </w:rPr>
        <w:t>related</w:t>
      </w:r>
      <w:r w:rsidRPr="00184A36">
        <w:rPr>
          <w:spacing w:val="-2"/>
          <w:sz w:val="24"/>
          <w:szCs w:val="24"/>
        </w:rPr>
        <w:t xml:space="preserve"> </w:t>
      </w:r>
      <w:r w:rsidRPr="00184A36">
        <w:rPr>
          <w:sz w:val="24"/>
          <w:szCs w:val="24"/>
        </w:rPr>
        <w:t>goals.</w:t>
      </w:r>
      <w:r w:rsidRPr="00184A36">
        <w:rPr>
          <w:spacing w:val="-2"/>
          <w:sz w:val="24"/>
          <w:szCs w:val="24"/>
        </w:rPr>
        <w:t xml:space="preserve"> </w:t>
      </w:r>
      <w:r w:rsidRPr="00184A36">
        <w:rPr>
          <w:sz w:val="24"/>
          <w:szCs w:val="24"/>
        </w:rPr>
        <w:t>The</w:t>
      </w:r>
      <w:r w:rsidRPr="00184A36">
        <w:rPr>
          <w:spacing w:val="-3"/>
          <w:sz w:val="24"/>
          <w:szCs w:val="24"/>
        </w:rPr>
        <w:t xml:space="preserve"> </w:t>
      </w:r>
      <w:r w:rsidRPr="00184A36">
        <w:rPr>
          <w:sz w:val="24"/>
          <w:szCs w:val="24"/>
        </w:rPr>
        <w:t>course</w:t>
      </w:r>
      <w:r w:rsidRPr="00184A36">
        <w:rPr>
          <w:spacing w:val="-2"/>
          <w:sz w:val="24"/>
          <w:szCs w:val="24"/>
        </w:rPr>
        <w:t xml:space="preserve"> </w:t>
      </w:r>
      <w:r w:rsidRPr="00184A36">
        <w:rPr>
          <w:sz w:val="24"/>
          <w:szCs w:val="24"/>
        </w:rPr>
        <w:t>will</w:t>
      </w:r>
      <w:r w:rsidRPr="00184A36">
        <w:rPr>
          <w:spacing w:val="-2"/>
          <w:sz w:val="24"/>
          <w:szCs w:val="24"/>
        </w:rPr>
        <w:t xml:space="preserve"> </w:t>
      </w:r>
      <w:r w:rsidRPr="00184A36">
        <w:rPr>
          <w:sz w:val="24"/>
          <w:szCs w:val="24"/>
        </w:rPr>
        <w:t>engage</w:t>
      </w:r>
      <w:r w:rsidRPr="00184A36">
        <w:rPr>
          <w:spacing w:val="-1"/>
          <w:sz w:val="24"/>
          <w:szCs w:val="24"/>
        </w:rPr>
        <w:t xml:space="preserve"> </w:t>
      </w:r>
      <w:r w:rsidRPr="00184A36">
        <w:rPr>
          <w:sz w:val="24"/>
          <w:szCs w:val="24"/>
        </w:rPr>
        <w:t>the</w:t>
      </w:r>
      <w:r w:rsidRPr="00184A36">
        <w:rPr>
          <w:spacing w:val="-2"/>
          <w:sz w:val="24"/>
          <w:szCs w:val="24"/>
        </w:rPr>
        <w:t xml:space="preserve"> </w:t>
      </w:r>
      <w:r w:rsidRPr="00184A36">
        <w:rPr>
          <w:sz w:val="24"/>
          <w:szCs w:val="24"/>
        </w:rPr>
        <w:t>participants</w:t>
      </w:r>
      <w:r w:rsidRPr="00184A36">
        <w:rPr>
          <w:spacing w:val="-3"/>
          <w:sz w:val="24"/>
          <w:szCs w:val="24"/>
        </w:rPr>
        <w:t xml:space="preserve"> </w:t>
      </w:r>
      <w:r w:rsidRPr="00184A36">
        <w:rPr>
          <w:sz w:val="24"/>
          <w:szCs w:val="24"/>
        </w:rPr>
        <w:t>in</w:t>
      </w:r>
      <w:r w:rsidRPr="00184A36">
        <w:rPr>
          <w:spacing w:val="-2"/>
          <w:sz w:val="24"/>
          <w:szCs w:val="24"/>
        </w:rPr>
        <w:t xml:space="preserve"> </w:t>
      </w:r>
      <w:r w:rsidRPr="00184A36">
        <w:rPr>
          <w:sz w:val="24"/>
          <w:szCs w:val="24"/>
        </w:rPr>
        <w:t>a</w:t>
      </w:r>
      <w:r w:rsidRPr="00184A36">
        <w:rPr>
          <w:spacing w:val="-3"/>
          <w:sz w:val="24"/>
          <w:szCs w:val="24"/>
        </w:rPr>
        <w:t xml:space="preserve"> </w:t>
      </w:r>
      <w:r w:rsidRPr="00184A36">
        <w:rPr>
          <w:sz w:val="24"/>
          <w:szCs w:val="24"/>
        </w:rPr>
        <w:t>variety</w:t>
      </w:r>
      <w:r w:rsidRPr="00184A36">
        <w:rPr>
          <w:spacing w:val="-2"/>
          <w:sz w:val="24"/>
          <w:szCs w:val="24"/>
        </w:rPr>
        <w:t xml:space="preserve"> </w:t>
      </w:r>
      <w:r w:rsidRPr="00184A36">
        <w:rPr>
          <w:sz w:val="24"/>
          <w:szCs w:val="24"/>
        </w:rPr>
        <w:t>of</w:t>
      </w:r>
      <w:r w:rsidRPr="00184A36">
        <w:rPr>
          <w:spacing w:val="-52"/>
          <w:sz w:val="24"/>
          <w:szCs w:val="24"/>
        </w:rPr>
        <w:t xml:space="preserve"> </w:t>
      </w:r>
      <w:r w:rsidRPr="00184A36">
        <w:rPr>
          <w:sz w:val="24"/>
          <w:szCs w:val="24"/>
        </w:rPr>
        <w:t>hands-on learning experiences with artists. Ultimately, participants will learn how to analyze</w:t>
      </w:r>
      <w:r w:rsidRPr="00184A36">
        <w:rPr>
          <w:spacing w:val="-52"/>
          <w:sz w:val="24"/>
          <w:szCs w:val="24"/>
        </w:rPr>
        <w:t xml:space="preserve"> </w:t>
      </w:r>
      <w:r w:rsidRPr="00184A36">
        <w:rPr>
          <w:sz w:val="24"/>
          <w:szCs w:val="24"/>
        </w:rPr>
        <w:t>and plan relevant and meaningful experiences in which artist/educators and other</w:t>
      </w:r>
      <w:r w:rsidRPr="00184A36">
        <w:rPr>
          <w:spacing w:val="1"/>
          <w:sz w:val="24"/>
          <w:szCs w:val="24"/>
        </w:rPr>
        <w:t xml:space="preserve"> </w:t>
      </w:r>
      <w:r w:rsidRPr="00184A36">
        <w:rPr>
          <w:sz w:val="24"/>
          <w:szCs w:val="24"/>
        </w:rPr>
        <w:t>collaborators</w:t>
      </w:r>
      <w:r w:rsidRPr="00184A36">
        <w:rPr>
          <w:spacing w:val="-3"/>
          <w:sz w:val="24"/>
          <w:szCs w:val="24"/>
        </w:rPr>
        <w:t xml:space="preserve"> </w:t>
      </w:r>
      <w:r w:rsidRPr="00184A36">
        <w:rPr>
          <w:sz w:val="24"/>
          <w:szCs w:val="24"/>
        </w:rPr>
        <w:t>team together</w:t>
      </w:r>
      <w:r w:rsidRPr="00184A36">
        <w:rPr>
          <w:spacing w:val="-1"/>
          <w:sz w:val="24"/>
          <w:szCs w:val="24"/>
        </w:rPr>
        <w:t xml:space="preserve"> </w:t>
      </w:r>
      <w:r w:rsidRPr="00184A36">
        <w:rPr>
          <w:sz w:val="24"/>
          <w:szCs w:val="24"/>
        </w:rPr>
        <w:t>in</w:t>
      </w:r>
      <w:r w:rsidRPr="00184A36">
        <w:rPr>
          <w:spacing w:val="-2"/>
          <w:sz w:val="24"/>
          <w:szCs w:val="24"/>
        </w:rPr>
        <w:t xml:space="preserve"> </w:t>
      </w:r>
      <w:r w:rsidRPr="00184A36">
        <w:rPr>
          <w:sz w:val="24"/>
          <w:szCs w:val="24"/>
        </w:rPr>
        <w:t>contemporary</w:t>
      </w:r>
      <w:r w:rsidRPr="00184A36">
        <w:rPr>
          <w:spacing w:val="-2"/>
          <w:sz w:val="24"/>
          <w:szCs w:val="24"/>
        </w:rPr>
        <w:t xml:space="preserve"> </w:t>
      </w:r>
      <w:r w:rsidRPr="00184A36">
        <w:rPr>
          <w:sz w:val="24"/>
          <w:szCs w:val="24"/>
        </w:rPr>
        <w:t>educational</w:t>
      </w:r>
      <w:r w:rsidRPr="00184A36">
        <w:rPr>
          <w:spacing w:val="-2"/>
          <w:sz w:val="24"/>
          <w:szCs w:val="24"/>
        </w:rPr>
        <w:t xml:space="preserve"> </w:t>
      </w:r>
      <w:r w:rsidRPr="00184A36">
        <w:rPr>
          <w:sz w:val="24"/>
          <w:szCs w:val="24"/>
        </w:rPr>
        <w:t>and</w:t>
      </w:r>
      <w:r w:rsidRPr="00184A36">
        <w:rPr>
          <w:spacing w:val="-2"/>
          <w:sz w:val="24"/>
          <w:szCs w:val="24"/>
        </w:rPr>
        <w:t xml:space="preserve"> </w:t>
      </w:r>
      <w:r w:rsidRPr="00184A36">
        <w:rPr>
          <w:sz w:val="24"/>
          <w:szCs w:val="24"/>
        </w:rPr>
        <w:t>professional</w:t>
      </w:r>
      <w:r w:rsidRPr="00184A36">
        <w:rPr>
          <w:spacing w:val="-2"/>
          <w:sz w:val="24"/>
          <w:szCs w:val="24"/>
        </w:rPr>
        <w:t xml:space="preserve"> </w:t>
      </w:r>
      <w:r w:rsidRPr="00184A36">
        <w:rPr>
          <w:sz w:val="24"/>
          <w:szCs w:val="24"/>
        </w:rPr>
        <w:t>settings.</w:t>
      </w:r>
    </w:p>
    <w:p w14:paraId="52B206D4" w14:textId="77777777" w:rsidR="00061ABB" w:rsidRPr="00184A36" w:rsidRDefault="00061ABB" w:rsidP="00061ABB">
      <w:pPr>
        <w:rPr>
          <w:sz w:val="24"/>
          <w:szCs w:val="24"/>
        </w:rPr>
      </w:pPr>
    </w:p>
    <w:p w14:paraId="12BCDF37" w14:textId="77777777" w:rsidR="00061ABB" w:rsidRPr="00184A36" w:rsidRDefault="00061ABB" w:rsidP="00061ABB">
      <w:pPr>
        <w:rPr>
          <w:sz w:val="24"/>
          <w:szCs w:val="24"/>
        </w:rPr>
      </w:pPr>
      <w:r w:rsidRPr="00184A36">
        <w:rPr>
          <w:b/>
          <w:sz w:val="24"/>
          <w:szCs w:val="24"/>
        </w:rPr>
        <w:t>Goals:</w:t>
      </w:r>
      <w:r w:rsidRPr="00184A36">
        <w:rPr>
          <w:b/>
          <w:spacing w:val="1"/>
          <w:sz w:val="24"/>
          <w:szCs w:val="24"/>
        </w:rPr>
        <w:t xml:space="preserve"> </w:t>
      </w:r>
      <w:r w:rsidRPr="00184A36">
        <w:rPr>
          <w:sz w:val="24"/>
          <w:szCs w:val="24"/>
        </w:rPr>
        <w:t>This course is designed to provide emerging professionals with a solid foundation of</w:t>
      </w:r>
      <w:r w:rsidRPr="00184A36">
        <w:rPr>
          <w:spacing w:val="1"/>
          <w:sz w:val="24"/>
          <w:szCs w:val="24"/>
        </w:rPr>
        <w:t xml:space="preserve"> </w:t>
      </w:r>
      <w:r w:rsidRPr="00184A36">
        <w:rPr>
          <w:sz w:val="24"/>
          <w:szCs w:val="24"/>
        </w:rPr>
        <w:t>understanding of the value of the visual and performing arts as both necessary and fruitful</w:t>
      </w:r>
      <w:r w:rsidRPr="00184A36">
        <w:rPr>
          <w:spacing w:val="1"/>
          <w:sz w:val="24"/>
          <w:szCs w:val="24"/>
        </w:rPr>
        <w:t xml:space="preserve"> </w:t>
      </w:r>
      <w:r w:rsidRPr="00184A36">
        <w:rPr>
          <w:sz w:val="24"/>
          <w:szCs w:val="24"/>
        </w:rPr>
        <w:t>components in the contemporary classroom, business place, and community. The course will</w:t>
      </w:r>
      <w:r w:rsidRPr="00184A36">
        <w:rPr>
          <w:spacing w:val="-52"/>
          <w:sz w:val="24"/>
          <w:szCs w:val="24"/>
        </w:rPr>
        <w:t xml:space="preserve"> </w:t>
      </w:r>
      <w:r w:rsidRPr="00184A36">
        <w:rPr>
          <w:sz w:val="24"/>
          <w:szCs w:val="24"/>
        </w:rPr>
        <w:t>guide future teachers in a series of educational and hands-on experiences to support the</w:t>
      </w:r>
      <w:r w:rsidRPr="00184A36">
        <w:rPr>
          <w:spacing w:val="1"/>
          <w:sz w:val="24"/>
          <w:szCs w:val="24"/>
        </w:rPr>
        <w:t xml:space="preserve"> </w:t>
      </w:r>
      <w:r w:rsidRPr="00184A36">
        <w:rPr>
          <w:sz w:val="24"/>
          <w:szCs w:val="24"/>
        </w:rPr>
        <w:t>regular</w:t>
      </w:r>
      <w:r w:rsidRPr="00184A36">
        <w:rPr>
          <w:spacing w:val="-1"/>
          <w:sz w:val="24"/>
          <w:szCs w:val="24"/>
        </w:rPr>
        <w:t xml:space="preserve"> </w:t>
      </w:r>
      <w:r w:rsidRPr="00184A36">
        <w:rPr>
          <w:sz w:val="24"/>
          <w:szCs w:val="24"/>
        </w:rPr>
        <w:t>practice</w:t>
      </w:r>
      <w:r w:rsidRPr="00184A36">
        <w:rPr>
          <w:spacing w:val="-1"/>
          <w:sz w:val="24"/>
          <w:szCs w:val="24"/>
        </w:rPr>
        <w:t xml:space="preserve"> </w:t>
      </w:r>
      <w:r w:rsidRPr="00184A36">
        <w:rPr>
          <w:sz w:val="24"/>
          <w:szCs w:val="24"/>
        </w:rPr>
        <w:t>of</w:t>
      </w:r>
      <w:r w:rsidRPr="00184A36">
        <w:rPr>
          <w:spacing w:val="-2"/>
          <w:sz w:val="24"/>
          <w:szCs w:val="24"/>
        </w:rPr>
        <w:t xml:space="preserve"> </w:t>
      </w:r>
      <w:r w:rsidRPr="00184A36">
        <w:rPr>
          <w:sz w:val="24"/>
          <w:szCs w:val="24"/>
        </w:rPr>
        <w:t>arts integration</w:t>
      </w:r>
      <w:r w:rsidRPr="00184A36">
        <w:rPr>
          <w:spacing w:val="-2"/>
          <w:sz w:val="24"/>
          <w:szCs w:val="24"/>
        </w:rPr>
        <w:t xml:space="preserve"> </w:t>
      </w:r>
      <w:r w:rsidRPr="00184A36">
        <w:rPr>
          <w:sz w:val="24"/>
          <w:szCs w:val="24"/>
        </w:rPr>
        <w:t>in</w:t>
      </w:r>
      <w:r w:rsidRPr="00184A36">
        <w:rPr>
          <w:spacing w:val="-2"/>
          <w:sz w:val="24"/>
          <w:szCs w:val="24"/>
        </w:rPr>
        <w:t xml:space="preserve"> </w:t>
      </w:r>
      <w:r w:rsidRPr="00184A36">
        <w:rPr>
          <w:sz w:val="24"/>
          <w:szCs w:val="24"/>
        </w:rPr>
        <w:t>the</w:t>
      </w:r>
      <w:r w:rsidRPr="00184A36">
        <w:rPr>
          <w:spacing w:val="-1"/>
          <w:sz w:val="24"/>
          <w:szCs w:val="24"/>
        </w:rPr>
        <w:t xml:space="preserve"> </w:t>
      </w:r>
      <w:r w:rsidRPr="00184A36">
        <w:rPr>
          <w:sz w:val="24"/>
          <w:szCs w:val="24"/>
        </w:rPr>
        <w:t>pursuit</w:t>
      </w:r>
      <w:r w:rsidRPr="00184A36">
        <w:rPr>
          <w:spacing w:val="-1"/>
          <w:sz w:val="24"/>
          <w:szCs w:val="24"/>
        </w:rPr>
        <w:t xml:space="preserve"> </w:t>
      </w:r>
      <w:r w:rsidRPr="00184A36">
        <w:rPr>
          <w:sz w:val="24"/>
          <w:szCs w:val="24"/>
        </w:rPr>
        <w:t>of</w:t>
      </w:r>
      <w:r w:rsidRPr="00184A36">
        <w:rPr>
          <w:spacing w:val="-2"/>
          <w:sz w:val="24"/>
          <w:szCs w:val="24"/>
        </w:rPr>
        <w:t xml:space="preserve"> </w:t>
      </w:r>
      <w:r w:rsidRPr="00184A36">
        <w:rPr>
          <w:sz w:val="24"/>
          <w:szCs w:val="24"/>
        </w:rPr>
        <w:t>professional</w:t>
      </w:r>
      <w:r w:rsidRPr="00184A36">
        <w:rPr>
          <w:spacing w:val="-1"/>
          <w:sz w:val="24"/>
          <w:szCs w:val="24"/>
        </w:rPr>
        <w:t xml:space="preserve"> </w:t>
      </w:r>
      <w:r w:rsidRPr="00184A36">
        <w:rPr>
          <w:sz w:val="24"/>
          <w:szCs w:val="24"/>
        </w:rPr>
        <w:t>objectives.</w:t>
      </w:r>
    </w:p>
    <w:p w14:paraId="72CBFF8B" w14:textId="77777777" w:rsidR="00061ABB" w:rsidRPr="00184A36" w:rsidRDefault="00061ABB" w:rsidP="00061ABB">
      <w:pPr>
        <w:rPr>
          <w:sz w:val="24"/>
          <w:szCs w:val="24"/>
        </w:rPr>
      </w:pPr>
    </w:p>
    <w:p w14:paraId="17176B0A" w14:textId="77777777" w:rsidR="00061ABB" w:rsidRPr="00184A36" w:rsidRDefault="00061ABB" w:rsidP="00061ABB">
      <w:pPr>
        <w:rPr>
          <w:b/>
          <w:bCs/>
          <w:sz w:val="24"/>
          <w:szCs w:val="24"/>
        </w:rPr>
      </w:pPr>
      <w:r w:rsidRPr="00184A36">
        <w:rPr>
          <w:b/>
          <w:bCs/>
          <w:sz w:val="24"/>
          <w:szCs w:val="24"/>
        </w:rPr>
        <w:t>Competencies:</w:t>
      </w:r>
    </w:p>
    <w:p w14:paraId="787215B4" w14:textId="77777777" w:rsidR="00061ABB" w:rsidRPr="00184A36" w:rsidRDefault="00061ABB" w:rsidP="00061ABB">
      <w:pPr>
        <w:rPr>
          <w:sz w:val="24"/>
          <w:szCs w:val="24"/>
        </w:rPr>
      </w:pPr>
      <w:r w:rsidRPr="00184A36">
        <w:rPr>
          <w:sz w:val="24"/>
          <w:szCs w:val="24"/>
        </w:rPr>
        <w:t>Upon</w:t>
      </w:r>
      <w:r w:rsidRPr="00184A36">
        <w:rPr>
          <w:spacing w:val="-3"/>
          <w:sz w:val="24"/>
          <w:szCs w:val="24"/>
        </w:rPr>
        <w:t xml:space="preserve"> </w:t>
      </w:r>
      <w:r w:rsidRPr="00184A36">
        <w:rPr>
          <w:sz w:val="24"/>
          <w:szCs w:val="24"/>
        </w:rPr>
        <w:t>completion</w:t>
      </w:r>
      <w:r w:rsidRPr="00184A36">
        <w:rPr>
          <w:spacing w:val="-3"/>
          <w:sz w:val="24"/>
          <w:szCs w:val="24"/>
        </w:rPr>
        <w:t xml:space="preserve"> </w:t>
      </w:r>
      <w:r w:rsidRPr="00184A36">
        <w:rPr>
          <w:sz w:val="24"/>
          <w:szCs w:val="24"/>
        </w:rPr>
        <w:t>of</w:t>
      </w:r>
      <w:r w:rsidRPr="00184A36">
        <w:rPr>
          <w:spacing w:val="-3"/>
          <w:sz w:val="24"/>
          <w:szCs w:val="24"/>
        </w:rPr>
        <w:t xml:space="preserve"> </w:t>
      </w:r>
      <w:r w:rsidRPr="00184A36">
        <w:rPr>
          <w:sz w:val="24"/>
          <w:szCs w:val="24"/>
        </w:rPr>
        <w:t>this</w:t>
      </w:r>
      <w:r w:rsidRPr="00184A36">
        <w:rPr>
          <w:spacing w:val="-4"/>
          <w:sz w:val="24"/>
          <w:szCs w:val="24"/>
        </w:rPr>
        <w:t xml:space="preserve"> </w:t>
      </w:r>
      <w:r w:rsidRPr="00184A36">
        <w:rPr>
          <w:sz w:val="24"/>
          <w:szCs w:val="24"/>
        </w:rPr>
        <w:t>course,</w:t>
      </w:r>
      <w:r w:rsidRPr="00184A36">
        <w:rPr>
          <w:spacing w:val="-1"/>
          <w:sz w:val="24"/>
          <w:szCs w:val="24"/>
        </w:rPr>
        <w:t xml:space="preserve"> </w:t>
      </w:r>
      <w:r w:rsidRPr="00184A36">
        <w:rPr>
          <w:sz w:val="24"/>
          <w:szCs w:val="24"/>
        </w:rPr>
        <w:t>students</w:t>
      </w:r>
      <w:r w:rsidRPr="00184A36">
        <w:rPr>
          <w:spacing w:val="-2"/>
          <w:sz w:val="24"/>
          <w:szCs w:val="24"/>
        </w:rPr>
        <w:t xml:space="preserve"> </w:t>
      </w:r>
      <w:r w:rsidRPr="00184A36">
        <w:rPr>
          <w:sz w:val="24"/>
          <w:szCs w:val="24"/>
        </w:rPr>
        <w:t>should</w:t>
      </w:r>
      <w:r w:rsidRPr="00184A36">
        <w:rPr>
          <w:spacing w:val="-3"/>
          <w:sz w:val="24"/>
          <w:szCs w:val="24"/>
        </w:rPr>
        <w:t xml:space="preserve"> </w:t>
      </w:r>
      <w:r w:rsidRPr="00184A36">
        <w:rPr>
          <w:sz w:val="24"/>
          <w:szCs w:val="24"/>
        </w:rPr>
        <w:t>be</w:t>
      </w:r>
      <w:r w:rsidRPr="00184A36">
        <w:rPr>
          <w:spacing w:val="-2"/>
          <w:sz w:val="24"/>
          <w:szCs w:val="24"/>
        </w:rPr>
        <w:t xml:space="preserve"> </w:t>
      </w:r>
      <w:r w:rsidRPr="00184A36">
        <w:rPr>
          <w:sz w:val="24"/>
          <w:szCs w:val="24"/>
        </w:rPr>
        <w:t>able</w:t>
      </w:r>
      <w:r w:rsidRPr="00184A36">
        <w:rPr>
          <w:spacing w:val="-3"/>
          <w:sz w:val="24"/>
          <w:szCs w:val="24"/>
        </w:rPr>
        <w:t xml:space="preserve"> </w:t>
      </w:r>
      <w:r w:rsidRPr="00184A36">
        <w:rPr>
          <w:sz w:val="24"/>
          <w:szCs w:val="24"/>
        </w:rPr>
        <w:t>to:</w:t>
      </w:r>
    </w:p>
    <w:p w14:paraId="4BB787A3" w14:textId="77777777" w:rsidR="00061ABB" w:rsidRPr="00184A36" w:rsidRDefault="00061ABB" w:rsidP="00061ABB">
      <w:pPr>
        <w:rPr>
          <w:sz w:val="24"/>
          <w:szCs w:val="24"/>
        </w:rPr>
      </w:pPr>
    </w:p>
    <w:p w14:paraId="5ADB4BC2" w14:textId="77777777" w:rsidR="00061ABB" w:rsidRPr="00184A36" w:rsidRDefault="00061ABB">
      <w:pPr>
        <w:pStyle w:val="NoSpacing"/>
        <w:widowControl w:val="0"/>
        <w:numPr>
          <w:ilvl w:val="0"/>
          <w:numId w:val="158"/>
        </w:numPr>
        <w:autoSpaceDE w:val="0"/>
        <w:autoSpaceDN w:val="0"/>
        <w:rPr>
          <w:sz w:val="24"/>
          <w:szCs w:val="24"/>
        </w:rPr>
      </w:pPr>
      <w:r w:rsidRPr="00184A36">
        <w:rPr>
          <w:sz w:val="24"/>
          <w:szCs w:val="24"/>
        </w:rPr>
        <w:t>Define</w:t>
      </w:r>
      <w:r w:rsidRPr="00184A36">
        <w:rPr>
          <w:spacing w:val="-5"/>
          <w:sz w:val="24"/>
          <w:szCs w:val="24"/>
        </w:rPr>
        <w:t xml:space="preserve"> </w:t>
      </w:r>
      <w:r w:rsidRPr="00184A36">
        <w:rPr>
          <w:sz w:val="24"/>
          <w:szCs w:val="24"/>
        </w:rPr>
        <w:t>arts</w:t>
      </w:r>
      <w:r w:rsidRPr="00184A36">
        <w:rPr>
          <w:spacing w:val="-5"/>
          <w:sz w:val="24"/>
          <w:szCs w:val="24"/>
        </w:rPr>
        <w:t xml:space="preserve"> </w:t>
      </w:r>
      <w:r w:rsidRPr="00184A36">
        <w:rPr>
          <w:sz w:val="24"/>
          <w:szCs w:val="24"/>
        </w:rPr>
        <w:t>integration</w:t>
      </w:r>
      <w:r w:rsidRPr="00184A36">
        <w:rPr>
          <w:spacing w:val="-5"/>
          <w:sz w:val="24"/>
          <w:szCs w:val="24"/>
        </w:rPr>
        <w:t xml:space="preserve"> </w:t>
      </w:r>
      <w:r w:rsidRPr="00184A36">
        <w:rPr>
          <w:sz w:val="24"/>
          <w:szCs w:val="24"/>
        </w:rPr>
        <w:t>and</w:t>
      </w:r>
      <w:r w:rsidRPr="00184A36">
        <w:rPr>
          <w:spacing w:val="-6"/>
          <w:sz w:val="24"/>
          <w:szCs w:val="24"/>
        </w:rPr>
        <w:t xml:space="preserve"> </w:t>
      </w:r>
      <w:r w:rsidRPr="00184A36">
        <w:rPr>
          <w:sz w:val="24"/>
          <w:szCs w:val="24"/>
        </w:rPr>
        <w:t>differentiate</w:t>
      </w:r>
      <w:r w:rsidRPr="00184A36">
        <w:rPr>
          <w:spacing w:val="-5"/>
          <w:sz w:val="24"/>
          <w:szCs w:val="24"/>
        </w:rPr>
        <w:t xml:space="preserve"> </w:t>
      </w:r>
      <w:r w:rsidRPr="00184A36">
        <w:rPr>
          <w:sz w:val="24"/>
          <w:szCs w:val="24"/>
        </w:rPr>
        <w:t>between</w:t>
      </w:r>
      <w:r w:rsidRPr="00184A36">
        <w:rPr>
          <w:spacing w:val="-6"/>
          <w:sz w:val="24"/>
          <w:szCs w:val="24"/>
        </w:rPr>
        <w:t xml:space="preserve"> </w:t>
      </w:r>
      <w:r w:rsidRPr="00184A36">
        <w:rPr>
          <w:sz w:val="24"/>
          <w:szCs w:val="24"/>
        </w:rPr>
        <w:t>definitions</w:t>
      </w:r>
    </w:p>
    <w:p w14:paraId="29F63F9F" w14:textId="77777777" w:rsidR="00061ABB" w:rsidRPr="00184A36" w:rsidRDefault="00061ABB">
      <w:pPr>
        <w:pStyle w:val="NoSpacing"/>
        <w:widowControl w:val="0"/>
        <w:numPr>
          <w:ilvl w:val="0"/>
          <w:numId w:val="158"/>
        </w:numPr>
        <w:autoSpaceDE w:val="0"/>
        <w:autoSpaceDN w:val="0"/>
        <w:rPr>
          <w:sz w:val="24"/>
          <w:szCs w:val="24"/>
        </w:rPr>
      </w:pPr>
      <w:r w:rsidRPr="00184A36">
        <w:rPr>
          <w:sz w:val="24"/>
          <w:szCs w:val="24"/>
        </w:rPr>
        <w:t>Identify</w:t>
      </w:r>
      <w:r w:rsidRPr="00184A36">
        <w:rPr>
          <w:spacing w:val="-1"/>
          <w:sz w:val="24"/>
          <w:szCs w:val="24"/>
        </w:rPr>
        <w:t xml:space="preserve"> </w:t>
      </w:r>
      <w:r w:rsidRPr="00184A36">
        <w:rPr>
          <w:sz w:val="24"/>
          <w:szCs w:val="24"/>
        </w:rPr>
        <w:t>ways</w:t>
      </w:r>
      <w:r w:rsidRPr="00184A36">
        <w:rPr>
          <w:spacing w:val="-2"/>
          <w:sz w:val="24"/>
          <w:szCs w:val="24"/>
        </w:rPr>
        <w:t xml:space="preserve"> </w:t>
      </w:r>
      <w:r w:rsidRPr="00184A36">
        <w:rPr>
          <w:sz w:val="24"/>
          <w:szCs w:val="24"/>
        </w:rPr>
        <w:t>and</w:t>
      </w:r>
      <w:r w:rsidRPr="00184A36">
        <w:rPr>
          <w:spacing w:val="-2"/>
          <w:sz w:val="24"/>
          <w:szCs w:val="24"/>
        </w:rPr>
        <w:t xml:space="preserve"> </w:t>
      </w:r>
      <w:r w:rsidRPr="00184A36">
        <w:rPr>
          <w:sz w:val="24"/>
          <w:szCs w:val="24"/>
        </w:rPr>
        <w:t>means</w:t>
      </w:r>
      <w:r w:rsidRPr="00184A36">
        <w:rPr>
          <w:spacing w:val="-2"/>
          <w:sz w:val="24"/>
          <w:szCs w:val="24"/>
        </w:rPr>
        <w:t xml:space="preserve"> </w:t>
      </w:r>
      <w:r w:rsidRPr="00184A36">
        <w:rPr>
          <w:sz w:val="24"/>
          <w:szCs w:val="24"/>
        </w:rPr>
        <w:t>to</w:t>
      </w:r>
      <w:r w:rsidRPr="00184A36">
        <w:rPr>
          <w:spacing w:val="-1"/>
          <w:sz w:val="24"/>
          <w:szCs w:val="24"/>
        </w:rPr>
        <w:t xml:space="preserve"> </w:t>
      </w:r>
      <w:r w:rsidRPr="00184A36">
        <w:rPr>
          <w:sz w:val="24"/>
          <w:szCs w:val="24"/>
        </w:rPr>
        <w:t>integrate</w:t>
      </w:r>
      <w:r w:rsidRPr="00184A36">
        <w:rPr>
          <w:spacing w:val="-2"/>
          <w:sz w:val="24"/>
          <w:szCs w:val="24"/>
        </w:rPr>
        <w:t xml:space="preserve"> </w:t>
      </w:r>
      <w:r w:rsidRPr="00184A36">
        <w:rPr>
          <w:sz w:val="24"/>
          <w:szCs w:val="24"/>
        </w:rPr>
        <w:t>the</w:t>
      </w:r>
      <w:r w:rsidRPr="00184A36">
        <w:rPr>
          <w:spacing w:val="-1"/>
          <w:sz w:val="24"/>
          <w:szCs w:val="24"/>
        </w:rPr>
        <w:t xml:space="preserve"> </w:t>
      </w:r>
      <w:r w:rsidRPr="00184A36">
        <w:rPr>
          <w:sz w:val="24"/>
          <w:szCs w:val="24"/>
        </w:rPr>
        <w:t>arts into</w:t>
      </w:r>
      <w:r w:rsidRPr="00184A36">
        <w:rPr>
          <w:spacing w:val="-1"/>
          <w:sz w:val="24"/>
          <w:szCs w:val="24"/>
        </w:rPr>
        <w:t xml:space="preserve"> </w:t>
      </w:r>
      <w:r w:rsidRPr="00184A36">
        <w:rPr>
          <w:sz w:val="24"/>
          <w:szCs w:val="24"/>
        </w:rPr>
        <w:t>daily</w:t>
      </w:r>
      <w:r w:rsidRPr="00184A36">
        <w:rPr>
          <w:spacing w:val="-2"/>
          <w:sz w:val="24"/>
          <w:szCs w:val="24"/>
        </w:rPr>
        <w:t xml:space="preserve"> </w:t>
      </w:r>
      <w:r w:rsidRPr="00184A36">
        <w:rPr>
          <w:sz w:val="24"/>
          <w:szCs w:val="24"/>
        </w:rPr>
        <w:t>practice</w:t>
      </w:r>
    </w:p>
    <w:p w14:paraId="66F3910C" w14:textId="77777777" w:rsidR="00061ABB" w:rsidRPr="00184A36" w:rsidRDefault="00061ABB">
      <w:pPr>
        <w:pStyle w:val="NoSpacing"/>
        <w:widowControl w:val="0"/>
        <w:numPr>
          <w:ilvl w:val="0"/>
          <w:numId w:val="158"/>
        </w:numPr>
        <w:autoSpaceDE w:val="0"/>
        <w:autoSpaceDN w:val="0"/>
        <w:rPr>
          <w:sz w:val="24"/>
          <w:szCs w:val="24"/>
        </w:rPr>
      </w:pPr>
      <w:r w:rsidRPr="00184A36">
        <w:rPr>
          <w:sz w:val="24"/>
          <w:szCs w:val="24"/>
        </w:rPr>
        <w:t>Understand</w:t>
      </w:r>
      <w:r w:rsidRPr="00184A36">
        <w:rPr>
          <w:spacing w:val="-4"/>
          <w:sz w:val="24"/>
          <w:szCs w:val="24"/>
        </w:rPr>
        <w:t xml:space="preserve"> </w:t>
      </w:r>
      <w:r w:rsidRPr="00184A36">
        <w:rPr>
          <w:sz w:val="24"/>
          <w:szCs w:val="24"/>
        </w:rPr>
        <w:t>the</w:t>
      </w:r>
      <w:r w:rsidRPr="00184A36">
        <w:rPr>
          <w:spacing w:val="-1"/>
          <w:sz w:val="24"/>
          <w:szCs w:val="24"/>
        </w:rPr>
        <w:t xml:space="preserve"> </w:t>
      </w:r>
      <w:r w:rsidRPr="00184A36">
        <w:rPr>
          <w:sz w:val="24"/>
          <w:szCs w:val="24"/>
        </w:rPr>
        <w:t>roles</w:t>
      </w:r>
      <w:r w:rsidRPr="00184A36">
        <w:rPr>
          <w:spacing w:val="-1"/>
          <w:sz w:val="24"/>
          <w:szCs w:val="24"/>
        </w:rPr>
        <w:t xml:space="preserve"> </w:t>
      </w:r>
      <w:r w:rsidRPr="00184A36">
        <w:rPr>
          <w:sz w:val="24"/>
          <w:szCs w:val="24"/>
        </w:rPr>
        <w:t>of</w:t>
      </w:r>
      <w:r w:rsidRPr="00184A36">
        <w:rPr>
          <w:spacing w:val="-2"/>
          <w:sz w:val="24"/>
          <w:szCs w:val="24"/>
        </w:rPr>
        <w:t xml:space="preserve"> </w:t>
      </w:r>
      <w:r w:rsidRPr="00184A36">
        <w:rPr>
          <w:sz w:val="24"/>
          <w:szCs w:val="24"/>
        </w:rPr>
        <w:t>collaborators</w:t>
      </w:r>
      <w:r w:rsidRPr="00184A36">
        <w:rPr>
          <w:spacing w:val="-2"/>
          <w:sz w:val="24"/>
          <w:szCs w:val="24"/>
        </w:rPr>
        <w:t xml:space="preserve"> </w:t>
      </w:r>
      <w:r w:rsidRPr="00184A36">
        <w:rPr>
          <w:sz w:val="24"/>
          <w:szCs w:val="24"/>
        </w:rPr>
        <w:t>in</w:t>
      </w:r>
      <w:r w:rsidRPr="00184A36">
        <w:rPr>
          <w:spacing w:val="-1"/>
          <w:sz w:val="24"/>
          <w:szCs w:val="24"/>
        </w:rPr>
        <w:t xml:space="preserve"> </w:t>
      </w:r>
      <w:r w:rsidRPr="00184A36">
        <w:rPr>
          <w:sz w:val="24"/>
          <w:szCs w:val="24"/>
        </w:rPr>
        <w:t>arts</w:t>
      </w:r>
      <w:r w:rsidRPr="00184A36">
        <w:rPr>
          <w:spacing w:val="-2"/>
          <w:sz w:val="24"/>
          <w:szCs w:val="24"/>
        </w:rPr>
        <w:t xml:space="preserve"> </w:t>
      </w:r>
      <w:r w:rsidRPr="00184A36">
        <w:rPr>
          <w:sz w:val="24"/>
          <w:szCs w:val="24"/>
        </w:rPr>
        <w:t>integration</w:t>
      </w:r>
      <w:r w:rsidRPr="00184A36">
        <w:rPr>
          <w:spacing w:val="-2"/>
          <w:sz w:val="24"/>
          <w:szCs w:val="24"/>
        </w:rPr>
        <w:t xml:space="preserve"> </w:t>
      </w:r>
      <w:r w:rsidRPr="00184A36">
        <w:rPr>
          <w:sz w:val="24"/>
          <w:szCs w:val="24"/>
        </w:rPr>
        <w:t>practices</w:t>
      </w:r>
    </w:p>
    <w:p w14:paraId="291074D8" w14:textId="77777777" w:rsidR="00061ABB" w:rsidRPr="00184A36" w:rsidRDefault="00061ABB">
      <w:pPr>
        <w:pStyle w:val="NoSpacing"/>
        <w:widowControl w:val="0"/>
        <w:numPr>
          <w:ilvl w:val="0"/>
          <w:numId w:val="158"/>
        </w:numPr>
        <w:autoSpaceDE w:val="0"/>
        <w:autoSpaceDN w:val="0"/>
        <w:rPr>
          <w:sz w:val="24"/>
          <w:szCs w:val="24"/>
        </w:rPr>
      </w:pPr>
      <w:r w:rsidRPr="00184A36">
        <w:rPr>
          <w:sz w:val="24"/>
          <w:szCs w:val="24"/>
        </w:rPr>
        <w:t>Recognize</w:t>
      </w:r>
      <w:r w:rsidRPr="00184A36">
        <w:rPr>
          <w:spacing w:val="-2"/>
          <w:sz w:val="24"/>
          <w:szCs w:val="24"/>
        </w:rPr>
        <w:t xml:space="preserve"> </w:t>
      </w:r>
      <w:r w:rsidRPr="00184A36">
        <w:rPr>
          <w:sz w:val="24"/>
          <w:szCs w:val="24"/>
        </w:rPr>
        <w:t>how</w:t>
      </w:r>
      <w:r w:rsidRPr="00184A36">
        <w:rPr>
          <w:spacing w:val="-1"/>
          <w:sz w:val="24"/>
          <w:szCs w:val="24"/>
        </w:rPr>
        <w:t xml:space="preserve"> </w:t>
      </w:r>
      <w:r w:rsidRPr="00184A36">
        <w:rPr>
          <w:sz w:val="24"/>
          <w:szCs w:val="24"/>
        </w:rPr>
        <w:t>the</w:t>
      </w:r>
      <w:r w:rsidRPr="00184A36">
        <w:rPr>
          <w:spacing w:val="-2"/>
          <w:sz w:val="24"/>
          <w:szCs w:val="24"/>
        </w:rPr>
        <w:t xml:space="preserve"> </w:t>
      </w:r>
      <w:r w:rsidRPr="00184A36">
        <w:rPr>
          <w:sz w:val="24"/>
          <w:szCs w:val="24"/>
        </w:rPr>
        <w:t>visual</w:t>
      </w:r>
      <w:r w:rsidRPr="00184A36">
        <w:rPr>
          <w:spacing w:val="-2"/>
          <w:sz w:val="24"/>
          <w:szCs w:val="24"/>
        </w:rPr>
        <w:t xml:space="preserve"> </w:t>
      </w:r>
      <w:r w:rsidRPr="00184A36">
        <w:rPr>
          <w:sz w:val="24"/>
          <w:szCs w:val="24"/>
        </w:rPr>
        <w:t>and</w:t>
      </w:r>
      <w:r w:rsidRPr="00184A36">
        <w:rPr>
          <w:spacing w:val="-4"/>
          <w:sz w:val="24"/>
          <w:szCs w:val="24"/>
        </w:rPr>
        <w:t xml:space="preserve"> </w:t>
      </w:r>
      <w:r w:rsidRPr="00184A36">
        <w:rPr>
          <w:sz w:val="24"/>
          <w:szCs w:val="24"/>
        </w:rPr>
        <w:t>performing</w:t>
      </w:r>
      <w:r w:rsidRPr="00184A36">
        <w:rPr>
          <w:spacing w:val="-3"/>
          <w:sz w:val="24"/>
          <w:szCs w:val="24"/>
        </w:rPr>
        <w:t xml:space="preserve"> </w:t>
      </w:r>
      <w:r w:rsidRPr="00184A36">
        <w:rPr>
          <w:sz w:val="24"/>
          <w:szCs w:val="24"/>
        </w:rPr>
        <w:t>arts</w:t>
      </w:r>
      <w:r w:rsidRPr="00184A36">
        <w:rPr>
          <w:spacing w:val="-1"/>
          <w:sz w:val="24"/>
          <w:szCs w:val="24"/>
        </w:rPr>
        <w:t xml:space="preserve"> </w:t>
      </w:r>
      <w:r w:rsidRPr="00184A36">
        <w:rPr>
          <w:sz w:val="24"/>
          <w:szCs w:val="24"/>
        </w:rPr>
        <w:t>can</w:t>
      </w:r>
      <w:r w:rsidRPr="00184A36">
        <w:rPr>
          <w:spacing w:val="-3"/>
          <w:sz w:val="24"/>
          <w:szCs w:val="24"/>
        </w:rPr>
        <w:t xml:space="preserve"> </w:t>
      </w:r>
      <w:r w:rsidRPr="00184A36">
        <w:rPr>
          <w:sz w:val="24"/>
          <w:szCs w:val="24"/>
        </w:rPr>
        <w:t>both</w:t>
      </w:r>
      <w:r w:rsidRPr="00184A36">
        <w:rPr>
          <w:spacing w:val="-2"/>
          <w:sz w:val="24"/>
          <w:szCs w:val="24"/>
        </w:rPr>
        <w:t xml:space="preserve"> </w:t>
      </w:r>
      <w:r w:rsidRPr="00184A36">
        <w:rPr>
          <w:sz w:val="24"/>
          <w:szCs w:val="24"/>
        </w:rPr>
        <w:t>enrich</w:t>
      </w:r>
      <w:r w:rsidRPr="00184A36">
        <w:rPr>
          <w:spacing w:val="-2"/>
          <w:sz w:val="24"/>
          <w:szCs w:val="24"/>
        </w:rPr>
        <w:t xml:space="preserve"> </w:t>
      </w:r>
      <w:r w:rsidRPr="00184A36">
        <w:rPr>
          <w:sz w:val="24"/>
          <w:szCs w:val="24"/>
        </w:rPr>
        <w:t>and</w:t>
      </w:r>
      <w:r w:rsidRPr="00184A36">
        <w:rPr>
          <w:spacing w:val="-3"/>
          <w:sz w:val="24"/>
          <w:szCs w:val="24"/>
        </w:rPr>
        <w:t xml:space="preserve"> </w:t>
      </w:r>
      <w:r w:rsidRPr="00184A36">
        <w:rPr>
          <w:sz w:val="24"/>
          <w:szCs w:val="24"/>
        </w:rPr>
        <w:t>facilitate</w:t>
      </w:r>
      <w:r w:rsidRPr="00184A36">
        <w:rPr>
          <w:spacing w:val="-2"/>
          <w:sz w:val="24"/>
          <w:szCs w:val="24"/>
        </w:rPr>
        <w:t xml:space="preserve"> </w:t>
      </w:r>
      <w:r w:rsidRPr="00184A36">
        <w:rPr>
          <w:sz w:val="24"/>
          <w:szCs w:val="24"/>
        </w:rPr>
        <w:t>learning</w:t>
      </w:r>
    </w:p>
    <w:p w14:paraId="775F4321" w14:textId="77777777" w:rsidR="00061ABB" w:rsidRPr="00184A36" w:rsidRDefault="00061ABB">
      <w:pPr>
        <w:pStyle w:val="NoSpacing"/>
        <w:widowControl w:val="0"/>
        <w:numPr>
          <w:ilvl w:val="0"/>
          <w:numId w:val="158"/>
        </w:numPr>
        <w:autoSpaceDE w:val="0"/>
        <w:autoSpaceDN w:val="0"/>
        <w:rPr>
          <w:sz w:val="24"/>
          <w:szCs w:val="24"/>
        </w:rPr>
      </w:pPr>
      <w:r w:rsidRPr="00184A36">
        <w:rPr>
          <w:sz w:val="24"/>
          <w:szCs w:val="24"/>
        </w:rPr>
        <w:t>Adapt</w:t>
      </w:r>
      <w:r w:rsidRPr="00184A36">
        <w:rPr>
          <w:spacing w:val="-3"/>
          <w:sz w:val="24"/>
          <w:szCs w:val="24"/>
        </w:rPr>
        <w:t xml:space="preserve"> </w:t>
      </w:r>
      <w:r w:rsidRPr="00184A36">
        <w:rPr>
          <w:sz w:val="24"/>
          <w:szCs w:val="24"/>
        </w:rPr>
        <w:t>educational</w:t>
      </w:r>
      <w:r w:rsidRPr="00184A36">
        <w:rPr>
          <w:spacing w:val="-1"/>
          <w:sz w:val="24"/>
          <w:szCs w:val="24"/>
        </w:rPr>
        <w:t xml:space="preserve"> </w:t>
      </w:r>
      <w:r w:rsidRPr="00184A36">
        <w:rPr>
          <w:sz w:val="24"/>
          <w:szCs w:val="24"/>
        </w:rPr>
        <w:t>and</w:t>
      </w:r>
      <w:r w:rsidRPr="00184A36">
        <w:rPr>
          <w:spacing w:val="-3"/>
          <w:sz w:val="24"/>
          <w:szCs w:val="24"/>
        </w:rPr>
        <w:t xml:space="preserve"> </w:t>
      </w:r>
      <w:r w:rsidRPr="00184A36">
        <w:rPr>
          <w:sz w:val="24"/>
          <w:szCs w:val="24"/>
        </w:rPr>
        <w:t>professional</w:t>
      </w:r>
      <w:r w:rsidRPr="00184A36">
        <w:rPr>
          <w:spacing w:val="-3"/>
          <w:sz w:val="24"/>
          <w:szCs w:val="24"/>
        </w:rPr>
        <w:t xml:space="preserve"> </w:t>
      </w:r>
      <w:r w:rsidRPr="00184A36">
        <w:rPr>
          <w:sz w:val="24"/>
          <w:szCs w:val="24"/>
        </w:rPr>
        <w:t>agendas</w:t>
      </w:r>
      <w:r w:rsidRPr="00184A36">
        <w:rPr>
          <w:spacing w:val="-3"/>
          <w:sz w:val="24"/>
          <w:szCs w:val="24"/>
        </w:rPr>
        <w:t xml:space="preserve"> </w:t>
      </w:r>
      <w:r w:rsidRPr="00184A36">
        <w:rPr>
          <w:sz w:val="24"/>
          <w:szCs w:val="24"/>
        </w:rPr>
        <w:t>to</w:t>
      </w:r>
      <w:r w:rsidRPr="00184A36">
        <w:rPr>
          <w:spacing w:val="-1"/>
          <w:sz w:val="24"/>
          <w:szCs w:val="24"/>
        </w:rPr>
        <w:t xml:space="preserve"> </w:t>
      </w:r>
      <w:r w:rsidRPr="00184A36">
        <w:rPr>
          <w:sz w:val="24"/>
          <w:szCs w:val="24"/>
        </w:rPr>
        <w:t>integrate</w:t>
      </w:r>
      <w:r w:rsidRPr="00184A36">
        <w:rPr>
          <w:spacing w:val="-1"/>
          <w:sz w:val="24"/>
          <w:szCs w:val="24"/>
        </w:rPr>
        <w:t xml:space="preserve"> </w:t>
      </w:r>
      <w:r w:rsidRPr="00184A36">
        <w:rPr>
          <w:sz w:val="24"/>
          <w:szCs w:val="24"/>
        </w:rPr>
        <w:t>the</w:t>
      </w:r>
      <w:r w:rsidRPr="00184A36">
        <w:rPr>
          <w:spacing w:val="-2"/>
          <w:sz w:val="24"/>
          <w:szCs w:val="24"/>
        </w:rPr>
        <w:t xml:space="preserve"> </w:t>
      </w:r>
      <w:r w:rsidRPr="00184A36">
        <w:rPr>
          <w:sz w:val="24"/>
          <w:szCs w:val="24"/>
        </w:rPr>
        <w:t>arts</w:t>
      </w:r>
    </w:p>
    <w:p w14:paraId="1C9F3FD4" w14:textId="77777777" w:rsidR="00061ABB" w:rsidRPr="00184A36" w:rsidRDefault="00061ABB">
      <w:pPr>
        <w:pStyle w:val="NoSpacing"/>
        <w:widowControl w:val="0"/>
        <w:numPr>
          <w:ilvl w:val="0"/>
          <w:numId w:val="158"/>
        </w:numPr>
        <w:autoSpaceDE w:val="0"/>
        <w:autoSpaceDN w:val="0"/>
        <w:rPr>
          <w:sz w:val="24"/>
          <w:szCs w:val="24"/>
        </w:rPr>
      </w:pPr>
      <w:r w:rsidRPr="00184A36">
        <w:rPr>
          <w:sz w:val="24"/>
          <w:szCs w:val="24"/>
        </w:rPr>
        <w:t>Collaborate</w:t>
      </w:r>
      <w:r w:rsidRPr="00184A36">
        <w:rPr>
          <w:spacing w:val="-3"/>
          <w:sz w:val="24"/>
          <w:szCs w:val="24"/>
        </w:rPr>
        <w:t xml:space="preserve"> </w:t>
      </w:r>
      <w:r w:rsidRPr="00184A36">
        <w:rPr>
          <w:sz w:val="24"/>
          <w:szCs w:val="24"/>
        </w:rPr>
        <w:t>with</w:t>
      </w:r>
      <w:r w:rsidRPr="00184A36">
        <w:rPr>
          <w:spacing w:val="-2"/>
          <w:sz w:val="24"/>
          <w:szCs w:val="24"/>
        </w:rPr>
        <w:t xml:space="preserve"> </w:t>
      </w:r>
      <w:r w:rsidRPr="00184A36">
        <w:rPr>
          <w:sz w:val="24"/>
          <w:szCs w:val="24"/>
        </w:rPr>
        <w:t>artists</w:t>
      </w:r>
      <w:r w:rsidRPr="00184A36">
        <w:rPr>
          <w:spacing w:val="-3"/>
          <w:sz w:val="24"/>
          <w:szCs w:val="24"/>
        </w:rPr>
        <w:t xml:space="preserve"> </w:t>
      </w:r>
      <w:r w:rsidRPr="00184A36">
        <w:rPr>
          <w:sz w:val="24"/>
          <w:szCs w:val="24"/>
        </w:rPr>
        <w:t>and</w:t>
      </w:r>
      <w:r w:rsidRPr="00184A36">
        <w:rPr>
          <w:spacing w:val="-3"/>
          <w:sz w:val="24"/>
          <w:szCs w:val="24"/>
        </w:rPr>
        <w:t xml:space="preserve"> </w:t>
      </w:r>
      <w:r w:rsidRPr="00184A36">
        <w:rPr>
          <w:sz w:val="24"/>
          <w:szCs w:val="24"/>
        </w:rPr>
        <w:t>non-artists</w:t>
      </w:r>
      <w:r w:rsidRPr="00184A36">
        <w:rPr>
          <w:spacing w:val="-3"/>
          <w:sz w:val="24"/>
          <w:szCs w:val="24"/>
        </w:rPr>
        <w:t xml:space="preserve"> </w:t>
      </w:r>
      <w:r w:rsidRPr="00184A36">
        <w:rPr>
          <w:sz w:val="24"/>
          <w:szCs w:val="24"/>
        </w:rPr>
        <w:t>to</w:t>
      </w:r>
      <w:r w:rsidRPr="00184A36">
        <w:rPr>
          <w:spacing w:val="-1"/>
          <w:sz w:val="24"/>
          <w:szCs w:val="24"/>
        </w:rPr>
        <w:t xml:space="preserve"> </w:t>
      </w:r>
      <w:r w:rsidRPr="00184A36">
        <w:rPr>
          <w:sz w:val="24"/>
          <w:szCs w:val="24"/>
        </w:rPr>
        <w:t>pursue</w:t>
      </w:r>
      <w:r w:rsidRPr="00184A36">
        <w:rPr>
          <w:spacing w:val="-1"/>
          <w:sz w:val="24"/>
          <w:szCs w:val="24"/>
        </w:rPr>
        <w:t xml:space="preserve"> </w:t>
      </w:r>
      <w:r w:rsidRPr="00184A36">
        <w:rPr>
          <w:sz w:val="24"/>
          <w:szCs w:val="24"/>
        </w:rPr>
        <w:t>goals</w:t>
      </w:r>
      <w:r w:rsidRPr="00184A36">
        <w:rPr>
          <w:spacing w:val="-2"/>
          <w:sz w:val="24"/>
          <w:szCs w:val="24"/>
        </w:rPr>
        <w:t xml:space="preserve"> </w:t>
      </w:r>
      <w:r w:rsidRPr="00184A36">
        <w:rPr>
          <w:sz w:val="24"/>
          <w:szCs w:val="24"/>
        </w:rPr>
        <w:t>and</w:t>
      </w:r>
      <w:r w:rsidRPr="00184A36">
        <w:rPr>
          <w:spacing w:val="-4"/>
          <w:sz w:val="24"/>
          <w:szCs w:val="24"/>
        </w:rPr>
        <w:t xml:space="preserve"> </w:t>
      </w:r>
      <w:r w:rsidRPr="00184A36">
        <w:rPr>
          <w:sz w:val="24"/>
          <w:szCs w:val="24"/>
        </w:rPr>
        <w:t>objectives</w:t>
      </w:r>
    </w:p>
    <w:p w14:paraId="24605ECA" w14:textId="77777777" w:rsidR="00061ABB" w:rsidRPr="00184A36" w:rsidRDefault="00061ABB">
      <w:pPr>
        <w:pStyle w:val="NoSpacing"/>
        <w:widowControl w:val="0"/>
        <w:numPr>
          <w:ilvl w:val="0"/>
          <w:numId w:val="158"/>
        </w:numPr>
        <w:autoSpaceDE w:val="0"/>
        <w:autoSpaceDN w:val="0"/>
        <w:rPr>
          <w:sz w:val="24"/>
          <w:szCs w:val="24"/>
        </w:rPr>
      </w:pPr>
      <w:r w:rsidRPr="00184A36">
        <w:rPr>
          <w:sz w:val="24"/>
          <w:szCs w:val="24"/>
        </w:rPr>
        <w:t>Reflect</w:t>
      </w:r>
      <w:r w:rsidRPr="00184A36">
        <w:rPr>
          <w:spacing w:val="-2"/>
          <w:sz w:val="24"/>
          <w:szCs w:val="24"/>
        </w:rPr>
        <w:t xml:space="preserve"> </w:t>
      </w:r>
      <w:r w:rsidRPr="00184A36">
        <w:rPr>
          <w:sz w:val="24"/>
          <w:szCs w:val="24"/>
        </w:rPr>
        <w:t>upon</w:t>
      </w:r>
      <w:r w:rsidRPr="00184A36">
        <w:rPr>
          <w:spacing w:val="-2"/>
          <w:sz w:val="24"/>
          <w:szCs w:val="24"/>
        </w:rPr>
        <w:t xml:space="preserve"> </w:t>
      </w:r>
      <w:r w:rsidRPr="00184A36">
        <w:rPr>
          <w:sz w:val="24"/>
          <w:szCs w:val="24"/>
        </w:rPr>
        <w:t>the</w:t>
      </w:r>
      <w:r w:rsidRPr="00184A36">
        <w:rPr>
          <w:spacing w:val="-1"/>
          <w:sz w:val="24"/>
          <w:szCs w:val="24"/>
        </w:rPr>
        <w:t xml:space="preserve"> </w:t>
      </w:r>
      <w:r w:rsidRPr="00184A36">
        <w:rPr>
          <w:sz w:val="24"/>
          <w:szCs w:val="24"/>
        </w:rPr>
        <w:t>efficacy</w:t>
      </w:r>
      <w:r w:rsidRPr="00184A36">
        <w:rPr>
          <w:spacing w:val="-1"/>
          <w:sz w:val="24"/>
          <w:szCs w:val="24"/>
        </w:rPr>
        <w:t xml:space="preserve"> </w:t>
      </w:r>
      <w:r w:rsidRPr="00184A36">
        <w:rPr>
          <w:sz w:val="24"/>
          <w:szCs w:val="24"/>
        </w:rPr>
        <w:t>of</w:t>
      </w:r>
      <w:r w:rsidRPr="00184A36">
        <w:rPr>
          <w:spacing w:val="-2"/>
          <w:sz w:val="24"/>
          <w:szCs w:val="24"/>
        </w:rPr>
        <w:t xml:space="preserve"> </w:t>
      </w:r>
      <w:r w:rsidRPr="00184A36">
        <w:rPr>
          <w:sz w:val="24"/>
          <w:szCs w:val="24"/>
        </w:rPr>
        <w:t>the</w:t>
      </w:r>
      <w:r w:rsidRPr="00184A36">
        <w:rPr>
          <w:spacing w:val="-1"/>
          <w:sz w:val="24"/>
          <w:szCs w:val="24"/>
        </w:rPr>
        <w:t xml:space="preserve"> </w:t>
      </w:r>
      <w:r w:rsidRPr="00184A36">
        <w:rPr>
          <w:sz w:val="24"/>
          <w:szCs w:val="24"/>
        </w:rPr>
        <w:t>arts</w:t>
      </w:r>
      <w:r w:rsidRPr="00184A36">
        <w:rPr>
          <w:spacing w:val="-3"/>
          <w:sz w:val="24"/>
          <w:szCs w:val="24"/>
        </w:rPr>
        <w:t xml:space="preserve"> </w:t>
      </w:r>
      <w:r w:rsidRPr="00184A36">
        <w:rPr>
          <w:sz w:val="24"/>
          <w:szCs w:val="24"/>
        </w:rPr>
        <w:t>in</w:t>
      </w:r>
      <w:r w:rsidRPr="00184A36">
        <w:rPr>
          <w:spacing w:val="-2"/>
          <w:sz w:val="24"/>
          <w:szCs w:val="24"/>
        </w:rPr>
        <w:t xml:space="preserve"> </w:t>
      </w:r>
      <w:r w:rsidRPr="00184A36">
        <w:rPr>
          <w:sz w:val="24"/>
          <w:szCs w:val="24"/>
        </w:rPr>
        <w:t>pursuing</w:t>
      </w:r>
      <w:r w:rsidRPr="00184A36">
        <w:rPr>
          <w:spacing w:val="-2"/>
          <w:sz w:val="24"/>
          <w:szCs w:val="24"/>
        </w:rPr>
        <w:t xml:space="preserve"> </w:t>
      </w:r>
      <w:r w:rsidRPr="00184A36">
        <w:rPr>
          <w:sz w:val="24"/>
          <w:szCs w:val="24"/>
        </w:rPr>
        <w:t>goals</w:t>
      </w:r>
      <w:r w:rsidRPr="00184A36">
        <w:rPr>
          <w:spacing w:val="-2"/>
          <w:sz w:val="24"/>
          <w:szCs w:val="24"/>
        </w:rPr>
        <w:t xml:space="preserve"> </w:t>
      </w:r>
      <w:r w:rsidRPr="00184A36">
        <w:rPr>
          <w:sz w:val="24"/>
          <w:szCs w:val="24"/>
        </w:rPr>
        <w:t>and</w:t>
      </w:r>
      <w:r w:rsidRPr="00184A36">
        <w:rPr>
          <w:spacing w:val="-3"/>
          <w:sz w:val="24"/>
          <w:szCs w:val="24"/>
        </w:rPr>
        <w:t xml:space="preserve"> </w:t>
      </w:r>
      <w:r w:rsidRPr="00184A36">
        <w:rPr>
          <w:sz w:val="24"/>
          <w:szCs w:val="24"/>
        </w:rPr>
        <w:t>objectives</w:t>
      </w:r>
    </w:p>
    <w:p w14:paraId="20213CC2" w14:textId="77777777" w:rsidR="00061ABB" w:rsidRPr="00184A36" w:rsidRDefault="00061ABB">
      <w:pPr>
        <w:pStyle w:val="NoSpacing"/>
        <w:widowControl w:val="0"/>
        <w:numPr>
          <w:ilvl w:val="0"/>
          <w:numId w:val="158"/>
        </w:numPr>
        <w:autoSpaceDE w:val="0"/>
        <w:autoSpaceDN w:val="0"/>
        <w:rPr>
          <w:sz w:val="24"/>
          <w:szCs w:val="24"/>
        </w:rPr>
      </w:pPr>
      <w:r w:rsidRPr="00184A36">
        <w:rPr>
          <w:sz w:val="24"/>
          <w:szCs w:val="24"/>
        </w:rPr>
        <w:t>Use</w:t>
      </w:r>
      <w:r w:rsidRPr="00184A36">
        <w:rPr>
          <w:spacing w:val="-3"/>
          <w:sz w:val="24"/>
          <w:szCs w:val="24"/>
        </w:rPr>
        <w:t xml:space="preserve"> </w:t>
      </w:r>
      <w:r w:rsidRPr="00184A36">
        <w:rPr>
          <w:sz w:val="24"/>
          <w:szCs w:val="24"/>
        </w:rPr>
        <w:t>a</w:t>
      </w:r>
      <w:r w:rsidRPr="00184A36">
        <w:rPr>
          <w:spacing w:val="-3"/>
          <w:sz w:val="24"/>
          <w:szCs w:val="24"/>
        </w:rPr>
        <w:t xml:space="preserve"> </w:t>
      </w:r>
      <w:r w:rsidRPr="00184A36">
        <w:rPr>
          <w:sz w:val="24"/>
          <w:szCs w:val="24"/>
        </w:rPr>
        <w:t>variety</w:t>
      </w:r>
      <w:r w:rsidRPr="00184A36">
        <w:rPr>
          <w:spacing w:val="-3"/>
          <w:sz w:val="24"/>
          <w:szCs w:val="24"/>
        </w:rPr>
        <w:t xml:space="preserve"> </w:t>
      </w:r>
      <w:r w:rsidRPr="00184A36">
        <w:rPr>
          <w:sz w:val="24"/>
          <w:szCs w:val="24"/>
        </w:rPr>
        <w:t>of</w:t>
      </w:r>
      <w:r w:rsidRPr="00184A36">
        <w:rPr>
          <w:spacing w:val="-3"/>
          <w:sz w:val="24"/>
          <w:szCs w:val="24"/>
        </w:rPr>
        <w:t xml:space="preserve"> </w:t>
      </w:r>
      <w:r w:rsidRPr="00184A36">
        <w:rPr>
          <w:sz w:val="24"/>
          <w:szCs w:val="24"/>
        </w:rPr>
        <w:t>collaborative</w:t>
      </w:r>
      <w:r w:rsidRPr="00184A36">
        <w:rPr>
          <w:spacing w:val="-4"/>
          <w:sz w:val="24"/>
          <w:szCs w:val="24"/>
        </w:rPr>
        <w:t xml:space="preserve"> </w:t>
      </w:r>
      <w:r w:rsidRPr="00184A36">
        <w:rPr>
          <w:sz w:val="24"/>
          <w:szCs w:val="24"/>
        </w:rPr>
        <w:t>strategies</w:t>
      </w:r>
      <w:r w:rsidRPr="00184A36">
        <w:rPr>
          <w:spacing w:val="-2"/>
          <w:sz w:val="24"/>
          <w:szCs w:val="24"/>
        </w:rPr>
        <w:t xml:space="preserve"> </w:t>
      </w:r>
      <w:r w:rsidRPr="00184A36">
        <w:rPr>
          <w:sz w:val="24"/>
          <w:szCs w:val="24"/>
        </w:rPr>
        <w:t>for</w:t>
      </w:r>
      <w:r w:rsidRPr="00184A36">
        <w:rPr>
          <w:spacing w:val="-3"/>
          <w:sz w:val="24"/>
          <w:szCs w:val="24"/>
        </w:rPr>
        <w:t xml:space="preserve"> </w:t>
      </w:r>
      <w:r w:rsidRPr="00184A36">
        <w:rPr>
          <w:sz w:val="24"/>
          <w:szCs w:val="24"/>
        </w:rPr>
        <w:t>artists</w:t>
      </w:r>
      <w:r w:rsidRPr="00184A36">
        <w:rPr>
          <w:spacing w:val="-3"/>
          <w:sz w:val="24"/>
          <w:szCs w:val="24"/>
        </w:rPr>
        <w:t xml:space="preserve"> </w:t>
      </w:r>
      <w:r w:rsidRPr="00184A36">
        <w:rPr>
          <w:sz w:val="24"/>
          <w:szCs w:val="24"/>
        </w:rPr>
        <w:t>and</w:t>
      </w:r>
      <w:r w:rsidRPr="00184A36">
        <w:rPr>
          <w:spacing w:val="-4"/>
          <w:sz w:val="24"/>
          <w:szCs w:val="24"/>
        </w:rPr>
        <w:t xml:space="preserve"> </w:t>
      </w:r>
      <w:r w:rsidRPr="00184A36">
        <w:rPr>
          <w:sz w:val="24"/>
          <w:szCs w:val="24"/>
        </w:rPr>
        <w:t>professionals</w:t>
      </w:r>
      <w:r w:rsidRPr="00184A36">
        <w:rPr>
          <w:spacing w:val="-3"/>
          <w:sz w:val="24"/>
          <w:szCs w:val="24"/>
        </w:rPr>
        <w:t xml:space="preserve"> </w:t>
      </w:r>
      <w:r w:rsidRPr="00184A36">
        <w:rPr>
          <w:sz w:val="24"/>
          <w:szCs w:val="24"/>
        </w:rPr>
        <w:t>working</w:t>
      </w:r>
      <w:r w:rsidRPr="00184A36">
        <w:rPr>
          <w:spacing w:val="-3"/>
          <w:sz w:val="24"/>
          <w:szCs w:val="24"/>
        </w:rPr>
        <w:t xml:space="preserve"> </w:t>
      </w:r>
      <w:r w:rsidRPr="00184A36">
        <w:rPr>
          <w:sz w:val="24"/>
          <w:szCs w:val="24"/>
        </w:rPr>
        <w:t>together</w:t>
      </w:r>
    </w:p>
    <w:p w14:paraId="36249BFE" w14:textId="77777777" w:rsidR="00061ABB" w:rsidRPr="00184A36" w:rsidRDefault="00061ABB">
      <w:pPr>
        <w:pStyle w:val="NoSpacing"/>
        <w:widowControl w:val="0"/>
        <w:numPr>
          <w:ilvl w:val="0"/>
          <w:numId w:val="158"/>
        </w:numPr>
        <w:autoSpaceDE w:val="0"/>
        <w:autoSpaceDN w:val="0"/>
        <w:rPr>
          <w:sz w:val="24"/>
          <w:szCs w:val="24"/>
        </w:rPr>
      </w:pPr>
      <w:r w:rsidRPr="00184A36">
        <w:rPr>
          <w:sz w:val="24"/>
          <w:szCs w:val="24"/>
        </w:rPr>
        <w:t>Devise</w:t>
      </w:r>
      <w:r w:rsidRPr="00184A36">
        <w:rPr>
          <w:spacing w:val="-4"/>
          <w:sz w:val="24"/>
          <w:szCs w:val="24"/>
        </w:rPr>
        <w:t xml:space="preserve"> </w:t>
      </w:r>
      <w:r w:rsidRPr="00184A36">
        <w:rPr>
          <w:sz w:val="24"/>
          <w:szCs w:val="24"/>
        </w:rPr>
        <w:t>plans</w:t>
      </w:r>
      <w:r w:rsidRPr="00184A36">
        <w:rPr>
          <w:spacing w:val="-4"/>
          <w:sz w:val="24"/>
          <w:szCs w:val="24"/>
        </w:rPr>
        <w:t xml:space="preserve"> </w:t>
      </w:r>
      <w:r w:rsidRPr="00184A36">
        <w:rPr>
          <w:sz w:val="24"/>
          <w:szCs w:val="24"/>
        </w:rPr>
        <w:t>for</w:t>
      </w:r>
      <w:r w:rsidRPr="00184A36">
        <w:rPr>
          <w:spacing w:val="-3"/>
          <w:sz w:val="24"/>
          <w:szCs w:val="24"/>
        </w:rPr>
        <w:t xml:space="preserve"> </w:t>
      </w:r>
      <w:r w:rsidRPr="00184A36">
        <w:rPr>
          <w:sz w:val="24"/>
          <w:szCs w:val="24"/>
        </w:rPr>
        <w:t>successful</w:t>
      </w:r>
      <w:r w:rsidRPr="00184A36">
        <w:rPr>
          <w:spacing w:val="-3"/>
          <w:sz w:val="24"/>
          <w:szCs w:val="24"/>
        </w:rPr>
        <w:t xml:space="preserve"> </w:t>
      </w:r>
      <w:r w:rsidRPr="00184A36">
        <w:rPr>
          <w:sz w:val="24"/>
          <w:szCs w:val="24"/>
        </w:rPr>
        <w:t>practice</w:t>
      </w:r>
      <w:r w:rsidRPr="00184A36">
        <w:rPr>
          <w:spacing w:val="-4"/>
          <w:sz w:val="24"/>
          <w:szCs w:val="24"/>
        </w:rPr>
        <w:t xml:space="preserve"> </w:t>
      </w:r>
      <w:r w:rsidRPr="00184A36">
        <w:rPr>
          <w:sz w:val="24"/>
          <w:szCs w:val="24"/>
        </w:rPr>
        <w:t>of</w:t>
      </w:r>
      <w:r w:rsidRPr="00184A36">
        <w:rPr>
          <w:spacing w:val="-3"/>
          <w:sz w:val="24"/>
          <w:szCs w:val="24"/>
        </w:rPr>
        <w:t xml:space="preserve"> </w:t>
      </w:r>
      <w:r w:rsidRPr="00184A36">
        <w:rPr>
          <w:sz w:val="24"/>
          <w:szCs w:val="24"/>
        </w:rPr>
        <w:t>arts</w:t>
      </w:r>
      <w:r w:rsidRPr="00184A36">
        <w:rPr>
          <w:spacing w:val="-4"/>
          <w:sz w:val="24"/>
          <w:szCs w:val="24"/>
        </w:rPr>
        <w:t xml:space="preserve"> </w:t>
      </w:r>
      <w:r w:rsidRPr="00184A36">
        <w:rPr>
          <w:sz w:val="24"/>
          <w:szCs w:val="24"/>
        </w:rPr>
        <w:t>integration</w:t>
      </w:r>
      <w:r w:rsidRPr="00184A36">
        <w:rPr>
          <w:spacing w:val="-4"/>
          <w:sz w:val="24"/>
          <w:szCs w:val="24"/>
        </w:rPr>
        <w:t xml:space="preserve"> </w:t>
      </w:r>
      <w:r w:rsidRPr="00184A36">
        <w:rPr>
          <w:sz w:val="24"/>
          <w:szCs w:val="24"/>
        </w:rPr>
        <w:t>in</w:t>
      </w:r>
      <w:r w:rsidRPr="00184A36">
        <w:rPr>
          <w:spacing w:val="-3"/>
          <w:sz w:val="24"/>
          <w:szCs w:val="24"/>
        </w:rPr>
        <w:t xml:space="preserve"> </w:t>
      </w:r>
      <w:r w:rsidRPr="00184A36">
        <w:rPr>
          <w:sz w:val="24"/>
          <w:szCs w:val="24"/>
        </w:rPr>
        <w:t>the</w:t>
      </w:r>
      <w:r w:rsidRPr="00184A36">
        <w:rPr>
          <w:spacing w:val="-4"/>
          <w:sz w:val="24"/>
          <w:szCs w:val="24"/>
        </w:rPr>
        <w:t xml:space="preserve"> </w:t>
      </w:r>
      <w:r w:rsidRPr="00184A36">
        <w:rPr>
          <w:sz w:val="24"/>
          <w:szCs w:val="24"/>
        </w:rPr>
        <w:t>classroom</w:t>
      </w:r>
      <w:r w:rsidRPr="00184A36">
        <w:rPr>
          <w:spacing w:val="-3"/>
          <w:sz w:val="24"/>
          <w:szCs w:val="24"/>
        </w:rPr>
        <w:t xml:space="preserve"> </w:t>
      </w:r>
      <w:r w:rsidRPr="00184A36">
        <w:rPr>
          <w:sz w:val="24"/>
          <w:szCs w:val="24"/>
        </w:rPr>
        <w:t>and</w:t>
      </w:r>
      <w:r w:rsidRPr="00184A36">
        <w:rPr>
          <w:spacing w:val="-3"/>
          <w:sz w:val="24"/>
          <w:szCs w:val="24"/>
        </w:rPr>
        <w:t xml:space="preserve"> </w:t>
      </w:r>
      <w:r w:rsidRPr="00184A36">
        <w:rPr>
          <w:sz w:val="24"/>
          <w:szCs w:val="24"/>
        </w:rPr>
        <w:t>workplace</w:t>
      </w:r>
    </w:p>
    <w:p w14:paraId="35813DFC" w14:textId="77777777" w:rsidR="00061ABB" w:rsidRPr="00184A36" w:rsidRDefault="00061ABB">
      <w:pPr>
        <w:pStyle w:val="NoSpacing"/>
        <w:widowControl w:val="0"/>
        <w:numPr>
          <w:ilvl w:val="0"/>
          <w:numId w:val="158"/>
        </w:numPr>
        <w:autoSpaceDE w:val="0"/>
        <w:autoSpaceDN w:val="0"/>
        <w:rPr>
          <w:sz w:val="24"/>
          <w:szCs w:val="24"/>
        </w:rPr>
      </w:pPr>
      <w:r w:rsidRPr="00184A36">
        <w:rPr>
          <w:sz w:val="24"/>
          <w:szCs w:val="24"/>
        </w:rPr>
        <w:t>Articulate the key concepts, principles, and overarching themes of the discipline of</w:t>
      </w:r>
      <w:r w:rsidRPr="00184A36">
        <w:rPr>
          <w:spacing w:val="-52"/>
          <w:sz w:val="24"/>
          <w:szCs w:val="24"/>
        </w:rPr>
        <w:t xml:space="preserve"> </w:t>
      </w:r>
      <w:r w:rsidRPr="00184A36">
        <w:rPr>
          <w:sz w:val="24"/>
          <w:szCs w:val="24"/>
        </w:rPr>
        <w:t>education</w:t>
      </w:r>
      <w:r w:rsidRPr="00184A36">
        <w:rPr>
          <w:spacing w:val="-1"/>
          <w:sz w:val="24"/>
          <w:szCs w:val="24"/>
        </w:rPr>
        <w:t xml:space="preserve"> </w:t>
      </w:r>
      <w:r w:rsidRPr="00184A36">
        <w:rPr>
          <w:sz w:val="24"/>
          <w:szCs w:val="24"/>
        </w:rPr>
        <w:t>(3.3)</w:t>
      </w:r>
    </w:p>
    <w:p w14:paraId="3A33B6CD" w14:textId="77777777" w:rsidR="00061ABB" w:rsidRPr="00184A36" w:rsidRDefault="00061ABB">
      <w:pPr>
        <w:pStyle w:val="NoSpacing"/>
        <w:widowControl w:val="0"/>
        <w:numPr>
          <w:ilvl w:val="0"/>
          <w:numId w:val="158"/>
        </w:numPr>
        <w:autoSpaceDE w:val="0"/>
        <w:autoSpaceDN w:val="0"/>
        <w:rPr>
          <w:sz w:val="24"/>
          <w:szCs w:val="24"/>
        </w:rPr>
      </w:pPr>
      <w:r w:rsidRPr="00184A36">
        <w:rPr>
          <w:sz w:val="24"/>
          <w:szCs w:val="24"/>
        </w:rPr>
        <w:t>Analyze theories, data, and methods of education to explain individual, group, and</w:t>
      </w:r>
      <w:r w:rsidRPr="00184A36">
        <w:rPr>
          <w:spacing w:val="-52"/>
          <w:sz w:val="24"/>
          <w:szCs w:val="24"/>
        </w:rPr>
        <w:t xml:space="preserve"> </w:t>
      </w:r>
      <w:r w:rsidRPr="00184A36">
        <w:rPr>
          <w:sz w:val="24"/>
          <w:szCs w:val="24"/>
        </w:rPr>
        <w:t>institutional</w:t>
      </w:r>
      <w:r w:rsidRPr="00184A36">
        <w:rPr>
          <w:spacing w:val="-2"/>
          <w:sz w:val="24"/>
          <w:szCs w:val="24"/>
        </w:rPr>
        <w:t xml:space="preserve"> </w:t>
      </w:r>
      <w:r w:rsidRPr="00184A36">
        <w:rPr>
          <w:sz w:val="24"/>
          <w:szCs w:val="24"/>
        </w:rPr>
        <w:t>interactions</w:t>
      </w:r>
      <w:r w:rsidRPr="00184A36">
        <w:rPr>
          <w:spacing w:val="-4"/>
          <w:sz w:val="24"/>
          <w:szCs w:val="24"/>
        </w:rPr>
        <w:t xml:space="preserve"> </w:t>
      </w:r>
      <w:r w:rsidRPr="00184A36">
        <w:rPr>
          <w:sz w:val="24"/>
          <w:szCs w:val="24"/>
        </w:rPr>
        <w:t>(3.3)</w:t>
      </w:r>
    </w:p>
    <w:p w14:paraId="6CF8B089" w14:textId="77777777" w:rsidR="00061ABB" w:rsidRPr="00184A36" w:rsidRDefault="00061ABB">
      <w:pPr>
        <w:pStyle w:val="NoSpacing"/>
        <w:widowControl w:val="0"/>
        <w:numPr>
          <w:ilvl w:val="0"/>
          <w:numId w:val="158"/>
        </w:numPr>
        <w:autoSpaceDE w:val="0"/>
        <w:autoSpaceDN w:val="0"/>
        <w:rPr>
          <w:sz w:val="24"/>
          <w:szCs w:val="24"/>
        </w:rPr>
      </w:pPr>
      <w:r w:rsidRPr="00184A36">
        <w:rPr>
          <w:sz w:val="24"/>
          <w:szCs w:val="24"/>
        </w:rPr>
        <w:t>Integrate and use evidence-based theories to explain various types of human interaction</w:t>
      </w:r>
      <w:r w:rsidRPr="00184A36">
        <w:rPr>
          <w:spacing w:val="-52"/>
          <w:sz w:val="24"/>
          <w:szCs w:val="24"/>
        </w:rPr>
        <w:t xml:space="preserve"> </w:t>
      </w:r>
      <w:r w:rsidRPr="00184A36">
        <w:rPr>
          <w:sz w:val="24"/>
          <w:szCs w:val="24"/>
        </w:rPr>
        <w:t>through</w:t>
      </w:r>
      <w:r w:rsidRPr="00184A36">
        <w:rPr>
          <w:spacing w:val="-2"/>
          <w:sz w:val="24"/>
          <w:szCs w:val="24"/>
        </w:rPr>
        <w:t xml:space="preserve"> </w:t>
      </w:r>
      <w:r w:rsidRPr="00184A36">
        <w:rPr>
          <w:sz w:val="24"/>
          <w:szCs w:val="24"/>
        </w:rPr>
        <w:t>written and</w:t>
      </w:r>
      <w:r w:rsidRPr="00184A36">
        <w:rPr>
          <w:spacing w:val="-1"/>
          <w:sz w:val="24"/>
          <w:szCs w:val="24"/>
        </w:rPr>
        <w:t xml:space="preserve"> </w:t>
      </w:r>
      <w:r w:rsidRPr="00184A36">
        <w:rPr>
          <w:sz w:val="24"/>
          <w:szCs w:val="24"/>
        </w:rPr>
        <w:t>oral</w:t>
      </w:r>
      <w:r w:rsidRPr="00184A36">
        <w:rPr>
          <w:spacing w:val="-1"/>
          <w:sz w:val="24"/>
          <w:szCs w:val="24"/>
        </w:rPr>
        <w:t xml:space="preserve"> </w:t>
      </w:r>
      <w:r w:rsidRPr="00184A36">
        <w:rPr>
          <w:sz w:val="24"/>
          <w:szCs w:val="24"/>
        </w:rPr>
        <w:t>communication.</w:t>
      </w:r>
    </w:p>
    <w:p w14:paraId="1B995E59" w14:textId="77777777" w:rsidR="00061ABB" w:rsidRPr="00184A36" w:rsidRDefault="00061ABB" w:rsidP="00061ABB">
      <w:pPr>
        <w:rPr>
          <w:sz w:val="24"/>
          <w:szCs w:val="24"/>
        </w:rPr>
      </w:pPr>
    </w:p>
    <w:p w14:paraId="65C5496E" w14:textId="77777777" w:rsidR="00061ABB" w:rsidRPr="00184A36" w:rsidRDefault="00061ABB" w:rsidP="00061ABB">
      <w:pPr>
        <w:rPr>
          <w:b/>
          <w:bCs/>
          <w:sz w:val="24"/>
          <w:szCs w:val="24"/>
        </w:rPr>
      </w:pPr>
      <w:r w:rsidRPr="00184A36">
        <w:rPr>
          <w:b/>
          <w:bCs/>
          <w:sz w:val="24"/>
          <w:szCs w:val="24"/>
        </w:rPr>
        <w:t>Content:</w:t>
      </w:r>
    </w:p>
    <w:p w14:paraId="5C9EFDA4" w14:textId="77777777" w:rsidR="00061ABB" w:rsidRPr="00184A36" w:rsidRDefault="00061ABB">
      <w:pPr>
        <w:pStyle w:val="NoSpacing"/>
        <w:widowControl w:val="0"/>
        <w:numPr>
          <w:ilvl w:val="0"/>
          <w:numId w:val="159"/>
        </w:numPr>
        <w:autoSpaceDE w:val="0"/>
        <w:autoSpaceDN w:val="0"/>
        <w:rPr>
          <w:sz w:val="24"/>
          <w:szCs w:val="24"/>
        </w:rPr>
      </w:pPr>
      <w:r w:rsidRPr="00184A36">
        <w:rPr>
          <w:sz w:val="24"/>
          <w:szCs w:val="24"/>
        </w:rPr>
        <w:t>Definitional</w:t>
      </w:r>
      <w:r w:rsidRPr="00184A36">
        <w:rPr>
          <w:spacing w:val="-4"/>
          <w:sz w:val="24"/>
          <w:szCs w:val="24"/>
        </w:rPr>
        <w:t xml:space="preserve"> </w:t>
      </w:r>
      <w:r w:rsidRPr="00184A36">
        <w:rPr>
          <w:sz w:val="24"/>
          <w:szCs w:val="24"/>
        </w:rPr>
        <w:t>issues</w:t>
      </w:r>
      <w:r w:rsidRPr="00184A36">
        <w:rPr>
          <w:spacing w:val="-2"/>
          <w:sz w:val="24"/>
          <w:szCs w:val="24"/>
        </w:rPr>
        <w:t xml:space="preserve"> </w:t>
      </w:r>
      <w:r w:rsidRPr="00184A36">
        <w:rPr>
          <w:sz w:val="24"/>
          <w:szCs w:val="24"/>
        </w:rPr>
        <w:t>of</w:t>
      </w:r>
      <w:r w:rsidRPr="00184A36">
        <w:rPr>
          <w:spacing w:val="-3"/>
          <w:sz w:val="24"/>
          <w:szCs w:val="24"/>
        </w:rPr>
        <w:t xml:space="preserve"> </w:t>
      </w:r>
      <w:r w:rsidRPr="00184A36">
        <w:rPr>
          <w:sz w:val="24"/>
          <w:szCs w:val="24"/>
        </w:rPr>
        <w:t>arts</w:t>
      </w:r>
      <w:r w:rsidRPr="00184A36">
        <w:rPr>
          <w:spacing w:val="-2"/>
          <w:sz w:val="24"/>
          <w:szCs w:val="24"/>
        </w:rPr>
        <w:t xml:space="preserve"> </w:t>
      </w:r>
      <w:r w:rsidRPr="00184A36">
        <w:rPr>
          <w:sz w:val="24"/>
          <w:szCs w:val="24"/>
        </w:rPr>
        <w:t>integration</w:t>
      </w:r>
    </w:p>
    <w:p w14:paraId="5A756002" w14:textId="77777777" w:rsidR="00061ABB" w:rsidRPr="00184A36" w:rsidRDefault="00061ABB">
      <w:pPr>
        <w:pStyle w:val="NoSpacing"/>
        <w:widowControl w:val="0"/>
        <w:numPr>
          <w:ilvl w:val="0"/>
          <w:numId w:val="159"/>
        </w:numPr>
        <w:autoSpaceDE w:val="0"/>
        <w:autoSpaceDN w:val="0"/>
        <w:rPr>
          <w:sz w:val="24"/>
          <w:szCs w:val="24"/>
        </w:rPr>
      </w:pPr>
      <w:r w:rsidRPr="00184A36">
        <w:rPr>
          <w:sz w:val="24"/>
          <w:szCs w:val="24"/>
        </w:rPr>
        <w:t>Different</w:t>
      </w:r>
      <w:r w:rsidRPr="00184A36">
        <w:rPr>
          <w:spacing w:val="-4"/>
          <w:sz w:val="24"/>
          <w:szCs w:val="24"/>
        </w:rPr>
        <w:t xml:space="preserve"> </w:t>
      </w:r>
      <w:r w:rsidRPr="00184A36">
        <w:rPr>
          <w:sz w:val="24"/>
          <w:szCs w:val="24"/>
        </w:rPr>
        <w:t>strategies</w:t>
      </w:r>
      <w:r w:rsidRPr="00184A36">
        <w:rPr>
          <w:spacing w:val="-2"/>
          <w:sz w:val="24"/>
          <w:szCs w:val="24"/>
        </w:rPr>
        <w:t xml:space="preserve"> </w:t>
      </w:r>
      <w:r w:rsidRPr="00184A36">
        <w:rPr>
          <w:sz w:val="24"/>
          <w:szCs w:val="24"/>
        </w:rPr>
        <w:t>for</w:t>
      </w:r>
      <w:r w:rsidRPr="00184A36">
        <w:rPr>
          <w:spacing w:val="-2"/>
          <w:sz w:val="24"/>
          <w:szCs w:val="24"/>
        </w:rPr>
        <w:t xml:space="preserve"> </w:t>
      </w:r>
      <w:r w:rsidRPr="00184A36">
        <w:rPr>
          <w:sz w:val="24"/>
          <w:szCs w:val="24"/>
        </w:rPr>
        <w:t>integrating</w:t>
      </w:r>
      <w:r w:rsidRPr="00184A36">
        <w:rPr>
          <w:spacing w:val="-3"/>
          <w:sz w:val="24"/>
          <w:szCs w:val="24"/>
        </w:rPr>
        <w:t xml:space="preserve"> </w:t>
      </w:r>
      <w:r w:rsidRPr="00184A36">
        <w:rPr>
          <w:sz w:val="24"/>
          <w:szCs w:val="24"/>
        </w:rPr>
        <w:t>visual</w:t>
      </w:r>
      <w:r w:rsidRPr="00184A36">
        <w:rPr>
          <w:spacing w:val="-3"/>
          <w:sz w:val="24"/>
          <w:szCs w:val="24"/>
        </w:rPr>
        <w:t xml:space="preserve"> </w:t>
      </w:r>
      <w:r w:rsidRPr="00184A36">
        <w:rPr>
          <w:sz w:val="24"/>
          <w:szCs w:val="24"/>
        </w:rPr>
        <w:t>and</w:t>
      </w:r>
      <w:r w:rsidRPr="00184A36">
        <w:rPr>
          <w:spacing w:val="-3"/>
          <w:sz w:val="24"/>
          <w:szCs w:val="24"/>
        </w:rPr>
        <w:t xml:space="preserve"> </w:t>
      </w:r>
      <w:r w:rsidRPr="00184A36">
        <w:rPr>
          <w:sz w:val="24"/>
          <w:szCs w:val="24"/>
        </w:rPr>
        <w:t>performing</w:t>
      </w:r>
      <w:r w:rsidRPr="00184A36">
        <w:rPr>
          <w:spacing w:val="-2"/>
          <w:sz w:val="24"/>
          <w:szCs w:val="24"/>
        </w:rPr>
        <w:t xml:space="preserve"> </w:t>
      </w:r>
      <w:r w:rsidRPr="00184A36">
        <w:rPr>
          <w:sz w:val="24"/>
          <w:szCs w:val="24"/>
        </w:rPr>
        <w:t>arts</w:t>
      </w:r>
      <w:r w:rsidRPr="00184A36">
        <w:rPr>
          <w:spacing w:val="-2"/>
          <w:sz w:val="24"/>
          <w:szCs w:val="24"/>
        </w:rPr>
        <w:t xml:space="preserve"> </w:t>
      </w:r>
      <w:r w:rsidRPr="00184A36">
        <w:rPr>
          <w:sz w:val="24"/>
          <w:szCs w:val="24"/>
        </w:rPr>
        <w:t>in</w:t>
      </w:r>
      <w:r w:rsidRPr="00184A36">
        <w:rPr>
          <w:spacing w:val="-2"/>
          <w:sz w:val="24"/>
          <w:szCs w:val="24"/>
        </w:rPr>
        <w:t xml:space="preserve"> </w:t>
      </w:r>
      <w:r w:rsidRPr="00184A36">
        <w:rPr>
          <w:sz w:val="24"/>
          <w:szCs w:val="24"/>
        </w:rPr>
        <w:t>all</w:t>
      </w:r>
      <w:r w:rsidRPr="00184A36">
        <w:rPr>
          <w:spacing w:val="-3"/>
          <w:sz w:val="24"/>
          <w:szCs w:val="24"/>
        </w:rPr>
        <w:t xml:space="preserve"> </w:t>
      </w:r>
      <w:r w:rsidRPr="00184A36">
        <w:rPr>
          <w:sz w:val="24"/>
          <w:szCs w:val="24"/>
        </w:rPr>
        <w:t>environments</w:t>
      </w:r>
    </w:p>
    <w:p w14:paraId="63F107FD" w14:textId="77777777" w:rsidR="00061ABB" w:rsidRPr="00184A36" w:rsidRDefault="00061ABB">
      <w:pPr>
        <w:pStyle w:val="NoSpacing"/>
        <w:widowControl w:val="0"/>
        <w:numPr>
          <w:ilvl w:val="0"/>
          <w:numId w:val="159"/>
        </w:numPr>
        <w:autoSpaceDE w:val="0"/>
        <w:autoSpaceDN w:val="0"/>
        <w:rPr>
          <w:sz w:val="24"/>
          <w:szCs w:val="24"/>
        </w:rPr>
      </w:pPr>
      <w:r w:rsidRPr="00184A36">
        <w:rPr>
          <w:sz w:val="24"/>
          <w:szCs w:val="24"/>
        </w:rPr>
        <w:t>Strategies</w:t>
      </w:r>
      <w:r w:rsidRPr="00184A36">
        <w:rPr>
          <w:spacing w:val="-4"/>
          <w:sz w:val="24"/>
          <w:szCs w:val="24"/>
        </w:rPr>
        <w:t xml:space="preserve"> </w:t>
      </w:r>
      <w:r w:rsidRPr="00184A36">
        <w:rPr>
          <w:sz w:val="24"/>
          <w:szCs w:val="24"/>
        </w:rPr>
        <w:t>for</w:t>
      </w:r>
      <w:r w:rsidRPr="00184A36">
        <w:rPr>
          <w:spacing w:val="-5"/>
          <w:sz w:val="24"/>
          <w:szCs w:val="24"/>
        </w:rPr>
        <w:t xml:space="preserve"> </w:t>
      </w:r>
      <w:r w:rsidRPr="00184A36">
        <w:rPr>
          <w:sz w:val="24"/>
          <w:szCs w:val="24"/>
        </w:rPr>
        <w:t>collaboration</w:t>
      </w:r>
      <w:r w:rsidRPr="00184A36">
        <w:rPr>
          <w:spacing w:val="-5"/>
          <w:sz w:val="24"/>
          <w:szCs w:val="24"/>
        </w:rPr>
        <w:t xml:space="preserve"> </w:t>
      </w:r>
      <w:r w:rsidRPr="00184A36">
        <w:rPr>
          <w:sz w:val="24"/>
          <w:szCs w:val="24"/>
        </w:rPr>
        <w:t>between</w:t>
      </w:r>
      <w:r w:rsidRPr="00184A36">
        <w:rPr>
          <w:spacing w:val="-4"/>
          <w:sz w:val="24"/>
          <w:szCs w:val="24"/>
        </w:rPr>
        <w:t xml:space="preserve"> </w:t>
      </w:r>
      <w:r w:rsidRPr="00184A36">
        <w:rPr>
          <w:sz w:val="24"/>
          <w:szCs w:val="24"/>
        </w:rPr>
        <w:t>professional</w:t>
      </w:r>
      <w:r w:rsidRPr="00184A36">
        <w:rPr>
          <w:spacing w:val="-6"/>
          <w:sz w:val="24"/>
          <w:szCs w:val="24"/>
        </w:rPr>
        <w:t xml:space="preserve"> </w:t>
      </w:r>
      <w:r w:rsidRPr="00184A36">
        <w:rPr>
          <w:sz w:val="24"/>
          <w:szCs w:val="24"/>
        </w:rPr>
        <w:t>artists</w:t>
      </w:r>
      <w:r w:rsidRPr="00184A36">
        <w:rPr>
          <w:spacing w:val="-5"/>
          <w:sz w:val="24"/>
          <w:szCs w:val="24"/>
        </w:rPr>
        <w:t xml:space="preserve"> </w:t>
      </w:r>
      <w:r w:rsidRPr="00184A36">
        <w:rPr>
          <w:sz w:val="24"/>
          <w:szCs w:val="24"/>
        </w:rPr>
        <w:t>and</w:t>
      </w:r>
      <w:r w:rsidRPr="00184A36">
        <w:rPr>
          <w:spacing w:val="-5"/>
          <w:sz w:val="24"/>
          <w:szCs w:val="24"/>
        </w:rPr>
        <w:t xml:space="preserve"> </w:t>
      </w:r>
      <w:r w:rsidRPr="00184A36">
        <w:rPr>
          <w:sz w:val="24"/>
          <w:szCs w:val="24"/>
        </w:rPr>
        <w:t>other</w:t>
      </w:r>
      <w:r w:rsidRPr="00184A36">
        <w:rPr>
          <w:spacing w:val="-4"/>
          <w:sz w:val="24"/>
          <w:szCs w:val="24"/>
        </w:rPr>
        <w:t xml:space="preserve"> </w:t>
      </w:r>
      <w:r w:rsidRPr="00184A36">
        <w:rPr>
          <w:sz w:val="24"/>
          <w:szCs w:val="24"/>
        </w:rPr>
        <w:t>professionals</w:t>
      </w:r>
    </w:p>
    <w:p w14:paraId="30CC57E4" w14:textId="77777777" w:rsidR="00061ABB" w:rsidRPr="00184A36" w:rsidRDefault="00061ABB">
      <w:pPr>
        <w:pStyle w:val="NoSpacing"/>
        <w:widowControl w:val="0"/>
        <w:numPr>
          <w:ilvl w:val="0"/>
          <w:numId w:val="159"/>
        </w:numPr>
        <w:autoSpaceDE w:val="0"/>
        <w:autoSpaceDN w:val="0"/>
        <w:rPr>
          <w:sz w:val="24"/>
          <w:szCs w:val="24"/>
        </w:rPr>
      </w:pPr>
      <w:r w:rsidRPr="00184A36">
        <w:rPr>
          <w:sz w:val="24"/>
          <w:szCs w:val="24"/>
        </w:rPr>
        <w:t>Adaptation</w:t>
      </w:r>
      <w:r w:rsidRPr="00184A36">
        <w:rPr>
          <w:spacing w:val="-4"/>
          <w:sz w:val="24"/>
          <w:szCs w:val="24"/>
        </w:rPr>
        <w:t xml:space="preserve"> </w:t>
      </w:r>
      <w:r w:rsidRPr="00184A36">
        <w:rPr>
          <w:sz w:val="24"/>
          <w:szCs w:val="24"/>
        </w:rPr>
        <w:t>of</w:t>
      </w:r>
      <w:r w:rsidRPr="00184A36">
        <w:rPr>
          <w:spacing w:val="-1"/>
          <w:sz w:val="24"/>
          <w:szCs w:val="24"/>
        </w:rPr>
        <w:t xml:space="preserve"> </w:t>
      </w:r>
      <w:r w:rsidRPr="00184A36">
        <w:rPr>
          <w:sz w:val="24"/>
          <w:szCs w:val="24"/>
        </w:rPr>
        <w:t>agendas</w:t>
      </w:r>
      <w:r w:rsidRPr="00184A36">
        <w:rPr>
          <w:spacing w:val="-2"/>
          <w:sz w:val="24"/>
          <w:szCs w:val="24"/>
        </w:rPr>
        <w:t xml:space="preserve"> </w:t>
      </w:r>
      <w:r w:rsidRPr="00184A36">
        <w:rPr>
          <w:sz w:val="24"/>
          <w:szCs w:val="24"/>
        </w:rPr>
        <w:t>to</w:t>
      </w:r>
      <w:r w:rsidRPr="00184A36">
        <w:rPr>
          <w:spacing w:val="-2"/>
          <w:sz w:val="24"/>
          <w:szCs w:val="24"/>
        </w:rPr>
        <w:t xml:space="preserve"> </w:t>
      </w:r>
      <w:r w:rsidRPr="00184A36">
        <w:rPr>
          <w:sz w:val="24"/>
          <w:szCs w:val="24"/>
        </w:rPr>
        <w:t>incorporate</w:t>
      </w:r>
      <w:r w:rsidRPr="00184A36">
        <w:rPr>
          <w:spacing w:val="-1"/>
          <w:sz w:val="24"/>
          <w:szCs w:val="24"/>
        </w:rPr>
        <w:t xml:space="preserve"> </w:t>
      </w:r>
      <w:r w:rsidRPr="00184A36">
        <w:rPr>
          <w:sz w:val="24"/>
          <w:szCs w:val="24"/>
        </w:rPr>
        <w:t>artists</w:t>
      </w:r>
      <w:r w:rsidRPr="00184A36">
        <w:rPr>
          <w:spacing w:val="-2"/>
          <w:sz w:val="24"/>
          <w:szCs w:val="24"/>
        </w:rPr>
        <w:t xml:space="preserve"> </w:t>
      </w:r>
      <w:r w:rsidRPr="00184A36">
        <w:rPr>
          <w:sz w:val="24"/>
          <w:szCs w:val="24"/>
        </w:rPr>
        <w:t>and</w:t>
      </w:r>
      <w:r w:rsidRPr="00184A36">
        <w:rPr>
          <w:spacing w:val="-2"/>
          <w:sz w:val="24"/>
          <w:szCs w:val="24"/>
        </w:rPr>
        <w:t xml:space="preserve"> </w:t>
      </w:r>
      <w:r w:rsidRPr="00184A36">
        <w:rPr>
          <w:sz w:val="24"/>
          <w:szCs w:val="24"/>
        </w:rPr>
        <w:t>the</w:t>
      </w:r>
      <w:r w:rsidRPr="00184A36">
        <w:rPr>
          <w:spacing w:val="-2"/>
          <w:sz w:val="24"/>
          <w:szCs w:val="24"/>
        </w:rPr>
        <w:t xml:space="preserve"> </w:t>
      </w:r>
      <w:r w:rsidRPr="00184A36">
        <w:rPr>
          <w:sz w:val="24"/>
          <w:szCs w:val="24"/>
        </w:rPr>
        <w:t>arts</w:t>
      </w:r>
    </w:p>
    <w:p w14:paraId="2A549DA5" w14:textId="77777777" w:rsidR="00061ABB" w:rsidRPr="00184A36" w:rsidRDefault="00061ABB">
      <w:pPr>
        <w:pStyle w:val="NoSpacing"/>
        <w:widowControl w:val="0"/>
        <w:numPr>
          <w:ilvl w:val="0"/>
          <w:numId w:val="159"/>
        </w:numPr>
        <w:autoSpaceDE w:val="0"/>
        <w:autoSpaceDN w:val="0"/>
        <w:rPr>
          <w:sz w:val="24"/>
          <w:szCs w:val="24"/>
        </w:rPr>
      </w:pPr>
      <w:r w:rsidRPr="00184A36">
        <w:rPr>
          <w:sz w:val="24"/>
          <w:szCs w:val="24"/>
        </w:rPr>
        <w:t>Resourcing</w:t>
      </w:r>
      <w:r w:rsidRPr="00184A36">
        <w:rPr>
          <w:spacing w:val="-5"/>
          <w:sz w:val="24"/>
          <w:szCs w:val="24"/>
        </w:rPr>
        <w:t xml:space="preserve"> </w:t>
      </w:r>
      <w:r w:rsidRPr="00184A36">
        <w:rPr>
          <w:sz w:val="24"/>
          <w:szCs w:val="24"/>
        </w:rPr>
        <w:t>of</w:t>
      </w:r>
      <w:r w:rsidRPr="00184A36">
        <w:rPr>
          <w:spacing w:val="-4"/>
          <w:sz w:val="24"/>
          <w:szCs w:val="24"/>
        </w:rPr>
        <w:t xml:space="preserve"> </w:t>
      </w:r>
      <w:r w:rsidRPr="00184A36">
        <w:rPr>
          <w:sz w:val="24"/>
          <w:szCs w:val="24"/>
        </w:rPr>
        <w:t>academic</w:t>
      </w:r>
      <w:r w:rsidRPr="00184A36">
        <w:rPr>
          <w:spacing w:val="-4"/>
          <w:sz w:val="24"/>
          <w:szCs w:val="24"/>
        </w:rPr>
        <w:t xml:space="preserve"> </w:t>
      </w:r>
      <w:r w:rsidRPr="00184A36">
        <w:rPr>
          <w:sz w:val="24"/>
          <w:szCs w:val="24"/>
        </w:rPr>
        <w:t>and</w:t>
      </w:r>
      <w:r w:rsidRPr="00184A36">
        <w:rPr>
          <w:spacing w:val="-4"/>
          <w:sz w:val="24"/>
          <w:szCs w:val="24"/>
        </w:rPr>
        <w:t xml:space="preserve"> </w:t>
      </w:r>
      <w:r w:rsidRPr="00184A36">
        <w:rPr>
          <w:sz w:val="24"/>
          <w:szCs w:val="24"/>
        </w:rPr>
        <w:t>professional</w:t>
      </w:r>
      <w:r w:rsidRPr="00184A36">
        <w:rPr>
          <w:spacing w:val="-3"/>
          <w:sz w:val="24"/>
          <w:szCs w:val="24"/>
        </w:rPr>
        <w:t xml:space="preserve"> </w:t>
      </w:r>
      <w:r w:rsidRPr="00184A36">
        <w:rPr>
          <w:sz w:val="24"/>
          <w:szCs w:val="24"/>
        </w:rPr>
        <w:t>information</w:t>
      </w:r>
    </w:p>
    <w:p w14:paraId="0B30984A" w14:textId="77777777" w:rsidR="00061ABB" w:rsidRPr="00184A36" w:rsidRDefault="00061ABB">
      <w:pPr>
        <w:pStyle w:val="NoSpacing"/>
        <w:widowControl w:val="0"/>
        <w:numPr>
          <w:ilvl w:val="0"/>
          <w:numId w:val="159"/>
        </w:numPr>
        <w:autoSpaceDE w:val="0"/>
        <w:autoSpaceDN w:val="0"/>
        <w:rPr>
          <w:sz w:val="24"/>
          <w:szCs w:val="24"/>
        </w:rPr>
      </w:pPr>
      <w:r w:rsidRPr="00184A36">
        <w:rPr>
          <w:sz w:val="24"/>
          <w:szCs w:val="24"/>
        </w:rPr>
        <w:t>Professional</w:t>
      </w:r>
      <w:r w:rsidRPr="00184A36">
        <w:rPr>
          <w:spacing w:val="-4"/>
          <w:sz w:val="24"/>
          <w:szCs w:val="24"/>
        </w:rPr>
        <w:t xml:space="preserve"> </w:t>
      </w:r>
      <w:r w:rsidRPr="00184A36">
        <w:rPr>
          <w:sz w:val="24"/>
          <w:szCs w:val="24"/>
        </w:rPr>
        <w:t>standards</w:t>
      </w:r>
      <w:r w:rsidRPr="00184A36">
        <w:rPr>
          <w:spacing w:val="-4"/>
          <w:sz w:val="24"/>
          <w:szCs w:val="24"/>
        </w:rPr>
        <w:t xml:space="preserve"> </w:t>
      </w:r>
      <w:r w:rsidRPr="00184A36">
        <w:rPr>
          <w:sz w:val="24"/>
          <w:szCs w:val="24"/>
        </w:rPr>
        <w:t>for</w:t>
      </w:r>
      <w:r w:rsidRPr="00184A36">
        <w:rPr>
          <w:spacing w:val="-2"/>
          <w:sz w:val="24"/>
          <w:szCs w:val="24"/>
        </w:rPr>
        <w:t xml:space="preserve"> </w:t>
      </w:r>
      <w:r w:rsidRPr="00184A36">
        <w:rPr>
          <w:sz w:val="24"/>
          <w:szCs w:val="24"/>
        </w:rPr>
        <w:t>arts</w:t>
      </w:r>
      <w:r w:rsidRPr="00184A36">
        <w:rPr>
          <w:spacing w:val="-4"/>
          <w:sz w:val="24"/>
          <w:szCs w:val="24"/>
        </w:rPr>
        <w:t xml:space="preserve"> </w:t>
      </w:r>
      <w:r w:rsidRPr="00184A36">
        <w:rPr>
          <w:sz w:val="24"/>
          <w:szCs w:val="24"/>
        </w:rPr>
        <w:t>integration</w:t>
      </w:r>
      <w:r w:rsidRPr="00184A36">
        <w:rPr>
          <w:spacing w:val="-3"/>
          <w:sz w:val="24"/>
          <w:szCs w:val="24"/>
        </w:rPr>
        <w:t xml:space="preserve"> </w:t>
      </w:r>
      <w:r w:rsidRPr="00184A36">
        <w:rPr>
          <w:sz w:val="24"/>
          <w:szCs w:val="24"/>
        </w:rPr>
        <w:t>in</w:t>
      </w:r>
      <w:r w:rsidRPr="00184A36">
        <w:rPr>
          <w:spacing w:val="-3"/>
          <w:sz w:val="24"/>
          <w:szCs w:val="24"/>
        </w:rPr>
        <w:t xml:space="preserve"> </w:t>
      </w:r>
      <w:r w:rsidRPr="00184A36">
        <w:rPr>
          <w:sz w:val="24"/>
          <w:szCs w:val="24"/>
        </w:rPr>
        <w:t>education</w:t>
      </w:r>
    </w:p>
    <w:p w14:paraId="624EFE16" w14:textId="77777777" w:rsidR="00061ABB" w:rsidRPr="00184A36" w:rsidRDefault="00061ABB" w:rsidP="00061ABB">
      <w:pPr>
        <w:rPr>
          <w:sz w:val="24"/>
          <w:szCs w:val="24"/>
        </w:rPr>
      </w:pPr>
    </w:p>
    <w:p w14:paraId="0B767C78" w14:textId="77777777" w:rsidR="00061ABB" w:rsidRPr="00184A36" w:rsidRDefault="00061ABB" w:rsidP="00061ABB">
      <w:pPr>
        <w:rPr>
          <w:sz w:val="24"/>
          <w:szCs w:val="24"/>
        </w:rPr>
      </w:pPr>
    </w:p>
    <w:p w14:paraId="5B91BF57" w14:textId="77777777" w:rsidR="00061ABB" w:rsidRPr="00184A36" w:rsidRDefault="00061ABB" w:rsidP="00061ABB">
      <w:pPr>
        <w:rPr>
          <w:b/>
          <w:bCs/>
          <w:sz w:val="24"/>
          <w:szCs w:val="24"/>
        </w:rPr>
      </w:pPr>
      <w:r w:rsidRPr="00184A36">
        <w:rPr>
          <w:b/>
          <w:bCs/>
          <w:sz w:val="24"/>
          <w:szCs w:val="24"/>
        </w:rPr>
        <w:t>Evaluation:</w:t>
      </w:r>
    </w:p>
    <w:p w14:paraId="01664BD8" w14:textId="77777777" w:rsidR="00061ABB" w:rsidRPr="00184A36" w:rsidRDefault="00061ABB" w:rsidP="00061ABB">
      <w:pPr>
        <w:rPr>
          <w:b/>
          <w:sz w:val="24"/>
          <w:szCs w:val="24"/>
        </w:rPr>
      </w:pPr>
    </w:p>
    <w:tbl>
      <w:tblPr>
        <w:tblW w:w="0" w:type="auto"/>
        <w:tblInd w:w="747" w:type="dxa"/>
        <w:tblLayout w:type="fixed"/>
        <w:tblCellMar>
          <w:left w:w="0" w:type="dxa"/>
          <w:right w:w="0" w:type="dxa"/>
        </w:tblCellMar>
        <w:tblLook w:val="01E0" w:firstRow="1" w:lastRow="1" w:firstColumn="1" w:lastColumn="1" w:noHBand="0" w:noVBand="0"/>
      </w:tblPr>
      <w:tblGrid>
        <w:gridCol w:w="5465"/>
        <w:gridCol w:w="2224"/>
        <w:gridCol w:w="1676"/>
      </w:tblGrid>
      <w:tr w:rsidR="00061ABB" w:rsidRPr="00184A36" w14:paraId="01600E8E" w14:textId="77777777" w:rsidTr="00787BA7">
        <w:trPr>
          <w:trHeight w:val="270"/>
        </w:trPr>
        <w:tc>
          <w:tcPr>
            <w:tcW w:w="5465" w:type="dxa"/>
          </w:tcPr>
          <w:p w14:paraId="4C784BC6" w14:textId="77777777" w:rsidR="00061ABB" w:rsidRPr="00184A36" w:rsidRDefault="00061ABB" w:rsidP="00787BA7">
            <w:pPr>
              <w:rPr>
                <w:b/>
                <w:sz w:val="24"/>
                <w:szCs w:val="24"/>
              </w:rPr>
            </w:pPr>
            <w:r w:rsidRPr="00184A36">
              <w:rPr>
                <w:b/>
                <w:sz w:val="24"/>
                <w:szCs w:val="24"/>
              </w:rPr>
              <w:t>Assignments</w:t>
            </w:r>
          </w:p>
        </w:tc>
        <w:tc>
          <w:tcPr>
            <w:tcW w:w="2224" w:type="dxa"/>
          </w:tcPr>
          <w:p w14:paraId="3DFFCE83" w14:textId="77777777" w:rsidR="00061ABB" w:rsidRPr="00184A36" w:rsidRDefault="00061ABB" w:rsidP="00787BA7">
            <w:pPr>
              <w:rPr>
                <w:b/>
                <w:sz w:val="24"/>
                <w:szCs w:val="24"/>
              </w:rPr>
            </w:pPr>
            <w:r w:rsidRPr="00184A36">
              <w:rPr>
                <w:b/>
                <w:sz w:val="24"/>
                <w:szCs w:val="24"/>
              </w:rPr>
              <w:t>Percentage</w:t>
            </w:r>
          </w:p>
        </w:tc>
        <w:tc>
          <w:tcPr>
            <w:tcW w:w="1676" w:type="dxa"/>
          </w:tcPr>
          <w:p w14:paraId="19A245E4" w14:textId="77777777" w:rsidR="00061ABB" w:rsidRPr="00184A36" w:rsidRDefault="00061ABB" w:rsidP="00787BA7">
            <w:pPr>
              <w:rPr>
                <w:b/>
                <w:sz w:val="24"/>
                <w:szCs w:val="24"/>
              </w:rPr>
            </w:pPr>
            <w:r w:rsidRPr="00184A36">
              <w:rPr>
                <w:b/>
                <w:sz w:val="24"/>
                <w:szCs w:val="24"/>
              </w:rPr>
              <w:t>Pts</w:t>
            </w:r>
            <w:r w:rsidRPr="00184A36">
              <w:rPr>
                <w:b/>
                <w:spacing w:val="-2"/>
                <w:sz w:val="24"/>
                <w:szCs w:val="24"/>
              </w:rPr>
              <w:t xml:space="preserve"> </w:t>
            </w:r>
            <w:r w:rsidRPr="00184A36">
              <w:rPr>
                <w:b/>
                <w:sz w:val="24"/>
                <w:szCs w:val="24"/>
              </w:rPr>
              <w:t>Available</w:t>
            </w:r>
          </w:p>
        </w:tc>
      </w:tr>
      <w:tr w:rsidR="00061ABB" w:rsidRPr="00184A36" w14:paraId="0765AC9E" w14:textId="77777777" w:rsidTr="00787BA7">
        <w:trPr>
          <w:trHeight w:val="300"/>
        </w:trPr>
        <w:tc>
          <w:tcPr>
            <w:tcW w:w="5465" w:type="dxa"/>
          </w:tcPr>
          <w:p w14:paraId="5D1AFF14" w14:textId="77777777" w:rsidR="00061ABB" w:rsidRPr="00184A36" w:rsidRDefault="00061ABB" w:rsidP="00787BA7">
            <w:pPr>
              <w:rPr>
                <w:sz w:val="24"/>
                <w:szCs w:val="24"/>
              </w:rPr>
            </w:pPr>
            <w:r w:rsidRPr="00184A36">
              <w:rPr>
                <w:sz w:val="24"/>
                <w:szCs w:val="24"/>
              </w:rPr>
              <w:t>Class</w:t>
            </w:r>
            <w:r w:rsidRPr="00184A36">
              <w:rPr>
                <w:spacing w:val="-7"/>
                <w:sz w:val="24"/>
                <w:szCs w:val="24"/>
              </w:rPr>
              <w:t xml:space="preserve"> </w:t>
            </w:r>
            <w:r w:rsidRPr="00184A36">
              <w:rPr>
                <w:sz w:val="24"/>
                <w:szCs w:val="24"/>
              </w:rPr>
              <w:t>Participation/In-class</w:t>
            </w:r>
            <w:r w:rsidRPr="00184A36">
              <w:rPr>
                <w:spacing w:val="-6"/>
                <w:sz w:val="24"/>
                <w:szCs w:val="24"/>
              </w:rPr>
              <w:t xml:space="preserve"> </w:t>
            </w:r>
            <w:r w:rsidRPr="00184A36">
              <w:rPr>
                <w:sz w:val="24"/>
                <w:szCs w:val="24"/>
              </w:rPr>
              <w:t>Modeling</w:t>
            </w:r>
          </w:p>
        </w:tc>
        <w:tc>
          <w:tcPr>
            <w:tcW w:w="2224" w:type="dxa"/>
          </w:tcPr>
          <w:p w14:paraId="6FB88385" w14:textId="77777777" w:rsidR="00061ABB" w:rsidRPr="00184A36" w:rsidRDefault="00061ABB" w:rsidP="00787BA7">
            <w:pPr>
              <w:rPr>
                <w:sz w:val="24"/>
                <w:szCs w:val="24"/>
              </w:rPr>
            </w:pPr>
            <w:r w:rsidRPr="00184A36">
              <w:rPr>
                <w:sz w:val="24"/>
                <w:szCs w:val="24"/>
              </w:rPr>
              <w:t>25.00%</w:t>
            </w:r>
          </w:p>
        </w:tc>
        <w:tc>
          <w:tcPr>
            <w:tcW w:w="1676" w:type="dxa"/>
          </w:tcPr>
          <w:p w14:paraId="149A8825" w14:textId="77777777" w:rsidR="00061ABB" w:rsidRPr="00184A36" w:rsidRDefault="00061ABB" w:rsidP="00787BA7">
            <w:pPr>
              <w:rPr>
                <w:sz w:val="24"/>
                <w:szCs w:val="24"/>
              </w:rPr>
            </w:pPr>
            <w:r w:rsidRPr="00184A36">
              <w:rPr>
                <w:sz w:val="24"/>
                <w:szCs w:val="24"/>
              </w:rPr>
              <w:t>100</w:t>
            </w:r>
          </w:p>
        </w:tc>
      </w:tr>
      <w:tr w:rsidR="00061ABB" w:rsidRPr="00184A36" w14:paraId="631A1198" w14:textId="77777777" w:rsidTr="00787BA7">
        <w:trPr>
          <w:trHeight w:val="300"/>
        </w:trPr>
        <w:tc>
          <w:tcPr>
            <w:tcW w:w="5465" w:type="dxa"/>
          </w:tcPr>
          <w:p w14:paraId="629BCD36" w14:textId="77777777" w:rsidR="00061ABB" w:rsidRPr="00184A36" w:rsidRDefault="00061ABB" w:rsidP="00787BA7">
            <w:pPr>
              <w:rPr>
                <w:sz w:val="24"/>
                <w:szCs w:val="24"/>
              </w:rPr>
            </w:pPr>
            <w:r w:rsidRPr="00184A36">
              <w:rPr>
                <w:sz w:val="24"/>
                <w:szCs w:val="24"/>
              </w:rPr>
              <w:t>Multimedia</w:t>
            </w:r>
            <w:r w:rsidRPr="00184A36">
              <w:rPr>
                <w:spacing w:val="-2"/>
                <w:sz w:val="24"/>
                <w:szCs w:val="24"/>
              </w:rPr>
              <w:t xml:space="preserve"> </w:t>
            </w:r>
            <w:r w:rsidRPr="00184A36">
              <w:rPr>
                <w:sz w:val="24"/>
                <w:szCs w:val="24"/>
              </w:rPr>
              <w:t>Gallery</w:t>
            </w:r>
          </w:p>
        </w:tc>
        <w:tc>
          <w:tcPr>
            <w:tcW w:w="2224" w:type="dxa"/>
          </w:tcPr>
          <w:p w14:paraId="0E1C8A14" w14:textId="77777777" w:rsidR="00061ABB" w:rsidRPr="00184A36" w:rsidRDefault="00061ABB" w:rsidP="00787BA7">
            <w:pPr>
              <w:rPr>
                <w:sz w:val="24"/>
                <w:szCs w:val="24"/>
              </w:rPr>
            </w:pPr>
            <w:r w:rsidRPr="00184A36">
              <w:rPr>
                <w:sz w:val="24"/>
                <w:szCs w:val="24"/>
              </w:rPr>
              <w:t>11.00%</w:t>
            </w:r>
          </w:p>
        </w:tc>
        <w:tc>
          <w:tcPr>
            <w:tcW w:w="1676" w:type="dxa"/>
          </w:tcPr>
          <w:p w14:paraId="77E9E599" w14:textId="77777777" w:rsidR="00061ABB" w:rsidRPr="00184A36" w:rsidRDefault="00061ABB" w:rsidP="00787BA7">
            <w:pPr>
              <w:rPr>
                <w:sz w:val="24"/>
                <w:szCs w:val="24"/>
              </w:rPr>
            </w:pPr>
            <w:r w:rsidRPr="00184A36">
              <w:rPr>
                <w:sz w:val="24"/>
                <w:szCs w:val="24"/>
              </w:rPr>
              <w:t>50</w:t>
            </w:r>
          </w:p>
        </w:tc>
      </w:tr>
      <w:tr w:rsidR="00061ABB" w:rsidRPr="00184A36" w14:paraId="15684ECD" w14:textId="77777777" w:rsidTr="00787BA7">
        <w:trPr>
          <w:trHeight w:val="300"/>
        </w:trPr>
        <w:tc>
          <w:tcPr>
            <w:tcW w:w="5465" w:type="dxa"/>
          </w:tcPr>
          <w:p w14:paraId="7A21ED86" w14:textId="77777777" w:rsidR="00061ABB" w:rsidRPr="00184A36" w:rsidRDefault="00061ABB" w:rsidP="00787BA7">
            <w:pPr>
              <w:rPr>
                <w:sz w:val="24"/>
                <w:szCs w:val="24"/>
              </w:rPr>
            </w:pPr>
            <w:r w:rsidRPr="00184A36">
              <w:rPr>
                <w:sz w:val="24"/>
                <w:szCs w:val="24"/>
              </w:rPr>
              <w:t>Web</w:t>
            </w:r>
            <w:r w:rsidRPr="00184A36">
              <w:rPr>
                <w:spacing w:val="-1"/>
                <w:sz w:val="24"/>
                <w:szCs w:val="24"/>
              </w:rPr>
              <w:t xml:space="preserve"> </w:t>
            </w:r>
            <w:r w:rsidRPr="00184A36">
              <w:rPr>
                <w:sz w:val="24"/>
                <w:szCs w:val="24"/>
              </w:rPr>
              <w:t>Search</w:t>
            </w:r>
          </w:p>
        </w:tc>
        <w:tc>
          <w:tcPr>
            <w:tcW w:w="2224" w:type="dxa"/>
          </w:tcPr>
          <w:p w14:paraId="02A230CF" w14:textId="77777777" w:rsidR="00061ABB" w:rsidRPr="00184A36" w:rsidRDefault="00061ABB" w:rsidP="00787BA7">
            <w:pPr>
              <w:rPr>
                <w:sz w:val="24"/>
                <w:szCs w:val="24"/>
              </w:rPr>
            </w:pPr>
            <w:r w:rsidRPr="00184A36">
              <w:rPr>
                <w:sz w:val="24"/>
                <w:szCs w:val="24"/>
              </w:rPr>
              <w:t>10.00%</w:t>
            </w:r>
          </w:p>
        </w:tc>
        <w:tc>
          <w:tcPr>
            <w:tcW w:w="1676" w:type="dxa"/>
          </w:tcPr>
          <w:p w14:paraId="233723E2" w14:textId="77777777" w:rsidR="00061ABB" w:rsidRPr="00184A36" w:rsidRDefault="00061ABB" w:rsidP="00787BA7">
            <w:pPr>
              <w:rPr>
                <w:sz w:val="24"/>
                <w:szCs w:val="24"/>
              </w:rPr>
            </w:pPr>
            <w:r w:rsidRPr="00184A36">
              <w:rPr>
                <w:sz w:val="24"/>
                <w:szCs w:val="24"/>
              </w:rPr>
              <w:t>40</w:t>
            </w:r>
          </w:p>
        </w:tc>
      </w:tr>
      <w:tr w:rsidR="00061ABB" w:rsidRPr="00184A36" w14:paraId="66D51D8D" w14:textId="77777777" w:rsidTr="00787BA7">
        <w:trPr>
          <w:trHeight w:val="298"/>
        </w:trPr>
        <w:tc>
          <w:tcPr>
            <w:tcW w:w="5465" w:type="dxa"/>
          </w:tcPr>
          <w:p w14:paraId="5DA3D3B4" w14:textId="77777777" w:rsidR="00061ABB" w:rsidRPr="00184A36" w:rsidRDefault="00061ABB" w:rsidP="00787BA7">
            <w:pPr>
              <w:rPr>
                <w:sz w:val="24"/>
                <w:szCs w:val="24"/>
              </w:rPr>
            </w:pPr>
            <w:r w:rsidRPr="00184A36">
              <w:rPr>
                <w:sz w:val="24"/>
                <w:szCs w:val="24"/>
              </w:rPr>
              <w:t>Body</w:t>
            </w:r>
            <w:r w:rsidRPr="00184A36">
              <w:rPr>
                <w:spacing w:val="-5"/>
                <w:sz w:val="24"/>
                <w:szCs w:val="24"/>
              </w:rPr>
              <w:t xml:space="preserve"> </w:t>
            </w:r>
            <w:r w:rsidRPr="00184A36">
              <w:rPr>
                <w:sz w:val="24"/>
                <w:szCs w:val="24"/>
              </w:rPr>
              <w:t>Biography</w:t>
            </w:r>
          </w:p>
        </w:tc>
        <w:tc>
          <w:tcPr>
            <w:tcW w:w="2224" w:type="dxa"/>
          </w:tcPr>
          <w:p w14:paraId="70FD9A4C" w14:textId="77777777" w:rsidR="00061ABB" w:rsidRPr="00184A36" w:rsidRDefault="00061ABB" w:rsidP="00787BA7">
            <w:pPr>
              <w:rPr>
                <w:sz w:val="24"/>
                <w:szCs w:val="24"/>
              </w:rPr>
            </w:pPr>
            <w:r w:rsidRPr="00184A36">
              <w:rPr>
                <w:sz w:val="24"/>
                <w:szCs w:val="24"/>
              </w:rPr>
              <w:t>10.00%</w:t>
            </w:r>
          </w:p>
        </w:tc>
        <w:tc>
          <w:tcPr>
            <w:tcW w:w="1676" w:type="dxa"/>
          </w:tcPr>
          <w:p w14:paraId="4C1543C1" w14:textId="77777777" w:rsidR="00061ABB" w:rsidRPr="00184A36" w:rsidRDefault="00061ABB" w:rsidP="00787BA7">
            <w:pPr>
              <w:rPr>
                <w:sz w:val="24"/>
                <w:szCs w:val="24"/>
              </w:rPr>
            </w:pPr>
            <w:r w:rsidRPr="00184A36">
              <w:rPr>
                <w:sz w:val="24"/>
                <w:szCs w:val="24"/>
              </w:rPr>
              <w:t>40</w:t>
            </w:r>
          </w:p>
        </w:tc>
      </w:tr>
      <w:tr w:rsidR="00061ABB" w:rsidRPr="00184A36" w14:paraId="73D84C6B" w14:textId="77777777" w:rsidTr="00787BA7">
        <w:trPr>
          <w:trHeight w:val="589"/>
        </w:trPr>
        <w:tc>
          <w:tcPr>
            <w:tcW w:w="5465" w:type="dxa"/>
          </w:tcPr>
          <w:p w14:paraId="18DB8D48" w14:textId="77777777" w:rsidR="00061ABB" w:rsidRPr="00184A36" w:rsidRDefault="00061ABB" w:rsidP="00787BA7">
            <w:pPr>
              <w:rPr>
                <w:sz w:val="24"/>
                <w:szCs w:val="24"/>
              </w:rPr>
            </w:pPr>
            <w:r w:rsidRPr="00184A36">
              <w:rPr>
                <w:sz w:val="24"/>
                <w:szCs w:val="24"/>
              </w:rPr>
              <w:t>*Arts</w:t>
            </w:r>
            <w:r w:rsidRPr="00184A36">
              <w:rPr>
                <w:spacing w:val="-5"/>
                <w:sz w:val="24"/>
                <w:szCs w:val="24"/>
              </w:rPr>
              <w:t xml:space="preserve"> </w:t>
            </w:r>
            <w:r w:rsidRPr="00184A36">
              <w:rPr>
                <w:sz w:val="24"/>
                <w:szCs w:val="24"/>
              </w:rPr>
              <w:t>Integration</w:t>
            </w:r>
            <w:r w:rsidRPr="00184A36">
              <w:rPr>
                <w:spacing w:val="-5"/>
                <w:sz w:val="24"/>
                <w:szCs w:val="24"/>
              </w:rPr>
              <w:t xml:space="preserve"> </w:t>
            </w:r>
            <w:r w:rsidRPr="00184A36">
              <w:rPr>
                <w:sz w:val="24"/>
                <w:szCs w:val="24"/>
              </w:rPr>
              <w:t>Instruction</w:t>
            </w:r>
            <w:r w:rsidRPr="00184A36">
              <w:rPr>
                <w:spacing w:val="-5"/>
                <w:sz w:val="24"/>
                <w:szCs w:val="24"/>
              </w:rPr>
              <w:t xml:space="preserve"> </w:t>
            </w:r>
            <w:r w:rsidRPr="00184A36">
              <w:rPr>
                <w:sz w:val="24"/>
                <w:szCs w:val="24"/>
              </w:rPr>
              <w:t>Analysis</w:t>
            </w:r>
          </w:p>
          <w:p w14:paraId="39C7BB94" w14:textId="77777777" w:rsidR="00061ABB" w:rsidRPr="00184A36" w:rsidRDefault="00061ABB" w:rsidP="00787BA7">
            <w:pPr>
              <w:rPr>
                <w:sz w:val="24"/>
                <w:szCs w:val="24"/>
              </w:rPr>
            </w:pPr>
            <w:r w:rsidRPr="00184A36">
              <w:rPr>
                <w:sz w:val="24"/>
                <w:szCs w:val="24"/>
              </w:rPr>
              <w:t>Student</w:t>
            </w:r>
            <w:r w:rsidRPr="00184A36">
              <w:rPr>
                <w:spacing w:val="-4"/>
                <w:sz w:val="24"/>
                <w:szCs w:val="24"/>
              </w:rPr>
              <w:t xml:space="preserve"> </w:t>
            </w:r>
            <w:r w:rsidRPr="00184A36">
              <w:rPr>
                <w:sz w:val="24"/>
                <w:szCs w:val="24"/>
              </w:rPr>
              <w:t>Choice</w:t>
            </w:r>
            <w:r w:rsidRPr="00184A36">
              <w:rPr>
                <w:spacing w:val="-4"/>
                <w:sz w:val="24"/>
                <w:szCs w:val="24"/>
              </w:rPr>
              <w:t xml:space="preserve"> </w:t>
            </w:r>
            <w:r w:rsidRPr="00184A36">
              <w:rPr>
                <w:sz w:val="24"/>
                <w:szCs w:val="24"/>
              </w:rPr>
              <w:t>Project</w:t>
            </w:r>
          </w:p>
        </w:tc>
        <w:tc>
          <w:tcPr>
            <w:tcW w:w="2224" w:type="dxa"/>
          </w:tcPr>
          <w:p w14:paraId="3E73EDFD" w14:textId="77777777" w:rsidR="00061ABB" w:rsidRPr="00184A36" w:rsidRDefault="00061ABB" w:rsidP="00787BA7">
            <w:pPr>
              <w:rPr>
                <w:sz w:val="24"/>
                <w:szCs w:val="24"/>
              </w:rPr>
            </w:pPr>
            <w:r w:rsidRPr="00184A36">
              <w:rPr>
                <w:sz w:val="24"/>
                <w:szCs w:val="24"/>
              </w:rPr>
              <w:t>10.00%</w:t>
            </w:r>
          </w:p>
          <w:p w14:paraId="007DD8DB" w14:textId="77777777" w:rsidR="00061ABB" w:rsidRPr="00184A36" w:rsidRDefault="00061ABB" w:rsidP="00787BA7">
            <w:pPr>
              <w:rPr>
                <w:sz w:val="24"/>
                <w:szCs w:val="24"/>
              </w:rPr>
            </w:pPr>
            <w:r w:rsidRPr="00184A36">
              <w:rPr>
                <w:sz w:val="24"/>
                <w:szCs w:val="24"/>
              </w:rPr>
              <w:t>15.00</w:t>
            </w:r>
            <w:r w:rsidRPr="00184A36">
              <w:rPr>
                <w:spacing w:val="-4"/>
                <w:sz w:val="24"/>
                <w:szCs w:val="24"/>
              </w:rPr>
              <w:t xml:space="preserve"> </w:t>
            </w:r>
            <w:r w:rsidRPr="00184A36">
              <w:rPr>
                <w:sz w:val="24"/>
                <w:szCs w:val="24"/>
              </w:rPr>
              <w:t>%</w:t>
            </w:r>
          </w:p>
        </w:tc>
        <w:tc>
          <w:tcPr>
            <w:tcW w:w="1676" w:type="dxa"/>
          </w:tcPr>
          <w:p w14:paraId="76F50A25" w14:textId="77777777" w:rsidR="00061ABB" w:rsidRPr="00184A36" w:rsidRDefault="00061ABB" w:rsidP="00787BA7">
            <w:pPr>
              <w:rPr>
                <w:sz w:val="24"/>
                <w:szCs w:val="24"/>
              </w:rPr>
            </w:pPr>
            <w:r w:rsidRPr="00184A36">
              <w:rPr>
                <w:sz w:val="24"/>
                <w:szCs w:val="24"/>
              </w:rPr>
              <w:t>40</w:t>
            </w:r>
          </w:p>
          <w:p w14:paraId="31931D50" w14:textId="77777777" w:rsidR="00061ABB" w:rsidRPr="00184A36" w:rsidRDefault="00061ABB" w:rsidP="00787BA7">
            <w:pPr>
              <w:rPr>
                <w:sz w:val="24"/>
                <w:szCs w:val="24"/>
              </w:rPr>
            </w:pPr>
            <w:r w:rsidRPr="00184A36">
              <w:rPr>
                <w:sz w:val="24"/>
                <w:szCs w:val="24"/>
              </w:rPr>
              <w:t>60</w:t>
            </w:r>
          </w:p>
        </w:tc>
      </w:tr>
      <w:tr w:rsidR="00061ABB" w:rsidRPr="00184A36" w14:paraId="7C22A320" w14:textId="77777777" w:rsidTr="00787BA7">
        <w:trPr>
          <w:trHeight w:val="298"/>
        </w:trPr>
        <w:tc>
          <w:tcPr>
            <w:tcW w:w="5465" w:type="dxa"/>
          </w:tcPr>
          <w:p w14:paraId="4BF89437" w14:textId="77777777" w:rsidR="00061ABB" w:rsidRPr="00184A36" w:rsidRDefault="00061ABB" w:rsidP="00787BA7">
            <w:pPr>
              <w:rPr>
                <w:sz w:val="24"/>
                <w:szCs w:val="24"/>
              </w:rPr>
            </w:pPr>
            <w:r w:rsidRPr="00184A36">
              <w:rPr>
                <w:sz w:val="24"/>
                <w:szCs w:val="24"/>
              </w:rPr>
              <w:t>Outline</w:t>
            </w:r>
            <w:r w:rsidRPr="00184A36">
              <w:rPr>
                <w:spacing w:val="-3"/>
                <w:sz w:val="24"/>
                <w:szCs w:val="24"/>
              </w:rPr>
              <w:t xml:space="preserve"> </w:t>
            </w:r>
            <w:r w:rsidRPr="00184A36">
              <w:rPr>
                <w:sz w:val="24"/>
                <w:szCs w:val="24"/>
              </w:rPr>
              <w:t>for</w:t>
            </w:r>
            <w:r w:rsidRPr="00184A36">
              <w:rPr>
                <w:spacing w:val="-3"/>
                <w:sz w:val="24"/>
                <w:szCs w:val="24"/>
              </w:rPr>
              <w:t xml:space="preserve"> </w:t>
            </w:r>
            <w:r w:rsidRPr="00184A36">
              <w:rPr>
                <w:sz w:val="24"/>
                <w:szCs w:val="24"/>
              </w:rPr>
              <w:t>Integration</w:t>
            </w:r>
          </w:p>
        </w:tc>
        <w:tc>
          <w:tcPr>
            <w:tcW w:w="2224" w:type="dxa"/>
          </w:tcPr>
          <w:p w14:paraId="1A5AD8D3" w14:textId="77777777" w:rsidR="00061ABB" w:rsidRPr="00184A36" w:rsidRDefault="00061ABB" w:rsidP="00787BA7">
            <w:pPr>
              <w:rPr>
                <w:sz w:val="24"/>
                <w:szCs w:val="24"/>
              </w:rPr>
            </w:pPr>
            <w:r w:rsidRPr="00184A36">
              <w:rPr>
                <w:sz w:val="24"/>
                <w:szCs w:val="24"/>
              </w:rPr>
              <w:t>10.00%</w:t>
            </w:r>
          </w:p>
        </w:tc>
        <w:tc>
          <w:tcPr>
            <w:tcW w:w="1676" w:type="dxa"/>
          </w:tcPr>
          <w:p w14:paraId="2A3CDE23" w14:textId="77777777" w:rsidR="00061ABB" w:rsidRPr="00184A36" w:rsidRDefault="00061ABB" w:rsidP="00787BA7">
            <w:pPr>
              <w:rPr>
                <w:sz w:val="24"/>
                <w:szCs w:val="24"/>
              </w:rPr>
            </w:pPr>
            <w:r w:rsidRPr="00184A36">
              <w:rPr>
                <w:sz w:val="24"/>
                <w:szCs w:val="24"/>
              </w:rPr>
              <w:t>40</w:t>
            </w:r>
          </w:p>
        </w:tc>
      </w:tr>
      <w:tr w:rsidR="00061ABB" w:rsidRPr="00184A36" w14:paraId="62291993" w14:textId="77777777" w:rsidTr="00787BA7">
        <w:trPr>
          <w:trHeight w:val="300"/>
        </w:trPr>
        <w:tc>
          <w:tcPr>
            <w:tcW w:w="5465" w:type="dxa"/>
          </w:tcPr>
          <w:p w14:paraId="57D90E97" w14:textId="77777777" w:rsidR="00061ABB" w:rsidRPr="00184A36" w:rsidRDefault="00061ABB" w:rsidP="00787BA7">
            <w:pPr>
              <w:rPr>
                <w:sz w:val="24"/>
                <w:szCs w:val="24"/>
              </w:rPr>
            </w:pPr>
            <w:r w:rsidRPr="00184A36">
              <w:rPr>
                <w:sz w:val="24"/>
                <w:szCs w:val="24"/>
              </w:rPr>
              <w:t>Reflective</w:t>
            </w:r>
            <w:r w:rsidRPr="00184A36">
              <w:rPr>
                <w:spacing w:val="-3"/>
                <w:sz w:val="24"/>
                <w:szCs w:val="24"/>
              </w:rPr>
              <w:t xml:space="preserve"> </w:t>
            </w:r>
            <w:r w:rsidRPr="00184A36">
              <w:rPr>
                <w:sz w:val="24"/>
                <w:szCs w:val="24"/>
              </w:rPr>
              <w:t>Project</w:t>
            </w:r>
          </w:p>
        </w:tc>
        <w:tc>
          <w:tcPr>
            <w:tcW w:w="2224" w:type="dxa"/>
          </w:tcPr>
          <w:p w14:paraId="3D119C62" w14:textId="77777777" w:rsidR="00061ABB" w:rsidRPr="00184A36" w:rsidRDefault="00061ABB" w:rsidP="00787BA7">
            <w:pPr>
              <w:rPr>
                <w:sz w:val="24"/>
                <w:szCs w:val="24"/>
              </w:rPr>
            </w:pPr>
            <w:r w:rsidRPr="00184A36">
              <w:rPr>
                <w:sz w:val="24"/>
                <w:szCs w:val="24"/>
              </w:rPr>
              <w:t>9.00%</w:t>
            </w:r>
          </w:p>
        </w:tc>
        <w:tc>
          <w:tcPr>
            <w:tcW w:w="1676" w:type="dxa"/>
          </w:tcPr>
          <w:p w14:paraId="67A93A29" w14:textId="77777777" w:rsidR="00061ABB" w:rsidRPr="00184A36" w:rsidRDefault="00061ABB" w:rsidP="00787BA7">
            <w:pPr>
              <w:rPr>
                <w:sz w:val="24"/>
                <w:szCs w:val="24"/>
              </w:rPr>
            </w:pPr>
            <w:r w:rsidRPr="00184A36">
              <w:rPr>
                <w:sz w:val="24"/>
                <w:szCs w:val="24"/>
              </w:rPr>
              <w:t>30</w:t>
            </w:r>
          </w:p>
        </w:tc>
      </w:tr>
      <w:tr w:rsidR="00061ABB" w:rsidRPr="00184A36" w14:paraId="6D39E1B9" w14:textId="77777777" w:rsidTr="00787BA7">
        <w:trPr>
          <w:trHeight w:val="447"/>
        </w:trPr>
        <w:tc>
          <w:tcPr>
            <w:tcW w:w="5465" w:type="dxa"/>
          </w:tcPr>
          <w:p w14:paraId="5DC6FEB5" w14:textId="77777777" w:rsidR="00061ABB" w:rsidRPr="00184A36" w:rsidRDefault="00061ABB" w:rsidP="00787BA7">
            <w:pPr>
              <w:rPr>
                <w:b/>
                <w:sz w:val="24"/>
                <w:szCs w:val="24"/>
              </w:rPr>
            </w:pPr>
            <w:r w:rsidRPr="00184A36">
              <w:rPr>
                <w:b/>
                <w:sz w:val="24"/>
                <w:szCs w:val="24"/>
              </w:rPr>
              <w:t>TOTAL</w:t>
            </w:r>
          </w:p>
        </w:tc>
        <w:tc>
          <w:tcPr>
            <w:tcW w:w="2224" w:type="dxa"/>
          </w:tcPr>
          <w:p w14:paraId="36264B95" w14:textId="77777777" w:rsidR="00061ABB" w:rsidRPr="00184A36" w:rsidRDefault="00061ABB" w:rsidP="00787BA7">
            <w:pPr>
              <w:rPr>
                <w:b/>
                <w:sz w:val="24"/>
                <w:szCs w:val="24"/>
              </w:rPr>
            </w:pPr>
            <w:r w:rsidRPr="00184A36">
              <w:rPr>
                <w:b/>
                <w:sz w:val="24"/>
                <w:szCs w:val="24"/>
              </w:rPr>
              <w:t>100.00%</w:t>
            </w:r>
          </w:p>
        </w:tc>
        <w:tc>
          <w:tcPr>
            <w:tcW w:w="1676" w:type="dxa"/>
          </w:tcPr>
          <w:p w14:paraId="762E6732" w14:textId="77777777" w:rsidR="00061ABB" w:rsidRPr="00184A36" w:rsidRDefault="00061ABB" w:rsidP="00787BA7">
            <w:pPr>
              <w:rPr>
                <w:b/>
                <w:sz w:val="24"/>
                <w:szCs w:val="24"/>
              </w:rPr>
            </w:pPr>
            <w:r w:rsidRPr="00184A36">
              <w:rPr>
                <w:b/>
                <w:sz w:val="24"/>
                <w:szCs w:val="24"/>
              </w:rPr>
              <w:t>400</w:t>
            </w:r>
          </w:p>
        </w:tc>
      </w:tr>
      <w:tr w:rsidR="00061ABB" w:rsidRPr="00184A36" w14:paraId="14FB8F85" w14:textId="77777777" w:rsidTr="00787BA7">
        <w:trPr>
          <w:trHeight w:val="396"/>
        </w:trPr>
        <w:tc>
          <w:tcPr>
            <w:tcW w:w="7689" w:type="dxa"/>
            <w:gridSpan w:val="2"/>
          </w:tcPr>
          <w:p w14:paraId="60955A16" w14:textId="77777777" w:rsidR="00061ABB" w:rsidRPr="00184A36" w:rsidRDefault="00061ABB" w:rsidP="00787BA7">
            <w:pPr>
              <w:rPr>
                <w:sz w:val="24"/>
                <w:szCs w:val="24"/>
              </w:rPr>
            </w:pPr>
            <w:r w:rsidRPr="00184A36">
              <w:rPr>
                <w:sz w:val="24"/>
                <w:szCs w:val="24"/>
              </w:rPr>
              <w:t>*University</w:t>
            </w:r>
            <w:r w:rsidRPr="00184A36">
              <w:rPr>
                <w:spacing w:val="-4"/>
                <w:sz w:val="24"/>
                <w:szCs w:val="24"/>
              </w:rPr>
              <w:t xml:space="preserve"> </w:t>
            </w:r>
            <w:r w:rsidRPr="00184A36">
              <w:rPr>
                <w:sz w:val="24"/>
                <w:szCs w:val="24"/>
              </w:rPr>
              <w:t>of</w:t>
            </w:r>
            <w:r w:rsidRPr="00184A36">
              <w:rPr>
                <w:spacing w:val="-5"/>
                <w:sz w:val="24"/>
                <w:szCs w:val="24"/>
              </w:rPr>
              <w:t xml:space="preserve"> </w:t>
            </w:r>
            <w:r w:rsidRPr="00184A36">
              <w:rPr>
                <w:sz w:val="24"/>
                <w:szCs w:val="24"/>
              </w:rPr>
              <w:t>Arkansas</w:t>
            </w:r>
            <w:r w:rsidRPr="00184A36">
              <w:rPr>
                <w:spacing w:val="-4"/>
                <w:sz w:val="24"/>
                <w:szCs w:val="24"/>
              </w:rPr>
              <w:t xml:space="preserve"> </w:t>
            </w:r>
            <w:r w:rsidRPr="00184A36">
              <w:rPr>
                <w:sz w:val="24"/>
                <w:szCs w:val="24"/>
              </w:rPr>
              <w:t>General</w:t>
            </w:r>
            <w:r w:rsidRPr="00184A36">
              <w:rPr>
                <w:spacing w:val="-4"/>
                <w:sz w:val="24"/>
                <w:szCs w:val="24"/>
              </w:rPr>
              <w:t xml:space="preserve"> </w:t>
            </w:r>
            <w:r w:rsidRPr="00184A36">
              <w:rPr>
                <w:sz w:val="24"/>
                <w:szCs w:val="24"/>
              </w:rPr>
              <w:t>Education</w:t>
            </w:r>
            <w:r w:rsidRPr="00184A36">
              <w:rPr>
                <w:spacing w:val="-5"/>
                <w:sz w:val="24"/>
                <w:szCs w:val="24"/>
              </w:rPr>
              <w:t xml:space="preserve"> </w:t>
            </w:r>
            <w:r w:rsidRPr="00184A36">
              <w:rPr>
                <w:sz w:val="24"/>
                <w:szCs w:val="24"/>
              </w:rPr>
              <w:t>Learning</w:t>
            </w:r>
            <w:r w:rsidRPr="00184A36">
              <w:rPr>
                <w:spacing w:val="-3"/>
                <w:sz w:val="24"/>
                <w:szCs w:val="24"/>
              </w:rPr>
              <w:t xml:space="preserve"> </w:t>
            </w:r>
            <w:r w:rsidRPr="00184A36">
              <w:rPr>
                <w:sz w:val="24"/>
                <w:szCs w:val="24"/>
              </w:rPr>
              <w:t>Outcome</w:t>
            </w:r>
            <w:r w:rsidRPr="00184A36">
              <w:rPr>
                <w:spacing w:val="-5"/>
                <w:sz w:val="24"/>
                <w:szCs w:val="24"/>
              </w:rPr>
              <w:t xml:space="preserve"> </w:t>
            </w:r>
            <w:r w:rsidRPr="00184A36">
              <w:rPr>
                <w:sz w:val="24"/>
                <w:szCs w:val="24"/>
              </w:rPr>
              <w:t>3.3</w:t>
            </w:r>
          </w:p>
        </w:tc>
        <w:tc>
          <w:tcPr>
            <w:tcW w:w="1676" w:type="dxa"/>
          </w:tcPr>
          <w:p w14:paraId="5CADDCC6" w14:textId="77777777" w:rsidR="00061ABB" w:rsidRPr="00184A36" w:rsidRDefault="00061ABB" w:rsidP="00787BA7">
            <w:pPr>
              <w:rPr>
                <w:sz w:val="24"/>
                <w:szCs w:val="24"/>
              </w:rPr>
            </w:pPr>
          </w:p>
        </w:tc>
      </w:tr>
    </w:tbl>
    <w:p w14:paraId="11BD90E6" w14:textId="77777777" w:rsidR="00061ABB" w:rsidRPr="00184A36" w:rsidRDefault="00061ABB" w:rsidP="00061ABB">
      <w:pPr>
        <w:rPr>
          <w:b/>
          <w:sz w:val="24"/>
          <w:szCs w:val="24"/>
        </w:rPr>
      </w:pPr>
    </w:p>
    <w:p w14:paraId="306C8825" w14:textId="77777777" w:rsidR="00061ABB" w:rsidRPr="00184A36" w:rsidRDefault="00061ABB" w:rsidP="00061ABB">
      <w:pPr>
        <w:rPr>
          <w:b/>
          <w:sz w:val="24"/>
          <w:szCs w:val="24"/>
        </w:rPr>
      </w:pPr>
      <w:r w:rsidRPr="00184A36">
        <w:rPr>
          <w:b/>
          <w:sz w:val="24"/>
          <w:szCs w:val="24"/>
        </w:rPr>
        <w:t>Syllabus</w:t>
      </w:r>
      <w:r w:rsidRPr="00184A36">
        <w:rPr>
          <w:b/>
          <w:spacing w:val="-1"/>
          <w:sz w:val="24"/>
          <w:szCs w:val="24"/>
        </w:rPr>
        <w:t xml:space="preserve"> </w:t>
      </w:r>
      <w:r w:rsidRPr="00184A36">
        <w:rPr>
          <w:b/>
          <w:sz w:val="24"/>
          <w:szCs w:val="24"/>
        </w:rPr>
        <w:t>Changes:</w:t>
      </w:r>
    </w:p>
    <w:p w14:paraId="4EAFBCF2" w14:textId="77777777" w:rsidR="00061ABB" w:rsidRPr="00184A36" w:rsidRDefault="00061ABB" w:rsidP="00061ABB">
      <w:pPr>
        <w:rPr>
          <w:sz w:val="24"/>
          <w:szCs w:val="24"/>
        </w:rPr>
      </w:pPr>
      <w:r w:rsidRPr="00184A36">
        <w:rPr>
          <w:sz w:val="24"/>
          <w:szCs w:val="24"/>
        </w:rPr>
        <w:t>The instructor reserves the right to make changes as necessary to this syllabus. If changes are</w:t>
      </w:r>
      <w:r w:rsidRPr="00184A36">
        <w:rPr>
          <w:spacing w:val="-52"/>
          <w:sz w:val="24"/>
          <w:szCs w:val="24"/>
        </w:rPr>
        <w:t xml:space="preserve"> </w:t>
      </w:r>
      <w:r w:rsidRPr="00184A36">
        <w:rPr>
          <w:sz w:val="24"/>
          <w:szCs w:val="24"/>
        </w:rPr>
        <w:t>made,</w:t>
      </w:r>
      <w:r w:rsidRPr="00184A36">
        <w:rPr>
          <w:spacing w:val="-1"/>
          <w:sz w:val="24"/>
          <w:szCs w:val="24"/>
        </w:rPr>
        <w:t xml:space="preserve"> </w:t>
      </w:r>
      <w:r w:rsidRPr="00184A36">
        <w:rPr>
          <w:sz w:val="24"/>
          <w:szCs w:val="24"/>
        </w:rPr>
        <w:t>advance notification will be</w:t>
      </w:r>
      <w:r w:rsidRPr="00184A36">
        <w:rPr>
          <w:spacing w:val="-1"/>
          <w:sz w:val="24"/>
          <w:szCs w:val="24"/>
        </w:rPr>
        <w:t xml:space="preserve"> </w:t>
      </w:r>
      <w:r w:rsidRPr="00184A36">
        <w:rPr>
          <w:sz w:val="24"/>
          <w:szCs w:val="24"/>
        </w:rPr>
        <w:t>given</w:t>
      </w:r>
      <w:r w:rsidRPr="00184A36">
        <w:rPr>
          <w:spacing w:val="-1"/>
          <w:sz w:val="24"/>
          <w:szCs w:val="24"/>
        </w:rPr>
        <w:t xml:space="preserve"> </w:t>
      </w:r>
      <w:r w:rsidRPr="00184A36">
        <w:rPr>
          <w:sz w:val="24"/>
          <w:szCs w:val="24"/>
        </w:rPr>
        <w:t>to the class.</w:t>
      </w:r>
    </w:p>
    <w:p w14:paraId="46F07105" w14:textId="77777777" w:rsidR="00061ABB" w:rsidRPr="00184A36" w:rsidRDefault="00061ABB" w:rsidP="00061ABB">
      <w:pPr>
        <w:rPr>
          <w:sz w:val="24"/>
          <w:szCs w:val="24"/>
        </w:rPr>
      </w:pPr>
    </w:p>
    <w:p w14:paraId="112CB63E" w14:textId="77777777" w:rsidR="00061ABB" w:rsidRPr="00184A36" w:rsidRDefault="00061ABB" w:rsidP="00061ABB">
      <w:pPr>
        <w:rPr>
          <w:b/>
          <w:bCs/>
          <w:sz w:val="24"/>
          <w:szCs w:val="24"/>
        </w:rPr>
      </w:pPr>
      <w:r w:rsidRPr="00184A36">
        <w:rPr>
          <w:b/>
          <w:bCs/>
          <w:sz w:val="24"/>
          <w:szCs w:val="24"/>
        </w:rPr>
        <w:t>Grading</w:t>
      </w:r>
      <w:r w:rsidRPr="00184A36">
        <w:rPr>
          <w:b/>
          <w:bCs/>
          <w:spacing w:val="-3"/>
          <w:sz w:val="24"/>
          <w:szCs w:val="24"/>
        </w:rPr>
        <w:t xml:space="preserve"> </w:t>
      </w:r>
      <w:r w:rsidRPr="00184A36">
        <w:rPr>
          <w:b/>
          <w:bCs/>
          <w:sz w:val="24"/>
          <w:szCs w:val="24"/>
        </w:rPr>
        <w:t>Scale:</w:t>
      </w:r>
    </w:p>
    <w:p w14:paraId="7B5831CD" w14:textId="77777777" w:rsidR="00061ABB" w:rsidRPr="00184A36" w:rsidRDefault="00061ABB" w:rsidP="00061ABB">
      <w:pPr>
        <w:rPr>
          <w:sz w:val="24"/>
          <w:szCs w:val="24"/>
        </w:rPr>
      </w:pPr>
      <w:r w:rsidRPr="00184A36">
        <w:rPr>
          <w:sz w:val="24"/>
          <w:szCs w:val="24"/>
        </w:rPr>
        <w:t>100-90%</w:t>
      </w:r>
      <w:r w:rsidRPr="00184A36">
        <w:rPr>
          <w:spacing w:val="-4"/>
          <w:sz w:val="24"/>
          <w:szCs w:val="24"/>
        </w:rPr>
        <w:t xml:space="preserve"> </w:t>
      </w:r>
      <w:r w:rsidRPr="00184A36">
        <w:rPr>
          <w:sz w:val="24"/>
          <w:szCs w:val="24"/>
        </w:rPr>
        <w:t>=</w:t>
      </w:r>
      <w:r w:rsidRPr="00184A36">
        <w:rPr>
          <w:spacing w:val="-3"/>
          <w:sz w:val="24"/>
          <w:szCs w:val="24"/>
        </w:rPr>
        <w:t xml:space="preserve"> </w:t>
      </w:r>
      <w:r w:rsidRPr="00184A36">
        <w:rPr>
          <w:sz w:val="24"/>
          <w:szCs w:val="24"/>
        </w:rPr>
        <w:t>A</w:t>
      </w:r>
    </w:p>
    <w:p w14:paraId="017B780B" w14:textId="77777777" w:rsidR="00061ABB" w:rsidRPr="00184A36" w:rsidRDefault="00061ABB" w:rsidP="00061ABB">
      <w:pPr>
        <w:rPr>
          <w:sz w:val="24"/>
          <w:szCs w:val="24"/>
        </w:rPr>
      </w:pPr>
      <w:r w:rsidRPr="00184A36">
        <w:rPr>
          <w:sz w:val="24"/>
          <w:szCs w:val="24"/>
        </w:rPr>
        <w:t>89-80%</w:t>
      </w:r>
      <w:r w:rsidRPr="00184A36">
        <w:rPr>
          <w:spacing w:val="-3"/>
          <w:sz w:val="24"/>
          <w:szCs w:val="24"/>
        </w:rPr>
        <w:t xml:space="preserve"> </w:t>
      </w:r>
      <w:r w:rsidRPr="00184A36">
        <w:rPr>
          <w:sz w:val="24"/>
          <w:szCs w:val="24"/>
        </w:rPr>
        <w:t>=</w:t>
      </w:r>
      <w:r w:rsidRPr="00184A36">
        <w:rPr>
          <w:spacing w:val="-3"/>
          <w:sz w:val="24"/>
          <w:szCs w:val="24"/>
        </w:rPr>
        <w:t xml:space="preserve"> </w:t>
      </w:r>
      <w:r w:rsidRPr="00184A36">
        <w:rPr>
          <w:sz w:val="24"/>
          <w:szCs w:val="24"/>
        </w:rPr>
        <w:t>B</w:t>
      </w:r>
    </w:p>
    <w:p w14:paraId="78B8E721" w14:textId="77777777" w:rsidR="00061ABB" w:rsidRPr="00184A36" w:rsidRDefault="00061ABB" w:rsidP="00061ABB">
      <w:pPr>
        <w:rPr>
          <w:sz w:val="24"/>
          <w:szCs w:val="24"/>
        </w:rPr>
      </w:pPr>
      <w:r w:rsidRPr="00184A36">
        <w:rPr>
          <w:sz w:val="24"/>
          <w:szCs w:val="24"/>
        </w:rPr>
        <w:t>79-70%</w:t>
      </w:r>
      <w:r w:rsidRPr="00184A36">
        <w:rPr>
          <w:spacing w:val="-3"/>
          <w:sz w:val="24"/>
          <w:szCs w:val="24"/>
        </w:rPr>
        <w:t xml:space="preserve"> </w:t>
      </w:r>
      <w:r w:rsidRPr="00184A36">
        <w:rPr>
          <w:sz w:val="24"/>
          <w:szCs w:val="24"/>
        </w:rPr>
        <w:t>=</w:t>
      </w:r>
      <w:r w:rsidRPr="00184A36">
        <w:rPr>
          <w:spacing w:val="-3"/>
          <w:sz w:val="24"/>
          <w:szCs w:val="24"/>
        </w:rPr>
        <w:t xml:space="preserve"> </w:t>
      </w:r>
      <w:r w:rsidRPr="00184A36">
        <w:rPr>
          <w:sz w:val="24"/>
          <w:szCs w:val="24"/>
        </w:rPr>
        <w:t>C</w:t>
      </w:r>
    </w:p>
    <w:p w14:paraId="6887D27A" w14:textId="77777777" w:rsidR="00061ABB" w:rsidRPr="00184A36" w:rsidRDefault="00061ABB" w:rsidP="00061ABB">
      <w:pPr>
        <w:rPr>
          <w:sz w:val="24"/>
          <w:szCs w:val="24"/>
        </w:rPr>
      </w:pPr>
      <w:r w:rsidRPr="00184A36">
        <w:rPr>
          <w:sz w:val="24"/>
          <w:szCs w:val="24"/>
        </w:rPr>
        <w:t>69-00%</w:t>
      </w:r>
      <w:r w:rsidRPr="00184A36">
        <w:rPr>
          <w:spacing w:val="-3"/>
          <w:sz w:val="24"/>
          <w:szCs w:val="24"/>
        </w:rPr>
        <w:t xml:space="preserve"> </w:t>
      </w:r>
      <w:r w:rsidRPr="00184A36">
        <w:rPr>
          <w:sz w:val="24"/>
          <w:szCs w:val="24"/>
        </w:rPr>
        <w:t>=</w:t>
      </w:r>
      <w:r w:rsidRPr="00184A36">
        <w:rPr>
          <w:spacing w:val="-3"/>
          <w:sz w:val="24"/>
          <w:szCs w:val="24"/>
        </w:rPr>
        <w:t xml:space="preserve"> </w:t>
      </w:r>
      <w:r w:rsidRPr="00184A36">
        <w:rPr>
          <w:sz w:val="24"/>
          <w:szCs w:val="24"/>
        </w:rPr>
        <w:t>F</w:t>
      </w:r>
    </w:p>
    <w:p w14:paraId="3DA27081" w14:textId="77777777" w:rsidR="00061ABB" w:rsidRPr="00184A36" w:rsidRDefault="00061ABB" w:rsidP="00061ABB">
      <w:pPr>
        <w:rPr>
          <w:sz w:val="24"/>
          <w:szCs w:val="24"/>
        </w:rPr>
      </w:pPr>
    </w:p>
    <w:p w14:paraId="1BC2EB11" w14:textId="77777777" w:rsidR="00061ABB" w:rsidRPr="00184A36" w:rsidRDefault="00061ABB" w:rsidP="00061ABB">
      <w:pPr>
        <w:rPr>
          <w:b/>
          <w:bCs/>
          <w:sz w:val="24"/>
          <w:szCs w:val="24"/>
        </w:rPr>
      </w:pPr>
      <w:r w:rsidRPr="00184A36">
        <w:rPr>
          <w:b/>
          <w:bCs/>
          <w:sz w:val="24"/>
          <w:szCs w:val="24"/>
        </w:rPr>
        <w:t>Academic</w:t>
      </w:r>
      <w:r w:rsidRPr="00184A36">
        <w:rPr>
          <w:b/>
          <w:bCs/>
          <w:spacing w:val="-1"/>
          <w:sz w:val="24"/>
          <w:szCs w:val="24"/>
        </w:rPr>
        <w:t xml:space="preserve"> </w:t>
      </w:r>
      <w:r w:rsidRPr="00184A36">
        <w:rPr>
          <w:b/>
          <w:bCs/>
          <w:sz w:val="24"/>
          <w:szCs w:val="24"/>
        </w:rPr>
        <w:t>Honesty:</w:t>
      </w:r>
    </w:p>
    <w:p w14:paraId="1FC0BBBA" w14:textId="77777777" w:rsidR="00061ABB" w:rsidRPr="00184A36" w:rsidRDefault="00061ABB" w:rsidP="00061ABB">
      <w:pPr>
        <w:rPr>
          <w:sz w:val="24"/>
          <w:szCs w:val="24"/>
        </w:rPr>
      </w:pPr>
      <w:r w:rsidRPr="00184A36">
        <w:rPr>
          <w:sz w:val="24"/>
          <w:szCs w:val="24"/>
        </w:rPr>
        <w:t>As a core part of its mission, the University of Arkansas provides students with the</w:t>
      </w:r>
      <w:r w:rsidRPr="00184A36">
        <w:rPr>
          <w:spacing w:val="1"/>
          <w:sz w:val="24"/>
          <w:szCs w:val="24"/>
        </w:rPr>
        <w:t xml:space="preserve"> </w:t>
      </w:r>
      <w:r w:rsidRPr="00184A36">
        <w:rPr>
          <w:sz w:val="24"/>
          <w:szCs w:val="24"/>
        </w:rPr>
        <w:t>opportunity</w:t>
      </w:r>
      <w:r w:rsidRPr="00184A36">
        <w:rPr>
          <w:spacing w:val="-3"/>
          <w:sz w:val="24"/>
          <w:szCs w:val="24"/>
        </w:rPr>
        <w:t xml:space="preserve"> </w:t>
      </w:r>
      <w:r w:rsidRPr="00184A36">
        <w:rPr>
          <w:sz w:val="24"/>
          <w:szCs w:val="24"/>
        </w:rPr>
        <w:t>to</w:t>
      </w:r>
      <w:r w:rsidRPr="00184A36">
        <w:rPr>
          <w:spacing w:val="-2"/>
          <w:sz w:val="24"/>
          <w:szCs w:val="24"/>
        </w:rPr>
        <w:t xml:space="preserve"> </w:t>
      </w:r>
      <w:r w:rsidRPr="00184A36">
        <w:rPr>
          <w:sz w:val="24"/>
          <w:szCs w:val="24"/>
        </w:rPr>
        <w:t>further</w:t>
      </w:r>
      <w:r w:rsidRPr="00184A36">
        <w:rPr>
          <w:spacing w:val="-3"/>
          <w:sz w:val="24"/>
          <w:szCs w:val="24"/>
        </w:rPr>
        <w:t xml:space="preserve"> </w:t>
      </w:r>
      <w:r w:rsidRPr="00184A36">
        <w:rPr>
          <w:sz w:val="24"/>
          <w:szCs w:val="24"/>
        </w:rPr>
        <w:t>their</w:t>
      </w:r>
      <w:r w:rsidRPr="00184A36">
        <w:rPr>
          <w:spacing w:val="-2"/>
          <w:sz w:val="24"/>
          <w:szCs w:val="24"/>
        </w:rPr>
        <w:t xml:space="preserve"> </w:t>
      </w:r>
      <w:r w:rsidRPr="00184A36">
        <w:rPr>
          <w:sz w:val="24"/>
          <w:szCs w:val="24"/>
        </w:rPr>
        <w:t>educational</w:t>
      </w:r>
      <w:r w:rsidRPr="00184A36">
        <w:rPr>
          <w:spacing w:val="-4"/>
          <w:sz w:val="24"/>
          <w:szCs w:val="24"/>
        </w:rPr>
        <w:t xml:space="preserve"> </w:t>
      </w:r>
      <w:r w:rsidRPr="00184A36">
        <w:rPr>
          <w:sz w:val="24"/>
          <w:szCs w:val="24"/>
        </w:rPr>
        <w:t>goals</w:t>
      </w:r>
      <w:r w:rsidRPr="00184A36">
        <w:rPr>
          <w:spacing w:val="-2"/>
          <w:sz w:val="24"/>
          <w:szCs w:val="24"/>
        </w:rPr>
        <w:t xml:space="preserve"> </w:t>
      </w:r>
      <w:r w:rsidRPr="00184A36">
        <w:rPr>
          <w:sz w:val="24"/>
          <w:szCs w:val="24"/>
        </w:rPr>
        <w:t>through</w:t>
      </w:r>
      <w:r w:rsidRPr="00184A36">
        <w:rPr>
          <w:spacing w:val="-3"/>
          <w:sz w:val="24"/>
          <w:szCs w:val="24"/>
        </w:rPr>
        <w:t xml:space="preserve"> </w:t>
      </w:r>
      <w:r w:rsidRPr="00184A36">
        <w:rPr>
          <w:sz w:val="24"/>
          <w:szCs w:val="24"/>
        </w:rPr>
        <w:t>programs</w:t>
      </w:r>
      <w:r w:rsidRPr="00184A36">
        <w:rPr>
          <w:spacing w:val="-3"/>
          <w:sz w:val="24"/>
          <w:szCs w:val="24"/>
        </w:rPr>
        <w:t xml:space="preserve"> </w:t>
      </w:r>
      <w:r w:rsidRPr="00184A36">
        <w:rPr>
          <w:sz w:val="24"/>
          <w:szCs w:val="24"/>
        </w:rPr>
        <w:t>of</w:t>
      </w:r>
      <w:r w:rsidRPr="00184A36">
        <w:rPr>
          <w:spacing w:val="-3"/>
          <w:sz w:val="24"/>
          <w:szCs w:val="24"/>
        </w:rPr>
        <w:t xml:space="preserve"> </w:t>
      </w:r>
      <w:r w:rsidRPr="00184A36">
        <w:rPr>
          <w:sz w:val="24"/>
          <w:szCs w:val="24"/>
        </w:rPr>
        <w:t>study</w:t>
      </w:r>
      <w:r w:rsidRPr="00184A36">
        <w:rPr>
          <w:spacing w:val="-3"/>
          <w:sz w:val="24"/>
          <w:szCs w:val="24"/>
        </w:rPr>
        <w:t xml:space="preserve"> </w:t>
      </w:r>
      <w:r w:rsidRPr="00184A36">
        <w:rPr>
          <w:sz w:val="24"/>
          <w:szCs w:val="24"/>
        </w:rPr>
        <w:t>and</w:t>
      </w:r>
      <w:r w:rsidRPr="00184A36">
        <w:rPr>
          <w:spacing w:val="-4"/>
          <w:sz w:val="24"/>
          <w:szCs w:val="24"/>
        </w:rPr>
        <w:t xml:space="preserve"> </w:t>
      </w:r>
      <w:r w:rsidRPr="00184A36">
        <w:rPr>
          <w:sz w:val="24"/>
          <w:szCs w:val="24"/>
        </w:rPr>
        <w:t>research</w:t>
      </w:r>
      <w:r w:rsidRPr="00184A36">
        <w:rPr>
          <w:spacing w:val="-3"/>
          <w:sz w:val="24"/>
          <w:szCs w:val="24"/>
        </w:rPr>
        <w:t xml:space="preserve"> </w:t>
      </w:r>
      <w:r w:rsidRPr="00184A36">
        <w:rPr>
          <w:sz w:val="24"/>
          <w:szCs w:val="24"/>
        </w:rPr>
        <w:t>in</w:t>
      </w:r>
      <w:r w:rsidRPr="00184A36">
        <w:rPr>
          <w:spacing w:val="-3"/>
          <w:sz w:val="24"/>
          <w:szCs w:val="24"/>
        </w:rPr>
        <w:t xml:space="preserve"> </w:t>
      </w:r>
      <w:r w:rsidRPr="00184A36">
        <w:rPr>
          <w:sz w:val="24"/>
          <w:szCs w:val="24"/>
        </w:rPr>
        <w:t>an</w:t>
      </w:r>
      <w:r w:rsidRPr="00184A36">
        <w:rPr>
          <w:spacing w:val="-51"/>
          <w:sz w:val="24"/>
          <w:szCs w:val="24"/>
        </w:rPr>
        <w:t xml:space="preserve"> </w:t>
      </w:r>
      <w:r w:rsidRPr="00184A36">
        <w:rPr>
          <w:sz w:val="24"/>
          <w:szCs w:val="24"/>
        </w:rPr>
        <w:t>environment that promotes freedom of inquiry and academic responsibility. Accomplishing</w:t>
      </w:r>
      <w:r w:rsidRPr="00184A36">
        <w:rPr>
          <w:spacing w:val="1"/>
          <w:sz w:val="24"/>
          <w:szCs w:val="24"/>
        </w:rPr>
        <w:t xml:space="preserve"> </w:t>
      </w:r>
      <w:r w:rsidRPr="00184A36">
        <w:rPr>
          <w:sz w:val="24"/>
          <w:szCs w:val="24"/>
        </w:rPr>
        <w:t>this mission is only possible when intellectual honesty and individual integrity prevail. Each</w:t>
      </w:r>
      <w:r w:rsidRPr="00184A36">
        <w:rPr>
          <w:spacing w:val="1"/>
          <w:sz w:val="24"/>
          <w:szCs w:val="24"/>
        </w:rPr>
        <w:t xml:space="preserve"> </w:t>
      </w:r>
      <w:r w:rsidRPr="00184A36">
        <w:rPr>
          <w:sz w:val="24"/>
          <w:szCs w:val="24"/>
        </w:rPr>
        <w:t>University of Arkansas student is required to be familiar with and abide by the University’s</w:t>
      </w:r>
      <w:r w:rsidRPr="00184A36">
        <w:rPr>
          <w:spacing w:val="1"/>
          <w:sz w:val="24"/>
          <w:szCs w:val="24"/>
        </w:rPr>
        <w:t xml:space="preserve"> </w:t>
      </w:r>
      <w:r w:rsidRPr="00184A36">
        <w:rPr>
          <w:sz w:val="24"/>
          <w:szCs w:val="24"/>
        </w:rPr>
        <w:t>“Academic</w:t>
      </w:r>
      <w:r w:rsidRPr="00184A36">
        <w:rPr>
          <w:spacing w:val="-4"/>
          <w:sz w:val="24"/>
          <w:szCs w:val="24"/>
        </w:rPr>
        <w:t xml:space="preserve"> </w:t>
      </w:r>
      <w:r w:rsidRPr="00184A36">
        <w:rPr>
          <w:sz w:val="24"/>
          <w:szCs w:val="24"/>
        </w:rPr>
        <w:t>Integrity</w:t>
      </w:r>
      <w:r w:rsidRPr="00184A36">
        <w:rPr>
          <w:spacing w:val="-3"/>
          <w:sz w:val="24"/>
          <w:szCs w:val="24"/>
        </w:rPr>
        <w:t xml:space="preserve"> </w:t>
      </w:r>
      <w:r w:rsidRPr="00184A36">
        <w:rPr>
          <w:sz w:val="24"/>
          <w:szCs w:val="24"/>
        </w:rPr>
        <w:t>Policy,”</w:t>
      </w:r>
      <w:r w:rsidRPr="00184A36">
        <w:rPr>
          <w:spacing w:val="-4"/>
          <w:sz w:val="24"/>
          <w:szCs w:val="24"/>
        </w:rPr>
        <w:t xml:space="preserve"> </w:t>
      </w:r>
      <w:r w:rsidRPr="00184A36">
        <w:rPr>
          <w:sz w:val="24"/>
          <w:szCs w:val="24"/>
        </w:rPr>
        <w:t>which</w:t>
      </w:r>
      <w:r w:rsidRPr="00184A36">
        <w:rPr>
          <w:spacing w:val="-3"/>
          <w:sz w:val="24"/>
          <w:szCs w:val="24"/>
        </w:rPr>
        <w:t xml:space="preserve"> </w:t>
      </w:r>
      <w:r w:rsidRPr="00184A36">
        <w:rPr>
          <w:sz w:val="24"/>
          <w:szCs w:val="24"/>
        </w:rPr>
        <w:t>may</w:t>
      </w:r>
      <w:r w:rsidRPr="00184A36">
        <w:rPr>
          <w:spacing w:val="-3"/>
          <w:sz w:val="24"/>
          <w:szCs w:val="24"/>
        </w:rPr>
        <w:t xml:space="preserve"> </w:t>
      </w:r>
      <w:r w:rsidRPr="00184A36">
        <w:rPr>
          <w:sz w:val="24"/>
          <w:szCs w:val="24"/>
        </w:rPr>
        <w:t>be</w:t>
      </w:r>
      <w:r w:rsidRPr="00184A36">
        <w:rPr>
          <w:spacing w:val="-5"/>
          <w:sz w:val="24"/>
          <w:szCs w:val="24"/>
        </w:rPr>
        <w:t xml:space="preserve"> </w:t>
      </w:r>
      <w:r w:rsidRPr="00184A36">
        <w:rPr>
          <w:sz w:val="24"/>
          <w:szCs w:val="24"/>
        </w:rPr>
        <w:t>found</w:t>
      </w:r>
      <w:r w:rsidRPr="00184A36">
        <w:rPr>
          <w:spacing w:val="-4"/>
          <w:sz w:val="24"/>
          <w:szCs w:val="24"/>
        </w:rPr>
        <w:t xml:space="preserve"> </w:t>
      </w:r>
      <w:r w:rsidRPr="00184A36">
        <w:rPr>
          <w:sz w:val="24"/>
          <w:szCs w:val="24"/>
        </w:rPr>
        <w:t>at</w:t>
      </w:r>
      <w:r w:rsidRPr="00184A36">
        <w:rPr>
          <w:spacing w:val="-4"/>
          <w:sz w:val="24"/>
          <w:szCs w:val="24"/>
        </w:rPr>
        <w:t xml:space="preserve"> </w:t>
      </w:r>
      <w:hyperlink r:id="rId122">
        <w:r w:rsidRPr="00184A36">
          <w:rPr>
            <w:sz w:val="24"/>
            <w:szCs w:val="24"/>
          </w:rPr>
          <w:t>http://provost.uark.edu/.</w:t>
        </w:r>
        <w:r w:rsidRPr="00184A36">
          <w:rPr>
            <w:spacing w:val="-3"/>
            <w:sz w:val="24"/>
            <w:szCs w:val="24"/>
          </w:rPr>
          <w:t xml:space="preserve"> </w:t>
        </w:r>
      </w:hyperlink>
      <w:r w:rsidRPr="00184A36">
        <w:rPr>
          <w:sz w:val="24"/>
          <w:szCs w:val="24"/>
        </w:rPr>
        <w:t>Students</w:t>
      </w:r>
      <w:r w:rsidRPr="00184A36">
        <w:rPr>
          <w:spacing w:val="-5"/>
          <w:sz w:val="24"/>
          <w:szCs w:val="24"/>
        </w:rPr>
        <w:t xml:space="preserve"> </w:t>
      </w:r>
      <w:r w:rsidRPr="00184A36">
        <w:rPr>
          <w:sz w:val="24"/>
          <w:szCs w:val="24"/>
        </w:rPr>
        <w:t>with questions</w:t>
      </w:r>
      <w:r w:rsidRPr="00184A36">
        <w:rPr>
          <w:spacing w:val="-3"/>
          <w:sz w:val="24"/>
          <w:szCs w:val="24"/>
        </w:rPr>
        <w:t xml:space="preserve"> </w:t>
      </w:r>
      <w:r w:rsidRPr="00184A36">
        <w:rPr>
          <w:sz w:val="24"/>
          <w:szCs w:val="24"/>
        </w:rPr>
        <w:t>about</w:t>
      </w:r>
      <w:r w:rsidRPr="00184A36">
        <w:rPr>
          <w:spacing w:val="-3"/>
          <w:sz w:val="24"/>
          <w:szCs w:val="24"/>
        </w:rPr>
        <w:t xml:space="preserve"> </w:t>
      </w:r>
      <w:r w:rsidRPr="00184A36">
        <w:rPr>
          <w:sz w:val="24"/>
          <w:szCs w:val="24"/>
        </w:rPr>
        <w:t>how</w:t>
      </w:r>
      <w:r w:rsidRPr="00184A36">
        <w:rPr>
          <w:spacing w:val="-2"/>
          <w:sz w:val="24"/>
          <w:szCs w:val="24"/>
        </w:rPr>
        <w:t xml:space="preserve"> </w:t>
      </w:r>
      <w:r w:rsidRPr="00184A36">
        <w:rPr>
          <w:sz w:val="24"/>
          <w:szCs w:val="24"/>
        </w:rPr>
        <w:t>these</w:t>
      </w:r>
      <w:r w:rsidRPr="00184A36">
        <w:rPr>
          <w:spacing w:val="-2"/>
          <w:sz w:val="24"/>
          <w:szCs w:val="24"/>
        </w:rPr>
        <w:t xml:space="preserve"> </w:t>
      </w:r>
      <w:r w:rsidRPr="00184A36">
        <w:rPr>
          <w:sz w:val="24"/>
          <w:szCs w:val="24"/>
        </w:rPr>
        <w:t>policies</w:t>
      </w:r>
      <w:r w:rsidRPr="00184A36">
        <w:rPr>
          <w:spacing w:val="-4"/>
          <w:sz w:val="24"/>
          <w:szCs w:val="24"/>
        </w:rPr>
        <w:t xml:space="preserve"> </w:t>
      </w:r>
      <w:r w:rsidRPr="00184A36">
        <w:rPr>
          <w:sz w:val="24"/>
          <w:szCs w:val="24"/>
        </w:rPr>
        <w:t>apply</w:t>
      </w:r>
      <w:r w:rsidRPr="00184A36">
        <w:rPr>
          <w:spacing w:val="-2"/>
          <w:sz w:val="24"/>
          <w:szCs w:val="24"/>
        </w:rPr>
        <w:t xml:space="preserve"> </w:t>
      </w:r>
      <w:r w:rsidRPr="00184A36">
        <w:rPr>
          <w:sz w:val="24"/>
          <w:szCs w:val="24"/>
        </w:rPr>
        <w:t>to</w:t>
      </w:r>
      <w:r w:rsidRPr="00184A36">
        <w:rPr>
          <w:spacing w:val="-2"/>
          <w:sz w:val="24"/>
          <w:szCs w:val="24"/>
        </w:rPr>
        <w:t xml:space="preserve"> </w:t>
      </w:r>
      <w:r w:rsidRPr="00184A36">
        <w:rPr>
          <w:sz w:val="24"/>
          <w:szCs w:val="24"/>
        </w:rPr>
        <w:t>a</w:t>
      </w:r>
      <w:r w:rsidRPr="00184A36">
        <w:rPr>
          <w:spacing w:val="-3"/>
          <w:sz w:val="24"/>
          <w:szCs w:val="24"/>
        </w:rPr>
        <w:t xml:space="preserve"> </w:t>
      </w:r>
      <w:r w:rsidRPr="00184A36">
        <w:rPr>
          <w:sz w:val="24"/>
          <w:szCs w:val="24"/>
        </w:rPr>
        <w:t>particular</w:t>
      </w:r>
      <w:r w:rsidRPr="00184A36">
        <w:rPr>
          <w:spacing w:val="-2"/>
          <w:sz w:val="24"/>
          <w:szCs w:val="24"/>
        </w:rPr>
        <w:t xml:space="preserve"> </w:t>
      </w:r>
      <w:r w:rsidRPr="00184A36">
        <w:rPr>
          <w:sz w:val="24"/>
          <w:szCs w:val="24"/>
        </w:rPr>
        <w:t>course</w:t>
      </w:r>
      <w:r w:rsidRPr="00184A36">
        <w:rPr>
          <w:spacing w:val="-2"/>
          <w:sz w:val="24"/>
          <w:szCs w:val="24"/>
        </w:rPr>
        <w:t xml:space="preserve"> </w:t>
      </w:r>
      <w:r w:rsidRPr="00184A36">
        <w:rPr>
          <w:sz w:val="24"/>
          <w:szCs w:val="24"/>
        </w:rPr>
        <w:t>or</w:t>
      </w:r>
      <w:r w:rsidRPr="00184A36">
        <w:rPr>
          <w:spacing w:val="-2"/>
          <w:sz w:val="24"/>
          <w:szCs w:val="24"/>
        </w:rPr>
        <w:t xml:space="preserve"> </w:t>
      </w:r>
      <w:r w:rsidRPr="00184A36">
        <w:rPr>
          <w:sz w:val="24"/>
          <w:szCs w:val="24"/>
        </w:rPr>
        <w:t>assignment</w:t>
      </w:r>
      <w:r w:rsidRPr="00184A36">
        <w:rPr>
          <w:spacing w:val="-2"/>
          <w:sz w:val="24"/>
          <w:szCs w:val="24"/>
        </w:rPr>
        <w:t xml:space="preserve"> </w:t>
      </w:r>
      <w:r w:rsidRPr="00184A36">
        <w:rPr>
          <w:sz w:val="24"/>
          <w:szCs w:val="24"/>
        </w:rPr>
        <w:t>should</w:t>
      </w:r>
      <w:r w:rsidRPr="00184A36">
        <w:rPr>
          <w:spacing w:val="-52"/>
          <w:sz w:val="24"/>
          <w:szCs w:val="24"/>
        </w:rPr>
        <w:t xml:space="preserve"> </w:t>
      </w:r>
      <w:r w:rsidRPr="00184A36">
        <w:rPr>
          <w:sz w:val="24"/>
          <w:szCs w:val="24"/>
        </w:rPr>
        <w:t>immediately</w:t>
      </w:r>
      <w:r w:rsidRPr="00184A36">
        <w:rPr>
          <w:spacing w:val="-1"/>
          <w:sz w:val="24"/>
          <w:szCs w:val="24"/>
        </w:rPr>
        <w:t xml:space="preserve"> </w:t>
      </w:r>
      <w:r w:rsidRPr="00184A36">
        <w:rPr>
          <w:sz w:val="24"/>
          <w:szCs w:val="24"/>
        </w:rPr>
        <w:t>contact their instructor.</w:t>
      </w:r>
    </w:p>
    <w:p w14:paraId="3FEE8C29" w14:textId="77777777" w:rsidR="00061ABB" w:rsidRPr="00184A36" w:rsidRDefault="00061ABB" w:rsidP="00061ABB">
      <w:pPr>
        <w:rPr>
          <w:sz w:val="24"/>
          <w:szCs w:val="24"/>
        </w:rPr>
      </w:pPr>
    </w:p>
    <w:p w14:paraId="3D83E693" w14:textId="77777777" w:rsidR="00061ABB" w:rsidRPr="00184A36" w:rsidRDefault="00061ABB" w:rsidP="00061ABB">
      <w:pPr>
        <w:rPr>
          <w:b/>
          <w:bCs/>
          <w:sz w:val="24"/>
          <w:szCs w:val="24"/>
        </w:rPr>
      </w:pPr>
      <w:r w:rsidRPr="00184A36">
        <w:rPr>
          <w:b/>
          <w:bCs/>
          <w:sz w:val="24"/>
          <w:szCs w:val="24"/>
        </w:rPr>
        <w:t>Accommodations:</w:t>
      </w:r>
    </w:p>
    <w:p w14:paraId="08315B8A" w14:textId="77777777" w:rsidR="00061ABB" w:rsidRPr="00184A36" w:rsidRDefault="00061ABB" w:rsidP="00061ABB">
      <w:pPr>
        <w:rPr>
          <w:sz w:val="24"/>
          <w:szCs w:val="24"/>
        </w:rPr>
      </w:pPr>
      <w:r w:rsidRPr="00184A36">
        <w:rPr>
          <w:sz w:val="24"/>
          <w:szCs w:val="24"/>
        </w:rPr>
        <w:t>Students with disabilities requesting reasonable accommodations must first register with the</w:t>
      </w:r>
      <w:r w:rsidRPr="00184A36">
        <w:rPr>
          <w:spacing w:val="1"/>
          <w:sz w:val="24"/>
          <w:szCs w:val="24"/>
        </w:rPr>
        <w:t xml:space="preserve"> </w:t>
      </w:r>
      <w:r w:rsidRPr="00184A36">
        <w:rPr>
          <w:sz w:val="24"/>
          <w:szCs w:val="24"/>
        </w:rPr>
        <w:t>Center for Students with Disabilities (CSD). The CSD is located in the Arkansas Union, room</w:t>
      </w:r>
      <w:r w:rsidRPr="00184A36">
        <w:rPr>
          <w:spacing w:val="1"/>
          <w:sz w:val="24"/>
          <w:szCs w:val="24"/>
        </w:rPr>
        <w:t xml:space="preserve"> </w:t>
      </w:r>
      <w:r w:rsidRPr="00184A36">
        <w:rPr>
          <w:sz w:val="24"/>
          <w:szCs w:val="24"/>
        </w:rPr>
        <w:t>104, but registration can be done online through the link provided. The CSD provides</w:t>
      </w:r>
      <w:r w:rsidRPr="00184A36">
        <w:rPr>
          <w:spacing w:val="1"/>
          <w:sz w:val="24"/>
          <w:szCs w:val="24"/>
        </w:rPr>
        <w:t xml:space="preserve"> </w:t>
      </w:r>
      <w:r w:rsidRPr="00184A36">
        <w:rPr>
          <w:sz w:val="24"/>
          <w:szCs w:val="24"/>
        </w:rPr>
        <w:t>documentation to students with disabilities who must then provide this documentation to</w:t>
      </w:r>
      <w:r w:rsidRPr="00184A36">
        <w:rPr>
          <w:spacing w:val="1"/>
          <w:sz w:val="24"/>
          <w:szCs w:val="24"/>
        </w:rPr>
        <w:t xml:space="preserve"> </w:t>
      </w:r>
      <w:r w:rsidRPr="00184A36">
        <w:rPr>
          <w:sz w:val="24"/>
          <w:szCs w:val="24"/>
        </w:rPr>
        <w:t>their course instructors. Students with disabilities should notify their course instructors of</w:t>
      </w:r>
      <w:r w:rsidRPr="00184A36">
        <w:rPr>
          <w:spacing w:val="1"/>
          <w:sz w:val="24"/>
          <w:szCs w:val="24"/>
        </w:rPr>
        <w:t xml:space="preserve"> </w:t>
      </w:r>
      <w:r w:rsidRPr="00184A36">
        <w:rPr>
          <w:sz w:val="24"/>
          <w:szCs w:val="24"/>
        </w:rPr>
        <w:t>their need for reasonable accommodations in a timely manner to ensure that sufficient time</w:t>
      </w:r>
      <w:r w:rsidRPr="00184A36">
        <w:rPr>
          <w:spacing w:val="1"/>
          <w:sz w:val="24"/>
          <w:szCs w:val="24"/>
        </w:rPr>
        <w:t xml:space="preserve"> </w:t>
      </w:r>
      <w:r w:rsidRPr="00184A36">
        <w:rPr>
          <w:sz w:val="24"/>
          <w:szCs w:val="24"/>
        </w:rPr>
        <w:t>to arrange and implement effective and reasonable accommodations. A typical time frame for</w:t>
      </w:r>
      <w:r w:rsidRPr="00184A36">
        <w:rPr>
          <w:spacing w:val="-53"/>
          <w:sz w:val="24"/>
          <w:szCs w:val="24"/>
        </w:rPr>
        <w:t xml:space="preserve"> </w:t>
      </w:r>
      <w:r w:rsidRPr="00184A36">
        <w:rPr>
          <w:sz w:val="24"/>
          <w:szCs w:val="24"/>
        </w:rPr>
        <w:t>arranging reasonable accommodations for students who are registered with the CSD is</w:t>
      </w:r>
      <w:r w:rsidRPr="00184A36">
        <w:rPr>
          <w:spacing w:val="1"/>
          <w:sz w:val="24"/>
          <w:szCs w:val="24"/>
        </w:rPr>
        <w:t xml:space="preserve"> </w:t>
      </w:r>
      <w:r w:rsidRPr="00184A36">
        <w:rPr>
          <w:sz w:val="24"/>
          <w:szCs w:val="24"/>
        </w:rPr>
        <w:t>approximately</w:t>
      </w:r>
      <w:r w:rsidRPr="00184A36">
        <w:rPr>
          <w:spacing w:val="-1"/>
          <w:sz w:val="24"/>
          <w:szCs w:val="24"/>
        </w:rPr>
        <w:t xml:space="preserve"> </w:t>
      </w:r>
      <w:r w:rsidRPr="00184A36">
        <w:rPr>
          <w:sz w:val="24"/>
          <w:szCs w:val="24"/>
        </w:rPr>
        <w:t>one to two weeks.</w:t>
      </w:r>
    </w:p>
    <w:p w14:paraId="68917135" w14:textId="77777777" w:rsidR="00061ABB" w:rsidRPr="00184A36" w:rsidRDefault="00061ABB" w:rsidP="00061ABB">
      <w:pPr>
        <w:rPr>
          <w:b/>
          <w:bCs/>
          <w:sz w:val="24"/>
          <w:szCs w:val="24"/>
        </w:rPr>
      </w:pPr>
    </w:p>
    <w:p w14:paraId="2EB0E14F" w14:textId="77777777" w:rsidR="00061ABB" w:rsidRPr="00184A36" w:rsidRDefault="00061ABB" w:rsidP="00061ABB">
      <w:pPr>
        <w:rPr>
          <w:b/>
          <w:bCs/>
          <w:sz w:val="24"/>
          <w:szCs w:val="24"/>
        </w:rPr>
      </w:pPr>
      <w:r w:rsidRPr="00184A36">
        <w:rPr>
          <w:b/>
          <w:bCs/>
          <w:sz w:val="24"/>
          <w:szCs w:val="24"/>
        </w:rPr>
        <w:t>Classroom</w:t>
      </w:r>
      <w:r w:rsidRPr="00184A36">
        <w:rPr>
          <w:b/>
          <w:bCs/>
          <w:spacing w:val="-5"/>
          <w:sz w:val="24"/>
          <w:szCs w:val="24"/>
        </w:rPr>
        <w:t xml:space="preserve"> </w:t>
      </w:r>
      <w:r w:rsidRPr="00184A36">
        <w:rPr>
          <w:b/>
          <w:bCs/>
          <w:sz w:val="24"/>
          <w:szCs w:val="24"/>
        </w:rPr>
        <w:t>Behavior:</w:t>
      </w:r>
    </w:p>
    <w:p w14:paraId="52C0727C" w14:textId="77777777" w:rsidR="00061ABB" w:rsidRPr="00184A36" w:rsidRDefault="00061ABB" w:rsidP="00061ABB">
      <w:pPr>
        <w:rPr>
          <w:sz w:val="24"/>
          <w:szCs w:val="24"/>
        </w:rPr>
      </w:pPr>
      <w:r w:rsidRPr="00184A36">
        <w:rPr>
          <w:sz w:val="24"/>
          <w:szCs w:val="24"/>
        </w:rPr>
        <w:t>Appropriate classroom behavior is expected of the instructor and all students. Inappropriate</w:t>
      </w:r>
      <w:r w:rsidRPr="00184A36">
        <w:rPr>
          <w:spacing w:val="-53"/>
          <w:sz w:val="24"/>
          <w:szCs w:val="24"/>
        </w:rPr>
        <w:t xml:space="preserve"> </w:t>
      </w:r>
      <w:r w:rsidRPr="00184A36">
        <w:rPr>
          <w:sz w:val="24"/>
          <w:szCs w:val="24"/>
        </w:rPr>
        <w:t>and disruptive classroom behavior (inappropriate language and gestures, class disruptions,</w:t>
      </w:r>
      <w:r w:rsidRPr="00184A36">
        <w:rPr>
          <w:spacing w:val="1"/>
          <w:sz w:val="24"/>
          <w:szCs w:val="24"/>
        </w:rPr>
        <w:t xml:space="preserve"> </w:t>
      </w:r>
      <w:r w:rsidRPr="00184A36">
        <w:rPr>
          <w:sz w:val="24"/>
          <w:szCs w:val="24"/>
        </w:rPr>
        <w:t>disrespect to other students or instructor, and other behavior determined by the instructor)</w:t>
      </w:r>
      <w:r w:rsidRPr="00184A36">
        <w:rPr>
          <w:spacing w:val="-52"/>
          <w:sz w:val="24"/>
          <w:szCs w:val="24"/>
        </w:rPr>
        <w:t xml:space="preserve"> </w:t>
      </w:r>
      <w:r w:rsidRPr="00184A36">
        <w:rPr>
          <w:sz w:val="24"/>
          <w:szCs w:val="24"/>
        </w:rPr>
        <w:t>will not be tolerated and will result in possible removal from the class and/or disciplinary</w:t>
      </w:r>
      <w:r w:rsidRPr="00184A36">
        <w:rPr>
          <w:spacing w:val="1"/>
          <w:sz w:val="24"/>
          <w:szCs w:val="24"/>
        </w:rPr>
        <w:t xml:space="preserve"> </w:t>
      </w:r>
      <w:r w:rsidRPr="00184A36">
        <w:rPr>
          <w:sz w:val="24"/>
          <w:szCs w:val="24"/>
        </w:rPr>
        <w:t>action</w:t>
      </w:r>
      <w:r w:rsidRPr="00184A36">
        <w:rPr>
          <w:spacing w:val="-1"/>
          <w:sz w:val="24"/>
          <w:szCs w:val="24"/>
        </w:rPr>
        <w:t xml:space="preserve"> </w:t>
      </w:r>
      <w:r w:rsidRPr="00184A36">
        <w:rPr>
          <w:sz w:val="24"/>
          <w:szCs w:val="24"/>
        </w:rPr>
        <w:t>as</w:t>
      </w:r>
      <w:r w:rsidRPr="00184A36">
        <w:rPr>
          <w:spacing w:val="-1"/>
          <w:sz w:val="24"/>
          <w:szCs w:val="24"/>
        </w:rPr>
        <w:t xml:space="preserve"> </w:t>
      </w:r>
      <w:r w:rsidRPr="00184A36">
        <w:rPr>
          <w:sz w:val="24"/>
          <w:szCs w:val="24"/>
        </w:rPr>
        <w:t>per the student</w:t>
      </w:r>
      <w:r w:rsidRPr="00184A36">
        <w:rPr>
          <w:spacing w:val="-1"/>
          <w:sz w:val="24"/>
          <w:szCs w:val="24"/>
        </w:rPr>
        <w:t xml:space="preserve"> </w:t>
      </w:r>
      <w:r w:rsidRPr="00184A36">
        <w:rPr>
          <w:sz w:val="24"/>
          <w:szCs w:val="24"/>
        </w:rPr>
        <w:t>handbook.</w:t>
      </w:r>
    </w:p>
    <w:p w14:paraId="3BF4D045" w14:textId="77777777" w:rsidR="00061ABB" w:rsidRPr="00184A36" w:rsidRDefault="00061ABB" w:rsidP="00061ABB">
      <w:pPr>
        <w:rPr>
          <w:sz w:val="24"/>
          <w:szCs w:val="24"/>
        </w:rPr>
      </w:pPr>
    </w:p>
    <w:p w14:paraId="39E6BD03" w14:textId="77777777" w:rsidR="00061ABB" w:rsidRPr="00184A36" w:rsidRDefault="00061ABB" w:rsidP="00061ABB">
      <w:pPr>
        <w:rPr>
          <w:sz w:val="24"/>
          <w:szCs w:val="24"/>
        </w:rPr>
      </w:pPr>
    </w:p>
    <w:p w14:paraId="63EDDCAD" w14:textId="77777777" w:rsidR="00061ABB" w:rsidRPr="00184A36" w:rsidRDefault="00061ABB" w:rsidP="00061ABB">
      <w:pPr>
        <w:rPr>
          <w:b/>
          <w:bCs/>
          <w:sz w:val="24"/>
          <w:szCs w:val="24"/>
        </w:rPr>
      </w:pPr>
      <w:r w:rsidRPr="00184A36">
        <w:rPr>
          <w:b/>
          <w:bCs/>
          <w:sz w:val="24"/>
          <w:szCs w:val="24"/>
        </w:rPr>
        <w:t>Inclement</w:t>
      </w:r>
      <w:r w:rsidRPr="00184A36">
        <w:rPr>
          <w:b/>
          <w:bCs/>
          <w:spacing w:val="-5"/>
          <w:sz w:val="24"/>
          <w:szCs w:val="24"/>
        </w:rPr>
        <w:t xml:space="preserve"> </w:t>
      </w:r>
      <w:r w:rsidRPr="00184A36">
        <w:rPr>
          <w:b/>
          <w:bCs/>
          <w:sz w:val="24"/>
          <w:szCs w:val="24"/>
        </w:rPr>
        <w:t>Weather:</w:t>
      </w:r>
    </w:p>
    <w:p w14:paraId="3737C8B7" w14:textId="77777777" w:rsidR="00061ABB" w:rsidRPr="00184A36" w:rsidRDefault="00061ABB" w:rsidP="00061ABB">
      <w:pPr>
        <w:rPr>
          <w:sz w:val="24"/>
          <w:szCs w:val="24"/>
        </w:rPr>
      </w:pPr>
      <w:r w:rsidRPr="00184A36">
        <w:rPr>
          <w:sz w:val="24"/>
          <w:szCs w:val="24"/>
        </w:rPr>
        <w:t>In case of inclement weather, class will be held unless cancelled by the University of Arkansas.</w:t>
      </w:r>
      <w:r w:rsidRPr="00184A36">
        <w:rPr>
          <w:spacing w:val="-52"/>
          <w:sz w:val="24"/>
          <w:szCs w:val="24"/>
        </w:rPr>
        <w:t xml:space="preserve"> </w:t>
      </w:r>
      <w:r w:rsidRPr="00184A36">
        <w:rPr>
          <w:sz w:val="24"/>
          <w:szCs w:val="24"/>
        </w:rPr>
        <w:t>If classes have not been cancelled and the student feels it is too dangerous to come to class</w:t>
      </w:r>
      <w:r w:rsidRPr="00184A36">
        <w:rPr>
          <w:spacing w:val="1"/>
          <w:sz w:val="24"/>
          <w:szCs w:val="24"/>
        </w:rPr>
        <w:t xml:space="preserve"> </w:t>
      </w:r>
      <w:r w:rsidRPr="00184A36">
        <w:rPr>
          <w:sz w:val="24"/>
          <w:szCs w:val="24"/>
        </w:rPr>
        <w:t>because of the weather, it is the responsibility of the student to make up missed assignments</w:t>
      </w:r>
      <w:r w:rsidRPr="00184A36">
        <w:rPr>
          <w:spacing w:val="1"/>
          <w:sz w:val="24"/>
          <w:szCs w:val="24"/>
        </w:rPr>
        <w:t xml:space="preserve"> </w:t>
      </w:r>
      <w:r w:rsidRPr="00184A36">
        <w:rPr>
          <w:sz w:val="24"/>
          <w:szCs w:val="24"/>
        </w:rPr>
        <w:t>and</w:t>
      </w:r>
      <w:r w:rsidRPr="00184A36">
        <w:rPr>
          <w:spacing w:val="-2"/>
          <w:sz w:val="24"/>
          <w:szCs w:val="24"/>
        </w:rPr>
        <w:t xml:space="preserve"> </w:t>
      </w:r>
      <w:r w:rsidRPr="00184A36">
        <w:rPr>
          <w:sz w:val="24"/>
          <w:szCs w:val="24"/>
        </w:rPr>
        <w:t>be</w:t>
      </w:r>
      <w:r w:rsidRPr="00184A36">
        <w:rPr>
          <w:spacing w:val="-1"/>
          <w:sz w:val="24"/>
          <w:szCs w:val="24"/>
        </w:rPr>
        <w:t xml:space="preserve"> </w:t>
      </w:r>
      <w:r w:rsidRPr="00184A36">
        <w:rPr>
          <w:sz w:val="24"/>
          <w:szCs w:val="24"/>
        </w:rPr>
        <w:t>prepared</w:t>
      </w:r>
      <w:r w:rsidRPr="00184A36">
        <w:rPr>
          <w:spacing w:val="-1"/>
          <w:sz w:val="24"/>
          <w:szCs w:val="24"/>
        </w:rPr>
        <w:t xml:space="preserve"> </w:t>
      </w:r>
      <w:r w:rsidRPr="00184A36">
        <w:rPr>
          <w:sz w:val="24"/>
          <w:szCs w:val="24"/>
        </w:rPr>
        <w:t>for the next</w:t>
      </w:r>
      <w:r w:rsidRPr="00184A36">
        <w:rPr>
          <w:spacing w:val="-1"/>
          <w:sz w:val="24"/>
          <w:szCs w:val="24"/>
        </w:rPr>
        <w:t xml:space="preserve"> </w:t>
      </w:r>
      <w:r w:rsidRPr="00184A36">
        <w:rPr>
          <w:sz w:val="24"/>
          <w:szCs w:val="24"/>
        </w:rPr>
        <w:t>class</w:t>
      </w:r>
      <w:r w:rsidRPr="00184A36">
        <w:rPr>
          <w:spacing w:val="-1"/>
          <w:sz w:val="24"/>
          <w:szCs w:val="24"/>
        </w:rPr>
        <w:t xml:space="preserve"> </w:t>
      </w:r>
      <w:r w:rsidRPr="00184A36">
        <w:rPr>
          <w:sz w:val="24"/>
          <w:szCs w:val="24"/>
        </w:rPr>
        <w:t>meeting.</w:t>
      </w:r>
    </w:p>
    <w:p w14:paraId="721BF596" w14:textId="77777777" w:rsidR="00061ABB" w:rsidRPr="00184A36" w:rsidRDefault="00061ABB" w:rsidP="00061ABB">
      <w:pPr>
        <w:rPr>
          <w:sz w:val="24"/>
          <w:szCs w:val="24"/>
        </w:rPr>
      </w:pPr>
    </w:p>
    <w:p w14:paraId="35A964EB" w14:textId="77777777" w:rsidR="00061ABB" w:rsidRPr="00184A36" w:rsidRDefault="00061ABB" w:rsidP="00061ABB">
      <w:pPr>
        <w:rPr>
          <w:sz w:val="24"/>
          <w:szCs w:val="24"/>
        </w:rPr>
      </w:pPr>
    </w:p>
    <w:p w14:paraId="3E9154BA" w14:textId="77777777" w:rsidR="00061ABB" w:rsidRPr="00184A36" w:rsidRDefault="00061ABB" w:rsidP="00061ABB">
      <w:pPr>
        <w:rPr>
          <w:b/>
          <w:sz w:val="24"/>
          <w:szCs w:val="24"/>
        </w:rPr>
      </w:pPr>
      <w:r w:rsidRPr="00184A36">
        <w:rPr>
          <w:b/>
          <w:sz w:val="24"/>
          <w:szCs w:val="24"/>
        </w:rPr>
        <w:t>Course Resources:</w:t>
      </w:r>
      <w:r w:rsidRPr="00184A36">
        <w:rPr>
          <w:b/>
          <w:spacing w:val="1"/>
          <w:sz w:val="24"/>
          <w:szCs w:val="24"/>
        </w:rPr>
        <w:t xml:space="preserve"> </w:t>
      </w:r>
      <w:r w:rsidRPr="00184A36">
        <w:rPr>
          <w:sz w:val="24"/>
          <w:szCs w:val="24"/>
        </w:rPr>
        <w:t>University</w:t>
      </w:r>
      <w:r w:rsidRPr="00184A36">
        <w:rPr>
          <w:spacing w:val="55"/>
          <w:sz w:val="24"/>
          <w:szCs w:val="24"/>
        </w:rPr>
        <w:t xml:space="preserve"> </w:t>
      </w:r>
      <w:r w:rsidRPr="00184A36">
        <w:rPr>
          <w:sz w:val="24"/>
          <w:szCs w:val="24"/>
        </w:rPr>
        <w:t>library</w:t>
      </w:r>
      <w:r w:rsidRPr="00184A36">
        <w:rPr>
          <w:spacing w:val="1"/>
          <w:sz w:val="24"/>
          <w:szCs w:val="24"/>
        </w:rPr>
        <w:t xml:space="preserve"> </w:t>
      </w:r>
      <w:r w:rsidRPr="00184A36">
        <w:rPr>
          <w:sz w:val="24"/>
          <w:szCs w:val="24"/>
        </w:rPr>
        <w:t>Professors’ libraries</w:t>
      </w:r>
      <w:r w:rsidRPr="00184A36">
        <w:rPr>
          <w:spacing w:val="1"/>
          <w:sz w:val="24"/>
          <w:szCs w:val="24"/>
        </w:rPr>
        <w:t xml:space="preserve"> </w:t>
      </w:r>
      <w:r w:rsidRPr="00184A36">
        <w:rPr>
          <w:sz w:val="24"/>
          <w:szCs w:val="24"/>
        </w:rPr>
        <w:t>Appropriate</w:t>
      </w:r>
      <w:r w:rsidRPr="00184A36">
        <w:rPr>
          <w:spacing w:val="-4"/>
          <w:sz w:val="24"/>
          <w:szCs w:val="24"/>
        </w:rPr>
        <w:t xml:space="preserve"> </w:t>
      </w:r>
      <w:r w:rsidRPr="00184A36">
        <w:rPr>
          <w:sz w:val="24"/>
          <w:szCs w:val="24"/>
        </w:rPr>
        <w:t>media</w:t>
      </w:r>
      <w:r w:rsidRPr="00184A36">
        <w:rPr>
          <w:spacing w:val="-1"/>
          <w:sz w:val="24"/>
          <w:szCs w:val="24"/>
        </w:rPr>
        <w:t xml:space="preserve"> </w:t>
      </w:r>
      <w:r w:rsidRPr="00184A36">
        <w:rPr>
          <w:sz w:val="24"/>
          <w:szCs w:val="24"/>
        </w:rPr>
        <w:t>and</w:t>
      </w:r>
      <w:r w:rsidRPr="00184A36">
        <w:rPr>
          <w:spacing w:val="-2"/>
          <w:sz w:val="24"/>
          <w:szCs w:val="24"/>
        </w:rPr>
        <w:t xml:space="preserve"> </w:t>
      </w:r>
      <w:r w:rsidRPr="00184A36">
        <w:rPr>
          <w:sz w:val="24"/>
          <w:szCs w:val="24"/>
        </w:rPr>
        <w:t>texts</w:t>
      </w:r>
    </w:p>
    <w:p w14:paraId="686C36BD" w14:textId="77777777" w:rsidR="00061ABB" w:rsidRPr="00184A36" w:rsidRDefault="00061ABB" w:rsidP="00061ABB">
      <w:pPr>
        <w:rPr>
          <w:sz w:val="24"/>
          <w:szCs w:val="24"/>
        </w:rPr>
      </w:pPr>
    </w:p>
    <w:p w14:paraId="1A7CE254" w14:textId="77777777" w:rsidR="00061ABB" w:rsidRPr="00184A36" w:rsidRDefault="00061ABB" w:rsidP="00061ABB">
      <w:pPr>
        <w:rPr>
          <w:b/>
          <w:bCs/>
          <w:spacing w:val="-53"/>
          <w:sz w:val="24"/>
          <w:szCs w:val="24"/>
        </w:rPr>
      </w:pPr>
      <w:r w:rsidRPr="00184A36">
        <w:rPr>
          <w:b/>
          <w:bCs/>
          <w:sz w:val="24"/>
          <w:szCs w:val="24"/>
        </w:rPr>
        <w:t>Research Base:</w:t>
      </w:r>
      <w:r w:rsidRPr="00184A36">
        <w:rPr>
          <w:b/>
          <w:bCs/>
          <w:spacing w:val="-53"/>
          <w:sz w:val="24"/>
          <w:szCs w:val="24"/>
        </w:rPr>
        <w:t xml:space="preserve">      </w:t>
      </w:r>
    </w:p>
    <w:p w14:paraId="4403790C" w14:textId="77777777" w:rsidR="00061ABB" w:rsidRPr="00184A36" w:rsidRDefault="00061ABB" w:rsidP="00061ABB">
      <w:pPr>
        <w:rPr>
          <w:b/>
          <w:bCs/>
          <w:sz w:val="24"/>
          <w:szCs w:val="24"/>
        </w:rPr>
      </w:pPr>
      <w:r w:rsidRPr="00184A36">
        <w:rPr>
          <w:b/>
          <w:bCs/>
          <w:sz w:val="24"/>
          <w:szCs w:val="24"/>
          <w:u w:val="single"/>
        </w:rPr>
        <w:t>Texts</w:t>
      </w:r>
    </w:p>
    <w:p w14:paraId="5447949B" w14:textId="77777777" w:rsidR="00061ABB" w:rsidRPr="00184A36" w:rsidRDefault="00061ABB" w:rsidP="00061ABB">
      <w:pPr>
        <w:rPr>
          <w:b/>
          <w:sz w:val="24"/>
          <w:szCs w:val="24"/>
        </w:rPr>
      </w:pPr>
    </w:p>
    <w:p w14:paraId="591CD094" w14:textId="77777777" w:rsidR="00061ABB" w:rsidRPr="00184A36" w:rsidRDefault="00061ABB" w:rsidP="00061ABB">
      <w:pPr>
        <w:rPr>
          <w:sz w:val="24"/>
          <w:szCs w:val="24"/>
        </w:rPr>
      </w:pPr>
      <w:r w:rsidRPr="00184A36">
        <w:rPr>
          <w:sz w:val="24"/>
          <w:szCs w:val="24"/>
        </w:rPr>
        <w:t>Required</w:t>
      </w:r>
      <w:r w:rsidRPr="00184A36">
        <w:rPr>
          <w:spacing w:val="-4"/>
          <w:sz w:val="24"/>
          <w:szCs w:val="24"/>
        </w:rPr>
        <w:t xml:space="preserve"> </w:t>
      </w:r>
      <w:r w:rsidRPr="00184A36">
        <w:rPr>
          <w:sz w:val="24"/>
          <w:szCs w:val="24"/>
        </w:rPr>
        <w:t>(to</w:t>
      </w:r>
      <w:r w:rsidRPr="00184A36">
        <w:rPr>
          <w:spacing w:val="-5"/>
          <w:sz w:val="24"/>
          <w:szCs w:val="24"/>
        </w:rPr>
        <w:t xml:space="preserve"> </w:t>
      </w:r>
      <w:r w:rsidRPr="00184A36">
        <w:rPr>
          <w:sz w:val="24"/>
          <w:szCs w:val="24"/>
        </w:rPr>
        <w:t>purchase):</w:t>
      </w:r>
    </w:p>
    <w:p w14:paraId="417AA88A" w14:textId="77777777" w:rsidR="00061ABB" w:rsidRPr="00184A36" w:rsidRDefault="00061ABB" w:rsidP="00061ABB">
      <w:pPr>
        <w:rPr>
          <w:sz w:val="24"/>
          <w:szCs w:val="24"/>
        </w:rPr>
      </w:pPr>
    </w:p>
    <w:p w14:paraId="19A089C1" w14:textId="77777777" w:rsidR="00061ABB" w:rsidRPr="00184A36" w:rsidRDefault="00061ABB" w:rsidP="00061ABB">
      <w:pPr>
        <w:rPr>
          <w:sz w:val="24"/>
          <w:szCs w:val="24"/>
        </w:rPr>
      </w:pPr>
      <w:r w:rsidRPr="00184A36">
        <w:rPr>
          <w:sz w:val="24"/>
          <w:szCs w:val="24"/>
        </w:rPr>
        <w:t xml:space="preserve">Pink, Daniel H. (2005) </w:t>
      </w:r>
      <w:r w:rsidRPr="00184A36">
        <w:rPr>
          <w:i/>
          <w:sz w:val="24"/>
          <w:szCs w:val="24"/>
        </w:rPr>
        <w:t>A whole new mind:</w:t>
      </w:r>
      <w:r w:rsidRPr="00184A36">
        <w:rPr>
          <w:i/>
          <w:spacing w:val="1"/>
          <w:sz w:val="24"/>
          <w:szCs w:val="24"/>
        </w:rPr>
        <w:t xml:space="preserve"> </w:t>
      </w:r>
      <w:r w:rsidRPr="00184A36">
        <w:rPr>
          <w:i/>
          <w:sz w:val="24"/>
          <w:szCs w:val="24"/>
        </w:rPr>
        <w:t xml:space="preserve">Why right-brainers will rule the future. </w:t>
      </w:r>
      <w:r w:rsidRPr="00184A36">
        <w:rPr>
          <w:sz w:val="24"/>
          <w:szCs w:val="24"/>
        </w:rPr>
        <w:t>New</w:t>
      </w:r>
      <w:r w:rsidRPr="00184A36">
        <w:rPr>
          <w:spacing w:val="-52"/>
          <w:sz w:val="24"/>
          <w:szCs w:val="24"/>
        </w:rPr>
        <w:t xml:space="preserve"> </w:t>
      </w:r>
      <w:r w:rsidRPr="00184A36">
        <w:rPr>
          <w:sz w:val="24"/>
          <w:szCs w:val="24"/>
        </w:rPr>
        <w:t>York:</w:t>
      </w:r>
      <w:r w:rsidRPr="00184A36">
        <w:rPr>
          <w:spacing w:val="-1"/>
          <w:sz w:val="24"/>
          <w:szCs w:val="24"/>
        </w:rPr>
        <w:t xml:space="preserve"> </w:t>
      </w:r>
      <w:r w:rsidRPr="00184A36">
        <w:rPr>
          <w:sz w:val="24"/>
          <w:szCs w:val="24"/>
        </w:rPr>
        <w:t>Penguin.</w:t>
      </w:r>
    </w:p>
    <w:p w14:paraId="3ED17FDD" w14:textId="77777777" w:rsidR="00061ABB" w:rsidRPr="00184A36" w:rsidRDefault="00061ABB" w:rsidP="00061ABB">
      <w:pPr>
        <w:rPr>
          <w:sz w:val="24"/>
          <w:szCs w:val="24"/>
        </w:rPr>
      </w:pPr>
      <w:r w:rsidRPr="00184A36">
        <w:rPr>
          <w:sz w:val="24"/>
          <w:szCs w:val="24"/>
        </w:rPr>
        <w:t>Booth,</w:t>
      </w:r>
      <w:r w:rsidRPr="00184A36">
        <w:rPr>
          <w:spacing w:val="-3"/>
          <w:sz w:val="24"/>
          <w:szCs w:val="24"/>
        </w:rPr>
        <w:t xml:space="preserve"> </w:t>
      </w:r>
      <w:r w:rsidRPr="00184A36">
        <w:rPr>
          <w:sz w:val="24"/>
          <w:szCs w:val="24"/>
        </w:rPr>
        <w:t>Eric.</w:t>
      </w:r>
      <w:r w:rsidRPr="00184A36">
        <w:rPr>
          <w:spacing w:val="-4"/>
          <w:sz w:val="24"/>
          <w:szCs w:val="24"/>
        </w:rPr>
        <w:t xml:space="preserve"> </w:t>
      </w:r>
      <w:r w:rsidRPr="00184A36">
        <w:rPr>
          <w:sz w:val="24"/>
          <w:szCs w:val="24"/>
        </w:rPr>
        <w:t>(2001)</w:t>
      </w:r>
      <w:r w:rsidRPr="00184A36">
        <w:rPr>
          <w:spacing w:val="-1"/>
          <w:sz w:val="24"/>
          <w:szCs w:val="24"/>
        </w:rPr>
        <w:t xml:space="preserve"> </w:t>
      </w:r>
      <w:r w:rsidRPr="00184A36">
        <w:rPr>
          <w:i/>
          <w:sz w:val="24"/>
          <w:szCs w:val="24"/>
        </w:rPr>
        <w:t>The</w:t>
      </w:r>
      <w:r w:rsidRPr="00184A36">
        <w:rPr>
          <w:i/>
          <w:spacing w:val="-2"/>
          <w:sz w:val="24"/>
          <w:szCs w:val="24"/>
        </w:rPr>
        <w:t xml:space="preserve"> </w:t>
      </w:r>
      <w:r w:rsidRPr="00184A36">
        <w:rPr>
          <w:i/>
          <w:sz w:val="24"/>
          <w:szCs w:val="24"/>
        </w:rPr>
        <w:t>Everyday</w:t>
      </w:r>
      <w:r w:rsidRPr="00184A36">
        <w:rPr>
          <w:i/>
          <w:spacing w:val="-1"/>
          <w:sz w:val="24"/>
          <w:szCs w:val="24"/>
        </w:rPr>
        <w:t xml:space="preserve"> </w:t>
      </w:r>
      <w:r w:rsidRPr="00184A36">
        <w:rPr>
          <w:i/>
          <w:sz w:val="24"/>
          <w:szCs w:val="24"/>
        </w:rPr>
        <w:t>Work</w:t>
      </w:r>
      <w:r w:rsidRPr="00184A36">
        <w:rPr>
          <w:i/>
          <w:spacing w:val="-3"/>
          <w:sz w:val="24"/>
          <w:szCs w:val="24"/>
        </w:rPr>
        <w:t xml:space="preserve"> </w:t>
      </w:r>
      <w:r w:rsidRPr="00184A36">
        <w:rPr>
          <w:i/>
          <w:sz w:val="24"/>
          <w:szCs w:val="24"/>
        </w:rPr>
        <w:t>of</w:t>
      </w:r>
      <w:r w:rsidRPr="00184A36">
        <w:rPr>
          <w:i/>
          <w:spacing w:val="-3"/>
          <w:sz w:val="24"/>
          <w:szCs w:val="24"/>
        </w:rPr>
        <w:t xml:space="preserve"> </w:t>
      </w:r>
      <w:r w:rsidRPr="00184A36">
        <w:rPr>
          <w:i/>
          <w:sz w:val="24"/>
          <w:szCs w:val="24"/>
        </w:rPr>
        <w:t>Art</w:t>
      </w:r>
      <w:r w:rsidRPr="00184A36">
        <w:rPr>
          <w:sz w:val="24"/>
          <w:szCs w:val="24"/>
        </w:rPr>
        <w:t>.</w:t>
      </w:r>
      <w:r w:rsidRPr="00184A36">
        <w:rPr>
          <w:spacing w:val="-2"/>
          <w:sz w:val="24"/>
          <w:szCs w:val="24"/>
        </w:rPr>
        <w:t xml:space="preserve"> </w:t>
      </w:r>
      <w:r w:rsidRPr="00184A36">
        <w:rPr>
          <w:sz w:val="24"/>
          <w:szCs w:val="24"/>
        </w:rPr>
        <w:t>iUniverse.com.</w:t>
      </w:r>
    </w:p>
    <w:p w14:paraId="06231775" w14:textId="77777777" w:rsidR="00061ABB" w:rsidRPr="00184A36" w:rsidRDefault="00061ABB" w:rsidP="00061ABB">
      <w:pPr>
        <w:rPr>
          <w:sz w:val="24"/>
          <w:szCs w:val="24"/>
        </w:rPr>
      </w:pPr>
      <w:r w:rsidRPr="00184A36">
        <w:rPr>
          <w:sz w:val="24"/>
          <w:szCs w:val="24"/>
        </w:rPr>
        <w:t>Donahue, David and Jennifer Stuart, Eds.</w:t>
      </w:r>
      <w:r w:rsidRPr="00184A36">
        <w:rPr>
          <w:spacing w:val="1"/>
          <w:sz w:val="24"/>
          <w:szCs w:val="24"/>
        </w:rPr>
        <w:t xml:space="preserve"> </w:t>
      </w:r>
      <w:r w:rsidRPr="00184A36">
        <w:rPr>
          <w:sz w:val="24"/>
          <w:szCs w:val="24"/>
        </w:rPr>
        <w:t xml:space="preserve">(2010) </w:t>
      </w:r>
      <w:r w:rsidRPr="00184A36">
        <w:rPr>
          <w:i/>
          <w:sz w:val="24"/>
          <w:szCs w:val="24"/>
        </w:rPr>
        <w:t>Artful Teaching: Integrating the Arts</w:t>
      </w:r>
      <w:r w:rsidRPr="00184A36">
        <w:rPr>
          <w:i/>
          <w:spacing w:val="-53"/>
          <w:sz w:val="24"/>
          <w:szCs w:val="24"/>
        </w:rPr>
        <w:t xml:space="preserve"> </w:t>
      </w:r>
      <w:r w:rsidRPr="00184A36">
        <w:rPr>
          <w:i/>
          <w:sz w:val="24"/>
          <w:szCs w:val="24"/>
        </w:rPr>
        <w:t>for</w:t>
      </w:r>
      <w:r w:rsidRPr="00184A36">
        <w:rPr>
          <w:i/>
          <w:spacing w:val="-2"/>
          <w:sz w:val="24"/>
          <w:szCs w:val="24"/>
        </w:rPr>
        <w:t xml:space="preserve"> </w:t>
      </w:r>
      <w:r w:rsidRPr="00184A36">
        <w:rPr>
          <w:i/>
          <w:sz w:val="24"/>
          <w:szCs w:val="24"/>
        </w:rPr>
        <w:t>Understanding</w:t>
      </w:r>
      <w:r w:rsidRPr="00184A36">
        <w:rPr>
          <w:i/>
          <w:spacing w:val="-1"/>
          <w:sz w:val="24"/>
          <w:szCs w:val="24"/>
        </w:rPr>
        <w:t xml:space="preserve"> </w:t>
      </w:r>
      <w:r w:rsidRPr="00184A36">
        <w:rPr>
          <w:i/>
          <w:sz w:val="24"/>
          <w:szCs w:val="24"/>
        </w:rPr>
        <w:t>Across</w:t>
      </w:r>
      <w:r w:rsidRPr="00184A36">
        <w:rPr>
          <w:i/>
          <w:spacing w:val="-3"/>
          <w:sz w:val="24"/>
          <w:szCs w:val="24"/>
        </w:rPr>
        <w:t xml:space="preserve"> </w:t>
      </w:r>
      <w:r w:rsidRPr="00184A36">
        <w:rPr>
          <w:i/>
          <w:sz w:val="24"/>
          <w:szCs w:val="24"/>
        </w:rPr>
        <w:t>the</w:t>
      </w:r>
      <w:r w:rsidRPr="00184A36">
        <w:rPr>
          <w:i/>
          <w:spacing w:val="-1"/>
          <w:sz w:val="24"/>
          <w:szCs w:val="24"/>
        </w:rPr>
        <w:t xml:space="preserve"> </w:t>
      </w:r>
      <w:r w:rsidRPr="00184A36">
        <w:rPr>
          <w:i/>
          <w:sz w:val="24"/>
          <w:szCs w:val="24"/>
        </w:rPr>
        <w:t>Curriculum,</w:t>
      </w:r>
      <w:r w:rsidRPr="00184A36">
        <w:rPr>
          <w:i/>
          <w:spacing w:val="-3"/>
          <w:sz w:val="24"/>
          <w:szCs w:val="24"/>
        </w:rPr>
        <w:t xml:space="preserve"> </w:t>
      </w:r>
      <w:r w:rsidRPr="00184A36">
        <w:rPr>
          <w:i/>
          <w:sz w:val="24"/>
          <w:szCs w:val="24"/>
        </w:rPr>
        <w:t>K-8.</w:t>
      </w:r>
      <w:r w:rsidRPr="00184A36">
        <w:rPr>
          <w:i/>
          <w:spacing w:val="51"/>
          <w:sz w:val="24"/>
          <w:szCs w:val="24"/>
        </w:rPr>
        <w:t xml:space="preserve"> </w:t>
      </w:r>
      <w:r w:rsidRPr="00184A36">
        <w:rPr>
          <w:sz w:val="24"/>
          <w:szCs w:val="24"/>
        </w:rPr>
        <w:t>Teachers</w:t>
      </w:r>
      <w:r w:rsidRPr="00184A36">
        <w:rPr>
          <w:spacing w:val="-2"/>
          <w:sz w:val="24"/>
          <w:szCs w:val="24"/>
        </w:rPr>
        <w:t xml:space="preserve"> </w:t>
      </w:r>
      <w:r w:rsidRPr="00184A36">
        <w:rPr>
          <w:sz w:val="24"/>
          <w:szCs w:val="24"/>
        </w:rPr>
        <w:t>College</w:t>
      </w:r>
      <w:r w:rsidRPr="00184A36">
        <w:rPr>
          <w:spacing w:val="-3"/>
          <w:sz w:val="24"/>
          <w:szCs w:val="24"/>
        </w:rPr>
        <w:t xml:space="preserve"> </w:t>
      </w:r>
      <w:r w:rsidRPr="00184A36">
        <w:rPr>
          <w:sz w:val="24"/>
          <w:szCs w:val="24"/>
        </w:rPr>
        <w:t>Press.</w:t>
      </w:r>
    </w:p>
    <w:p w14:paraId="0B4792A3" w14:textId="77777777" w:rsidR="00061ABB" w:rsidRPr="00184A36" w:rsidRDefault="00061ABB" w:rsidP="00061ABB">
      <w:pPr>
        <w:rPr>
          <w:sz w:val="24"/>
          <w:szCs w:val="24"/>
        </w:rPr>
      </w:pPr>
    </w:p>
    <w:p w14:paraId="53D1345B" w14:textId="77777777" w:rsidR="00061ABB" w:rsidRPr="00184A36" w:rsidRDefault="00061ABB" w:rsidP="00061ABB">
      <w:pPr>
        <w:rPr>
          <w:sz w:val="24"/>
          <w:szCs w:val="24"/>
        </w:rPr>
      </w:pPr>
    </w:p>
    <w:p w14:paraId="1BD2694B" w14:textId="77777777" w:rsidR="00061ABB" w:rsidRPr="00184A36" w:rsidRDefault="00061ABB" w:rsidP="00061ABB">
      <w:pPr>
        <w:rPr>
          <w:sz w:val="24"/>
          <w:szCs w:val="24"/>
        </w:rPr>
      </w:pPr>
      <w:r w:rsidRPr="00184A36">
        <w:rPr>
          <w:sz w:val="24"/>
          <w:szCs w:val="24"/>
        </w:rPr>
        <w:t>Required</w:t>
      </w:r>
      <w:r w:rsidRPr="00184A36">
        <w:rPr>
          <w:spacing w:val="-4"/>
          <w:sz w:val="24"/>
          <w:szCs w:val="24"/>
        </w:rPr>
        <w:t xml:space="preserve"> </w:t>
      </w:r>
      <w:r w:rsidRPr="00184A36">
        <w:rPr>
          <w:sz w:val="24"/>
          <w:szCs w:val="24"/>
        </w:rPr>
        <w:t>(access</w:t>
      </w:r>
      <w:r w:rsidRPr="00184A36">
        <w:rPr>
          <w:spacing w:val="-5"/>
          <w:sz w:val="24"/>
          <w:szCs w:val="24"/>
        </w:rPr>
        <w:t xml:space="preserve"> </w:t>
      </w:r>
      <w:r w:rsidRPr="00184A36">
        <w:rPr>
          <w:sz w:val="24"/>
          <w:szCs w:val="24"/>
        </w:rPr>
        <w:t>provided</w:t>
      </w:r>
      <w:r w:rsidRPr="00184A36">
        <w:rPr>
          <w:spacing w:val="-4"/>
          <w:sz w:val="24"/>
          <w:szCs w:val="24"/>
        </w:rPr>
        <w:t xml:space="preserve"> </w:t>
      </w:r>
      <w:r w:rsidRPr="00184A36">
        <w:rPr>
          <w:sz w:val="24"/>
          <w:szCs w:val="24"/>
        </w:rPr>
        <w:t>by</w:t>
      </w:r>
      <w:r w:rsidRPr="00184A36">
        <w:rPr>
          <w:spacing w:val="-4"/>
          <w:sz w:val="24"/>
          <w:szCs w:val="24"/>
        </w:rPr>
        <w:t xml:space="preserve"> </w:t>
      </w:r>
      <w:r w:rsidRPr="00184A36">
        <w:rPr>
          <w:sz w:val="24"/>
          <w:szCs w:val="24"/>
        </w:rPr>
        <w:t>professor):</w:t>
      </w:r>
    </w:p>
    <w:p w14:paraId="721E1ABD" w14:textId="77777777" w:rsidR="00061ABB" w:rsidRPr="00184A36" w:rsidRDefault="00061ABB" w:rsidP="00061ABB">
      <w:pPr>
        <w:rPr>
          <w:i/>
          <w:sz w:val="24"/>
          <w:szCs w:val="24"/>
        </w:rPr>
      </w:pPr>
      <w:r w:rsidRPr="00184A36">
        <w:rPr>
          <w:sz w:val="24"/>
          <w:szCs w:val="24"/>
        </w:rPr>
        <w:t>The College Board.</w:t>
      </w:r>
      <w:r w:rsidRPr="00184A36">
        <w:rPr>
          <w:spacing w:val="1"/>
          <w:sz w:val="24"/>
          <w:szCs w:val="24"/>
        </w:rPr>
        <w:t xml:space="preserve"> </w:t>
      </w:r>
      <w:r w:rsidRPr="00184A36">
        <w:rPr>
          <w:sz w:val="24"/>
          <w:szCs w:val="24"/>
        </w:rPr>
        <w:t xml:space="preserve">(2011). </w:t>
      </w:r>
      <w:r w:rsidRPr="00184A36">
        <w:rPr>
          <w:i/>
          <w:sz w:val="24"/>
          <w:szCs w:val="24"/>
        </w:rPr>
        <w:t>International arts education standards:</w:t>
      </w:r>
      <w:r w:rsidRPr="00184A36">
        <w:rPr>
          <w:i/>
          <w:spacing w:val="1"/>
          <w:sz w:val="24"/>
          <w:szCs w:val="24"/>
        </w:rPr>
        <w:t xml:space="preserve"> </w:t>
      </w:r>
      <w:r w:rsidRPr="00184A36">
        <w:rPr>
          <w:i/>
          <w:sz w:val="24"/>
          <w:szCs w:val="24"/>
        </w:rPr>
        <w:t>a survey of the arts</w:t>
      </w:r>
      <w:r w:rsidRPr="00184A36">
        <w:rPr>
          <w:i/>
          <w:spacing w:val="-53"/>
          <w:sz w:val="24"/>
          <w:szCs w:val="24"/>
        </w:rPr>
        <w:t xml:space="preserve"> </w:t>
      </w:r>
      <w:r w:rsidRPr="00184A36">
        <w:rPr>
          <w:i/>
          <w:sz w:val="24"/>
          <w:szCs w:val="24"/>
        </w:rPr>
        <w:t>education</w:t>
      </w:r>
      <w:r w:rsidRPr="00184A36">
        <w:rPr>
          <w:i/>
          <w:spacing w:val="-2"/>
          <w:sz w:val="24"/>
          <w:szCs w:val="24"/>
        </w:rPr>
        <w:t xml:space="preserve"> </w:t>
      </w:r>
      <w:r w:rsidRPr="00184A36">
        <w:rPr>
          <w:i/>
          <w:sz w:val="24"/>
          <w:szCs w:val="24"/>
        </w:rPr>
        <w:t>standards</w:t>
      </w:r>
      <w:r w:rsidRPr="00184A36">
        <w:rPr>
          <w:i/>
          <w:spacing w:val="-2"/>
          <w:sz w:val="24"/>
          <w:szCs w:val="24"/>
        </w:rPr>
        <w:t xml:space="preserve"> </w:t>
      </w:r>
      <w:r w:rsidRPr="00184A36">
        <w:rPr>
          <w:i/>
          <w:sz w:val="24"/>
          <w:szCs w:val="24"/>
        </w:rPr>
        <w:t>and</w:t>
      </w:r>
      <w:r w:rsidRPr="00184A36">
        <w:rPr>
          <w:i/>
          <w:spacing w:val="-1"/>
          <w:sz w:val="24"/>
          <w:szCs w:val="24"/>
        </w:rPr>
        <w:t xml:space="preserve"> </w:t>
      </w:r>
      <w:r w:rsidRPr="00184A36">
        <w:rPr>
          <w:i/>
          <w:sz w:val="24"/>
          <w:szCs w:val="24"/>
        </w:rPr>
        <w:t>practices</w:t>
      </w:r>
      <w:r w:rsidRPr="00184A36">
        <w:rPr>
          <w:i/>
          <w:spacing w:val="-2"/>
          <w:sz w:val="24"/>
          <w:szCs w:val="24"/>
        </w:rPr>
        <w:t xml:space="preserve"> </w:t>
      </w:r>
      <w:r w:rsidRPr="00184A36">
        <w:rPr>
          <w:i/>
          <w:sz w:val="24"/>
          <w:szCs w:val="24"/>
        </w:rPr>
        <w:t>of</w:t>
      </w:r>
      <w:r w:rsidRPr="00184A36">
        <w:rPr>
          <w:i/>
          <w:spacing w:val="-1"/>
          <w:sz w:val="24"/>
          <w:szCs w:val="24"/>
        </w:rPr>
        <w:t xml:space="preserve"> </w:t>
      </w:r>
      <w:r w:rsidRPr="00184A36">
        <w:rPr>
          <w:i/>
          <w:sz w:val="24"/>
          <w:szCs w:val="24"/>
        </w:rPr>
        <w:t>fifteen</w:t>
      </w:r>
      <w:r w:rsidRPr="00184A36">
        <w:rPr>
          <w:i/>
          <w:spacing w:val="-2"/>
          <w:sz w:val="24"/>
          <w:szCs w:val="24"/>
        </w:rPr>
        <w:t xml:space="preserve"> </w:t>
      </w:r>
      <w:r w:rsidRPr="00184A36">
        <w:rPr>
          <w:i/>
          <w:sz w:val="24"/>
          <w:szCs w:val="24"/>
        </w:rPr>
        <w:t>countries</w:t>
      </w:r>
      <w:r w:rsidRPr="00184A36">
        <w:rPr>
          <w:i/>
          <w:spacing w:val="-2"/>
          <w:sz w:val="24"/>
          <w:szCs w:val="24"/>
        </w:rPr>
        <w:t xml:space="preserve"> </w:t>
      </w:r>
      <w:r w:rsidRPr="00184A36">
        <w:rPr>
          <w:i/>
          <w:sz w:val="24"/>
          <w:szCs w:val="24"/>
        </w:rPr>
        <w:t>and</w:t>
      </w:r>
      <w:r w:rsidRPr="00184A36">
        <w:rPr>
          <w:i/>
          <w:spacing w:val="-1"/>
          <w:sz w:val="24"/>
          <w:szCs w:val="24"/>
        </w:rPr>
        <w:t xml:space="preserve"> </w:t>
      </w:r>
      <w:r w:rsidRPr="00184A36">
        <w:rPr>
          <w:i/>
          <w:sz w:val="24"/>
          <w:szCs w:val="24"/>
        </w:rPr>
        <w:t>regions.</w:t>
      </w:r>
    </w:p>
    <w:p w14:paraId="07F4C338" w14:textId="77777777" w:rsidR="00061ABB" w:rsidRPr="00184A36" w:rsidRDefault="00061ABB" w:rsidP="00061ABB">
      <w:pPr>
        <w:rPr>
          <w:sz w:val="24"/>
          <w:szCs w:val="24"/>
        </w:rPr>
      </w:pPr>
      <w:r w:rsidRPr="00184A36">
        <w:rPr>
          <w:sz w:val="24"/>
          <w:szCs w:val="24"/>
        </w:rPr>
        <w:t>Silverstein,</w:t>
      </w:r>
      <w:r w:rsidRPr="00184A36">
        <w:rPr>
          <w:spacing w:val="-3"/>
          <w:sz w:val="24"/>
          <w:szCs w:val="24"/>
        </w:rPr>
        <w:t xml:space="preserve"> </w:t>
      </w:r>
      <w:r w:rsidRPr="00184A36">
        <w:rPr>
          <w:sz w:val="24"/>
          <w:szCs w:val="24"/>
        </w:rPr>
        <w:t>L.,</w:t>
      </w:r>
      <w:r w:rsidRPr="00184A36">
        <w:rPr>
          <w:spacing w:val="-2"/>
          <w:sz w:val="24"/>
          <w:szCs w:val="24"/>
        </w:rPr>
        <w:t xml:space="preserve"> </w:t>
      </w:r>
      <w:r w:rsidRPr="00184A36">
        <w:rPr>
          <w:sz w:val="24"/>
          <w:szCs w:val="24"/>
        </w:rPr>
        <w:t>&amp;</w:t>
      </w:r>
      <w:r w:rsidRPr="00184A36">
        <w:rPr>
          <w:spacing w:val="-4"/>
          <w:sz w:val="24"/>
          <w:szCs w:val="24"/>
        </w:rPr>
        <w:t xml:space="preserve"> </w:t>
      </w:r>
      <w:r w:rsidRPr="00184A36">
        <w:rPr>
          <w:sz w:val="24"/>
          <w:szCs w:val="24"/>
        </w:rPr>
        <w:t>Layne,</w:t>
      </w:r>
      <w:r w:rsidRPr="00184A36">
        <w:rPr>
          <w:spacing w:val="-3"/>
          <w:sz w:val="24"/>
          <w:szCs w:val="24"/>
        </w:rPr>
        <w:t xml:space="preserve"> </w:t>
      </w:r>
      <w:r w:rsidRPr="00184A36">
        <w:rPr>
          <w:sz w:val="24"/>
          <w:szCs w:val="24"/>
        </w:rPr>
        <w:t>S.</w:t>
      </w:r>
      <w:r w:rsidRPr="00184A36">
        <w:rPr>
          <w:spacing w:val="49"/>
          <w:sz w:val="24"/>
          <w:szCs w:val="24"/>
        </w:rPr>
        <w:t xml:space="preserve"> </w:t>
      </w:r>
      <w:r w:rsidRPr="00184A36">
        <w:rPr>
          <w:sz w:val="24"/>
          <w:szCs w:val="24"/>
        </w:rPr>
        <w:t>(2010)</w:t>
      </w:r>
      <w:r w:rsidRPr="00184A36">
        <w:rPr>
          <w:spacing w:val="-4"/>
          <w:sz w:val="24"/>
          <w:szCs w:val="24"/>
        </w:rPr>
        <w:t xml:space="preserve"> </w:t>
      </w:r>
      <w:r w:rsidRPr="00184A36">
        <w:rPr>
          <w:sz w:val="24"/>
          <w:szCs w:val="24"/>
        </w:rPr>
        <w:t>Defining</w:t>
      </w:r>
      <w:r w:rsidRPr="00184A36">
        <w:rPr>
          <w:spacing w:val="-2"/>
          <w:sz w:val="24"/>
          <w:szCs w:val="24"/>
        </w:rPr>
        <w:t xml:space="preserve"> </w:t>
      </w:r>
      <w:r w:rsidRPr="00184A36">
        <w:rPr>
          <w:sz w:val="24"/>
          <w:szCs w:val="24"/>
        </w:rPr>
        <w:t>Arts</w:t>
      </w:r>
      <w:r w:rsidRPr="00184A36">
        <w:rPr>
          <w:spacing w:val="-2"/>
          <w:sz w:val="24"/>
          <w:szCs w:val="24"/>
        </w:rPr>
        <w:t xml:space="preserve"> </w:t>
      </w:r>
      <w:r w:rsidRPr="00184A36">
        <w:rPr>
          <w:sz w:val="24"/>
          <w:szCs w:val="24"/>
        </w:rPr>
        <w:t>Integration.</w:t>
      </w:r>
      <w:r w:rsidRPr="00184A36">
        <w:rPr>
          <w:spacing w:val="53"/>
          <w:sz w:val="24"/>
          <w:szCs w:val="24"/>
        </w:rPr>
        <w:t xml:space="preserve"> </w:t>
      </w:r>
      <w:r w:rsidRPr="00184A36">
        <w:rPr>
          <w:i/>
          <w:sz w:val="24"/>
          <w:szCs w:val="24"/>
        </w:rPr>
        <w:t>The</w:t>
      </w:r>
      <w:r w:rsidRPr="00184A36">
        <w:rPr>
          <w:i/>
          <w:spacing w:val="-4"/>
          <w:sz w:val="24"/>
          <w:szCs w:val="24"/>
        </w:rPr>
        <w:t xml:space="preserve"> </w:t>
      </w:r>
      <w:r w:rsidRPr="00184A36">
        <w:rPr>
          <w:i/>
          <w:sz w:val="24"/>
          <w:szCs w:val="24"/>
        </w:rPr>
        <w:t>Kennedy</w:t>
      </w:r>
      <w:r w:rsidRPr="00184A36">
        <w:rPr>
          <w:i/>
          <w:spacing w:val="-3"/>
          <w:sz w:val="24"/>
          <w:szCs w:val="24"/>
        </w:rPr>
        <w:t xml:space="preserve"> </w:t>
      </w:r>
      <w:r w:rsidRPr="00184A36">
        <w:rPr>
          <w:i/>
          <w:sz w:val="24"/>
          <w:szCs w:val="24"/>
        </w:rPr>
        <w:t>Center’s Changing</w:t>
      </w:r>
      <w:r w:rsidRPr="00184A36">
        <w:rPr>
          <w:i/>
          <w:spacing w:val="-5"/>
          <w:sz w:val="24"/>
          <w:szCs w:val="24"/>
        </w:rPr>
        <w:t xml:space="preserve"> </w:t>
      </w:r>
      <w:r w:rsidRPr="00184A36">
        <w:rPr>
          <w:i/>
          <w:sz w:val="24"/>
          <w:szCs w:val="24"/>
        </w:rPr>
        <w:t>Education</w:t>
      </w:r>
      <w:r w:rsidRPr="00184A36">
        <w:rPr>
          <w:i/>
          <w:spacing w:val="-4"/>
          <w:sz w:val="24"/>
          <w:szCs w:val="24"/>
        </w:rPr>
        <w:t xml:space="preserve"> </w:t>
      </w:r>
      <w:r w:rsidRPr="00184A36">
        <w:rPr>
          <w:i/>
          <w:sz w:val="24"/>
          <w:szCs w:val="24"/>
        </w:rPr>
        <w:t>Through</w:t>
      </w:r>
      <w:r w:rsidRPr="00184A36">
        <w:rPr>
          <w:i/>
          <w:spacing w:val="-4"/>
          <w:sz w:val="24"/>
          <w:szCs w:val="24"/>
        </w:rPr>
        <w:t xml:space="preserve"> </w:t>
      </w:r>
      <w:r w:rsidRPr="00184A36">
        <w:rPr>
          <w:i/>
          <w:sz w:val="24"/>
          <w:szCs w:val="24"/>
        </w:rPr>
        <w:t>the</w:t>
      </w:r>
      <w:r w:rsidRPr="00184A36">
        <w:rPr>
          <w:i/>
          <w:spacing w:val="-4"/>
          <w:sz w:val="24"/>
          <w:szCs w:val="24"/>
        </w:rPr>
        <w:t xml:space="preserve"> </w:t>
      </w:r>
      <w:r w:rsidRPr="00184A36">
        <w:rPr>
          <w:i/>
          <w:sz w:val="24"/>
          <w:szCs w:val="24"/>
        </w:rPr>
        <w:t>Arts</w:t>
      </w:r>
      <w:r w:rsidRPr="00184A36">
        <w:rPr>
          <w:i/>
          <w:spacing w:val="-3"/>
          <w:sz w:val="24"/>
          <w:szCs w:val="24"/>
        </w:rPr>
        <w:t xml:space="preserve"> </w:t>
      </w:r>
      <w:r w:rsidRPr="00184A36">
        <w:rPr>
          <w:i/>
          <w:sz w:val="24"/>
          <w:szCs w:val="24"/>
        </w:rPr>
        <w:t>(CETA)</w:t>
      </w:r>
      <w:r w:rsidRPr="00184A36">
        <w:rPr>
          <w:i/>
          <w:spacing w:val="-5"/>
          <w:sz w:val="24"/>
          <w:szCs w:val="24"/>
        </w:rPr>
        <w:t xml:space="preserve"> </w:t>
      </w:r>
      <w:r w:rsidRPr="00184A36">
        <w:rPr>
          <w:i/>
          <w:sz w:val="24"/>
          <w:szCs w:val="24"/>
        </w:rPr>
        <w:t>Program,</w:t>
      </w:r>
      <w:r w:rsidRPr="00184A36">
        <w:rPr>
          <w:i/>
          <w:spacing w:val="-2"/>
          <w:sz w:val="24"/>
          <w:szCs w:val="24"/>
        </w:rPr>
        <w:t xml:space="preserve"> </w:t>
      </w:r>
      <w:r w:rsidRPr="00184A36">
        <w:rPr>
          <w:sz w:val="24"/>
          <w:szCs w:val="24"/>
        </w:rPr>
        <w:t>1-22.</w:t>
      </w:r>
    </w:p>
    <w:p w14:paraId="53F1E6E0" w14:textId="77777777" w:rsidR="00061ABB" w:rsidRPr="00184A36" w:rsidRDefault="00061ABB" w:rsidP="00061ABB">
      <w:pPr>
        <w:rPr>
          <w:sz w:val="24"/>
          <w:szCs w:val="24"/>
        </w:rPr>
      </w:pPr>
      <w:r w:rsidRPr="00184A36">
        <w:rPr>
          <w:sz w:val="24"/>
          <w:szCs w:val="24"/>
        </w:rPr>
        <w:t>Recommended:</w:t>
      </w:r>
    </w:p>
    <w:p w14:paraId="02330DAC" w14:textId="77777777" w:rsidR="00061ABB" w:rsidRPr="00184A36" w:rsidRDefault="00061ABB" w:rsidP="00061ABB">
      <w:pPr>
        <w:rPr>
          <w:sz w:val="24"/>
          <w:szCs w:val="24"/>
        </w:rPr>
      </w:pPr>
      <w:r w:rsidRPr="00184A36">
        <w:rPr>
          <w:sz w:val="24"/>
          <w:szCs w:val="24"/>
        </w:rPr>
        <w:t>Cameron, J.</w:t>
      </w:r>
      <w:r w:rsidRPr="00184A36">
        <w:rPr>
          <w:spacing w:val="1"/>
          <w:sz w:val="24"/>
          <w:szCs w:val="24"/>
        </w:rPr>
        <w:t xml:space="preserve"> </w:t>
      </w:r>
      <w:r w:rsidRPr="00184A36">
        <w:rPr>
          <w:sz w:val="24"/>
          <w:szCs w:val="24"/>
        </w:rPr>
        <w:t>(2002).</w:t>
      </w:r>
      <w:r w:rsidRPr="00184A36">
        <w:rPr>
          <w:spacing w:val="1"/>
          <w:sz w:val="24"/>
          <w:szCs w:val="24"/>
        </w:rPr>
        <w:t xml:space="preserve"> </w:t>
      </w:r>
      <w:r w:rsidRPr="00184A36">
        <w:rPr>
          <w:i/>
          <w:sz w:val="24"/>
          <w:szCs w:val="24"/>
        </w:rPr>
        <w:t>The artist’s way:</w:t>
      </w:r>
      <w:r w:rsidRPr="00184A36">
        <w:rPr>
          <w:i/>
          <w:spacing w:val="1"/>
          <w:sz w:val="24"/>
          <w:szCs w:val="24"/>
        </w:rPr>
        <w:t xml:space="preserve"> </w:t>
      </w:r>
      <w:r w:rsidRPr="00184A36">
        <w:rPr>
          <w:i/>
          <w:sz w:val="24"/>
          <w:szCs w:val="24"/>
        </w:rPr>
        <w:t xml:space="preserve">A spiritual path to higher creativity </w:t>
      </w:r>
      <w:r w:rsidRPr="00184A36">
        <w:rPr>
          <w:sz w:val="24"/>
          <w:szCs w:val="24"/>
        </w:rPr>
        <w:t>(10</w:t>
      </w:r>
      <w:r w:rsidRPr="00184A36">
        <w:rPr>
          <w:sz w:val="24"/>
          <w:szCs w:val="24"/>
          <w:vertAlign w:val="superscript"/>
        </w:rPr>
        <w:t>th</w:t>
      </w:r>
      <w:r w:rsidRPr="00184A36">
        <w:rPr>
          <w:sz w:val="24"/>
          <w:szCs w:val="24"/>
        </w:rPr>
        <w:t xml:space="preserve"> </w:t>
      </w:r>
      <w:r w:rsidRPr="00184A36">
        <w:rPr>
          <w:spacing w:val="-52"/>
          <w:sz w:val="24"/>
          <w:szCs w:val="24"/>
        </w:rPr>
        <w:t xml:space="preserve"> </w:t>
      </w:r>
      <w:r w:rsidRPr="00184A36">
        <w:rPr>
          <w:sz w:val="24"/>
          <w:szCs w:val="24"/>
        </w:rPr>
        <w:t>ed).</w:t>
      </w:r>
      <w:r w:rsidRPr="00184A36">
        <w:rPr>
          <w:spacing w:val="-2"/>
          <w:sz w:val="24"/>
          <w:szCs w:val="24"/>
        </w:rPr>
        <w:t xml:space="preserve"> </w:t>
      </w:r>
      <w:r w:rsidRPr="00184A36">
        <w:rPr>
          <w:sz w:val="24"/>
          <w:szCs w:val="24"/>
        </w:rPr>
        <w:t>New</w:t>
      </w:r>
      <w:r w:rsidRPr="00184A36">
        <w:rPr>
          <w:spacing w:val="-1"/>
          <w:sz w:val="24"/>
          <w:szCs w:val="24"/>
        </w:rPr>
        <w:t xml:space="preserve"> </w:t>
      </w:r>
      <w:r w:rsidRPr="00184A36">
        <w:rPr>
          <w:sz w:val="24"/>
          <w:szCs w:val="24"/>
        </w:rPr>
        <w:t>York: Putnam.</w:t>
      </w:r>
    </w:p>
    <w:p w14:paraId="7BA04158" w14:textId="77777777" w:rsidR="00061ABB" w:rsidRPr="00184A36" w:rsidRDefault="00061ABB" w:rsidP="00061ABB">
      <w:pPr>
        <w:rPr>
          <w:sz w:val="24"/>
          <w:szCs w:val="24"/>
        </w:rPr>
      </w:pPr>
    </w:p>
    <w:p w14:paraId="4DF7C036" w14:textId="77777777" w:rsidR="00061ABB" w:rsidRPr="00184A36" w:rsidRDefault="00061ABB" w:rsidP="00061ABB">
      <w:pPr>
        <w:rPr>
          <w:b/>
          <w:bCs/>
          <w:sz w:val="24"/>
          <w:szCs w:val="24"/>
        </w:rPr>
      </w:pPr>
      <w:r w:rsidRPr="00184A36">
        <w:rPr>
          <w:b/>
          <w:bCs/>
          <w:sz w:val="24"/>
          <w:szCs w:val="24"/>
        </w:rPr>
        <w:t>Course</w:t>
      </w:r>
      <w:r w:rsidRPr="00184A36">
        <w:rPr>
          <w:b/>
          <w:bCs/>
          <w:spacing w:val="-2"/>
          <w:sz w:val="24"/>
          <w:szCs w:val="24"/>
        </w:rPr>
        <w:t xml:space="preserve"> </w:t>
      </w:r>
      <w:r w:rsidRPr="00184A36">
        <w:rPr>
          <w:b/>
          <w:bCs/>
          <w:sz w:val="24"/>
          <w:szCs w:val="24"/>
        </w:rPr>
        <w:t>Requirements:</w:t>
      </w:r>
    </w:p>
    <w:p w14:paraId="3495B01C" w14:textId="77777777" w:rsidR="00061ABB" w:rsidRPr="00184A36" w:rsidRDefault="00061ABB" w:rsidP="00061ABB">
      <w:pPr>
        <w:rPr>
          <w:b/>
          <w:sz w:val="24"/>
          <w:szCs w:val="24"/>
        </w:rPr>
      </w:pPr>
    </w:p>
    <w:p w14:paraId="6D91E980" w14:textId="77777777" w:rsidR="00061ABB" w:rsidRPr="00184A36" w:rsidRDefault="00061ABB" w:rsidP="00061ABB">
      <w:pPr>
        <w:rPr>
          <w:sz w:val="24"/>
          <w:szCs w:val="24"/>
        </w:rPr>
      </w:pPr>
      <w:r w:rsidRPr="00184A36">
        <w:rPr>
          <w:b/>
          <w:sz w:val="24"/>
          <w:szCs w:val="24"/>
        </w:rPr>
        <w:t>Read</w:t>
      </w:r>
      <w:r w:rsidRPr="00184A36">
        <w:rPr>
          <w:b/>
          <w:spacing w:val="-2"/>
          <w:sz w:val="24"/>
          <w:szCs w:val="24"/>
        </w:rPr>
        <w:t xml:space="preserve"> </w:t>
      </w:r>
      <w:r w:rsidRPr="00184A36">
        <w:rPr>
          <w:sz w:val="24"/>
          <w:szCs w:val="24"/>
        </w:rPr>
        <w:t>selected</w:t>
      </w:r>
      <w:r w:rsidRPr="00184A36">
        <w:rPr>
          <w:spacing w:val="-2"/>
          <w:sz w:val="24"/>
          <w:szCs w:val="24"/>
        </w:rPr>
        <w:t xml:space="preserve"> </w:t>
      </w:r>
      <w:r w:rsidRPr="00184A36">
        <w:rPr>
          <w:sz w:val="24"/>
          <w:szCs w:val="24"/>
        </w:rPr>
        <w:t>articles</w:t>
      </w:r>
      <w:r w:rsidRPr="00184A36">
        <w:rPr>
          <w:spacing w:val="-2"/>
          <w:sz w:val="24"/>
          <w:szCs w:val="24"/>
        </w:rPr>
        <w:t xml:space="preserve"> </w:t>
      </w:r>
      <w:r w:rsidRPr="00184A36">
        <w:rPr>
          <w:sz w:val="24"/>
          <w:szCs w:val="24"/>
        </w:rPr>
        <w:t>and</w:t>
      </w:r>
      <w:r w:rsidRPr="00184A36">
        <w:rPr>
          <w:spacing w:val="-1"/>
          <w:sz w:val="24"/>
          <w:szCs w:val="24"/>
        </w:rPr>
        <w:t xml:space="preserve"> </w:t>
      </w:r>
      <w:r w:rsidRPr="00184A36">
        <w:rPr>
          <w:sz w:val="24"/>
          <w:szCs w:val="24"/>
        </w:rPr>
        <w:t>reports</w:t>
      </w:r>
    </w:p>
    <w:p w14:paraId="11B7D0B5" w14:textId="77777777" w:rsidR="00061ABB" w:rsidRPr="00184A36" w:rsidRDefault="00061ABB" w:rsidP="00061ABB">
      <w:pPr>
        <w:rPr>
          <w:sz w:val="24"/>
          <w:szCs w:val="24"/>
        </w:rPr>
      </w:pPr>
      <w:r w:rsidRPr="00184A36">
        <w:rPr>
          <w:b/>
          <w:sz w:val="24"/>
          <w:szCs w:val="24"/>
        </w:rPr>
        <w:t>Read</w:t>
      </w:r>
      <w:r w:rsidRPr="00184A36">
        <w:rPr>
          <w:b/>
          <w:spacing w:val="-3"/>
          <w:sz w:val="24"/>
          <w:szCs w:val="24"/>
        </w:rPr>
        <w:t xml:space="preserve"> </w:t>
      </w:r>
      <w:r w:rsidRPr="00184A36">
        <w:rPr>
          <w:sz w:val="24"/>
          <w:szCs w:val="24"/>
        </w:rPr>
        <w:t>selected</w:t>
      </w:r>
      <w:r w:rsidRPr="00184A36">
        <w:rPr>
          <w:spacing w:val="-2"/>
          <w:sz w:val="24"/>
          <w:szCs w:val="24"/>
        </w:rPr>
        <w:t xml:space="preserve"> </w:t>
      </w:r>
      <w:r w:rsidRPr="00184A36">
        <w:rPr>
          <w:sz w:val="24"/>
          <w:szCs w:val="24"/>
        </w:rPr>
        <w:t>chapters</w:t>
      </w:r>
      <w:r w:rsidRPr="00184A36">
        <w:rPr>
          <w:spacing w:val="-3"/>
          <w:sz w:val="24"/>
          <w:szCs w:val="24"/>
        </w:rPr>
        <w:t xml:space="preserve"> </w:t>
      </w:r>
      <w:r w:rsidRPr="00184A36">
        <w:rPr>
          <w:sz w:val="24"/>
          <w:szCs w:val="24"/>
        </w:rPr>
        <w:t>from</w:t>
      </w:r>
      <w:r w:rsidRPr="00184A36">
        <w:rPr>
          <w:spacing w:val="-1"/>
          <w:sz w:val="24"/>
          <w:szCs w:val="24"/>
        </w:rPr>
        <w:t xml:space="preserve"> </w:t>
      </w:r>
      <w:r w:rsidRPr="00184A36">
        <w:rPr>
          <w:sz w:val="24"/>
          <w:szCs w:val="24"/>
        </w:rPr>
        <w:t>required</w:t>
      </w:r>
      <w:r w:rsidRPr="00184A36">
        <w:rPr>
          <w:spacing w:val="-2"/>
          <w:sz w:val="24"/>
          <w:szCs w:val="24"/>
        </w:rPr>
        <w:t xml:space="preserve"> </w:t>
      </w:r>
      <w:r w:rsidRPr="00184A36">
        <w:rPr>
          <w:sz w:val="24"/>
          <w:szCs w:val="24"/>
        </w:rPr>
        <w:t>texts</w:t>
      </w:r>
    </w:p>
    <w:p w14:paraId="53CE774F" w14:textId="77777777" w:rsidR="00061ABB" w:rsidRPr="00184A36" w:rsidRDefault="00061ABB" w:rsidP="00061ABB">
      <w:pPr>
        <w:rPr>
          <w:sz w:val="24"/>
          <w:szCs w:val="24"/>
        </w:rPr>
      </w:pPr>
      <w:r w:rsidRPr="00184A36">
        <w:rPr>
          <w:b/>
          <w:sz w:val="24"/>
          <w:szCs w:val="24"/>
        </w:rPr>
        <w:t xml:space="preserve">Listen/Watch </w:t>
      </w:r>
      <w:r w:rsidRPr="00184A36">
        <w:rPr>
          <w:sz w:val="24"/>
          <w:szCs w:val="24"/>
        </w:rPr>
        <w:t>selected recordings of lectures and interviews in the multimedia archives on</w:t>
      </w:r>
      <w:r w:rsidRPr="00184A36">
        <w:rPr>
          <w:spacing w:val="-52"/>
          <w:sz w:val="24"/>
          <w:szCs w:val="24"/>
        </w:rPr>
        <w:t xml:space="preserve"> </w:t>
      </w:r>
      <w:r w:rsidRPr="00184A36">
        <w:rPr>
          <w:sz w:val="24"/>
          <w:szCs w:val="24"/>
        </w:rPr>
        <w:t>Arts Edge</w:t>
      </w:r>
      <w:r w:rsidRPr="00184A36">
        <w:rPr>
          <w:spacing w:val="53"/>
          <w:sz w:val="24"/>
          <w:szCs w:val="24"/>
        </w:rPr>
        <w:t xml:space="preserve"> </w:t>
      </w:r>
      <w:r w:rsidRPr="00184A36">
        <w:rPr>
          <w:sz w:val="24"/>
          <w:szCs w:val="24"/>
        </w:rPr>
        <w:t>(artsedge.kennedy-center.org)</w:t>
      </w:r>
    </w:p>
    <w:p w14:paraId="32C3FD72" w14:textId="77777777" w:rsidR="00061ABB" w:rsidRPr="00184A36" w:rsidRDefault="00061ABB" w:rsidP="00061ABB">
      <w:pPr>
        <w:rPr>
          <w:sz w:val="24"/>
          <w:szCs w:val="24"/>
        </w:rPr>
      </w:pPr>
      <w:r w:rsidRPr="00184A36">
        <w:rPr>
          <w:sz w:val="24"/>
          <w:szCs w:val="24"/>
        </w:rPr>
        <w:t>Complete</w:t>
      </w:r>
      <w:r w:rsidRPr="00184A36">
        <w:rPr>
          <w:spacing w:val="-5"/>
          <w:sz w:val="24"/>
          <w:szCs w:val="24"/>
        </w:rPr>
        <w:t xml:space="preserve"> </w:t>
      </w:r>
      <w:r w:rsidRPr="00184A36">
        <w:rPr>
          <w:sz w:val="24"/>
          <w:szCs w:val="24"/>
        </w:rPr>
        <w:t>Various</w:t>
      </w:r>
      <w:r w:rsidRPr="00184A36">
        <w:rPr>
          <w:spacing w:val="-4"/>
          <w:sz w:val="24"/>
          <w:szCs w:val="24"/>
        </w:rPr>
        <w:t xml:space="preserve"> </w:t>
      </w:r>
      <w:r w:rsidRPr="00184A36">
        <w:rPr>
          <w:sz w:val="24"/>
          <w:szCs w:val="24"/>
        </w:rPr>
        <w:t>Class</w:t>
      </w:r>
      <w:r w:rsidRPr="00184A36">
        <w:rPr>
          <w:spacing w:val="-4"/>
          <w:sz w:val="24"/>
          <w:szCs w:val="24"/>
        </w:rPr>
        <w:t xml:space="preserve"> </w:t>
      </w:r>
      <w:r w:rsidRPr="00184A36">
        <w:rPr>
          <w:sz w:val="24"/>
          <w:szCs w:val="24"/>
        </w:rPr>
        <w:t>Projects</w:t>
      </w:r>
      <w:r w:rsidRPr="00184A36">
        <w:rPr>
          <w:spacing w:val="-5"/>
          <w:sz w:val="24"/>
          <w:szCs w:val="24"/>
        </w:rPr>
        <w:t xml:space="preserve"> </w:t>
      </w:r>
      <w:r w:rsidRPr="00184A36">
        <w:rPr>
          <w:sz w:val="24"/>
          <w:szCs w:val="24"/>
        </w:rPr>
        <w:t>(See</w:t>
      </w:r>
      <w:r w:rsidRPr="00184A36">
        <w:rPr>
          <w:spacing w:val="-3"/>
          <w:sz w:val="24"/>
          <w:szCs w:val="24"/>
        </w:rPr>
        <w:t xml:space="preserve"> </w:t>
      </w:r>
      <w:r w:rsidRPr="00184A36">
        <w:rPr>
          <w:sz w:val="24"/>
          <w:szCs w:val="24"/>
        </w:rPr>
        <w:t>Section</w:t>
      </w:r>
      <w:r w:rsidRPr="00184A36">
        <w:rPr>
          <w:spacing w:val="-3"/>
          <w:sz w:val="24"/>
          <w:szCs w:val="24"/>
        </w:rPr>
        <w:t xml:space="preserve"> </w:t>
      </w:r>
      <w:r w:rsidRPr="00184A36">
        <w:rPr>
          <w:sz w:val="24"/>
          <w:szCs w:val="24"/>
        </w:rPr>
        <w:t>VI:</w:t>
      </w:r>
      <w:r w:rsidRPr="00184A36">
        <w:rPr>
          <w:spacing w:val="-3"/>
          <w:sz w:val="24"/>
          <w:szCs w:val="24"/>
        </w:rPr>
        <w:t xml:space="preserve"> </w:t>
      </w:r>
      <w:r w:rsidRPr="00184A36">
        <w:rPr>
          <w:sz w:val="24"/>
          <w:szCs w:val="24"/>
        </w:rPr>
        <w:t>Evaluation)</w:t>
      </w:r>
    </w:p>
    <w:p w14:paraId="23DEDFE6" w14:textId="77777777" w:rsidR="00061ABB" w:rsidRPr="00184A36" w:rsidRDefault="00061ABB" w:rsidP="00061ABB">
      <w:pPr>
        <w:rPr>
          <w:sz w:val="24"/>
          <w:szCs w:val="24"/>
        </w:rPr>
      </w:pPr>
      <w:r w:rsidRPr="00184A36">
        <w:rPr>
          <w:sz w:val="24"/>
          <w:szCs w:val="24"/>
        </w:rPr>
        <w:t>Some projects will require individual effort while others will depend upon group effort.</w:t>
      </w:r>
      <w:r w:rsidRPr="00184A36">
        <w:rPr>
          <w:spacing w:val="1"/>
          <w:sz w:val="24"/>
          <w:szCs w:val="24"/>
        </w:rPr>
        <w:t xml:space="preserve"> </w:t>
      </w:r>
      <w:r w:rsidRPr="00184A36">
        <w:rPr>
          <w:sz w:val="24"/>
          <w:szCs w:val="24"/>
        </w:rPr>
        <w:t>Some will be</w:t>
      </w:r>
      <w:r w:rsidRPr="00184A36">
        <w:rPr>
          <w:spacing w:val="-52"/>
          <w:sz w:val="24"/>
          <w:szCs w:val="24"/>
        </w:rPr>
        <w:t xml:space="preserve"> </w:t>
      </w:r>
      <w:r w:rsidRPr="00184A36">
        <w:rPr>
          <w:sz w:val="24"/>
          <w:szCs w:val="24"/>
        </w:rPr>
        <w:t>completed in class while others will require additional time outside of class.</w:t>
      </w:r>
      <w:r w:rsidRPr="00184A36">
        <w:rPr>
          <w:spacing w:val="1"/>
          <w:sz w:val="24"/>
          <w:szCs w:val="24"/>
        </w:rPr>
        <w:t xml:space="preserve"> </w:t>
      </w:r>
      <w:r w:rsidRPr="00184A36">
        <w:rPr>
          <w:sz w:val="24"/>
          <w:szCs w:val="24"/>
        </w:rPr>
        <w:t>These projects will</w:t>
      </w:r>
      <w:r w:rsidRPr="00184A36">
        <w:rPr>
          <w:spacing w:val="1"/>
          <w:sz w:val="24"/>
          <w:szCs w:val="24"/>
        </w:rPr>
        <w:t xml:space="preserve"> </w:t>
      </w:r>
      <w:r w:rsidRPr="00184A36">
        <w:rPr>
          <w:sz w:val="24"/>
          <w:szCs w:val="24"/>
        </w:rPr>
        <w:t>provide models of activities and assessments you may use/adapt in your own practice.</w:t>
      </w:r>
      <w:r w:rsidRPr="00184A36">
        <w:rPr>
          <w:spacing w:val="1"/>
          <w:sz w:val="24"/>
          <w:szCs w:val="24"/>
        </w:rPr>
        <w:t xml:space="preserve"> </w:t>
      </w:r>
      <w:r w:rsidRPr="00184A36">
        <w:rPr>
          <w:sz w:val="24"/>
          <w:szCs w:val="24"/>
        </w:rPr>
        <w:t>Percentage</w:t>
      </w:r>
      <w:r w:rsidRPr="00184A36">
        <w:rPr>
          <w:spacing w:val="1"/>
          <w:sz w:val="24"/>
          <w:szCs w:val="24"/>
        </w:rPr>
        <w:t xml:space="preserve"> </w:t>
      </w:r>
      <w:r w:rsidRPr="00184A36">
        <w:rPr>
          <w:sz w:val="24"/>
          <w:szCs w:val="24"/>
        </w:rPr>
        <w:t>weights</w:t>
      </w:r>
      <w:r w:rsidRPr="00184A36">
        <w:rPr>
          <w:spacing w:val="-1"/>
          <w:sz w:val="24"/>
          <w:szCs w:val="24"/>
        </w:rPr>
        <w:t xml:space="preserve"> </w:t>
      </w:r>
      <w:r w:rsidRPr="00184A36">
        <w:rPr>
          <w:sz w:val="24"/>
          <w:szCs w:val="24"/>
        </w:rPr>
        <w:t>vary.</w:t>
      </w:r>
      <w:r w:rsidRPr="00184A36">
        <w:rPr>
          <w:spacing w:val="54"/>
          <w:sz w:val="24"/>
          <w:szCs w:val="24"/>
        </w:rPr>
        <w:t xml:space="preserve"> </w:t>
      </w:r>
      <w:r w:rsidRPr="00184A36">
        <w:rPr>
          <w:sz w:val="24"/>
          <w:szCs w:val="24"/>
        </w:rPr>
        <w:t>Selected</w:t>
      </w:r>
      <w:r w:rsidRPr="00184A36">
        <w:rPr>
          <w:spacing w:val="-1"/>
          <w:sz w:val="24"/>
          <w:szCs w:val="24"/>
        </w:rPr>
        <w:t xml:space="preserve"> </w:t>
      </w:r>
      <w:r w:rsidRPr="00184A36">
        <w:rPr>
          <w:sz w:val="24"/>
          <w:szCs w:val="24"/>
        </w:rPr>
        <w:t>project</w:t>
      </w:r>
      <w:r w:rsidRPr="00184A36">
        <w:rPr>
          <w:spacing w:val="-1"/>
          <w:sz w:val="24"/>
          <w:szCs w:val="24"/>
        </w:rPr>
        <w:t xml:space="preserve"> </w:t>
      </w:r>
      <w:r w:rsidRPr="00184A36">
        <w:rPr>
          <w:sz w:val="24"/>
          <w:szCs w:val="24"/>
        </w:rPr>
        <w:t>summaries and</w:t>
      </w:r>
      <w:r w:rsidRPr="00184A36">
        <w:rPr>
          <w:spacing w:val="-2"/>
          <w:sz w:val="24"/>
          <w:szCs w:val="24"/>
        </w:rPr>
        <w:t xml:space="preserve"> </w:t>
      </w:r>
      <w:r w:rsidRPr="00184A36">
        <w:rPr>
          <w:sz w:val="24"/>
          <w:szCs w:val="24"/>
        </w:rPr>
        <w:t>rubrics</w:t>
      </w:r>
      <w:r w:rsidRPr="00184A36">
        <w:rPr>
          <w:spacing w:val="-1"/>
          <w:sz w:val="24"/>
          <w:szCs w:val="24"/>
        </w:rPr>
        <w:t xml:space="preserve"> </w:t>
      </w:r>
      <w:r w:rsidRPr="00184A36">
        <w:rPr>
          <w:sz w:val="24"/>
          <w:szCs w:val="24"/>
        </w:rPr>
        <w:t>follow.</w:t>
      </w:r>
    </w:p>
    <w:p w14:paraId="38403A18" w14:textId="77777777" w:rsidR="00061ABB" w:rsidRPr="00184A36" w:rsidRDefault="00061ABB" w:rsidP="00061ABB">
      <w:pPr>
        <w:rPr>
          <w:sz w:val="24"/>
          <w:szCs w:val="24"/>
        </w:rPr>
      </w:pPr>
      <w:r w:rsidRPr="00184A36">
        <w:rPr>
          <w:b/>
          <w:sz w:val="24"/>
          <w:szCs w:val="24"/>
        </w:rPr>
        <w:t xml:space="preserve">Complete Arts Integration Instruction Analysis Project </w:t>
      </w:r>
      <w:r w:rsidRPr="00184A36">
        <w:rPr>
          <w:sz w:val="24"/>
          <w:szCs w:val="24"/>
        </w:rPr>
        <w:t>(UA General Education Learning Outcome</w:t>
      </w:r>
      <w:r w:rsidRPr="00184A36">
        <w:rPr>
          <w:spacing w:val="-52"/>
          <w:sz w:val="24"/>
          <w:szCs w:val="24"/>
        </w:rPr>
        <w:t xml:space="preserve"> </w:t>
      </w:r>
      <w:r w:rsidRPr="00184A36">
        <w:rPr>
          <w:sz w:val="24"/>
          <w:szCs w:val="24"/>
        </w:rPr>
        <w:t>3.3)</w:t>
      </w:r>
    </w:p>
    <w:p w14:paraId="130185C2" w14:textId="77777777" w:rsidR="00061ABB" w:rsidRPr="00184A36" w:rsidRDefault="00061ABB" w:rsidP="00061ABB">
      <w:pPr>
        <w:jc w:val="center"/>
        <w:rPr>
          <w:b/>
          <w:bCs/>
          <w:sz w:val="24"/>
          <w:szCs w:val="24"/>
        </w:rPr>
      </w:pPr>
    </w:p>
    <w:p w14:paraId="3C75318D" w14:textId="77777777" w:rsidR="00061ABB" w:rsidRPr="00184A36" w:rsidRDefault="00061ABB" w:rsidP="00061ABB">
      <w:pPr>
        <w:jc w:val="center"/>
        <w:rPr>
          <w:b/>
          <w:bCs/>
          <w:sz w:val="24"/>
          <w:szCs w:val="24"/>
        </w:rPr>
      </w:pPr>
    </w:p>
    <w:p w14:paraId="76FAD266" w14:textId="77777777" w:rsidR="00061ABB" w:rsidRPr="00184A36" w:rsidRDefault="00061ABB" w:rsidP="00061ABB">
      <w:pPr>
        <w:jc w:val="center"/>
        <w:rPr>
          <w:b/>
          <w:bCs/>
          <w:sz w:val="24"/>
          <w:szCs w:val="24"/>
        </w:rPr>
      </w:pPr>
    </w:p>
    <w:p w14:paraId="0F668DA4" w14:textId="77777777" w:rsidR="00061ABB" w:rsidRPr="00184A36" w:rsidRDefault="00061ABB" w:rsidP="00061ABB">
      <w:pPr>
        <w:jc w:val="center"/>
        <w:rPr>
          <w:b/>
          <w:bCs/>
          <w:sz w:val="24"/>
          <w:szCs w:val="24"/>
        </w:rPr>
      </w:pPr>
      <w:r w:rsidRPr="00184A36">
        <w:rPr>
          <w:b/>
          <w:bCs/>
          <w:sz w:val="24"/>
          <w:szCs w:val="24"/>
        </w:rPr>
        <w:t>CLASS</w:t>
      </w:r>
      <w:r w:rsidRPr="00184A36">
        <w:rPr>
          <w:b/>
          <w:bCs/>
          <w:spacing w:val="-5"/>
          <w:sz w:val="24"/>
          <w:szCs w:val="24"/>
        </w:rPr>
        <w:t xml:space="preserve"> </w:t>
      </w:r>
      <w:r w:rsidRPr="00184A36">
        <w:rPr>
          <w:b/>
          <w:bCs/>
          <w:sz w:val="24"/>
          <w:szCs w:val="24"/>
        </w:rPr>
        <w:t>PROJECTS</w:t>
      </w:r>
    </w:p>
    <w:p w14:paraId="6C548658" w14:textId="77777777" w:rsidR="00061ABB" w:rsidRPr="00184A36" w:rsidRDefault="00061ABB" w:rsidP="00061ABB">
      <w:pPr>
        <w:rPr>
          <w:sz w:val="24"/>
          <w:szCs w:val="24"/>
        </w:rPr>
      </w:pPr>
      <w:r w:rsidRPr="00184A36">
        <w:rPr>
          <w:b/>
          <w:sz w:val="24"/>
          <w:szCs w:val="24"/>
        </w:rPr>
        <w:t>CLASS PARTICIPATION/IN-CLASS MODELING (40 points possible, 25% of grade)</w:t>
      </w:r>
      <w:r w:rsidRPr="00184A36">
        <w:rPr>
          <w:b/>
          <w:spacing w:val="1"/>
          <w:sz w:val="24"/>
          <w:szCs w:val="24"/>
        </w:rPr>
        <w:t xml:space="preserve"> </w:t>
      </w:r>
      <w:r w:rsidRPr="00184A36">
        <w:rPr>
          <w:b/>
          <w:sz w:val="24"/>
          <w:szCs w:val="24"/>
        </w:rPr>
        <w:t>INSTRUCTIONS:</w:t>
      </w:r>
      <w:r w:rsidRPr="00184A36">
        <w:rPr>
          <w:b/>
          <w:spacing w:val="51"/>
          <w:sz w:val="24"/>
          <w:szCs w:val="24"/>
        </w:rPr>
        <w:t xml:space="preserve"> </w:t>
      </w:r>
      <w:r w:rsidRPr="00184A36">
        <w:rPr>
          <w:sz w:val="24"/>
          <w:szCs w:val="24"/>
        </w:rPr>
        <w:t>This</w:t>
      </w:r>
      <w:r w:rsidRPr="00184A36">
        <w:rPr>
          <w:spacing w:val="-1"/>
          <w:sz w:val="24"/>
          <w:szCs w:val="24"/>
        </w:rPr>
        <w:t xml:space="preserve"> </w:t>
      </w:r>
      <w:r w:rsidRPr="00184A36">
        <w:rPr>
          <w:sz w:val="24"/>
          <w:szCs w:val="24"/>
        </w:rPr>
        <w:t>course</w:t>
      </w:r>
      <w:r w:rsidRPr="00184A36">
        <w:rPr>
          <w:spacing w:val="-1"/>
          <w:sz w:val="24"/>
          <w:szCs w:val="24"/>
        </w:rPr>
        <w:t xml:space="preserve"> </w:t>
      </w:r>
      <w:r w:rsidRPr="00184A36">
        <w:rPr>
          <w:sz w:val="24"/>
          <w:szCs w:val="24"/>
        </w:rPr>
        <w:t>includes</w:t>
      </w:r>
      <w:r w:rsidRPr="00184A36">
        <w:rPr>
          <w:spacing w:val="-2"/>
          <w:sz w:val="24"/>
          <w:szCs w:val="24"/>
        </w:rPr>
        <w:t xml:space="preserve"> </w:t>
      </w:r>
      <w:r w:rsidRPr="00184A36">
        <w:rPr>
          <w:sz w:val="24"/>
          <w:szCs w:val="24"/>
        </w:rPr>
        <w:t>a</w:t>
      </w:r>
      <w:r w:rsidRPr="00184A36">
        <w:rPr>
          <w:spacing w:val="-3"/>
          <w:sz w:val="24"/>
          <w:szCs w:val="24"/>
        </w:rPr>
        <w:t xml:space="preserve"> </w:t>
      </w:r>
      <w:r w:rsidRPr="00184A36">
        <w:rPr>
          <w:sz w:val="24"/>
          <w:szCs w:val="24"/>
        </w:rPr>
        <w:t>series</w:t>
      </w:r>
      <w:r w:rsidRPr="00184A36">
        <w:rPr>
          <w:spacing w:val="-2"/>
          <w:sz w:val="24"/>
          <w:szCs w:val="24"/>
        </w:rPr>
        <w:t xml:space="preserve"> </w:t>
      </w:r>
      <w:r w:rsidRPr="00184A36">
        <w:rPr>
          <w:sz w:val="24"/>
          <w:szCs w:val="24"/>
        </w:rPr>
        <w:t>of</w:t>
      </w:r>
      <w:r w:rsidRPr="00184A36">
        <w:rPr>
          <w:spacing w:val="-3"/>
          <w:sz w:val="24"/>
          <w:szCs w:val="24"/>
        </w:rPr>
        <w:t xml:space="preserve"> </w:t>
      </w:r>
      <w:r w:rsidRPr="00184A36">
        <w:rPr>
          <w:sz w:val="24"/>
          <w:szCs w:val="24"/>
        </w:rPr>
        <w:t>four</w:t>
      </w:r>
      <w:r w:rsidRPr="00184A36">
        <w:rPr>
          <w:spacing w:val="-1"/>
          <w:sz w:val="24"/>
          <w:szCs w:val="24"/>
        </w:rPr>
        <w:t xml:space="preserve"> </w:t>
      </w:r>
      <w:r w:rsidRPr="00184A36">
        <w:rPr>
          <w:sz w:val="24"/>
          <w:szCs w:val="24"/>
        </w:rPr>
        <w:t>integrated</w:t>
      </w:r>
      <w:r w:rsidRPr="00184A36">
        <w:rPr>
          <w:spacing w:val="-1"/>
          <w:sz w:val="24"/>
          <w:szCs w:val="24"/>
        </w:rPr>
        <w:t xml:space="preserve"> </w:t>
      </w:r>
      <w:r w:rsidRPr="00184A36">
        <w:rPr>
          <w:sz w:val="24"/>
          <w:szCs w:val="24"/>
        </w:rPr>
        <w:t>arts</w:t>
      </w:r>
      <w:r w:rsidRPr="00184A36">
        <w:rPr>
          <w:spacing w:val="-2"/>
          <w:sz w:val="24"/>
          <w:szCs w:val="24"/>
        </w:rPr>
        <w:t xml:space="preserve"> </w:t>
      </w:r>
      <w:r w:rsidRPr="00184A36">
        <w:rPr>
          <w:sz w:val="24"/>
          <w:szCs w:val="24"/>
        </w:rPr>
        <w:t>experiences</w:t>
      </w:r>
      <w:r w:rsidRPr="00184A36">
        <w:rPr>
          <w:spacing w:val="-2"/>
          <w:sz w:val="24"/>
          <w:szCs w:val="24"/>
        </w:rPr>
        <w:t xml:space="preserve"> </w:t>
      </w:r>
      <w:r w:rsidRPr="00184A36">
        <w:rPr>
          <w:sz w:val="24"/>
          <w:szCs w:val="24"/>
        </w:rPr>
        <w:t>that</w:t>
      </w:r>
      <w:r w:rsidRPr="00184A36">
        <w:rPr>
          <w:spacing w:val="-1"/>
          <w:sz w:val="24"/>
          <w:szCs w:val="24"/>
        </w:rPr>
        <w:t xml:space="preserve"> </w:t>
      </w:r>
      <w:r w:rsidRPr="00184A36">
        <w:rPr>
          <w:sz w:val="24"/>
          <w:szCs w:val="24"/>
        </w:rPr>
        <w:t>will</w:t>
      </w:r>
      <w:r w:rsidRPr="00184A36">
        <w:rPr>
          <w:spacing w:val="-1"/>
          <w:sz w:val="24"/>
          <w:szCs w:val="24"/>
        </w:rPr>
        <w:t xml:space="preserve"> </w:t>
      </w:r>
      <w:r w:rsidRPr="00184A36">
        <w:rPr>
          <w:sz w:val="24"/>
          <w:szCs w:val="24"/>
        </w:rPr>
        <w:t>be</w:t>
      </w:r>
      <w:r w:rsidRPr="00184A36">
        <w:rPr>
          <w:spacing w:val="-4"/>
          <w:sz w:val="24"/>
          <w:szCs w:val="24"/>
        </w:rPr>
        <w:t xml:space="preserve"> </w:t>
      </w:r>
      <w:r w:rsidRPr="00184A36">
        <w:rPr>
          <w:sz w:val="24"/>
          <w:szCs w:val="24"/>
        </w:rPr>
        <w:t>co-</w:t>
      </w:r>
    </w:p>
    <w:p w14:paraId="01B2DFE6" w14:textId="77777777" w:rsidR="00061ABB" w:rsidRPr="00184A36" w:rsidRDefault="00061ABB" w:rsidP="00061ABB">
      <w:pPr>
        <w:rPr>
          <w:sz w:val="24"/>
          <w:szCs w:val="24"/>
        </w:rPr>
      </w:pPr>
      <w:r w:rsidRPr="00184A36">
        <w:rPr>
          <w:sz w:val="24"/>
          <w:szCs w:val="24"/>
        </w:rPr>
        <w:t>facilitated by guest artist/educators. You are expected to invest fully in these active learning lessons</w:t>
      </w:r>
      <w:r w:rsidRPr="00184A36">
        <w:rPr>
          <w:spacing w:val="1"/>
          <w:sz w:val="24"/>
          <w:szCs w:val="24"/>
        </w:rPr>
        <w:t xml:space="preserve"> </w:t>
      </w:r>
      <w:r w:rsidRPr="00184A36">
        <w:rPr>
          <w:sz w:val="24"/>
          <w:szCs w:val="24"/>
        </w:rPr>
        <w:t>and reflect upon them when guided to do so. You will also be expected to write reflections on</w:t>
      </w:r>
      <w:r w:rsidRPr="00184A36">
        <w:rPr>
          <w:spacing w:val="1"/>
          <w:sz w:val="24"/>
          <w:szCs w:val="24"/>
        </w:rPr>
        <w:t xml:space="preserve"> </w:t>
      </w:r>
      <w:r w:rsidRPr="00184A36">
        <w:rPr>
          <w:sz w:val="24"/>
          <w:szCs w:val="24"/>
        </w:rPr>
        <w:t>experiences as directed by the instructor. Participation in all class activities compose ¼ of the grade in</w:t>
      </w:r>
      <w:r w:rsidRPr="00184A36">
        <w:rPr>
          <w:spacing w:val="-53"/>
          <w:sz w:val="24"/>
          <w:szCs w:val="24"/>
        </w:rPr>
        <w:t xml:space="preserve"> </w:t>
      </w:r>
      <w:r w:rsidRPr="00184A36">
        <w:rPr>
          <w:sz w:val="24"/>
          <w:szCs w:val="24"/>
        </w:rPr>
        <w:t>this</w:t>
      </w:r>
      <w:r w:rsidRPr="00184A36">
        <w:rPr>
          <w:spacing w:val="-1"/>
          <w:sz w:val="24"/>
          <w:szCs w:val="24"/>
        </w:rPr>
        <w:t xml:space="preserve"> </w:t>
      </w:r>
      <w:r w:rsidRPr="00184A36">
        <w:rPr>
          <w:sz w:val="24"/>
          <w:szCs w:val="24"/>
        </w:rPr>
        <w:t>course.</w:t>
      </w:r>
    </w:p>
    <w:p w14:paraId="46442CD5" w14:textId="77777777" w:rsidR="00061ABB" w:rsidRPr="00184A36" w:rsidRDefault="00061ABB" w:rsidP="00061ABB">
      <w:pPr>
        <w:rPr>
          <w:sz w:val="24"/>
          <w:szCs w:val="24"/>
        </w:rPr>
      </w:pPr>
    </w:p>
    <w:p w14:paraId="4078BCA6" w14:textId="77777777" w:rsidR="00061ABB" w:rsidRPr="00184A36" w:rsidRDefault="00061ABB" w:rsidP="00061ABB">
      <w:pPr>
        <w:rPr>
          <w:sz w:val="24"/>
          <w:szCs w:val="24"/>
        </w:rPr>
      </w:pPr>
      <w:r w:rsidRPr="00184A36">
        <w:rPr>
          <w:sz w:val="24"/>
          <w:szCs w:val="24"/>
        </w:rPr>
        <w:t>MULTIMEDIA</w:t>
      </w:r>
      <w:r w:rsidRPr="00184A36">
        <w:rPr>
          <w:spacing w:val="-2"/>
          <w:sz w:val="24"/>
          <w:szCs w:val="24"/>
        </w:rPr>
        <w:t xml:space="preserve"> </w:t>
      </w:r>
      <w:r w:rsidRPr="00184A36">
        <w:rPr>
          <w:sz w:val="24"/>
          <w:szCs w:val="24"/>
        </w:rPr>
        <w:t>GALLERY:</w:t>
      </w:r>
      <w:r w:rsidRPr="00184A36">
        <w:rPr>
          <w:spacing w:val="51"/>
          <w:sz w:val="24"/>
          <w:szCs w:val="24"/>
        </w:rPr>
        <w:t xml:space="preserve"> </w:t>
      </w:r>
      <w:r w:rsidRPr="00184A36">
        <w:rPr>
          <w:sz w:val="24"/>
          <w:szCs w:val="24"/>
        </w:rPr>
        <w:t>THE</w:t>
      </w:r>
      <w:r w:rsidRPr="00184A36">
        <w:rPr>
          <w:spacing w:val="-1"/>
          <w:sz w:val="24"/>
          <w:szCs w:val="24"/>
        </w:rPr>
        <w:t xml:space="preserve"> </w:t>
      </w:r>
      <w:r w:rsidRPr="00184A36">
        <w:rPr>
          <w:sz w:val="24"/>
          <w:szCs w:val="24"/>
        </w:rPr>
        <w:t>ARTS</w:t>
      </w:r>
      <w:r w:rsidRPr="00184A36">
        <w:rPr>
          <w:spacing w:val="-2"/>
          <w:sz w:val="24"/>
          <w:szCs w:val="24"/>
        </w:rPr>
        <w:t xml:space="preserve"> </w:t>
      </w:r>
      <w:r w:rsidRPr="00184A36">
        <w:rPr>
          <w:sz w:val="24"/>
          <w:szCs w:val="24"/>
        </w:rPr>
        <w:t>IN</w:t>
      </w:r>
      <w:r w:rsidRPr="00184A36">
        <w:rPr>
          <w:spacing w:val="-1"/>
          <w:sz w:val="24"/>
          <w:szCs w:val="24"/>
        </w:rPr>
        <w:t xml:space="preserve"> </w:t>
      </w:r>
      <w:r w:rsidRPr="00184A36">
        <w:rPr>
          <w:sz w:val="24"/>
          <w:szCs w:val="24"/>
        </w:rPr>
        <w:t>MY</w:t>
      </w:r>
      <w:r w:rsidRPr="00184A36">
        <w:rPr>
          <w:spacing w:val="-2"/>
          <w:sz w:val="24"/>
          <w:szCs w:val="24"/>
        </w:rPr>
        <w:t xml:space="preserve"> </w:t>
      </w:r>
      <w:r w:rsidRPr="00184A36">
        <w:rPr>
          <w:sz w:val="24"/>
          <w:szCs w:val="24"/>
        </w:rPr>
        <w:t>COMMUNITY</w:t>
      </w:r>
      <w:r w:rsidRPr="00184A36">
        <w:rPr>
          <w:spacing w:val="-3"/>
          <w:sz w:val="24"/>
          <w:szCs w:val="24"/>
        </w:rPr>
        <w:t xml:space="preserve"> </w:t>
      </w:r>
      <w:r w:rsidRPr="00184A36">
        <w:rPr>
          <w:sz w:val="24"/>
          <w:szCs w:val="24"/>
        </w:rPr>
        <w:t>(50</w:t>
      </w:r>
      <w:r w:rsidRPr="00184A36">
        <w:rPr>
          <w:spacing w:val="-1"/>
          <w:sz w:val="24"/>
          <w:szCs w:val="24"/>
        </w:rPr>
        <w:t xml:space="preserve"> </w:t>
      </w:r>
      <w:r w:rsidRPr="00184A36">
        <w:rPr>
          <w:sz w:val="24"/>
          <w:szCs w:val="24"/>
        </w:rPr>
        <w:t>points</w:t>
      </w:r>
      <w:r w:rsidRPr="00184A36">
        <w:rPr>
          <w:spacing w:val="-2"/>
          <w:sz w:val="24"/>
          <w:szCs w:val="24"/>
        </w:rPr>
        <w:t xml:space="preserve"> </w:t>
      </w:r>
      <w:r w:rsidRPr="00184A36">
        <w:rPr>
          <w:sz w:val="24"/>
          <w:szCs w:val="24"/>
        </w:rPr>
        <w:t>possible,</w:t>
      </w:r>
      <w:r w:rsidRPr="00184A36">
        <w:rPr>
          <w:spacing w:val="-2"/>
          <w:sz w:val="24"/>
          <w:szCs w:val="24"/>
        </w:rPr>
        <w:t xml:space="preserve"> </w:t>
      </w:r>
      <w:r w:rsidRPr="00184A36">
        <w:rPr>
          <w:sz w:val="24"/>
          <w:szCs w:val="24"/>
        </w:rPr>
        <w:t>11%</w:t>
      </w:r>
      <w:r w:rsidRPr="00184A36">
        <w:rPr>
          <w:spacing w:val="-3"/>
          <w:sz w:val="24"/>
          <w:szCs w:val="24"/>
        </w:rPr>
        <w:t xml:space="preserve"> </w:t>
      </w:r>
      <w:r w:rsidRPr="00184A36">
        <w:rPr>
          <w:sz w:val="24"/>
          <w:szCs w:val="24"/>
        </w:rPr>
        <w:t>of</w:t>
      </w:r>
      <w:r w:rsidRPr="00184A36">
        <w:rPr>
          <w:spacing w:val="-1"/>
          <w:sz w:val="24"/>
          <w:szCs w:val="24"/>
        </w:rPr>
        <w:t xml:space="preserve"> </w:t>
      </w:r>
      <w:r w:rsidRPr="00184A36">
        <w:rPr>
          <w:sz w:val="24"/>
          <w:szCs w:val="24"/>
        </w:rPr>
        <w:t>grade)</w:t>
      </w:r>
    </w:p>
    <w:p w14:paraId="72EA11E8" w14:textId="77777777" w:rsidR="00061ABB" w:rsidRPr="00184A36" w:rsidRDefault="00061ABB" w:rsidP="00061ABB">
      <w:pPr>
        <w:rPr>
          <w:sz w:val="24"/>
          <w:szCs w:val="24"/>
        </w:rPr>
      </w:pPr>
    </w:p>
    <w:p w14:paraId="18BDD6D0" w14:textId="77777777" w:rsidR="00061ABB" w:rsidRPr="00184A36" w:rsidRDefault="00061ABB" w:rsidP="00061ABB">
      <w:pPr>
        <w:rPr>
          <w:sz w:val="24"/>
          <w:szCs w:val="24"/>
        </w:rPr>
      </w:pPr>
      <w:r w:rsidRPr="00184A36">
        <w:rPr>
          <w:b/>
          <w:sz w:val="24"/>
          <w:szCs w:val="24"/>
        </w:rPr>
        <w:t>INSTRUCTIONS:</w:t>
      </w:r>
      <w:r w:rsidRPr="00184A36">
        <w:rPr>
          <w:b/>
          <w:spacing w:val="1"/>
          <w:sz w:val="24"/>
          <w:szCs w:val="24"/>
        </w:rPr>
        <w:t xml:space="preserve"> </w:t>
      </w:r>
      <w:r w:rsidRPr="00184A36">
        <w:rPr>
          <w:sz w:val="24"/>
          <w:szCs w:val="24"/>
        </w:rPr>
        <w:t>For this assignment, you will create a photo gallery of eight (8) images, sounds,</w:t>
      </w:r>
      <w:r w:rsidRPr="00184A36">
        <w:rPr>
          <w:spacing w:val="1"/>
          <w:sz w:val="24"/>
          <w:szCs w:val="24"/>
        </w:rPr>
        <w:t xml:space="preserve"> </w:t>
      </w:r>
      <w:r w:rsidRPr="00184A36">
        <w:rPr>
          <w:sz w:val="24"/>
          <w:szCs w:val="24"/>
        </w:rPr>
        <w:t>and/or videos from the community which capture the visual and performing arts as they influence</w:t>
      </w:r>
      <w:r w:rsidRPr="00184A36">
        <w:rPr>
          <w:spacing w:val="1"/>
          <w:sz w:val="24"/>
          <w:szCs w:val="24"/>
        </w:rPr>
        <w:t xml:space="preserve"> </w:t>
      </w:r>
      <w:r w:rsidRPr="00184A36">
        <w:rPr>
          <w:sz w:val="24"/>
          <w:szCs w:val="24"/>
        </w:rPr>
        <w:t>daily life and learning.</w:t>
      </w:r>
      <w:r w:rsidRPr="00184A36">
        <w:rPr>
          <w:spacing w:val="1"/>
          <w:sz w:val="24"/>
          <w:szCs w:val="24"/>
        </w:rPr>
        <w:t xml:space="preserve"> </w:t>
      </w:r>
      <w:r w:rsidRPr="00184A36">
        <w:rPr>
          <w:sz w:val="24"/>
          <w:szCs w:val="24"/>
        </w:rPr>
        <w:t>Take your favorite hand-held device (phone, iPad, camera, or otherwise) out</w:t>
      </w:r>
      <w:r w:rsidRPr="00184A36">
        <w:rPr>
          <w:spacing w:val="1"/>
          <w:sz w:val="24"/>
          <w:szCs w:val="24"/>
        </w:rPr>
        <w:t xml:space="preserve"> </w:t>
      </w:r>
      <w:r w:rsidRPr="00184A36">
        <w:rPr>
          <w:sz w:val="24"/>
          <w:szCs w:val="24"/>
        </w:rPr>
        <w:t>into the community and capture images and recordings of the visual and performing arts as they are</w:t>
      </w:r>
      <w:r w:rsidRPr="00184A36">
        <w:rPr>
          <w:spacing w:val="1"/>
          <w:sz w:val="24"/>
          <w:szCs w:val="24"/>
        </w:rPr>
        <w:t xml:space="preserve"> </w:t>
      </w:r>
      <w:r w:rsidRPr="00184A36">
        <w:rPr>
          <w:sz w:val="24"/>
          <w:szCs w:val="24"/>
        </w:rPr>
        <w:t>impacting the thinking and actions of people of all ages.</w:t>
      </w:r>
      <w:r w:rsidRPr="00184A36">
        <w:rPr>
          <w:spacing w:val="1"/>
          <w:sz w:val="24"/>
          <w:szCs w:val="24"/>
        </w:rPr>
        <w:t xml:space="preserve"> </w:t>
      </w:r>
      <w:r w:rsidRPr="00184A36">
        <w:rPr>
          <w:sz w:val="24"/>
          <w:szCs w:val="24"/>
        </w:rPr>
        <w:t>You might consider taking renewed look at</w:t>
      </w:r>
      <w:r w:rsidRPr="00184A36">
        <w:rPr>
          <w:spacing w:val="1"/>
          <w:sz w:val="24"/>
          <w:szCs w:val="24"/>
        </w:rPr>
        <w:t xml:space="preserve"> </w:t>
      </w:r>
      <w:r w:rsidRPr="00184A36">
        <w:rPr>
          <w:sz w:val="24"/>
          <w:szCs w:val="24"/>
        </w:rPr>
        <w:t>the</w:t>
      </w:r>
      <w:r w:rsidRPr="00184A36">
        <w:rPr>
          <w:spacing w:val="-2"/>
          <w:sz w:val="24"/>
          <w:szCs w:val="24"/>
        </w:rPr>
        <w:t xml:space="preserve"> </w:t>
      </w:r>
      <w:r w:rsidRPr="00184A36">
        <w:rPr>
          <w:sz w:val="24"/>
          <w:szCs w:val="24"/>
        </w:rPr>
        <w:t>artwork,</w:t>
      </w:r>
      <w:r w:rsidRPr="00184A36">
        <w:rPr>
          <w:spacing w:val="-3"/>
          <w:sz w:val="24"/>
          <w:szCs w:val="24"/>
        </w:rPr>
        <w:t xml:space="preserve"> </w:t>
      </w:r>
      <w:r w:rsidRPr="00184A36">
        <w:rPr>
          <w:sz w:val="24"/>
          <w:szCs w:val="24"/>
        </w:rPr>
        <w:t>posters,</w:t>
      </w:r>
      <w:r w:rsidRPr="00184A36">
        <w:rPr>
          <w:spacing w:val="-2"/>
          <w:sz w:val="24"/>
          <w:szCs w:val="24"/>
        </w:rPr>
        <w:t xml:space="preserve"> </w:t>
      </w:r>
      <w:r w:rsidRPr="00184A36">
        <w:rPr>
          <w:sz w:val="24"/>
          <w:szCs w:val="24"/>
        </w:rPr>
        <w:t>or</w:t>
      </w:r>
      <w:r w:rsidRPr="00184A36">
        <w:rPr>
          <w:spacing w:val="-3"/>
          <w:sz w:val="24"/>
          <w:szCs w:val="24"/>
        </w:rPr>
        <w:t xml:space="preserve"> </w:t>
      </w:r>
      <w:r w:rsidRPr="00184A36">
        <w:rPr>
          <w:sz w:val="24"/>
          <w:szCs w:val="24"/>
        </w:rPr>
        <w:t>music</w:t>
      </w:r>
      <w:r w:rsidRPr="00184A36">
        <w:rPr>
          <w:spacing w:val="-2"/>
          <w:sz w:val="24"/>
          <w:szCs w:val="24"/>
        </w:rPr>
        <w:t xml:space="preserve"> </w:t>
      </w:r>
      <w:r w:rsidRPr="00184A36">
        <w:rPr>
          <w:sz w:val="24"/>
          <w:szCs w:val="24"/>
        </w:rPr>
        <w:t>that</w:t>
      </w:r>
      <w:r w:rsidRPr="00184A36">
        <w:rPr>
          <w:spacing w:val="-1"/>
          <w:sz w:val="24"/>
          <w:szCs w:val="24"/>
        </w:rPr>
        <w:t xml:space="preserve"> </w:t>
      </w:r>
      <w:r w:rsidRPr="00184A36">
        <w:rPr>
          <w:sz w:val="24"/>
          <w:szCs w:val="24"/>
        </w:rPr>
        <w:t>surround</w:t>
      </w:r>
      <w:r w:rsidRPr="00184A36">
        <w:rPr>
          <w:spacing w:val="-2"/>
          <w:sz w:val="24"/>
          <w:szCs w:val="24"/>
        </w:rPr>
        <w:t xml:space="preserve"> </w:t>
      </w:r>
      <w:r w:rsidRPr="00184A36">
        <w:rPr>
          <w:sz w:val="24"/>
          <w:szCs w:val="24"/>
        </w:rPr>
        <w:t>you</w:t>
      </w:r>
      <w:r w:rsidRPr="00184A36">
        <w:rPr>
          <w:spacing w:val="-3"/>
          <w:sz w:val="24"/>
          <w:szCs w:val="24"/>
        </w:rPr>
        <w:t xml:space="preserve"> </w:t>
      </w:r>
      <w:r w:rsidRPr="00184A36">
        <w:rPr>
          <w:sz w:val="24"/>
          <w:szCs w:val="24"/>
        </w:rPr>
        <w:t>on</w:t>
      </w:r>
      <w:r w:rsidRPr="00184A36">
        <w:rPr>
          <w:spacing w:val="-2"/>
          <w:sz w:val="24"/>
          <w:szCs w:val="24"/>
        </w:rPr>
        <w:t xml:space="preserve"> </w:t>
      </w:r>
      <w:r w:rsidRPr="00184A36">
        <w:rPr>
          <w:sz w:val="24"/>
          <w:szCs w:val="24"/>
        </w:rPr>
        <w:t>a</w:t>
      </w:r>
      <w:r w:rsidRPr="00184A36">
        <w:rPr>
          <w:spacing w:val="-2"/>
          <w:sz w:val="24"/>
          <w:szCs w:val="24"/>
        </w:rPr>
        <w:t xml:space="preserve"> </w:t>
      </w:r>
      <w:r w:rsidRPr="00184A36">
        <w:rPr>
          <w:sz w:val="24"/>
          <w:szCs w:val="24"/>
        </w:rPr>
        <w:t>daily</w:t>
      </w:r>
      <w:r w:rsidRPr="00184A36">
        <w:rPr>
          <w:spacing w:val="-2"/>
          <w:sz w:val="24"/>
          <w:szCs w:val="24"/>
        </w:rPr>
        <w:t xml:space="preserve"> </w:t>
      </w:r>
      <w:r w:rsidRPr="00184A36">
        <w:rPr>
          <w:sz w:val="24"/>
          <w:szCs w:val="24"/>
        </w:rPr>
        <w:t>basis.</w:t>
      </w:r>
      <w:r w:rsidRPr="00184A36">
        <w:rPr>
          <w:spacing w:val="50"/>
          <w:sz w:val="24"/>
          <w:szCs w:val="24"/>
        </w:rPr>
        <w:t xml:space="preserve"> </w:t>
      </w:r>
      <w:r w:rsidRPr="00184A36">
        <w:rPr>
          <w:sz w:val="24"/>
          <w:szCs w:val="24"/>
        </w:rPr>
        <w:t>Imbed</w:t>
      </w:r>
      <w:r w:rsidRPr="00184A36">
        <w:rPr>
          <w:spacing w:val="-1"/>
          <w:sz w:val="24"/>
          <w:szCs w:val="24"/>
        </w:rPr>
        <w:t xml:space="preserve"> </w:t>
      </w:r>
      <w:r w:rsidRPr="00184A36">
        <w:rPr>
          <w:sz w:val="24"/>
          <w:szCs w:val="24"/>
        </w:rPr>
        <w:t>these</w:t>
      </w:r>
      <w:r w:rsidRPr="00184A36">
        <w:rPr>
          <w:spacing w:val="-2"/>
          <w:sz w:val="24"/>
          <w:szCs w:val="24"/>
        </w:rPr>
        <w:t xml:space="preserve"> </w:t>
      </w:r>
      <w:r w:rsidRPr="00184A36">
        <w:rPr>
          <w:sz w:val="24"/>
          <w:szCs w:val="24"/>
        </w:rPr>
        <w:t>files</w:t>
      </w:r>
      <w:r w:rsidRPr="00184A36">
        <w:rPr>
          <w:spacing w:val="-2"/>
          <w:sz w:val="24"/>
          <w:szCs w:val="24"/>
        </w:rPr>
        <w:t xml:space="preserve"> </w:t>
      </w:r>
      <w:r w:rsidRPr="00184A36">
        <w:rPr>
          <w:sz w:val="24"/>
          <w:szCs w:val="24"/>
        </w:rPr>
        <w:t>in</w:t>
      </w:r>
      <w:r w:rsidRPr="00184A36">
        <w:rPr>
          <w:spacing w:val="-3"/>
          <w:sz w:val="24"/>
          <w:szCs w:val="24"/>
        </w:rPr>
        <w:t xml:space="preserve"> </w:t>
      </w:r>
      <w:r w:rsidRPr="00184A36">
        <w:rPr>
          <w:sz w:val="24"/>
          <w:szCs w:val="24"/>
        </w:rPr>
        <w:t>a</w:t>
      </w:r>
      <w:r w:rsidRPr="00184A36">
        <w:rPr>
          <w:spacing w:val="-3"/>
          <w:sz w:val="24"/>
          <w:szCs w:val="24"/>
        </w:rPr>
        <w:t xml:space="preserve"> </w:t>
      </w:r>
      <w:r w:rsidRPr="00184A36">
        <w:rPr>
          <w:sz w:val="24"/>
          <w:szCs w:val="24"/>
        </w:rPr>
        <w:t>document</w:t>
      </w:r>
      <w:r w:rsidRPr="00184A36">
        <w:rPr>
          <w:spacing w:val="-3"/>
          <w:sz w:val="24"/>
          <w:szCs w:val="24"/>
        </w:rPr>
        <w:t xml:space="preserve"> </w:t>
      </w:r>
      <w:r w:rsidRPr="00184A36">
        <w:rPr>
          <w:sz w:val="24"/>
          <w:szCs w:val="24"/>
        </w:rPr>
        <w:t>to</w:t>
      </w:r>
      <w:r w:rsidRPr="00184A36">
        <w:rPr>
          <w:spacing w:val="-51"/>
          <w:sz w:val="24"/>
          <w:szCs w:val="24"/>
        </w:rPr>
        <w:t xml:space="preserve"> </w:t>
      </w:r>
      <w:r w:rsidRPr="00184A36">
        <w:rPr>
          <w:sz w:val="24"/>
          <w:szCs w:val="24"/>
        </w:rPr>
        <w:t>share</w:t>
      </w:r>
      <w:r w:rsidRPr="00184A36">
        <w:rPr>
          <w:spacing w:val="-2"/>
          <w:sz w:val="24"/>
          <w:szCs w:val="24"/>
        </w:rPr>
        <w:t xml:space="preserve"> </w:t>
      </w:r>
      <w:r w:rsidRPr="00184A36">
        <w:rPr>
          <w:sz w:val="24"/>
          <w:szCs w:val="24"/>
        </w:rPr>
        <w:t>with</w:t>
      </w:r>
      <w:r w:rsidRPr="00184A36">
        <w:rPr>
          <w:spacing w:val="-3"/>
          <w:sz w:val="24"/>
          <w:szCs w:val="24"/>
        </w:rPr>
        <w:t xml:space="preserve"> </w:t>
      </w:r>
      <w:r w:rsidRPr="00184A36">
        <w:rPr>
          <w:sz w:val="24"/>
          <w:szCs w:val="24"/>
        </w:rPr>
        <w:t>the</w:t>
      </w:r>
      <w:r w:rsidRPr="00184A36">
        <w:rPr>
          <w:spacing w:val="-2"/>
          <w:sz w:val="24"/>
          <w:szCs w:val="24"/>
        </w:rPr>
        <w:t xml:space="preserve"> </w:t>
      </w:r>
      <w:r w:rsidRPr="00184A36">
        <w:rPr>
          <w:sz w:val="24"/>
          <w:szCs w:val="24"/>
        </w:rPr>
        <w:t>class.</w:t>
      </w:r>
      <w:r w:rsidRPr="00184A36">
        <w:rPr>
          <w:spacing w:val="51"/>
          <w:sz w:val="24"/>
          <w:szCs w:val="24"/>
        </w:rPr>
        <w:t xml:space="preserve"> </w:t>
      </w:r>
      <w:r w:rsidRPr="00184A36">
        <w:rPr>
          <w:sz w:val="24"/>
          <w:szCs w:val="24"/>
        </w:rPr>
        <w:t>Please</w:t>
      </w:r>
      <w:r w:rsidRPr="00184A36">
        <w:rPr>
          <w:spacing w:val="-2"/>
          <w:sz w:val="24"/>
          <w:szCs w:val="24"/>
        </w:rPr>
        <w:t xml:space="preserve"> </w:t>
      </w:r>
      <w:r w:rsidRPr="00184A36">
        <w:rPr>
          <w:sz w:val="24"/>
          <w:szCs w:val="24"/>
        </w:rPr>
        <w:t>write</w:t>
      </w:r>
      <w:r w:rsidRPr="00184A36">
        <w:rPr>
          <w:spacing w:val="-2"/>
          <w:sz w:val="24"/>
          <w:szCs w:val="24"/>
        </w:rPr>
        <w:t xml:space="preserve"> </w:t>
      </w:r>
      <w:r w:rsidRPr="00184A36">
        <w:rPr>
          <w:sz w:val="24"/>
          <w:szCs w:val="24"/>
        </w:rPr>
        <w:t>eight</w:t>
      </w:r>
      <w:r w:rsidRPr="00184A36">
        <w:rPr>
          <w:spacing w:val="-2"/>
          <w:sz w:val="24"/>
          <w:szCs w:val="24"/>
        </w:rPr>
        <w:t xml:space="preserve"> </w:t>
      </w:r>
      <w:r w:rsidRPr="00184A36">
        <w:rPr>
          <w:sz w:val="24"/>
          <w:szCs w:val="24"/>
        </w:rPr>
        <w:t>(8)</w:t>
      </w:r>
      <w:r w:rsidRPr="00184A36">
        <w:rPr>
          <w:spacing w:val="-3"/>
          <w:sz w:val="24"/>
          <w:szCs w:val="24"/>
        </w:rPr>
        <w:t xml:space="preserve"> </w:t>
      </w:r>
      <w:r w:rsidRPr="00184A36">
        <w:rPr>
          <w:sz w:val="24"/>
          <w:szCs w:val="24"/>
        </w:rPr>
        <w:t>brief</w:t>
      </w:r>
      <w:r w:rsidRPr="00184A36">
        <w:rPr>
          <w:spacing w:val="-3"/>
          <w:sz w:val="24"/>
          <w:szCs w:val="24"/>
        </w:rPr>
        <w:t xml:space="preserve"> </w:t>
      </w:r>
      <w:r w:rsidRPr="00184A36">
        <w:rPr>
          <w:sz w:val="24"/>
          <w:szCs w:val="24"/>
        </w:rPr>
        <w:t>(2-5</w:t>
      </w:r>
      <w:r w:rsidRPr="00184A36">
        <w:rPr>
          <w:spacing w:val="-3"/>
          <w:sz w:val="24"/>
          <w:szCs w:val="24"/>
        </w:rPr>
        <w:t xml:space="preserve"> </w:t>
      </w:r>
      <w:r w:rsidRPr="00184A36">
        <w:rPr>
          <w:sz w:val="24"/>
          <w:szCs w:val="24"/>
        </w:rPr>
        <w:t>sentence)</w:t>
      </w:r>
      <w:r w:rsidRPr="00184A36">
        <w:rPr>
          <w:spacing w:val="-3"/>
          <w:sz w:val="24"/>
          <w:szCs w:val="24"/>
        </w:rPr>
        <w:t xml:space="preserve"> </w:t>
      </w:r>
      <w:r w:rsidRPr="00184A36">
        <w:rPr>
          <w:sz w:val="24"/>
          <w:szCs w:val="24"/>
        </w:rPr>
        <w:t>narratives</w:t>
      </w:r>
      <w:r w:rsidRPr="00184A36">
        <w:rPr>
          <w:spacing w:val="-4"/>
          <w:sz w:val="24"/>
          <w:szCs w:val="24"/>
        </w:rPr>
        <w:t xml:space="preserve"> </w:t>
      </w:r>
      <w:r w:rsidRPr="00184A36">
        <w:rPr>
          <w:sz w:val="24"/>
          <w:szCs w:val="24"/>
        </w:rPr>
        <w:t>to</w:t>
      </w:r>
      <w:r w:rsidRPr="00184A36">
        <w:rPr>
          <w:spacing w:val="-2"/>
          <w:sz w:val="24"/>
          <w:szCs w:val="24"/>
        </w:rPr>
        <w:t xml:space="preserve"> </w:t>
      </w:r>
      <w:r w:rsidRPr="00184A36">
        <w:rPr>
          <w:sz w:val="24"/>
          <w:szCs w:val="24"/>
        </w:rPr>
        <w:t>support</w:t>
      </w:r>
      <w:r w:rsidRPr="00184A36">
        <w:rPr>
          <w:spacing w:val="-2"/>
          <w:sz w:val="24"/>
          <w:szCs w:val="24"/>
        </w:rPr>
        <w:t xml:space="preserve"> </w:t>
      </w:r>
      <w:r w:rsidRPr="00184A36">
        <w:rPr>
          <w:sz w:val="24"/>
          <w:szCs w:val="24"/>
        </w:rPr>
        <w:t>your</w:t>
      </w:r>
      <w:r w:rsidRPr="00184A36">
        <w:rPr>
          <w:spacing w:val="-3"/>
          <w:sz w:val="24"/>
          <w:szCs w:val="24"/>
        </w:rPr>
        <w:t xml:space="preserve"> </w:t>
      </w:r>
      <w:r w:rsidRPr="00184A36">
        <w:rPr>
          <w:sz w:val="24"/>
          <w:szCs w:val="24"/>
        </w:rPr>
        <w:t>selections.</w:t>
      </w:r>
    </w:p>
    <w:p w14:paraId="45E6A1D5" w14:textId="77777777" w:rsidR="00061ABB" w:rsidRPr="00184A36" w:rsidRDefault="00061ABB" w:rsidP="00061ABB">
      <w:pPr>
        <w:rPr>
          <w:sz w:val="24"/>
          <w:szCs w:val="24"/>
        </w:rPr>
      </w:pPr>
      <w:r w:rsidRPr="00184A36">
        <w:rPr>
          <w:sz w:val="24"/>
          <w:szCs w:val="24"/>
        </w:rPr>
        <w:t>WEB</w:t>
      </w:r>
      <w:r w:rsidRPr="00184A36">
        <w:rPr>
          <w:spacing w:val="-3"/>
          <w:sz w:val="24"/>
          <w:szCs w:val="24"/>
        </w:rPr>
        <w:t xml:space="preserve"> </w:t>
      </w:r>
      <w:r w:rsidRPr="00184A36">
        <w:rPr>
          <w:sz w:val="24"/>
          <w:szCs w:val="24"/>
        </w:rPr>
        <w:t>SEARCH</w:t>
      </w:r>
      <w:r w:rsidRPr="00184A36">
        <w:rPr>
          <w:spacing w:val="52"/>
          <w:sz w:val="24"/>
          <w:szCs w:val="24"/>
        </w:rPr>
        <w:t xml:space="preserve"> </w:t>
      </w:r>
      <w:r w:rsidRPr="00184A36">
        <w:rPr>
          <w:sz w:val="24"/>
          <w:szCs w:val="24"/>
        </w:rPr>
        <w:t>(40</w:t>
      </w:r>
      <w:r w:rsidRPr="00184A36">
        <w:rPr>
          <w:spacing w:val="-1"/>
          <w:sz w:val="24"/>
          <w:szCs w:val="24"/>
        </w:rPr>
        <w:t xml:space="preserve"> </w:t>
      </w:r>
      <w:r w:rsidRPr="00184A36">
        <w:rPr>
          <w:sz w:val="24"/>
          <w:szCs w:val="24"/>
        </w:rPr>
        <w:t>points</w:t>
      </w:r>
      <w:r w:rsidRPr="00184A36">
        <w:rPr>
          <w:spacing w:val="-1"/>
          <w:sz w:val="24"/>
          <w:szCs w:val="24"/>
        </w:rPr>
        <w:t xml:space="preserve"> </w:t>
      </w:r>
      <w:r w:rsidRPr="00184A36">
        <w:rPr>
          <w:sz w:val="24"/>
          <w:szCs w:val="24"/>
        </w:rPr>
        <w:t>possible,</w:t>
      </w:r>
      <w:r w:rsidRPr="00184A36">
        <w:rPr>
          <w:spacing w:val="-1"/>
          <w:sz w:val="24"/>
          <w:szCs w:val="24"/>
        </w:rPr>
        <w:t xml:space="preserve"> </w:t>
      </w:r>
      <w:r w:rsidRPr="00184A36">
        <w:rPr>
          <w:sz w:val="24"/>
          <w:szCs w:val="24"/>
        </w:rPr>
        <w:t>10%</w:t>
      </w:r>
      <w:r w:rsidRPr="00184A36">
        <w:rPr>
          <w:spacing w:val="-2"/>
          <w:sz w:val="24"/>
          <w:szCs w:val="24"/>
        </w:rPr>
        <w:t xml:space="preserve"> </w:t>
      </w:r>
      <w:r w:rsidRPr="00184A36">
        <w:rPr>
          <w:sz w:val="24"/>
          <w:szCs w:val="24"/>
        </w:rPr>
        <w:t>of</w:t>
      </w:r>
      <w:r w:rsidRPr="00184A36">
        <w:rPr>
          <w:spacing w:val="-1"/>
          <w:sz w:val="24"/>
          <w:szCs w:val="24"/>
        </w:rPr>
        <w:t xml:space="preserve"> </w:t>
      </w:r>
      <w:r w:rsidRPr="00184A36">
        <w:rPr>
          <w:sz w:val="24"/>
          <w:szCs w:val="24"/>
        </w:rPr>
        <w:t>grade)</w:t>
      </w:r>
    </w:p>
    <w:p w14:paraId="3BDB5207" w14:textId="77777777" w:rsidR="00061ABB" w:rsidRPr="00184A36" w:rsidRDefault="00061ABB" w:rsidP="00061ABB">
      <w:pPr>
        <w:rPr>
          <w:b/>
          <w:sz w:val="24"/>
          <w:szCs w:val="24"/>
        </w:rPr>
      </w:pPr>
    </w:p>
    <w:p w14:paraId="67E6B4BA" w14:textId="77777777" w:rsidR="00061ABB" w:rsidRPr="00184A36" w:rsidRDefault="00061ABB" w:rsidP="00061ABB">
      <w:pPr>
        <w:rPr>
          <w:sz w:val="24"/>
          <w:szCs w:val="24"/>
        </w:rPr>
      </w:pPr>
      <w:r w:rsidRPr="00184A36">
        <w:rPr>
          <w:b/>
          <w:sz w:val="24"/>
          <w:szCs w:val="24"/>
        </w:rPr>
        <w:t>INSTRUCTIONS:</w:t>
      </w:r>
      <w:r w:rsidRPr="00184A36">
        <w:rPr>
          <w:b/>
          <w:spacing w:val="1"/>
          <w:sz w:val="24"/>
          <w:szCs w:val="24"/>
        </w:rPr>
        <w:t xml:space="preserve"> </w:t>
      </w:r>
      <w:r w:rsidRPr="00184A36">
        <w:rPr>
          <w:sz w:val="24"/>
          <w:szCs w:val="24"/>
        </w:rPr>
        <w:t>For this assignment, you must investigate and catalogue 10 resources on the web.</w:t>
      </w:r>
      <w:r w:rsidRPr="00184A36">
        <w:rPr>
          <w:spacing w:val="1"/>
          <w:sz w:val="24"/>
          <w:szCs w:val="24"/>
        </w:rPr>
        <w:t xml:space="preserve"> </w:t>
      </w:r>
      <w:r w:rsidRPr="00184A36">
        <w:rPr>
          <w:sz w:val="24"/>
          <w:szCs w:val="24"/>
        </w:rPr>
        <w:t>Please search wisely.</w:t>
      </w:r>
      <w:r w:rsidRPr="00184A36">
        <w:rPr>
          <w:spacing w:val="1"/>
          <w:sz w:val="24"/>
          <w:szCs w:val="24"/>
        </w:rPr>
        <w:t xml:space="preserve"> </w:t>
      </w:r>
      <w:r w:rsidRPr="00184A36">
        <w:rPr>
          <w:sz w:val="24"/>
          <w:szCs w:val="24"/>
        </w:rPr>
        <w:t>You are on the hunt for resources that help artists and non-artists work</w:t>
      </w:r>
      <w:r w:rsidRPr="00184A36">
        <w:rPr>
          <w:spacing w:val="1"/>
          <w:sz w:val="24"/>
          <w:szCs w:val="24"/>
        </w:rPr>
        <w:t xml:space="preserve"> </w:t>
      </w:r>
      <w:r w:rsidRPr="00184A36">
        <w:rPr>
          <w:sz w:val="24"/>
          <w:szCs w:val="24"/>
        </w:rPr>
        <w:t>together to pursue meaningful educational and professional objectives.</w:t>
      </w:r>
      <w:r w:rsidRPr="00184A36">
        <w:rPr>
          <w:spacing w:val="1"/>
          <w:sz w:val="24"/>
          <w:szCs w:val="24"/>
        </w:rPr>
        <w:t xml:space="preserve"> </w:t>
      </w:r>
      <w:r w:rsidRPr="00184A36">
        <w:rPr>
          <w:sz w:val="24"/>
          <w:szCs w:val="24"/>
        </w:rPr>
        <w:t>Create a digital presentation</w:t>
      </w:r>
      <w:r w:rsidRPr="00184A36">
        <w:rPr>
          <w:spacing w:val="-52"/>
          <w:sz w:val="24"/>
          <w:szCs w:val="24"/>
        </w:rPr>
        <w:t xml:space="preserve"> </w:t>
      </w:r>
      <w:r w:rsidRPr="00184A36">
        <w:rPr>
          <w:sz w:val="24"/>
          <w:szCs w:val="24"/>
        </w:rPr>
        <w:t>in which you document your sources and explain how they help guide arts integration.</w:t>
      </w:r>
      <w:r w:rsidRPr="00184A36">
        <w:rPr>
          <w:spacing w:val="1"/>
          <w:sz w:val="24"/>
          <w:szCs w:val="24"/>
        </w:rPr>
        <w:t xml:space="preserve"> </w:t>
      </w:r>
      <w:r w:rsidRPr="00184A36">
        <w:rPr>
          <w:sz w:val="24"/>
          <w:szCs w:val="24"/>
        </w:rPr>
        <w:t>Your final</w:t>
      </w:r>
      <w:r w:rsidRPr="00184A36">
        <w:rPr>
          <w:spacing w:val="1"/>
          <w:sz w:val="24"/>
          <w:szCs w:val="24"/>
        </w:rPr>
        <w:t xml:space="preserve"> </w:t>
      </w:r>
      <w:r w:rsidRPr="00184A36">
        <w:rPr>
          <w:sz w:val="24"/>
          <w:szCs w:val="24"/>
        </w:rPr>
        <w:t>product should include links as well as brief explanations of how the sites you identified could be</w:t>
      </w:r>
      <w:r w:rsidRPr="00184A36">
        <w:rPr>
          <w:spacing w:val="1"/>
          <w:sz w:val="24"/>
          <w:szCs w:val="24"/>
        </w:rPr>
        <w:t xml:space="preserve"> </w:t>
      </w:r>
      <w:r w:rsidRPr="00184A36">
        <w:rPr>
          <w:sz w:val="24"/>
          <w:szCs w:val="24"/>
        </w:rPr>
        <w:t>useful in the regular practice of arts integration.</w:t>
      </w:r>
      <w:r w:rsidRPr="00184A36">
        <w:rPr>
          <w:spacing w:val="1"/>
          <w:sz w:val="24"/>
          <w:szCs w:val="24"/>
        </w:rPr>
        <w:t xml:space="preserve"> </w:t>
      </w:r>
      <w:r w:rsidRPr="00184A36">
        <w:rPr>
          <w:sz w:val="24"/>
          <w:szCs w:val="24"/>
        </w:rPr>
        <w:t>You might find a combination of websites, articles,</w:t>
      </w:r>
      <w:r w:rsidRPr="00184A36">
        <w:rPr>
          <w:spacing w:val="1"/>
          <w:sz w:val="24"/>
          <w:szCs w:val="24"/>
        </w:rPr>
        <w:t xml:space="preserve"> </w:t>
      </w:r>
      <w:r w:rsidRPr="00184A36">
        <w:rPr>
          <w:sz w:val="24"/>
          <w:szCs w:val="24"/>
        </w:rPr>
        <w:t>pdf.’s,</w:t>
      </w:r>
      <w:r w:rsidRPr="00184A36">
        <w:rPr>
          <w:spacing w:val="-3"/>
          <w:sz w:val="24"/>
          <w:szCs w:val="24"/>
        </w:rPr>
        <w:t xml:space="preserve"> </w:t>
      </w:r>
      <w:r w:rsidRPr="00184A36">
        <w:rPr>
          <w:sz w:val="24"/>
          <w:szCs w:val="24"/>
        </w:rPr>
        <w:t>TED</w:t>
      </w:r>
      <w:r w:rsidRPr="00184A36">
        <w:rPr>
          <w:spacing w:val="-3"/>
          <w:sz w:val="24"/>
          <w:szCs w:val="24"/>
        </w:rPr>
        <w:t xml:space="preserve"> </w:t>
      </w:r>
      <w:r w:rsidRPr="00184A36">
        <w:rPr>
          <w:sz w:val="24"/>
          <w:szCs w:val="24"/>
        </w:rPr>
        <w:t>talks,</w:t>
      </w:r>
      <w:r w:rsidRPr="00184A36">
        <w:rPr>
          <w:spacing w:val="-3"/>
          <w:sz w:val="24"/>
          <w:szCs w:val="24"/>
        </w:rPr>
        <w:t xml:space="preserve"> </w:t>
      </w:r>
      <w:r w:rsidRPr="00184A36">
        <w:rPr>
          <w:sz w:val="24"/>
          <w:szCs w:val="24"/>
        </w:rPr>
        <w:t>videos,</w:t>
      </w:r>
      <w:r w:rsidRPr="00184A36">
        <w:rPr>
          <w:spacing w:val="-3"/>
          <w:sz w:val="24"/>
          <w:szCs w:val="24"/>
        </w:rPr>
        <w:t xml:space="preserve"> </w:t>
      </w:r>
      <w:r w:rsidRPr="00184A36">
        <w:rPr>
          <w:sz w:val="24"/>
          <w:szCs w:val="24"/>
        </w:rPr>
        <w:t>journal</w:t>
      </w:r>
      <w:r w:rsidRPr="00184A36">
        <w:rPr>
          <w:spacing w:val="-3"/>
          <w:sz w:val="24"/>
          <w:szCs w:val="24"/>
        </w:rPr>
        <w:t xml:space="preserve"> </w:t>
      </w:r>
      <w:r w:rsidRPr="00184A36">
        <w:rPr>
          <w:sz w:val="24"/>
          <w:szCs w:val="24"/>
        </w:rPr>
        <w:t>articles,</w:t>
      </w:r>
      <w:r w:rsidRPr="00184A36">
        <w:rPr>
          <w:spacing w:val="-3"/>
          <w:sz w:val="24"/>
          <w:szCs w:val="24"/>
        </w:rPr>
        <w:t xml:space="preserve"> </w:t>
      </w:r>
      <w:r w:rsidRPr="00184A36">
        <w:rPr>
          <w:sz w:val="24"/>
          <w:szCs w:val="24"/>
        </w:rPr>
        <w:t>or</w:t>
      </w:r>
      <w:r w:rsidRPr="00184A36">
        <w:rPr>
          <w:spacing w:val="-3"/>
          <w:sz w:val="24"/>
          <w:szCs w:val="24"/>
        </w:rPr>
        <w:t xml:space="preserve"> </w:t>
      </w:r>
      <w:r w:rsidRPr="00184A36">
        <w:rPr>
          <w:sz w:val="24"/>
          <w:szCs w:val="24"/>
        </w:rPr>
        <w:t>otherwise.</w:t>
      </w:r>
      <w:r w:rsidRPr="00184A36">
        <w:rPr>
          <w:spacing w:val="50"/>
          <w:sz w:val="24"/>
          <w:szCs w:val="24"/>
        </w:rPr>
        <w:t xml:space="preserve"> </w:t>
      </w:r>
      <w:r w:rsidRPr="00184A36">
        <w:rPr>
          <w:sz w:val="24"/>
          <w:szCs w:val="24"/>
        </w:rPr>
        <w:t>Ultimately,</w:t>
      </w:r>
      <w:r w:rsidRPr="00184A36">
        <w:rPr>
          <w:spacing w:val="-2"/>
          <w:sz w:val="24"/>
          <w:szCs w:val="24"/>
        </w:rPr>
        <w:t xml:space="preserve"> </w:t>
      </w:r>
      <w:r w:rsidRPr="00184A36">
        <w:rPr>
          <w:sz w:val="24"/>
          <w:szCs w:val="24"/>
        </w:rPr>
        <w:t>create</w:t>
      </w:r>
      <w:r w:rsidRPr="00184A36">
        <w:rPr>
          <w:spacing w:val="-2"/>
          <w:sz w:val="24"/>
          <w:szCs w:val="24"/>
        </w:rPr>
        <w:t xml:space="preserve"> </w:t>
      </w:r>
      <w:r w:rsidRPr="00184A36">
        <w:rPr>
          <w:sz w:val="24"/>
          <w:szCs w:val="24"/>
        </w:rPr>
        <w:t>a</w:t>
      </w:r>
      <w:r w:rsidRPr="00184A36">
        <w:rPr>
          <w:spacing w:val="-3"/>
          <w:sz w:val="24"/>
          <w:szCs w:val="24"/>
        </w:rPr>
        <w:t xml:space="preserve"> </w:t>
      </w:r>
      <w:r w:rsidRPr="00184A36">
        <w:rPr>
          <w:sz w:val="24"/>
          <w:szCs w:val="24"/>
        </w:rPr>
        <w:t>link</w:t>
      </w:r>
      <w:r w:rsidRPr="00184A36">
        <w:rPr>
          <w:spacing w:val="-2"/>
          <w:sz w:val="24"/>
          <w:szCs w:val="24"/>
        </w:rPr>
        <w:t xml:space="preserve"> </w:t>
      </w:r>
      <w:r w:rsidRPr="00184A36">
        <w:rPr>
          <w:sz w:val="24"/>
          <w:szCs w:val="24"/>
        </w:rPr>
        <w:t>to</w:t>
      </w:r>
      <w:r w:rsidRPr="00184A36">
        <w:rPr>
          <w:spacing w:val="-2"/>
          <w:sz w:val="24"/>
          <w:szCs w:val="24"/>
        </w:rPr>
        <w:t xml:space="preserve"> </w:t>
      </w:r>
      <w:r w:rsidRPr="00184A36">
        <w:rPr>
          <w:sz w:val="24"/>
          <w:szCs w:val="24"/>
        </w:rPr>
        <w:t>your</w:t>
      </w:r>
      <w:r w:rsidRPr="00184A36">
        <w:rPr>
          <w:spacing w:val="-3"/>
          <w:sz w:val="24"/>
          <w:szCs w:val="24"/>
        </w:rPr>
        <w:t xml:space="preserve"> </w:t>
      </w:r>
      <w:r w:rsidRPr="00184A36">
        <w:rPr>
          <w:sz w:val="24"/>
          <w:szCs w:val="24"/>
        </w:rPr>
        <w:t>web</w:t>
      </w:r>
      <w:r w:rsidRPr="00184A36">
        <w:rPr>
          <w:spacing w:val="-2"/>
          <w:sz w:val="24"/>
          <w:szCs w:val="24"/>
        </w:rPr>
        <w:t xml:space="preserve"> </w:t>
      </w:r>
      <w:r w:rsidRPr="00184A36">
        <w:rPr>
          <w:sz w:val="24"/>
          <w:szCs w:val="24"/>
        </w:rPr>
        <w:t>search</w:t>
      </w:r>
      <w:r w:rsidRPr="00184A36">
        <w:rPr>
          <w:spacing w:val="-2"/>
          <w:sz w:val="24"/>
          <w:szCs w:val="24"/>
        </w:rPr>
        <w:t xml:space="preserve"> </w:t>
      </w:r>
      <w:r w:rsidRPr="00184A36">
        <w:rPr>
          <w:sz w:val="24"/>
          <w:szCs w:val="24"/>
        </w:rPr>
        <w:t>so</w:t>
      </w:r>
      <w:r w:rsidRPr="00184A36">
        <w:rPr>
          <w:spacing w:val="-51"/>
          <w:sz w:val="24"/>
          <w:szCs w:val="24"/>
        </w:rPr>
        <w:t xml:space="preserve"> </w:t>
      </w:r>
      <w:r w:rsidRPr="00184A36">
        <w:rPr>
          <w:sz w:val="24"/>
          <w:szCs w:val="24"/>
        </w:rPr>
        <w:t>that it can be found easily by your classmates (on YouTube, a blog, Facebook, or other social media.)</w:t>
      </w:r>
      <w:r w:rsidRPr="00184A36">
        <w:rPr>
          <w:spacing w:val="1"/>
          <w:sz w:val="24"/>
          <w:szCs w:val="24"/>
        </w:rPr>
        <w:t xml:space="preserve"> </w:t>
      </w:r>
      <w:r w:rsidRPr="00184A36">
        <w:rPr>
          <w:sz w:val="24"/>
          <w:szCs w:val="24"/>
        </w:rPr>
        <w:t>You</w:t>
      </w:r>
      <w:r w:rsidRPr="00184A36">
        <w:rPr>
          <w:spacing w:val="-2"/>
          <w:sz w:val="24"/>
          <w:szCs w:val="24"/>
        </w:rPr>
        <w:t xml:space="preserve"> </w:t>
      </w:r>
      <w:r w:rsidRPr="00184A36">
        <w:rPr>
          <w:sz w:val="24"/>
          <w:szCs w:val="24"/>
        </w:rPr>
        <w:t>will</w:t>
      </w:r>
      <w:r w:rsidRPr="00184A36">
        <w:rPr>
          <w:spacing w:val="-1"/>
          <w:sz w:val="24"/>
          <w:szCs w:val="24"/>
        </w:rPr>
        <w:t xml:space="preserve"> </w:t>
      </w:r>
      <w:r w:rsidRPr="00184A36">
        <w:rPr>
          <w:sz w:val="24"/>
          <w:szCs w:val="24"/>
        </w:rPr>
        <w:t>present this</w:t>
      </w:r>
      <w:r w:rsidRPr="00184A36">
        <w:rPr>
          <w:spacing w:val="-1"/>
          <w:sz w:val="24"/>
          <w:szCs w:val="24"/>
        </w:rPr>
        <w:t xml:space="preserve"> </w:t>
      </w:r>
      <w:r w:rsidRPr="00184A36">
        <w:rPr>
          <w:sz w:val="24"/>
          <w:szCs w:val="24"/>
        </w:rPr>
        <w:t>in</w:t>
      </w:r>
      <w:r w:rsidRPr="00184A36">
        <w:rPr>
          <w:spacing w:val="-1"/>
          <w:sz w:val="24"/>
          <w:szCs w:val="24"/>
        </w:rPr>
        <w:t xml:space="preserve"> </w:t>
      </w:r>
      <w:r w:rsidRPr="00184A36">
        <w:rPr>
          <w:sz w:val="24"/>
          <w:szCs w:val="24"/>
        </w:rPr>
        <w:t>class, and</w:t>
      </w:r>
      <w:r w:rsidRPr="00184A36">
        <w:rPr>
          <w:spacing w:val="-2"/>
          <w:sz w:val="24"/>
          <w:szCs w:val="24"/>
        </w:rPr>
        <w:t xml:space="preserve"> </w:t>
      </w:r>
      <w:r w:rsidRPr="00184A36">
        <w:rPr>
          <w:sz w:val="24"/>
          <w:szCs w:val="24"/>
        </w:rPr>
        <w:t>your</w:t>
      </w:r>
      <w:r w:rsidRPr="00184A36">
        <w:rPr>
          <w:spacing w:val="-1"/>
          <w:sz w:val="24"/>
          <w:szCs w:val="24"/>
        </w:rPr>
        <w:t xml:space="preserve"> </w:t>
      </w:r>
      <w:r w:rsidRPr="00184A36">
        <w:rPr>
          <w:sz w:val="24"/>
          <w:szCs w:val="24"/>
        </w:rPr>
        <w:t>final</w:t>
      </w:r>
      <w:r w:rsidRPr="00184A36">
        <w:rPr>
          <w:spacing w:val="-1"/>
          <w:sz w:val="24"/>
          <w:szCs w:val="24"/>
        </w:rPr>
        <w:t xml:space="preserve"> </w:t>
      </w:r>
      <w:r w:rsidRPr="00184A36">
        <w:rPr>
          <w:sz w:val="24"/>
          <w:szCs w:val="24"/>
        </w:rPr>
        <w:t>presentation</w:t>
      </w:r>
      <w:r w:rsidRPr="00184A36">
        <w:rPr>
          <w:spacing w:val="-2"/>
          <w:sz w:val="24"/>
          <w:szCs w:val="24"/>
        </w:rPr>
        <w:t xml:space="preserve"> </w:t>
      </w:r>
      <w:r w:rsidRPr="00184A36">
        <w:rPr>
          <w:sz w:val="24"/>
          <w:szCs w:val="24"/>
        </w:rPr>
        <w:t>should</w:t>
      </w:r>
      <w:r w:rsidRPr="00184A36">
        <w:rPr>
          <w:spacing w:val="-2"/>
          <w:sz w:val="24"/>
          <w:szCs w:val="24"/>
        </w:rPr>
        <w:t xml:space="preserve"> </w:t>
      </w:r>
      <w:r w:rsidRPr="00184A36">
        <w:rPr>
          <w:sz w:val="24"/>
          <w:szCs w:val="24"/>
        </w:rPr>
        <w:t>be 10-15</w:t>
      </w:r>
      <w:r w:rsidRPr="00184A36">
        <w:rPr>
          <w:spacing w:val="-1"/>
          <w:sz w:val="24"/>
          <w:szCs w:val="24"/>
        </w:rPr>
        <w:t xml:space="preserve"> </w:t>
      </w:r>
      <w:r w:rsidRPr="00184A36">
        <w:rPr>
          <w:sz w:val="24"/>
          <w:szCs w:val="24"/>
        </w:rPr>
        <w:t>minutes</w:t>
      </w:r>
      <w:r w:rsidRPr="00184A36">
        <w:rPr>
          <w:spacing w:val="-1"/>
          <w:sz w:val="24"/>
          <w:szCs w:val="24"/>
        </w:rPr>
        <w:t xml:space="preserve"> </w:t>
      </w:r>
      <w:r w:rsidRPr="00184A36">
        <w:rPr>
          <w:sz w:val="24"/>
          <w:szCs w:val="24"/>
        </w:rPr>
        <w:t>in length.</w:t>
      </w:r>
    </w:p>
    <w:p w14:paraId="18B029C6" w14:textId="77777777" w:rsidR="00061ABB" w:rsidRPr="00184A36" w:rsidRDefault="00061ABB" w:rsidP="00061ABB">
      <w:pPr>
        <w:rPr>
          <w:sz w:val="24"/>
          <w:szCs w:val="24"/>
        </w:rPr>
      </w:pPr>
    </w:p>
    <w:p w14:paraId="393F617A" w14:textId="77777777" w:rsidR="00061ABB" w:rsidRPr="00184A36" w:rsidRDefault="00061ABB" w:rsidP="00061ABB">
      <w:pPr>
        <w:rPr>
          <w:sz w:val="24"/>
          <w:szCs w:val="24"/>
        </w:rPr>
      </w:pPr>
      <w:r w:rsidRPr="00184A36">
        <w:rPr>
          <w:sz w:val="24"/>
          <w:szCs w:val="24"/>
        </w:rPr>
        <w:t>BODY</w:t>
      </w:r>
      <w:r w:rsidRPr="00184A36">
        <w:rPr>
          <w:spacing w:val="-3"/>
          <w:sz w:val="24"/>
          <w:szCs w:val="24"/>
        </w:rPr>
        <w:t xml:space="preserve"> </w:t>
      </w:r>
      <w:r w:rsidRPr="00184A36">
        <w:rPr>
          <w:sz w:val="24"/>
          <w:szCs w:val="24"/>
        </w:rPr>
        <w:t>BIOGRAPHY</w:t>
      </w:r>
      <w:r w:rsidRPr="00184A36">
        <w:rPr>
          <w:spacing w:val="52"/>
          <w:sz w:val="24"/>
          <w:szCs w:val="24"/>
        </w:rPr>
        <w:t xml:space="preserve"> </w:t>
      </w:r>
      <w:r w:rsidRPr="00184A36">
        <w:rPr>
          <w:sz w:val="24"/>
          <w:szCs w:val="24"/>
        </w:rPr>
        <w:t>(40</w:t>
      </w:r>
      <w:r w:rsidRPr="00184A36">
        <w:rPr>
          <w:spacing w:val="-3"/>
          <w:sz w:val="24"/>
          <w:szCs w:val="24"/>
        </w:rPr>
        <w:t xml:space="preserve"> </w:t>
      </w:r>
      <w:r w:rsidRPr="00184A36">
        <w:rPr>
          <w:sz w:val="24"/>
          <w:szCs w:val="24"/>
        </w:rPr>
        <w:t>points</w:t>
      </w:r>
      <w:r w:rsidRPr="00184A36">
        <w:rPr>
          <w:spacing w:val="-2"/>
          <w:sz w:val="24"/>
          <w:szCs w:val="24"/>
        </w:rPr>
        <w:t xml:space="preserve"> </w:t>
      </w:r>
      <w:r w:rsidRPr="00184A36">
        <w:rPr>
          <w:sz w:val="24"/>
          <w:szCs w:val="24"/>
        </w:rPr>
        <w:t>possible,</w:t>
      </w:r>
      <w:r w:rsidRPr="00184A36">
        <w:rPr>
          <w:spacing w:val="-1"/>
          <w:sz w:val="24"/>
          <w:szCs w:val="24"/>
        </w:rPr>
        <w:t xml:space="preserve"> </w:t>
      </w:r>
      <w:r w:rsidRPr="00184A36">
        <w:rPr>
          <w:sz w:val="24"/>
          <w:szCs w:val="24"/>
        </w:rPr>
        <w:t>10%</w:t>
      </w:r>
      <w:r w:rsidRPr="00184A36">
        <w:rPr>
          <w:spacing w:val="-3"/>
          <w:sz w:val="24"/>
          <w:szCs w:val="24"/>
        </w:rPr>
        <w:t xml:space="preserve"> </w:t>
      </w:r>
      <w:r w:rsidRPr="00184A36">
        <w:rPr>
          <w:sz w:val="24"/>
          <w:szCs w:val="24"/>
        </w:rPr>
        <w:t>of</w:t>
      </w:r>
      <w:r w:rsidRPr="00184A36">
        <w:rPr>
          <w:spacing w:val="-2"/>
          <w:sz w:val="24"/>
          <w:szCs w:val="24"/>
        </w:rPr>
        <w:t xml:space="preserve"> </w:t>
      </w:r>
      <w:r w:rsidRPr="00184A36">
        <w:rPr>
          <w:sz w:val="24"/>
          <w:szCs w:val="24"/>
        </w:rPr>
        <w:t>grade)</w:t>
      </w:r>
    </w:p>
    <w:p w14:paraId="4F8B6946" w14:textId="77777777" w:rsidR="00061ABB" w:rsidRPr="00184A36" w:rsidRDefault="00061ABB" w:rsidP="00061ABB">
      <w:pPr>
        <w:rPr>
          <w:b/>
          <w:sz w:val="24"/>
          <w:szCs w:val="24"/>
        </w:rPr>
      </w:pPr>
    </w:p>
    <w:p w14:paraId="3252881C" w14:textId="77777777" w:rsidR="00061ABB" w:rsidRPr="00184A36" w:rsidRDefault="00061ABB" w:rsidP="00061ABB">
      <w:pPr>
        <w:rPr>
          <w:sz w:val="24"/>
          <w:szCs w:val="24"/>
        </w:rPr>
      </w:pPr>
      <w:r w:rsidRPr="00184A36">
        <w:rPr>
          <w:b/>
          <w:sz w:val="24"/>
          <w:szCs w:val="24"/>
        </w:rPr>
        <w:t>INSTRUCTIONS:</w:t>
      </w:r>
      <w:r w:rsidRPr="00184A36">
        <w:rPr>
          <w:b/>
          <w:spacing w:val="1"/>
          <w:sz w:val="24"/>
          <w:szCs w:val="24"/>
        </w:rPr>
        <w:t xml:space="preserve"> </w:t>
      </w:r>
      <w:r w:rsidRPr="00184A36">
        <w:rPr>
          <w:sz w:val="24"/>
          <w:szCs w:val="24"/>
        </w:rPr>
        <w:t>For this assignment, you will create a figure of an individual who is successfully</w:t>
      </w:r>
      <w:r w:rsidRPr="00184A36">
        <w:rPr>
          <w:spacing w:val="1"/>
          <w:sz w:val="24"/>
          <w:szCs w:val="24"/>
        </w:rPr>
        <w:t xml:space="preserve"> </w:t>
      </w:r>
      <w:r w:rsidRPr="00184A36">
        <w:rPr>
          <w:sz w:val="24"/>
          <w:szCs w:val="24"/>
        </w:rPr>
        <w:t>integrating the arts into professional practice.</w:t>
      </w:r>
      <w:r w:rsidRPr="00184A36">
        <w:rPr>
          <w:spacing w:val="1"/>
          <w:sz w:val="24"/>
          <w:szCs w:val="24"/>
        </w:rPr>
        <w:t xml:space="preserve"> </w:t>
      </w:r>
      <w:r w:rsidRPr="00184A36">
        <w:rPr>
          <w:sz w:val="24"/>
          <w:szCs w:val="24"/>
        </w:rPr>
        <w:t>Include 10 features of this individual.</w:t>
      </w:r>
      <w:r w:rsidRPr="00184A36">
        <w:rPr>
          <w:spacing w:val="1"/>
          <w:sz w:val="24"/>
          <w:szCs w:val="24"/>
        </w:rPr>
        <w:t xml:space="preserve"> </w:t>
      </w:r>
      <w:r w:rsidRPr="00184A36">
        <w:rPr>
          <w:sz w:val="24"/>
          <w:szCs w:val="24"/>
        </w:rPr>
        <w:t>For example,</w:t>
      </w:r>
      <w:r w:rsidRPr="00184A36">
        <w:rPr>
          <w:spacing w:val="-52"/>
          <w:sz w:val="24"/>
          <w:szCs w:val="24"/>
        </w:rPr>
        <w:t xml:space="preserve"> </w:t>
      </w:r>
      <w:r w:rsidRPr="00184A36">
        <w:rPr>
          <w:sz w:val="24"/>
          <w:szCs w:val="24"/>
        </w:rPr>
        <w:t>consider their head (thoughts/ideas), heart (values), hands (what they hold/keep/do), legs (where</w:t>
      </w:r>
      <w:r w:rsidRPr="00184A36">
        <w:rPr>
          <w:spacing w:val="-52"/>
          <w:sz w:val="24"/>
          <w:szCs w:val="24"/>
        </w:rPr>
        <w:t xml:space="preserve"> </w:t>
      </w:r>
      <w:r w:rsidRPr="00184A36">
        <w:rPr>
          <w:sz w:val="24"/>
          <w:szCs w:val="24"/>
        </w:rPr>
        <w:t>they go/what they do), and feet (what grounds them).</w:t>
      </w:r>
      <w:r w:rsidRPr="00184A36">
        <w:rPr>
          <w:spacing w:val="1"/>
          <w:sz w:val="24"/>
          <w:szCs w:val="24"/>
        </w:rPr>
        <w:t xml:space="preserve"> </w:t>
      </w:r>
      <w:r w:rsidRPr="00184A36">
        <w:rPr>
          <w:sz w:val="24"/>
          <w:szCs w:val="24"/>
        </w:rPr>
        <w:t>Although you will not be evaluated on the</w:t>
      </w:r>
      <w:r w:rsidRPr="00184A36">
        <w:rPr>
          <w:spacing w:val="1"/>
          <w:sz w:val="24"/>
          <w:szCs w:val="24"/>
        </w:rPr>
        <w:t xml:space="preserve"> </w:t>
      </w:r>
      <w:r w:rsidRPr="00184A36">
        <w:rPr>
          <w:sz w:val="24"/>
          <w:szCs w:val="24"/>
        </w:rPr>
        <w:t>artistic merit of your drawing, your work should be neat and complete.</w:t>
      </w:r>
      <w:r w:rsidRPr="00184A36">
        <w:rPr>
          <w:spacing w:val="1"/>
          <w:sz w:val="24"/>
          <w:szCs w:val="24"/>
        </w:rPr>
        <w:t xml:space="preserve"> </w:t>
      </w:r>
      <w:r w:rsidRPr="00184A36">
        <w:rPr>
          <w:sz w:val="24"/>
          <w:szCs w:val="24"/>
        </w:rPr>
        <w:t>Strategic use of graphics,</w:t>
      </w:r>
      <w:r w:rsidRPr="00184A36">
        <w:rPr>
          <w:spacing w:val="1"/>
          <w:sz w:val="24"/>
          <w:szCs w:val="24"/>
        </w:rPr>
        <w:t xml:space="preserve"> </w:t>
      </w:r>
      <w:r w:rsidRPr="00184A36">
        <w:rPr>
          <w:sz w:val="24"/>
          <w:szCs w:val="24"/>
        </w:rPr>
        <w:t>shapes,</w:t>
      </w:r>
      <w:r w:rsidRPr="00184A36">
        <w:rPr>
          <w:spacing w:val="-2"/>
          <w:sz w:val="24"/>
          <w:szCs w:val="24"/>
        </w:rPr>
        <w:t xml:space="preserve"> </w:t>
      </w:r>
      <w:r w:rsidRPr="00184A36">
        <w:rPr>
          <w:sz w:val="24"/>
          <w:szCs w:val="24"/>
        </w:rPr>
        <w:t>and</w:t>
      </w:r>
      <w:r w:rsidRPr="00184A36">
        <w:rPr>
          <w:spacing w:val="-1"/>
          <w:sz w:val="24"/>
          <w:szCs w:val="24"/>
        </w:rPr>
        <w:t xml:space="preserve"> </w:t>
      </w:r>
      <w:r w:rsidRPr="00184A36">
        <w:rPr>
          <w:sz w:val="24"/>
          <w:szCs w:val="24"/>
        </w:rPr>
        <w:t>colors</w:t>
      </w:r>
      <w:r w:rsidRPr="00184A36">
        <w:rPr>
          <w:spacing w:val="-1"/>
          <w:sz w:val="24"/>
          <w:szCs w:val="24"/>
        </w:rPr>
        <w:t xml:space="preserve"> </w:t>
      </w:r>
      <w:r w:rsidRPr="00184A36">
        <w:rPr>
          <w:sz w:val="24"/>
          <w:szCs w:val="24"/>
        </w:rPr>
        <w:t>is</w:t>
      </w:r>
      <w:r w:rsidRPr="00184A36">
        <w:rPr>
          <w:spacing w:val="-1"/>
          <w:sz w:val="24"/>
          <w:szCs w:val="24"/>
        </w:rPr>
        <w:t xml:space="preserve"> </w:t>
      </w:r>
      <w:r w:rsidRPr="00184A36">
        <w:rPr>
          <w:sz w:val="24"/>
          <w:szCs w:val="24"/>
        </w:rPr>
        <w:t>encouraged.</w:t>
      </w:r>
    </w:p>
    <w:p w14:paraId="233C604F" w14:textId="77777777" w:rsidR="00061ABB" w:rsidRPr="00184A36" w:rsidRDefault="00061ABB" w:rsidP="00061ABB">
      <w:pPr>
        <w:rPr>
          <w:sz w:val="24"/>
          <w:szCs w:val="24"/>
        </w:rPr>
      </w:pPr>
    </w:p>
    <w:p w14:paraId="5E476AC6" w14:textId="77777777" w:rsidR="00061ABB" w:rsidRPr="00184A36" w:rsidRDefault="00061ABB" w:rsidP="00061ABB">
      <w:pPr>
        <w:rPr>
          <w:sz w:val="24"/>
          <w:szCs w:val="24"/>
        </w:rPr>
      </w:pPr>
      <w:r w:rsidRPr="00184A36">
        <w:rPr>
          <w:sz w:val="24"/>
          <w:szCs w:val="24"/>
        </w:rPr>
        <w:t>ADAPTATION</w:t>
      </w:r>
      <w:r w:rsidRPr="00184A36">
        <w:rPr>
          <w:spacing w:val="-2"/>
          <w:sz w:val="24"/>
          <w:szCs w:val="24"/>
        </w:rPr>
        <w:t xml:space="preserve"> </w:t>
      </w:r>
      <w:r w:rsidRPr="00184A36">
        <w:rPr>
          <w:sz w:val="24"/>
          <w:szCs w:val="24"/>
        </w:rPr>
        <w:t>OF</w:t>
      </w:r>
      <w:r w:rsidRPr="00184A36">
        <w:rPr>
          <w:spacing w:val="-3"/>
          <w:sz w:val="24"/>
          <w:szCs w:val="24"/>
        </w:rPr>
        <w:t xml:space="preserve"> </w:t>
      </w:r>
      <w:r w:rsidRPr="00184A36">
        <w:rPr>
          <w:sz w:val="24"/>
          <w:szCs w:val="24"/>
        </w:rPr>
        <w:t>AGENDA/PLANNING</w:t>
      </w:r>
      <w:r w:rsidRPr="00184A36">
        <w:rPr>
          <w:spacing w:val="50"/>
          <w:sz w:val="24"/>
          <w:szCs w:val="24"/>
        </w:rPr>
        <w:t xml:space="preserve"> </w:t>
      </w:r>
      <w:r w:rsidRPr="00184A36">
        <w:rPr>
          <w:sz w:val="24"/>
          <w:szCs w:val="24"/>
        </w:rPr>
        <w:t>(40</w:t>
      </w:r>
      <w:r w:rsidRPr="00184A36">
        <w:rPr>
          <w:spacing w:val="-2"/>
          <w:sz w:val="24"/>
          <w:szCs w:val="24"/>
        </w:rPr>
        <w:t xml:space="preserve"> </w:t>
      </w:r>
      <w:r w:rsidRPr="00184A36">
        <w:rPr>
          <w:sz w:val="24"/>
          <w:szCs w:val="24"/>
        </w:rPr>
        <w:t>points</w:t>
      </w:r>
      <w:r w:rsidRPr="00184A36">
        <w:rPr>
          <w:spacing w:val="-2"/>
          <w:sz w:val="24"/>
          <w:szCs w:val="24"/>
        </w:rPr>
        <w:t xml:space="preserve"> </w:t>
      </w:r>
      <w:r w:rsidRPr="00184A36">
        <w:rPr>
          <w:sz w:val="24"/>
          <w:szCs w:val="24"/>
        </w:rPr>
        <w:t>possible,</w:t>
      </w:r>
      <w:r w:rsidRPr="00184A36">
        <w:rPr>
          <w:spacing w:val="-2"/>
          <w:sz w:val="24"/>
          <w:szCs w:val="24"/>
        </w:rPr>
        <w:t xml:space="preserve"> </w:t>
      </w:r>
      <w:r w:rsidRPr="00184A36">
        <w:rPr>
          <w:sz w:val="24"/>
          <w:szCs w:val="24"/>
        </w:rPr>
        <w:t>10%</w:t>
      </w:r>
      <w:r w:rsidRPr="00184A36">
        <w:rPr>
          <w:spacing w:val="-1"/>
          <w:sz w:val="24"/>
          <w:szCs w:val="24"/>
        </w:rPr>
        <w:t xml:space="preserve"> </w:t>
      </w:r>
      <w:r w:rsidRPr="00184A36">
        <w:rPr>
          <w:sz w:val="24"/>
          <w:szCs w:val="24"/>
        </w:rPr>
        <w:t>of</w:t>
      </w:r>
      <w:r w:rsidRPr="00184A36">
        <w:rPr>
          <w:spacing w:val="-2"/>
          <w:sz w:val="24"/>
          <w:szCs w:val="24"/>
        </w:rPr>
        <w:t xml:space="preserve"> </w:t>
      </w:r>
      <w:r w:rsidRPr="00184A36">
        <w:rPr>
          <w:sz w:val="24"/>
          <w:szCs w:val="24"/>
        </w:rPr>
        <w:t>grade)</w:t>
      </w:r>
    </w:p>
    <w:p w14:paraId="74D810FB" w14:textId="77777777" w:rsidR="00061ABB" w:rsidRPr="00184A36" w:rsidRDefault="00061ABB" w:rsidP="00061ABB">
      <w:pPr>
        <w:rPr>
          <w:sz w:val="24"/>
          <w:szCs w:val="24"/>
        </w:rPr>
      </w:pPr>
    </w:p>
    <w:p w14:paraId="20107255" w14:textId="77777777" w:rsidR="00061ABB" w:rsidRPr="00184A36" w:rsidRDefault="00061ABB" w:rsidP="00061ABB">
      <w:pPr>
        <w:rPr>
          <w:b/>
          <w:sz w:val="24"/>
          <w:szCs w:val="24"/>
        </w:rPr>
      </w:pPr>
    </w:p>
    <w:p w14:paraId="31FEF82D" w14:textId="77777777" w:rsidR="00061ABB" w:rsidRPr="00184A36" w:rsidRDefault="00061ABB" w:rsidP="00061ABB">
      <w:pPr>
        <w:rPr>
          <w:sz w:val="24"/>
          <w:szCs w:val="24"/>
        </w:rPr>
      </w:pPr>
      <w:r w:rsidRPr="00184A36">
        <w:rPr>
          <w:b/>
          <w:sz w:val="24"/>
          <w:szCs w:val="24"/>
        </w:rPr>
        <w:t>INSTRUCTIONS:</w:t>
      </w:r>
      <w:r w:rsidRPr="00184A36">
        <w:rPr>
          <w:b/>
          <w:spacing w:val="1"/>
          <w:sz w:val="24"/>
          <w:szCs w:val="24"/>
        </w:rPr>
        <w:t xml:space="preserve"> </w:t>
      </w:r>
      <w:r w:rsidRPr="00184A36">
        <w:rPr>
          <w:sz w:val="24"/>
          <w:szCs w:val="24"/>
        </w:rPr>
        <w:t>This project requires you to examine a typical agenda that you might have for a</w:t>
      </w:r>
      <w:r w:rsidRPr="00184A36">
        <w:rPr>
          <w:spacing w:val="1"/>
          <w:sz w:val="24"/>
          <w:szCs w:val="24"/>
        </w:rPr>
        <w:t xml:space="preserve"> </w:t>
      </w:r>
      <w:r w:rsidRPr="00184A36">
        <w:rPr>
          <w:sz w:val="24"/>
          <w:szCs w:val="24"/>
        </w:rPr>
        <w:t>meeting or activity in your professional life.</w:t>
      </w:r>
      <w:r w:rsidRPr="00184A36">
        <w:rPr>
          <w:spacing w:val="1"/>
          <w:sz w:val="24"/>
          <w:szCs w:val="24"/>
        </w:rPr>
        <w:t xml:space="preserve"> </w:t>
      </w:r>
      <w:r w:rsidRPr="00184A36">
        <w:rPr>
          <w:sz w:val="24"/>
          <w:szCs w:val="24"/>
        </w:rPr>
        <w:t>This may be an actual or a fictional agenda that would</w:t>
      </w:r>
      <w:r w:rsidRPr="00184A36">
        <w:rPr>
          <w:spacing w:val="1"/>
          <w:sz w:val="24"/>
          <w:szCs w:val="24"/>
        </w:rPr>
        <w:t xml:space="preserve"> </w:t>
      </w:r>
      <w:r w:rsidRPr="00184A36">
        <w:rPr>
          <w:sz w:val="24"/>
          <w:szCs w:val="24"/>
        </w:rPr>
        <w:t>suit your daily practice.</w:t>
      </w:r>
      <w:r w:rsidRPr="00184A36">
        <w:rPr>
          <w:spacing w:val="1"/>
          <w:sz w:val="24"/>
          <w:szCs w:val="24"/>
        </w:rPr>
        <w:t xml:space="preserve"> </w:t>
      </w:r>
      <w:r w:rsidRPr="00184A36">
        <w:rPr>
          <w:sz w:val="24"/>
          <w:szCs w:val="24"/>
        </w:rPr>
        <w:t>You will adapt the agenda to integrate visual and/or performing arts</w:t>
      </w:r>
      <w:r w:rsidRPr="00184A36">
        <w:rPr>
          <w:spacing w:val="1"/>
          <w:sz w:val="24"/>
          <w:szCs w:val="24"/>
        </w:rPr>
        <w:t xml:space="preserve"> </w:t>
      </w:r>
      <w:r w:rsidRPr="00184A36">
        <w:rPr>
          <w:sz w:val="24"/>
          <w:szCs w:val="24"/>
        </w:rPr>
        <w:t>strategies that could enrich the learning and experience of those who participate.</w:t>
      </w:r>
      <w:r w:rsidRPr="00184A36">
        <w:rPr>
          <w:spacing w:val="1"/>
          <w:sz w:val="24"/>
          <w:szCs w:val="24"/>
        </w:rPr>
        <w:t xml:space="preserve"> </w:t>
      </w:r>
      <w:r w:rsidRPr="00184A36">
        <w:rPr>
          <w:sz w:val="24"/>
          <w:szCs w:val="24"/>
        </w:rPr>
        <w:t>You must clearly</w:t>
      </w:r>
      <w:r w:rsidRPr="00184A36">
        <w:rPr>
          <w:spacing w:val="1"/>
          <w:sz w:val="24"/>
          <w:szCs w:val="24"/>
        </w:rPr>
        <w:t xml:space="preserve"> </w:t>
      </w:r>
      <w:r w:rsidRPr="00184A36">
        <w:rPr>
          <w:sz w:val="24"/>
          <w:szCs w:val="24"/>
        </w:rPr>
        <w:t>outline the strategies that you will use as well as the outcomes you expect to achieve.</w:t>
      </w:r>
      <w:r w:rsidRPr="00184A36">
        <w:rPr>
          <w:spacing w:val="54"/>
          <w:sz w:val="24"/>
          <w:szCs w:val="24"/>
        </w:rPr>
        <w:t xml:space="preserve"> </w:t>
      </w:r>
      <w:r w:rsidRPr="00184A36">
        <w:rPr>
          <w:sz w:val="24"/>
          <w:szCs w:val="24"/>
        </w:rPr>
        <w:t>You may</w:t>
      </w:r>
      <w:r w:rsidRPr="00184A36">
        <w:rPr>
          <w:spacing w:val="1"/>
          <w:sz w:val="24"/>
          <w:szCs w:val="24"/>
        </w:rPr>
        <w:t xml:space="preserve"> </w:t>
      </w:r>
      <w:r w:rsidRPr="00184A36">
        <w:rPr>
          <w:sz w:val="24"/>
          <w:szCs w:val="24"/>
        </w:rPr>
        <w:t>create</w:t>
      </w:r>
      <w:r w:rsidRPr="00184A36">
        <w:rPr>
          <w:spacing w:val="-2"/>
          <w:sz w:val="24"/>
          <w:szCs w:val="24"/>
        </w:rPr>
        <w:t xml:space="preserve"> </w:t>
      </w:r>
      <w:r w:rsidRPr="00184A36">
        <w:rPr>
          <w:sz w:val="24"/>
          <w:szCs w:val="24"/>
        </w:rPr>
        <w:t>this</w:t>
      </w:r>
      <w:r w:rsidRPr="00184A36">
        <w:rPr>
          <w:spacing w:val="-1"/>
          <w:sz w:val="24"/>
          <w:szCs w:val="24"/>
        </w:rPr>
        <w:t xml:space="preserve"> </w:t>
      </w:r>
      <w:r w:rsidRPr="00184A36">
        <w:rPr>
          <w:sz w:val="24"/>
          <w:szCs w:val="24"/>
        </w:rPr>
        <w:t>in</w:t>
      </w:r>
      <w:r w:rsidRPr="00184A36">
        <w:rPr>
          <w:spacing w:val="-2"/>
          <w:sz w:val="24"/>
          <w:szCs w:val="24"/>
        </w:rPr>
        <w:t xml:space="preserve"> </w:t>
      </w:r>
      <w:r w:rsidRPr="00184A36">
        <w:rPr>
          <w:sz w:val="24"/>
          <w:szCs w:val="24"/>
        </w:rPr>
        <w:t>any</w:t>
      </w:r>
      <w:r w:rsidRPr="00184A36">
        <w:rPr>
          <w:spacing w:val="-2"/>
          <w:sz w:val="24"/>
          <w:szCs w:val="24"/>
        </w:rPr>
        <w:t xml:space="preserve"> </w:t>
      </w:r>
      <w:r w:rsidRPr="00184A36">
        <w:rPr>
          <w:sz w:val="24"/>
          <w:szCs w:val="24"/>
        </w:rPr>
        <w:t>format</w:t>
      </w:r>
      <w:r w:rsidRPr="00184A36">
        <w:rPr>
          <w:spacing w:val="-1"/>
          <w:sz w:val="24"/>
          <w:szCs w:val="24"/>
        </w:rPr>
        <w:t xml:space="preserve"> </w:t>
      </w:r>
      <w:r w:rsidRPr="00184A36">
        <w:rPr>
          <w:sz w:val="24"/>
          <w:szCs w:val="24"/>
        </w:rPr>
        <w:t>that</w:t>
      </w:r>
      <w:r w:rsidRPr="00184A36">
        <w:rPr>
          <w:spacing w:val="-2"/>
          <w:sz w:val="24"/>
          <w:szCs w:val="24"/>
        </w:rPr>
        <w:t xml:space="preserve"> </w:t>
      </w:r>
      <w:r w:rsidRPr="00184A36">
        <w:rPr>
          <w:sz w:val="24"/>
          <w:szCs w:val="24"/>
        </w:rPr>
        <w:t>you</w:t>
      </w:r>
      <w:r w:rsidRPr="00184A36">
        <w:rPr>
          <w:spacing w:val="-2"/>
          <w:sz w:val="24"/>
          <w:szCs w:val="24"/>
        </w:rPr>
        <w:t xml:space="preserve"> </w:t>
      </w:r>
      <w:r w:rsidRPr="00184A36">
        <w:rPr>
          <w:sz w:val="24"/>
          <w:szCs w:val="24"/>
        </w:rPr>
        <w:t>see</w:t>
      </w:r>
      <w:r w:rsidRPr="00184A36">
        <w:rPr>
          <w:spacing w:val="-2"/>
          <w:sz w:val="24"/>
          <w:szCs w:val="24"/>
        </w:rPr>
        <w:t xml:space="preserve"> </w:t>
      </w:r>
      <w:r w:rsidRPr="00184A36">
        <w:rPr>
          <w:sz w:val="24"/>
          <w:szCs w:val="24"/>
        </w:rPr>
        <w:t>fit.</w:t>
      </w:r>
      <w:r w:rsidRPr="00184A36">
        <w:rPr>
          <w:spacing w:val="52"/>
          <w:sz w:val="24"/>
          <w:szCs w:val="24"/>
        </w:rPr>
        <w:t xml:space="preserve"> </w:t>
      </w:r>
      <w:r w:rsidRPr="00184A36">
        <w:rPr>
          <w:sz w:val="24"/>
          <w:szCs w:val="24"/>
        </w:rPr>
        <w:t>Please</w:t>
      </w:r>
      <w:r w:rsidRPr="00184A36">
        <w:rPr>
          <w:spacing w:val="-2"/>
          <w:sz w:val="24"/>
          <w:szCs w:val="24"/>
        </w:rPr>
        <w:t xml:space="preserve"> </w:t>
      </w:r>
      <w:r w:rsidRPr="00184A36">
        <w:rPr>
          <w:sz w:val="24"/>
          <w:szCs w:val="24"/>
        </w:rPr>
        <w:t>write</w:t>
      </w:r>
      <w:r w:rsidRPr="00184A36">
        <w:rPr>
          <w:spacing w:val="-2"/>
          <w:sz w:val="24"/>
          <w:szCs w:val="24"/>
        </w:rPr>
        <w:t xml:space="preserve"> </w:t>
      </w:r>
      <w:r w:rsidRPr="00184A36">
        <w:rPr>
          <w:sz w:val="24"/>
          <w:szCs w:val="24"/>
        </w:rPr>
        <w:t>a</w:t>
      </w:r>
      <w:r w:rsidRPr="00184A36">
        <w:rPr>
          <w:spacing w:val="-2"/>
          <w:sz w:val="24"/>
          <w:szCs w:val="24"/>
        </w:rPr>
        <w:t xml:space="preserve"> </w:t>
      </w:r>
      <w:r w:rsidRPr="00184A36">
        <w:rPr>
          <w:sz w:val="24"/>
          <w:szCs w:val="24"/>
        </w:rPr>
        <w:t>one</w:t>
      </w:r>
      <w:r w:rsidRPr="00184A36">
        <w:rPr>
          <w:spacing w:val="-3"/>
          <w:sz w:val="24"/>
          <w:szCs w:val="24"/>
        </w:rPr>
        <w:t xml:space="preserve"> </w:t>
      </w:r>
      <w:r w:rsidRPr="00184A36">
        <w:rPr>
          <w:sz w:val="24"/>
          <w:szCs w:val="24"/>
        </w:rPr>
        <w:t>page</w:t>
      </w:r>
      <w:r w:rsidRPr="00184A36">
        <w:rPr>
          <w:spacing w:val="-3"/>
          <w:sz w:val="24"/>
          <w:szCs w:val="24"/>
        </w:rPr>
        <w:t xml:space="preserve"> </w:t>
      </w:r>
      <w:r w:rsidRPr="00184A36">
        <w:rPr>
          <w:sz w:val="24"/>
          <w:szCs w:val="24"/>
        </w:rPr>
        <w:t>explanation</w:t>
      </w:r>
      <w:r w:rsidRPr="00184A36">
        <w:rPr>
          <w:spacing w:val="-2"/>
          <w:sz w:val="24"/>
          <w:szCs w:val="24"/>
        </w:rPr>
        <w:t xml:space="preserve"> </w:t>
      </w:r>
      <w:r w:rsidRPr="00184A36">
        <w:rPr>
          <w:sz w:val="24"/>
          <w:szCs w:val="24"/>
        </w:rPr>
        <w:t>in</w:t>
      </w:r>
      <w:r w:rsidRPr="00184A36">
        <w:rPr>
          <w:spacing w:val="-2"/>
          <w:sz w:val="24"/>
          <w:szCs w:val="24"/>
        </w:rPr>
        <w:t xml:space="preserve"> </w:t>
      </w:r>
      <w:r w:rsidRPr="00184A36">
        <w:rPr>
          <w:sz w:val="24"/>
          <w:szCs w:val="24"/>
        </w:rPr>
        <w:t>which</w:t>
      </w:r>
      <w:r w:rsidRPr="00184A36">
        <w:rPr>
          <w:spacing w:val="-1"/>
          <w:sz w:val="24"/>
          <w:szCs w:val="24"/>
        </w:rPr>
        <w:t xml:space="preserve"> </w:t>
      </w:r>
      <w:r w:rsidRPr="00184A36">
        <w:rPr>
          <w:sz w:val="24"/>
          <w:szCs w:val="24"/>
        </w:rPr>
        <w:t>you</w:t>
      </w:r>
      <w:r w:rsidRPr="00184A36">
        <w:rPr>
          <w:spacing w:val="-2"/>
          <w:sz w:val="24"/>
          <w:szCs w:val="24"/>
        </w:rPr>
        <w:t xml:space="preserve"> </w:t>
      </w:r>
      <w:r w:rsidRPr="00184A36">
        <w:rPr>
          <w:sz w:val="24"/>
          <w:szCs w:val="24"/>
        </w:rPr>
        <w:t>articulate</w:t>
      </w:r>
      <w:r w:rsidRPr="00184A36">
        <w:rPr>
          <w:spacing w:val="-52"/>
          <w:sz w:val="24"/>
          <w:szCs w:val="24"/>
        </w:rPr>
        <w:t xml:space="preserve"> </w:t>
      </w:r>
      <w:r w:rsidRPr="00184A36">
        <w:rPr>
          <w:sz w:val="24"/>
          <w:szCs w:val="24"/>
        </w:rPr>
        <w:t>the</w:t>
      </w:r>
      <w:r w:rsidRPr="00184A36">
        <w:rPr>
          <w:spacing w:val="-1"/>
          <w:sz w:val="24"/>
          <w:szCs w:val="24"/>
        </w:rPr>
        <w:t xml:space="preserve"> </w:t>
      </w:r>
      <w:r w:rsidRPr="00184A36">
        <w:rPr>
          <w:sz w:val="24"/>
          <w:szCs w:val="24"/>
        </w:rPr>
        <w:t>rationale for your selections.</w:t>
      </w:r>
    </w:p>
    <w:p w14:paraId="1D83B343" w14:textId="77777777" w:rsidR="00061ABB" w:rsidRPr="00184A36" w:rsidRDefault="00061ABB" w:rsidP="00061ABB">
      <w:pPr>
        <w:rPr>
          <w:sz w:val="24"/>
          <w:szCs w:val="24"/>
        </w:rPr>
      </w:pPr>
    </w:p>
    <w:p w14:paraId="6080CDCE" w14:textId="77777777" w:rsidR="00061ABB" w:rsidRPr="00184A36" w:rsidRDefault="00061ABB" w:rsidP="00061ABB">
      <w:pPr>
        <w:rPr>
          <w:sz w:val="24"/>
          <w:szCs w:val="24"/>
        </w:rPr>
      </w:pPr>
      <w:r w:rsidRPr="00184A36">
        <w:rPr>
          <w:sz w:val="24"/>
          <w:szCs w:val="24"/>
        </w:rPr>
        <w:t>OUTLINE</w:t>
      </w:r>
      <w:r w:rsidRPr="00184A36">
        <w:rPr>
          <w:spacing w:val="-2"/>
          <w:sz w:val="24"/>
          <w:szCs w:val="24"/>
        </w:rPr>
        <w:t xml:space="preserve"> </w:t>
      </w:r>
      <w:r w:rsidRPr="00184A36">
        <w:rPr>
          <w:sz w:val="24"/>
          <w:szCs w:val="24"/>
        </w:rPr>
        <w:t>FOR</w:t>
      </w:r>
      <w:r w:rsidRPr="00184A36">
        <w:rPr>
          <w:spacing w:val="-2"/>
          <w:sz w:val="24"/>
          <w:szCs w:val="24"/>
        </w:rPr>
        <w:t xml:space="preserve"> </w:t>
      </w:r>
      <w:r w:rsidRPr="00184A36">
        <w:rPr>
          <w:sz w:val="24"/>
          <w:szCs w:val="24"/>
        </w:rPr>
        <w:t>INTEGRATION</w:t>
      </w:r>
      <w:r w:rsidRPr="00184A36">
        <w:rPr>
          <w:spacing w:val="51"/>
          <w:sz w:val="24"/>
          <w:szCs w:val="24"/>
        </w:rPr>
        <w:t xml:space="preserve"> </w:t>
      </w:r>
      <w:r w:rsidRPr="00184A36">
        <w:rPr>
          <w:sz w:val="24"/>
          <w:szCs w:val="24"/>
        </w:rPr>
        <w:t>(40</w:t>
      </w:r>
      <w:r w:rsidRPr="00184A36">
        <w:rPr>
          <w:spacing w:val="-1"/>
          <w:sz w:val="24"/>
          <w:szCs w:val="24"/>
        </w:rPr>
        <w:t xml:space="preserve"> </w:t>
      </w:r>
      <w:r w:rsidRPr="00184A36">
        <w:rPr>
          <w:sz w:val="24"/>
          <w:szCs w:val="24"/>
        </w:rPr>
        <w:t>points</w:t>
      </w:r>
      <w:r w:rsidRPr="00184A36">
        <w:rPr>
          <w:spacing w:val="-2"/>
          <w:sz w:val="24"/>
          <w:szCs w:val="24"/>
        </w:rPr>
        <w:t xml:space="preserve"> </w:t>
      </w:r>
      <w:r w:rsidRPr="00184A36">
        <w:rPr>
          <w:sz w:val="24"/>
          <w:szCs w:val="24"/>
        </w:rPr>
        <w:t>possible,</w:t>
      </w:r>
      <w:r w:rsidRPr="00184A36">
        <w:rPr>
          <w:spacing w:val="-1"/>
          <w:sz w:val="24"/>
          <w:szCs w:val="24"/>
        </w:rPr>
        <w:t xml:space="preserve"> </w:t>
      </w:r>
      <w:r w:rsidRPr="00184A36">
        <w:rPr>
          <w:sz w:val="24"/>
          <w:szCs w:val="24"/>
        </w:rPr>
        <w:t>10%</w:t>
      </w:r>
      <w:r w:rsidRPr="00184A36">
        <w:rPr>
          <w:spacing w:val="-3"/>
          <w:sz w:val="24"/>
          <w:szCs w:val="24"/>
        </w:rPr>
        <w:t xml:space="preserve"> </w:t>
      </w:r>
      <w:r w:rsidRPr="00184A36">
        <w:rPr>
          <w:sz w:val="24"/>
          <w:szCs w:val="24"/>
        </w:rPr>
        <w:t>of grade)</w:t>
      </w:r>
    </w:p>
    <w:p w14:paraId="48644814" w14:textId="77777777" w:rsidR="00061ABB" w:rsidRPr="00184A36" w:rsidRDefault="00061ABB" w:rsidP="00061ABB">
      <w:pPr>
        <w:rPr>
          <w:b/>
          <w:sz w:val="24"/>
          <w:szCs w:val="24"/>
        </w:rPr>
      </w:pPr>
    </w:p>
    <w:p w14:paraId="4A2E04DA" w14:textId="77777777" w:rsidR="00061ABB" w:rsidRPr="00184A36" w:rsidRDefault="00061ABB" w:rsidP="00061ABB">
      <w:pPr>
        <w:rPr>
          <w:sz w:val="24"/>
          <w:szCs w:val="24"/>
        </w:rPr>
      </w:pPr>
      <w:r w:rsidRPr="00184A36">
        <w:rPr>
          <w:b/>
          <w:sz w:val="24"/>
          <w:szCs w:val="24"/>
        </w:rPr>
        <w:t>INSTRUCTIONS:</w:t>
      </w:r>
      <w:r w:rsidRPr="00184A36">
        <w:rPr>
          <w:b/>
          <w:spacing w:val="1"/>
          <w:sz w:val="24"/>
          <w:szCs w:val="24"/>
        </w:rPr>
        <w:t xml:space="preserve"> </w:t>
      </w:r>
      <w:r w:rsidRPr="00184A36">
        <w:rPr>
          <w:sz w:val="24"/>
          <w:szCs w:val="24"/>
        </w:rPr>
        <w:t>So, what are you going to do in the future? Take some time to create a meaningful</w:t>
      </w:r>
      <w:r w:rsidRPr="00184A36">
        <w:rPr>
          <w:spacing w:val="1"/>
          <w:sz w:val="24"/>
          <w:szCs w:val="24"/>
        </w:rPr>
        <w:t xml:space="preserve"> </w:t>
      </w:r>
      <w:r w:rsidRPr="00184A36">
        <w:rPr>
          <w:sz w:val="24"/>
          <w:szCs w:val="24"/>
        </w:rPr>
        <w:t>outline of at least three strategies that you will use over the next 6 months to integrate the arts into</w:t>
      </w:r>
      <w:r w:rsidRPr="00184A36">
        <w:rPr>
          <w:spacing w:val="1"/>
          <w:sz w:val="24"/>
          <w:szCs w:val="24"/>
        </w:rPr>
        <w:t xml:space="preserve"> </w:t>
      </w:r>
      <w:r w:rsidRPr="00184A36">
        <w:rPr>
          <w:sz w:val="24"/>
          <w:szCs w:val="24"/>
        </w:rPr>
        <w:t>your professional practice. You may create this outline as a power point, a poster, a brochure, a play,</w:t>
      </w:r>
      <w:r w:rsidRPr="00184A36">
        <w:rPr>
          <w:spacing w:val="-52"/>
          <w:sz w:val="24"/>
          <w:szCs w:val="24"/>
        </w:rPr>
        <w:t xml:space="preserve"> </w:t>
      </w:r>
      <w:r w:rsidRPr="00184A36">
        <w:rPr>
          <w:sz w:val="24"/>
          <w:szCs w:val="24"/>
        </w:rPr>
        <w:t>or</w:t>
      </w:r>
      <w:r w:rsidRPr="00184A36">
        <w:rPr>
          <w:spacing w:val="-1"/>
          <w:sz w:val="24"/>
          <w:szCs w:val="24"/>
        </w:rPr>
        <w:t xml:space="preserve"> </w:t>
      </w:r>
      <w:r w:rsidRPr="00184A36">
        <w:rPr>
          <w:sz w:val="24"/>
          <w:szCs w:val="24"/>
        </w:rPr>
        <w:t>a</w:t>
      </w:r>
      <w:r w:rsidRPr="00184A36">
        <w:rPr>
          <w:spacing w:val="-1"/>
          <w:sz w:val="24"/>
          <w:szCs w:val="24"/>
        </w:rPr>
        <w:t xml:space="preserve"> </w:t>
      </w:r>
      <w:r w:rsidRPr="00184A36">
        <w:rPr>
          <w:sz w:val="24"/>
          <w:szCs w:val="24"/>
        </w:rPr>
        <w:t>music video.</w:t>
      </w:r>
      <w:r w:rsidRPr="00184A36">
        <w:rPr>
          <w:spacing w:val="-1"/>
          <w:sz w:val="24"/>
          <w:szCs w:val="24"/>
        </w:rPr>
        <w:t xml:space="preserve"> </w:t>
      </w:r>
      <w:r w:rsidRPr="00184A36">
        <w:rPr>
          <w:sz w:val="24"/>
          <w:szCs w:val="24"/>
        </w:rPr>
        <w:t>Get creative with your</w:t>
      </w:r>
      <w:r w:rsidRPr="00184A36">
        <w:rPr>
          <w:spacing w:val="-1"/>
          <w:sz w:val="24"/>
          <w:szCs w:val="24"/>
        </w:rPr>
        <w:t xml:space="preserve"> </w:t>
      </w:r>
      <w:r w:rsidRPr="00184A36">
        <w:rPr>
          <w:sz w:val="24"/>
          <w:szCs w:val="24"/>
        </w:rPr>
        <w:t>plans!</w:t>
      </w:r>
    </w:p>
    <w:p w14:paraId="627CF403" w14:textId="77777777" w:rsidR="00061ABB" w:rsidRPr="00184A36" w:rsidRDefault="00061ABB" w:rsidP="00061ABB">
      <w:pPr>
        <w:rPr>
          <w:sz w:val="24"/>
          <w:szCs w:val="24"/>
        </w:rPr>
      </w:pPr>
    </w:p>
    <w:p w14:paraId="6EAA089B" w14:textId="77777777" w:rsidR="00061ABB" w:rsidRPr="00184A36" w:rsidRDefault="00061ABB" w:rsidP="00061ABB">
      <w:pPr>
        <w:rPr>
          <w:sz w:val="24"/>
          <w:szCs w:val="24"/>
        </w:rPr>
      </w:pPr>
      <w:r w:rsidRPr="00184A36">
        <w:rPr>
          <w:sz w:val="24"/>
          <w:szCs w:val="24"/>
        </w:rPr>
        <w:t>REFLECTIVE</w:t>
      </w:r>
      <w:r w:rsidRPr="00184A36">
        <w:rPr>
          <w:spacing w:val="-4"/>
          <w:sz w:val="24"/>
          <w:szCs w:val="24"/>
        </w:rPr>
        <w:t xml:space="preserve"> </w:t>
      </w:r>
      <w:r w:rsidRPr="00184A36">
        <w:rPr>
          <w:sz w:val="24"/>
          <w:szCs w:val="24"/>
        </w:rPr>
        <w:t>PROJECT</w:t>
      </w:r>
      <w:r w:rsidRPr="00184A36">
        <w:rPr>
          <w:spacing w:val="-3"/>
          <w:sz w:val="24"/>
          <w:szCs w:val="24"/>
        </w:rPr>
        <w:t xml:space="preserve"> </w:t>
      </w:r>
      <w:r w:rsidRPr="00184A36">
        <w:rPr>
          <w:sz w:val="24"/>
          <w:szCs w:val="24"/>
        </w:rPr>
        <w:t>(30</w:t>
      </w:r>
      <w:r w:rsidRPr="00184A36">
        <w:rPr>
          <w:spacing w:val="-2"/>
          <w:sz w:val="24"/>
          <w:szCs w:val="24"/>
        </w:rPr>
        <w:t xml:space="preserve"> </w:t>
      </w:r>
      <w:r w:rsidRPr="00184A36">
        <w:rPr>
          <w:sz w:val="24"/>
          <w:szCs w:val="24"/>
        </w:rPr>
        <w:t>points</w:t>
      </w:r>
      <w:r w:rsidRPr="00184A36">
        <w:rPr>
          <w:spacing w:val="-2"/>
          <w:sz w:val="24"/>
          <w:szCs w:val="24"/>
        </w:rPr>
        <w:t xml:space="preserve"> </w:t>
      </w:r>
      <w:r w:rsidRPr="00184A36">
        <w:rPr>
          <w:sz w:val="24"/>
          <w:szCs w:val="24"/>
        </w:rPr>
        <w:t>possible,</w:t>
      </w:r>
      <w:r w:rsidRPr="00184A36">
        <w:rPr>
          <w:spacing w:val="-2"/>
          <w:sz w:val="24"/>
          <w:szCs w:val="24"/>
        </w:rPr>
        <w:t xml:space="preserve"> </w:t>
      </w:r>
      <w:r w:rsidRPr="00184A36">
        <w:rPr>
          <w:sz w:val="24"/>
          <w:szCs w:val="24"/>
        </w:rPr>
        <w:t>9%</w:t>
      </w:r>
      <w:r w:rsidRPr="00184A36">
        <w:rPr>
          <w:spacing w:val="-3"/>
          <w:sz w:val="24"/>
          <w:szCs w:val="24"/>
        </w:rPr>
        <w:t xml:space="preserve"> </w:t>
      </w:r>
      <w:r w:rsidRPr="00184A36">
        <w:rPr>
          <w:sz w:val="24"/>
          <w:szCs w:val="24"/>
        </w:rPr>
        <w:t>of</w:t>
      </w:r>
      <w:r w:rsidRPr="00184A36">
        <w:rPr>
          <w:spacing w:val="-2"/>
          <w:sz w:val="24"/>
          <w:szCs w:val="24"/>
        </w:rPr>
        <w:t xml:space="preserve"> </w:t>
      </w:r>
      <w:r w:rsidRPr="00184A36">
        <w:rPr>
          <w:sz w:val="24"/>
          <w:szCs w:val="24"/>
        </w:rPr>
        <w:t>grade)</w:t>
      </w:r>
    </w:p>
    <w:p w14:paraId="0C190345" w14:textId="77777777" w:rsidR="00061ABB" w:rsidRPr="00184A36" w:rsidRDefault="00061ABB" w:rsidP="00061ABB">
      <w:pPr>
        <w:rPr>
          <w:b/>
          <w:sz w:val="24"/>
          <w:szCs w:val="24"/>
        </w:rPr>
      </w:pPr>
    </w:p>
    <w:p w14:paraId="369F2357" w14:textId="77777777" w:rsidR="00061ABB" w:rsidRPr="00184A36" w:rsidRDefault="00061ABB" w:rsidP="00061ABB">
      <w:pPr>
        <w:rPr>
          <w:sz w:val="24"/>
          <w:szCs w:val="24"/>
        </w:rPr>
      </w:pPr>
      <w:r w:rsidRPr="00184A36">
        <w:rPr>
          <w:b/>
          <w:sz w:val="24"/>
          <w:szCs w:val="24"/>
        </w:rPr>
        <w:t>INSTRUCTIONS:</w:t>
      </w:r>
      <w:r w:rsidRPr="00184A36">
        <w:rPr>
          <w:b/>
          <w:spacing w:val="1"/>
          <w:sz w:val="24"/>
          <w:szCs w:val="24"/>
        </w:rPr>
        <w:t xml:space="preserve"> </w:t>
      </w:r>
      <w:r w:rsidRPr="00184A36">
        <w:rPr>
          <w:sz w:val="24"/>
          <w:szCs w:val="24"/>
        </w:rPr>
        <w:t>This assignment requires you to reflect upon who you were at the beginning of this</w:t>
      </w:r>
      <w:r w:rsidRPr="00184A36">
        <w:rPr>
          <w:spacing w:val="-52"/>
          <w:sz w:val="24"/>
          <w:szCs w:val="24"/>
        </w:rPr>
        <w:t xml:space="preserve"> </w:t>
      </w:r>
      <w:r w:rsidRPr="00184A36">
        <w:rPr>
          <w:sz w:val="24"/>
          <w:szCs w:val="24"/>
        </w:rPr>
        <w:t>course and who you are now.</w:t>
      </w:r>
      <w:r w:rsidRPr="00184A36">
        <w:rPr>
          <w:spacing w:val="1"/>
          <w:sz w:val="24"/>
          <w:szCs w:val="24"/>
        </w:rPr>
        <w:t xml:space="preserve"> </w:t>
      </w:r>
      <w:r w:rsidRPr="00184A36">
        <w:rPr>
          <w:sz w:val="24"/>
          <w:szCs w:val="24"/>
        </w:rPr>
        <w:t>Think in terms of your paradigm about artists and professionals</w:t>
      </w:r>
      <w:r w:rsidRPr="00184A36">
        <w:rPr>
          <w:spacing w:val="1"/>
          <w:sz w:val="24"/>
          <w:szCs w:val="24"/>
        </w:rPr>
        <w:t xml:space="preserve"> </w:t>
      </w:r>
      <w:r w:rsidRPr="00184A36">
        <w:rPr>
          <w:sz w:val="24"/>
          <w:szCs w:val="24"/>
        </w:rPr>
        <w:t>working as a unit.</w:t>
      </w:r>
      <w:r w:rsidRPr="00184A36">
        <w:rPr>
          <w:spacing w:val="1"/>
          <w:sz w:val="24"/>
          <w:szCs w:val="24"/>
        </w:rPr>
        <w:t xml:space="preserve"> </w:t>
      </w:r>
      <w:r w:rsidRPr="00184A36">
        <w:rPr>
          <w:sz w:val="24"/>
          <w:szCs w:val="24"/>
        </w:rPr>
        <w:t>Reflect upon what you have learned and practiced.</w:t>
      </w:r>
      <w:r w:rsidRPr="00184A36">
        <w:rPr>
          <w:spacing w:val="1"/>
          <w:sz w:val="24"/>
          <w:szCs w:val="24"/>
        </w:rPr>
        <w:t xml:space="preserve"> </w:t>
      </w:r>
      <w:r w:rsidRPr="00184A36">
        <w:rPr>
          <w:sz w:val="24"/>
          <w:szCs w:val="24"/>
        </w:rPr>
        <w:t>Your final reflection will</w:t>
      </w:r>
      <w:r w:rsidRPr="00184A36">
        <w:rPr>
          <w:spacing w:val="1"/>
          <w:sz w:val="24"/>
          <w:szCs w:val="24"/>
        </w:rPr>
        <w:t xml:space="preserve"> </w:t>
      </w:r>
      <w:r w:rsidRPr="00184A36">
        <w:rPr>
          <w:sz w:val="24"/>
          <w:szCs w:val="24"/>
        </w:rPr>
        <w:t>exemplify the integration of both the arts and professional practices that are germane to your daily</w:t>
      </w:r>
      <w:r w:rsidRPr="00184A36">
        <w:rPr>
          <w:spacing w:val="1"/>
          <w:sz w:val="24"/>
          <w:szCs w:val="24"/>
        </w:rPr>
        <w:t xml:space="preserve"> </w:t>
      </w:r>
      <w:r w:rsidRPr="00184A36">
        <w:rPr>
          <w:sz w:val="24"/>
          <w:szCs w:val="24"/>
        </w:rPr>
        <w:t>practice.</w:t>
      </w:r>
      <w:r w:rsidRPr="00184A36">
        <w:rPr>
          <w:spacing w:val="-3"/>
          <w:sz w:val="24"/>
          <w:szCs w:val="24"/>
        </w:rPr>
        <w:t xml:space="preserve"> </w:t>
      </w:r>
      <w:r w:rsidRPr="00184A36">
        <w:rPr>
          <w:sz w:val="24"/>
          <w:szCs w:val="24"/>
        </w:rPr>
        <w:t>You</w:t>
      </w:r>
      <w:r w:rsidRPr="00184A36">
        <w:rPr>
          <w:spacing w:val="-2"/>
          <w:sz w:val="24"/>
          <w:szCs w:val="24"/>
        </w:rPr>
        <w:t xml:space="preserve"> </w:t>
      </w:r>
      <w:r w:rsidRPr="00184A36">
        <w:rPr>
          <w:sz w:val="24"/>
          <w:szCs w:val="24"/>
        </w:rPr>
        <w:t>will</w:t>
      </w:r>
      <w:r w:rsidRPr="00184A36">
        <w:rPr>
          <w:spacing w:val="-2"/>
          <w:sz w:val="24"/>
          <w:szCs w:val="24"/>
        </w:rPr>
        <w:t xml:space="preserve"> </w:t>
      </w:r>
      <w:r w:rsidRPr="00184A36">
        <w:rPr>
          <w:sz w:val="24"/>
          <w:szCs w:val="24"/>
        </w:rPr>
        <w:t>see</w:t>
      </w:r>
      <w:r w:rsidRPr="00184A36">
        <w:rPr>
          <w:spacing w:val="-1"/>
          <w:sz w:val="24"/>
          <w:szCs w:val="24"/>
        </w:rPr>
        <w:t xml:space="preserve"> </w:t>
      </w:r>
      <w:r w:rsidRPr="00184A36">
        <w:rPr>
          <w:sz w:val="24"/>
          <w:szCs w:val="24"/>
        </w:rPr>
        <w:t>examples</w:t>
      </w:r>
      <w:r w:rsidRPr="00184A36">
        <w:rPr>
          <w:spacing w:val="-2"/>
          <w:sz w:val="24"/>
          <w:szCs w:val="24"/>
        </w:rPr>
        <w:t xml:space="preserve"> </w:t>
      </w:r>
      <w:r w:rsidRPr="00184A36">
        <w:rPr>
          <w:sz w:val="24"/>
          <w:szCs w:val="24"/>
        </w:rPr>
        <w:t>and</w:t>
      </w:r>
      <w:r w:rsidRPr="00184A36">
        <w:rPr>
          <w:spacing w:val="-2"/>
          <w:sz w:val="24"/>
          <w:szCs w:val="24"/>
        </w:rPr>
        <w:t xml:space="preserve"> </w:t>
      </w:r>
      <w:r w:rsidRPr="00184A36">
        <w:rPr>
          <w:sz w:val="24"/>
          <w:szCs w:val="24"/>
        </w:rPr>
        <w:t>receive</w:t>
      </w:r>
      <w:r w:rsidRPr="00184A36">
        <w:rPr>
          <w:spacing w:val="-2"/>
          <w:sz w:val="24"/>
          <w:szCs w:val="24"/>
        </w:rPr>
        <w:t xml:space="preserve"> </w:t>
      </w:r>
      <w:r w:rsidRPr="00184A36">
        <w:rPr>
          <w:sz w:val="24"/>
          <w:szCs w:val="24"/>
        </w:rPr>
        <w:t>more</w:t>
      </w:r>
      <w:r w:rsidRPr="00184A36">
        <w:rPr>
          <w:spacing w:val="-1"/>
          <w:sz w:val="24"/>
          <w:szCs w:val="24"/>
        </w:rPr>
        <w:t xml:space="preserve"> </w:t>
      </w:r>
      <w:r w:rsidRPr="00184A36">
        <w:rPr>
          <w:sz w:val="24"/>
          <w:szCs w:val="24"/>
        </w:rPr>
        <w:t>instruction</w:t>
      </w:r>
      <w:r w:rsidRPr="00184A36">
        <w:rPr>
          <w:spacing w:val="-1"/>
          <w:sz w:val="24"/>
          <w:szCs w:val="24"/>
        </w:rPr>
        <w:t xml:space="preserve"> </w:t>
      </w:r>
      <w:r w:rsidRPr="00184A36">
        <w:rPr>
          <w:sz w:val="24"/>
          <w:szCs w:val="24"/>
        </w:rPr>
        <w:t>before</w:t>
      </w:r>
      <w:r w:rsidRPr="00184A36">
        <w:rPr>
          <w:spacing w:val="-3"/>
          <w:sz w:val="24"/>
          <w:szCs w:val="24"/>
        </w:rPr>
        <w:t xml:space="preserve"> </w:t>
      </w:r>
      <w:r w:rsidRPr="00184A36">
        <w:rPr>
          <w:sz w:val="24"/>
          <w:szCs w:val="24"/>
        </w:rPr>
        <w:t>you</w:t>
      </w:r>
      <w:r w:rsidRPr="00184A36">
        <w:rPr>
          <w:spacing w:val="-1"/>
          <w:sz w:val="24"/>
          <w:szCs w:val="24"/>
        </w:rPr>
        <w:t xml:space="preserve"> </w:t>
      </w:r>
      <w:r w:rsidRPr="00184A36">
        <w:rPr>
          <w:sz w:val="24"/>
          <w:szCs w:val="24"/>
        </w:rPr>
        <w:t>begin</w:t>
      </w:r>
      <w:r w:rsidRPr="00184A36">
        <w:rPr>
          <w:spacing w:val="-3"/>
          <w:sz w:val="24"/>
          <w:szCs w:val="24"/>
        </w:rPr>
        <w:t xml:space="preserve"> </w:t>
      </w:r>
      <w:r w:rsidRPr="00184A36">
        <w:rPr>
          <w:sz w:val="24"/>
          <w:szCs w:val="24"/>
        </w:rPr>
        <w:t>this</w:t>
      </w:r>
      <w:r w:rsidRPr="00184A36">
        <w:rPr>
          <w:spacing w:val="-1"/>
          <w:sz w:val="24"/>
          <w:szCs w:val="24"/>
        </w:rPr>
        <w:t xml:space="preserve"> </w:t>
      </w:r>
      <w:r w:rsidRPr="00184A36">
        <w:rPr>
          <w:sz w:val="24"/>
          <w:szCs w:val="24"/>
        </w:rPr>
        <w:t>final</w:t>
      </w:r>
      <w:r w:rsidRPr="00184A36">
        <w:rPr>
          <w:spacing w:val="-2"/>
          <w:sz w:val="24"/>
          <w:szCs w:val="24"/>
        </w:rPr>
        <w:t xml:space="preserve"> </w:t>
      </w:r>
      <w:r w:rsidRPr="00184A36">
        <w:rPr>
          <w:sz w:val="24"/>
          <w:szCs w:val="24"/>
        </w:rPr>
        <w:t>assignment.</w:t>
      </w:r>
    </w:p>
    <w:p w14:paraId="121BA011" w14:textId="77777777" w:rsidR="00061ABB" w:rsidRPr="00184A36" w:rsidRDefault="00061ABB" w:rsidP="00061ABB">
      <w:pPr>
        <w:rPr>
          <w:sz w:val="24"/>
          <w:szCs w:val="24"/>
        </w:rPr>
      </w:pPr>
    </w:p>
    <w:p w14:paraId="48D86F63" w14:textId="77777777" w:rsidR="00061ABB" w:rsidRPr="00184A36" w:rsidRDefault="00061ABB" w:rsidP="00061ABB">
      <w:pPr>
        <w:rPr>
          <w:sz w:val="24"/>
          <w:szCs w:val="24"/>
        </w:rPr>
      </w:pPr>
    </w:p>
    <w:p w14:paraId="3236002F" w14:textId="77777777" w:rsidR="00061ABB" w:rsidRPr="00184A36" w:rsidRDefault="00061ABB" w:rsidP="00061ABB">
      <w:pPr>
        <w:rPr>
          <w:sz w:val="24"/>
          <w:szCs w:val="24"/>
        </w:rPr>
      </w:pPr>
      <w:r w:rsidRPr="00184A36">
        <w:rPr>
          <w:sz w:val="24"/>
          <w:szCs w:val="24"/>
        </w:rPr>
        <w:t>ARTS</w:t>
      </w:r>
      <w:r w:rsidRPr="00184A36">
        <w:rPr>
          <w:spacing w:val="-2"/>
          <w:sz w:val="24"/>
          <w:szCs w:val="24"/>
        </w:rPr>
        <w:t xml:space="preserve"> </w:t>
      </w:r>
      <w:r w:rsidRPr="00184A36">
        <w:rPr>
          <w:sz w:val="24"/>
          <w:szCs w:val="24"/>
        </w:rPr>
        <w:t>INTEGRATION</w:t>
      </w:r>
      <w:r w:rsidRPr="00184A36">
        <w:rPr>
          <w:spacing w:val="-1"/>
          <w:sz w:val="24"/>
          <w:szCs w:val="24"/>
        </w:rPr>
        <w:t xml:space="preserve"> </w:t>
      </w:r>
      <w:r w:rsidRPr="00184A36">
        <w:rPr>
          <w:sz w:val="24"/>
          <w:szCs w:val="24"/>
        </w:rPr>
        <w:t>INSTRUCTION</w:t>
      </w:r>
      <w:r w:rsidRPr="00184A36">
        <w:rPr>
          <w:spacing w:val="-1"/>
          <w:sz w:val="24"/>
          <w:szCs w:val="24"/>
        </w:rPr>
        <w:t xml:space="preserve"> </w:t>
      </w:r>
      <w:r w:rsidRPr="00184A36">
        <w:rPr>
          <w:sz w:val="24"/>
          <w:szCs w:val="24"/>
        </w:rPr>
        <w:t>ANALYSIS</w:t>
      </w:r>
      <w:r w:rsidRPr="00184A36">
        <w:rPr>
          <w:spacing w:val="-2"/>
          <w:sz w:val="24"/>
          <w:szCs w:val="24"/>
        </w:rPr>
        <w:t xml:space="preserve"> </w:t>
      </w:r>
      <w:r w:rsidRPr="00184A36">
        <w:rPr>
          <w:sz w:val="24"/>
          <w:szCs w:val="24"/>
        </w:rPr>
        <w:t>(40</w:t>
      </w:r>
      <w:r w:rsidRPr="00184A36">
        <w:rPr>
          <w:spacing w:val="-1"/>
          <w:sz w:val="24"/>
          <w:szCs w:val="24"/>
        </w:rPr>
        <w:t xml:space="preserve"> </w:t>
      </w:r>
      <w:r w:rsidRPr="00184A36">
        <w:rPr>
          <w:sz w:val="24"/>
          <w:szCs w:val="24"/>
        </w:rPr>
        <w:t>points</w:t>
      </w:r>
      <w:r w:rsidRPr="00184A36">
        <w:rPr>
          <w:spacing w:val="-1"/>
          <w:sz w:val="24"/>
          <w:szCs w:val="24"/>
        </w:rPr>
        <w:t xml:space="preserve"> </w:t>
      </w:r>
      <w:r w:rsidRPr="00184A36">
        <w:rPr>
          <w:sz w:val="24"/>
          <w:szCs w:val="24"/>
        </w:rPr>
        <w:t>possible,</w:t>
      </w:r>
      <w:r w:rsidRPr="00184A36">
        <w:rPr>
          <w:spacing w:val="-1"/>
          <w:sz w:val="24"/>
          <w:szCs w:val="24"/>
        </w:rPr>
        <w:t xml:space="preserve"> </w:t>
      </w:r>
      <w:r w:rsidRPr="00184A36">
        <w:rPr>
          <w:sz w:val="24"/>
          <w:szCs w:val="24"/>
        </w:rPr>
        <w:t>10%</w:t>
      </w:r>
      <w:r w:rsidRPr="00184A36">
        <w:rPr>
          <w:spacing w:val="-3"/>
          <w:sz w:val="24"/>
          <w:szCs w:val="24"/>
        </w:rPr>
        <w:t xml:space="preserve"> </w:t>
      </w:r>
      <w:r w:rsidRPr="00184A36">
        <w:rPr>
          <w:sz w:val="24"/>
          <w:szCs w:val="24"/>
        </w:rPr>
        <w:t>of</w:t>
      </w:r>
      <w:r w:rsidRPr="00184A36">
        <w:rPr>
          <w:spacing w:val="-1"/>
          <w:sz w:val="24"/>
          <w:szCs w:val="24"/>
        </w:rPr>
        <w:t xml:space="preserve"> </w:t>
      </w:r>
      <w:r w:rsidRPr="00184A36">
        <w:rPr>
          <w:sz w:val="24"/>
          <w:szCs w:val="24"/>
        </w:rPr>
        <w:t>grade,</w:t>
      </w:r>
      <w:r w:rsidRPr="00184A36">
        <w:rPr>
          <w:spacing w:val="-2"/>
          <w:sz w:val="24"/>
          <w:szCs w:val="24"/>
        </w:rPr>
        <w:t xml:space="preserve"> </w:t>
      </w:r>
      <w:r w:rsidRPr="00184A36">
        <w:rPr>
          <w:sz w:val="24"/>
          <w:szCs w:val="24"/>
        </w:rPr>
        <w:t>*)</w:t>
      </w:r>
    </w:p>
    <w:p w14:paraId="5CB1CF08" w14:textId="77777777" w:rsidR="00061ABB" w:rsidRPr="00184A36" w:rsidRDefault="00061ABB" w:rsidP="00061ABB">
      <w:pPr>
        <w:rPr>
          <w:b/>
          <w:sz w:val="24"/>
          <w:szCs w:val="24"/>
        </w:rPr>
      </w:pPr>
    </w:p>
    <w:p w14:paraId="2C605C72" w14:textId="77777777" w:rsidR="00061ABB" w:rsidRPr="00184A36" w:rsidRDefault="00061ABB" w:rsidP="00061ABB">
      <w:pPr>
        <w:rPr>
          <w:sz w:val="24"/>
          <w:szCs w:val="24"/>
        </w:rPr>
      </w:pPr>
      <w:r w:rsidRPr="00184A36">
        <w:rPr>
          <w:sz w:val="24"/>
          <w:szCs w:val="24"/>
        </w:rPr>
        <w:t>Students in this course will analyze videos of arts integrated teaching as it relates to the discipline of</w:t>
      </w:r>
      <w:r w:rsidRPr="00184A36">
        <w:rPr>
          <w:spacing w:val="1"/>
          <w:sz w:val="24"/>
          <w:szCs w:val="24"/>
        </w:rPr>
        <w:t xml:space="preserve"> </w:t>
      </w:r>
      <w:r w:rsidRPr="00184A36">
        <w:rPr>
          <w:sz w:val="24"/>
          <w:szCs w:val="24"/>
        </w:rPr>
        <w:t>education and specifically how it connects to theories of learning. Arts integration is an approach to</w:t>
      </w:r>
      <w:r w:rsidRPr="00184A36">
        <w:rPr>
          <w:spacing w:val="1"/>
          <w:sz w:val="24"/>
          <w:szCs w:val="24"/>
        </w:rPr>
        <w:t xml:space="preserve"> </w:t>
      </w:r>
      <w:r w:rsidRPr="00184A36">
        <w:rPr>
          <w:sz w:val="24"/>
          <w:szCs w:val="24"/>
        </w:rPr>
        <w:t>teaching</w:t>
      </w:r>
      <w:r w:rsidRPr="00184A36">
        <w:rPr>
          <w:spacing w:val="-3"/>
          <w:sz w:val="24"/>
          <w:szCs w:val="24"/>
        </w:rPr>
        <w:t xml:space="preserve"> </w:t>
      </w:r>
      <w:r w:rsidRPr="00184A36">
        <w:rPr>
          <w:sz w:val="24"/>
          <w:szCs w:val="24"/>
        </w:rPr>
        <w:t>and</w:t>
      </w:r>
      <w:r w:rsidRPr="00184A36">
        <w:rPr>
          <w:spacing w:val="-3"/>
          <w:sz w:val="24"/>
          <w:szCs w:val="24"/>
        </w:rPr>
        <w:t xml:space="preserve"> </w:t>
      </w:r>
      <w:r w:rsidRPr="00184A36">
        <w:rPr>
          <w:sz w:val="24"/>
          <w:szCs w:val="24"/>
        </w:rPr>
        <w:t>learning</w:t>
      </w:r>
      <w:r w:rsidRPr="00184A36">
        <w:rPr>
          <w:spacing w:val="-3"/>
          <w:sz w:val="24"/>
          <w:szCs w:val="24"/>
        </w:rPr>
        <w:t xml:space="preserve"> </w:t>
      </w:r>
      <w:r w:rsidRPr="00184A36">
        <w:rPr>
          <w:sz w:val="24"/>
          <w:szCs w:val="24"/>
        </w:rPr>
        <w:t>that</w:t>
      </w:r>
      <w:r w:rsidRPr="00184A36">
        <w:rPr>
          <w:spacing w:val="-2"/>
          <w:sz w:val="24"/>
          <w:szCs w:val="24"/>
        </w:rPr>
        <w:t xml:space="preserve"> </w:t>
      </w:r>
      <w:r w:rsidRPr="00184A36">
        <w:rPr>
          <w:sz w:val="24"/>
          <w:szCs w:val="24"/>
        </w:rPr>
        <w:t>positions</w:t>
      </w:r>
      <w:r w:rsidRPr="00184A36">
        <w:rPr>
          <w:spacing w:val="-3"/>
          <w:sz w:val="24"/>
          <w:szCs w:val="24"/>
        </w:rPr>
        <w:t xml:space="preserve"> </w:t>
      </w:r>
      <w:r w:rsidRPr="00184A36">
        <w:rPr>
          <w:sz w:val="24"/>
          <w:szCs w:val="24"/>
        </w:rPr>
        <w:t>students</w:t>
      </w:r>
      <w:r w:rsidRPr="00184A36">
        <w:rPr>
          <w:spacing w:val="-2"/>
          <w:sz w:val="24"/>
          <w:szCs w:val="24"/>
        </w:rPr>
        <w:t xml:space="preserve"> </w:t>
      </w:r>
      <w:r w:rsidRPr="00184A36">
        <w:rPr>
          <w:sz w:val="24"/>
          <w:szCs w:val="24"/>
        </w:rPr>
        <w:t>as</w:t>
      </w:r>
      <w:r w:rsidRPr="00184A36">
        <w:rPr>
          <w:spacing w:val="-4"/>
          <w:sz w:val="24"/>
          <w:szCs w:val="24"/>
        </w:rPr>
        <w:t xml:space="preserve"> </w:t>
      </w:r>
      <w:r w:rsidRPr="00184A36">
        <w:rPr>
          <w:sz w:val="24"/>
          <w:szCs w:val="24"/>
        </w:rPr>
        <w:t>creators</w:t>
      </w:r>
      <w:r w:rsidRPr="00184A36">
        <w:rPr>
          <w:spacing w:val="-3"/>
          <w:sz w:val="24"/>
          <w:szCs w:val="24"/>
        </w:rPr>
        <w:t xml:space="preserve"> </w:t>
      </w:r>
      <w:r w:rsidRPr="00184A36">
        <w:rPr>
          <w:sz w:val="24"/>
          <w:szCs w:val="24"/>
        </w:rPr>
        <w:t>and</w:t>
      </w:r>
      <w:r w:rsidRPr="00184A36">
        <w:rPr>
          <w:spacing w:val="-3"/>
          <w:sz w:val="24"/>
          <w:szCs w:val="24"/>
        </w:rPr>
        <w:t xml:space="preserve"> </w:t>
      </w:r>
      <w:r w:rsidRPr="00184A36">
        <w:rPr>
          <w:sz w:val="24"/>
          <w:szCs w:val="24"/>
        </w:rPr>
        <w:t>meets</w:t>
      </w:r>
      <w:r w:rsidRPr="00184A36">
        <w:rPr>
          <w:spacing w:val="-2"/>
          <w:sz w:val="24"/>
          <w:szCs w:val="24"/>
        </w:rPr>
        <w:t xml:space="preserve"> </w:t>
      </w:r>
      <w:r w:rsidRPr="00184A36">
        <w:rPr>
          <w:sz w:val="24"/>
          <w:szCs w:val="24"/>
        </w:rPr>
        <w:t>evolving</w:t>
      </w:r>
      <w:r w:rsidRPr="00184A36">
        <w:rPr>
          <w:spacing w:val="-3"/>
          <w:sz w:val="24"/>
          <w:szCs w:val="24"/>
        </w:rPr>
        <w:t xml:space="preserve"> </w:t>
      </w:r>
      <w:r w:rsidRPr="00184A36">
        <w:rPr>
          <w:sz w:val="24"/>
          <w:szCs w:val="24"/>
        </w:rPr>
        <w:t>objectives</w:t>
      </w:r>
      <w:r w:rsidRPr="00184A36">
        <w:rPr>
          <w:spacing w:val="-2"/>
          <w:sz w:val="24"/>
          <w:szCs w:val="24"/>
        </w:rPr>
        <w:t xml:space="preserve"> </w:t>
      </w:r>
      <w:r w:rsidRPr="00184A36">
        <w:rPr>
          <w:sz w:val="24"/>
          <w:szCs w:val="24"/>
        </w:rPr>
        <w:t>both</w:t>
      </w:r>
      <w:r w:rsidRPr="00184A36">
        <w:rPr>
          <w:spacing w:val="-3"/>
          <w:sz w:val="24"/>
          <w:szCs w:val="24"/>
        </w:rPr>
        <w:t xml:space="preserve"> </w:t>
      </w:r>
      <w:r w:rsidRPr="00184A36">
        <w:rPr>
          <w:sz w:val="24"/>
          <w:szCs w:val="24"/>
        </w:rPr>
        <w:t>in</w:t>
      </w:r>
      <w:r w:rsidRPr="00184A36">
        <w:rPr>
          <w:spacing w:val="-2"/>
          <w:sz w:val="24"/>
          <w:szCs w:val="24"/>
        </w:rPr>
        <w:t xml:space="preserve"> </w:t>
      </w:r>
      <w:r w:rsidRPr="00184A36">
        <w:rPr>
          <w:sz w:val="24"/>
          <w:szCs w:val="24"/>
        </w:rPr>
        <w:t>an</w:t>
      </w:r>
      <w:r w:rsidRPr="00184A36">
        <w:rPr>
          <w:spacing w:val="-3"/>
          <w:sz w:val="24"/>
          <w:szCs w:val="24"/>
        </w:rPr>
        <w:t xml:space="preserve"> </w:t>
      </w:r>
      <w:r w:rsidRPr="00184A36">
        <w:rPr>
          <w:sz w:val="24"/>
          <w:szCs w:val="24"/>
        </w:rPr>
        <w:t>art</w:t>
      </w:r>
      <w:r w:rsidRPr="00184A36">
        <w:rPr>
          <w:spacing w:val="-51"/>
          <w:sz w:val="24"/>
          <w:szCs w:val="24"/>
        </w:rPr>
        <w:t xml:space="preserve"> </w:t>
      </w:r>
      <w:r w:rsidRPr="00184A36">
        <w:rPr>
          <w:sz w:val="24"/>
          <w:szCs w:val="24"/>
        </w:rPr>
        <w:t>form and in a curricular area. For example, an arts integrated approach to teaching English Language</w:t>
      </w:r>
      <w:r w:rsidRPr="00184A36">
        <w:rPr>
          <w:spacing w:val="1"/>
          <w:sz w:val="24"/>
          <w:szCs w:val="24"/>
        </w:rPr>
        <w:t xml:space="preserve"> </w:t>
      </w:r>
      <w:r w:rsidRPr="00184A36">
        <w:rPr>
          <w:sz w:val="24"/>
          <w:szCs w:val="24"/>
        </w:rPr>
        <w:t>Arts would be to have students write and perform songs that explicate a character in a novel or</w:t>
      </w:r>
      <w:r w:rsidRPr="00184A36">
        <w:rPr>
          <w:spacing w:val="1"/>
          <w:sz w:val="24"/>
          <w:szCs w:val="24"/>
        </w:rPr>
        <w:t xml:space="preserve"> </w:t>
      </w:r>
      <w:r w:rsidRPr="00184A36">
        <w:rPr>
          <w:sz w:val="24"/>
          <w:szCs w:val="24"/>
        </w:rPr>
        <w:t>setting</w:t>
      </w:r>
      <w:r w:rsidRPr="00184A36">
        <w:rPr>
          <w:spacing w:val="-2"/>
          <w:sz w:val="24"/>
          <w:szCs w:val="24"/>
        </w:rPr>
        <w:t xml:space="preserve"> </w:t>
      </w:r>
      <w:r w:rsidRPr="00184A36">
        <w:rPr>
          <w:sz w:val="24"/>
          <w:szCs w:val="24"/>
        </w:rPr>
        <w:t>in a</w:t>
      </w:r>
      <w:r w:rsidRPr="00184A36">
        <w:rPr>
          <w:spacing w:val="-1"/>
          <w:sz w:val="24"/>
          <w:szCs w:val="24"/>
        </w:rPr>
        <w:t xml:space="preserve"> </w:t>
      </w:r>
      <w:r w:rsidRPr="00184A36">
        <w:rPr>
          <w:sz w:val="24"/>
          <w:szCs w:val="24"/>
        </w:rPr>
        <w:t>play.</w:t>
      </w:r>
    </w:p>
    <w:p w14:paraId="07C74288" w14:textId="77777777" w:rsidR="00061ABB" w:rsidRPr="00184A36" w:rsidRDefault="00061ABB" w:rsidP="00061ABB">
      <w:pPr>
        <w:rPr>
          <w:sz w:val="24"/>
          <w:szCs w:val="24"/>
        </w:rPr>
      </w:pPr>
    </w:p>
    <w:p w14:paraId="025008F7" w14:textId="77777777" w:rsidR="00061ABB" w:rsidRPr="00184A36" w:rsidRDefault="00061ABB" w:rsidP="00061ABB">
      <w:pPr>
        <w:rPr>
          <w:sz w:val="24"/>
          <w:szCs w:val="24"/>
        </w:rPr>
      </w:pPr>
      <w:r w:rsidRPr="00184A36">
        <w:rPr>
          <w:b/>
          <w:sz w:val="24"/>
          <w:szCs w:val="24"/>
        </w:rPr>
        <w:t xml:space="preserve">INSTRUCTIONS: </w:t>
      </w:r>
      <w:r w:rsidRPr="00184A36">
        <w:rPr>
          <w:sz w:val="24"/>
          <w:szCs w:val="24"/>
        </w:rPr>
        <w:t>This video lesson plan assessment and presentation will be completed digitally</w:t>
      </w:r>
      <w:r w:rsidRPr="00184A36">
        <w:rPr>
          <w:spacing w:val="1"/>
          <w:sz w:val="24"/>
          <w:szCs w:val="24"/>
        </w:rPr>
        <w:t xml:space="preserve"> </w:t>
      </w:r>
      <w:r w:rsidRPr="00184A36">
        <w:rPr>
          <w:sz w:val="24"/>
          <w:szCs w:val="24"/>
        </w:rPr>
        <w:t>through a screen sharing software like Zoom or screencastify where you will stop the video, analyze</w:t>
      </w:r>
      <w:r w:rsidRPr="00184A36">
        <w:rPr>
          <w:spacing w:val="-52"/>
          <w:sz w:val="24"/>
          <w:szCs w:val="24"/>
        </w:rPr>
        <w:t xml:space="preserve"> </w:t>
      </w:r>
      <w:r w:rsidRPr="00184A36">
        <w:rPr>
          <w:sz w:val="24"/>
          <w:szCs w:val="24"/>
        </w:rPr>
        <w:t>the elements of arts integration through the lens of the discipline of education and associated</w:t>
      </w:r>
      <w:r w:rsidRPr="00184A36">
        <w:rPr>
          <w:spacing w:val="1"/>
          <w:sz w:val="24"/>
          <w:szCs w:val="24"/>
        </w:rPr>
        <w:t xml:space="preserve"> </w:t>
      </w:r>
      <w:r w:rsidRPr="00184A36">
        <w:rPr>
          <w:sz w:val="24"/>
          <w:szCs w:val="24"/>
        </w:rPr>
        <w:t>theories of learning, and offer your informed commentary on what the teacher and students are</w:t>
      </w:r>
      <w:r w:rsidRPr="00184A36">
        <w:rPr>
          <w:spacing w:val="1"/>
          <w:sz w:val="24"/>
          <w:szCs w:val="24"/>
        </w:rPr>
        <w:t xml:space="preserve"> </w:t>
      </w:r>
      <w:r w:rsidRPr="00184A36">
        <w:rPr>
          <w:sz w:val="24"/>
          <w:szCs w:val="24"/>
        </w:rPr>
        <w:t>creating.</w:t>
      </w:r>
      <w:r w:rsidRPr="00184A36">
        <w:rPr>
          <w:spacing w:val="-2"/>
          <w:sz w:val="24"/>
          <w:szCs w:val="24"/>
        </w:rPr>
        <w:t xml:space="preserve"> </w:t>
      </w:r>
      <w:r w:rsidRPr="00184A36">
        <w:rPr>
          <w:sz w:val="24"/>
          <w:szCs w:val="24"/>
        </w:rPr>
        <w:t>These</w:t>
      </w:r>
      <w:r w:rsidRPr="00184A36">
        <w:rPr>
          <w:spacing w:val="-2"/>
          <w:sz w:val="24"/>
          <w:szCs w:val="24"/>
        </w:rPr>
        <w:t xml:space="preserve"> </w:t>
      </w:r>
      <w:r w:rsidRPr="00184A36">
        <w:rPr>
          <w:sz w:val="24"/>
          <w:szCs w:val="24"/>
        </w:rPr>
        <w:t>videos</w:t>
      </w:r>
      <w:r w:rsidRPr="00184A36">
        <w:rPr>
          <w:spacing w:val="-2"/>
          <w:sz w:val="24"/>
          <w:szCs w:val="24"/>
        </w:rPr>
        <w:t xml:space="preserve"> </w:t>
      </w:r>
      <w:r w:rsidRPr="00184A36">
        <w:rPr>
          <w:sz w:val="24"/>
          <w:szCs w:val="24"/>
        </w:rPr>
        <w:t>will</w:t>
      </w:r>
      <w:r w:rsidRPr="00184A36">
        <w:rPr>
          <w:spacing w:val="-1"/>
          <w:sz w:val="24"/>
          <w:szCs w:val="24"/>
        </w:rPr>
        <w:t xml:space="preserve"> </w:t>
      </w:r>
      <w:r w:rsidRPr="00184A36">
        <w:rPr>
          <w:sz w:val="24"/>
          <w:szCs w:val="24"/>
        </w:rPr>
        <w:t>be</w:t>
      </w:r>
      <w:r w:rsidRPr="00184A36">
        <w:rPr>
          <w:spacing w:val="-2"/>
          <w:sz w:val="24"/>
          <w:szCs w:val="24"/>
        </w:rPr>
        <w:t xml:space="preserve"> </w:t>
      </w:r>
      <w:r w:rsidRPr="00184A36">
        <w:rPr>
          <w:sz w:val="24"/>
          <w:szCs w:val="24"/>
        </w:rPr>
        <w:t>uploaded</w:t>
      </w:r>
      <w:r w:rsidRPr="00184A36">
        <w:rPr>
          <w:spacing w:val="-2"/>
          <w:sz w:val="24"/>
          <w:szCs w:val="24"/>
        </w:rPr>
        <w:t xml:space="preserve"> </w:t>
      </w:r>
      <w:r w:rsidRPr="00184A36">
        <w:rPr>
          <w:sz w:val="24"/>
          <w:szCs w:val="24"/>
        </w:rPr>
        <w:t>and</w:t>
      </w:r>
      <w:r w:rsidRPr="00184A36">
        <w:rPr>
          <w:spacing w:val="-2"/>
          <w:sz w:val="24"/>
          <w:szCs w:val="24"/>
        </w:rPr>
        <w:t xml:space="preserve"> </w:t>
      </w:r>
      <w:r w:rsidRPr="00184A36">
        <w:rPr>
          <w:sz w:val="24"/>
          <w:szCs w:val="24"/>
        </w:rPr>
        <w:t>assessed</w:t>
      </w:r>
      <w:r w:rsidRPr="00184A36">
        <w:rPr>
          <w:spacing w:val="-2"/>
          <w:sz w:val="24"/>
          <w:szCs w:val="24"/>
        </w:rPr>
        <w:t xml:space="preserve"> </w:t>
      </w:r>
      <w:r w:rsidRPr="00184A36">
        <w:rPr>
          <w:sz w:val="24"/>
          <w:szCs w:val="24"/>
        </w:rPr>
        <w:t>through</w:t>
      </w:r>
      <w:r w:rsidRPr="00184A36">
        <w:rPr>
          <w:spacing w:val="-1"/>
          <w:sz w:val="24"/>
          <w:szCs w:val="24"/>
        </w:rPr>
        <w:t xml:space="preserve"> </w:t>
      </w:r>
      <w:r w:rsidRPr="00184A36">
        <w:rPr>
          <w:sz w:val="24"/>
          <w:szCs w:val="24"/>
        </w:rPr>
        <w:t>Blackboard and</w:t>
      </w:r>
      <w:r w:rsidRPr="00184A36">
        <w:rPr>
          <w:spacing w:val="-2"/>
          <w:sz w:val="24"/>
          <w:szCs w:val="24"/>
        </w:rPr>
        <w:t xml:space="preserve"> </w:t>
      </w:r>
      <w:r w:rsidRPr="00184A36">
        <w:rPr>
          <w:sz w:val="24"/>
          <w:szCs w:val="24"/>
        </w:rPr>
        <w:t>presented</w:t>
      </w:r>
      <w:r w:rsidRPr="00184A36">
        <w:rPr>
          <w:spacing w:val="-2"/>
          <w:sz w:val="24"/>
          <w:szCs w:val="24"/>
        </w:rPr>
        <w:t xml:space="preserve"> </w:t>
      </w:r>
      <w:r w:rsidRPr="00184A36">
        <w:rPr>
          <w:sz w:val="24"/>
          <w:szCs w:val="24"/>
        </w:rPr>
        <w:t>in</w:t>
      </w:r>
      <w:r w:rsidRPr="00184A36">
        <w:rPr>
          <w:spacing w:val="-1"/>
          <w:sz w:val="24"/>
          <w:szCs w:val="24"/>
        </w:rPr>
        <w:t xml:space="preserve"> </w:t>
      </w:r>
      <w:r w:rsidRPr="00184A36">
        <w:rPr>
          <w:sz w:val="24"/>
          <w:szCs w:val="24"/>
        </w:rPr>
        <w:t>class.</w:t>
      </w:r>
    </w:p>
    <w:p w14:paraId="5374AFFD" w14:textId="77777777" w:rsidR="00061ABB" w:rsidRPr="00184A36" w:rsidRDefault="00061ABB" w:rsidP="00061ABB">
      <w:pPr>
        <w:rPr>
          <w:sz w:val="24"/>
          <w:szCs w:val="24"/>
        </w:rPr>
      </w:pPr>
    </w:p>
    <w:p w14:paraId="3E9068F6" w14:textId="77777777" w:rsidR="00061ABB" w:rsidRPr="00184A36" w:rsidRDefault="00061ABB" w:rsidP="00061ABB">
      <w:pPr>
        <w:rPr>
          <w:sz w:val="24"/>
          <w:szCs w:val="24"/>
        </w:rPr>
      </w:pPr>
      <w:r w:rsidRPr="00184A36">
        <w:rPr>
          <w:sz w:val="24"/>
          <w:szCs w:val="24"/>
        </w:rPr>
        <w:t>*University</w:t>
      </w:r>
      <w:r w:rsidRPr="00184A36">
        <w:rPr>
          <w:spacing w:val="-5"/>
          <w:sz w:val="24"/>
          <w:szCs w:val="24"/>
        </w:rPr>
        <w:t xml:space="preserve"> </w:t>
      </w:r>
      <w:r w:rsidRPr="00184A36">
        <w:rPr>
          <w:sz w:val="24"/>
          <w:szCs w:val="24"/>
        </w:rPr>
        <w:t>of</w:t>
      </w:r>
      <w:r w:rsidRPr="00184A36">
        <w:rPr>
          <w:spacing w:val="-3"/>
          <w:sz w:val="24"/>
          <w:szCs w:val="24"/>
        </w:rPr>
        <w:t xml:space="preserve"> </w:t>
      </w:r>
      <w:r w:rsidRPr="00184A36">
        <w:rPr>
          <w:sz w:val="24"/>
          <w:szCs w:val="24"/>
        </w:rPr>
        <w:t>Arkansas</w:t>
      </w:r>
      <w:r w:rsidRPr="00184A36">
        <w:rPr>
          <w:spacing w:val="-4"/>
          <w:sz w:val="24"/>
          <w:szCs w:val="24"/>
        </w:rPr>
        <w:t xml:space="preserve"> </w:t>
      </w:r>
      <w:r w:rsidRPr="00184A36">
        <w:rPr>
          <w:sz w:val="24"/>
          <w:szCs w:val="24"/>
        </w:rPr>
        <w:t>General</w:t>
      </w:r>
      <w:r w:rsidRPr="00184A36">
        <w:rPr>
          <w:spacing w:val="-2"/>
          <w:sz w:val="24"/>
          <w:szCs w:val="24"/>
        </w:rPr>
        <w:t xml:space="preserve"> </w:t>
      </w:r>
      <w:r w:rsidRPr="00184A36">
        <w:rPr>
          <w:sz w:val="24"/>
          <w:szCs w:val="24"/>
        </w:rPr>
        <w:t>Education</w:t>
      </w:r>
      <w:r w:rsidRPr="00184A36">
        <w:rPr>
          <w:spacing w:val="-2"/>
          <w:sz w:val="24"/>
          <w:szCs w:val="24"/>
        </w:rPr>
        <w:t xml:space="preserve"> </w:t>
      </w:r>
      <w:r w:rsidRPr="00184A36">
        <w:rPr>
          <w:sz w:val="24"/>
          <w:szCs w:val="24"/>
        </w:rPr>
        <w:t>Learning</w:t>
      </w:r>
      <w:r w:rsidRPr="00184A36">
        <w:rPr>
          <w:spacing w:val="-2"/>
          <w:sz w:val="24"/>
          <w:szCs w:val="24"/>
        </w:rPr>
        <w:t xml:space="preserve"> </w:t>
      </w:r>
      <w:r w:rsidRPr="00184A36">
        <w:rPr>
          <w:sz w:val="24"/>
          <w:szCs w:val="24"/>
        </w:rPr>
        <w:t>Outcome</w:t>
      </w:r>
      <w:r w:rsidRPr="00184A36">
        <w:rPr>
          <w:spacing w:val="-2"/>
          <w:sz w:val="24"/>
          <w:szCs w:val="24"/>
        </w:rPr>
        <w:t xml:space="preserve"> </w:t>
      </w:r>
      <w:r w:rsidRPr="00184A36">
        <w:rPr>
          <w:sz w:val="24"/>
          <w:szCs w:val="24"/>
        </w:rPr>
        <w:t>3.3</w:t>
      </w:r>
    </w:p>
    <w:p w14:paraId="45176D00" w14:textId="77777777" w:rsidR="00061ABB" w:rsidRPr="00184A36" w:rsidRDefault="00061ABB" w:rsidP="00061ABB">
      <w:pPr>
        <w:rPr>
          <w:sz w:val="24"/>
          <w:szCs w:val="24"/>
        </w:rPr>
      </w:pPr>
    </w:p>
    <w:p w14:paraId="2EBD655A" w14:textId="77777777" w:rsidR="00061ABB" w:rsidRPr="00184A36" w:rsidRDefault="00061ABB" w:rsidP="00061ABB">
      <w:pPr>
        <w:rPr>
          <w:sz w:val="24"/>
          <w:szCs w:val="24"/>
        </w:rPr>
      </w:pPr>
    </w:p>
    <w:p w14:paraId="16B55FEF" w14:textId="77777777" w:rsidR="00511884" w:rsidRPr="00184A36" w:rsidRDefault="00511884" w:rsidP="00061ABB">
      <w:pPr>
        <w:spacing w:after="180"/>
        <w:rPr>
          <w:b/>
          <w:bCs/>
          <w:sz w:val="24"/>
          <w:szCs w:val="24"/>
          <w:highlight w:val="yellow"/>
        </w:rPr>
      </w:pPr>
    </w:p>
    <w:p w14:paraId="4ED1C480" w14:textId="77777777" w:rsidR="00511884" w:rsidRPr="00184A36" w:rsidRDefault="00511884" w:rsidP="00061ABB">
      <w:pPr>
        <w:spacing w:after="180"/>
        <w:rPr>
          <w:b/>
          <w:bCs/>
          <w:sz w:val="24"/>
          <w:szCs w:val="24"/>
          <w:highlight w:val="yellow"/>
        </w:rPr>
      </w:pPr>
    </w:p>
    <w:p w14:paraId="36F13DA3" w14:textId="77777777" w:rsidR="00511884" w:rsidRPr="00184A36" w:rsidRDefault="00511884" w:rsidP="00061ABB">
      <w:pPr>
        <w:spacing w:after="180"/>
        <w:rPr>
          <w:b/>
          <w:bCs/>
          <w:sz w:val="24"/>
          <w:szCs w:val="24"/>
          <w:highlight w:val="yellow"/>
        </w:rPr>
      </w:pPr>
    </w:p>
    <w:p w14:paraId="3D204297" w14:textId="77777777" w:rsidR="00511884" w:rsidRPr="00184A36" w:rsidRDefault="00511884" w:rsidP="00061ABB">
      <w:pPr>
        <w:spacing w:after="180"/>
        <w:rPr>
          <w:b/>
          <w:bCs/>
          <w:sz w:val="24"/>
          <w:szCs w:val="24"/>
          <w:highlight w:val="yellow"/>
        </w:rPr>
      </w:pPr>
    </w:p>
    <w:p w14:paraId="27719749" w14:textId="65B52830" w:rsidR="00511884" w:rsidRPr="00184A36" w:rsidRDefault="00511884" w:rsidP="768A71EE">
      <w:pPr>
        <w:spacing w:after="180"/>
        <w:rPr>
          <w:b/>
          <w:bCs/>
          <w:sz w:val="24"/>
          <w:szCs w:val="24"/>
          <w:highlight w:val="yellow"/>
        </w:rPr>
        <w:sectPr w:rsidR="00511884" w:rsidRPr="00184A36" w:rsidSect="00053C1C">
          <w:footerReference w:type="default" r:id="rId123"/>
          <w:pgSz w:w="12240" w:h="15840"/>
          <w:pgMar w:top="1440" w:right="1440" w:bottom="1440" w:left="1440" w:header="720" w:footer="720" w:gutter="0"/>
          <w:cols w:space="720"/>
          <w:docGrid w:linePitch="299"/>
        </w:sectPr>
      </w:pPr>
    </w:p>
    <w:p w14:paraId="33D7D97D" w14:textId="4BC58357" w:rsidR="00061ABB" w:rsidRPr="00184A36" w:rsidRDefault="00061ABB" w:rsidP="00061ABB">
      <w:pPr>
        <w:rPr>
          <w:b/>
          <w:bCs/>
          <w:color w:val="333333"/>
          <w:sz w:val="24"/>
          <w:szCs w:val="24"/>
          <w:shd w:val="clear" w:color="auto" w:fill="F5F5F5"/>
        </w:rPr>
      </w:pPr>
      <w:r w:rsidRPr="0025738A">
        <w:rPr>
          <w:b/>
          <w:bCs/>
          <w:color w:val="333333"/>
          <w:sz w:val="24"/>
          <w:szCs w:val="24"/>
          <w:highlight w:val="yellow"/>
          <w:shd w:val="clear" w:color="auto" w:fill="F5F5F5"/>
        </w:rPr>
        <w:t>SEED 3283: Teaching Experiences in Education: Practicum (Fa) 3 Hours.</w:t>
      </w:r>
    </w:p>
    <w:p w14:paraId="7ABF690C" w14:textId="77777777" w:rsidR="00061ABB" w:rsidRPr="00184A36" w:rsidRDefault="00061ABB" w:rsidP="00061ABB">
      <w:pPr>
        <w:rPr>
          <w:color w:val="333333"/>
          <w:sz w:val="24"/>
          <w:szCs w:val="24"/>
          <w:shd w:val="clear" w:color="auto" w:fill="F5F5F5"/>
        </w:rPr>
      </w:pPr>
      <w:r w:rsidRPr="00184A36">
        <w:rPr>
          <w:color w:val="333333"/>
          <w:sz w:val="24"/>
          <w:szCs w:val="24"/>
          <w:shd w:val="clear" w:color="auto" w:fill="F5F5F5"/>
        </w:rPr>
        <w:t>The field experience is an essential component of the Bachelor of Arts in Teaching degree. The field experience allows Teacher Candidates (TC) to make further application of theoretical principles of teaching and learning. Teacher Candidates will be assigned placement in an area school for the length of the fall semester. During this assignment, the TC will both observe and participate in teaching.</w:t>
      </w:r>
    </w:p>
    <w:p w14:paraId="140FED63" w14:textId="77777777" w:rsidR="00D279F0" w:rsidRPr="00184A36" w:rsidRDefault="00D279F0" w:rsidP="00061ABB">
      <w:pPr>
        <w:rPr>
          <w:color w:val="333333"/>
          <w:sz w:val="24"/>
          <w:szCs w:val="24"/>
          <w:shd w:val="clear" w:color="auto" w:fill="F5F5F5"/>
        </w:rPr>
      </w:pPr>
    </w:p>
    <w:p w14:paraId="5E6A8C2E" w14:textId="77777777" w:rsidR="00D279F0" w:rsidRPr="00184A36" w:rsidRDefault="00D279F0" w:rsidP="00061ABB">
      <w:pPr>
        <w:rPr>
          <w:color w:val="333333"/>
          <w:sz w:val="24"/>
          <w:szCs w:val="24"/>
          <w:shd w:val="clear" w:color="auto" w:fill="F5F5F5"/>
        </w:rPr>
      </w:pPr>
    </w:p>
    <w:p w14:paraId="21576470" w14:textId="77777777" w:rsidR="00D279F0" w:rsidRPr="00184A36" w:rsidRDefault="00D279F0" w:rsidP="00061ABB">
      <w:pPr>
        <w:rPr>
          <w:color w:val="333333"/>
          <w:sz w:val="24"/>
          <w:szCs w:val="24"/>
          <w:shd w:val="clear" w:color="auto" w:fill="F5F5F5"/>
        </w:rPr>
      </w:pPr>
    </w:p>
    <w:p w14:paraId="24ED0B59" w14:textId="013F8E56" w:rsidR="00061ABB" w:rsidRPr="00184A36" w:rsidRDefault="00061ABB" w:rsidP="00511884">
      <w:pPr>
        <w:jc w:val="center"/>
        <w:rPr>
          <w:sz w:val="24"/>
          <w:szCs w:val="24"/>
        </w:rPr>
      </w:pPr>
      <w:r w:rsidRPr="00184A36">
        <w:rPr>
          <w:noProof/>
          <w:sz w:val="24"/>
          <w:szCs w:val="24"/>
        </w:rPr>
        <w:drawing>
          <wp:inline distT="0" distB="0" distL="0" distR="0" wp14:anchorId="18AC2BFD" wp14:editId="2020406F">
            <wp:extent cx="2542032" cy="1161288"/>
            <wp:effectExtent l="0" t="0" r="0" b="127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542032" cy="1161288"/>
                    </a:xfrm>
                    <a:prstGeom prst="rect">
                      <a:avLst/>
                    </a:prstGeom>
                    <a:noFill/>
                    <a:ln>
                      <a:noFill/>
                    </a:ln>
                  </pic:spPr>
                </pic:pic>
              </a:graphicData>
            </a:graphic>
          </wp:inline>
        </w:drawing>
      </w:r>
    </w:p>
    <w:p w14:paraId="34D92AD4" w14:textId="77777777" w:rsidR="00061ABB" w:rsidRPr="00184A36" w:rsidRDefault="00061ABB" w:rsidP="00061ABB">
      <w:pPr>
        <w:pStyle w:val="FreeForm"/>
        <w:contextualSpacing/>
        <w:jc w:val="center"/>
        <w:rPr>
          <w:rFonts w:ascii="Times New Roman" w:hAnsi="Times New Roman"/>
          <w:b/>
          <w:szCs w:val="24"/>
        </w:rPr>
      </w:pPr>
      <w:r w:rsidRPr="00184A36">
        <w:rPr>
          <w:rFonts w:ascii="Times New Roman" w:hAnsi="Times New Roman"/>
          <w:b/>
          <w:szCs w:val="24"/>
        </w:rPr>
        <w:t>Department of Curriculum and Instruction</w:t>
      </w:r>
    </w:p>
    <w:p w14:paraId="0A4CC429" w14:textId="77777777" w:rsidR="00061ABB" w:rsidRPr="00184A36" w:rsidRDefault="00061ABB" w:rsidP="00061ABB">
      <w:pPr>
        <w:pStyle w:val="FreeForm"/>
        <w:contextualSpacing/>
        <w:jc w:val="center"/>
        <w:rPr>
          <w:rFonts w:ascii="Times New Roman" w:hAnsi="Times New Roman"/>
          <w:b/>
          <w:szCs w:val="24"/>
        </w:rPr>
      </w:pPr>
      <w:r w:rsidRPr="00184A36">
        <w:rPr>
          <w:rFonts w:ascii="Times New Roman" w:hAnsi="Times New Roman"/>
          <w:b/>
          <w:szCs w:val="24"/>
        </w:rPr>
        <w:t>SEED 3283: Teaching Experiences in Education</w:t>
      </w:r>
    </w:p>
    <w:p w14:paraId="3E0E14C3" w14:textId="77777777" w:rsidR="00061ABB" w:rsidRPr="00184A36" w:rsidRDefault="00061ABB" w:rsidP="00061ABB">
      <w:pPr>
        <w:pStyle w:val="FreeForm"/>
        <w:contextualSpacing/>
        <w:jc w:val="center"/>
        <w:rPr>
          <w:rFonts w:ascii="Times New Roman" w:hAnsi="Times New Roman"/>
          <w:b/>
          <w:szCs w:val="24"/>
        </w:rPr>
      </w:pPr>
      <w:r w:rsidRPr="00184A36">
        <w:rPr>
          <w:rFonts w:ascii="Times New Roman" w:hAnsi="Times New Roman"/>
          <w:b/>
          <w:szCs w:val="24"/>
        </w:rPr>
        <w:t>Fall Field Experience: Practicum</w:t>
      </w:r>
    </w:p>
    <w:p w14:paraId="3D3F5BB3" w14:textId="77777777" w:rsidR="00061ABB" w:rsidRPr="00184A36" w:rsidRDefault="00061ABB" w:rsidP="00061ABB">
      <w:pPr>
        <w:pStyle w:val="FreeForm"/>
        <w:contextualSpacing/>
        <w:jc w:val="center"/>
        <w:rPr>
          <w:rFonts w:ascii="Times New Roman" w:hAnsi="Times New Roman"/>
          <w:b/>
          <w:szCs w:val="24"/>
        </w:rPr>
      </w:pPr>
    </w:p>
    <w:p w14:paraId="42ADBA38" w14:textId="77777777" w:rsidR="00061ABB" w:rsidRPr="00184A36" w:rsidRDefault="00061ABB" w:rsidP="00061ABB">
      <w:pPr>
        <w:pStyle w:val="FreeForm"/>
        <w:spacing w:line="276" w:lineRule="auto"/>
        <w:contextualSpacing/>
        <w:rPr>
          <w:rFonts w:ascii="Times New Roman" w:hAnsi="Times New Roman"/>
          <w:b/>
          <w:szCs w:val="24"/>
        </w:rPr>
      </w:pPr>
      <w:r w:rsidRPr="00184A36">
        <w:rPr>
          <w:rFonts w:ascii="Times New Roman" w:hAnsi="Times New Roman"/>
          <w:b/>
          <w:szCs w:val="24"/>
        </w:rPr>
        <w:t>Course Description:</w:t>
      </w:r>
    </w:p>
    <w:p w14:paraId="1DCDC82B" w14:textId="77777777" w:rsidR="00061ABB" w:rsidRPr="00184A36" w:rsidRDefault="00061ABB" w:rsidP="00061ABB">
      <w:pPr>
        <w:pStyle w:val="FreeForm"/>
        <w:contextualSpacing/>
        <w:rPr>
          <w:rFonts w:ascii="Times New Roman" w:hAnsi="Times New Roman"/>
          <w:szCs w:val="24"/>
        </w:rPr>
      </w:pPr>
      <w:r w:rsidRPr="00184A36">
        <w:rPr>
          <w:rFonts w:ascii="Times New Roman" w:hAnsi="Times New Roman"/>
          <w:szCs w:val="24"/>
        </w:rPr>
        <w:t xml:space="preserve">The practicum field experience is an essential component of the Bachelor of Arts in Teaching degree. The practicum allows Teacher Candidates (TC) to observe application of theoretical principles of teaching and learning.  Teacher Candidates will be assigned placement in an area school district as a cohort for 30 hours of the fall semester. During this assignment, the TC will observe and participate in classroom experiences as directed by the practicum teacher.  </w:t>
      </w:r>
      <w:r w:rsidRPr="00184A36">
        <w:rPr>
          <w:rFonts w:ascii="Times New Roman" w:hAnsi="Times New Roman"/>
          <w:b/>
          <w:bCs/>
          <w:szCs w:val="24"/>
        </w:rPr>
        <w:t>Prerequisite:</w:t>
      </w:r>
      <w:r w:rsidRPr="00184A36">
        <w:rPr>
          <w:rFonts w:ascii="Times New Roman" w:hAnsi="Times New Roman"/>
          <w:szCs w:val="24"/>
        </w:rPr>
        <w:t xml:space="preserve"> Admission to the B.A.T. Program</w:t>
      </w:r>
    </w:p>
    <w:p w14:paraId="7A84DA95" w14:textId="77777777" w:rsidR="00061ABB" w:rsidRPr="00184A36" w:rsidRDefault="00061ABB" w:rsidP="00061ABB">
      <w:pPr>
        <w:pStyle w:val="FreeForm"/>
        <w:contextualSpacing/>
        <w:rPr>
          <w:rFonts w:ascii="Times New Roman" w:hAnsi="Times New Roman"/>
          <w:szCs w:val="24"/>
        </w:rPr>
      </w:pPr>
    </w:p>
    <w:p w14:paraId="55C27279" w14:textId="77777777" w:rsidR="00061ABB" w:rsidRPr="00184A36" w:rsidRDefault="00061ABB" w:rsidP="00061ABB">
      <w:pPr>
        <w:contextualSpacing/>
        <w:rPr>
          <w:b/>
          <w:sz w:val="24"/>
          <w:szCs w:val="24"/>
        </w:rPr>
      </w:pPr>
      <w:r w:rsidRPr="00184A36">
        <w:rPr>
          <w:b/>
          <w:sz w:val="24"/>
          <w:szCs w:val="24"/>
        </w:rPr>
        <w:t>Relationship to Scholar-Practitioner Conceptual Framework and Arkansas Teacher Standards ATS:</w:t>
      </w:r>
    </w:p>
    <w:p w14:paraId="1FAE7EF9" w14:textId="77777777" w:rsidR="00061ABB" w:rsidRPr="00184A36" w:rsidRDefault="00061ABB" w:rsidP="00061ABB">
      <w:pPr>
        <w:contextualSpacing/>
        <w:rPr>
          <w:sz w:val="24"/>
          <w:szCs w:val="24"/>
        </w:rPr>
      </w:pPr>
      <w:r w:rsidRPr="00184A36">
        <w:rPr>
          <w:sz w:val="24"/>
          <w:szCs w:val="24"/>
        </w:rPr>
        <w:t>Scholar-practitioners are:</w:t>
      </w:r>
    </w:p>
    <w:p w14:paraId="0449E955" w14:textId="77777777" w:rsidR="00061ABB" w:rsidRPr="00184A36" w:rsidRDefault="00061ABB" w:rsidP="00061ABB">
      <w:pPr>
        <w:ind w:left="720"/>
        <w:contextualSpacing/>
        <w:rPr>
          <w:b/>
          <w:bCs/>
          <w:sz w:val="24"/>
          <w:szCs w:val="24"/>
        </w:rPr>
      </w:pPr>
      <w:r w:rsidRPr="00184A36">
        <w:rPr>
          <w:b/>
          <w:bCs/>
          <w:sz w:val="24"/>
          <w:szCs w:val="24"/>
        </w:rPr>
        <w:t>Knowledgeable</w:t>
      </w:r>
    </w:p>
    <w:p w14:paraId="22891150" w14:textId="77777777" w:rsidR="00061ABB" w:rsidRPr="00184A36" w:rsidRDefault="00061ABB" w:rsidP="00061ABB">
      <w:pPr>
        <w:ind w:left="720"/>
        <w:contextualSpacing/>
        <w:rPr>
          <w:sz w:val="24"/>
          <w:szCs w:val="24"/>
        </w:rPr>
      </w:pPr>
      <w:r w:rsidRPr="00184A36">
        <w:rPr>
          <w:color w:val="5A5A5A"/>
          <w:sz w:val="24"/>
          <w:szCs w:val="24"/>
          <w:shd w:val="clear" w:color="auto" w:fill="FFFFFF"/>
        </w:rPr>
        <w:t>Professional educators must possess general knowledge, content knowledge, pedagogical knowledge, and professional knowledge to be effective. They must know how to access, use, and generate knowledge. In order to be current, they must be inquiring and up to date on new knowledge in their content, pedagogy, and school systems.</w:t>
      </w:r>
      <w:r w:rsidRPr="00184A36">
        <w:rPr>
          <w:sz w:val="24"/>
          <w:szCs w:val="24"/>
        </w:rPr>
        <w:t xml:space="preserve"> ATS 2, 3, and 4; TESS 1, 2, 3, 4</w:t>
      </w:r>
    </w:p>
    <w:p w14:paraId="7F69DCB6" w14:textId="77777777" w:rsidR="00061ABB" w:rsidRPr="00184A36" w:rsidRDefault="00061ABB" w:rsidP="00061ABB">
      <w:pPr>
        <w:ind w:left="720"/>
        <w:contextualSpacing/>
        <w:rPr>
          <w:b/>
          <w:bCs/>
          <w:sz w:val="24"/>
          <w:szCs w:val="24"/>
        </w:rPr>
      </w:pPr>
      <w:r w:rsidRPr="00184A36">
        <w:rPr>
          <w:b/>
          <w:bCs/>
          <w:sz w:val="24"/>
          <w:szCs w:val="24"/>
        </w:rPr>
        <w:t>Skillful</w:t>
      </w:r>
    </w:p>
    <w:p w14:paraId="1B452A3B" w14:textId="77777777" w:rsidR="00061ABB" w:rsidRPr="00184A36" w:rsidRDefault="00061ABB" w:rsidP="00061ABB">
      <w:pPr>
        <w:ind w:left="720"/>
        <w:contextualSpacing/>
        <w:rPr>
          <w:sz w:val="24"/>
          <w:szCs w:val="24"/>
        </w:rPr>
      </w:pPr>
      <w:r w:rsidRPr="00184A36">
        <w:rPr>
          <w:color w:val="5A5A5A"/>
          <w:sz w:val="24"/>
          <w:szCs w:val="24"/>
          <w:shd w:val="clear" w:color="auto" w:fill="FFFFFF"/>
        </w:rPr>
        <w:t>This includes the pedagogy required to be an effective teacher, administrator, or other school professional. Aspects of a skillful teacher are planning, implementing, and modeling best practices including best technology practices.</w:t>
      </w:r>
      <w:r w:rsidRPr="00184A36">
        <w:rPr>
          <w:sz w:val="24"/>
          <w:szCs w:val="24"/>
        </w:rPr>
        <w:t xml:space="preserve"> ATS 5, 6, 7, 8; TESS 3, 4</w:t>
      </w:r>
    </w:p>
    <w:p w14:paraId="4771D381" w14:textId="77777777" w:rsidR="00061ABB" w:rsidRPr="00184A36" w:rsidRDefault="00061ABB" w:rsidP="00061ABB">
      <w:pPr>
        <w:ind w:left="720"/>
        <w:contextualSpacing/>
        <w:rPr>
          <w:b/>
          <w:bCs/>
          <w:sz w:val="24"/>
          <w:szCs w:val="24"/>
        </w:rPr>
      </w:pPr>
      <w:r w:rsidRPr="00184A36">
        <w:rPr>
          <w:b/>
          <w:bCs/>
          <w:sz w:val="24"/>
          <w:szCs w:val="24"/>
        </w:rPr>
        <w:t>Caring</w:t>
      </w:r>
    </w:p>
    <w:p w14:paraId="74CBCCEF" w14:textId="77777777" w:rsidR="00061ABB" w:rsidRPr="00184A36" w:rsidRDefault="00061ABB" w:rsidP="00061ABB">
      <w:pPr>
        <w:ind w:left="720"/>
        <w:contextualSpacing/>
        <w:rPr>
          <w:sz w:val="24"/>
          <w:szCs w:val="24"/>
        </w:rPr>
      </w:pPr>
      <w:r w:rsidRPr="00184A36">
        <w:rPr>
          <w:color w:val="5A5A5A"/>
          <w:sz w:val="24"/>
          <w:szCs w:val="24"/>
          <w:shd w:val="clear" w:color="auto" w:fill="FFFFFF"/>
        </w:rPr>
        <w:t xml:space="preserve">Creating a caring learning environment for all students and communicating that the educator is there to support student learning is another vital aspect of our graduates. This includes being caring, supportive, and responsive to the diverse backgrounds our students bring to the classroom and school. The ability to communicate and collaborate with groups of colleagues and others who contribute to the student's education such as families and communities is also essential. </w:t>
      </w:r>
      <w:r w:rsidRPr="00184A36">
        <w:rPr>
          <w:sz w:val="24"/>
          <w:szCs w:val="24"/>
        </w:rPr>
        <w:t>ATS 1, 9, 10; TESS 2, 4</w:t>
      </w:r>
    </w:p>
    <w:p w14:paraId="4981DB31" w14:textId="77777777" w:rsidR="00061ABB" w:rsidRPr="00184A36" w:rsidRDefault="00061ABB" w:rsidP="00061ABB">
      <w:pPr>
        <w:ind w:left="720"/>
        <w:contextualSpacing/>
        <w:rPr>
          <w:b/>
          <w:bCs/>
          <w:sz w:val="24"/>
          <w:szCs w:val="24"/>
        </w:rPr>
      </w:pPr>
      <w:r w:rsidRPr="00184A36">
        <w:rPr>
          <w:b/>
          <w:bCs/>
          <w:sz w:val="24"/>
          <w:szCs w:val="24"/>
        </w:rPr>
        <w:t>Professional</w:t>
      </w:r>
    </w:p>
    <w:p w14:paraId="15C2D612" w14:textId="77777777" w:rsidR="00061ABB" w:rsidRPr="00184A36" w:rsidRDefault="00061ABB" w:rsidP="00061ABB">
      <w:pPr>
        <w:ind w:left="720"/>
        <w:contextualSpacing/>
        <w:rPr>
          <w:sz w:val="24"/>
          <w:szCs w:val="24"/>
        </w:rPr>
      </w:pPr>
      <w:r w:rsidRPr="00184A36">
        <w:rPr>
          <w:color w:val="5A5A5A"/>
          <w:sz w:val="24"/>
          <w:szCs w:val="24"/>
          <w:shd w:val="clear" w:color="auto" w:fill="FFFFFF"/>
        </w:rPr>
        <w:t>As scholars, candidates are expected to continue to inquire and seek to improve their practice. Candidates also participate in professional communities. This involves staying current with educational research and working with appropriate professional organizations to better the professions. The professional candidates demonstrate ethical behavior in all aspects of their multi-faceted career.</w:t>
      </w:r>
      <w:r w:rsidRPr="00184A36">
        <w:rPr>
          <w:sz w:val="24"/>
          <w:szCs w:val="24"/>
        </w:rPr>
        <w:t xml:space="preserve"> ATS 9, 10; TESS 4</w:t>
      </w:r>
    </w:p>
    <w:p w14:paraId="6E9B4043" w14:textId="77777777" w:rsidR="00061ABB" w:rsidRPr="00184A36" w:rsidRDefault="00061ABB" w:rsidP="00061ABB">
      <w:pPr>
        <w:contextualSpacing/>
        <w:rPr>
          <w:b/>
          <w:bCs/>
          <w:sz w:val="24"/>
          <w:szCs w:val="24"/>
        </w:rPr>
      </w:pPr>
      <w:r w:rsidRPr="00184A36">
        <w:rPr>
          <w:b/>
          <w:bCs/>
          <w:sz w:val="24"/>
          <w:szCs w:val="24"/>
        </w:rPr>
        <w:t>Competencies:</w:t>
      </w:r>
    </w:p>
    <w:p w14:paraId="54FD2E5E" w14:textId="77777777" w:rsidR="00061ABB" w:rsidRPr="00184A36" w:rsidRDefault="00061ABB" w:rsidP="00061ABB">
      <w:pPr>
        <w:contextualSpacing/>
        <w:rPr>
          <w:i/>
          <w:iCs/>
          <w:sz w:val="24"/>
          <w:szCs w:val="24"/>
        </w:rPr>
      </w:pPr>
      <w:r w:rsidRPr="00184A36">
        <w:rPr>
          <w:sz w:val="24"/>
          <w:szCs w:val="24"/>
        </w:rPr>
        <w:t xml:space="preserve">Upon completion of this semester course, candidates will become familiar with the recommendations of Charlotte Danielson’s (2007) </w:t>
      </w:r>
      <w:r w:rsidRPr="00184A36">
        <w:rPr>
          <w:i/>
          <w:iCs/>
          <w:sz w:val="24"/>
          <w:szCs w:val="24"/>
        </w:rPr>
        <w:t>A Framework for Teaching</w:t>
      </w:r>
      <w:r w:rsidRPr="00184A36">
        <w:rPr>
          <w:sz w:val="24"/>
          <w:szCs w:val="24"/>
        </w:rPr>
        <w:t>:</w:t>
      </w:r>
    </w:p>
    <w:p w14:paraId="0FE8B8DF" w14:textId="77777777" w:rsidR="00061ABB" w:rsidRPr="00184A36" w:rsidRDefault="00061ABB" w:rsidP="00061ABB">
      <w:pPr>
        <w:contextualSpacing/>
        <w:rPr>
          <w:b/>
          <w:bCs/>
          <w:sz w:val="24"/>
          <w:szCs w:val="24"/>
        </w:rPr>
      </w:pPr>
      <w:r w:rsidRPr="00184A36">
        <w:rPr>
          <w:b/>
          <w:bCs/>
          <w:sz w:val="24"/>
          <w:szCs w:val="24"/>
        </w:rPr>
        <w:t>Domain 1: Planning and Preparation</w:t>
      </w:r>
    </w:p>
    <w:p w14:paraId="6E090BFD" w14:textId="77777777" w:rsidR="00061ABB" w:rsidRPr="00184A36" w:rsidRDefault="00061ABB" w:rsidP="00061ABB">
      <w:pPr>
        <w:contextualSpacing/>
        <w:rPr>
          <w:sz w:val="24"/>
          <w:szCs w:val="24"/>
        </w:rPr>
      </w:pPr>
      <w:r w:rsidRPr="00184A36">
        <w:rPr>
          <w:sz w:val="24"/>
          <w:szCs w:val="24"/>
        </w:rPr>
        <w:t>Demonstrate a basic understanding of</w:t>
      </w:r>
    </w:p>
    <w:p w14:paraId="6C1DE5F7" w14:textId="77777777" w:rsidR="00061ABB" w:rsidRPr="00184A36" w:rsidRDefault="00061ABB">
      <w:pPr>
        <w:pStyle w:val="NoSpacing"/>
        <w:numPr>
          <w:ilvl w:val="0"/>
          <w:numId w:val="153"/>
        </w:numPr>
        <w:spacing w:line="259" w:lineRule="auto"/>
        <w:rPr>
          <w:sz w:val="24"/>
          <w:szCs w:val="24"/>
        </w:rPr>
      </w:pPr>
      <w:r w:rsidRPr="00184A36">
        <w:rPr>
          <w:sz w:val="24"/>
          <w:szCs w:val="24"/>
        </w:rPr>
        <w:t>how content knowledge and pedagogy are used to design instruction</w:t>
      </w:r>
    </w:p>
    <w:p w14:paraId="520C14B6" w14:textId="77777777" w:rsidR="00061ABB" w:rsidRPr="00184A36" w:rsidRDefault="00061ABB">
      <w:pPr>
        <w:pStyle w:val="NoSpacing"/>
        <w:numPr>
          <w:ilvl w:val="0"/>
          <w:numId w:val="153"/>
        </w:numPr>
        <w:spacing w:after="160" w:line="259" w:lineRule="auto"/>
        <w:rPr>
          <w:sz w:val="24"/>
          <w:szCs w:val="24"/>
        </w:rPr>
      </w:pPr>
      <w:r w:rsidRPr="00184A36">
        <w:rPr>
          <w:sz w:val="24"/>
          <w:szCs w:val="24"/>
        </w:rPr>
        <w:t>how knowledge of students impacts planning and preparation</w:t>
      </w:r>
    </w:p>
    <w:p w14:paraId="34837E2F" w14:textId="77777777" w:rsidR="00061ABB" w:rsidRPr="00184A36" w:rsidRDefault="00061ABB">
      <w:pPr>
        <w:pStyle w:val="NoSpacing"/>
        <w:numPr>
          <w:ilvl w:val="0"/>
          <w:numId w:val="153"/>
        </w:numPr>
        <w:spacing w:after="160" w:line="259" w:lineRule="auto"/>
        <w:rPr>
          <w:sz w:val="24"/>
          <w:szCs w:val="24"/>
        </w:rPr>
      </w:pPr>
      <w:r w:rsidRPr="00184A36">
        <w:rPr>
          <w:sz w:val="24"/>
          <w:szCs w:val="24"/>
        </w:rPr>
        <w:t>how resources are used for planning and preparation</w:t>
      </w:r>
    </w:p>
    <w:p w14:paraId="338C926A" w14:textId="77777777" w:rsidR="00061ABB" w:rsidRPr="00184A36" w:rsidRDefault="00061ABB">
      <w:pPr>
        <w:pStyle w:val="NoSpacing"/>
        <w:numPr>
          <w:ilvl w:val="0"/>
          <w:numId w:val="153"/>
        </w:numPr>
        <w:spacing w:line="259" w:lineRule="auto"/>
        <w:rPr>
          <w:sz w:val="24"/>
          <w:szCs w:val="24"/>
        </w:rPr>
      </w:pPr>
      <w:r w:rsidRPr="00184A36">
        <w:rPr>
          <w:sz w:val="24"/>
          <w:szCs w:val="24"/>
        </w:rPr>
        <w:t xml:space="preserve">how instructional outcomes, assessment, and coherent instruction set the stage for effective teaching </w:t>
      </w:r>
    </w:p>
    <w:p w14:paraId="32D9AEF8" w14:textId="77777777" w:rsidR="00061ABB" w:rsidRPr="00184A36" w:rsidRDefault="00061ABB" w:rsidP="00061ABB">
      <w:pPr>
        <w:pStyle w:val="FreeForm"/>
        <w:contextualSpacing/>
        <w:rPr>
          <w:rFonts w:ascii="Times New Roman" w:hAnsi="Times New Roman"/>
          <w:b/>
          <w:bCs/>
          <w:szCs w:val="24"/>
        </w:rPr>
      </w:pPr>
      <w:r w:rsidRPr="00184A36">
        <w:rPr>
          <w:rFonts w:ascii="Times New Roman" w:hAnsi="Times New Roman"/>
          <w:b/>
          <w:bCs/>
          <w:szCs w:val="24"/>
        </w:rPr>
        <w:t>Domain 2: The Classroom Environment</w:t>
      </w:r>
    </w:p>
    <w:p w14:paraId="641A3E5A" w14:textId="77777777" w:rsidR="00061ABB" w:rsidRPr="00184A36" w:rsidRDefault="00061ABB" w:rsidP="00061ABB">
      <w:pPr>
        <w:contextualSpacing/>
        <w:rPr>
          <w:sz w:val="24"/>
          <w:szCs w:val="24"/>
        </w:rPr>
      </w:pPr>
      <w:r w:rsidRPr="00184A36">
        <w:rPr>
          <w:sz w:val="24"/>
          <w:szCs w:val="24"/>
        </w:rPr>
        <w:t>Demonstrate a basic understanding of</w:t>
      </w:r>
    </w:p>
    <w:p w14:paraId="5DD6EFDD" w14:textId="77777777" w:rsidR="00061ABB" w:rsidRPr="00184A36" w:rsidRDefault="00061ABB">
      <w:pPr>
        <w:pStyle w:val="NoSpacing"/>
        <w:numPr>
          <w:ilvl w:val="0"/>
          <w:numId w:val="160"/>
        </w:numPr>
        <w:spacing w:line="259" w:lineRule="auto"/>
        <w:rPr>
          <w:sz w:val="24"/>
          <w:szCs w:val="24"/>
        </w:rPr>
      </w:pPr>
      <w:r w:rsidRPr="00184A36">
        <w:rPr>
          <w:sz w:val="24"/>
          <w:szCs w:val="24"/>
        </w:rPr>
        <w:t>how an environment of respect and rapport supports learning</w:t>
      </w:r>
    </w:p>
    <w:p w14:paraId="19BCE414" w14:textId="77777777" w:rsidR="00061ABB" w:rsidRPr="00184A36" w:rsidRDefault="00061ABB">
      <w:pPr>
        <w:pStyle w:val="NoSpacing"/>
        <w:numPr>
          <w:ilvl w:val="0"/>
          <w:numId w:val="160"/>
        </w:numPr>
        <w:spacing w:line="259" w:lineRule="auto"/>
        <w:rPr>
          <w:sz w:val="24"/>
          <w:szCs w:val="24"/>
        </w:rPr>
      </w:pPr>
      <w:r w:rsidRPr="00184A36">
        <w:rPr>
          <w:sz w:val="24"/>
          <w:szCs w:val="24"/>
        </w:rPr>
        <w:t>how teachers establish a culture for learning</w:t>
      </w:r>
    </w:p>
    <w:p w14:paraId="7E86913A" w14:textId="77777777" w:rsidR="00061ABB" w:rsidRPr="00184A36" w:rsidRDefault="00061ABB">
      <w:pPr>
        <w:pStyle w:val="NoSpacing"/>
        <w:numPr>
          <w:ilvl w:val="0"/>
          <w:numId w:val="160"/>
        </w:numPr>
        <w:spacing w:line="259" w:lineRule="auto"/>
        <w:rPr>
          <w:sz w:val="24"/>
          <w:szCs w:val="24"/>
        </w:rPr>
      </w:pPr>
      <w:r w:rsidRPr="00184A36">
        <w:rPr>
          <w:sz w:val="24"/>
          <w:szCs w:val="24"/>
        </w:rPr>
        <w:t>how teachers manage classroom procedures, student behavior, and organize physical space</w:t>
      </w:r>
    </w:p>
    <w:p w14:paraId="0B7E6698" w14:textId="77777777" w:rsidR="00061ABB" w:rsidRPr="00184A36" w:rsidRDefault="00061ABB" w:rsidP="00061ABB">
      <w:pPr>
        <w:rPr>
          <w:b/>
          <w:bCs/>
          <w:sz w:val="24"/>
          <w:szCs w:val="24"/>
        </w:rPr>
      </w:pPr>
      <w:r w:rsidRPr="00184A36">
        <w:rPr>
          <w:b/>
          <w:bCs/>
          <w:sz w:val="24"/>
          <w:szCs w:val="24"/>
        </w:rPr>
        <w:t>Domain 3: Instruction</w:t>
      </w:r>
    </w:p>
    <w:p w14:paraId="0B3286E6" w14:textId="77777777" w:rsidR="00061ABB" w:rsidRPr="00184A36" w:rsidRDefault="00061ABB" w:rsidP="00061ABB">
      <w:pPr>
        <w:rPr>
          <w:sz w:val="24"/>
          <w:szCs w:val="24"/>
        </w:rPr>
      </w:pPr>
      <w:r w:rsidRPr="00184A36">
        <w:rPr>
          <w:sz w:val="24"/>
          <w:szCs w:val="24"/>
        </w:rPr>
        <w:t>Demonstrate a basic understanding of</w:t>
      </w:r>
    </w:p>
    <w:p w14:paraId="2C6DE971" w14:textId="77777777" w:rsidR="00061ABB" w:rsidRPr="00184A36" w:rsidRDefault="00061ABB">
      <w:pPr>
        <w:pStyle w:val="NoSpacing"/>
        <w:numPr>
          <w:ilvl w:val="0"/>
          <w:numId w:val="161"/>
        </w:numPr>
        <w:spacing w:line="259" w:lineRule="auto"/>
        <w:rPr>
          <w:sz w:val="24"/>
          <w:szCs w:val="24"/>
        </w:rPr>
      </w:pPr>
      <w:r w:rsidRPr="00184A36">
        <w:rPr>
          <w:sz w:val="24"/>
          <w:szCs w:val="24"/>
        </w:rPr>
        <w:t>how teachers communicate with students</w:t>
      </w:r>
    </w:p>
    <w:p w14:paraId="0FA15D42" w14:textId="77777777" w:rsidR="00061ABB" w:rsidRPr="00184A36" w:rsidRDefault="00061ABB">
      <w:pPr>
        <w:pStyle w:val="NoSpacing"/>
        <w:numPr>
          <w:ilvl w:val="0"/>
          <w:numId w:val="161"/>
        </w:numPr>
        <w:spacing w:line="259" w:lineRule="auto"/>
        <w:rPr>
          <w:sz w:val="24"/>
          <w:szCs w:val="24"/>
        </w:rPr>
      </w:pPr>
      <w:r w:rsidRPr="00184A36">
        <w:rPr>
          <w:sz w:val="24"/>
          <w:szCs w:val="24"/>
        </w:rPr>
        <w:t>how teachers use questioning and discussion techniques and engage students in learning</w:t>
      </w:r>
    </w:p>
    <w:p w14:paraId="3C837236" w14:textId="77777777" w:rsidR="00061ABB" w:rsidRPr="00184A36" w:rsidRDefault="00061ABB">
      <w:pPr>
        <w:pStyle w:val="NoSpacing"/>
        <w:numPr>
          <w:ilvl w:val="0"/>
          <w:numId w:val="161"/>
        </w:numPr>
        <w:spacing w:line="259" w:lineRule="auto"/>
        <w:rPr>
          <w:sz w:val="24"/>
          <w:szCs w:val="24"/>
        </w:rPr>
      </w:pPr>
      <w:r w:rsidRPr="00184A36">
        <w:rPr>
          <w:sz w:val="24"/>
          <w:szCs w:val="24"/>
        </w:rPr>
        <w:t>how teachers demonstrate flexibility and responsiveness</w:t>
      </w:r>
    </w:p>
    <w:p w14:paraId="19C1552A" w14:textId="77777777" w:rsidR="00061ABB" w:rsidRPr="00184A36" w:rsidRDefault="00061ABB" w:rsidP="00061ABB">
      <w:pPr>
        <w:rPr>
          <w:b/>
          <w:bCs/>
          <w:sz w:val="24"/>
          <w:szCs w:val="24"/>
        </w:rPr>
      </w:pPr>
      <w:r w:rsidRPr="00184A36">
        <w:rPr>
          <w:b/>
          <w:bCs/>
          <w:sz w:val="24"/>
          <w:szCs w:val="24"/>
        </w:rPr>
        <w:t>Domain 4: Professional Responsibilities</w:t>
      </w:r>
    </w:p>
    <w:p w14:paraId="28ECF40A" w14:textId="77777777" w:rsidR="00061ABB" w:rsidRPr="00184A36" w:rsidRDefault="00061ABB" w:rsidP="00061ABB">
      <w:pPr>
        <w:rPr>
          <w:sz w:val="24"/>
          <w:szCs w:val="24"/>
        </w:rPr>
      </w:pPr>
      <w:r w:rsidRPr="00184A36">
        <w:rPr>
          <w:sz w:val="24"/>
          <w:szCs w:val="24"/>
        </w:rPr>
        <w:t>Demonstrate a basic understanding of</w:t>
      </w:r>
    </w:p>
    <w:p w14:paraId="255AFDEC" w14:textId="77777777" w:rsidR="00061ABB" w:rsidRPr="00184A36" w:rsidRDefault="00061ABB">
      <w:pPr>
        <w:pStyle w:val="NoSpacing"/>
        <w:numPr>
          <w:ilvl w:val="0"/>
          <w:numId w:val="161"/>
        </w:numPr>
        <w:spacing w:line="259" w:lineRule="auto"/>
        <w:rPr>
          <w:sz w:val="24"/>
          <w:szCs w:val="24"/>
        </w:rPr>
      </w:pPr>
      <w:r w:rsidRPr="00184A36">
        <w:rPr>
          <w:sz w:val="24"/>
          <w:szCs w:val="24"/>
        </w:rPr>
        <w:t>The importance of accuracy in teaching and maintaining accurate records</w:t>
      </w:r>
    </w:p>
    <w:p w14:paraId="2ECC1BDB" w14:textId="77777777" w:rsidR="00061ABB" w:rsidRPr="00184A36" w:rsidRDefault="00061ABB">
      <w:pPr>
        <w:pStyle w:val="NoSpacing"/>
        <w:numPr>
          <w:ilvl w:val="0"/>
          <w:numId w:val="161"/>
        </w:numPr>
        <w:spacing w:line="259" w:lineRule="auto"/>
        <w:rPr>
          <w:sz w:val="24"/>
          <w:szCs w:val="24"/>
        </w:rPr>
      </w:pPr>
      <w:r w:rsidRPr="00184A36">
        <w:rPr>
          <w:sz w:val="24"/>
          <w:szCs w:val="24"/>
        </w:rPr>
        <w:t>How to communicate with families</w:t>
      </w:r>
    </w:p>
    <w:p w14:paraId="67556138" w14:textId="77777777" w:rsidR="00061ABB" w:rsidRPr="00184A36" w:rsidRDefault="00061ABB">
      <w:pPr>
        <w:pStyle w:val="NoSpacing"/>
        <w:numPr>
          <w:ilvl w:val="0"/>
          <w:numId w:val="161"/>
        </w:numPr>
        <w:spacing w:line="259" w:lineRule="auto"/>
        <w:rPr>
          <w:sz w:val="24"/>
          <w:szCs w:val="24"/>
        </w:rPr>
      </w:pPr>
      <w:r w:rsidRPr="00184A36">
        <w:rPr>
          <w:sz w:val="24"/>
          <w:szCs w:val="24"/>
        </w:rPr>
        <w:t>How to participate in a professional community</w:t>
      </w:r>
    </w:p>
    <w:p w14:paraId="517F982E" w14:textId="77777777" w:rsidR="00061ABB" w:rsidRPr="00184A36" w:rsidRDefault="00061ABB">
      <w:pPr>
        <w:pStyle w:val="NoSpacing"/>
        <w:numPr>
          <w:ilvl w:val="0"/>
          <w:numId w:val="161"/>
        </w:numPr>
        <w:spacing w:line="259" w:lineRule="auto"/>
        <w:rPr>
          <w:sz w:val="24"/>
          <w:szCs w:val="24"/>
        </w:rPr>
      </w:pPr>
      <w:r w:rsidRPr="00184A36">
        <w:rPr>
          <w:sz w:val="24"/>
          <w:szCs w:val="24"/>
        </w:rPr>
        <w:t>How to grow and develop professionally and show professionalism</w:t>
      </w:r>
    </w:p>
    <w:p w14:paraId="26FDF9B3" w14:textId="77777777" w:rsidR="00061ABB" w:rsidRPr="00184A36" w:rsidRDefault="00061ABB" w:rsidP="00061ABB">
      <w:pPr>
        <w:rPr>
          <w:sz w:val="24"/>
          <w:szCs w:val="24"/>
        </w:rPr>
      </w:pPr>
    </w:p>
    <w:p w14:paraId="78610B76" w14:textId="77777777" w:rsidR="00061ABB" w:rsidRPr="00184A36" w:rsidRDefault="00061ABB" w:rsidP="00061ABB">
      <w:pPr>
        <w:rPr>
          <w:b/>
          <w:bCs/>
          <w:sz w:val="24"/>
          <w:szCs w:val="24"/>
        </w:rPr>
      </w:pPr>
      <w:r w:rsidRPr="00184A36">
        <w:rPr>
          <w:b/>
          <w:bCs/>
          <w:sz w:val="24"/>
          <w:szCs w:val="24"/>
        </w:rPr>
        <w:t>Course Requirements:</w:t>
      </w:r>
    </w:p>
    <w:p w14:paraId="3E0199FD" w14:textId="77777777" w:rsidR="00061ABB" w:rsidRPr="00184A36" w:rsidRDefault="00061ABB" w:rsidP="00061ABB">
      <w:pPr>
        <w:rPr>
          <w:sz w:val="24"/>
          <w:szCs w:val="24"/>
        </w:rPr>
      </w:pPr>
      <w:r w:rsidRPr="00184A36">
        <w:rPr>
          <w:sz w:val="24"/>
          <w:szCs w:val="24"/>
        </w:rPr>
        <w:t xml:space="preserve">Attendance: </w:t>
      </w:r>
      <w:r w:rsidRPr="00184A36">
        <w:rPr>
          <w:sz w:val="24"/>
          <w:szCs w:val="24"/>
        </w:rPr>
        <w:tab/>
        <w:t>Be present as required.  You are allowed three absences per semester.</w:t>
      </w:r>
    </w:p>
    <w:p w14:paraId="5E7D5CF2" w14:textId="77777777" w:rsidR="00061ABB" w:rsidRPr="00184A36" w:rsidRDefault="00061ABB" w:rsidP="00061ABB">
      <w:pPr>
        <w:rPr>
          <w:sz w:val="24"/>
          <w:szCs w:val="24"/>
        </w:rPr>
      </w:pPr>
      <w:r w:rsidRPr="00184A36">
        <w:rPr>
          <w:sz w:val="24"/>
          <w:szCs w:val="24"/>
        </w:rPr>
        <w:tab/>
      </w:r>
      <w:r w:rsidRPr="00184A36">
        <w:rPr>
          <w:sz w:val="24"/>
          <w:szCs w:val="24"/>
        </w:rPr>
        <w:tab/>
        <w:t>Be punctual for all classes, observations, and other appointments.</w:t>
      </w:r>
    </w:p>
    <w:p w14:paraId="0A63882F" w14:textId="77777777" w:rsidR="00061ABB" w:rsidRPr="00184A36" w:rsidRDefault="00061ABB" w:rsidP="00061ABB">
      <w:pPr>
        <w:ind w:left="720"/>
        <w:rPr>
          <w:sz w:val="24"/>
          <w:szCs w:val="24"/>
        </w:rPr>
      </w:pPr>
      <w:r w:rsidRPr="00184A36">
        <w:rPr>
          <w:sz w:val="24"/>
          <w:szCs w:val="24"/>
        </w:rPr>
        <w:tab/>
        <w:t>Be professional in reporting an absence to your professor and classroom teacher prior to any class or</w:t>
      </w:r>
    </w:p>
    <w:p w14:paraId="276C2581" w14:textId="77777777" w:rsidR="00061ABB" w:rsidRPr="00184A36" w:rsidRDefault="00061ABB" w:rsidP="00061ABB">
      <w:pPr>
        <w:ind w:left="720" w:firstLine="720"/>
        <w:rPr>
          <w:sz w:val="24"/>
          <w:szCs w:val="24"/>
        </w:rPr>
      </w:pPr>
      <w:r w:rsidRPr="00184A36">
        <w:rPr>
          <w:sz w:val="24"/>
          <w:szCs w:val="24"/>
        </w:rPr>
        <w:t>observation absence.</w:t>
      </w:r>
    </w:p>
    <w:p w14:paraId="7AE782B4" w14:textId="77777777" w:rsidR="00061ABB" w:rsidRPr="00184A36" w:rsidRDefault="00061ABB" w:rsidP="00061ABB">
      <w:pPr>
        <w:rPr>
          <w:sz w:val="24"/>
          <w:szCs w:val="24"/>
        </w:rPr>
      </w:pPr>
    </w:p>
    <w:p w14:paraId="1E8E201D" w14:textId="77777777" w:rsidR="00061ABB" w:rsidRPr="00184A36" w:rsidRDefault="00061ABB" w:rsidP="00061ABB">
      <w:pPr>
        <w:ind w:left="1440" w:hanging="1440"/>
        <w:rPr>
          <w:sz w:val="24"/>
          <w:szCs w:val="24"/>
        </w:rPr>
      </w:pPr>
      <w:r w:rsidRPr="00184A36">
        <w:rPr>
          <w:sz w:val="24"/>
          <w:szCs w:val="24"/>
        </w:rPr>
        <w:t>Evaluation:</w:t>
      </w:r>
      <w:r w:rsidRPr="00184A36">
        <w:rPr>
          <w:sz w:val="24"/>
          <w:szCs w:val="24"/>
        </w:rPr>
        <w:tab/>
        <w:t>The grade for this course will be determined through observations and documented performance as indicated by the following assignments:</w:t>
      </w:r>
    </w:p>
    <w:p w14:paraId="4D72C197" w14:textId="77777777" w:rsidR="00061ABB" w:rsidRPr="00184A36" w:rsidRDefault="00061ABB" w:rsidP="00061ABB">
      <w:pPr>
        <w:ind w:left="720" w:firstLine="720"/>
        <w:rPr>
          <w:sz w:val="24"/>
          <w:szCs w:val="24"/>
        </w:rPr>
      </w:pPr>
      <w:r w:rsidRPr="00184A36">
        <w:rPr>
          <w:sz w:val="24"/>
          <w:szCs w:val="24"/>
        </w:rPr>
        <w:t>Assigned Reading Reflections</w:t>
      </w:r>
    </w:p>
    <w:p w14:paraId="46799B84" w14:textId="77777777" w:rsidR="00061ABB" w:rsidRPr="00184A36" w:rsidRDefault="00061ABB" w:rsidP="00061ABB">
      <w:pPr>
        <w:ind w:left="1440"/>
        <w:rPr>
          <w:sz w:val="24"/>
          <w:szCs w:val="24"/>
        </w:rPr>
      </w:pPr>
      <w:r w:rsidRPr="00184A36">
        <w:rPr>
          <w:sz w:val="24"/>
          <w:szCs w:val="24"/>
        </w:rPr>
        <w:t>Modified Learning Walks</w:t>
      </w:r>
    </w:p>
    <w:p w14:paraId="424FF2BE" w14:textId="77777777" w:rsidR="00061ABB" w:rsidRPr="00184A36" w:rsidRDefault="00061ABB" w:rsidP="00061ABB">
      <w:pPr>
        <w:ind w:left="720" w:firstLine="720"/>
        <w:rPr>
          <w:sz w:val="24"/>
          <w:szCs w:val="24"/>
        </w:rPr>
      </w:pPr>
      <w:r w:rsidRPr="00184A36">
        <w:rPr>
          <w:sz w:val="24"/>
          <w:szCs w:val="24"/>
        </w:rPr>
        <w:t>Focused Observations</w:t>
      </w:r>
    </w:p>
    <w:p w14:paraId="10202A0F" w14:textId="77777777" w:rsidR="00061ABB" w:rsidRPr="00184A36" w:rsidRDefault="00061ABB" w:rsidP="00061ABB">
      <w:pPr>
        <w:ind w:left="720" w:firstLine="720"/>
        <w:rPr>
          <w:sz w:val="24"/>
          <w:szCs w:val="24"/>
        </w:rPr>
      </w:pPr>
      <w:r w:rsidRPr="00184A36">
        <w:rPr>
          <w:sz w:val="24"/>
          <w:szCs w:val="24"/>
        </w:rPr>
        <w:t>Shadowing Reflections</w:t>
      </w:r>
    </w:p>
    <w:p w14:paraId="3CFA3C6B" w14:textId="77777777" w:rsidR="00061ABB" w:rsidRPr="00184A36" w:rsidRDefault="00061ABB" w:rsidP="00061ABB">
      <w:pPr>
        <w:ind w:left="720" w:firstLine="720"/>
        <w:rPr>
          <w:sz w:val="24"/>
          <w:szCs w:val="24"/>
        </w:rPr>
      </w:pPr>
      <w:r w:rsidRPr="00184A36">
        <w:rPr>
          <w:sz w:val="24"/>
          <w:szCs w:val="24"/>
        </w:rPr>
        <w:t>IDEA Requirements including Code of Ethics</w:t>
      </w:r>
    </w:p>
    <w:p w14:paraId="66ECACD6" w14:textId="77777777" w:rsidR="00061ABB" w:rsidRPr="00184A36" w:rsidRDefault="00061ABB" w:rsidP="00061ABB">
      <w:pPr>
        <w:ind w:left="720" w:firstLine="720"/>
        <w:rPr>
          <w:sz w:val="24"/>
          <w:szCs w:val="24"/>
        </w:rPr>
      </w:pPr>
      <w:r w:rsidRPr="00184A36">
        <w:rPr>
          <w:sz w:val="24"/>
          <w:szCs w:val="24"/>
        </w:rPr>
        <w:t>Participation in class discussion and assignments</w:t>
      </w:r>
    </w:p>
    <w:p w14:paraId="20AF7106" w14:textId="77777777" w:rsidR="00061ABB" w:rsidRPr="00184A36" w:rsidRDefault="00061ABB" w:rsidP="00061ABB">
      <w:pPr>
        <w:rPr>
          <w:sz w:val="24"/>
          <w:szCs w:val="24"/>
        </w:rPr>
      </w:pPr>
    </w:p>
    <w:p w14:paraId="058FC082" w14:textId="77777777" w:rsidR="00061ABB" w:rsidRPr="00184A36" w:rsidRDefault="00061ABB" w:rsidP="00061ABB">
      <w:pPr>
        <w:pStyle w:val="Heading1"/>
        <w:rPr>
          <w:sz w:val="24"/>
          <w:szCs w:val="24"/>
          <w:u w:val="single"/>
        </w:rPr>
      </w:pPr>
      <w:r w:rsidRPr="00184A36">
        <w:rPr>
          <w:sz w:val="24"/>
          <w:szCs w:val="24"/>
          <w:u w:val="single"/>
        </w:rPr>
        <w:t>Grading Scale</w:t>
      </w:r>
    </w:p>
    <w:p w14:paraId="76D90015" w14:textId="77777777" w:rsidR="00061ABB" w:rsidRPr="00184A36" w:rsidRDefault="00061ABB" w:rsidP="00061ABB">
      <w:pPr>
        <w:rPr>
          <w:bCs/>
          <w:sz w:val="24"/>
          <w:szCs w:val="24"/>
        </w:rPr>
      </w:pPr>
      <w:r w:rsidRPr="00184A36">
        <w:rPr>
          <w:bCs/>
          <w:sz w:val="24"/>
          <w:szCs w:val="24"/>
        </w:rPr>
        <w:t xml:space="preserve">90-100% = </w:t>
      </w:r>
      <w:r w:rsidRPr="00184A36">
        <w:rPr>
          <w:bCs/>
          <w:sz w:val="24"/>
          <w:szCs w:val="24"/>
        </w:rPr>
        <w:tab/>
        <w:t>A</w:t>
      </w:r>
    </w:p>
    <w:p w14:paraId="7DE5230E" w14:textId="77777777" w:rsidR="00061ABB" w:rsidRPr="00184A36" w:rsidRDefault="00061ABB" w:rsidP="00061ABB">
      <w:pPr>
        <w:rPr>
          <w:bCs/>
          <w:sz w:val="24"/>
          <w:szCs w:val="24"/>
        </w:rPr>
      </w:pPr>
      <w:r w:rsidRPr="00184A36">
        <w:rPr>
          <w:bCs/>
          <w:sz w:val="24"/>
          <w:szCs w:val="24"/>
        </w:rPr>
        <w:t>80-89%   =</w:t>
      </w:r>
      <w:r w:rsidRPr="00184A36">
        <w:rPr>
          <w:bCs/>
          <w:sz w:val="24"/>
          <w:szCs w:val="24"/>
        </w:rPr>
        <w:tab/>
        <w:t>B</w:t>
      </w:r>
    </w:p>
    <w:p w14:paraId="5A7ED2FC" w14:textId="77777777" w:rsidR="00061ABB" w:rsidRPr="00184A36" w:rsidRDefault="00061ABB" w:rsidP="00061ABB">
      <w:pPr>
        <w:rPr>
          <w:bCs/>
          <w:sz w:val="24"/>
          <w:szCs w:val="24"/>
        </w:rPr>
      </w:pPr>
      <w:r w:rsidRPr="00184A36">
        <w:rPr>
          <w:bCs/>
          <w:sz w:val="24"/>
          <w:szCs w:val="24"/>
        </w:rPr>
        <w:t>70-79%   =</w:t>
      </w:r>
      <w:r w:rsidRPr="00184A36">
        <w:rPr>
          <w:bCs/>
          <w:sz w:val="24"/>
          <w:szCs w:val="24"/>
        </w:rPr>
        <w:tab/>
        <w:t>C</w:t>
      </w:r>
    </w:p>
    <w:p w14:paraId="4E70F3F9" w14:textId="77777777" w:rsidR="00061ABB" w:rsidRPr="00184A36" w:rsidRDefault="00061ABB" w:rsidP="00061ABB">
      <w:pPr>
        <w:rPr>
          <w:bCs/>
          <w:sz w:val="24"/>
          <w:szCs w:val="24"/>
        </w:rPr>
      </w:pPr>
      <w:r w:rsidRPr="00184A36">
        <w:rPr>
          <w:bCs/>
          <w:sz w:val="24"/>
          <w:szCs w:val="24"/>
        </w:rPr>
        <w:t xml:space="preserve">60-69%   = </w:t>
      </w:r>
      <w:r w:rsidRPr="00184A36">
        <w:rPr>
          <w:bCs/>
          <w:sz w:val="24"/>
          <w:szCs w:val="24"/>
        </w:rPr>
        <w:tab/>
        <w:t>D</w:t>
      </w:r>
    </w:p>
    <w:p w14:paraId="5E4C7CE9" w14:textId="77777777" w:rsidR="00061ABB" w:rsidRPr="00184A36" w:rsidRDefault="00061ABB" w:rsidP="00061ABB">
      <w:pPr>
        <w:rPr>
          <w:bCs/>
          <w:sz w:val="24"/>
          <w:szCs w:val="24"/>
        </w:rPr>
      </w:pPr>
      <w:r w:rsidRPr="00184A36">
        <w:rPr>
          <w:bCs/>
          <w:sz w:val="24"/>
          <w:szCs w:val="24"/>
        </w:rPr>
        <w:t>below 60% =</w:t>
      </w:r>
      <w:r w:rsidRPr="00184A36">
        <w:rPr>
          <w:bCs/>
          <w:sz w:val="24"/>
          <w:szCs w:val="24"/>
        </w:rPr>
        <w:tab/>
        <w:t>F</w:t>
      </w:r>
    </w:p>
    <w:p w14:paraId="3760CE3D" w14:textId="77777777" w:rsidR="00061ABB" w:rsidRPr="00184A36" w:rsidRDefault="00061ABB" w:rsidP="00061ABB">
      <w:pPr>
        <w:pStyle w:val="c55"/>
        <w:autoSpaceDE/>
        <w:autoSpaceDN/>
        <w:adjustRightInd/>
        <w:rPr>
          <w:rFonts w:ascii="Times New Roman" w:hAnsi="Times New Roman"/>
          <w:b/>
          <w:sz w:val="24"/>
          <w:u w:val="single"/>
        </w:rPr>
      </w:pPr>
    </w:p>
    <w:p w14:paraId="17D4BA9A" w14:textId="77777777" w:rsidR="00061ABB" w:rsidRPr="00184A36" w:rsidRDefault="00061ABB" w:rsidP="00061ABB">
      <w:pPr>
        <w:jc w:val="both"/>
        <w:rPr>
          <w:sz w:val="24"/>
          <w:szCs w:val="24"/>
        </w:rPr>
      </w:pPr>
      <w:r w:rsidRPr="00184A36">
        <w:rPr>
          <w:b/>
          <w:sz w:val="24"/>
          <w:szCs w:val="24"/>
        </w:rPr>
        <w:t>Please check your e-mail daily; this is your professional communication tool</w:t>
      </w:r>
      <w:r w:rsidRPr="00184A36">
        <w:rPr>
          <w:sz w:val="24"/>
          <w:szCs w:val="24"/>
        </w:rPr>
        <w:t xml:space="preserve">. I will send out information and updates via e-mail. </w:t>
      </w:r>
    </w:p>
    <w:p w14:paraId="57076183" w14:textId="77777777" w:rsidR="00061ABB" w:rsidRPr="00184A36" w:rsidRDefault="00061ABB" w:rsidP="00061ABB">
      <w:pPr>
        <w:jc w:val="both"/>
        <w:rPr>
          <w:sz w:val="24"/>
          <w:szCs w:val="24"/>
        </w:rPr>
      </w:pPr>
      <w:r w:rsidRPr="00184A36">
        <w:rPr>
          <w:b/>
          <w:sz w:val="24"/>
          <w:szCs w:val="24"/>
        </w:rPr>
        <w:t xml:space="preserve">LATE WORK </w:t>
      </w:r>
      <w:r w:rsidRPr="00184A36">
        <w:rPr>
          <w:sz w:val="24"/>
          <w:szCs w:val="24"/>
        </w:rPr>
        <w:t xml:space="preserve">may be accepted at the discretion of the professor and will receive at least a 10% penalty. </w:t>
      </w:r>
    </w:p>
    <w:p w14:paraId="5134C7F0" w14:textId="77777777" w:rsidR="00061ABB" w:rsidRPr="00184A36" w:rsidRDefault="00061ABB" w:rsidP="00061ABB">
      <w:pPr>
        <w:rPr>
          <w:sz w:val="24"/>
          <w:szCs w:val="24"/>
        </w:rPr>
      </w:pPr>
    </w:p>
    <w:p w14:paraId="70E72ADC" w14:textId="77777777" w:rsidR="00061ABB" w:rsidRPr="00184A36" w:rsidRDefault="00061ABB" w:rsidP="00061ABB">
      <w:pPr>
        <w:pStyle w:val="c55"/>
        <w:rPr>
          <w:rFonts w:ascii="Times New Roman" w:hAnsi="Times New Roman"/>
          <w:b/>
          <w:bCs/>
          <w:color w:val="000000"/>
          <w:sz w:val="24"/>
        </w:rPr>
      </w:pPr>
      <w:r w:rsidRPr="00184A36">
        <w:rPr>
          <w:rFonts w:ascii="Times New Roman" w:hAnsi="Times New Roman"/>
          <w:b/>
          <w:bCs/>
          <w:color w:val="000000"/>
          <w:sz w:val="24"/>
        </w:rPr>
        <w:t xml:space="preserve">Anticipated Experiences and Accomplishments: </w:t>
      </w:r>
    </w:p>
    <w:p w14:paraId="6F64309B" w14:textId="77777777" w:rsidR="00061ABB" w:rsidRPr="00184A36" w:rsidRDefault="00061ABB" w:rsidP="00061ABB">
      <w:pPr>
        <w:rPr>
          <w:sz w:val="24"/>
          <w:szCs w:val="24"/>
        </w:rPr>
      </w:pPr>
      <w:r w:rsidRPr="00184A36">
        <w:rPr>
          <w:sz w:val="24"/>
          <w:szCs w:val="24"/>
        </w:rPr>
        <w:t>You will have meetings either on campus or at your observation field site as determined by school partners and university requirements.</w:t>
      </w:r>
    </w:p>
    <w:p w14:paraId="71A99FB8" w14:textId="77777777" w:rsidR="00061ABB" w:rsidRPr="00184A36" w:rsidRDefault="00061ABB">
      <w:pPr>
        <w:pStyle w:val="NoSpacing"/>
        <w:numPr>
          <w:ilvl w:val="0"/>
          <w:numId w:val="164"/>
        </w:numPr>
        <w:rPr>
          <w:sz w:val="24"/>
          <w:szCs w:val="24"/>
        </w:rPr>
      </w:pPr>
      <w:r w:rsidRPr="00184A36">
        <w:rPr>
          <w:sz w:val="24"/>
          <w:szCs w:val="24"/>
        </w:rPr>
        <w:t xml:space="preserve">Observing teachers, staff, and administration in their various roles as they work with students, meet with parents, confer with support staff and administrators, and collaborate with colleagues </w:t>
      </w:r>
    </w:p>
    <w:p w14:paraId="136147F6" w14:textId="77777777" w:rsidR="00061ABB" w:rsidRPr="00184A36" w:rsidRDefault="00061ABB">
      <w:pPr>
        <w:pStyle w:val="NoSpacing"/>
        <w:numPr>
          <w:ilvl w:val="0"/>
          <w:numId w:val="164"/>
        </w:numPr>
        <w:rPr>
          <w:sz w:val="24"/>
          <w:szCs w:val="24"/>
        </w:rPr>
      </w:pPr>
      <w:r w:rsidRPr="00184A36">
        <w:rPr>
          <w:sz w:val="24"/>
          <w:szCs w:val="24"/>
        </w:rPr>
        <w:t xml:space="preserve">Recognizing and understanding individual and group needs, especially in terms of inclusive and culturally relevant, responsive education </w:t>
      </w:r>
    </w:p>
    <w:p w14:paraId="1612746C" w14:textId="77777777" w:rsidR="00061ABB" w:rsidRPr="00184A36" w:rsidRDefault="00061ABB">
      <w:pPr>
        <w:pStyle w:val="NoSpacing"/>
        <w:numPr>
          <w:ilvl w:val="0"/>
          <w:numId w:val="164"/>
        </w:numPr>
        <w:rPr>
          <w:sz w:val="24"/>
          <w:szCs w:val="24"/>
        </w:rPr>
      </w:pPr>
      <w:r w:rsidRPr="00184A36">
        <w:rPr>
          <w:sz w:val="24"/>
          <w:szCs w:val="24"/>
        </w:rPr>
        <w:t xml:space="preserve">Demonstrating professional characteristics, including punctuality, confidentiality, flexibility, cooperation, enthusiasm, and responsibility </w:t>
      </w:r>
    </w:p>
    <w:p w14:paraId="5D0914B8" w14:textId="77777777" w:rsidR="00061ABB" w:rsidRPr="00184A36" w:rsidRDefault="00061ABB">
      <w:pPr>
        <w:pStyle w:val="NoSpacing"/>
        <w:numPr>
          <w:ilvl w:val="0"/>
          <w:numId w:val="164"/>
        </w:numPr>
        <w:rPr>
          <w:sz w:val="24"/>
          <w:szCs w:val="24"/>
        </w:rPr>
      </w:pPr>
      <w:r w:rsidRPr="00184A36">
        <w:rPr>
          <w:sz w:val="24"/>
          <w:szCs w:val="24"/>
        </w:rPr>
        <w:t xml:space="preserve">Demonstrating effective oral and written communication skills </w:t>
      </w:r>
    </w:p>
    <w:p w14:paraId="406CCD9B" w14:textId="77777777" w:rsidR="00061ABB" w:rsidRPr="00184A36" w:rsidRDefault="00061ABB">
      <w:pPr>
        <w:pStyle w:val="NoSpacing"/>
        <w:numPr>
          <w:ilvl w:val="0"/>
          <w:numId w:val="164"/>
        </w:numPr>
        <w:rPr>
          <w:sz w:val="24"/>
          <w:szCs w:val="24"/>
        </w:rPr>
      </w:pPr>
      <w:r w:rsidRPr="00184A36">
        <w:rPr>
          <w:sz w:val="24"/>
          <w:szCs w:val="24"/>
        </w:rPr>
        <w:t>Understanding the role of the Arkansas Department of Secondary and Elementary Education (DESE) in preparing and licensing teachers</w:t>
      </w:r>
    </w:p>
    <w:p w14:paraId="29188954" w14:textId="77777777" w:rsidR="00061ABB" w:rsidRPr="00184A36" w:rsidRDefault="00061ABB">
      <w:pPr>
        <w:pStyle w:val="NoSpacing"/>
        <w:numPr>
          <w:ilvl w:val="0"/>
          <w:numId w:val="164"/>
        </w:numPr>
        <w:rPr>
          <w:sz w:val="24"/>
          <w:szCs w:val="24"/>
        </w:rPr>
      </w:pPr>
      <w:r w:rsidRPr="00184A36">
        <w:rPr>
          <w:sz w:val="24"/>
          <w:szCs w:val="24"/>
        </w:rPr>
        <w:t>Becoming familiar with the Charlotte Danielson Framework for Teaching</w:t>
      </w:r>
    </w:p>
    <w:p w14:paraId="2D592313" w14:textId="77777777" w:rsidR="00061ABB" w:rsidRPr="00184A36" w:rsidRDefault="00061ABB" w:rsidP="00061ABB">
      <w:pPr>
        <w:rPr>
          <w:sz w:val="24"/>
          <w:szCs w:val="24"/>
        </w:rPr>
      </w:pPr>
    </w:p>
    <w:p w14:paraId="4FA35549" w14:textId="77777777" w:rsidR="00061ABB" w:rsidRPr="00184A36" w:rsidRDefault="00061ABB" w:rsidP="00061ABB">
      <w:pPr>
        <w:rPr>
          <w:sz w:val="24"/>
          <w:szCs w:val="24"/>
        </w:rPr>
      </w:pPr>
      <w:r w:rsidRPr="00184A36">
        <w:rPr>
          <w:b/>
          <w:bCs/>
          <w:sz w:val="24"/>
          <w:szCs w:val="24"/>
        </w:rPr>
        <w:t>Assignments</w:t>
      </w:r>
      <w:r w:rsidRPr="00184A36">
        <w:rPr>
          <w:sz w:val="24"/>
          <w:szCs w:val="24"/>
        </w:rPr>
        <w:t>:</w:t>
      </w:r>
    </w:p>
    <w:p w14:paraId="480BB300" w14:textId="77777777" w:rsidR="00061ABB" w:rsidRPr="00184A36" w:rsidRDefault="00061ABB">
      <w:pPr>
        <w:pStyle w:val="NoSpacing"/>
        <w:numPr>
          <w:ilvl w:val="0"/>
          <w:numId w:val="162"/>
        </w:numPr>
        <w:spacing w:line="259" w:lineRule="auto"/>
        <w:jc w:val="both"/>
        <w:rPr>
          <w:sz w:val="24"/>
          <w:szCs w:val="24"/>
        </w:rPr>
      </w:pPr>
      <w:r w:rsidRPr="00184A36">
        <w:rPr>
          <w:sz w:val="24"/>
          <w:szCs w:val="24"/>
        </w:rPr>
        <w:t>Assigned Reading Reflections-20%: You will be assigned a reading every two weeks about some aspect of teaching, learning, and/or schooling.  You are expected to synthesize the reading and make application to your growth as a teacher candidate and to what you observe in your practicum placement. You will be provided with a template to use for this assignment.</w:t>
      </w:r>
    </w:p>
    <w:p w14:paraId="03DEECE8" w14:textId="77777777" w:rsidR="00061ABB" w:rsidRPr="00184A36" w:rsidRDefault="00061ABB">
      <w:pPr>
        <w:pStyle w:val="NoSpacing"/>
        <w:numPr>
          <w:ilvl w:val="0"/>
          <w:numId w:val="162"/>
        </w:numPr>
        <w:spacing w:line="259" w:lineRule="auto"/>
        <w:rPr>
          <w:sz w:val="24"/>
          <w:szCs w:val="24"/>
        </w:rPr>
      </w:pPr>
      <w:r w:rsidRPr="00184A36">
        <w:rPr>
          <w:sz w:val="24"/>
          <w:szCs w:val="24"/>
        </w:rPr>
        <w:t xml:space="preserve">Modified Learning Walks—20%:  </w:t>
      </w:r>
    </w:p>
    <w:p w14:paraId="1A3334F5" w14:textId="77777777" w:rsidR="00061ABB" w:rsidRPr="00184A36" w:rsidRDefault="00061ABB" w:rsidP="00061ABB">
      <w:pPr>
        <w:pStyle w:val="NoSpacing"/>
        <w:rPr>
          <w:sz w:val="24"/>
          <w:szCs w:val="24"/>
        </w:rPr>
      </w:pPr>
      <w:r w:rsidRPr="00184A36">
        <w:rPr>
          <w:sz w:val="24"/>
          <w:szCs w:val="24"/>
        </w:rPr>
        <w:t xml:space="preserve"> </w:t>
      </w:r>
      <w:hyperlink r:id="rId125" w:history="1">
        <w:r w:rsidRPr="00184A36">
          <w:rPr>
            <w:rStyle w:val="CommentReference"/>
            <w:sz w:val="24"/>
            <w:szCs w:val="24"/>
          </w:rPr>
          <w:t>https://www.youtube.com/watch?v=AUTIIOfma90</w:t>
        </w:r>
      </w:hyperlink>
      <w:r w:rsidRPr="00184A36">
        <w:rPr>
          <w:sz w:val="24"/>
          <w:szCs w:val="24"/>
        </w:rPr>
        <w:t xml:space="preserve"> / </w:t>
      </w:r>
      <w:hyperlink r:id="rId126" w:history="1">
        <w:r w:rsidRPr="00184A36">
          <w:rPr>
            <w:rStyle w:val="CommentReference"/>
            <w:sz w:val="24"/>
            <w:szCs w:val="24"/>
          </w:rPr>
          <w:t>https://www.youtube.com/watch?v=T3HaM-NIYzA</w:t>
        </w:r>
      </w:hyperlink>
    </w:p>
    <w:p w14:paraId="39836914" w14:textId="77777777" w:rsidR="00061ABB" w:rsidRPr="00184A36" w:rsidRDefault="00061ABB">
      <w:pPr>
        <w:pStyle w:val="NoSpacing"/>
        <w:numPr>
          <w:ilvl w:val="0"/>
          <w:numId w:val="162"/>
        </w:numPr>
        <w:spacing w:line="259" w:lineRule="auto"/>
        <w:jc w:val="both"/>
        <w:rPr>
          <w:sz w:val="24"/>
          <w:szCs w:val="24"/>
        </w:rPr>
      </w:pPr>
      <w:r w:rsidRPr="00184A36">
        <w:rPr>
          <w:sz w:val="24"/>
          <w:szCs w:val="24"/>
        </w:rPr>
        <w:t>Shadowing Reflections-20%:  You will “shadow” three key figures at your school site: an administrator, a staff member, and a student.  Your reflection will focus on their routine as it relates to their job description, interaction with students, and overall relation to school community.</w:t>
      </w:r>
    </w:p>
    <w:p w14:paraId="01630873" w14:textId="77777777" w:rsidR="00061ABB" w:rsidRPr="00184A36" w:rsidRDefault="00061ABB">
      <w:pPr>
        <w:pStyle w:val="NoSpacing"/>
        <w:numPr>
          <w:ilvl w:val="0"/>
          <w:numId w:val="162"/>
        </w:numPr>
        <w:spacing w:line="259" w:lineRule="auto"/>
        <w:jc w:val="both"/>
        <w:rPr>
          <w:sz w:val="24"/>
          <w:szCs w:val="24"/>
        </w:rPr>
      </w:pPr>
      <w:r w:rsidRPr="00184A36">
        <w:rPr>
          <w:sz w:val="24"/>
          <w:szCs w:val="24"/>
        </w:rPr>
        <w:t>Focused Observations-20%:  You will be given a guiding question for a full observation of a teacher at your school site.  Your observation protocol will focus on finding the answer, how the teacher answers the question, and how the process leads to student engagement and learning.  In addition, you will connect your responses to the Danielson Framework for Teaching (Arkansas Teacher Excellence and Support System [TESS])</w:t>
      </w:r>
    </w:p>
    <w:p w14:paraId="4F47D1A2" w14:textId="77777777" w:rsidR="00061ABB" w:rsidRPr="00184A36" w:rsidRDefault="00061ABB">
      <w:pPr>
        <w:pStyle w:val="NoSpacing"/>
        <w:numPr>
          <w:ilvl w:val="0"/>
          <w:numId w:val="162"/>
        </w:numPr>
        <w:spacing w:line="259" w:lineRule="auto"/>
        <w:jc w:val="both"/>
        <w:rPr>
          <w:sz w:val="24"/>
          <w:szCs w:val="24"/>
        </w:rPr>
      </w:pPr>
      <w:r w:rsidRPr="00184A36">
        <w:rPr>
          <w:sz w:val="24"/>
          <w:szCs w:val="24"/>
        </w:rPr>
        <w:t>IDEA Requirements-10%: One class session will focus on the DESE requirements for licensure.  Dr. Haulmark will guide you through the process of completing the online requirements.</w:t>
      </w:r>
    </w:p>
    <w:p w14:paraId="114213FD" w14:textId="77777777" w:rsidR="00061ABB" w:rsidRPr="00184A36" w:rsidRDefault="00061ABB">
      <w:pPr>
        <w:pStyle w:val="NoSpacing"/>
        <w:numPr>
          <w:ilvl w:val="0"/>
          <w:numId w:val="162"/>
        </w:numPr>
        <w:spacing w:line="259" w:lineRule="auto"/>
        <w:jc w:val="both"/>
        <w:rPr>
          <w:sz w:val="24"/>
          <w:szCs w:val="24"/>
        </w:rPr>
      </w:pPr>
      <w:r w:rsidRPr="00184A36">
        <w:rPr>
          <w:sz w:val="24"/>
          <w:szCs w:val="24"/>
        </w:rPr>
        <w:t>Participation in class discussion and assignments-10%:  Each of you will be responsible for guiding discussion around one of the reading assignments. In addition, it is expected that all assignments will be completed on time.</w:t>
      </w:r>
    </w:p>
    <w:p w14:paraId="2F059193" w14:textId="77777777" w:rsidR="00061ABB" w:rsidRPr="00184A36" w:rsidRDefault="00061ABB" w:rsidP="00061ABB">
      <w:pPr>
        <w:jc w:val="both"/>
        <w:rPr>
          <w:sz w:val="24"/>
          <w:szCs w:val="24"/>
        </w:rPr>
      </w:pPr>
    </w:p>
    <w:p w14:paraId="03AE84E1" w14:textId="77777777" w:rsidR="00061ABB" w:rsidRPr="00184A36" w:rsidRDefault="00061ABB" w:rsidP="00061ABB">
      <w:pPr>
        <w:tabs>
          <w:tab w:val="left" w:pos="720"/>
          <w:tab w:val="left" w:pos="1080"/>
          <w:tab w:val="left" w:pos="1440"/>
          <w:tab w:val="left" w:pos="1800"/>
        </w:tabs>
        <w:rPr>
          <w:b/>
          <w:sz w:val="24"/>
          <w:szCs w:val="24"/>
        </w:rPr>
      </w:pPr>
      <w:r w:rsidRPr="00184A36">
        <w:rPr>
          <w:b/>
          <w:sz w:val="24"/>
          <w:szCs w:val="24"/>
        </w:rPr>
        <w:t>Statement of Inclusion and Diversity</w:t>
      </w:r>
      <w:r w:rsidRPr="00184A36">
        <w:rPr>
          <w:b/>
          <w:sz w:val="24"/>
          <w:szCs w:val="24"/>
        </w:rPr>
        <w:tab/>
      </w:r>
    </w:p>
    <w:p w14:paraId="592C625C" w14:textId="77777777" w:rsidR="00061ABB" w:rsidRPr="00184A36" w:rsidRDefault="00061ABB" w:rsidP="00061ABB">
      <w:pPr>
        <w:tabs>
          <w:tab w:val="left" w:pos="720"/>
          <w:tab w:val="left" w:pos="1080"/>
          <w:tab w:val="left" w:pos="1440"/>
          <w:tab w:val="left" w:pos="1800"/>
        </w:tabs>
        <w:rPr>
          <w:sz w:val="24"/>
          <w:szCs w:val="24"/>
          <w:shd w:val="clear" w:color="auto" w:fill="FFFFFF"/>
        </w:rPr>
      </w:pPr>
      <w:r w:rsidRPr="00184A36">
        <w:rPr>
          <w:sz w:val="24"/>
          <w:szCs w:val="24"/>
          <w:shd w:val="clear" w:color="auto" w:fill="FFFFFF"/>
        </w:rPr>
        <w:t>The University of Arkansas envisions a world committed to inclusivity, where diversity, equity, access, and civility are valued as a part of our culture, climate, and everyday lives. The University’s Office for Diversity and Inclusion strives to make this vision a reality by reinforcing inclusive excellence in everything we say and do. We have a responsibility as engaged citizens to consistently incorporate behaviors and practices that support an inclusive environment on campus, in Arkansas and everywhere.</w:t>
      </w:r>
    </w:p>
    <w:p w14:paraId="16C64D39" w14:textId="77777777" w:rsidR="00061ABB" w:rsidRPr="00184A36" w:rsidRDefault="00061ABB" w:rsidP="00061ABB">
      <w:pPr>
        <w:tabs>
          <w:tab w:val="left" w:pos="720"/>
          <w:tab w:val="left" w:pos="1080"/>
          <w:tab w:val="left" w:pos="1440"/>
          <w:tab w:val="left" w:pos="1800"/>
        </w:tabs>
        <w:rPr>
          <w:sz w:val="24"/>
          <w:szCs w:val="24"/>
          <w:shd w:val="clear" w:color="auto" w:fill="FFFFFF"/>
        </w:rPr>
      </w:pPr>
    </w:p>
    <w:p w14:paraId="508D4977" w14:textId="77777777" w:rsidR="00061ABB" w:rsidRPr="00184A36" w:rsidRDefault="00061ABB" w:rsidP="00061ABB">
      <w:pPr>
        <w:tabs>
          <w:tab w:val="left" w:pos="720"/>
          <w:tab w:val="left" w:pos="1080"/>
          <w:tab w:val="left" w:pos="1440"/>
          <w:tab w:val="left" w:pos="1800"/>
        </w:tabs>
        <w:rPr>
          <w:b/>
          <w:bCs/>
          <w:sz w:val="24"/>
          <w:szCs w:val="24"/>
        </w:rPr>
      </w:pPr>
      <w:r w:rsidRPr="00184A36">
        <w:rPr>
          <w:b/>
          <w:bCs/>
          <w:sz w:val="24"/>
          <w:szCs w:val="24"/>
          <w:shd w:val="clear" w:color="auto" w:fill="FFFFFF"/>
        </w:rPr>
        <w:t>Land Acknowledgement Statement</w:t>
      </w:r>
    </w:p>
    <w:p w14:paraId="57483830" w14:textId="77777777" w:rsidR="00061ABB" w:rsidRPr="00184A36" w:rsidRDefault="00061ABB" w:rsidP="00061ABB">
      <w:pPr>
        <w:shd w:val="clear" w:color="auto" w:fill="FFFFFF"/>
        <w:textAlignment w:val="baseline"/>
        <w:rPr>
          <w:color w:val="201F1E"/>
          <w:sz w:val="24"/>
          <w:szCs w:val="24"/>
        </w:rPr>
      </w:pPr>
      <w:r w:rsidRPr="00184A36">
        <w:rPr>
          <w:color w:val="201F1E"/>
          <w:sz w:val="24"/>
          <w:szCs w:val="24"/>
        </w:rPr>
        <w:t>The indigenous history of the land our campus sits on goes back more than 13,000 years, and across that expanse of time many successive groups lived on and created sacred legacies for this area. We know virtually nothing about their languages or by what names they referred to themselves.</w:t>
      </w:r>
    </w:p>
    <w:p w14:paraId="08A0811A" w14:textId="77777777" w:rsidR="00061ABB" w:rsidRPr="00184A36" w:rsidRDefault="00061ABB" w:rsidP="00061ABB">
      <w:pPr>
        <w:shd w:val="clear" w:color="auto" w:fill="FFFFFF"/>
        <w:textAlignment w:val="baseline"/>
        <w:rPr>
          <w:color w:val="201F1E"/>
          <w:sz w:val="24"/>
          <w:szCs w:val="24"/>
        </w:rPr>
      </w:pPr>
      <w:r w:rsidRPr="00184A36">
        <w:rPr>
          <w:color w:val="201F1E"/>
          <w:sz w:val="24"/>
          <w:szCs w:val="24"/>
        </w:rPr>
        <w:t> </w:t>
      </w:r>
    </w:p>
    <w:p w14:paraId="108578FF" w14:textId="77777777" w:rsidR="00061ABB" w:rsidRPr="00184A36" w:rsidRDefault="00061ABB" w:rsidP="00061ABB">
      <w:pPr>
        <w:shd w:val="clear" w:color="auto" w:fill="FFFFFF"/>
        <w:textAlignment w:val="baseline"/>
        <w:rPr>
          <w:color w:val="201F1E"/>
          <w:sz w:val="24"/>
          <w:szCs w:val="24"/>
        </w:rPr>
      </w:pPr>
      <w:r w:rsidRPr="00184A36">
        <w:rPr>
          <w:color w:val="201F1E"/>
          <w:sz w:val="24"/>
          <w:szCs w:val="24"/>
        </w:rPr>
        <w:t>By the time people of European origin arrived and began to write down their own observations and record the stories Native Americans related about their histories, the Osages had long been using this area as a source for food and other commodities, though their villages occupied lands farther north in Missouri.</w:t>
      </w:r>
    </w:p>
    <w:p w14:paraId="6B7F8B1A" w14:textId="77777777" w:rsidR="00061ABB" w:rsidRPr="00184A36" w:rsidRDefault="00061ABB" w:rsidP="00061ABB">
      <w:pPr>
        <w:shd w:val="clear" w:color="auto" w:fill="FFFFFF"/>
        <w:textAlignment w:val="baseline"/>
        <w:rPr>
          <w:color w:val="201F1E"/>
          <w:sz w:val="24"/>
          <w:szCs w:val="24"/>
        </w:rPr>
      </w:pPr>
      <w:r w:rsidRPr="00184A36">
        <w:rPr>
          <w:color w:val="201F1E"/>
          <w:sz w:val="24"/>
          <w:szCs w:val="24"/>
        </w:rPr>
        <w:t> </w:t>
      </w:r>
    </w:p>
    <w:p w14:paraId="170854B1" w14:textId="77777777" w:rsidR="00061ABB" w:rsidRPr="00184A36" w:rsidRDefault="00061ABB" w:rsidP="00061ABB">
      <w:pPr>
        <w:shd w:val="clear" w:color="auto" w:fill="FFFFFF"/>
        <w:textAlignment w:val="baseline"/>
        <w:rPr>
          <w:color w:val="201F1E"/>
          <w:sz w:val="24"/>
          <w:szCs w:val="24"/>
        </w:rPr>
      </w:pPr>
      <w:r w:rsidRPr="00184A36">
        <w:rPr>
          <w:color w:val="201F1E"/>
          <w:sz w:val="24"/>
          <w:szCs w:val="24"/>
        </w:rPr>
        <w:t>During the early 19th century, Cherokees living in the Arkansas River valley also began to use this area, and then during the later 1830s and early 1840s other Cherokee groups removed from south Appalachian homelands passed through during the forced removals known as the Trail of Tears.</w:t>
      </w:r>
    </w:p>
    <w:p w14:paraId="35A5C1AC" w14:textId="77777777" w:rsidR="00061ABB" w:rsidRPr="00184A36" w:rsidRDefault="00061ABB" w:rsidP="00061ABB">
      <w:pPr>
        <w:shd w:val="clear" w:color="auto" w:fill="FFFFFF"/>
        <w:textAlignment w:val="baseline"/>
        <w:rPr>
          <w:color w:val="201F1E"/>
          <w:sz w:val="24"/>
          <w:szCs w:val="24"/>
        </w:rPr>
      </w:pPr>
      <w:r w:rsidRPr="00184A36">
        <w:rPr>
          <w:color w:val="201F1E"/>
          <w:sz w:val="24"/>
          <w:szCs w:val="24"/>
        </w:rPr>
        <w:t> </w:t>
      </w:r>
      <w:r w:rsidRPr="00184A36">
        <w:rPr>
          <w:sz w:val="24"/>
          <w:szCs w:val="24"/>
        </w:rPr>
        <w:t>Co-authored by George Sabo III and Elliott West, Summer 2019</w:t>
      </w:r>
    </w:p>
    <w:p w14:paraId="3303C63E" w14:textId="77777777" w:rsidR="00061ABB" w:rsidRPr="00184A36" w:rsidRDefault="00061ABB" w:rsidP="00061ABB">
      <w:pPr>
        <w:shd w:val="clear" w:color="auto" w:fill="FFFFFF"/>
        <w:textAlignment w:val="baseline"/>
        <w:rPr>
          <w:color w:val="201F1E"/>
          <w:sz w:val="24"/>
          <w:szCs w:val="24"/>
        </w:rPr>
      </w:pPr>
      <w:r w:rsidRPr="00184A36">
        <w:rPr>
          <w:sz w:val="24"/>
          <w:szCs w:val="24"/>
        </w:rPr>
        <w:t>References:</w:t>
      </w:r>
    </w:p>
    <w:p w14:paraId="32D8FB6F" w14:textId="77777777" w:rsidR="00061ABB" w:rsidRPr="00184A36" w:rsidRDefault="00061ABB" w:rsidP="00061ABB">
      <w:pPr>
        <w:rPr>
          <w:sz w:val="24"/>
          <w:szCs w:val="24"/>
        </w:rPr>
      </w:pPr>
      <w:hyperlink r:id="rId127" w:history="1">
        <w:r w:rsidRPr="00184A36">
          <w:rPr>
            <w:rStyle w:val="CommentReference"/>
            <w:sz w:val="24"/>
            <w:szCs w:val="24"/>
          </w:rPr>
          <w:t>https://usdac.us/nativeland</w:t>
        </w:r>
      </w:hyperlink>
    </w:p>
    <w:p w14:paraId="4932B308" w14:textId="77777777" w:rsidR="00061ABB" w:rsidRPr="00184A36" w:rsidRDefault="00061ABB" w:rsidP="00061ABB">
      <w:pPr>
        <w:rPr>
          <w:sz w:val="24"/>
          <w:szCs w:val="24"/>
        </w:rPr>
      </w:pPr>
      <w:hyperlink r:id="rId128" w:history="1">
        <w:r w:rsidRPr="00184A36">
          <w:rPr>
            <w:rStyle w:val="CommentReference"/>
            <w:sz w:val="24"/>
            <w:szCs w:val="24"/>
          </w:rPr>
          <w:t>http://aisp.msu.edu/about/land/</w:t>
        </w:r>
      </w:hyperlink>
    </w:p>
    <w:p w14:paraId="390B0E5A" w14:textId="77777777" w:rsidR="00061ABB" w:rsidRPr="00184A36" w:rsidRDefault="00061ABB" w:rsidP="00061ABB">
      <w:pPr>
        <w:rPr>
          <w:sz w:val="24"/>
          <w:szCs w:val="24"/>
        </w:rPr>
      </w:pPr>
      <w:r w:rsidRPr="00184A36">
        <w:rPr>
          <w:sz w:val="24"/>
          <w:szCs w:val="24"/>
        </w:rPr>
        <w:t>Keefe, Thomas. (2019). Land Acknowledgement: A Trend in Higher Education and Nonprofit Organizations.</w:t>
      </w:r>
    </w:p>
    <w:p w14:paraId="7832615E" w14:textId="77777777" w:rsidR="00061ABB" w:rsidRPr="00184A36" w:rsidRDefault="00061ABB" w:rsidP="00061ABB">
      <w:pPr>
        <w:rPr>
          <w:sz w:val="24"/>
          <w:szCs w:val="24"/>
        </w:rPr>
      </w:pPr>
      <w:r w:rsidRPr="00184A36">
        <w:rPr>
          <w:sz w:val="24"/>
          <w:szCs w:val="24"/>
        </w:rPr>
        <w:t>10.13140/RG.2.2.33681.07521</w:t>
      </w:r>
    </w:p>
    <w:p w14:paraId="3FCE48B6" w14:textId="77777777" w:rsidR="00061ABB" w:rsidRPr="00184A36" w:rsidRDefault="00061ABB" w:rsidP="00061ABB">
      <w:pPr>
        <w:jc w:val="both"/>
        <w:rPr>
          <w:sz w:val="24"/>
          <w:szCs w:val="24"/>
        </w:rPr>
      </w:pPr>
    </w:p>
    <w:p w14:paraId="67C847CE" w14:textId="77777777" w:rsidR="00061ABB" w:rsidRPr="00184A36" w:rsidRDefault="00061ABB" w:rsidP="00061ABB">
      <w:pPr>
        <w:rPr>
          <w:b/>
          <w:bCs/>
          <w:sz w:val="24"/>
          <w:szCs w:val="24"/>
        </w:rPr>
      </w:pPr>
      <w:r w:rsidRPr="00184A36">
        <w:rPr>
          <w:b/>
          <w:bCs/>
          <w:sz w:val="24"/>
          <w:szCs w:val="24"/>
        </w:rPr>
        <w:t xml:space="preserve">Emergency Procedures </w:t>
      </w:r>
    </w:p>
    <w:p w14:paraId="097793F0" w14:textId="77777777" w:rsidR="00061ABB" w:rsidRPr="00184A36" w:rsidRDefault="00061ABB" w:rsidP="00061ABB">
      <w:pPr>
        <w:rPr>
          <w:b/>
          <w:bCs/>
          <w:sz w:val="24"/>
          <w:szCs w:val="24"/>
        </w:rPr>
      </w:pPr>
      <w:r w:rsidRPr="00184A36">
        <w:rPr>
          <w:sz w:val="24"/>
          <w:szCs w:val="24"/>
        </w:rPr>
        <w:t xml:space="preserve">Many types of emergencies can occur on campus; instructions for specific emergencies such as severe weather, active shooter, or fire can be found at </w:t>
      </w:r>
      <w:hyperlink r:id="rId129" w:history="1">
        <w:r w:rsidRPr="00184A36">
          <w:rPr>
            <w:rStyle w:val="CommentReference"/>
            <w:rFonts w:eastAsia="Times"/>
            <w:sz w:val="24"/>
            <w:szCs w:val="24"/>
          </w:rPr>
          <w:t>http://emergency.uark.edu</w:t>
        </w:r>
      </w:hyperlink>
    </w:p>
    <w:p w14:paraId="4B731975" w14:textId="77777777" w:rsidR="00061ABB" w:rsidRPr="00184A36" w:rsidRDefault="00061ABB" w:rsidP="00061ABB">
      <w:pPr>
        <w:spacing w:before="100"/>
        <w:rPr>
          <w:sz w:val="24"/>
          <w:szCs w:val="24"/>
        </w:rPr>
      </w:pPr>
      <w:r w:rsidRPr="00184A36">
        <w:rPr>
          <w:sz w:val="24"/>
          <w:szCs w:val="24"/>
        </w:rPr>
        <w:tab/>
        <w:t>A. Severe Weather (Tornado Warning):</w:t>
      </w:r>
    </w:p>
    <w:p w14:paraId="19A46AFC" w14:textId="77777777" w:rsidR="00061ABB" w:rsidRPr="00184A36" w:rsidRDefault="00061ABB">
      <w:pPr>
        <w:widowControl/>
        <w:numPr>
          <w:ilvl w:val="1"/>
          <w:numId w:val="166"/>
        </w:numPr>
        <w:autoSpaceDE/>
        <w:autoSpaceDN/>
        <w:rPr>
          <w:sz w:val="24"/>
          <w:szCs w:val="24"/>
        </w:rPr>
      </w:pPr>
      <w:r w:rsidRPr="00184A36">
        <w:rPr>
          <w:sz w:val="24"/>
          <w:szCs w:val="24"/>
        </w:rPr>
        <w:t>Follow the directions of the instructor or emergency personnel</w:t>
      </w:r>
    </w:p>
    <w:p w14:paraId="53A8F1FA" w14:textId="77777777" w:rsidR="00061ABB" w:rsidRPr="00184A36" w:rsidRDefault="00061ABB">
      <w:pPr>
        <w:widowControl/>
        <w:numPr>
          <w:ilvl w:val="1"/>
          <w:numId w:val="166"/>
        </w:numPr>
        <w:autoSpaceDE/>
        <w:autoSpaceDN/>
        <w:rPr>
          <w:sz w:val="24"/>
          <w:szCs w:val="24"/>
        </w:rPr>
      </w:pPr>
      <w:r w:rsidRPr="00184A36">
        <w:rPr>
          <w:sz w:val="24"/>
          <w:szCs w:val="24"/>
        </w:rPr>
        <w:t>Seek shelter in the basement or interior room or hallway on the lowest floor, putting as many walls as possible between you and the outside</w:t>
      </w:r>
    </w:p>
    <w:p w14:paraId="1357F903" w14:textId="77777777" w:rsidR="00061ABB" w:rsidRPr="00184A36" w:rsidRDefault="00061ABB">
      <w:pPr>
        <w:widowControl/>
        <w:numPr>
          <w:ilvl w:val="1"/>
          <w:numId w:val="166"/>
        </w:numPr>
        <w:autoSpaceDE/>
        <w:autoSpaceDN/>
        <w:rPr>
          <w:sz w:val="24"/>
          <w:szCs w:val="24"/>
        </w:rPr>
      </w:pPr>
      <w:r w:rsidRPr="00184A36">
        <w:rPr>
          <w:sz w:val="24"/>
          <w:szCs w:val="24"/>
        </w:rPr>
        <w:t>If you are in a multi-story building, and you cannot get to the lowest floor, pick a hallway in the center of the building</w:t>
      </w:r>
    </w:p>
    <w:p w14:paraId="30F89EDD" w14:textId="77777777" w:rsidR="00061ABB" w:rsidRPr="00184A36" w:rsidRDefault="00061ABB">
      <w:pPr>
        <w:widowControl/>
        <w:numPr>
          <w:ilvl w:val="1"/>
          <w:numId w:val="166"/>
        </w:numPr>
        <w:autoSpaceDE/>
        <w:autoSpaceDN/>
        <w:rPr>
          <w:sz w:val="24"/>
          <w:szCs w:val="24"/>
        </w:rPr>
      </w:pPr>
      <w:r w:rsidRPr="00184A36">
        <w:rPr>
          <w:sz w:val="24"/>
          <w:szCs w:val="24"/>
        </w:rPr>
        <w:t>Stay in the center of the room, away from exterior walls, windows, and doors</w:t>
      </w:r>
    </w:p>
    <w:p w14:paraId="4CF355A8" w14:textId="77777777" w:rsidR="00061ABB" w:rsidRPr="00184A36" w:rsidRDefault="00061ABB" w:rsidP="00061ABB">
      <w:pPr>
        <w:spacing w:before="100"/>
        <w:rPr>
          <w:sz w:val="24"/>
          <w:szCs w:val="24"/>
        </w:rPr>
      </w:pPr>
      <w:r w:rsidRPr="00184A36">
        <w:rPr>
          <w:sz w:val="24"/>
          <w:szCs w:val="24"/>
        </w:rPr>
        <w:tab/>
        <w:t>B. Violence / Active Shooter (CADD):</w:t>
      </w:r>
    </w:p>
    <w:p w14:paraId="2E29F1E9" w14:textId="77777777" w:rsidR="00061ABB" w:rsidRPr="00184A36" w:rsidRDefault="00061ABB">
      <w:pPr>
        <w:widowControl/>
        <w:numPr>
          <w:ilvl w:val="0"/>
          <w:numId w:val="165"/>
        </w:numPr>
        <w:autoSpaceDE/>
        <w:autoSpaceDN/>
        <w:rPr>
          <w:sz w:val="24"/>
          <w:szCs w:val="24"/>
        </w:rPr>
      </w:pPr>
      <w:r w:rsidRPr="00184A36">
        <w:rPr>
          <w:sz w:val="24"/>
          <w:szCs w:val="24"/>
        </w:rPr>
        <w:t>CALL- 9-1-1</w:t>
      </w:r>
    </w:p>
    <w:p w14:paraId="1A32565B" w14:textId="77777777" w:rsidR="00061ABB" w:rsidRPr="00184A36" w:rsidRDefault="00061ABB">
      <w:pPr>
        <w:widowControl/>
        <w:numPr>
          <w:ilvl w:val="0"/>
          <w:numId w:val="165"/>
        </w:numPr>
        <w:autoSpaceDE/>
        <w:autoSpaceDN/>
        <w:rPr>
          <w:sz w:val="24"/>
          <w:szCs w:val="24"/>
        </w:rPr>
      </w:pPr>
      <w:r w:rsidRPr="00184A36">
        <w:rPr>
          <w:sz w:val="24"/>
          <w:szCs w:val="24"/>
        </w:rPr>
        <w:t>AVOID- If possible, self-evacuate to a safe area outside the building. Follow directions of police officers.</w:t>
      </w:r>
    </w:p>
    <w:p w14:paraId="1827AB51" w14:textId="77777777" w:rsidR="00061ABB" w:rsidRPr="00184A36" w:rsidRDefault="00061ABB">
      <w:pPr>
        <w:widowControl/>
        <w:numPr>
          <w:ilvl w:val="0"/>
          <w:numId w:val="165"/>
        </w:numPr>
        <w:autoSpaceDE/>
        <w:autoSpaceDN/>
        <w:rPr>
          <w:sz w:val="24"/>
          <w:szCs w:val="24"/>
        </w:rPr>
      </w:pPr>
      <w:r w:rsidRPr="00184A36">
        <w:rPr>
          <w:sz w:val="24"/>
          <w:szCs w:val="24"/>
        </w:rPr>
        <w:t xml:space="preserve">DENY- Barricade the door with desk, chairs, bookcases, or any items. Move to a place inside the room </w:t>
      </w:r>
      <w:r w:rsidRPr="00184A36">
        <w:rPr>
          <w:sz w:val="24"/>
          <w:szCs w:val="24"/>
        </w:rPr>
        <w:tab/>
        <w:t>where you are not visible. Turn off the lights and remain quiet. Remain there until told by police it’s safe.</w:t>
      </w:r>
    </w:p>
    <w:p w14:paraId="44E3F620" w14:textId="77777777" w:rsidR="00061ABB" w:rsidRPr="00184A36" w:rsidRDefault="00061ABB">
      <w:pPr>
        <w:widowControl/>
        <w:numPr>
          <w:ilvl w:val="0"/>
          <w:numId w:val="165"/>
        </w:numPr>
        <w:autoSpaceDE/>
        <w:autoSpaceDN/>
        <w:rPr>
          <w:sz w:val="24"/>
          <w:szCs w:val="24"/>
        </w:rPr>
      </w:pPr>
      <w:r w:rsidRPr="00184A36">
        <w:rPr>
          <w:sz w:val="24"/>
          <w:szCs w:val="24"/>
        </w:rPr>
        <w:t xml:space="preserve">DEFEND- Use chairs, desks, cell phones or whatever is immediately available to distract and/or defend </w:t>
      </w:r>
      <w:r w:rsidRPr="00184A36">
        <w:rPr>
          <w:sz w:val="24"/>
          <w:szCs w:val="24"/>
        </w:rPr>
        <w:tab/>
        <w:t>yourself and others from attack.</w:t>
      </w:r>
    </w:p>
    <w:p w14:paraId="78661033" w14:textId="77777777" w:rsidR="00061ABB" w:rsidRPr="00184A36" w:rsidRDefault="00061ABB" w:rsidP="00061ABB">
      <w:pPr>
        <w:jc w:val="both"/>
        <w:rPr>
          <w:sz w:val="24"/>
          <w:szCs w:val="24"/>
        </w:rPr>
      </w:pPr>
    </w:p>
    <w:p w14:paraId="7E8867EA" w14:textId="77777777" w:rsidR="00061ABB" w:rsidRPr="00184A36" w:rsidRDefault="00061ABB" w:rsidP="00061ABB">
      <w:pPr>
        <w:rPr>
          <w:b/>
          <w:bCs/>
          <w:sz w:val="24"/>
          <w:szCs w:val="24"/>
        </w:rPr>
      </w:pPr>
      <w:r w:rsidRPr="00184A36">
        <w:rPr>
          <w:b/>
          <w:bCs/>
          <w:noProof/>
          <w:sz w:val="24"/>
          <w:szCs w:val="24"/>
        </w:rPr>
        <mc:AlternateContent>
          <mc:Choice Requires="wps">
            <w:drawing>
              <wp:anchor distT="0" distB="0" distL="114300" distR="114300" simplePos="0" relativeHeight="251688960" behindDoc="0" locked="0" layoutInCell="1" allowOverlap="1" wp14:anchorId="1054ACA8" wp14:editId="1B7063B4">
                <wp:simplePos x="0" y="0"/>
                <wp:positionH relativeFrom="column">
                  <wp:posOffset>-95250</wp:posOffset>
                </wp:positionH>
                <wp:positionV relativeFrom="paragraph">
                  <wp:posOffset>62865</wp:posOffset>
                </wp:positionV>
                <wp:extent cx="6858000" cy="1104900"/>
                <wp:effectExtent l="0" t="0" r="19050" b="19050"/>
                <wp:wrapNone/>
                <wp:docPr id="1605658518" name="Text Box 1605658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04900"/>
                        </a:xfrm>
                        <a:prstGeom prst="rect">
                          <a:avLst/>
                        </a:prstGeom>
                        <a:solidFill>
                          <a:srgbClr val="FFFFFF"/>
                        </a:solidFill>
                        <a:ln w="9525">
                          <a:solidFill>
                            <a:srgbClr val="000000"/>
                          </a:solidFill>
                          <a:miter lim="800000"/>
                          <a:headEnd/>
                          <a:tailEnd/>
                        </a:ln>
                      </wps:spPr>
                      <wps:txbx>
                        <w:txbxContent>
                          <w:p w14:paraId="6C5AD161" w14:textId="77777777" w:rsidR="00061ABB" w:rsidRPr="0030379B" w:rsidRDefault="00061ABB" w:rsidP="00061ABB">
                            <w:pPr>
                              <w:rPr>
                                <w:sz w:val="20"/>
                              </w:rPr>
                            </w:pPr>
                            <w:r w:rsidRPr="0030379B">
                              <w:rPr>
                                <w:b/>
                                <w:sz w:val="20"/>
                                <w:lang w:val="en"/>
                              </w:rPr>
                              <w:t xml:space="preserve">Students with Disabilities:  </w:t>
                            </w:r>
                            <w:r w:rsidRPr="0030379B">
                              <w:rPr>
                                <w:sz w:val="20"/>
                                <w:lang w:val="en"/>
                              </w:rPr>
                              <w:t>University of Arkansas Academic Policy Series 1520.10 requires that students with disabilities are provided reasonable accommodations to ensure their equal access to course content. If you have a documented disability and require accommodations, please contact me privately at the beginning of the semester to make arrangements for necessary classroom adjustments. Please note, you must first verify your eligibility for these through the Center for Educational Access (contact 479–575–3104 or visit http://cea.uark.edu for more information on registration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C17601">
              <v:shape id="Text Box 1605658518" style="position:absolute;margin-left:-7.5pt;margin-top:4.95pt;width:540pt;height:8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" w14:anchorId="1054ACA8">
                <v:textbox>
                  <w:txbxContent>
                    <w:p w:rsidRPr="0030379B" w:rsidR="00061ABB" w:rsidP="00061ABB" w:rsidRDefault="00061ABB" w14:paraId="0705A7E3" w14:textId="77777777">
                      <w:pPr>
                        <w:rPr>
                          <w:sz w:val="20"/>
                        </w:rPr>
                      </w:pPr>
                      <w:r w:rsidRPr="0030379B">
                        <w:rPr>
                          <w:b/>
                          <w:sz w:val="20"/>
                          <w:lang w:val="en"/>
                        </w:rPr>
                        <w:t xml:space="preserve">Students with Disabilities:  </w:t>
                      </w:r>
                      <w:r w:rsidRPr="0030379B">
                        <w:rPr>
                          <w:sz w:val="20"/>
                          <w:lang w:val="en"/>
                        </w:rPr>
                        <w:t xml:space="preserve">University of Arkansas Academic Policy Series 1520.10 requires that students with disabilities are provided reasonable accommodations to ensure their equal access to course content. If you have a documented disability and require accommodations, please contact me privately at the beginning of the semester to </w:t>
                      </w:r>
                      <w:proofErr w:type="gramStart"/>
                      <w:r w:rsidRPr="0030379B">
                        <w:rPr>
                          <w:sz w:val="20"/>
                          <w:lang w:val="en"/>
                        </w:rPr>
                        <w:t>make arrangements</w:t>
                      </w:r>
                      <w:proofErr w:type="gramEnd"/>
                      <w:r w:rsidRPr="0030379B">
                        <w:rPr>
                          <w:sz w:val="20"/>
                          <w:lang w:val="en"/>
                        </w:rPr>
                        <w:t xml:space="preserve"> for necessary classroom adjustments. Please note, you must first verify your eligibility for these through the Center for Educational Access (contact 479–575–3104 or visit http://cea.uark.edu for more information on registration procedures).</w:t>
                      </w:r>
                    </w:p>
                  </w:txbxContent>
                </v:textbox>
              </v:shape>
            </w:pict>
          </mc:Fallback>
        </mc:AlternateContent>
      </w:r>
    </w:p>
    <w:p w14:paraId="520771B8" w14:textId="77777777" w:rsidR="00061ABB" w:rsidRPr="00184A36" w:rsidRDefault="00061ABB" w:rsidP="00061ABB">
      <w:pPr>
        <w:rPr>
          <w:b/>
          <w:bCs/>
          <w:sz w:val="24"/>
          <w:szCs w:val="24"/>
        </w:rPr>
      </w:pPr>
    </w:p>
    <w:p w14:paraId="02A28779" w14:textId="77777777" w:rsidR="00061ABB" w:rsidRPr="00184A36" w:rsidRDefault="00061ABB" w:rsidP="00061ABB">
      <w:pPr>
        <w:rPr>
          <w:b/>
          <w:i/>
          <w:sz w:val="24"/>
          <w:szCs w:val="24"/>
        </w:rPr>
      </w:pPr>
    </w:p>
    <w:p w14:paraId="3033E874" w14:textId="77777777" w:rsidR="00061ABB" w:rsidRPr="00184A36" w:rsidRDefault="00061ABB" w:rsidP="00061ABB">
      <w:pPr>
        <w:rPr>
          <w:b/>
          <w:i/>
          <w:sz w:val="24"/>
          <w:szCs w:val="24"/>
        </w:rPr>
      </w:pPr>
    </w:p>
    <w:p w14:paraId="52696629" w14:textId="77777777" w:rsidR="00061ABB" w:rsidRPr="00184A36" w:rsidRDefault="00061ABB" w:rsidP="00061ABB">
      <w:pPr>
        <w:ind w:right="-90"/>
        <w:rPr>
          <w:b/>
          <w:sz w:val="24"/>
          <w:szCs w:val="24"/>
        </w:rPr>
      </w:pPr>
    </w:p>
    <w:p w14:paraId="30811055" w14:textId="77777777" w:rsidR="00061ABB" w:rsidRPr="00184A36" w:rsidRDefault="00061ABB" w:rsidP="00061ABB">
      <w:pPr>
        <w:ind w:right="-90"/>
        <w:rPr>
          <w:b/>
          <w:sz w:val="24"/>
          <w:szCs w:val="24"/>
        </w:rPr>
      </w:pPr>
    </w:p>
    <w:p w14:paraId="625C53C2" w14:textId="77777777" w:rsidR="00061ABB" w:rsidRPr="00184A36" w:rsidRDefault="00061ABB" w:rsidP="00061ABB">
      <w:pPr>
        <w:tabs>
          <w:tab w:val="left" w:pos="1800"/>
        </w:tabs>
        <w:rPr>
          <w:b/>
          <w:sz w:val="24"/>
          <w:szCs w:val="24"/>
        </w:rPr>
      </w:pPr>
    </w:p>
    <w:p w14:paraId="0B06333D" w14:textId="77777777" w:rsidR="00061ABB" w:rsidRPr="00184A36" w:rsidRDefault="00061ABB" w:rsidP="00061ABB">
      <w:pPr>
        <w:tabs>
          <w:tab w:val="left" w:pos="1800"/>
        </w:tabs>
        <w:rPr>
          <w:sz w:val="24"/>
          <w:szCs w:val="24"/>
        </w:rPr>
      </w:pPr>
      <w:r w:rsidRPr="00184A36">
        <w:rPr>
          <w:b/>
          <w:sz w:val="24"/>
          <w:szCs w:val="24"/>
        </w:rPr>
        <w:t xml:space="preserve">Academic Honesty:  </w:t>
      </w:r>
      <w:r w:rsidRPr="00184A36">
        <w:rPr>
          <w:sz w:val="24"/>
          <w:szCs w:val="24"/>
        </w:rPr>
        <w:t>As a core part of its mission, the University of Arkansas provides students with the opportunity to further their educational goals through programs of study and research in an environment that promotes freedom of inquiry and academic responsibility. Accomplishing this mission is only possible when intellectual honesty and individual integrity prevail.</w:t>
      </w:r>
    </w:p>
    <w:p w14:paraId="07E86502" w14:textId="77777777" w:rsidR="00061ABB" w:rsidRPr="00184A36" w:rsidRDefault="00061ABB" w:rsidP="00061ABB">
      <w:pPr>
        <w:tabs>
          <w:tab w:val="left" w:pos="1800"/>
        </w:tabs>
        <w:rPr>
          <w:sz w:val="24"/>
          <w:szCs w:val="24"/>
        </w:rPr>
      </w:pPr>
    </w:p>
    <w:p w14:paraId="7977B9E4" w14:textId="77777777" w:rsidR="00061ABB" w:rsidRPr="00184A36" w:rsidRDefault="00061ABB" w:rsidP="00061ABB">
      <w:pPr>
        <w:tabs>
          <w:tab w:val="left" w:pos="1800"/>
        </w:tabs>
        <w:rPr>
          <w:sz w:val="24"/>
          <w:szCs w:val="24"/>
        </w:rPr>
      </w:pPr>
      <w:r w:rsidRPr="00184A36">
        <w:rPr>
          <w:sz w:val="24"/>
          <w:szCs w:val="24"/>
        </w:rPr>
        <w:t>Each University of Arkansas student is required to be familiar with and abide by the University's 'Academic Integrity Policy' at honesty.uark.edu/policy. Students with questions about how these policies apply to a course or assignment should immediately contact their instructor.</w:t>
      </w:r>
    </w:p>
    <w:p w14:paraId="01235A91" w14:textId="77777777" w:rsidR="00061ABB" w:rsidRPr="00184A36" w:rsidRDefault="00061ABB" w:rsidP="00061ABB">
      <w:pPr>
        <w:tabs>
          <w:tab w:val="left" w:pos="1800"/>
        </w:tabs>
        <w:rPr>
          <w:sz w:val="24"/>
          <w:szCs w:val="24"/>
        </w:rPr>
      </w:pPr>
    </w:p>
    <w:p w14:paraId="44560E2B" w14:textId="77777777" w:rsidR="00061ABB" w:rsidRPr="00184A36" w:rsidRDefault="00061ABB" w:rsidP="00061ABB">
      <w:pPr>
        <w:tabs>
          <w:tab w:val="left" w:pos="1800"/>
        </w:tabs>
        <w:rPr>
          <w:b/>
          <w:sz w:val="24"/>
          <w:szCs w:val="24"/>
          <w:u w:val="single"/>
        </w:rPr>
      </w:pPr>
      <w:r w:rsidRPr="00184A36">
        <w:rPr>
          <w:b/>
          <w:sz w:val="24"/>
          <w:szCs w:val="24"/>
          <w:u w:val="single"/>
        </w:rPr>
        <w:t>Course Resources</w:t>
      </w:r>
    </w:p>
    <w:p w14:paraId="346A68E1" w14:textId="77777777" w:rsidR="00061ABB" w:rsidRPr="00184A36" w:rsidRDefault="00061ABB" w:rsidP="00061ABB">
      <w:pPr>
        <w:adjustRightInd w:val="0"/>
        <w:jc w:val="both"/>
        <w:rPr>
          <w:b/>
          <w:sz w:val="24"/>
          <w:szCs w:val="24"/>
        </w:rPr>
      </w:pPr>
      <w:r w:rsidRPr="00184A36">
        <w:rPr>
          <w:b/>
          <w:sz w:val="24"/>
          <w:szCs w:val="24"/>
        </w:rPr>
        <w:t xml:space="preserve">Primary References: </w:t>
      </w:r>
      <w:r w:rsidRPr="00184A36">
        <w:rPr>
          <w:sz w:val="24"/>
          <w:szCs w:val="24"/>
        </w:rPr>
        <w:t xml:space="preserve">Danielson, C. (2013). </w:t>
      </w:r>
      <w:r w:rsidRPr="00184A36">
        <w:rPr>
          <w:i/>
          <w:sz w:val="24"/>
          <w:szCs w:val="24"/>
        </w:rPr>
        <w:t>Enhancing professional practice: A framework for teaching</w:t>
      </w:r>
      <w:r w:rsidRPr="00184A36">
        <w:rPr>
          <w:sz w:val="24"/>
          <w:szCs w:val="24"/>
        </w:rPr>
        <w:t xml:space="preserve">. (2nd Ed.)  Alexandra, VA: ASCD.  </w:t>
      </w:r>
      <w:hyperlink r:id="rId130" w:history="1">
        <w:r w:rsidRPr="00184A36">
          <w:rPr>
            <w:rStyle w:val="CommentReference"/>
            <w:sz w:val="24"/>
            <w:szCs w:val="24"/>
          </w:rPr>
          <w:t>https://www.danielsongroup.org/framework/</w:t>
        </w:r>
      </w:hyperlink>
      <w:r w:rsidRPr="00184A36">
        <w:rPr>
          <w:sz w:val="24"/>
          <w:szCs w:val="24"/>
        </w:rPr>
        <w:t xml:space="preserve"> </w:t>
      </w:r>
    </w:p>
    <w:p w14:paraId="71465C32" w14:textId="77777777" w:rsidR="00061ABB" w:rsidRPr="00184A36" w:rsidRDefault="00061ABB" w:rsidP="00061ABB">
      <w:pPr>
        <w:adjustRightInd w:val="0"/>
        <w:ind w:left="720" w:hanging="720"/>
        <w:jc w:val="both"/>
        <w:rPr>
          <w:sz w:val="24"/>
          <w:szCs w:val="24"/>
        </w:rPr>
      </w:pPr>
      <w:r w:rsidRPr="00184A36">
        <w:rPr>
          <w:sz w:val="24"/>
          <w:szCs w:val="24"/>
        </w:rPr>
        <w:t xml:space="preserve">Arkansas Division of Secondary and Elementary Education, Teacher Excellence and Support System (TESS) </w:t>
      </w:r>
    </w:p>
    <w:p w14:paraId="334BEFEA" w14:textId="77777777" w:rsidR="00061ABB" w:rsidRPr="00184A36" w:rsidRDefault="00061ABB" w:rsidP="00061ABB">
      <w:pPr>
        <w:rPr>
          <w:b/>
          <w:sz w:val="24"/>
          <w:szCs w:val="24"/>
        </w:rPr>
      </w:pPr>
      <w:hyperlink r:id="rId131" w:history="1">
        <w:r w:rsidRPr="00184A36">
          <w:rPr>
            <w:rStyle w:val="CommentReference"/>
            <w:sz w:val="24"/>
            <w:szCs w:val="24"/>
          </w:rPr>
          <w:t>http://dese.ade.arkansas.gov/divisions/educator%20effectiveness/educator-support-development/teacher-excellence-and-support-system-tess</w:t>
        </w:r>
      </w:hyperlink>
    </w:p>
    <w:p w14:paraId="033FA054" w14:textId="77777777" w:rsidR="00061ABB" w:rsidRPr="00184A36" w:rsidRDefault="00061ABB" w:rsidP="00061ABB">
      <w:pPr>
        <w:rPr>
          <w:b/>
          <w:sz w:val="24"/>
          <w:szCs w:val="24"/>
        </w:rPr>
      </w:pPr>
    </w:p>
    <w:p w14:paraId="3AF67275" w14:textId="77777777" w:rsidR="00061ABB" w:rsidRPr="00184A36" w:rsidRDefault="00061ABB" w:rsidP="00061ABB">
      <w:pPr>
        <w:rPr>
          <w:sz w:val="24"/>
          <w:szCs w:val="24"/>
        </w:rPr>
      </w:pPr>
      <w:r w:rsidRPr="00184A36">
        <w:rPr>
          <w:b/>
          <w:sz w:val="24"/>
          <w:szCs w:val="24"/>
        </w:rPr>
        <w:t>Other Course Resources</w:t>
      </w:r>
    </w:p>
    <w:p w14:paraId="1B91D856" w14:textId="77777777" w:rsidR="00061ABB" w:rsidRPr="00184A36" w:rsidRDefault="00061ABB">
      <w:pPr>
        <w:widowControl/>
        <w:numPr>
          <w:ilvl w:val="0"/>
          <w:numId w:val="163"/>
        </w:numPr>
        <w:autoSpaceDE/>
        <w:autoSpaceDN/>
        <w:spacing w:line="276" w:lineRule="auto"/>
        <w:rPr>
          <w:sz w:val="24"/>
          <w:szCs w:val="24"/>
        </w:rPr>
      </w:pPr>
      <w:r w:rsidRPr="00184A36">
        <w:rPr>
          <w:sz w:val="24"/>
          <w:szCs w:val="24"/>
        </w:rPr>
        <w:t>Professional Standards</w:t>
      </w:r>
    </w:p>
    <w:p w14:paraId="45251FF4" w14:textId="77777777" w:rsidR="00061ABB" w:rsidRPr="00184A36" w:rsidRDefault="00061ABB">
      <w:pPr>
        <w:widowControl/>
        <w:numPr>
          <w:ilvl w:val="1"/>
          <w:numId w:val="163"/>
        </w:numPr>
        <w:autoSpaceDE/>
        <w:autoSpaceDN/>
        <w:spacing w:line="276" w:lineRule="auto"/>
        <w:rPr>
          <w:sz w:val="24"/>
          <w:szCs w:val="24"/>
        </w:rPr>
      </w:pPr>
      <w:r w:rsidRPr="00184A36">
        <w:rPr>
          <w:sz w:val="24"/>
          <w:szCs w:val="24"/>
        </w:rPr>
        <w:t>Danielson’s Framework for Teaching</w:t>
      </w:r>
    </w:p>
    <w:p w14:paraId="3C479CC5" w14:textId="77777777" w:rsidR="00061ABB" w:rsidRPr="00184A36" w:rsidRDefault="00061ABB" w:rsidP="00061ABB">
      <w:pPr>
        <w:ind w:left="1440"/>
        <w:rPr>
          <w:sz w:val="24"/>
          <w:szCs w:val="24"/>
        </w:rPr>
      </w:pPr>
      <w:hyperlink r:id="rId132" w:history="1">
        <w:r w:rsidRPr="00184A36">
          <w:rPr>
            <w:rStyle w:val="CommentReference"/>
            <w:sz w:val="24"/>
            <w:szCs w:val="24"/>
          </w:rPr>
          <w:t>http://dese.ade.arkansas.gov/public/userfiles/HR_and_Educator_Effectiveness/TESS/Smart_Card.pdf</w:t>
        </w:r>
      </w:hyperlink>
    </w:p>
    <w:p w14:paraId="22561632" w14:textId="77777777" w:rsidR="00061ABB" w:rsidRPr="00184A36" w:rsidRDefault="00061ABB">
      <w:pPr>
        <w:widowControl/>
        <w:numPr>
          <w:ilvl w:val="1"/>
          <w:numId w:val="163"/>
        </w:numPr>
        <w:autoSpaceDE/>
        <w:autoSpaceDN/>
        <w:spacing w:line="276" w:lineRule="auto"/>
        <w:rPr>
          <w:sz w:val="24"/>
          <w:szCs w:val="24"/>
        </w:rPr>
      </w:pPr>
      <w:r w:rsidRPr="00184A36">
        <w:rPr>
          <w:sz w:val="24"/>
          <w:szCs w:val="24"/>
        </w:rPr>
        <w:t>Arkansas Teacher Standards</w:t>
      </w:r>
    </w:p>
    <w:p w14:paraId="5B9E53D4" w14:textId="77777777" w:rsidR="00061ABB" w:rsidRPr="00184A36" w:rsidRDefault="00061ABB" w:rsidP="00061ABB">
      <w:pPr>
        <w:ind w:left="1440"/>
        <w:rPr>
          <w:sz w:val="24"/>
          <w:szCs w:val="24"/>
        </w:rPr>
      </w:pPr>
      <w:hyperlink r:id="rId133" w:history="1">
        <w:r w:rsidRPr="00184A36">
          <w:rPr>
            <w:rStyle w:val="CommentReference"/>
            <w:sz w:val="24"/>
            <w:szCs w:val="24"/>
          </w:rPr>
          <w:t>http://dese.ade.arkansas.gov/public/userfiles/HR_and_Educator_Effectiveness/Educator_Prep/Arkansas_Teaching_Standards_2012.pdf</w:t>
        </w:r>
      </w:hyperlink>
    </w:p>
    <w:p w14:paraId="6402D9C9" w14:textId="77777777" w:rsidR="00061ABB" w:rsidRPr="00184A36" w:rsidRDefault="00061ABB">
      <w:pPr>
        <w:widowControl/>
        <w:numPr>
          <w:ilvl w:val="1"/>
          <w:numId w:val="163"/>
        </w:numPr>
        <w:autoSpaceDE/>
        <w:autoSpaceDN/>
        <w:spacing w:line="276" w:lineRule="auto"/>
        <w:rPr>
          <w:sz w:val="24"/>
          <w:szCs w:val="24"/>
        </w:rPr>
      </w:pPr>
      <w:r w:rsidRPr="00184A36">
        <w:rPr>
          <w:sz w:val="24"/>
          <w:szCs w:val="24"/>
        </w:rPr>
        <w:t>Arkansas Division of Elementary and Secondary and Education Competencies for 7-12 ELA programs</w:t>
      </w:r>
    </w:p>
    <w:p w14:paraId="5C69D1D4" w14:textId="77777777" w:rsidR="00061ABB" w:rsidRPr="00184A36" w:rsidRDefault="00061ABB" w:rsidP="00061ABB">
      <w:pPr>
        <w:ind w:left="1440"/>
        <w:rPr>
          <w:sz w:val="24"/>
          <w:szCs w:val="24"/>
        </w:rPr>
      </w:pPr>
      <w:hyperlink r:id="rId134" w:history="1">
        <w:r w:rsidRPr="00184A36">
          <w:rPr>
            <w:rStyle w:val="CommentReference"/>
            <w:sz w:val="24"/>
            <w:szCs w:val="24"/>
          </w:rPr>
          <w:t>http://dese.ade.arkansas.gov/public/userfiles/HR_and_Educator_Effectiveness/Educator_Prep/Ed_Competency_Areas/ELA_7-12_122717.pdf</w:t>
        </w:r>
      </w:hyperlink>
      <w:r w:rsidRPr="00184A36">
        <w:rPr>
          <w:sz w:val="24"/>
          <w:szCs w:val="24"/>
        </w:rPr>
        <w:t xml:space="preserve"> </w:t>
      </w:r>
    </w:p>
    <w:p w14:paraId="62A39BBD" w14:textId="77777777" w:rsidR="00061ABB" w:rsidRPr="00184A36" w:rsidRDefault="00061ABB" w:rsidP="00061ABB">
      <w:pPr>
        <w:ind w:left="1440"/>
        <w:rPr>
          <w:sz w:val="24"/>
          <w:szCs w:val="24"/>
        </w:rPr>
      </w:pPr>
      <w:r w:rsidRPr="00184A36">
        <w:rPr>
          <w:sz w:val="24"/>
          <w:szCs w:val="24"/>
        </w:rPr>
        <w:t xml:space="preserve"> or Arkansas Division of Elementary and Secondary and Education Competencies for 7-12 Social Studies </w:t>
      </w:r>
    </w:p>
    <w:p w14:paraId="399A86D0" w14:textId="77777777" w:rsidR="00061ABB" w:rsidRPr="00184A36" w:rsidRDefault="00061ABB" w:rsidP="00061ABB">
      <w:pPr>
        <w:ind w:left="1440"/>
        <w:rPr>
          <w:sz w:val="24"/>
          <w:szCs w:val="24"/>
        </w:rPr>
      </w:pPr>
      <w:hyperlink r:id="rId135" w:history="1">
        <w:r w:rsidRPr="00184A36">
          <w:rPr>
            <w:rStyle w:val="CommentReference"/>
            <w:sz w:val="24"/>
            <w:szCs w:val="24"/>
          </w:rPr>
          <w:t>http://dese.ade.arkansas.gov/public/userfiles/HR_and_Educator_Effectiveness/Educator_Prep/Competency_PDFs_81214/Social_Studies_7_12_081514.pdf</w:t>
        </w:r>
      </w:hyperlink>
    </w:p>
    <w:p w14:paraId="7832BBA4" w14:textId="77777777" w:rsidR="00061ABB" w:rsidRPr="00184A36" w:rsidRDefault="00061ABB">
      <w:pPr>
        <w:widowControl/>
        <w:numPr>
          <w:ilvl w:val="1"/>
          <w:numId w:val="163"/>
        </w:numPr>
        <w:autoSpaceDE/>
        <w:autoSpaceDN/>
        <w:spacing w:line="276" w:lineRule="auto"/>
        <w:rPr>
          <w:sz w:val="24"/>
          <w:szCs w:val="24"/>
        </w:rPr>
      </w:pPr>
      <w:r w:rsidRPr="00184A36">
        <w:rPr>
          <w:sz w:val="24"/>
          <w:szCs w:val="24"/>
        </w:rPr>
        <w:t>Arkansas Department of Education Code of Ethics for Educators</w:t>
      </w:r>
    </w:p>
    <w:p w14:paraId="4D5579DD" w14:textId="77777777" w:rsidR="00061ABB" w:rsidRPr="00184A36" w:rsidRDefault="00061ABB" w:rsidP="00061ABB">
      <w:pPr>
        <w:ind w:left="1440"/>
        <w:rPr>
          <w:sz w:val="24"/>
          <w:szCs w:val="24"/>
        </w:rPr>
      </w:pPr>
      <w:hyperlink r:id="rId136" w:history="1">
        <w:r w:rsidRPr="00184A36">
          <w:rPr>
            <w:rStyle w:val="CommentReference"/>
            <w:sz w:val="24"/>
            <w:szCs w:val="24"/>
          </w:rPr>
          <w:t>http://www.arkansased.gov/divisions/educator%20effectiveness/plsb-professional-ethics-discipline/code-of-ethics-for-arkansas-educators</w:t>
        </w:r>
      </w:hyperlink>
      <w:r w:rsidRPr="00184A36">
        <w:rPr>
          <w:sz w:val="24"/>
          <w:szCs w:val="24"/>
        </w:rPr>
        <w:t xml:space="preserve"> </w:t>
      </w:r>
    </w:p>
    <w:p w14:paraId="6330F3B7" w14:textId="77777777" w:rsidR="00061ABB" w:rsidRPr="00184A36" w:rsidRDefault="00061ABB" w:rsidP="00061ABB">
      <w:pPr>
        <w:ind w:left="1440"/>
        <w:rPr>
          <w:sz w:val="24"/>
          <w:szCs w:val="24"/>
        </w:rPr>
      </w:pPr>
    </w:p>
    <w:p w14:paraId="6802AAEA" w14:textId="77777777" w:rsidR="00061ABB" w:rsidRPr="00184A36" w:rsidRDefault="00061ABB">
      <w:pPr>
        <w:widowControl/>
        <w:numPr>
          <w:ilvl w:val="0"/>
          <w:numId w:val="163"/>
        </w:numPr>
        <w:autoSpaceDE/>
        <w:autoSpaceDN/>
        <w:spacing w:line="276" w:lineRule="auto"/>
        <w:rPr>
          <w:sz w:val="24"/>
          <w:szCs w:val="24"/>
        </w:rPr>
      </w:pPr>
      <w:r w:rsidRPr="00184A36">
        <w:rPr>
          <w:sz w:val="24"/>
          <w:szCs w:val="24"/>
        </w:rPr>
        <w:t>University Libraries</w:t>
      </w:r>
    </w:p>
    <w:p w14:paraId="4963C160" w14:textId="77777777" w:rsidR="00061ABB" w:rsidRPr="00184A36" w:rsidRDefault="00061ABB">
      <w:pPr>
        <w:widowControl/>
        <w:numPr>
          <w:ilvl w:val="0"/>
          <w:numId w:val="163"/>
        </w:numPr>
        <w:autoSpaceDE/>
        <w:autoSpaceDN/>
        <w:spacing w:line="276" w:lineRule="auto"/>
        <w:rPr>
          <w:sz w:val="24"/>
          <w:szCs w:val="24"/>
        </w:rPr>
      </w:pPr>
      <w:r w:rsidRPr="00184A36">
        <w:rPr>
          <w:sz w:val="24"/>
          <w:szCs w:val="24"/>
        </w:rPr>
        <w:t>Professional journals and books</w:t>
      </w:r>
    </w:p>
    <w:p w14:paraId="12FE6F12" w14:textId="77777777" w:rsidR="00061ABB" w:rsidRPr="00184A36" w:rsidRDefault="00061ABB">
      <w:pPr>
        <w:widowControl/>
        <w:numPr>
          <w:ilvl w:val="0"/>
          <w:numId w:val="163"/>
        </w:numPr>
        <w:autoSpaceDE/>
        <w:autoSpaceDN/>
        <w:spacing w:line="276" w:lineRule="auto"/>
        <w:rPr>
          <w:sz w:val="24"/>
          <w:szCs w:val="24"/>
        </w:rPr>
      </w:pPr>
      <w:r w:rsidRPr="00184A36">
        <w:rPr>
          <w:sz w:val="24"/>
          <w:szCs w:val="24"/>
        </w:rPr>
        <w:t>Public libraries</w:t>
      </w:r>
    </w:p>
    <w:p w14:paraId="45F7CE4B" w14:textId="77777777" w:rsidR="00061ABB" w:rsidRPr="00184A36" w:rsidRDefault="00061ABB">
      <w:pPr>
        <w:widowControl/>
        <w:numPr>
          <w:ilvl w:val="0"/>
          <w:numId w:val="163"/>
        </w:numPr>
        <w:autoSpaceDE/>
        <w:autoSpaceDN/>
        <w:spacing w:line="276" w:lineRule="auto"/>
        <w:rPr>
          <w:sz w:val="24"/>
          <w:szCs w:val="24"/>
        </w:rPr>
      </w:pPr>
      <w:r w:rsidRPr="00184A36">
        <w:rPr>
          <w:sz w:val="24"/>
          <w:szCs w:val="24"/>
        </w:rPr>
        <w:t>Internet sources</w:t>
      </w:r>
    </w:p>
    <w:p w14:paraId="4EB1FB65" w14:textId="77777777" w:rsidR="00061ABB" w:rsidRPr="00184A36" w:rsidRDefault="00061ABB">
      <w:pPr>
        <w:widowControl/>
        <w:numPr>
          <w:ilvl w:val="0"/>
          <w:numId w:val="163"/>
        </w:numPr>
        <w:autoSpaceDE/>
        <w:autoSpaceDN/>
        <w:spacing w:line="276" w:lineRule="auto"/>
        <w:rPr>
          <w:sz w:val="24"/>
          <w:szCs w:val="24"/>
        </w:rPr>
      </w:pPr>
      <w:r w:rsidRPr="00184A36">
        <w:rPr>
          <w:sz w:val="24"/>
          <w:szCs w:val="24"/>
        </w:rPr>
        <w:t>Partnership School/Mentor and Collaborative Teachers</w:t>
      </w:r>
    </w:p>
    <w:p w14:paraId="1D063DF7" w14:textId="77777777" w:rsidR="00061ABB" w:rsidRPr="00184A36" w:rsidRDefault="00061ABB">
      <w:pPr>
        <w:widowControl/>
        <w:numPr>
          <w:ilvl w:val="0"/>
          <w:numId w:val="163"/>
        </w:numPr>
        <w:autoSpaceDE/>
        <w:autoSpaceDN/>
        <w:spacing w:line="276" w:lineRule="auto"/>
        <w:rPr>
          <w:sz w:val="24"/>
          <w:szCs w:val="24"/>
        </w:rPr>
      </w:pPr>
      <w:r w:rsidRPr="00184A36">
        <w:rPr>
          <w:sz w:val="24"/>
          <w:szCs w:val="24"/>
        </w:rPr>
        <w:t>Colleagues</w:t>
      </w:r>
    </w:p>
    <w:p w14:paraId="1383F244" w14:textId="77777777" w:rsidR="00061ABB" w:rsidRPr="00184A36" w:rsidRDefault="00061ABB">
      <w:pPr>
        <w:widowControl/>
        <w:numPr>
          <w:ilvl w:val="0"/>
          <w:numId w:val="163"/>
        </w:numPr>
        <w:autoSpaceDE/>
        <w:autoSpaceDN/>
        <w:spacing w:line="276" w:lineRule="auto"/>
        <w:rPr>
          <w:sz w:val="24"/>
          <w:szCs w:val="24"/>
        </w:rPr>
      </w:pPr>
      <w:r w:rsidRPr="00184A36">
        <w:rPr>
          <w:sz w:val="24"/>
          <w:szCs w:val="24"/>
        </w:rPr>
        <w:t>Professors</w:t>
      </w:r>
    </w:p>
    <w:p w14:paraId="47F1E3C2" w14:textId="77777777" w:rsidR="00061ABB" w:rsidRPr="00184A36" w:rsidRDefault="00061ABB">
      <w:pPr>
        <w:widowControl/>
        <w:numPr>
          <w:ilvl w:val="0"/>
          <w:numId w:val="163"/>
        </w:numPr>
        <w:autoSpaceDE/>
        <w:autoSpaceDN/>
        <w:spacing w:line="276" w:lineRule="auto"/>
        <w:rPr>
          <w:sz w:val="24"/>
          <w:szCs w:val="24"/>
        </w:rPr>
      </w:pPr>
      <w:r w:rsidRPr="00184A36">
        <w:rPr>
          <w:sz w:val="24"/>
          <w:szCs w:val="24"/>
        </w:rPr>
        <w:t>Principals and other school district administrators</w:t>
      </w:r>
    </w:p>
    <w:p w14:paraId="25BB6724" w14:textId="77777777" w:rsidR="00061ABB" w:rsidRPr="00184A36" w:rsidRDefault="00061ABB">
      <w:pPr>
        <w:widowControl/>
        <w:numPr>
          <w:ilvl w:val="0"/>
          <w:numId w:val="163"/>
        </w:numPr>
        <w:autoSpaceDE/>
        <w:autoSpaceDN/>
        <w:spacing w:line="276" w:lineRule="auto"/>
        <w:rPr>
          <w:sz w:val="24"/>
          <w:szCs w:val="24"/>
        </w:rPr>
      </w:pPr>
      <w:r w:rsidRPr="00184A36">
        <w:rPr>
          <w:sz w:val="24"/>
          <w:szCs w:val="24"/>
        </w:rPr>
        <w:t>Media and appropriate articles</w:t>
      </w:r>
    </w:p>
    <w:p w14:paraId="21708581" w14:textId="77777777" w:rsidR="00061ABB" w:rsidRPr="00184A36" w:rsidRDefault="00061ABB" w:rsidP="00061ABB">
      <w:pPr>
        <w:rPr>
          <w:sz w:val="24"/>
          <w:szCs w:val="24"/>
        </w:rPr>
      </w:pPr>
    </w:p>
    <w:p w14:paraId="74BE6CE4" w14:textId="77777777" w:rsidR="00061ABB" w:rsidRPr="00184A36" w:rsidRDefault="00061ABB" w:rsidP="00061ABB">
      <w:pPr>
        <w:jc w:val="both"/>
        <w:rPr>
          <w:b/>
          <w:sz w:val="24"/>
          <w:szCs w:val="24"/>
        </w:rPr>
      </w:pPr>
      <w:r w:rsidRPr="00184A36">
        <w:rPr>
          <w:b/>
          <w:sz w:val="24"/>
          <w:szCs w:val="24"/>
        </w:rPr>
        <w:t>Emergency Procedures</w:t>
      </w:r>
    </w:p>
    <w:p w14:paraId="48646E86" w14:textId="77777777" w:rsidR="00061ABB" w:rsidRPr="00184A36" w:rsidRDefault="00061ABB" w:rsidP="00061ABB">
      <w:pPr>
        <w:jc w:val="both"/>
        <w:rPr>
          <w:sz w:val="24"/>
          <w:szCs w:val="24"/>
        </w:rPr>
      </w:pPr>
      <w:r w:rsidRPr="00184A36">
        <w:rPr>
          <w:sz w:val="24"/>
          <w:szCs w:val="24"/>
        </w:rPr>
        <w:t xml:space="preserve">The University of Arkansas is prepared for a wide range of emergencies. Many types of emergencies can occur on campus; instructions for specific emergencies such as severe weather, active shooter, or fire can be found at </w:t>
      </w:r>
      <w:hyperlink r:id="rId137" w:history="1">
        <w:r w:rsidRPr="00184A36">
          <w:rPr>
            <w:rStyle w:val="CommentReference"/>
            <w:sz w:val="24"/>
            <w:szCs w:val="24"/>
          </w:rPr>
          <w:t>http://emergency.uark.edu/</w:t>
        </w:r>
      </w:hyperlink>
      <w:r w:rsidRPr="00184A36">
        <w:rPr>
          <w:sz w:val="24"/>
          <w:szCs w:val="24"/>
        </w:rPr>
        <w:t xml:space="preserve">. </w:t>
      </w:r>
    </w:p>
    <w:p w14:paraId="4FF0E2B8" w14:textId="77777777" w:rsidR="00061ABB" w:rsidRPr="00184A36" w:rsidRDefault="00061ABB" w:rsidP="00061ABB">
      <w:pPr>
        <w:jc w:val="both"/>
        <w:rPr>
          <w:sz w:val="24"/>
          <w:szCs w:val="24"/>
        </w:rPr>
      </w:pPr>
    </w:p>
    <w:p w14:paraId="67369717" w14:textId="77777777" w:rsidR="00061ABB" w:rsidRPr="00184A36" w:rsidRDefault="00061ABB" w:rsidP="00061ABB">
      <w:pPr>
        <w:jc w:val="both"/>
        <w:rPr>
          <w:b/>
          <w:sz w:val="24"/>
          <w:szCs w:val="24"/>
        </w:rPr>
      </w:pPr>
      <w:r w:rsidRPr="00184A36">
        <w:rPr>
          <w:b/>
          <w:sz w:val="24"/>
          <w:szCs w:val="24"/>
        </w:rPr>
        <w:t>Counseling and Psychological Services</w:t>
      </w:r>
    </w:p>
    <w:p w14:paraId="344F3CED" w14:textId="77777777" w:rsidR="00061ABB" w:rsidRPr="00184A36" w:rsidRDefault="00061ABB" w:rsidP="00061ABB">
      <w:pPr>
        <w:jc w:val="both"/>
        <w:rPr>
          <w:sz w:val="24"/>
          <w:szCs w:val="24"/>
        </w:rPr>
      </w:pPr>
      <w:r w:rsidRPr="00184A36">
        <w:rPr>
          <w:sz w:val="24"/>
          <w:szCs w:val="24"/>
        </w:rPr>
        <w:t>CAPS offers confidential counseling services by licensed psychologists, counselors, and social workers.</w:t>
      </w:r>
    </w:p>
    <w:p w14:paraId="5EE11554" w14:textId="77777777" w:rsidR="00061ABB" w:rsidRPr="00184A36" w:rsidRDefault="00061ABB" w:rsidP="00061ABB">
      <w:pPr>
        <w:jc w:val="both"/>
        <w:rPr>
          <w:sz w:val="24"/>
          <w:szCs w:val="24"/>
        </w:rPr>
      </w:pPr>
      <w:r w:rsidRPr="00184A36">
        <w:rPr>
          <w:sz w:val="24"/>
          <w:szCs w:val="24"/>
        </w:rPr>
        <w:t xml:space="preserve">More information at: </w:t>
      </w:r>
      <w:hyperlink r:id="rId138" w:history="1">
        <w:r w:rsidRPr="00184A36">
          <w:rPr>
            <w:rStyle w:val="CommentReference"/>
            <w:sz w:val="24"/>
            <w:szCs w:val="24"/>
          </w:rPr>
          <w:t>http://health.uark.edu/caps.php or call 479.575.CAPS</w:t>
        </w:r>
      </w:hyperlink>
      <w:r w:rsidRPr="00184A36">
        <w:rPr>
          <w:sz w:val="24"/>
          <w:szCs w:val="24"/>
        </w:rPr>
        <w:t>.</w:t>
      </w:r>
    </w:p>
    <w:p w14:paraId="7BFC316C" w14:textId="77777777" w:rsidR="00061ABB" w:rsidRPr="00184A36" w:rsidRDefault="00061ABB" w:rsidP="00061ABB">
      <w:pPr>
        <w:jc w:val="both"/>
        <w:rPr>
          <w:sz w:val="24"/>
          <w:szCs w:val="24"/>
        </w:rPr>
      </w:pPr>
    </w:p>
    <w:p w14:paraId="1500EA62" w14:textId="77777777" w:rsidR="00061ABB" w:rsidRPr="00184A36" w:rsidRDefault="00061ABB" w:rsidP="00061ABB">
      <w:pPr>
        <w:jc w:val="center"/>
        <w:rPr>
          <w:b/>
          <w:sz w:val="24"/>
          <w:szCs w:val="24"/>
        </w:rPr>
      </w:pPr>
      <w:r w:rsidRPr="00184A36">
        <w:rPr>
          <w:b/>
          <w:sz w:val="24"/>
          <w:szCs w:val="24"/>
        </w:rPr>
        <w:t>Conceptual Framework</w:t>
      </w:r>
    </w:p>
    <w:p w14:paraId="5F2C65AD"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The Conceptual Framework for the University of Arkansas Educator Preparation Provider (EPP) is derived from the mission of the University and College of Education and Health Professions (COEHP) and from professional literature and represents the views of numerous constituencies, including EPP faculty, public school teachers, administrators, and candidates. The Conceptual Framework serves to establish a “shared vision for ... efforts in preparing educators to work effectively in P-12 schools.” In so doing, it provides guidance regarding factors “likely to have the strongest effects” on outcomes for students (U. S. Department of Education, 2013). </w:t>
      </w:r>
    </w:p>
    <w:p w14:paraId="454580E7" w14:textId="77777777" w:rsidR="00061ABB" w:rsidRPr="00184A36" w:rsidRDefault="00061ABB" w:rsidP="00061ABB">
      <w:pPr>
        <w:pStyle w:val="Default"/>
        <w:rPr>
          <w:rFonts w:ascii="Times New Roman" w:hAnsi="Times New Roman" w:cs="Times New Roman"/>
        </w:rPr>
      </w:pPr>
    </w:p>
    <w:p w14:paraId="166EFCB5" w14:textId="77777777" w:rsidR="00061ABB" w:rsidRPr="00184A36" w:rsidRDefault="00061ABB" w:rsidP="00061ABB">
      <w:pPr>
        <w:rPr>
          <w:sz w:val="24"/>
          <w:szCs w:val="24"/>
        </w:rPr>
      </w:pPr>
      <w:r w:rsidRPr="00184A36">
        <w:rPr>
          <w:b/>
          <w:bCs/>
          <w:i/>
          <w:iCs/>
          <w:noProof/>
          <w:sz w:val="24"/>
          <w:szCs w:val="24"/>
        </w:rPr>
        <mc:AlternateContent>
          <mc:Choice Requires="wps">
            <w:drawing>
              <wp:anchor distT="4294967295" distB="4294967295" distL="114299" distR="114299" simplePos="0" relativeHeight="251691008" behindDoc="0" locked="0" layoutInCell="1" allowOverlap="1" wp14:anchorId="41ADAC7C" wp14:editId="3EBEDE73">
                <wp:simplePos x="0" y="0"/>
                <wp:positionH relativeFrom="column">
                  <wp:posOffset>2337434</wp:posOffset>
                </wp:positionH>
                <wp:positionV relativeFrom="paragraph">
                  <wp:posOffset>2748279</wp:posOffset>
                </wp:positionV>
                <wp:extent cx="0" cy="0"/>
                <wp:effectExtent l="0" t="0" r="0" b="0"/>
                <wp:wrapNone/>
                <wp:docPr id="168033258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DF30910">
              <v:line id="Line 3" style="position:absolute;z-index:2516910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spid="_x0000_s1026" from="184.05pt,216.4pt" to="184.05pt,216.4pt" w14:anchorId="4B69CD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"/>
            </w:pict>
          </mc:Fallback>
        </mc:AlternateContent>
      </w:r>
      <w:r w:rsidRPr="00184A36">
        <w:rPr>
          <w:b/>
          <w:bCs/>
          <w:i/>
          <w:iCs/>
          <w:noProof/>
          <w:sz w:val="24"/>
          <w:szCs w:val="24"/>
        </w:rPr>
        <mc:AlternateContent>
          <mc:Choice Requires="wps">
            <w:drawing>
              <wp:anchor distT="0" distB="0" distL="114300" distR="114300" simplePos="0" relativeHeight="251689984" behindDoc="0" locked="0" layoutInCell="0" allowOverlap="1" wp14:anchorId="3B68AD9B" wp14:editId="39D8E641">
                <wp:simplePos x="0" y="0"/>
                <wp:positionH relativeFrom="column">
                  <wp:posOffset>2194560</wp:posOffset>
                </wp:positionH>
                <wp:positionV relativeFrom="paragraph">
                  <wp:posOffset>1676400</wp:posOffset>
                </wp:positionV>
                <wp:extent cx="640080" cy="365760"/>
                <wp:effectExtent l="0" t="0" r="0" b="0"/>
                <wp:wrapNone/>
                <wp:docPr id="4353780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F7A7C" w14:textId="77777777" w:rsidR="00061ABB" w:rsidRDefault="00061ABB" w:rsidP="00061ABB">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1C6A790">
              <v:shape id="Text Box 2" style="position:absolute;margin-left:172.8pt;margin-top:132pt;width:50.4pt;height:2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" w14:anchorId="3B68AD9B">
                <v:textbox>
                  <w:txbxContent>
                    <w:p w:rsidR="00061ABB" w:rsidP="00061ABB" w:rsidRDefault="00061ABB" w14:paraId="6A05A809" w14:textId="77777777">
                      <w:pPr>
                        <w:rPr>
                          <w:sz w:val="26"/>
                        </w:rPr>
                      </w:pPr>
                    </w:p>
                  </w:txbxContent>
                </v:textbox>
              </v:shape>
            </w:pict>
          </mc:Fallback>
        </mc:AlternateContent>
      </w:r>
      <w:r w:rsidRPr="00184A36">
        <w:rPr>
          <w:sz w:val="24"/>
          <w:szCs w:val="24"/>
        </w:rPr>
        <w:t>The goal of the EPP, preparing professional educators to be scholar-practitioners, is fully congruent with broader state and institutional mission and goals. The Scholar-Practitioner Model forms the basis for preparing teachers, administrators, and other school professionals. This preparation occurs at the basic and advanced levels and ties directly into the COEHP mission of enhancing the quality of life of citizens of Arkansas and the nation.  Teachers, administrators, counselors, and other school professionals play a significant role in the quality of life for all our citizens.</w:t>
      </w:r>
    </w:p>
    <w:p w14:paraId="3AE1569D" w14:textId="77777777" w:rsidR="00061ABB" w:rsidRPr="00184A36" w:rsidRDefault="00061ABB" w:rsidP="00061ABB">
      <w:pPr>
        <w:rPr>
          <w:sz w:val="24"/>
          <w:szCs w:val="24"/>
        </w:rPr>
      </w:pPr>
      <w:r w:rsidRPr="00184A36">
        <w:rPr>
          <w:sz w:val="24"/>
          <w:szCs w:val="24"/>
        </w:rPr>
        <w:t xml:space="preserve">University of Arkansas graduates are prepared to become knowledgeable, skillful, caring, and professional scholar-practitioners in diverse educational settings who can balance the needs and aspirations of each learner with the expectations of an increasingly complex and technological society. Scholar-practitioners are teachers, administrators, counselors, and other school professionals who value theory and research, understand that theory and practice are complementary and mutually reinforcing, and are committed to the enhancement of teaching, learning, and professional practice. </w:t>
      </w:r>
    </w:p>
    <w:p w14:paraId="71C49AFA" w14:textId="77777777" w:rsidR="00061ABB" w:rsidRPr="00184A36" w:rsidRDefault="00061ABB" w:rsidP="00061ABB">
      <w:pPr>
        <w:rPr>
          <w:sz w:val="24"/>
          <w:szCs w:val="24"/>
        </w:rPr>
      </w:pPr>
      <w:r w:rsidRPr="00184A36">
        <w:rPr>
          <w:sz w:val="24"/>
          <w:szCs w:val="24"/>
        </w:rPr>
        <w:t xml:space="preserve">The overarching goal of the EPP is to offer effective, academically rigorous preparatory programs for future educators as scholar-practitioners who advocate for the learning of all children. Professional educators are prepared for teaching, administration, counseling, and other school professions. The scholar-practitioner reflects a professional who is knowledgeable about subject matter and pedagogy; skillful in teaching and managing classrooms and schools; caring and supportive of students, families, school staff and the community; and a professional who continues to learn and who embodies ethical behavior.  </w:t>
      </w:r>
      <w:r w:rsidRPr="00184A36">
        <w:rPr>
          <w:sz w:val="24"/>
          <w:szCs w:val="24"/>
        </w:rPr>
        <w:tab/>
      </w:r>
    </w:p>
    <w:p w14:paraId="1E7A4FC6" w14:textId="77777777" w:rsidR="00061ABB" w:rsidRPr="00184A36" w:rsidRDefault="00061ABB" w:rsidP="00061ABB">
      <w:pPr>
        <w:pStyle w:val="Footer"/>
        <w:rPr>
          <w:b/>
          <w:sz w:val="24"/>
          <w:szCs w:val="24"/>
        </w:rPr>
      </w:pPr>
      <w:r w:rsidRPr="00184A36">
        <w:rPr>
          <w:sz w:val="24"/>
          <w:szCs w:val="24"/>
          <w:u w:val="single"/>
        </w:rPr>
        <w:t>Knowledgeable</w:t>
      </w:r>
      <w:r w:rsidRPr="00184A36">
        <w:rPr>
          <w:sz w:val="24"/>
          <w:szCs w:val="24"/>
        </w:rPr>
        <w:t>.  Professional educators must possess general knowledge, content knowledge, pedagogical knowledge, and professional knowledge to be effective. They must know how to access, use, and generate knowledge. In order to be current, they must be inquiring and up to date on new knowledge in their content, pedagogy, and school systems.</w:t>
      </w:r>
    </w:p>
    <w:p w14:paraId="55532895" w14:textId="77777777" w:rsidR="00061ABB" w:rsidRPr="00184A36" w:rsidRDefault="00061ABB" w:rsidP="00061ABB">
      <w:pPr>
        <w:pStyle w:val="Footer"/>
        <w:rPr>
          <w:b/>
          <w:sz w:val="24"/>
          <w:szCs w:val="24"/>
        </w:rPr>
      </w:pPr>
      <w:r w:rsidRPr="00184A36">
        <w:rPr>
          <w:sz w:val="24"/>
          <w:szCs w:val="24"/>
          <w:u w:val="single"/>
        </w:rPr>
        <w:t>Skillful</w:t>
      </w:r>
      <w:r w:rsidRPr="00184A36">
        <w:rPr>
          <w:sz w:val="24"/>
          <w:szCs w:val="24"/>
        </w:rPr>
        <w:t xml:space="preserve">.  This includes the pedagogy required to be an effective teacher, administrator, or other school professional. Aspects of a skillful teacher are planning, implementing, and modeling best practices including best technology practices. </w:t>
      </w:r>
    </w:p>
    <w:p w14:paraId="7248CB2B" w14:textId="77777777" w:rsidR="00061ABB" w:rsidRPr="00184A36" w:rsidRDefault="00061ABB" w:rsidP="00061ABB">
      <w:pPr>
        <w:rPr>
          <w:sz w:val="24"/>
          <w:szCs w:val="24"/>
        </w:rPr>
      </w:pPr>
      <w:r w:rsidRPr="00184A36">
        <w:rPr>
          <w:sz w:val="24"/>
          <w:szCs w:val="24"/>
          <w:u w:val="single"/>
        </w:rPr>
        <w:t xml:space="preserve"> Caring</w:t>
      </w:r>
      <w:r w:rsidRPr="00184A36">
        <w:rPr>
          <w:sz w:val="24"/>
          <w:szCs w:val="24"/>
        </w:rPr>
        <w:t xml:space="preserve">. Creating a caring learning environment for all students and communicating that the educator is there to support student learning is another vital aspect of our graduates. This includes being caring, supportive, and responsive to the diverse backgrounds our students bring to the classroom and school. The ability to communicate and collaborate with groups of colleagues and others who contribute to the student’s education such as families and communities is also essential. </w:t>
      </w:r>
    </w:p>
    <w:p w14:paraId="6DA7382A" w14:textId="77777777" w:rsidR="00061ABB" w:rsidRPr="00184A36" w:rsidRDefault="00061ABB" w:rsidP="00061ABB">
      <w:pPr>
        <w:spacing w:before="240"/>
        <w:rPr>
          <w:sz w:val="24"/>
          <w:szCs w:val="24"/>
        </w:rPr>
      </w:pPr>
      <w:r w:rsidRPr="00184A36">
        <w:rPr>
          <w:sz w:val="24"/>
          <w:szCs w:val="24"/>
          <w:u w:val="single"/>
        </w:rPr>
        <w:t>Professional.</w:t>
      </w:r>
      <w:r w:rsidRPr="00184A36">
        <w:rPr>
          <w:sz w:val="24"/>
          <w:szCs w:val="24"/>
        </w:rPr>
        <w:t xml:space="preserve"> As scholars, candidates are expected to continue to inquire and seek to improve their practice. Candidates also participate in professional communities. This involves staying current with educational research and working with appropriate professional organizations to better the professions.  The professional candidates demonstrate ethical behavior in all aspects of their multi-faceted career.</w:t>
      </w:r>
    </w:p>
    <w:p w14:paraId="432293BA" w14:textId="77777777" w:rsidR="00061ABB" w:rsidRPr="00184A36" w:rsidRDefault="00061ABB" w:rsidP="00061ABB">
      <w:pPr>
        <w:rPr>
          <w:sz w:val="24"/>
          <w:szCs w:val="24"/>
        </w:rPr>
      </w:pPr>
      <w:r w:rsidRPr="00184A36">
        <w:rPr>
          <w:sz w:val="24"/>
          <w:szCs w:val="24"/>
        </w:rPr>
        <w:t xml:space="preserve">Graduates from the University of Arkansas are expected to be scholar-practitioners who advocate for the learning of all children in diverse settings. Proficiencies reflect the knowledge, skills, and dispositions identified by specialized professional associations (SPAs), CAEP, INTASC, and criteria found in the Teacher Excellence &amp; Support System based on the Danielson framework designed by Arkansas Department of Education. The outcomes of the University of Arkansas EPP focus on the preparation of professional educators who will be scholar-practitioners. They will assume leadership roles in education that will enable them to enhance the quality of life of citizens in Arkansas, the nation, and the world. </w:t>
      </w:r>
    </w:p>
    <w:p w14:paraId="208A12C6" w14:textId="77777777" w:rsidR="00061ABB" w:rsidRPr="00184A36" w:rsidRDefault="00061ABB" w:rsidP="00061ABB">
      <w:pPr>
        <w:pStyle w:val="Default"/>
        <w:ind w:left="720" w:hanging="720"/>
        <w:rPr>
          <w:rFonts w:ascii="Times New Roman" w:hAnsi="Times New Roman" w:cs="Times New Roman"/>
        </w:rPr>
      </w:pPr>
      <w:r w:rsidRPr="00184A36">
        <w:rPr>
          <w:rFonts w:ascii="Times New Roman" w:hAnsi="Times New Roman" w:cs="Times New Roman"/>
        </w:rPr>
        <w:t xml:space="preserve">U. S. Department of Education. (2013), </w:t>
      </w:r>
      <w:r w:rsidRPr="00184A36">
        <w:rPr>
          <w:rFonts w:ascii="Times New Roman" w:hAnsi="Times New Roman" w:cs="Times New Roman"/>
          <w:i/>
          <w:iCs/>
        </w:rPr>
        <w:t>For each and every child—a strategy for education equity and excellence</w:t>
      </w:r>
      <w:r w:rsidRPr="00184A36">
        <w:rPr>
          <w:rFonts w:ascii="Times New Roman" w:hAnsi="Times New Roman" w:cs="Times New Roman"/>
        </w:rPr>
        <w:t xml:space="preserve">, p. 12. </w:t>
      </w:r>
    </w:p>
    <w:p w14:paraId="6BFF055A" w14:textId="77777777" w:rsidR="00061ABB" w:rsidRPr="00184A36" w:rsidRDefault="00061ABB" w:rsidP="00061ABB">
      <w:pPr>
        <w:jc w:val="both"/>
        <w:rPr>
          <w:sz w:val="24"/>
          <w:szCs w:val="24"/>
        </w:rPr>
      </w:pPr>
    </w:p>
    <w:p w14:paraId="2C7BE0D3" w14:textId="77777777" w:rsidR="00061ABB" w:rsidRPr="00184A36" w:rsidRDefault="00061ABB" w:rsidP="00061ABB">
      <w:pPr>
        <w:rPr>
          <w:sz w:val="24"/>
          <w:szCs w:val="24"/>
        </w:rPr>
        <w:sectPr w:rsidR="00061ABB" w:rsidRPr="00184A36" w:rsidSect="00061ABB">
          <w:pgSz w:w="12240" w:h="15840"/>
          <w:pgMar w:top="1400" w:right="980" w:bottom="280" w:left="1040" w:header="720" w:footer="720" w:gutter="0"/>
          <w:cols w:space="720"/>
        </w:sectPr>
      </w:pPr>
    </w:p>
    <w:p w14:paraId="276CC623" w14:textId="77777777" w:rsidR="00061ABB" w:rsidRPr="00184A36" w:rsidRDefault="00061ABB" w:rsidP="00061ABB">
      <w:pPr>
        <w:spacing w:before="280" w:after="280"/>
        <w:rPr>
          <w:b/>
          <w:sz w:val="24"/>
          <w:szCs w:val="24"/>
        </w:rPr>
      </w:pPr>
      <w:r w:rsidRPr="00184A36">
        <w:rPr>
          <w:b/>
          <w:sz w:val="24"/>
          <w:szCs w:val="24"/>
          <w:highlight w:val="yellow"/>
        </w:rPr>
        <w:t>CLASSROOM LEARNING THEORY (CIED 3033)</w:t>
      </w:r>
    </w:p>
    <w:p w14:paraId="12F9EB22" w14:textId="77777777" w:rsidR="00061ABB" w:rsidRPr="00184A36" w:rsidRDefault="00061ABB" w:rsidP="00061ABB">
      <w:pPr>
        <w:rPr>
          <w:sz w:val="24"/>
          <w:szCs w:val="24"/>
        </w:rPr>
      </w:pPr>
      <w:r w:rsidRPr="00184A36">
        <w:rPr>
          <w:b/>
          <w:sz w:val="24"/>
          <w:szCs w:val="24"/>
        </w:rPr>
        <w:t xml:space="preserve">Professor:   </w:t>
      </w:r>
      <w:r w:rsidRPr="00184A36">
        <w:rPr>
          <w:sz w:val="24"/>
          <w:szCs w:val="24"/>
        </w:rPr>
        <w:t>Dr. Charlene Johnson Carter</w:t>
      </w:r>
      <w:r w:rsidRPr="00184A36">
        <w:rPr>
          <w:sz w:val="24"/>
          <w:szCs w:val="24"/>
        </w:rPr>
        <w:br/>
      </w:r>
      <w:r w:rsidRPr="00184A36">
        <w:rPr>
          <w:b/>
          <w:sz w:val="24"/>
          <w:szCs w:val="24"/>
        </w:rPr>
        <w:t>Office</w:t>
      </w:r>
      <w:r w:rsidRPr="00184A36">
        <w:rPr>
          <w:sz w:val="24"/>
          <w:szCs w:val="24"/>
        </w:rPr>
        <w:t>: Peabody Hall, Room 201</w:t>
      </w:r>
      <w:r w:rsidRPr="00184A36">
        <w:rPr>
          <w:sz w:val="24"/>
          <w:szCs w:val="24"/>
        </w:rPr>
        <w:br/>
      </w:r>
      <w:r w:rsidRPr="00184A36">
        <w:rPr>
          <w:b/>
          <w:sz w:val="24"/>
          <w:szCs w:val="24"/>
        </w:rPr>
        <w:t>Office Phone</w:t>
      </w:r>
      <w:r w:rsidRPr="00184A36">
        <w:rPr>
          <w:sz w:val="24"/>
          <w:szCs w:val="24"/>
        </w:rPr>
        <w:t>: 575-3129</w:t>
      </w:r>
      <w:r w:rsidRPr="00184A36">
        <w:rPr>
          <w:sz w:val="24"/>
          <w:szCs w:val="24"/>
        </w:rPr>
        <w:br/>
      </w:r>
      <w:r w:rsidRPr="00184A36">
        <w:rPr>
          <w:b/>
          <w:sz w:val="24"/>
          <w:szCs w:val="24"/>
        </w:rPr>
        <w:t>E-Mail Address</w:t>
      </w:r>
      <w:r w:rsidRPr="00184A36">
        <w:rPr>
          <w:sz w:val="24"/>
          <w:szCs w:val="24"/>
        </w:rPr>
        <w:t xml:space="preserve">: </w:t>
      </w:r>
      <w:hyperlink r:id="rId139">
        <w:r w:rsidRPr="00184A36">
          <w:rPr>
            <w:color w:val="0000FF"/>
            <w:sz w:val="24"/>
            <w:szCs w:val="24"/>
            <w:u w:val="single"/>
          </w:rPr>
          <w:t>cjohnson@uark.edu</w:t>
        </w:r>
      </w:hyperlink>
    </w:p>
    <w:p w14:paraId="18BE3698" w14:textId="77777777" w:rsidR="00061ABB" w:rsidRPr="00184A36" w:rsidRDefault="00061ABB" w:rsidP="00061ABB">
      <w:pPr>
        <w:rPr>
          <w:sz w:val="24"/>
          <w:szCs w:val="24"/>
        </w:rPr>
      </w:pPr>
      <w:r w:rsidRPr="00184A36">
        <w:rPr>
          <w:b/>
          <w:sz w:val="24"/>
          <w:szCs w:val="24"/>
        </w:rPr>
        <w:t>Office Hours:   </w:t>
      </w:r>
      <w:r w:rsidRPr="00184A36">
        <w:rPr>
          <w:sz w:val="24"/>
          <w:szCs w:val="24"/>
        </w:rPr>
        <w:t>Tuesday, 3:30 - 5:00pm; Wednesday, 10:00am - 11:30am; or, By Appointment</w:t>
      </w:r>
    </w:p>
    <w:p w14:paraId="54412462" w14:textId="77777777" w:rsidR="00061ABB" w:rsidRPr="00184A36" w:rsidRDefault="00061ABB" w:rsidP="0006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sidRPr="00184A36">
        <w:rPr>
          <w:b/>
          <w:sz w:val="24"/>
          <w:szCs w:val="24"/>
          <w:u w:val="single"/>
        </w:rPr>
        <w:t>Text:</w:t>
      </w:r>
      <w:r w:rsidRPr="00184A36">
        <w:rPr>
          <w:b/>
          <w:sz w:val="24"/>
          <w:szCs w:val="24"/>
        </w:rPr>
        <w:t xml:space="preserve">  </w:t>
      </w:r>
      <w:r w:rsidRPr="00184A36">
        <w:rPr>
          <w:rFonts w:eastAsia="CG Times"/>
          <w:b/>
          <w:sz w:val="24"/>
          <w:szCs w:val="24"/>
        </w:rPr>
        <w:t>Required</w:t>
      </w:r>
      <w:r w:rsidRPr="00184A36">
        <w:rPr>
          <w:b/>
          <w:sz w:val="24"/>
          <w:szCs w:val="24"/>
        </w:rPr>
        <w:t xml:space="preserve"> </w:t>
      </w:r>
      <w:r w:rsidRPr="00184A36">
        <w:rPr>
          <w:rFonts w:eastAsia="CG Times"/>
          <w:sz w:val="24"/>
          <w:szCs w:val="24"/>
        </w:rPr>
        <w:t xml:space="preserve">Woolfolk, A. (2016) </w:t>
      </w:r>
      <w:r w:rsidRPr="00184A36">
        <w:rPr>
          <w:rFonts w:eastAsia="CG Times"/>
          <w:i/>
          <w:sz w:val="24"/>
          <w:szCs w:val="24"/>
        </w:rPr>
        <w:t>Educational psychology</w:t>
      </w:r>
      <w:r w:rsidRPr="00184A36">
        <w:rPr>
          <w:rFonts w:eastAsia="CG Times"/>
          <w:sz w:val="24"/>
          <w:szCs w:val="24"/>
        </w:rPr>
        <w:t xml:space="preserve"> (13th ed.). Boston: Pearson.</w:t>
      </w:r>
    </w:p>
    <w:p w14:paraId="621DA229" w14:textId="77777777" w:rsidR="00061ABB" w:rsidRPr="00184A36" w:rsidRDefault="00061ABB" w:rsidP="0006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CG Times"/>
          <w:sz w:val="24"/>
          <w:szCs w:val="24"/>
        </w:rPr>
      </w:pPr>
    </w:p>
    <w:p w14:paraId="25E2E194" w14:textId="77777777" w:rsidR="00061ABB" w:rsidRPr="00184A36" w:rsidRDefault="00061ABB" w:rsidP="0006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CG Times"/>
          <w:b/>
          <w:sz w:val="24"/>
          <w:szCs w:val="24"/>
        </w:rPr>
      </w:pPr>
      <w:r w:rsidRPr="00184A36">
        <w:rPr>
          <w:rFonts w:eastAsia="CG Times"/>
          <w:b/>
          <w:sz w:val="24"/>
          <w:szCs w:val="24"/>
          <w:u w:val="single"/>
        </w:rPr>
        <w:t>Course Focus:</w:t>
      </w:r>
      <w:r w:rsidRPr="00184A36">
        <w:rPr>
          <w:rFonts w:eastAsia="CG Times"/>
          <w:b/>
          <w:sz w:val="24"/>
          <w:szCs w:val="24"/>
        </w:rPr>
        <w:t xml:space="preserve"> </w:t>
      </w:r>
    </w:p>
    <w:p w14:paraId="0BF4A6B6" w14:textId="77777777" w:rsidR="00061ABB" w:rsidRPr="00184A36" w:rsidRDefault="00061ABB" w:rsidP="0006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CG Times"/>
          <w:sz w:val="24"/>
          <w:szCs w:val="24"/>
        </w:rPr>
      </w:pPr>
      <w:r w:rsidRPr="00184A36">
        <w:rPr>
          <w:rFonts w:eastAsia="CG Times"/>
          <w:sz w:val="24"/>
          <w:szCs w:val="24"/>
        </w:rPr>
        <w:t>This is a core course for several educational licensure/degree programs.  It is designed to introduce the preservice teacher to the learner and the learning process as negotiated within a classroom.  The roles of educators and students in the learning process and the impact of the interactive classroom environment on learning are examined.  Developmental theories (cognitive, psychosocial, and moral), their cultural and sociopolitical influences, and the implications of these theories and their influences for education are reviewed.  Theories of learning and teaching are also examined.</w:t>
      </w:r>
    </w:p>
    <w:p w14:paraId="43AC5395" w14:textId="77777777" w:rsidR="00061ABB" w:rsidRPr="00184A36" w:rsidRDefault="00061ABB" w:rsidP="00061ABB">
      <w:pPr>
        <w:rPr>
          <w:sz w:val="24"/>
          <w:szCs w:val="24"/>
        </w:rPr>
      </w:pPr>
      <w:r w:rsidRPr="00184A36">
        <w:rPr>
          <w:sz w:val="24"/>
          <w:szCs w:val="24"/>
        </w:rPr>
        <w:t xml:space="preserve">All candidates pursuing degrees in the College of Education and Health Professions are expected to apply the principles of the conceptual framework as </w:t>
      </w:r>
      <w:r w:rsidRPr="00184A36">
        <w:rPr>
          <w:i/>
          <w:sz w:val="24"/>
          <w:szCs w:val="24"/>
        </w:rPr>
        <w:t xml:space="preserve">Scholar-Practitioners. </w:t>
      </w:r>
      <w:r w:rsidRPr="00184A36">
        <w:rPr>
          <w:sz w:val="24"/>
          <w:szCs w:val="24"/>
        </w:rPr>
        <w:t xml:space="preserve">The scholar-practitioner reflects a professional who is knowledgeable about subject matter and pedagogy; skillful in teaching and managing classrooms and schools; caring about students, families, school staff and the community; and constantly inquiring to better the profession and increase the success of students, schools and the community.  For a copy of the Conceptual Framework document go to the following site: </w:t>
      </w:r>
    </w:p>
    <w:p w14:paraId="450F4F33" w14:textId="77777777" w:rsidR="00061ABB" w:rsidRPr="00184A36" w:rsidRDefault="00061ABB" w:rsidP="00061ABB">
      <w:pPr>
        <w:rPr>
          <w:sz w:val="24"/>
          <w:szCs w:val="24"/>
        </w:rPr>
      </w:pPr>
      <w:hyperlink r:id="rId140">
        <w:r w:rsidRPr="00184A36">
          <w:rPr>
            <w:color w:val="0000FF"/>
            <w:sz w:val="24"/>
            <w:szCs w:val="24"/>
            <w:u w:val="single"/>
          </w:rPr>
          <w:t>https://ep3.chalkandwire.com/ep2_uark/Portfolio_Template.aspx?u=cwire&amp;t=201182411844&amp;cus=164&amp;pageID=138178</w:t>
        </w:r>
      </w:hyperlink>
    </w:p>
    <w:p w14:paraId="775E29B8" w14:textId="77777777" w:rsidR="00061ABB" w:rsidRPr="00184A36" w:rsidRDefault="00061ABB" w:rsidP="0006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sidRPr="00184A36">
        <w:rPr>
          <w:b/>
          <w:sz w:val="24"/>
          <w:szCs w:val="24"/>
        </w:rPr>
        <w:t>Competencies/Connections to Arkansas Teacher Excellence and Support System (TESS)</w:t>
      </w:r>
    </w:p>
    <w:p w14:paraId="72738202" w14:textId="77777777" w:rsidR="00061ABB" w:rsidRPr="00184A36" w:rsidRDefault="00061ABB" w:rsidP="0006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184A36">
        <w:rPr>
          <w:b/>
          <w:sz w:val="24"/>
          <w:szCs w:val="24"/>
        </w:rPr>
        <w:t>Upon completion of CIED 3033, students will be able to:</w:t>
      </w:r>
      <w:r w:rsidRPr="00184A36">
        <w:rPr>
          <w:sz w:val="24"/>
          <w:szCs w:val="24"/>
        </w:rPr>
        <w:t xml:space="preserve"> </w:t>
      </w:r>
    </w:p>
    <w:p w14:paraId="544F84D4" w14:textId="77777777" w:rsidR="00061ABB" w:rsidRPr="00184A36" w:rsidRDefault="00061ABB" w:rsidP="0006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eastAsia="CG Times"/>
          <w:b/>
          <w:i/>
          <w:sz w:val="24"/>
          <w:szCs w:val="24"/>
        </w:rPr>
      </w:pPr>
      <w:r w:rsidRPr="00184A36">
        <w:rPr>
          <w:rFonts w:eastAsia="CG Times"/>
          <w:sz w:val="24"/>
          <w:szCs w:val="24"/>
        </w:rPr>
        <w:t>A.</w:t>
      </w:r>
      <w:r w:rsidRPr="00184A36">
        <w:rPr>
          <w:rFonts w:eastAsia="CG Times"/>
          <w:sz w:val="24"/>
          <w:szCs w:val="24"/>
        </w:rPr>
        <w:tab/>
        <w:t xml:space="preserve">Explain the interactions of students, teachers, and materials in classrooms and the implications of these interactions for classroom environments. </w:t>
      </w:r>
      <w:r w:rsidRPr="00184A36">
        <w:rPr>
          <w:rFonts w:eastAsia="CG Times"/>
          <w:b/>
          <w:i/>
          <w:sz w:val="24"/>
          <w:szCs w:val="24"/>
        </w:rPr>
        <w:t xml:space="preserve">(TESS Domains 1, 2, 3/ ATS, 3)   </w:t>
      </w:r>
    </w:p>
    <w:p w14:paraId="09A7ADD5" w14:textId="77777777" w:rsidR="00061ABB" w:rsidRPr="00184A36" w:rsidRDefault="00061ABB" w:rsidP="0006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eastAsia="CG Times"/>
          <w:b/>
          <w:sz w:val="24"/>
          <w:szCs w:val="24"/>
        </w:rPr>
      </w:pPr>
      <w:r w:rsidRPr="00184A36">
        <w:rPr>
          <w:rFonts w:eastAsia="CG Times"/>
          <w:sz w:val="24"/>
          <w:szCs w:val="24"/>
        </w:rPr>
        <w:t>B.</w:t>
      </w:r>
      <w:r w:rsidRPr="00184A36">
        <w:rPr>
          <w:rFonts w:eastAsia="CG Times"/>
          <w:sz w:val="24"/>
          <w:szCs w:val="24"/>
        </w:rPr>
        <w:tab/>
        <w:t xml:space="preserve">Describe contemporary learners along a continuum of characteristics, i.e., socioeconomic status, ethnicity, gender, language, etc., and discuss the implications of these characteristics for instruction in the contemporary classroom and in the future. </w:t>
      </w:r>
      <w:r w:rsidRPr="00184A36">
        <w:rPr>
          <w:rFonts w:eastAsia="CG Times"/>
          <w:b/>
          <w:i/>
          <w:sz w:val="24"/>
          <w:szCs w:val="24"/>
        </w:rPr>
        <w:t xml:space="preserve">(TESS Domain 1 / ATS 1, 2, 4) </w:t>
      </w:r>
    </w:p>
    <w:p w14:paraId="00C47EA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sz w:val="24"/>
          <w:szCs w:val="24"/>
        </w:rPr>
      </w:pPr>
      <w:r w:rsidRPr="00184A36">
        <w:rPr>
          <w:color w:val="000000"/>
          <w:sz w:val="24"/>
          <w:szCs w:val="24"/>
        </w:rPr>
        <w:t>C.</w:t>
      </w:r>
      <w:r w:rsidRPr="00184A36">
        <w:rPr>
          <w:color w:val="000000"/>
          <w:sz w:val="24"/>
          <w:szCs w:val="24"/>
        </w:rPr>
        <w:tab/>
        <w:t xml:space="preserve">Compare and contrast major theoretical positions on development and learning. </w:t>
      </w:r>
      <w:r w:rsidRPr="00184A36">
        <w:rPr>
          <w:rFonts w:eastAsia="CG Times"/>
          <w:b/>
          <w:i/>
          <w:color w:val="000000"/>
          <w:sz w:val="24"/>
          <w:szCs w:val="24"/>
        </w:rPr>
        <w:t>(TESS Domain 1/ ATS 1, 2)</w:t>
      </w:r>
      <w:r w:rsidRPr="00184A36">
        <w:rPr>
          <w:color w:val="000000"/>
          <w:sz w:val="24"/>
          <w:szCs w:val="24"/>
        </w:rPr>
        <w:t xml:space="preserve"> </w:t>
      </w:r>
    </w:p>
    <w:p w14:paraId="0D3C727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sz w:val="24"/>
          <w:szCs w:val="24"/>
        </w:rPr>
      </w:pPr>
    </w:p>
    <w:p w14:paraId="62FFFADF" w14:textId="77777777" w:rsidR="00061ABB" w:rsidRPr="00184A36" w:rsidRDefault="00061ABB" w:rsidP="0006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4"/>
          <w:szCs w:val="24"/>
        </w:rPr>
      </w:pPr>
      <w:r w:rsidRPr="00184A36">
        <w:rPr>
          <w:sz w:val="24"/>
          <w:szCs w:val="24"/>
        </w:rPr>
        <w:t>D.</w:t>
      </w:r>
      <w:r w:rsidRPr="00184A36">
        <w:rPr>
          <w:sz w:val="24"/>
          <w:szCs w:val="24"/>
        </w:rPr>
        <w:tab/>
        <w:t xml:space="preserve">Identify social (e.g., family structure and socioeconomic status) and cultural (ethnicity, language, and gender) factors that influence cognitive and emotional development, and receptivity to classroom practices. </w:t>
      </w:r>
      <w:r w:rsidRPr="00184A36">
        <w:rPr>
          <w:rFonts w:eastAsia="CG Times"/>
          <w:b/>
          <w:i/>
          <w:sz w:val="24"/>
          <w:szCs w:val="24"/>
        </w:rPr>
        <w:t>(TESS Domains 1&amp; 3 / ATS 1,2,9)</w:t>
      </w:r>
    </w:p>
    <w:p w14:paraId="114838D5" w14:textId="77777777" w:rsidR="00061ABB" w:rsidRPr="00184A36" w:rsidRDefault="00061ABB" w:rsidP="0006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eastAsia="CG Times"/>
          <w:b/>
          <w:i/>
          <w:sz w:val="24"/>
          <w:szCs w:val="24"/>
        </w:rPr>
      </w:pPr>
      <w:r w:rsidRPr="00184A36">
        <w:rPr>
          <w:sz w:val="24"/>
          <w:szCs w:val="24"/>
        </w:rPr>
        <w:t>F.</w:t>
      </w:r>
      <w:r w:rsidRPr="00184A36">
        <w:rPr>
          <w:sz w:val="24"/>
          <w:szCs w:val="24"/>
        </w:rPr>
        <w:tab/>
        <w:t xml:space="preserve">Recognize and articulate how their own personal philosophies and preferences for learning influence their educational practices.  </w:t>
      </w:r>
      <w:r w:rsidRPr="00184A36">
        <w:rPr>
          <w:rFonts w:eastAsia="CG Times"/>
          <w:b/>
          <w:i/>
          <w:sz w:val="24"/>
          <w:szCs w:val="24"/>
        </w:rPr>
        <w:t>(TESS Domains 1 &amp; 4 / ATS 9)</w:t>
      </w:r>
    </w:p>
    <w:p w14:paraId="1AB91042" w14:textId="77777777" w:rsidR="00061ABB" w:rsidRPr="00184A36" w:rsidRDefault="00061ABB" w:rsidP="0006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CG Times"/>
          <w:b/>
          <w:sz w:val="24"/>
          <w:szCs w:val="24"/>
          <w:u w:val="single"/>
        </w:rPr>
      </w:pPr>
      <w:r w:rsidRPr="00184A36">
        <w:rPr>
          <w:rFonts w:eastAsia="CG Times"/>
          <w:b/>
          <w:sz w:val="24"/>
          <w:szCs w:val="24"/>
          <w:u w:val="single"/>
        </w:rPr>
        <w:t>Areas addressed</w:t>
      </w:r>
      <w:r w:rsidRPr="00184A36">
        <w:rPr>
          <w:rFonts w:eastAsia="CG Times"/>
          <w:b/>
          <w:sz w:val="24"/>
          <w:szCs w:val="24"/>
        </w:rPr>
        <w:t xml:space="preserve">: </w:t>
      </w:r>
    </w:p>
    <w:p w14:paraId="48B17564" w14:textId="77777777" w:rsidR="00061ABB" w:rsidRPr="00184A36" w:rsidRDefault="00061ABB" w:rsidP="0006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eastAsia="CG Times"/>
          <w:sz w:val="24"/>
          <w:szCs w:val="24"/>
        </w:rPr>
      </w:pPr>
      <w:r w:rsidRPr="00184A36">
        <w:rPr>
          <w:rFonts w:eastAsia="CG Times"/>
          <w:sz w:val="24"/>
          <w:szCs w:val="24"/>
        </w:rPr>
        <w:t>A.</w:t>
      </w:r>
      <w:r w:rsidRPr="00184A36">
        <w:rPr>
          <w:rFonts w:eastAsia="CG Times"/>
          <w:sz w:val="24"/>
          <w:szCs w:val="24"/>
        </w:rPr>
        <w:tab/>
        <w:t xml:space="preserve">Cognitive and affective dimensions of classroom environments. </w:t>
      </w:r>
    </w:p>
    <w:p w14:paraId="5AF146C2" w14:textId="77777777" w:rsidR="00061ABB" w:rsidRPr="00184A36" w:rsidRDefault="00061ABB" w:rsidP="0006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eastAsia="CG Times"/>
          <w:sz w:val="24"/>
          <w:szCs w:val="24"/>
        </w:rPr>
      </w:pPr>
      <w:r w:rsidRPr="00184A36">
        <w:rPr>
          <w:rFonts w:eastAsia="CG Times"/>
          <w:sz w:val="24"/>
          <w:szCs w:val="24"/>
        </w:rPr>
        <w:t>B.</w:t>
      </w:r>
      <w:r w:rsidRPr="00184A36">
        <w:rPr>
          <w:rFonts w:eastAsia="CG Times"/>
          <w:sz w:val="24"/>
          <w:szCs w:val="24"/>
        </w:rPr>
        <w:tab/>
        <w:t>Major theories on cognitive and psychosocial development.</w:t>
      </w:r>
    </w:p>
    <w:p w14:paraId="75345A9D" w14:textId="77777777" w:rsidR="00061ABB" w:rsidRPr="00184A36" w:rsidRDefault="00061ABB" w:rsidP="0006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eastAsia="CG Times"/>
          <w:sz w:val="24"/>
          <w:szCs w:val="24"/>
        </w:rPr>
      </w:pPr>
      <w:r w:rsidRPr="00184A36">
        <w:rPr>
          <w:rFonts w:eastAsia="CG Times"/>
          <w:sz w:val="24"/>
          <w:szCs w:val="24"/>
        </w:rPr>
        <w:t>C.</w:t>
      </w:r>
      <w:r w:rsidRPr="00184A36">
        <w:rPr>
          <w:rFonts w:eastAsia="CG Times"/>
          <w:sz w:val="24"/>
          <w:szCs w:val="24"/>
        </w:rPr>
        <w:tab/>
        <w:t>Behavioral and cognitive theories on learning; differences in perception and practice.</w:t>
      </w:r>
    </w:p>
    <w:p w14:paraId="74852694" w14:textId="77777777" w:rsidR="00061ABB" w:rsidRPr="00184A36" w:rsidRDefault="00061ABB" w:rsidP="0006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eastAsia="CG Times"/>
          <w:sz w:val="24"/>
          <w:szCs w:val="24"/>
        </w:rPr>
      </w:pPr>
      <w:r w:rsidRPr="00184A36">
        <w:rPr>
          <w:rFonts w:eastAsia="CG Times"/>
          <w:sz w:val="24"/>
          <w:szCs w:val="24"/>
        </w:rPr>
        <w:t>D.</w:t>
      </w:r>
      <w:r w:rsidRPr="00184A36">
        <w:rPr>
          <w:rFonts w:eastAsia="CG Times"/>
          <w:sz w:val="24"/>
          <w:szCs w:val="24"/>
        </w:rPr>
        <w:tab/>
        <w:t>The application of research to the practice of education.</w:t>
      </w:r>
    </w:p>
    <w:p w14:paraId="3325EB2F" w14:textId="77777777" w:rsidR="00061ABB" w:rsidRPr="00184A36" w:rsidRDefault="00061ABB" w:rsidP="0006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eastAsia="CG Times"/>
          <w:sz w:val="24"/>
          <w:szCs w:val="24"/>
        </w:rPr>
      </w:pPr>
      <w:r w:rsidRPr="00184A36">
        <w:rPr>
          <w:rFonts w:eastAsia="CG Times"/>
          <w:sz w:val="24"/>
          <w:szCs w:val="24"/>
        </w:rPr>
        <w:t>E.</w:t>
      </w:r>
      <w:r w:rsidRPr="00184A36">
        <w:rPr>
          <w:rFonts w:eastAsia="CG Times"/>
          <w:sz w:val="24"/>
          <w:szCs w:val="24"/>
        </w:rPr>
        <w:tab/>
        <w:t>Contemporary learners - differences (cultural, physical and cognitive); influences (media, technology, etc.); and, evolving familial patterns/realities.</w:t>
      </w:r>
    </w:p>
    <w:p w14:paraId="50BC47CF" w14:textId="77777777" w:rsidR="00061ABB" w:rsidRPr="00184A36" w:rsidRDefault="00061ABB" w:rsidP="0006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eastAsia="CG Times"/>
          <w:sz w:val="24"/>
          <w:szCs w:val="24"/>
        </w:rPr>
      </w:pPr>
      <w:r w:rsidRPr="00184A36">
        <w:rPr>
          <w:rFonts w:eastAsia="CG Times"/>
          <w:sz w:val="24"/>
          <w:szCs w:val="24"/>
        </w:rPr>
        <w:t>F.</w:t>
      </w:r>
      <w:r w:rsidRPr="00184A36">
        <w:rPr>
          <w:rFonts w:eastAsia="CG Times"/>
          <w:sz w:val="24"/>
          <w:szCs w:val="24"/>
        </w:rPr>
        <w:tab/>
        <w:t xml:space="preserve">Varying theoretical positions on teaching and learning, i.e., constructivism, multiple intelligences, etc., and their relevance and implications for learners. </w:t>
      </w:r>
    </w:p>
    <w:p w14:paraId="621BB2F4" w14:textId="77777777" w:rsidR="00061ABB" w:rsidRPr="00184A36" w:rsidRDefault="00061ABB" w:rsidP="0006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eastAsia="CG Times"/>
          <w:sz w:val="24"/>
          <w:szCs w:val="24"/>
        </w:rPr>
      </w:pPr>
      <w:r w:rsidRPr="00184A36">
        <w:rPr>
          <w:rFonts w:eastAsia="CG Times"/>
          <w:sz w:val="24"/>
          <w:szCs w:val="24"/>
        </w:rPr>
        <w:t>G.</w:t>
      </w:r>
      <w:r w:rsidRPr="00184A36">
        <w:rPr>
          <w:rFonts w:eastAsia="CG Times"/>
          <w:sz w:val="24"/>
          <w:szCs w:val="24"/>
        </w:rPr>
        <w:tab/>
        <w:t xml:space="preserve">Motivation and its implications for learning and classroom practices/environments. </w:t>
      </w:r>
    </w:p>
    <w:p w14:paraId="5BAD23EA" w14:textId="77777777" w:rsidR="00061ABB" w:rsidRPr="00184A36" w:rsidRDefault="00061ABB" w:rsidP="0006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eastAsia="CG Times"/>
          <w:sz w:val="24"/>
          <w:szCs w:val="24"/>
        </w:rPr>
      </w:pPr>
      <w:r w:rsidRPr="00184A36">
        <w:rPr>
          <w:rFonts w:eastAsia="CG Times"/>
          <w:sz w:val="24"/>
          <w:szCs w:val="24"/>
        </w:rPr>
        <w:t>H.</w:t>
      </w:r>
      <w:r w:rsidRPr="00184A36">
        <w:rPr>
          <w:rFonts w:eastAsia="CG Times"/>
          <w:sz w:val="24"/>
          <w:szCs w:val="24"/>
        </w:rPr>
        <w:tab/>
        <w:t>Assessment - practices, theoretical foundations, and relevance for instructional practices.</w:t>
      </w:r>
    </w:p>
    <w:p w14:paraId="1C47A9B8" w14:textId="77777777" w:rsidR="00061ABB" w:rsidRPr="00184A36" w:rsidRDefault="00061ABB" w:rsidP="0006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CG Times"/>
          <w:b/>
          <w:sz w:val="24"/>
          <w:szCs w:val="24"/>
          <w:u w:val="single"/>
        </w:rPr>
      </w:pPr>
    </w:p>
    <w:p w14:paraId="0446A5EE" w14:textId="77777777" w:rsidR="00061ABB" w:rsidRPr="00184A36" w:rsidRDefault="00061ABB" w:rsidP="0006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CG Times"/>
          <w:b/>
          <w:sz w:val="24"/>
          <w:szCs w:val="24"/>
        </w:rPr>
      </w:pPr>
      <w:r w:rsidRPr="00184A36">
        <w:rPr>
          <w:rFonts w:eastAsia="CG Times"/>
          <w:b/>
          <w:sz w:val="24"/>
          <w:szCs w:val="24"/>
          <w:u w:val="single"/>
        </w:rPr>
        <w:t>Course Requirements:</w:t>
      </w:r>
    </w:p>
    <w:p w14:paraId="255843C6" w14:textId="77777777" w:rsidR="00061ABB" w:rsidRPr="00184A36" w:rsidRDefault="00061ABB">
      <w:pPr>
        <w:numPr>
          <w:ilvl w:val="0"/>
          <w:numId w:val="113"/>
        </w:num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rPr>
          <w:rFonts w:eastAsia="CG Times"/>
          <w:color w:val="000000"/>
          <w:sz w:val="24"/>
          <w:szCs w:val="24"/>
        </w:rPr>
      </w:pPr>
      <w:r w:rsidRPr="00184A36">
        <w:rPr>
          <w:rFonts w:eastAsia="CG Times"/>
          <w:b/>
          <w:color w:val="000000"/>
          <w:sz w:val="24"/>
          <w:szCs w:val="24"/>
        </w:rPr>
        <w:t>Class attendance/participation:</w:t>
      </w:r>
      <w:r w:rsidRPr="00184A36">
        <w:rPr>
          <w:rFonts w:eastAsia="CG Times"/>
          <w:color w:val="000000"/>
          <w:sz w:val="24"/>
          <w:szCs w:val="24"/>
        </w:rPr>
        <w:t xml:space="preserve"> A </w:t>
      </w:r>
      <w:r w:rsidRPr="00184A36">
        <w:rPr>
          <w:rFonts w:eastAsia="CG Times"/>
          <w:b/>
          <w:color w:val="000000"/>
          <w:sz w:val="24"/>
          <w:szCs w:val="24"/>
        </w:rPr>
        <w:t>constructivist approach</w:t>
      </w:r>
      <w:r w:rsidRPr="00184A36">
        <w:rPr>
          <w:rFonts w:eastAsia="CG Times"/>
          <w:color w:val="000000"/>
          <w:sz w:val="24"/>
          <w:szCs w:val="24"/>
        </w:rPr>
        <w:t xml:space="preserve"> is employed in class whereby students are expected to be actively involved in their learning.  Students are encouraged to read the material, note any questions or areas where concepts are not fully understood, and raise these questions during the class.  However, the readings will </w:t>
      </w:r>
      <w:r w:rsidRPr="00184A36">
        <w:rPr>
          <w:rFonts w:eastAsia="CG Times"/>
          <w:b/>
          <w:color w:val="000000"/>
          <w:sz w:val="24"/>
          <w:szCs w:val="24"/>
        </w:rPr>
        <w:t>not</w:t>
      </w:r>
      <w:r w:rsidRPr="00184A36">
        <w:rPr>
          <w:rFonts w:eastAsia="CG Times"/>
          <w:color w:val="000000"/>
          <w:sz w:val="24"/>
          <w:szCs w:val="24"/>
        </w:rPr>
        <w:t xml:space="preserve"> be rehashed during class.  The focus in class is on students' interpretation and synthesis of the reading material; different dimensions of the issues/ideas will be explored.  A variety of learning approaches are used within the class for interpreting and analyzing the material.  To maximize the learning, students are expected to attend (absences will be noted), be prepared (completed readings prior to the class in which they are to be discussed), and participate (share ideas/opinions and support/relate them with/to information from readings, articles, etc.).  </w:t>
      </w:r>
    </w:p>
    <w:p w14:paraId="462CD221" w14:textId="77777777" w:rsidR="00061ABB" w:rsidRPr="00184A36" w:rsidRDefault="00061ABB" w:rsidP="00061AB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CG Times"/>
          <w:color w:val="000000"/>
          <w:sz w:val="24"/>
          <w:szCs w:val="24"/>
        </w:rPr>
      </w:pPr>
    </w:p>
    <w:p w14:paraId="4086159A" w14:textId="77777777" w:rsidR="00061ABB" w:rsidRPr="00184A36" w:rsidRDefault="00061ABB">
      <w:pPr>
        <w:numPr>
          <w:ilvl w:val="0"/>
          <w:numId w:val="113"/>
        </w:num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rPr>
          <w:rFonts w:eastAsia="CG Times"/>
          <w:color w:val="000000"/>
          <w:sz w:val="24"/>
          <w:szCs w:val="24"/>
        </w:rPr>
      </w:pPr>
      <w:r w:rsidRPr="00184A36">
        <w:rPr>
          <w:rFonts w:eastAsia="CG Times"/>
          <w:b/>
          <w:color w:val="000000"/>
          <w:sz w:val="24"/>
          <w:szCs w:val="24"/>
        </w:rPr>
        <w:t>In-Class Activities/Reflections:</w:t>
      </w:r>
      <w:r w:rsidRPr="00184A36">
        <w:rPr>
          <w:rFonts w:eastAsia="CG Times"/>
          <w:color w:val="000000"/>
          <w:sz w:val="24"/>
          <w:szCs w:val="24"/>
        </w:rPr>
        <w:t xml:space="preserve">  There are several opportunities for students to respond to/reflect on class material during the semester.  These responses take varied forms and </w:t>
      </w:r>
      <w:r w:rsidRPr="00184A36">
        <w:rPr>
          <w:rFonts w:eastAsia="CG Times"/>
          <w:b/>
          <w:i/>
          <w:color w:val="000000"/>
          <w:sz w:val="24"/>
          <w:szCs w:val="24"/>
        </w:rPr>
        <w:t>can only be completed during the time or class when given</w:t>
      </w:r>
      <w:r w:rsidRPr="00184A36">
        <w:rPr>
          <w:rFonts w:eastAsia="CG Times"/>
          <w:color w:val="000000"/>
          <w:sz w:val="24"/>
          <w:szCs w:val="24"/>
        </w:rPr>
        <w:t xml:space="preserve">.  </w:t>
      </w:r>
    </w:p>
    <w:p w14:paraId="72F79813" w14:textId="77777777" w:rsidR="00061ABB" w:rsidRPr="00184A36" w:rsidRDefault="00061ABB" w:rsidP="0006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CG Times"/>
          <w:sz w:val="24"/>
          <w:szCs w:val="24"/>
        </w:rPr>
      </w:pPr>
    </w:p>
    <w:p w14:paraId="1F91F6A8" w14:textId="77777777" w:rsidR="00061ABB" w:rsidRPr="00184A36" w:rsidRDefault="00061ABB">
      <w:pPr>
        <w:numPr>
          <w:ilvl w:val="0"/>
          <w:numId w:val="113"/>
        </w:num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rPr>
          <w:rFonts w:eastAsia="Calibri"/>
          <w:b/>
          <w:color w:val="000000"/>
          <w:sz w:val="24"/>
          <w:szCs w:val="24"/>
          <w:u w:val="single"/>
        </w:rPr>
      </w:pPr>
      <w:r w:rsidRPr="00184A36">
        <w:rPr>
          <w:rFonts w:eastAsia="Calibri"/>
          <w:b/>
          <w:color w:val="000000"/>
          <w:sz w:val="24"/>
          <w:szCs w:val="24"/>
        </w:rPr>
        <w:t>Group Project:</w:t>
      </w:r>
      <w:r w:rsidRPr="00184A36">
        <w:rPr>
          <w:rFonts w:eastAsia="Calibri"/>
          <w:color w:val="000000"/>
          <w:sz w:val="24"/>
          <w:szCs w:val="24"/>
        </w:rPr>
        <w:t xml:space="preserve">  There are two components to this project/assignment, (1) an oral group presentation, and (2) an individual reflective paper.  </w:t>
      </w:r>
    </w:p>
    <w:p w14:paraId="3DB05848" w14:textId="77777777" w:rsidR="00061ABB" w:rsidRPr="00184A36" w:rsidRDefault="00061ABB" w:rsidP="00061AB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Calibri"/>
          <w:color w:val="000000"/>
          <w:sz w:val="24"/>
          <w:szCs w:val="24"/>
        </w:rPr>
      </w:pPr>
      <w:r w:rsidRPr="00184A36">
        <w:rPr>
          <w:rFonts w:eastAsia="Calibri"/>
          <w:color w:val="000000"/>
          <w:sz w:val="24"/>
          <w:szCs w:val="24"/>
        </w:rPr>
        <w:t xml:space="preserve">a. </w:t>
      </w:r>
      <w:r w:rsidRPr="00184A36">
        <w:rPr>
          <w:rFonts w:eastAsia="Calibri"/>
          <w:b/>
          <w:i/>
          <w:color w:val="000000"/>
          <w:sz w:val="24"/>
          <w:szCs w:val="24"/>
        </w:rPr>
        <w:t>Oral Group Presentation</w:t>
      </w:r>
      <w:r w:rsidRPr="00184A36">
        <w:rPr>
          <w:rFonts w:eastAsia="Calibri"/>
          <w:color w:val="000000"/>
          <w:sz w:val="24"/>
          <w:szCs w:val="24"/>
        </w:rPr>
        <w:t xml:space="preserve">: Students participate in one of several group presentations on course topics identified by the instructor.  Each topic is associated with or linked to an area studied within class or within our text.  Working with four to six classmates, students research an area of interest within the assigned topic with the goal of </w:t>
      </w:r>
      <w:r w:rsidRPr="00184A36">
        <w:rPr>
          <w:rFonts w:eastAsia="Calibri"/>
          <w:b/>
          <w:color w:val="000000"/>
          <w:sz w:val="24"/>
          <w:szCs w:val="24"/>
        </w:rPr>
        <w:t>extending or furthering the understanding</w:t>
      </w:r>
      <w:r w:rsidRPr="00184A36">
        <w:rPr>
          <w:rFonts w:eastAsia="Calibri"/>
          <w:color w:val="000000"/>
          <w:sz w:val="24"/>
          <w:szCs w:val="24"/>
        </w:rPr>
        <w:t xml:space="preserve"> of the class on this area.  The intent is not to repeat the information from the book but, rather to extend it.   Findings are orally presented to the class.  The </w:t>
      </w:r>
      <w:r w:rsidRPr="00184A36">
        <w:rPr>
          <w:rFonts w:eastAsia="Calibri"/>
          <w:b/>
          <w:color w:val="000000"/>
          <w:sz w:val="24"/>
          <w:szCs w:val="24"/>
        </w:rPr>
        <w:t>presentations</w:t>
      </w:r>
      <w:r w:rsidRPr="00184A36">
        <w:rPr>
          <w:rFonts w:eastAsia="Calibri"/>
          <w:color w:val="000000"/>
          <w:sz w:val="24"/>
          <w:szCs w:val="24"/>
        </w:rPr>
        <w:t xml:space="preserve"> are to be 15 to 20 minutes in length.  </w:t>
      </w:r>
    </w:p>
    <w:p w14:paraId="3137A669" w14:textId="77777777" w:rsidR="00061ABB" w:rsidRPr="00184A36" w:rsidRDefault="00061ABB" w:rsidP="00061AB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Calibri"/>
          <w:color w:val="000000"/>
          <w:sz w:val="24"/>
          <w:szCs w:val="24"/>
        </w:rPr>
      </w:pPr>
      <w:r w:rsidRPr="00184A36">
        <w:rPr>
          <w:rFonts w:eastAsia="Calibri"/>
          <w:color w:val="000000"/>
          <w:sz w:val="24"/>
          <w:szCs w:val="24"/>
        </w:rPr>
        <w:t xml:space="preserve">Presentations are evaluated based on their effectiveness in conveying ideas, clarifying/extending information on the topic, stimulating interest in the topic, answering questions, and integrating group members into the presentation.  There will be </w:t>
      </w:r>
      <w:r w:rsidRPr="00184A36">
        <w:rPr>
          <w:rFonts w:eastAsia="Calibri"/>
          <w:b/>
          <w:color w:val="000000"/>
          <w:sz w:val="24"/>
          <w:szCs w:val="24"/>
          <w:u w:val="single"/>
        </w:rPr>
        <w:t>one grade</w:t>
      </w:r>
      <w:r w:rsidRPr="00184A36">
        <w:rPr>
          <w:rFonts w:eastAsia="Calibri"/>
          <w:color w:val="000000"/>
          <w:sz w:val="24"/>
          <w:szCs w:val="24"/>
        </w:rPr>
        <w:t xml:space="preserve"> given for the presentation, a </w:t>
      </w:r>
      <w:r w:rsidRPr="00184A36">
        <w:rPr>
          <w:rFonts w:eastAsia="Calibri"/>
          <w:b/>
          <w:color w:val="000000"/>
          <w:sz w:val="24"/>
          <w:szCs w:val="24"/>
          <w:u w:val="single"/>
        </w:rPr>
        <w:t>group grade</w:t>
      </w:r>
      <w:r w:rsidRPr="00184A36">
        <w:rPr>
          <w:rFonts w:eastAsia="Calibri"/>
          <w:color w:val="000000"/>
          <w:sz w:val="24"/>
          <w:szCs w:val="24"/>
        </w:rPr>
        <w:t xml:space="preserve"> that will be the same for each group member.  A reference list of the resources (articles, chapters, books, etc.) used during the preparation, i.e., researching the issues presented, is an integral part of the presentation. The list is to be written in APA format and submitted the day of the presentation. </w:t>
      </w:r>
      <w:r w:rsidRPr="00184A36">
        <w:rPr>
          <w:rFonts w:eastAsia="Calibri"/>
          <w:color w:val="000000"/>
          <w:sz w:val="24"/>
          <w:szCs w:val="24"/>
        </w:rPr>
        <w:tab/>
      </w:r>
    </w:p>
    <w:p w14:paraId="3EF7E555" w14:textId="77777777" w:rsidR="00061ABB" w:rsidRPr="00184A36" w:rsidRDefault="00061ABB" w:rsidP="00061AB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Calibri"/>
          <w:color w:val="000000"/>
          <w:sz w:val="24"/>
          <w:szCs w:val="24"/>
        </w:rPr>
      </w:pPr>
      <w:r w:rsidRPr="00184A36">
        <w:rPr>
          <w:rFonts w:eastAsia="Calibri"/>
          <w:color w:val="000000"/>
          <w:sz w:val="24"/>
          <w:szCs w:val="24"/>
        </w:rPr>
        <w:t xml:space="preserve">b.  </w:t>
      </w:r>
      <w:r w:rsidRPr="00184A36">
        <w:rPr>
          <w:rFonts w:eastAsia="Calibri"/>
          <w:b/>
          <w:i/>
          <w:color w:val="000000"/>
          <w:sz w:val="24"/>
          <w:szCs w:val="24"/>
        </w:rPr>
        <w:t>Individual Reflective Paper</w:t>
      </w:r>
      <w:r w:rsidRPr="00184A36">
        <w:rPr>
          <w:rFonts w:eastAsia="Calibri"/>
          <w:color w:val="000000"/>
          <w:sz w:val="24"/>
          <w:szCs w:val="24"/>
        </w:rPr>
        <w:t xml:space="preserve">:  Two parts for this paper include: information from observed presentations of others, and reflections on the process used to complete your presentation.  Students analyze and reflect on personal and other group member’s participation (roles and responsibilities) within the group, as well as the process (research, decision-making, etc.) used to develop and implement the presentation.  </w:t>
      </w:r>
      <w:r w:rsidRPr="00184A36">
        <w:rPr>
          <w:rFonts w:eastAsia="Calibri"/>
          <w:b/>
          <w:color w:val="000000"/>
          <w:sz w:val="24"/>
          <w:szCs w:val="24"/>
        </w:rPr>
        <w:t>Papers are to be one to two pages, double-spaced</w:t>
      </w:r>
      <w:r w:rsidRPr="00184A36">
        <w:rPr>
          <w:rFonts w:eastAsia="Calibri"/>
          <w:color w:val="000000"/>
          <w:sz w:val="24"/>
          <w:szCs w:val="24"/>
        </w:rPr>
        <w:t xml:space="preserve">. </w:t>
      </w:r>
    </w:p>
    <w:p w14:paraId="4725C9E4" w14:textId="77777777" w:rsidR="00061ABB" w:rsidRPr="00184A36" w:rsidRDefault="00061ABB">
      <w:pPr>
        <w:numPr>
          <w:ilvl w:val="0"/>
          <w:numId w:val="113"/>
        </w:num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rPr>
          <w:rFonts w:eastAsia="CG Times"/>
          <w:color w:val="000000"/>
          <w:sz w:val="24"/>
          <w:szCs w:val="24"/>
        </w:rPr>
      </w:pPr>
      <w:r w:rsidRPr="00184A36">
        <w:rPr>
          <w:rFonts w:eastAsia="Calibri"/>
          <w:b/>
          <w:color w:val="000000"/>
          <w:sz w:val="24"/>
          <w:szCs w:val="24"/>
        </w:rPr>
        <w:t>Case Study:</w:t>
      </w:r>
      <w:r w:rsidRPr="00184A36">
        <w:rPr>
          <w:rFonts w:eastAsia="Calibri"/>
          <w:color w:val="000000"/>
          <w:sz w:val="24"/>
          <w:szCs w:val="24"/>
        </w:rPr>
        <w:t xml:space="preserve">  Students analyze a case assigned by the instructor.  The analysis focuses on the major players in the case and the issues, explicit and implicit, within the case.  For the major players, the roles they play in the case and the implications of these roles for the issues within the case are discussed.  For the issues, emphasis is on in-depth examination of what is occurring in the case and why.  What is causing the issues within the case?  Implications of the major players’ actions for the issues?   Inferences regarding the issues and their causes are </w:t>
      </w:r>
      <w:r w:rsidRPr="00184A36">
        <w:rPr>
          <w:rFonts w:eastAsia="Calibri"/>
          <w:i/>
          <w:color w:val="000000"/>
          <w:sz w:val="24"/>
          <w:szCs w:val="24"/>
        </w:rPr>
        <w:t>supported</w:t>
      </w:r>
      <w:r w:rsidRPr="00184A36">
        <w:rPr>
          <w:rFonts w:eastAsia="Calibri"/>
          <w:color w:val="000000"/>
          <w:sz w:val="24"/>
          <w:szCs w:val="24"/>
        </w:rPr>
        <w:t xml:space="preserve"> by events and actions of the characters within the case.   </w:t>
      </w:r>
      <w:r w:rsidRPr="00184A36">
        <w:rPr>
          <w:rFonts w:eastAsia="Calibri"/>
          <w:b/>
          <w:color w:val="000000"/>
          <w:sz w:val="24"/>
          <w:szCs w:val="24"/>
        </w:rPr>
        <w:t>There is a maximum of three pages, typed and double-spaced, for this paper</w:t>
      </w:r>
      <w:r w:rsidRPr="00184A36">
        <w:rPr>
          <w:rFonts w:eastAsia="Calibri"/>
          <w:color w:val="000000"/>
          <w:sz w:val="24"/>
          <w:szCs w:val="24"/>
        </w:rPr>
        <w:t xml:space="preserve">.  </w:t>
      </w:r>
    </w:p>
    <w:p w14:paraId="0FBF0BC5" w14:textId="77777777" w:rsidR="00061ABB" w:rsidRPr="00184A36" w:rsidRDefault="00061ABB">
      <w:pPr>
        <w:numPr>
          <w:ilvl w:val="0"/>
          <w:numId w:val="113"/>
        </w:num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rPr>
          <w:rFonts w:eastAsia="CG Times"/>
          <w:b/>
          <w:color w:val="000000"/>
          <w:sz w:val="24"/>
          <w:szCs w:val="24"/>
        </w:rPr>
      </w:pPr>
      <w:r w:rsidRPr="00184A36">
        <w:rPr>
          <w:rFonts w:eastAsia="Calibri"/>
          <w:b/>
          <w:color w:val="000000"/>
          <w:sz w:val="24"/>
          <w:szCs w:val="24"/>
        </w:rPr>
        <w:t>Classroom Management Philosophy/Design</w:t>
      </w:r>
      <w:r w:rsidRPr="00184A36">
        <w:rPr>
          <w:rFonts w:eastAsia="Calibri"/>
          <w:b/>
          <w:i/>
          <w:color w:val="000000"/>
          <w:sz w:val="24"/>
          <w:szCs w:val="24"/>
        </w:rPr>
        <w:t>:</w:t>
      </w:r>
      <w:r w:rsidRPr="00184A36">
        <w:rPr>
          <w:rFonts w:eastAsia="Calibri"/>
          <w:color w:val="000000"/>
          <w:sz w:val="24"/>
          <w:szCs w:val="24"/>
        </w:rPr>
        <w:t xml:space="preserve">   This paper is submitted at the end of the semester and is the culmination of the course.  Included in the paper are your definitions of teaching and learning; your beliefs or philosophy regarding the most important aspect of the classroom to ensure effective management; your classroom design; and the behavioral, cognitive, motivational and assessment techniques you plan to use.   </w:t>
      </w:r>
      <w:r w:rsidRPr="00184A36">
        <w:rPr>
          <w:rFonts w:eastAsia="Calibri"/>
          <w:b/>
          <w:color w:val="000000"/>
          <w:sz w:val="24"/>
          <w:szCs w:val="24"/>
        </w:rPr>
        <w:t>There is a maximum of five pages, typed and double-spaced, for this paper</w:t>
      </w:r>
      <w:r w:rsidRPr="00184A36">
        <w:rPr>
          <w:rFonts w:eastAsia="Calibri"/>
          <w:color w:val="000000"/>
          <w:sz w:val="24"/>
          <w:szCs w:val="24"/>
        </w:rPr>
        <w:t xml:space="preserve">.  </w:t>
      </w:r>
    </w:p>
    <w:p w14:paraId="2F33332C" w14:textId="77777777" w:rsidR="00061ABB" w:rsidRPr="00184A36" w:rsidRDefault="00061ABB">
      <w:pPr>
        <w:numPr>
          <w:ilvl w:val="0"/>
          <w:numId w:val="113"/>
        </w:num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rPr>
          <w:rFonts w:eastAsia="Calibri"/>
          <w:color w:val="000000"/>
          <w:sz w:val="24"/>
          <w:szCs w:val="24"/>
        </w:rPr>
      </w:pPr>
      <w:r w:rsidRPr="00184A36">
        <w:rPr>
          <w:rFonts w:eastAsia="Calibri"/>
          <w:b/>
          <w:color w:val="000000"/>
          <w:sz w:val="24"/>
          <w:szCs w:val="24"/>
        </w:rPr>
        <w:t>Exams:</w:t>
      </w:r>
      <w:r w:rsidRPr="00184A36">
        <w:rPr>
          <w:rFonts w:eastAsia="Calibri"/>
          <w:color w:val="000000"/>
          <w:sz w:val="24"/>
          <w:szCs w:val="24"/>
        </w:rPr>
        <w:t xml:space="preserve">  There are three exams.  The exam experience is a learning tool that gives students a better understanding of how learning occurs.  </w:t>
      </w:r>
    </w:p>
    <w:p w14:paraId="5A3EF813" w14:textId="77777777" w:rsidR="00061ABB" w:rsidRPr="00184A36" w:rsidRDefault="00061ABB">
      <w:pPr>
        <w:numPr>
          <w:ilvl w:val="0"/>
          <w:numId w:val="113"/>
        </w:num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rPr>
          <w:rFonts w:eastAsia="Calibri"/>
          <w:color w:val="000000"/>
          <w:sz w:val="24"/>
          <w:szCs w:val="24"/>
        </w:rPr>
      </w:pPr>
      <w:r w:rsidRPr="00184A36">
        <w:rPr>
          <w:rFonts w:eastAsia="Calibri"/>
          <w:b/>
          <w:color w:val="000000"/>
          <w:sz w:val="24"/>
          <w:szCs w:val="24"/>
        </w:rPr>
        <w:t>Field experience:</w:t>
      </w:r>
      <w:r w:rsidRPr="00184A36">
        <w:rPr>
          <w:rFonts w:eastAsia="Calibri"/>
          <w:color w:val="000000"/>
          <w:sz w:val="24"/>
          <w:szCs w:val="24"/>
        </w:rPr>
        <w:t xml:space="preserve">  Students will be assigned to classroom teachers at an elementary school or a secondary school where </w:t>
      </w:r>
      <w:r w:rsidRPr="00184A36">
        <w:rPr>
          <w:rFonts w:eastAsia="Calibri"/>
          <w:b/>
          <w:color w:val="000000"/>
          <w:sz w:val="24"/>
          <w:szCs w:val="24"/>
        </w:rPr>
        <w:t>they must spend a minimum of twelve hours in the classroom</w:t>
      </w:r>
      <w:r w:rsidRPr="00184A36">
        <w:rPr>
          <w:rFonts w:eastAsia="Calibri"/>
          <w:color w:val="000000"/>
          <w:sz w:val="24"/>
          <w:szCs w:val="24"/>
        </w:rPr>
        <w:t xml:space="preserve">.  Visits to the school and interactions with teachers and students are required.  Students are responsible for establishing a schedule with the supervising teacher, maintaining that schedule, and completing duties assigned by the teacher.  </w:t>
      </w:r>
      <w:r w:rsidRPr="00184A36">
        <w:rPr>
          <w:rFonts w:eastAsia="Calibri"/>
          <w:b/>
          <w:color w:val="000000"/>
          <w:sz w:val="24"/>
          <w:szCs w:val="24"/>
        </w:rPr>
        <w:t>Successful completion of field experience (including completion of hours and passing/satisfactory grade from supervising teacher as well as the instructor) is required to pass this course</w:t>
      </w:r>
      <w:r w:rsidRPr="00184A36">
        <w:rPr>
          <w:rFonts w:eastAsia="Calibri"/>
          <w:color w:val="000000"/>
          <w:sz w:val="24"/>
          <w:szCs w:val="24"/>
        </w:rPr>
        <w:t xml:space="preserve">.  (See </w:t>
      </w:r>
      <w:r w:rsidRPr="00184A36">
        <w:rPr>
          <w:rFonts w:eastAsia="Calibri"/>
          <w:i/>
          <w:color w:val="000000"/>
          <w:sz w:val="24"/>
          <w:szCs w:val="24"/>
        </w:rPr>
        <w:t>Field Experience</w:t>
      </w:r>
      <w:r w:rsidRPr="00184A36">
        <w:rPr>
          <w:rFonts w:eastAsia="Calibri"/>
          <w:color w:val="000000"/>
          <w:sz w:val="24"/>
          <w:szCs w:val="24"/>
        </w:rPr>
        <w:t xml:space="preserve"> handout.)</w:t>
      </w:r>
      <w:r w:rsidRPr="00184A36">
        <w:rPr>
          <w:rFonts w:eastAsia="Calibri"/>
          <w:b/>
          <w:color w:val="000000"/>
          <w:sz w:val="24"/>
          <w:szCs w:val="24"/>
          <w:u w:val="single"/>
        </w:rPr>
        <w:t xml:space="preserve">  </w:t>
      </w:r>
    </w:p>
    <w:p w14:paraId="3CBFC99E"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4"/>
          <w:szCs w:val="24"/>
        </w:rPr>
      </w:pPr>
      <w:r w:rsidRPr="00184A36">
        <w:rPr>
          <w:b/>
          <w:sz w:val="24"/>
          <w:szCs w:val="24"/>
          <w:u w:val="single"/>
        </w:rPr>
        <w:t>Evaluation:</w:t>
      </w:r>
      <w:r w:rsidRPr="00184A36">
        <w:rPr>
          <w:b/>
          <w:sz w:val="24"/>
          <w:szCs w:val="24"/>
        </w:rPr>
        <w:t xml:space="preserve"> </w:t>
      </w:r>
    </w:p>
    <w:p w14:paraId="24A68EA3"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4"/>
          <w:szCs w:val="24"/>
        </w:rPr>
      </w:pPr>
      <w:r w:rsidRPr="00184A36">
        <w:rPr>
          <w:sz w:val="24"/>
          <w:szCs w:val="24"/>
        </w:rPr>
        <w:t>Assignments will be graded as follows:</w:t>
      </w:r>
    </w:p>
    <w:p w14:paraId="24BACDB2"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4"/>
          <w:szCs w:val="24"/>
        </w:rPr>
      </w:pPr>
      <w:r w:rsidRPr="00184A36">
        <w:rPr>
          <w:sz w:val="24"/>
          <w:szCs w:val="24"/>
        </w:rPr>
        <w:tab/>
        <w:t>In-Class Assignments/Reflections</w:t>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t xml:space="preserve"> 100 </w:t>
      </w:r>
    </w:p>
    <w:p w14:paraId="2D71EE45" w14:textId="609D7FB1"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184A36">
        <w:rPr>
          <w:sz w:val="24"/>
          <w:szCs w:val="24"/>
        </w:rPr>
        <w:t>Group Project</w:t>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t xml:space="preserve"> 150</w:t>
      </w:r>
    </w:p>
    <w:p w14:paraId="06CEA749" w14:textId="1E9FC95A"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184A36">
        <w:rPr>
          <w:sz w:val="24"/>
          <w:szCs w:val="24"/>
        </w:rPr>
        <w:tab/>
        <w:t xml:space="preserve">Oral Presentation </w:t>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t xml:space="preserve">  75</w:t>
      </w:r>
    </w:p>
    <w:p w14:paraId="40F4434F" w14:textId="377B662D"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184A36">
        <w:rPr>
          <w:sz w:val="24"/>
          <w:szCs w:val="24"/>
        </w:rPr>
        <w:tab/>
        <w:t>Reflection Paper</w:t>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t xml:space="preserve">  75  </w:t>
      </w:r>
      <w:r w:rsidRPr="00184A36">
        <w:rPr>
          <w:sz w:val="24"/>
          <w:szCs w:val="24"/>
        </w:rPr>
        <w:tab/>
      </w:r>
      <w:r w:rsidRPr="00184A36">
        <w:rPr>
          <w:sz w:val="24"/>
          <w:szCs w:val="24"/>
        </w:rPr>
        <w:tab/>
      </w:r>
      <w:r w:rsidRPr="00184A36">
        <w:rPr>
          <w:sz w:val="24"/>
          <w:szCs w:val="24"/>
        </w:rPr>
        <w:tab/>
      </w:r>
    </w:p>
    <w:p w14:paraId="75C6F27B" w14:textId="140BAAAF"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184A36">
        <w:rPr>
          <w:sz w:val="24"/>
          <w:szCs w:val="24"/>
        </w:rPr>
        <w:t>Case Study</w:t>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t xml:space="preserve">             100</w:t>
      </w:r>
    </w:p>
    <w:p w14:paraId="6C514F25" w14:textId="15389A12"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184A36">
        <w:rPr>
          <w:sz w:val="24"/>
          <w:szCs w:val="24"/>
        </w:rPr>
        <w:t>Classroom Management Philosophy</w:t>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t xml:space="preserve"> 150</w:t>
      </w:r>
    </w:p>
    <w:p w14:paraId="06561F07"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184A36">
        <w:rPr>
          <w:sz w:val="24"/>
          <w:szCs w:val="24"/>
        </w:rPr>
        <w:t>Exams (3@100 points)</w:t>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t xml:space="preserve"> 300</w:t>
      </w:r>
    </w:p>
    <w:p w14:paraId="30F10844"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u w:val="single"/>
        </w:rPr>
      </w:pPr>
      <w:r w:rsidRPr="00184A36">
        <w:rPr>
          <w:sz w:val="24"/>
          <w:szCs w:val="24"/>
        </w:rPr>
        <w:t>Field Experience</w:t>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t xml:space="preserve"> </w:t>
      </w:r>
      <w:r w:rsidRPr="00184A36">
        <w:rPr>
          <w:sz w:val="24"/>
          <w:szCs w:val="24"/>
          <w:u w:val="single"/>
        </w:rPr>
        <w:t>200</w:t>
      </w:r>
    </w:p>
    <w:p w14:paraId="29D6DF70"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
          <w:i/>
          <w:sz w:val="24"/>
          <w:szCs w:val="24"/>
        </w:rPr>
      </w:pPr>
      <w:r w:rsidRPr="00184A36">
        <w:rPr>
          <w:b/>
          <w:i/>
          <w:sz w:val="24"/>
          <w:szCs w:val="24"/>
        </w:rPr>
        <w:t>TOTAL</w:t>
      </w:r>
      <w:r w:rsidRPr="00184A36">
        <w:rPr>
          <w:b/>
          <w:i/>
          <w:sz w:val="24"/>
          <w:szCs w:val="24"/>
        </w:rPr>
        <w:tab/>
      </w:r>
      <w:r w:rsidRPr="00184A36">
        <w:rPr>
          <w:b/>
          <w:i/>
          <w:sz w:val="24"/>
          <w:szCs w:val="24"/>
        </w:rPr>
        <w:tab/>
      </w:r>
      <w:r w:rsidRPr="00184A36">
        <w:rPr>
          <w:b/>
          <w:i/>
          <w:sz w:val="24"/>
          <w:szCs w:val="24"/>
        </w:rPr>
        <w:tab/>
      </w:r>
      <w:r w:rsidRPr="00184A36">
        <w:rPr>
          <w:b/>
          <w:i/>
          <w:sz w:val="24"/>
          <w:szCs w:val="24"/>
        </w:rPr>
        <w:tab/>
      </w:r>
      <w:r w:rsidRPr="00184A36">
        <w:rPr>
          <w:b/>
          <w:i/>
          <w:sz w:val="24"/>
          <w:szCs w:val="24"/>
        </w:rPr>
        <w:tab/>
      </w:r>
      <w:r w:rsidRPr="00184A36">
        <w:rPr>
          <w:b/>
          <w:i/>
          <w:sz w:val="24"/>
          <w:szCs w:val="24"/>
        </w:rPr>
        <w:tab/>
      </w:r>
      <w:r w:rsidRPr="00184A36">
        <w:rPr>
          <w:b/>
          <w:i/>
          <w:sz w:val="24"/>
          <w:szCs w:val="24"/>
        </w:rPr>
        <w:tab/>
      </w:r>
      <w:r w:rsidRPr="00184A36">
        <w:rPr>
          <w:b/>
          <w:i/>
          <w:sz w:val="24"/>
          <w:szCs w:val="24"/>
        </w:rPr>
        <w:tab/>
      </w:r>
      <w:r w:rsidRPr="00184A36">
        <w:rPr>
          <w:b/>
          <w:i/>
          <w:sz w:val="24"/>
          <w:szCs w:val="24"/>
        </w:rPr>
        <w:tab/>
        <w:t>1000</w:t>
      </w:r>
    </w:p>
    <w:p w14:paraId="33469126"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rPr>
          <w:sz w:val="24"/>
          <w:szCs w:val="24"/>
        </w:rPr>
      </w:pPr>
      <w:r w:rsidRPr="00184A36">
        <w:rPr>
          <w:sz w:val="24"/>
          <w:szCs w:val="24"/>
        </w:rPr>
        <w:tab/>
      </w:r>
    </w:p>
    <w:p w14:paraId="353B20E4"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rPr>
          <w:sz w:val="24"/>
          <w:szCs w:val="24"/>
        </w:rPr>
      </w:pPr>
    </w:p>
    <w:p w14:paraId="3869AC9C"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rPr>
          <w:sz w:val="24"/>
          <w:szCs w:val="24"/>
        </w:rPr>
      </w:pPr>
      <w:r w:rsidRPr="00184A36">
        <w:rPr>
          <w:sz w:val="24"/>
          <w:szCs w:val="24"/>
        </w:rPr>
        <w:tab/>
        <w:t xml:space="preserve">Grading Scale:   </w:t>
      </w:r>
      <w:r w:rsidRPr="00184A36">
        <w:rPr>
          <w:sz w:val="24"/>
          <w:szCs w:val="24"/>
        </w:rPr>
        <w:tab/>
      </w:r>
      <w:r w:rsidRPr="00184A36">
        <w:rPr>
          <w:sz w:val="24"/>
          <w:szCs w:val="24"/>
          <w:u w:val="single"/>
        </w:rPr>
        <w:t>Points</w:t>
      </w:r>
      <w:r w:rsidRPr="00184A36">
        <w:rPr>
          <w:sz w:val="24"/>
          <w:szCs w:val="24"/>
        </w:rPr>
        <w:tab/>
      </w:r>
      <w:r w:rsidRPr="00184A36">
        <w:rPr>
          <w:sz w:val="24"/>
          <w:szCs w:val="24"/>
        </w:rPr>
        <w:tab/>
        <w:t xml:space="preserve">      </w:t>
      </w:r>
      <w:r w:rsidRPr="00184A36">
        <w:rPr>
          <w:sz w:val="24"/>
          <w:szCs w:val="24"/>
        </w:rPr>
        <w:tab/>
        <w:t xml:space="preserve"> </w:t>
      </w:r>
      <w:r w:rsidRPr="00184A36">
        <w:rPr>
          <w:sz w:val="24"/>
          <w:szCs w:val="24"/>
        </w:rPr>
        <w:tab/>
      </w:r>
      <w:r w:rsidRPr="00184A36">
        <w:rPr>
          <w:sz w:val="24"/>
          <w:szCs w:val="24"/>
        </w:rPr>
        <w:tab/>
      </w:r>
      <w:r w:rsidRPr="00184A36">
        <w:rPr>
          <w:sz w:val="24"/>
          <w:szCs w:val="24"/>
          <w:u w:val="single"/>
        </w:rPr>
        <w:t>Grade</w:t>
      </w:r>
    </w:p>
    <w:p w14:paraId="490FB816"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3600"/>
        <w:rPr>
          <w:sz w:val="24"/>
          <w:szCs w:val="24"/>
        </w:rPr>
      </w:pPr>
      <w:r w:rsidRPr="00184A36">
        <w:rPr>
          <w:sz w:val="24"/>
          <w:szCs w:val="24"/>
        </w:rPr>
        <w:t>1000 - 900</w:t>
      </w:r>
      <w:r w:rsidRPr="00184A36">
        <w:rPr>
          <w:sz w:val="24"/>
          <w:szCs w:val="24"/>
        </w:rPr>
        <w:tab/>
      </w:r>
      <w:r w:rsidRPr="00184A36">
        <w:rPr>
          <w:sz w:val="24"/>
          <w:szCs w:val="24"/>
        </w:rPr>
        <w:tab/>
      </w:r>
      <w:r w:rsidRPr="00184A36">
        <w:rPr>
          <w:sz w:val="24"/>
          <w:szCs w:val="24"/>
        </w:rPr>
        <w:tab/>
      </w:r>
      <w:r w:rsidRPr="00184A36">
        <w:rPr>
          <w:sz w:val="24"/>
          <w:szCs w:val="24"/>
        </w:rPr>
        <w:tab/>
        <w:t xml:space="preserve">   A</w:t>
      </w:r>
    </w:p>
    <w:p w14:paraId="7B15EE8B"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4320"/>
        <w:rPr>
          <w:sz w:val="24"/>
          <w:szCs w:val="24"/>
        </w:rPr>
      </w:pPr>
      <w:r w:rsidRPr="00184A36">
        <w:rPr>
          <w:sz w:val="24"/>
          <w:szCs w:val="24"/>
        </w:rPr>
        <w:t xml:space="preserve"> </w:t>
      </w:r>
      <w:r w:rsidRPr="00184A36">
        <w:rPr>
          <w:sz w:val="24"/>
          <w:szCs w:val="24"/>
        </w:rPr>
        <w:tab/>
        <w:t xml:space="preserve">  899 - 800</w:t>
      </w:r>
      <w:r w:rsidRPr="00184A36">
        <w:rPr>
          <w:sz w:val="24"/>
          <w:szCs w:val="24"/>
        </w:rPr>
        <w:tab/>
      </w:r>
      <w:r w:rsidRPr="00184A36">
        <w:rPr>
          <w:sz w:val="24"/>
          <w:szCs w:val="24"/>
        </w:rPr>
        <w:tab/>
      </w:r>
      <w:r w:rsidRPr="00184A36">
        <w:rPr>
          <w:sz w:val="24"/>
          <w:szCs w:val="24"/>
        </w:rPr>
        <w:tab/>
      </w:r>
      <w:r w:rsidRPr="00184A36">
        <w:rPr>
          <w:sz w:val="24"/>
          <w:szCs w:val="24"/>
        </w:rPr>
        <w:tab/>
        <w:t xml:space="preserve">   B</w:t>
      </w:r>
    </w:p>
    <w:p w14:paraId="136D4070"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4320"/>
        <w:rPr>
          <w:sz w:val="24"/>
          <w:szCs w:val="24"/>
        </w:rPr>
      </w:pPr>
      <w:r w:rsidRPr="00184A36">
        <w:rPr>
          <w:sz w:val="24"/>
          <w:szCs w:val="24"/>
        </w:rPr>
        <w:t xml:space="preserve"> </w:t>
      </w:r>
      <w:r w:rsidRPr="00184A36">
        <w:rPr>
          <w:sz w:val="24"/>
          <w:szCs w:val="24"/>
        </w:rPr>
        <w:tab/>
        <w:t xml:space="preserve">  799 - 700</w:t>
      </w:r>
      <w:r w:rsidRPr="00184A36">
        <w:rPr>
          <w:sz w:val="24"/>
          <w:szCs w:val="24"/>
        </w:rPr>
        <w:tab/>
      </w:r>
      <w:r w:rsidRPr="00184A36">
        <w:rPr>
          <w:sz w:val="24"/>
          <w:szCs w:val="24"/>
        </w:rPr>
        <w:tab/>
      </w:r>
      <w:r w:rsidRPr="00184A36">
        <w:rPr>
          <w:sz w:val="24"/>
          <w:szCs w:val="24"/>
        </w:rPr>
        <w:tab/>
      </w:r>
      <w:r w:rsidRPr="00184A36">
        <w:rPr>
          <w:sz w:val="24"/>
          <w:szCs w:val="24"/>
        </w:rPr>
        <w:tab/>
        <w:t xml:space="preserve">   C</w:t>
      </w:r>
    </w:p>
    <w:p w14:paraId="614DB891"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4320"/>
        <w:rPr>
          <w:sz w:val="24"/>
          <w:szCs w:val="24"/>
        </w:rPr>
      </w:pPr>
      <w:r w:rsidRPr="00184A36">
        <w:rPr>
          <w:sz w:val="24"/>
          <w:szCs w:val="24"/>
        </w:rPr>
        <w:t xml:space="preserve"> </w:t>
      </w:r>
      <w:r w:rsidRPr="00184A36">
        <w:rPr>
          <w:sz w:val="24"/>
          <w:szCs w:val="24"/>
        </w:rPr>
        <w:tab/>
        <w:t xml:space="preserve">  699 - 600</w:t>
      </w:r>
      <w:r w:rsidRPr="00184A36">
        <w:rPr>
          <w:sz w:val="24"/>
          <w:szCs w:val="24"/>
        </w:rPr>
        <w:tab/>
      </w:r>
      <w:r w:rsidRPr="00184A36">
        <w:rPr>
          <w:sz w:val="24"/>
          <w:szCs w:val="24"/>
        </w:rPr>
        <w:tab/>
      </w:r>
      <w:r w:rsidRPr="00184A36">
        <w:rPr>
          <w:sz w:val="24"/>
          <w:szCs w:val="24"/>
        </w:rPr>
        <w:tab/>
      </w:r>
      <w:r w:rsidRPr="00184A36">
        <w:rPr>
          <w:sz w:val="24"/>
          <w:szCs w:val="24"/>
        </w:rPr>
        <w:tab/>
        <w:t xml:space="preserve">   D</w:t>
      </w:r>
    </w:p>
    <w:p w14:paraId="7DAE6F22" w14:textId="72FC4A00"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4320"/>
        <w:rPr>
          <w:sz w:val="24"/>
          <w:szCs w:val="24"/>
        </w:rPr>
      </w:pPr>
      <w:r w:rsidRPr="00184A36">
        <w:rPr>
          <w:sz w:val="24"/>
          <w:szCs w:val="24"/>
        </w:rPr>
        <w:t xml:space="preserve"> </w:t>
      </w:r>
      <w:r w:rsidRPr="00184A36">
        <w:rPr>
          <w:sz w:val="24"/>
          <w:szCs w:val="24"/>
        </w:rPr>
        <w:tab/>
        <w:t xml:space="preserve">  599 &amp; below</w:t>
      </w:r>
      <w:r w:rsidRPr="00184A36">
        <w:rPr>
          <w:sz w:val="24"/>
          <w:szCs w:val="24"/>
        </w:rPr>
        <w:tab/>
      </w:r>
      <w:r w:rsidRPr="00184A36">
        <w:rPr>
          <w:sz w:val="24"/>
          <w:szCs w:val="24"/>
        </w:rPr>
        <w:tab/>
      </w:r>
      <w:r w:rsidRPr="00184A36">
        <w:rPr>
          <w:sz w:val="24"/>
          <w:szCs w:val="24"/>
        </w:rPr>
        <w:tab/>
        <w:t xml:space="preserve">    F</w:t>
      </w:r>
    </w:p>
    <w:p w14:paraId="27EA711A" w14:textId="77777777" w:rsidR="00061ABB" w:rsidRPr="00184A36" w:rsidRDefault="00061ABB" w:rsidP="00061ABB">
      <w:pPr>
        <w:pBdr>
          <w:top w:val="nil"/>
          <w:left w:val="nil"/>
          <w:bottom w:val="nil"/>
          <w:right w:val="nil"/>
          <w:between w:val="nil"/>
        </w:pBdr>
        <w:rPr>
          <w:rFonts w:eastAsia="Calibri"/>
          <w:color w:val="000000"/>
          <w:sz w:val="24"/>
          <w:szCs w:val="24"/>
        </w:rPr>
      </w:pPr>
    </w:p>
    <w:p w14:paraId="6801AEC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sz w:val="24"/>
          <w:szCs w:val="24"/>
        </w:rPr>
      </w:pPr>
      <w:r w:rsidRPr="00184A36">
        <w:rPr>
          <w:b/>
          <w:color w:val="000000"/>
          <w:sz w:val="24"/>
          <w:szCs w:val="24"/>
          <w:u w:val="single"/>
        </w:rPr>
        <w:t>Expectations</w:t>
      </w:r>
      <w:r w:rsidRPr="00184A36">
        <w:rPr>
          <w:color w:val="000000"/>
          <w:sz w:val="24"/>
          <w:szCs w:val="24"/>
          <w:u w:val="single"/>
        </w:rPr>
        <w:t>:</w:t>
      </w:r>
      <w:r w:rsidRPr="00184A36">
        <w:rPr>
          <w:color w:val="000000"/>
          <w:sz w:val="24"/>
          <w:szCs w:val="24"/>
        </w:rPr>
        <w:t xml:space="preserve"> </w:t>
      </w:r>
    </w:p>
    <w:p w14:paraId="239A512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184A36">
        <w:rPr>
          <w:color w:val="000000"/>
          <w:sz w:val="24"/>
          <w:szCs w:val="24"/>
        </w:rPr>
        <w:t xml:space="preserve">Writing is an integral part of the class.  Clear articulation, support and analysis of ideas (personal and theoretical) are required.  All work submitted for review and evaluation should be professional in appearance and content. Papers are to be typed and double-spaced.  Citations and bibliographic references adhere to the APA (6th edition) style of writing.  </w:t>
      </w:r>
    </w:p>
    <w:p w14:paraId="7227DE4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sz w:val="24"/>
          <w:szCs w:val="24"/>
        </w:rPr>
      </w:pPr>
    </w:p>
    <w:p w14:paraId="7E86D12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184A36">
        <w:rPr>
          <w:color w:val="000000"/>
          <w:sz w:val="24"/>
          <w:szCs w:val="24"/>
        </w:rPr>
        <w:t xml:space="preserve">On the assigned due date, work is submitted.  Maximum points earned on an assignment are reduced by 10% for each calendar day that the assignment is late.  </w:t>
      </w:r>
      <w:r w:rsidRPr="00184A36">
        <w:rPr>
          <w:b/>
          <w:color w:val="000000"/>
          <w:sz w:val="24"/>
          <w:szCs w:val="24"/>
        </w:rPr>
        <w:t>Assignments that are more than seven days late are not accepted</w:t>
      </w:r>
      <w:r w:rsidRPr="00184A36">
        <w:rPr>
          <w:color w:val="000000"/>
          <w:sz w:val="24"/>
          <w:szCs w:val="24"/>
        </w:rPr>
        <w:t>.  Students are required to attend all group presentations.</w:t>
      </w:r>
    </w:p>
    <w:p w14:paraId="1511FE1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sz w:val="24"/>
          <w:szCs w:val="24"/>
        </w:rPr>
      </w:pPr>
    </w:p>
    <w:p w14:paraId="6E4C774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184A36">
        <w:rPr>
          <w:color w:val="000000"/>
          <w:sz w:val="24"/>
          <w:szCs w:val="24"/>
        </w:rPr>
        <w:t xml:space="preserve">Attendance is important and absences are noted. Excessive absences negatively affect grades.  </w:t>
      </w:r>
    </w:p>
    <w:p w14:paraId="0688422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184A36">
        <w:rPr>
          <w:color w:val="000000"/>
          <w:sz w:val="24"/>
          <w:szCs w:val="24"/>
        </w:rPr>
        <w:t>Questions and interactions are a major part of this course and are integral to the learning process.</w:t>
      </w:r>
    </w:p>
    <w:p w14:paraId="345F5D2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184A36">
        <w:rPr>
          <w:color w:val="000000"/>
          <w:sz w:val="24"/>
          <w:szCs w:val="24"/>
        </w:rPr>
        <w:t xml:space="preserve">Students are not compelled or mandated to question and/or respond.  Students can ask questions concerning topics studied or class requirements either in class or in the instructor's office.  If no questions are asked, the instructor assumes students understand the topics studied and the assignments.  </w:t>
      </w:r>
      <w:r w:rsidRPr="00184A36">
        <w:rPr>
          <w:b/>
          <w:color w:val="000000"/>
          <w:sz w:val="24"/>
          <w:szCs w:val="24"/>
        </w:rPr>
        <w:t>Directly after class is not the optimal time for discussing issues</w:t>
      </w:r>
      <w:r w:rsidRPr="00184A36">
        <w:rPr>
          <w:color w:val="000000"/>
          <w:sz w:val="24"/>
          <w:szCs w:val="24"/>
        </w:rPr>
        <w:t>.  Students are encouraged to see the instructor during posted office hours or make an appointment to clarify any concepts or instructions before they become problematic.</w:t>
      </w:r>
    </w:p>
    <w:p w14:paraId="4984E8A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sz w:val="24"/>
          <w:szCs w:val="24"/>
        </w:rPr>
      </w:pPr>
    </w:p>
    <w:p w14:paraId="0ADEE9F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sz w:val="24"/>
          <w:szCs w:val="24"/>
        </w:rPr>
      </w:pPr>
      <w:r w:rsidRPr="00184A36">
        <w:rPr>
          <w:b/>
          <w:color w:val="000000"/>
          <w:sz w:val="24"/>
          <w:szCs w:val="24"/>
        </w:rPr>
        <w:t>Statement of Academic Honesty</w:t>
      </w:r>
      <w:r w:rsidRPr="00184A36">
        <w:rPr>
          <w:color w:val="000000"/>
          <w:sz w:val="24"/>
          <w:szCs w:val="24"/>
        </w:rPr>
        <w:t xml:space="preserve"> </w:t>
      </w:r>
    </w:p>
    <w:p w14:paraId="24C2C6F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We will fully adhere to the University of Arkansas Academic Policy as stated in the Student Handbook.  “As a core part of its mission, the University of Arkansas provides students with the opportunity to further their educational goals through programs of study and research in an environment that promotes freedom of inquiry and academic responsibility. Accomplishing this mission is only possible when intellectual honesty and individual integrity prevail.”</w:t>
      </w:r>
    </w:p>
    <w:p w14:paraId="5F5856A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5B0081A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 xml:space="preserve">“Each University of Arkansas student is required to be familiar with and abide by the University’s ‘Academic Integrity Policy’ which may be found at </w:t>
      </w:r>
      <w:hyperlink r:id="rId141">
        <w:r w:rsidRPr="00184A36">
          <w:rPr>
            <w:color w:val="0000FF"/>
            <w:sz w:val="24"/>
            <w:szCs w:val="24"/>
            <w:u w:val="single"/>
          </w:rPr>
          <w:t>http://provost.uark.edu/</w:t>
        </w:r>
      </w:hyperlink>
      <w:r w:rsidRPr="00184A36">
        <w:rPr>
          <w:color w:val="000000"/>
          <w:sz w:val="24"/>
          <w:szCs w:val="24"/>
        </w:rPr>
        <w:t xml:space="preserve"> Students with questions about how these policies apply to a particular course or assignment should immediately contact their instructor.”</w:t>
      </w:r>
    </w:p>
    <w:p w14:paraId="3D7BE19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5489BDC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sz w:val="24"/>
          <w:szCs w:val="24"/>
        </w:rPr>
      </w:pPr>
      <w:r w:rsidRPr="00184A36">
        <w:rPr>
          <w:b/>
          <w:color w:val="000000"/>
          <w:sz w:val="24"/>
          <w:szCs w:val="24"/>
        </w:rPr>
        <w:t>Inclement Weather Policy</w:t>
      </w:r>
    </w:p>
    <w:p w14:paraId="4342ABC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184A36">
        <w:rPr>
          <w:color w:val="000000"/>
          <w:sz w:val="24"/>
          <w:szCs w:val="24"/>
        </w:rPr>
        <w:t>The class follows the University policy in determining class cancellations.  If there is some deviation from this policy, students are notified by email and/or an announcement in Blackboard.  Students are encouraged to consult Blackboard for information on class assignments and/or other issues if class is cancelled.</w:t>
      </w:r>
    </w:p>
    <w:p w14:paraId="6FC3B58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pacing w:before="280" w:after="280"/>
        <w:rPr>
          <w:b/>
          <w:color w:val="000000"/>
          <w:sz w:val="24"/>
          <w:szCs w:val="24"/>
        </w:rPr>
      </w:pPr>
      <w:r w:rsidRPr="00184A36">
        <w:rPr>
          <w:b/>
          <w:color w:val="000000"/>
          <w:sz w:val="24"/>
          <w:szCs w:val="24"/>
        </w:rPr>
        <w:t xml:space="preserve">ADA Statement </w:t>
      </w:r>
      <w:r w:rsidRPr="00184A36">
        <w:rPr>
          <w:color w:val="000000"/>
          <w:sz w:val="24"/>
          <w:szCs w:val="24"/>
        </w:rPr>
        <w:t>“University of Arkansas Academic Policy Series 1520.10 requires that students with disabilities are provided reasonable accommodations to ensure their equal access to course content. If you have a documented disability and require accommodations, please contact me privately at the beginning of the semester to make arrangements for necessary classroom adjustments. Please note, you must first verify your eligibility for these through the Center for Educational Access (contact 479–575–3104 or visit http://cea.uark.edu for more information on registration procedures).”</w:t>
      </w:r>
    </w:p>
    <w:p w14:paraId="4217A82D" w14:textId="77777777" w:rsidR="00061ABB" w:rsidRPr="00184A36" w:rsidRDefault="00061ABB">
      <w:pPr>
        <w:numPr>
          <w:ilvl w:val="0"/>
          <w:numId w:val="99"/>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sz w:val="24"/>
          <w:szCs w:val="24"/>
        </w:rPr>
        <w:t xml:space="preserve">Tape-recording and/or any other form of electronic capturing of lectures is expressly forbidden. </w:t>
      </w:r>
    </w:p>
    <w:p w14:paraId="209B9FB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720"/>
        <w:rPr>
          <w:color w:val="000000"/>
          <w:sz w:val="24"/>
          <w:szCs w:val="24"/>
        </w:rPr>
      </w:pPr>
      <w:r w:rsidRPr="00184A36">
        <w:rPr>
          <w:i/>
          <w:sz w:val="24"/>
          <w:szCs w:val="24"/>
        </w:rPr>
        <w:t xml:space="preserve">State common law and federal copyright law protect my syllabus and lectures. They are my own original expression and I record my lectures at the same time that I deliver them in order to secure protection. Whereas you are authorized to take notes in class thereby creating a </w:t>
      </w:r>
    </w:p>
    <w:p w14:paraId="0D4BE3E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720"/>
        <w:rPr>
          <w:color w:val="000000"/>
          <w:sz w:val="24"/>
          <w:szCs w:val="24"/>
        </w:rPr>
      </w:pPr>
      <w:r w:rsidRPr="00184A36">
        <w:rPr>
          <w:i/>
          <w:sz w:val="24"/>
          <w:szCs w:val="24"/>
        </w:rPr>
        <w:t xml:space="preserve">derivative work from my lecture, the authorization extends only to making one set of notes for your own personal use and no other use. </w:t>
      </w:r>
      <w:r w:rsidRPr="00184A36">
        <w:rPr>
          <w:b/>
          <w:i/>
          <w:sz w:val="24"/>
          <w:szCs w:val="24"/>
        </w:rPr>
        <w:t xml:space="preserve">You are not authorized to record my lectures, to provide your notes to anyone else or to make any commercial use of them without express prior </w:t>
      </w:r>
    </w:p>
    <w:p w14:paraId="3372473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firstLine="720"/>
        <w:rPr>
          <w:b/>
          <w:i/>
          <w:sz w:val="24"/>
          <w:szCs w:val="24"/>
        </w:rPr>
      </w:pPr>
      <w:r w:rsidRPr="00184A36">
        <w:rPr>
          <w:b/>
          <w:i/>
          <w:sz w:val="24"/>
          <w:szCs w:val="24"/>
        </w:rPr>
        <w:t>permission from me.</w:t>
      </w:r>
    </w:p>
    <w:p w14:paraId="4222FB5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firstLine="720"/>
        <w:rPr>
          <w:color w:val="000000"/>
          <w:sz w:val="24"/>
          <w:szCs w:val="24"/>
        </w:rPr>
      </w:pPr>
    </w:p>
    <w:p w14:paraId="531059A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i/>
          <w:sz w:val="24"/>
          <w:szCs w:val="24"/>
        </w:rPr>
        <w:t>Persons authorized to take notes for the Center for Educational Access</w:t>
      </w:r>
      <w:r w:rsidRPr="00184A36">
        <w:rPr>
          <w:i/>
          <w:color w:val="FF0000"/>
          <w:sz w:val="24"/>
          <w:szCs w:val="24"/>
        </w:rPr>
        <w:t>, for the benefit of students registered with the Center</w:t>
      </w:r>
      <w:r w:rsidRPr="00184A36">
        <w:rPr>
          <w:i/>
          <w:color w:val="1F497D"/>
          <w:sz w:val="24"/>
          <w:szCs w:val="24"/>
        </w:rPr>
        <w:t>,</w:t>
      </w:r>
      <w:r w:rsidRPr="00184A36">
        <w:rPr>
          <w:i/>
          <w:sz w:val="24"/>
          <w:szCs w:val="24"/>
        </w:rPr>
        <w:t xml:space="preserve"> will be permitted to do so, but such use still is limited to personal, non-commercial use. Similarly, </w:t>
      </w:r>
      <w:r w:rsidRPr="00184A36">
        <w:rPr>
          <w:i/>
          <w:color w:val="FF0000"/>
          <w:sz w:val="24"/>
          <w:szCs w:val="24"/>
        </w:rPr>
        <w:t xml:space="preserve">you are permitted </w:t>
      </w:r>
      <w:r w:rsidRPr="00184A36">
        <w:rPr>
          <w:i/>
          <w:sz w:val="24"/>
          <w:szCs w:val="24"/>
        </w:rPr>
        <w:t xml:space="preserve">to reproduce notes for a </w:t>
      </w:r>
      <w:r w:rsidRPr="00184A36">
        <w:rPr>
          <w:i/>
          <w:color w:val="FF0000"/>
          <w:sz w:val="24"/>
          <w:szCs w:val="24"/>
        </w:rPr>
        <w:t>student in this class</w:t>
      </w:r>
      <w:r w:rsidRPr="00184A36">
        <w:rPr>
          <w:i/>
          <w:sz w:val="24"/>
          <w:szCs w:val="24"/>
        </w:rPr>
        <w:t xml:space="preserve"> who has missed class due to authorized travel, absence due to illness, etc. </w:t>
      </w:r>
      <w:r w:rsidRPr="00184A36">
        <w:rPr>
          <w:i/>
          <w:color w:val="FF0000"/>
          <w:sz w:val="24"/>
          <w:szCs w:val="24"/>
        </w:rPr>
        <w:t xml:space="preserve">However, to be clear, any class notes must not be sold or made available for any commercial use. </w:t>
      </w:r>
    </w:p>
    <w:p w14:paraId="354CF00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63A02C0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rPr>
      </w:pPr>
      <w:r w:rsidRPr="00184A36">
        <w:rPr>
          <w:b/>
          <w:color w:val="000000"/>
          <w:sz w:val="24"/>
          <w:szCs w:val="24"/>
        </w:rPr>
        <w:t>EMERGENCY PROCEDURES</w:t>
      </w:r>
    </w:p>
    <w:p w14:paraId="12C513C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 xml:space="preserve">Many types of emergencies can occur on campus; instructions for specific emergencies such as severe weather, active shooter, or fire can be found at </w:t>
      </w:r>
      <w:r w:rsidRPr="00184A36">
        <w:rPr>
          <w:b/>
          <w:color w:val="000000"/>
          <w:sz w:val="24"/>
          <w:szCs w:val="24"/>
          <w:u w:val="single"/>
        </w:rPr>
        <w:t>emergency.uark.edu</w:t>
      </w:r>
      <w:r w:rsidRPr="00184A36">
        <w:rPr>
          <w:color w:val="000000"/>
          <w:sz w:val="24"/>
          <w:szCs w:val="24"/>
        </w:rPr>
        <w:t xml:space="preserve">.   </w:t>
      </w:r>
    </w:p>
    <w:p w14:paraId="2D959FD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6021414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rPr>
      </w:pPr>
      <w:r w:rsidRPr="00184A36">
        <w:rPr>
          <w:b/>
          <w:color w:val="000000"/>
          <w:sz w:val="24"/>
          <w:szCs w:val="24"/>
        </w:rPr>
        <w:t>Severe Weather (Tornado Warning):</w:t>
      </w:r>
    </w:p>
    <w:p w14:paraId="76D1787C" w14:textId="77777777" w:rsidR="00061ABB" w:rsidRPr="00184A36" w:rsidRDefault="00061ABB">
      <w:pPr>
        <w:numPr>
          <w:ilvl w:val="0"/>
          <w:numId w:val="98"/>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Follow the directions of the instructor or emergency personnel</w:t>
      </w:r>
    </w:p>
    <w:p w14:paraId="5D082262" w14:textId="77777777" w:rsidR="00061ABB" w:rsidRPr="00184A36" w:rsidRDefault="00061ABB">
      <w:pPr>
        <w:numPr>
          <w:ilvl w:val="0"/>
          <w:numId w:val="98"/>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Seek shelter in the basement or interior room or hallway on the lowest floor, putting as many walls as possible between you and the outside</w:t>
      </w:r>
    </w:p>
    <w:p w14:paraId="1C1BF4D4" w14:textId="77777777" w:rsidR="00061ABB" w:rsidRPr="00184A36" w:rsidRDefault="00061ABB">
      <w:pPr>
        <w:numPr>
          <w:ilvl w:val="0"/>
          <w:numId w:val="98"/>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If you are in a multi-story building, and you cannot get to the lowest floor, pick a hallway in the center of the building</w:t>
      </w:r>
    </w:p>
    <w:p w14:paraId="778C19B7" w14:textId="77777777" w:rsidR="00061ABB" w:rsidRPr="00184A36" w:rsidRDefault="00061ABB">
      <w:pPr>
        <w:numPr>
          <w:ilvl w:val="0"/>
          <w:numId w:val="98"/>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Stay in the center of the room, away from exterior walls, windows, and doors</w:t>
      </w:r>
    </w:p>
    <w:p w14:paraId="54C3843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rPr>
      </w:pPr>
      <w:r w:rsidRPr="00184A36">
        <w:rPr>
          <w:b/>
          <w:color w:val="000000"/>
          <w:sz w:val="24"/>
          <w:szCs w:val="24"/>
        </w:rPr>
        <w:t>Violence / Active Shooter (CADD):</w:t>
      </w:r>
    </w:p>
    <w:p w14:paraId="6BB4A3EC" w14:textId="77777777" w:rsidR="00061ABB" w:rsidRPr="00184A36" w:rsidRDefault="00061ABB">
      <w:pPr>
        <w:numPr>
          <w:ilvl w:val="0"/>
          <w:numId w:val="97"/>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b/>
          <w:color w:val="000000"/>
          <w:sz w:val="24"/>
          <w:szCs w:val="24"/>
        </w:rPr>
        <w:t xml:space="preserve">CALL- </w:t>
      </w:r>
      <w:r w:rsidRPr="00184A36">
        <w:rPr>
          <w:color w:val="000000"/>
          <w:sz w:val="24"/>
          <w:szCs w:val="24"/>
        </w:rPr>
        <w:t xml:space="preserve"> 9-1-1</w:t>
      </w:r>
    </w:p>
    <w:p w14:paraId="0C01826F" w14:textId="77777777" w:rsidR="00061ABB" w:rsidRPr="00184A36" w:rsidRDefault="00061ABB">
      <w:pPr>
        <w:numPr>
          <w:ilvl w:val="0"/>
          <w:numId w:val="97"/>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b/>
          <w:color w:val="000000"/>
          <w:sz w:val="24"/>
          <w:szCs w:val="24"/>
        </w:rPr>
        <w:t xml:space="preserve">AVOID- </w:t>
      </w:r>
      <w:r w:rsidRPr="00184A36">
        <w:rPr>
          <w:color w:val="000000"/>
          <w:sz w:val="24"/>
          <w:szCs w:val="24"/>
        </w:rPr>
        <w:t>If possible, self-evacuate to a safe area outside the building.  Follow directions of police officers.</w:t>
      </w:r>
    </w:p>
    <w:p w14:paraId="30F58CCE" w14:textId="77777777" w:rsidR="00061ABB" w:rsidRPr="00184A36" w:rsidRDefault="00061ABB">
      <w:pPr>
        <w:numPr>
          <w:ilvl w:val="0"/>
          <w:numId w:val="97"/>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b/>
          <w:color w:val="000000"/>
          <w:sz w:val="24"/>
          <w:szCs w:val="24"/>
        </w:rPr>
        <w:t xml:space="preserve">DENY- </w:t>
      </w:r>
      <w:r w:rsidRPr="00184A36">
        <w:rPr>
          <w:color w:val="000000"/>
          <w:sz w:val="24"/>
          <w:szCs w:val="24"/>
        </w:rPr>
        <w:t xml:space="preserve">Barricade the door with desk, chairs, bookcases or any items.  Move to a place inside the room where you are not visible.  Turn off the lights and remain quiet.  Remain there until told by police it’s safe. </w:t>
      </w:r>
    </w:p>
    <w:p w14:paraId="57278251" w14:textId="77777777" w:rsidR="00061ABB" w:rsidRPr="00184A36" w:rsidRDefault="00061ABB" w:rsidP="00061ABB">
      <w:pPr>
        <w:rPr>
          <w:sz w:val="24"/>
          <w:szCs w:val="24"/>
        </w:rPr>
      </w:pPr>
      <w:r w:rsidRPr="00184A36">
        <w:rPr>
          <w:b/>
          <w:sz w:val="24"/>
          <w:szCs w:val="24"/>
        </w:rPr>
        <w:t>DEFEND-</w:t>
      </w:r>
      <w:r w:rsidRPr="00184A36">
        <w:rPr>
          <w:sz w:val="24"/>
          <w:szCs w:val="24"/>
        </w:rPr>
        <w:t xml:space="preserve"> Use chairs, desks, cell phones or whatever is immediately available to distract and/or defend yourself and others from attack.</w:t>
      </w:r>
    </w:p>
    <w:p w14:paraId="21BF4235" w14:textId="77777777" w:rsidR="00061ABB" w:rsidRPr="00184A36" w:rsidRDefault="00061ABB" w:rsidP="00061ABB">
      <w:pPr>
        <w:rPr>
          <w:b/>
          <w:sz w:val="24"/>
          <w:szCs w:val="24"/>
        </w:rPr>
      </w:pPr>
      <w:r w:rsidRPr="00184A36">
        <w:rPr>
          <w:b/>
          <w:sz w:val="24"/>
          <w:szCs w:val="24"/>
        </w:rPr>
        <w:t>CIED 4023. Teaching in Inclusive Secondary Settings (Online). 3 Hours.</w:t>
      </w:r>
    </w:p>
    <w:p w14:paraId="415BAA7E" w14:textId="77777777" w:rsidR="00061ABB" w:rsidRPr="00184A36" w:rsidRDefault="00061ABB" w:rsidP="00061ABB">
      <w:pPr>
        <w:spacing w:after="180"/>
        <w:rPr>
          <w:sz w:val="24"/>
          <w:szCs w:val="24"/>
        </w:rPr>
      </w:pPr>
      <w:r w:rsidRPr="00184A36">
        <w:rPr>
          <w:sz w:val="24"/>
          <w:szCs w:val="24"/>
        </w:rPr>
        <w:t>This course is designed to prepare pre-service teachers to teach in inclusive classroom settings at the secondary level. Course content will focus on the ways in which exceptionality, specifically focused on high-incidence disabilities and culture, specifically focused on English language learners mediate the learning experiences of secondary level students.</w:t>
      </w:r>
    </w:p>
    <w:p w14:paraId="1966C607" w14:textId="77777777" w:rsidR="00D279F0" w:rsidRPr="00184A36" w:rsidRDefault="00D279F0" w:rsidP="00061ABB">
      <w:pPr>
        <w:spacing w:before="280" w:after="280"/>
        <w:rPr>
          <w:rFonts w:eastAsia="Verdana"/>
          <w:b/>
          <w:sz w:val="24"/>
          <w:szCs w:val="24"/>
          <w:highlight w:val="yellow"/>
        </w:rPr>
      </w:pPr>
    </w:p>
    <w:p w14:paraId="07CA4C34" w14:textId="77777777" w:rsidR="00D279F0" w:rsidRPr="00184A36" w:rsidRDefault="00D279F0" w:rsidP="00061ABB">
      <w:pPr>
        <w:spacing w:before="280" w:after="280"/>
        <w:rPr>
          <w:rFonts w:eastAsia="Verdana"/>
          <w:b/>
          <w:sz w:val="24"/>
          <w:szCs w:val="24"/>
          <w:highlight w:val="yellow"/>
        </w:rPr>
      </w:pPr>
    </w:p>
    <w:p w14:paraId="2A0CA47C" w14:textId="77777777" w:rsidR="00D279F0" w:rsidRPr="00184A36" w:rsidRDefault="00D279F0" w:rsidP="00061ABB">
      <w:pPr>
        <w:spacing w:before="280" w:after="280"/>
        <w:rPr>
          <w:rFonts w:eastAsia="Verdana"/>
          <w:b/>
          <w:sz w:val="24"/>
          <w:szCs w:val="24"/>
          <w:highlight w:val="yellow"/>
        </w:rPr>
      </w:pPr>
    </w:p>
    <w:p w14:paraId="19127968" w14:textId="77777777" w:rsidR="00511884" w:rsidRPr="00184A36" w:rsidRDefault="00511884" w:rsidP="00061ABB">
      <w:pPr>
        <w:spacing w:before="280" w:after="280"/>
        <w:rPr>
          <w:rFonts w:eastAsia="Verdana"/>
          <w:b/>
          <w:sz w:val="24"/>
          <w:szCs w:val="24"/>
          <w:highlight w:val="yellow"/>
        </w:rPr>
      </w:pPr>
    </w:p>
    <w:p w14:paraId="433CA24D" w14:textId="77777777" w:rsidR="00511884" w:rsidRPr="00184A36" w:rsidRDefault="00511884" w:rsidP="00061ABB">
      <w:pPr>
        <w:spacing w:before="280" w:after="280"/>
        <w:rPr>
          <w:rFonts w:eastAsia="Verdana"/>
          <w:b/>
          <w:sz w:val="24"/>
          <w:szCs w:val="24"/>
          <w:highlight w:val="yellow"/>
        </w:rPr>
      </w:pPr>
    </w:p>
    <w:p w14:paraId="7D932A5F" w14:textId="77777777" w:rsidR="00511884" w:rsidRPr="00184A36" w:rsidRDefault="00511884" w:rsidP="00061ABB">
      <w:pPr>
        <w:spacing w:before="280" w:after="280"/>
        <w:rPr>
          <w:rFonts w:eastAsia="Verdana"/>
          <w:b/>
          <w:sz w:val="24"/>
          <w:szCs w:val="24"/>
          <w:highlight w:val="yellow"/>
        </w:rPr>
      </w:pPr>
    </w:p>
    <w:p w14:paraId="1035EA41" w14:textId="77777777" w:rsidR="00511884" w:rsidRPr="00184A36" w:rsidRDefault="00511884" w:rsidP="00061ABB">
      <w:pPr>
        <w:spacing w:before="280" w:after="280"/>
        <w:rPr>
          <w:rFonts w:eastAsia="Verdana"/>
          <w:b/>
          <w:sz w:val="24"/>
          <w:szCs w:val="24"/>
          <w:highlight w:val="yellow"/>
        </w:rPr>
      </w:pPr>
    </w:p>
    <w:p w14:paraId="63A6FB73" w14:textId="77777777" w:rsidR="00511884" w:rsidRPr="00184A36" w:rsidRDefault="00511884" w:rsidP="00061ABB">
      <w:pPr>
        <w:spacing w:before="280" w:after="280"/>
        <w:rPr>
          <w:rFonts w:eastAsia="Verdana"/>
          <w:b/>
          <w:sz w:val="24"/>
          <w:szCs w:val="24"/>
          <w:highlight w:val="yellow"/>
        </w:rPr>
      </w:pPr>
    </w:p>
    <w:p w14:paraId="3A3D892B" w14:textId="77777777" w:rsidR="00511884" w:rsidRPr="00184A36" w:rsidRDefault="00511884" w:rsidP="00061ABB">
      <w:pPr>
        <w:spacing w:before="280" w:after="280"/>
        <w:rPr>
          <w:rFonts w:eastAsia="Verdana"/>
          <w:b/>
          <w:sz w:val="24"/>
          <w:szCs w:val="24"/>
          <w:highlight w:val="yellow"/>
        </w:rPr>
      </w:pPr>
    </w:p>
    <w:p w14:paraId="2EC68462" w14:textId="77777777" w:rsidR="00511884" w:rsidRPr="00184A36" w:rsidRDefault="00511884" w:rsidP="00061ABB">
      <w:pPr>
        <w:spacing w:before="280" w:after="280"/>
        <w:rPr>
          <w:rFonts w:eastAsia="Verdana"/>
          <w:b/>
          <w:sz w:val="24"/>
          <w:szCs w:val="24"/>
          <w:highlight w:val="yellow"/>
        </w:rPr>
      </w:pPr>
    </w:p>
    <w:p w14:paraId="4F2530F7" w14:textId="77777777" w:rsidR="00511884" w:rsidRPr="00184A36" w:rsidRDefault="00511884" w:rsidP="00061ABB">
      <w:pPr>
        <w:spacing w:before="280" w:after="280"/>
        <w:rPr>
          <w:rFonts w:eastAsia="Verdana"/>
          <w:b/>
          <w:sz w:val="24"/>
          <w:szCs w:val="24"/>
          <w:highlight w:val="yellow"/>
        </w:rPr>
      </w:pPr>
    </w:p>
    <w:p w14:paraId="4BB66B74" w14:textId="77777777" w:rsidR="00511884" w:rsidRPr="00184A36" w:rsidRDefault="00511884" w:rsidP="00061ABB">
      <w:pPr>
        <w:spacing w:before="280" w:after="280"/>
        <w:rPr>
          <w:rFonts w:eastAsia="Verdana"/>
          <w:b/>
          <w:sz w:val="24"/>
          <w:szCs w:val="24"/>
          <w:highlight w:val="yellow"/>
        </w:rPr>
      </w:pPr>
    </w:p>
    <w:p w14:paraId="64DB6FDB" w14:textId="77777777" w:rsidR="00511884" w:rsidRPr="00184A36" w:rsidRDefault="00511884" w:rsidP="00061ABB">
      <w:pPr>
        <w:spacing w:before="280" w:after="280"/>
        <w:rPr>
          <w:rFonts w:eastAsia="Verdana"/>
          <w:b/>
          <w:sz w:val="24"/>
          <w:szCs w:val="24"/>
          <w:highlight w:val="yellow"/>
        </w:rPr>
      </w:pPr>
    </w:p>
    <w:p w14:paraId="74A8894C" w14:textId="3045124A" w:rsidR="00061ABB" w:rsidRPr="00184A36" w:rsidRDefault="00061ABB" w:rsidP="00061ABB">
      <w:pPr>
        <w:spacing w:before="280" w:after="280"/>
        <w:rPr>
          <w:rFonts w:eastAsia="Verdana"/>
          <w:b/>
          <w:sz w:val="24"/>
          <w:szCs w:val="24"/>
        </w:rPr>
      </w:pPr>
      <w:r w:rsidRPr="00184A36">
        <w:rPr>
          <w:rFonts w:eastAsia="Verdana"/>
          <w:b/>
          <w:sz w:val="24"/>
          <w:szCs w:val="24"/>
          <w:highlight w:val="yellow"/>
        </w:rPr>
        <w:t>CIED 4023 Teaching in Inclusive Secondary Settings</w:t>
      </w:r>
    </w:p>
    <w:p w14:paraId="00A82D89" w14:textId="77777777" w:rsidR="00061ABB" w:rsidRPr="00184A36" w:rsidRDefault="00061ABB" w:rsidP="00061ABB">
      <w:pPr>
        <w:spacing w:before="280" w:after="280"/>
        <w:jc w:val="center"/>
        <w:rPr>
          <w:rFonts w:eastAsia="Verdana"/>
          <w:b/>
          <w:sz w:val="24"/>
          <w:szCs w:val="24"/>
        </w:rPr>
      </w:pPr>
      <w:r w:rsidRPr="00184A36">
        <w:rPr>
          <w:rFonts w:eastAsia="Verdana"/>
          <w:b/>
          <w:sz w:val="24"/>
          <w:szCs w:val="24"/>
        </w:rPr>
        <w:t>College of Education</w:t>
      </w:r>
      <w:r w:rsidRPr="00184A36">
        <w:rPr>
          <w:rFonts w:eastAsia="Verdana"/>
          <w:b/>
          <w:sz w:val="24"/>
          <w:szCs w:val="24"/>
        </w:rPr>
        <w:br/>
        <w:t>DEPARTMENT OF CURRICULUM AND INSTRUCTION</w:t>
      </w:r>
      <w:r w:rsidRPr="00184A36">
        <w:rPr>
          <w:rFonts w:eastAsia="Verdana"/>
          <w:b/>
          <w:sz w:val="24"/>
          <w:szCs w:val="24"/>
        </w:rPr>
        <w:br/>
        <w:t>Special Education Program</w:t>
      </w:r>
      <w:r w:rsidRPr="00184A36">
        <w:rPr>
          <w:rFonts w:eastAsia="Verdana"/>
          <w:b/>
          <w:sz w:val="24"/>
          <w:szCs w:val="24"/>
        </w:rPr>
        <w:br/>
        <w:t>"Scholar-Practitioner"</w:t>
      </w:r>
    </w:p>
    <w:p w14:paraId="4EE79D3C" w14:textId="77777777" w:rsidR="00061ABB" w:rsidRPr="00184A36" w:rsidRDefault="00061ABB" w:rsidP="00061ABB">
      <w:pPr>
        <w:spacing w:before="280" w:after="280"/>
        <w:rPr>
          <w:rFonts w:eastAsia="Verdana"/>
          <w:b/>
          <w:sz w:val="24"/>
          <w:szCs w:val="24"/>
        </w:rPr>
      </w:pPr>
      <w:r w:rsidRPr="00184A36">
        <w:rPr>
          <w:rFonts w:eastAsia="Verdana"/>
          <w:b/>
          <w:sz w:val="24"/>
          <w:szCs w:val="24"/>
        </w:rPr>
        <w:t>I. Program Affiliation: Curriculum and Instruction</w:t>
      </w:r>
    </w:p>
    <w:p w14:paraId="2687F70B" w14:textId="77777777" w:rsidR="00061ABB" w:rsidRPr="00184A36" w:rsidRDefault="00061ABB" w:rsidP="00061ABB">
      <w:pPr>
        <w:spacing w:before="280" w:after="280"/>
        <w:rPr>
          <w:rFonts w:eastAsia="Verdana"/>
          <w:b/>
          <w:sz w:val="24"/>
          <w:szCs w:val="24"/>
        </w:rPr>
      </w:pPr>
      <w:r w:rsidRPr="00184A36">
        <w:rPr>
          <w:rFonts w:eastAsia="Verdana"/>
          <w:b/>
          <w:sz w:val="24"/>
          <w:szCs w:val="24"/>
        </w:rPr>
        <w:t>Course Number and Title: CIED 4023 Teaching in Inclusive Secondary Settings</w:t>
      </w:r>
    </w:p>
    <w:p w14:paraId="491D23AF" w14:textId="77777777" w:rsidR="00061ABB" w:rsidRPr="00184A36" w:rsidRDefault="00061ABB" w:rsidP="00061ABB">
      <w:pPr>
        <w:spacing w:before="280" w:after="280"/>
        <w:rPr>
          <w:rFonts w:eastAsia="Verdana"/>
          <w:b/>
          <w:sz w:val="24"/>
          <w:szCs w:val="24"/>
        </w:rPr>
      </w:pPr>
      <w:r w:rsidRPr="00184A36">
        <w:rPr>
          <w:rFonts w:eastAsia="Verdana"/>
          <w:b/>
          <w:sz w:val="24"/>
          <w:szCs w:val="24"/>
        </w:rPr>
        <w:t>Catalog Description:</w:t>
      </w:r>
    </w:p>
    <w:p w14:paraId="7DEEBD5F" w14:textId="77777777" w:rsidR="00061ABB" w:rsidRPr="00184A36" w:rsidRDefault="00061ABB" w:rsidP="00061ABB">
      <w:pPr>
        <w:spacing w:before="280" w:after="240"/>
        <w:rPr>
          <w:rFonts w:eastAsia="Verdana"/>
          <w:sz w:val="24"/>
          <w:szCs w:val="24"/>
        </w:rPr>
      </w:pPr>
      <w:r w:rsidRPr="00184A36">
        <w:rPr>
          <w:rFonts w:eastAsia="Verdana"/>
          <w:sz w:val="24"/>
          <w:szCs w:val="24"/>
        </w:rPr>
        <w:t>This course is designed to prepare secondary teachers to teach in inclusive secondary settings. Course content provides information about the various ways diversity mediates the instructor’s curricular decisions and the learning experiences of secondary-level students. The course content will provide an overview of definitions of exceptionalities, legal basis for the education of individuals with exceptionalities in the United States, and strategies for designing and implementing interventions in secondary–level classrooms.</w:t>
      </w:r>
      <w:r w:rsidRPr="00184A36">
        <w:rPr>
          <w:rFonts w:eastAsia="Verdana"/>
          <w:b/>
          <w:sz w:val="24"/>
          <w:szCs w:val="24"/>
        </w:rPr>
        <w:t> </w:t>
      </w:r>
    </w:p>
    <w:p w14:paraId="4AE3ECAF" w14:textId="77777777" w:rsidR="00061ABB" w:rsidRPr="00184A36" w:rsidRDefault="00061ABB" w:rsidP="00061ABB">
      <w:pPr>
        <w:spacing w:before="280" w:after="280"/>
        <w:rPr>
          <w:rFonts w:eastAsia="Verdana"/>
          <w:b/>
          <w:sz w:val="24"/>
          <w:szCs w:val="24"/>
        </w:rPr>
      </w:pPr>
      <w:r w:rsidRPr="00184A36">
        <w:rPr>
          <w:rFonts w:eastAsia="Verdana"/>
          <w:b/>
          <w:sz w:val="24"/>
          <w:szCs w:val="24"/>
        </w:rPr>
        <w:t>Instructor: Special Education Faculty</w:t>
      </w:r>
    </w:p>
    <w:p w14:paraId="24FBC321" w14:textId="77777777" w:rsidR="00061ABB" w:rsidRPr="00184A36" w:rsidRDefault="00061ABB" w:rsidP="00061ABB">
      <w:pPr>
        <w:spacing w:before="280" w:after="280"/>
        <w:rPr>
          <w:rFonts w:eastAsia="Verdana"/>
          <w:b/>
          <w:sz w:val="24"/>
          <w:szCs w:val="24"/>
        </w:rPr>
      </w:pPr>
      <w:r w:rsidRPr="00184A36">
        <w:rPr>
          <w:rFonts w:eastAsia="Verdana"/>
          <w:b/>
          <w:sz w:val="24"/>
          <w:szCs w:val="24"/>
        </w:rPr>
        <w:t>II. Relationship to Knowledge Base:</w:t>
      </w:r>
    </w:p>
    <w:p w14:paraId="69797C63" w14:textId="77777777" w:rsidR="00061ABB" w:rsidRPr="00184A36" w:rsidRDefault="00061ABB" w:rsidP="00061ABB">
      <w:pPr>
        <w:spacing w:before="280" w:after="240"/>
        <w:rPr>
          <w:rFonts w:eastAsia="Verdana"/>
          <w:sz w:val="24"/>
          <w:szCs w:val="24"/>
        </w:rPr>
      </w:pPr>
      <w:r w:rsidRPr="00184A36">
        <w:rPr>
          <w:rFonts w:eastAsia="Verdana"/>
          <w:sz w:val="24"/>
          <w:szCs w:val="24"/>
        </w:rPr>
        <w:t>Basic Level (M.A.T.)</w:t>
      </w:r>
      <w:r w:rsidRPr="00184A36">
        <w:rPr>
          <w:rFonts w:eastAsia="Verdana"/>
          <w:sz w:val="24"/>
          <w:szCs w:val="24"/>
        </w:rPr>
        <w:br/>
        <w:t>The Scholar-Practitioner Model at this level provides an introduction to instruction that accommodates diversity and provides a foundation for the developing professional. This course is one of the core courses required of students enrolling in the Secondary M.A. T. program.</w:t>
      </w:r>
    </w:p>
    <w:p w14:paraId="74A5D307" w14:textId="77777777" w:rsidR="00061ABB" w:rsidRPr="00184A36" w:rsidRDefault="00061ABB" w:rsidP="00061ABB">
      <w:pPr>
        <w:spacing w:before="280" w:after="280"/>
        <w:rPr>
          <w:rFonts w:eastAsia="Verdana"/>
          <w:b/>
          <w:sz w:val="24"/>
          <w:szCs w:val="24"/>
        </w:rPr>
      </w:pPr>
      <w:r w:rsidRPr="00184A36">
        <w:rPr>
          <w:rFonts w:eastAsia="Verdana"/>
          <w:b/>
          <w:sz w:val="24"/>
          <w:szCs w:val="24"/>
        </w:rPr>
        <w:t>III. Goal:</w:t>
      </w:r>
    </w:p>
    <w:p w14:paraId="189DB76B" w14:textId="77777777" w:rsidR="00061ABB" w:rsidRPr="00184A36" w:rsidRDefault="00061ABB" w:rsidP="00061ABB">
      <w:pPr>
        <w:spacing w:before="280" w:after="240"/>
        <w:rPr>
          <w:rFonts w:eastAsia="Verdana"/>
          <w:sz w:val="24"/>
          <w:szCs w:val="24"/>
        </w:rPr>
      </w:pPr>
      <w:r w:rsidRPr="00184A36">
        <w:rPr>
          <w:rFonts w:eastAsia="Verdana"/>
          <w:sz w:val="24"/>
          <w:szCs w:val="24"/>
        </w:rPr>
        <w:t>The goal of this course is to provide future scholar-practitioners with a knowledge base concerning the issues involved in the successful instruction of secondary–level students</w:t>
      </w:r>
      <w:r w:rsidRPr="00184A36">
        <w:rPr>
          <w:rFonts w:eastAsia="Verdana"/>
          <w:sz w:val="24"/>
          <w:szCs w:val="24"/>
        </w:rPr>
        <w:br/>
      </w:r>
      <w:r w:rsidRPr="00184A36">
        <w:rPr>
          <w:rFonts w:eastAsia="Verdana"/>
          <w:sz w:val="24"/>
          <w:szCs w:val="24"/>
        </w:rPr>
        <w:br/>
      </w:r>
      <w:r w:rsidRPr="00184A36">
        <w:rPr>
          <w:rFonts w:eastAsia="Verdana"/>
          <w:b/>
          <w:sz w:val="24"/>
          <w:szCs w:val="24"/>
        </w:rPr>
        <w:t>IV. Competencies:</w:t>
      </w:r>
    </w:p>
    <w:p w14:paraId="759251B8" w14:textId="77777777" w:rsidR="00061ABB" w:rsidRPr="00184A36" w:rsidRDefault="00061ABB">
      <w:pPr>
        <w:widowControl/>
        <w:numPr>
          <w:ilvl w:val="0"/>
          <w:numId w:val="100"/>
        </w:numPr>
        <w:pBdr>
          <w:top w:val="none" w:sz="0" w:space="0" w:color="000000"/>
          <w:left w:val="none" w:sz="0" w:space="0" w:color="000000"/>
          <w:bottom w:val="none" w:sz="0" w:space="0" w:color="000000"/>
          <w:right w:val="none" w:sz="0" w:space="0" w:color="000000"/>
          <w:between w:val="none" w:sz="0" w:space="0" w:color="000000"/>
        </w:pBdr>
        <w:autoSpaceDE/>
        <w:autoSpaceDN/>
        <w:spacing w:before="280"/>
        <w:rPr>
          <w:rFonts w:eastAsia="Verdana"/>
          <w:sz w:val="24"/>
          <w:szCs w:val="24"/>
        </w:rPr>
      </w:pPr>
      <w:r w:rsidRPr="00184A36">
        <w:rPr>
          <w:rFonts w:eastAsia="Verdana"/>
          <w:sz w:val="24"/>
          <w:szCs w:val="24"/>
        </w:rPr>
        <w:t>By the end of the course, the student will access, use, and/or generate knowledge by integrating theory and practice.</w:t>
      </w:r>
    </w:p>
    <w:p w14:paraId="0955F57C" w14:textId="77777777" w:rsidR="00061ABB" w:rsidRPr="00184A36" w:rsidRDefault="00061ABB">
      <w:pPr>
        <w:widowControl/>
        <w:numPr>
          <w:ilvl w:val="0"/>
          <w:numId w:val="100"/>
        </w:numPr>
        <w:pBdr>
          <w:top w:val="none" w:sz="0" w:space="0" w:color="000000"/>
          <w:left w:val="none" w:sz="0" w:space="0" w:color="000000"/>
          <w:bottom w:val="none" w:sz="0" w:space="0" w:color="000000"/>
          <w:right w:val="none" w:sz="0" w:space="0" w:color="000000"/>
          <w:between w:val="none" w:sz="0" w:space="0" w:color="000000"/>
        </w:pBdr>
        <w:autoSpaceDE/>
        <w:autoSpaceDN/>
        <w:rPr>
          <w:rFonts w:eastAsia="Verdana"/>
          <w:sz w:val="24"/>
          <w:szCs w:val="24"/>
        </w:rPr>
      </w:pPr>
      <w:r w:rsidRPr="00184A36">
        <w:rPr>
          <w:rFonts w:eastAsia="Verdana"/>
          <w:sz w:val="24"/>
          <w:szCs w:val="24"/>
        </w:rPr>
        <w:t>Create an inclusive teaching environment that accommodates academic diversity among secondary-level students.</w:t>
      </w:r>
    </w:p>
    <w:p w14:paraId="41B7506B" w14:textId="77777777" w:rsidR="00061ABB" w:rsidRPr="00184A36" w:rsidRDefault="00061ABB">
      <w:pPr>
        <w:widowControl/>
        <w:numPr>
          <w:ilvl w:val="0"/>
          <w:numId w:val="100"/>
        </w:numPr>
        <w:pBdr>
          <w:top w:val="none" w:sz="0" w:space="0" w:color="000000"/>
          <w:left w:val="none" w:sz="0" w:space="0" w:color="000000"/>
          <w:bottom w:val="none" w:sz="0" w:space="0" w:color="000000"/>
          <w:right w:val="none" w:sz="0" w:space="0" w:color="000000"/>
          <w:between w:val="none" w:sz="0" w:space="0" w:color="000000"/>
        </w:pBdr>
        <w:autoSpaceDE/>
        <w:autoSpaceDN/>
        <w:rPr>
          <w:rFonts w:eastAsia="Verdana"/>
          <w:sz w:val="24"/>
          <w:szCs w:val="24"/>
        </w:rPr>
      </w:pPr>
      <w:r w:rsidRPr="00184A36">
        <w:rPr>
          <w:rFonts w:eastAsia="Verdana"/>
          <w:sz w:val="24"/>
          <w:szCs w:val="24"/>
        </w:rPr>
        <w:t>Create an inclusive teaching environment that reflects evidence-based inclusive practices</w:t>
      </w:r>
    </w:p>
    <w:p w14:paraId="3094DF74" w14:textId="77777777" w:rsidR="00061ABB" w:rsidRPr="00184A36" w:rsidRDefault="00061ABB">
      <w:pPr>
        <w:widowControl/>
        <w:numPr>
          <w:ilvl w:val="0"/>
          <w:numId w:val="100"/>
        </w:numPr>
        <w:pBdr>
          <w:top w:val="none" w:sz="0" w:space="0" w:color="000000"/>
          <w:left w:val="none" w:sz="0" w:space="0" w:color="000000"/>
          <w:bottom w:val="none" w:sz="0" w:space="0" w:color="000000"/>
          <w:right w:val="none" w:sz="0" w:space="0" w:color="000000"/>
          <w:between w:val="none" w:sz="0" w:space="0" w:color="000000"/>
        </w:pBdr>
        <w:autoSpaceDE/>
        <w:autoSpaceDN/>
        <w:rPr>
          <w:rFonts w:eastAsia="Verdana"/>
          <w:sz w:val="24"/>
          <w:szCs w:val="24"/>
        </w:rPr>
      </w:pPr>
      <w:r w:rsidRPr="00184A36">
        <w:rPr>
          <w:rFonts w:eastAsia="Verdana"/>
          <w:sz w:val="24"/>
          <w:szCs w:val="24"/>
        </w:rPr>
        <w:t>Give examples of how to create collaborative relationships and empower communication within a classroom environment</w:t>
      </w:r>
    </w:p>
    <w:p w14:paraId="5A4D4306" w14:textId="77777777" w:rsidR="00061ABB" w:rsidRPr="00184A36" w:rsidRDefault="00061ABB">
      <w:pPr>
        <w:widowControl/>
        <w:numPr>
          <w:ilvl w:val="0"/>
          <w:numId w:val="100"/>
        </w:numPr>
        <w:pBdr>
          <w:top w:val="none" w:sz="0" w:space="0" w:color="000000"/>
          <w:left w:val="none" w:sz="0" w:space="0" w:color="000000"/>
          <w:bottom w:val="none" w:sz="0" w:space="0" w:color="000000"/>
          <w:right w:val="none" w:sz="0" w:space="0" w:color="000000"/>
          <w:between w:val="none" w:sz="0" w:space="0" w:color="000000"/>
        </w:pBdr>
        <w:autoSpaceDE/>
        <w:autoSpaceDN/>
        <w:rPr>
          <w:rFonts w:eastAsia="Verdana"/>
          <w:sz w:val="24"/>
          <w:szCs w:val="24"/>
        </w:rPr>
      </w:pPr>
      <w:r w:rsidRPr="00184A36">
        <w:rPr>
          <w:rFonts w:eastAsia="Verdana"/>
          <w:sz w:val="24"/>
          <w:szCs w:val="24"/>
        </w:rPr>
        <w:t>Give examples of how to create a responsive social environment conducive to student learning in secondary-level settings</w:t>
      </w:r>
    </w:p>
    <w:p w14:paraId="61112DDF" w14:textId="77777777" w:rsidR="00061ABB" w:rsidRPr="00184A36" w:rsidRDefault="00061ABB">
      <w:pPr>
        <w:widowControl/>
        <w:numPr>
          <w:ilvl w:val="0"/>
          <w:numId w:val="100"/>
        </w:numPr>
        <w:pBdr>
          <w:top w:val="none" w:sz="0" w:space="0" w:color="000000"/>
          <w:left w:val="none" w:sz="0" w:space="0" w:color="000000"/>
          <w:bottom w:val="none" w:sz="0" w:space="0" w:color="000000"/>
          <w:right w:val="none" w:sz="0" w:space="0" w:color="000000"/>
          <w:between w:val="none" w:sz="0" w:space="0" w:color="000000"/>
        </w:pBdr>
        <w:autoSpaceDE/>
        <w:autoSpaceDN/>
        <w:rPr>
          <w:rFonts w:eastAsia="Verdana"/>
          <w:sz w:val="24"/>
          <w:szCs w:val="24"/>
        </w:rPr>
      </w:pPr>
      <w:r w:rsidRPr="00184A36">
        <w:rPr>
          <w:rFonts w:eastAsia="Verdana"/>
          <w:sz w:val="24"/>
          <w:szCs w:val="24"/>
        </w:rPr>
        <w:t>Give examples of how to create successful transitions to various educational/community settings</w:t>
      </w:r>
    </w:p>
    <w:p w14:paraId="6B19A50B" w14:textId="77777777" w:rsidR="00061ABB" w:rsidRPr="00184A36" w:rsidRDefault="00061ABB">
      <w:pPr>
        <w:widowControl/>
        <w:numPr>
          <w:ilvl w:val="0"/>
          <w:numId w:val="100"/>
        </w:numPr>
        <w:pBdr>
          <w:top w:val="none" w:sz="0" w:space="0" w:color="000000"/>
          <w:left w:val="none" w:sz="0" w:space="0" w:color="000000"/>
          <w:bottom w:val="none" w:sz="0" w:space="0" w:color="000000"/>
          <w:right w:val="none" w:sz="0" w:space="0" w:color="000000"/>
          <w:between w:val="none" w:sz="0" w:space="0" w:color="000000"/>
        </w:pBdr>
        <w:autoSpaceDE/>
        <w:autoSpaceDN/>
        <w:rPr>
          <w:rFonts w:eastAsia="Verdana"/>
          <w:sz w:val="24"/>
          <w:szCs w:val="24"/>
        </w:rPr>
      </w:pPr>
      <w:r w:rsidRPr="00184A36">
        <w:rPr>
          <w:rFonts w:eastAsia="Verdana"/>
          <w:sz w:val="24"/>
          <w:szCs w:val="24"/>
        </w:rPr>
        <w:t>Give examples of how to implement and monitor large and small group instruction</w:t>
      </w:r>
    </w:p>
    <w:p w14:paraId="51DD7973" w14:textId="77777777" w:rsidR="00061ABB" w:rsidRPr="00184A36" w:rsidRDefault="00061ABB">
      <w:pPr>
        <w:widowControl/>
        <w:numPr>
          <w:ilvl w:val="0"/>
          <w:numId w:val="100"/>
        </w:numPr>
        <w:pBdr>
          <w:top w:val="none" w:sz="0" w:space="0" w:color="000000"/>
          <w:left w:val="none" w:sz="0" w:space="0" w:color="000000"/>
          <w:bottom w:val="none" w:sz="0" w:space="0" w:color="000000"/>
          <w:right w:val="none" w:sz="0" w:space="0" w:color="000000"/>
          <w:between w:val="none" w:sz="0" w:space="0" w:color="000000"/>
        </w:pBdr>
        <w:autoSpaceDE/>
        <w:autoSpaceDN/>
        <w:spacing w:after="280"/>
        <w:rPr>
          <w:rFonts w:eastAsia="Verdana"/>
          <w:sz w:val="24"/>
          <w:szCs w:val="24"/>
        </w:rPr>
      </w:pPr>
      <w:r w:rsidRPr="00184A36">
        <w:rPr>
          <w:rFonts w:eastAsia="Verdana"/>
          <w:sz w:val="24"/>
          <w:szCs w:val="24"/>
        </w:rPr>
        <w:t>Give examples of how to implement teaching strategies in the context of specific domains (e.g., reading, writing, spelling, mathematics)</w:t>
      </w:r>
    </w:p>
    <w:p w14:paraId="388924B1" w14:textId="77777777" w:rsidR="00061ABB" w:rsidRPr="00184A36" w:rsidRDefault="00061ABB" w:rsidP="00061ABB">
      <w:pPr>
        <w:spacing w:before="280" w:after="280"/>
        <w:rPr>
          <w:rFonts w:eastAsia="Verdana"/>
          <w:b/>
          <w:sz w:val="24"/>
          <w:szCs w:val="24"/>
        </w:rPr>
      </w:pPr>
      <w:r w:rsidRPr="00184A36">
        <w:rPr>
          <w:rFonts w:eastAsia="Verdana"/>
          <w:b/>
          <w:sz w:val="24"/>
          <w:szCs w:val="24"/>
        </w:rPr>
        <w:t>V. Content:</w:t>
      </w:r>
    </w:p>
    <w:p w14:paraId="00517412" w14:textId="77777777" w:rsidR="00061ABB" w:rsidRPr="00184A36" w:rsidRDefault="00061ABB">
      <w:pPr>
        <w:widowControl/>
        <w:numPr>
          <w:ilvl w:val="0"/>
          <w:numId w:val="101"/>
        </w:numPr>
        <w:pBdr>
          <w:top w:val="none" w:sz="0" w:space="0" w:color="000000"/>
          <w:left w:val="none" w:sz="0" w:space="0" w:color="000000"/>
          <w:bottom w:val="none" w:sz="0" w:space="0" w:color="000000"/>
          <w:right w:val="none" w:sz="0" w:space="0" w:color="000000"/>
          <w:between w:val="none" w:sz="0" w:space="0" w:color="000000"/>
        </w:pBdr>
        <w:autoSpaceDE/>
        <w:autoSpaceDN/>
        <w:spacing w:before="280"/>
        <w:rPr>
          <w:rFonts w:eastAsia="Verdana"/>
          <w:sz w:val="24"/>
          <w:szCs w:val="24"/>
        </w:rPr>
      </w:pPr>
      <w:r w:rsidRPr="00184A36">
        <w:rPr>
          <w:rFonts w:eastAsia="Verdana"/>
          <w:sz w:val="24"/>
          <w:szCs w:val="24"/>
        </w:rPr>
        <w:t>Understanding the foundations and fundamentals of special education (i.e., an overview of definitions of exceptionalities, legal basis for the education of individuals with exceptionalities in the United States)</w:t>
      </w:r>
    </w:p>
    <w:p w14:paraId="4FDE7AE1" w14:textId="77777777" w:rsidR="00061ABB" w:rsidRPr="00184A36" w:rsidRDefault="00061ABB">
      <w:pPr>
        <w:widowControl/>
        <w:numPr>
          <w:ilvl w:val="0"/>
          <w:numId w:val="101"/>
        </w:numPr>
        <w:pBdr>
          <w:top w:val="none" w:sz="0" w:space="0" w:color="000000"/>
          <w:left w:val="none" w:sz="0" w:space="0" w:color="000000"/>
          <w:bottom w:val="none" w:sz="0" w:space="0" w:color="000000"/>
          <w:right w:val="none" w:sz="0" w:space="0" w:color="000000"/>
          <w:between w:val="none" w:sz="0" w:space="0" w:color="000000"/>
        </w:pBdr>
        <w:autoSpaceDE/>
        <w:autoSpaceDN/>
        <w:rPr>
          <w:rFonts w:eastAsia="Verdana"/>
          <w:sz w:val="24"/>
          <w:szCs w:val="24"/>
        </w:rPr>
      </w:pPr>
      <w:r w:rsidRPr="00184A36">
        <w:rPr>
          <w:rFonts w:eastAsia="Verdana"/>
          <w:sz w:val="24"/>
          <w:szCs w:val="24"/>
        </w:rPr>
        <w:t>Creating an inclusive environment that supports students with exceptionalities</w:t>
      </w:r>
    </w:p>
    <w:p w14:paraId="251CE741" w14:textId="77777777" w:rsidR="00061ABB" w:rsidRPr="00184A36" w:rsidRDefault="00061ABB">
      <w:pPr>
        <w:widowControl/>
        <w:numPr>
          <w:ilvl w:val="0"/>
          <w:numId w:val="101"/>
        </w:numPr>
        <w:pBdr>
          <w:top w:val="none" w:sz="0" w:space="0" w:color="000000"/>
          <w:left w:val="none" w:sz="0" w:space="0" w:color="000000"/>
          <w:bottom w:val="none" w:sz="0" w:space="0" w:color="000000"/>
          <w:right w:val="none" w:sz="0" w:space="0" w:color="000000"/>
          <w:between w:val="none" w:sz="0" w:space="0" w:color="000000"/>
        </w:pBdr>
        <w:autoSpaceDE/>
        <w:autoSpaceDN/>
        <w:rPr>
          <w:rFonts w:eastAsia="Verdana"/>
          <w:sz w:val="24"/>
          <w:szCs w:val="24"/>
        </w:rPr>
      </w:pPr>
      <w:r w:rsidRPr="00184A36">
        <w:rPr>
          <w:rFonts w:eastAsia="Verdana"/>
          <w:sz w:val="24"/>
          <w:szCs w:val="24"/>
        </w:rPr>
        <w:t>Differentiating instruction for students with exceptionalities</w:t>
      </w:r>
    </w:p>
    <w:p w14:paraId="60E05E7C" w14:textId="77777777" w:rsidR="00061ABB" w:rsidRPr="00184A36" w:rsidRDefault="00061ABB">
      <w:pPr>
        <w:widowControl/>
        <w:numPr>
          <w:ilvl w:val="0"/>
          <w:numId w:val="101"/>
        </w:numPr>
        <w:pBdr>
          <w:top w:val="none" w:sz="0" w:space="0" w:color="000000"/>
          <w:left w:val="none" w:sz="0" w:space="0" w:color="000000"/>
          <w:bottom w:val="none" w:sz="0" w:space="0" w:color="000000"/>
          <w:right w:val="none" w:sz="0" w:space="0" w:color="000000"/>
          <w:between w:val="none" w:sz="0" w:space="0" w:color="000000"/>
        </w:pBdr>
        <w:autoSpaceDE/>
        <w:autoSpaceDN/>
        <w:rPr>
          <w:rFonts w:eastAsia="Verdana"/>
          <w:sz w:val="24"/>
          <w:szCs w:val="24"/>
        </w:rPr>
      </w:pPr>
      <w:r w:rsidRPr="00184A36">
        <w:rPr>
          <w:rFonts w:eastAsia="Verdana"/>
          <w:sz w:val="24"/>
          <w:szCs w:val="24"/>
        </w:rPr>
        <w:t>Give examples of how to select critical content in designing modifications.</w:t>
      </w:r>
    </w:p>
    <w:p w14:paraId="1A95ABE4" w14:textId="77777777" w:rsidR="00061ABB" w:rsidRPr="00184A36" w:rsidRDefault="00061ABB">
      <w:pPr>
        <w:widowControl/>
        <w:numPr>
          <w:ilvl w:val="0"/>
          <w:numId w:val="101"/>
        </w:numPr>
        <w:pBdr>
          <w:top w:val="none" w:sz="0" w:space="0" w:color="000000"/>
          <w:left w:val="none" w:sz="0" w:space="0" w:color="000000"/>
          <w:bottom w:val="none" w:sz="0" w:space="0" w:color="000000"/>
          <w:right w:val="none" w:sz="0" w:space="0" w:color="000000"/>
          <w:between w:val="none" w:sz="0" w:space="0" w:color="000000"/>
        </w:pBdr>
        <w:autoSpaceDE/>
        <w:autoSpaceDN/>
        <w:rPr>
          <w:rFonts w:eastAsia="Verdana"/>
          <w:sz w:val="24"/>
          <w:szCs w:val="24"/>
        </w:rPr>
      </w:pPr>
      <w:r w:rsidRPr="00184A36">
        <w:rPr>
          <w:rFonts w:eastAsia="Verdana"/>
          <w:sz w:val="24"/>
          <w:szCs w:val="24"/>
        </w:rPr>
        <w:t>Give examples of how to build a learning community in the classroom.</w:t>
      </w:r>
    </w:p>
    <w:p w14:paraId="7AF0126E" w14:textId="77777777" w:rsidR="00061ABB" w:rsidRPr="00184A36" w:rsidRDefault="00061ABB">
      <w:pPr>
        <w:widowControl/>
        <w:numPr>
          <w:ilvl w:val="0"/>
          <w:numId w:val="101"/>
        </w:numPr>
        <w:pBdr>
          <w:top w:val="none" w:sz="0" w:space="0" w:color="000000"/>
          <w:left w:val="none" w:sz="0" w:space="0" w:color="000000"/>
          <w:bottom w:val="none" w:sz="0" w:space="0" w:color="000000"/>
          <w:right w:val="none" w:sz="0" w:space="0" w:color="000000"/>
          <w:between w:val="none" w:sz="0" w:space="0" w:color="000000"/>
        </w:pBdr>
        <w:autoSpaceDE/>
        <w:autoSpaceDN/>
        <w:rPr>
          <w:rFonts w:eastAsia="Verdana"/>
          <w:sz w:val="24"/>
          <w:szCs w:val="24"/>
        </w:rPr>
      </w:pPr>
      <w:r w:rsidRPr="00184A36">
        <w:rPr>
          <w:rFonts w:eastAsia="Verdana"/>
          <w:sz w:val="24"/>
          <w:szCs w:val="24"/>
        </w:rPr>
        <w:t>Give examples of how to assess and build upon student’s background knowledge when in designing curricula.</w:t>
      </w:r>
    </w:p>
    <w:p w14:paraId="67000689" w14:textId="77777777" w:rsidR="00061ABB" w:rsidRPr="00184A36" w:rsidRDefault="00061ABB">
      <w:pPr>
        <w:widowControl/>
        <w:numPr>
          <w:ilvl w:val="0"/>
          <w:numId w:val="101"/>
        </w:numPr>
        <w:pBdr>
          <w:top w:val="none" w:sz="0" w:space="0" w:color="000000"/>
          <w:left w:val="none" w:sz="0" w:space="0" w:color="000000"/>
          <w:bottom w:val="none" w:sz="0" w:space="0" w:color="000000"/>
          <w:right w:val="none" w:sz="0" w:space="0" w:color="000000"/>
          <w:between w:val="none" w:sz="0" w:space="0" w:color="000000"/>
        </w:pBdr>
        <w:autoSpaceDE/>
        <w:autoSpaceDN/>
        <w:rPr>
          <w:rFonts w:eastAsia="Verdana"/>
          <w:sz w:val="24"/>
          <w:szCs w:val="24"/>
        </w:rPr>
      </w:pPr>
      <w:r w:rsidRPr="00184A36">
        <w:rPr>
          <w:rFonts w:eastAsia="Verdana"/>
          <w:sz w:val="24"/>
          <w:szCs w:val="24"/>
        </w:rPr>
        <w:t>Give examples of how to implement teaching strategies designed to be responsive to students’ individual differences.</w:t>
      </w:r>
    </w:p>
    <w:p w14:paraId="0707AA49" w14:textId="77777777" w:rsidR="00061ABB" w:rsidRPr="00184A36" w:rsidRDefault="00061ABB">
      <w:pPr>
        <w:widowControl/>
        <w:numPr>
          <w:ilvl w:val="0"/>
          <w:numId w:val="101"/>
        </w:numPr>
        <w:pBdr>
          <w:top w:val="none" w:sz="0" w:space="0" w:color="000000"/>
          <w:left w:val="none" w:sz="0" w:space="0" w:color="000000"/>
          <w:bottom w:val="none" w:sz="0" w:space="0" w:color="000000"/>
          <w:right w:val="none" w:sz="0" w:space="0" w:color="000000"/>
          <w:between w:val="none" w:sz="0" w:space="0" w:color="000000"/>
        </w:pBdr>
        <w:autoSpaceDE/>
        <w:autoSpaceDN/>
        <w:rPr>
          <w:rFonts w:eastAsia="Verdana"/>
          <w:sz w:val="24"/>
          <w:szCs w:val="24"/>
        </w:rPr>
      </w:pPr>
      <w:r w:rsidRPr="00184A36">
        <w:rPr>
          <w:rFonts w:eastAsia="Verdana"/>
          <w:sz w:val="24"/>
          <w:szCs w:val="24"/>
        </w:rPr>
        <w:t>Give examples of how to enhance instruction by teaching cognitive and meta-cognitive strategies (i.e., teaching students how” to learn).</w:t>
      </w:r>
    </w:p>
    <w:p w14:paraId="4C1C774E" w14:textId="77777777" w:rsidR="00061ABB" w:rsidRPr="00184A36" w:rsidRDefault="00061ABB">
      <w:pPr>
        <w:widowControl/>
        <w:numPr>
          <w:ilvl w:val="0"/>
          <w:numId w:val="101"/>
        </w:numPr>
        <w:pBdr>
          <w:top w:val="none" w:sz="0" w:space="0" w:color="000000"/>
          <w:left w:val="none" w:sz="0" w:space="0" w:color="000000"/>
          <w:bottom w:val="none" w:sz="0" w:space="0" w:color="000000"/>
          <w:right w:val="none" w:sz="0" w:space="0" w:color="000000"/>
          <w:between w:val="none" w:sz="0" w:space="0" w:color="000000"/>
        </w:pBdr>
        <w:autoSpaceDE/>
        <w:autoSpaceDN/>
        <w:spacing w:after="280"/>
        <w:rPr>
          <w:rFonts w:eastAsia="Verdana"/>
          <w:sz w:val="24"/>
          <w:szCs w:val="24"/>
        </w:rPr>
      </w:pPr>
      <w:r w:rsidRPr="00184A36">
        <w:rPr>
          <w:rFonts w:eastAsia="Verdana"/>
          <w:sz w:val="24"/>
          <w:szCs w:val="24"/>
        </w:rPr>
        <w:t>Give examples of special education policies and procedures</w:t>
      </w:r>
    </w:p>
    <w:p w14:paraId="7B19BB6E" w14:textId="77777777" w:rsidR="00061ABB" w:rsidRPr="00184A36" w:rsidRDefault="00061ABB" w:rsidP="00061ABB">
      <w:pPr>
        <w:spacing w:before="280" w:after="280"/>
        <w:rPr>
          <w:rFonts w:eastAsia="Verdana"/>
          <w:b/>
          <w:sz w:val="24"/>
          <w:szCs w:val="24"/>
        </w:rPr>
      </w:pPr>
      <w:r w:rsidRPr="00184A36">
        <w:rPr>
          <w:rFonts w:eastAsia="Verdana"/>
          <w:b/>
          <w:sz w:val="24"/>
          <w:szCs w:val="24"/>
        </w:rPr>
        <w:t>VI. Evaluation and Assignments</w:t>
      </w:r>
    </w:p>
    <w:p w14:paraId="253871D5" w14:textId="77777777" w:rsidR="00061ABB" w:rsidRPr="00184A36" w:rsidRDefault="00061ABB">
      <w:pPr>
        <w:numPr>
          <w:ilvl w:val="0"/>
          <w:numId w:val="102"/>
        </w:numPr>
        <w:pBdr>
          <w:top w:val="none" w:sz="0" w:space="0" w:color="000000"/>
          <w:left w:val="none" w:sz="0" w:space="0" w:color="000000"/>
          <w:bottom w:val="none" w:sz="0" w:space="0" w:color="000000"/>
          <w:right w:val="none" w:sz="0" w:space="0" w:color="000000"/>
          <w:between w:val="none" w:sz="0" w:space="0" w:color="000000"/>
        </w:pBdr>
        <w:tabs>
          <w:tab w:val="left" w:pos="220"/>
          <w:tab w:val="left" w:pos="720"/>
        </w:tabs>
        <w:autoSpaceDE/>
        <w:autoSpaceDN/>
        <w:rPr>
          <w:sz w:val="24"/>
          <w:szCs w:val="24"/>
        </w:rPr>
      </w:pPr>
      <w:r w:rsidRPr="00184A36">
        <w:rPr>
          <w:rFonts w:eastAsia="Verdana"/>
          <w:sz w:val="24"/>
          <w:szCs w:val="24"/>
        </w:rPr>
        <w:t>Quizzes-Textbook Chapters  (130 points)</w:t>
      </w:r>
    </w:p>
    <w:p w14:paraId="0173D06C" w14:textId="77777777" w:rsidR="00061ABB" w:rsidRPr="00184A36" w:rsidRDefault="00061ABB">
      <w:pPr>
        <w:numPr>
          <w:ilvl w:val="0"/>
          <w:numId w:val="102"/>
        </w:numPr>
        <w:pBdr>
          <w:top w:val="none" w:sz="0" w:space="0" w:color="000000"/>
          <w:left w:val="none" w:sz="0" w:space="0" w:color="000000"/>
          <w:bottom w:val="none" w:sz="0" w:space="0" w:color="000000"/>
          <w:right w:val="none" w:sz="0" w:space="0" w:color="000000"/>
          <w:between w:val="none" w:sz="0" w:space="0" w:color="000000"/>
        </w:pBdr>
        <w:tabs>
          <w:tab w:val="left" w:pos="220"/>
          <w:tab w:val="left" w:pos="720"/>
        </w:tabs>
        <w:autoSpaceDE/>
        <w:autoSpaceDN/>
        <w:rPr>
          <w:sz w:val="24"/>
          <w:szCs w:val="24"/>
        </w:rPr>
      </w:pPr>
      <w:r w:rsidRPr="00184A36">
        <w:rPr>
          <w:rFonts w:eastAsia="Verdana"/>
          <w:sz w:val="24"/>
          <w:szCs w:val="24"/>
        </w:rPr>
        <w:t>Assignment 1 Textbook Real World Assignment (60 points)</w:t>
      </w:r>
    </w:p>
    <w:p w14:paraId="530F831E" w14:textId="77777777" w:rsidR="00061ABB" w:rsidRPr="00184A36" w:rsidRDefault="00061ABB">
      <w:pPr>
        <w:numPr>
          <w:ilvl w:val="0"/>
          <w:numId w:val="102"/>
        </w:numPr>
        <w:pBdr>
          <w:top w:val="none" w:sz="0" w:space="0" w:color="000000"/>
          <w:left w:val="none" w:sz="0" w:space="0" w:color="000000"/>
          <w:bottom w:val="none" w:sz="0" w:space="0" w:color="000000"/>
          <w:right w:val="none" w:sz="0" w:space="0" w:color="000000"/>
          <w:between w:val="none" w:sz="0" w:space="0" w:color="000000"/>
        </w:pBdr>
        <w:tabs>
          <w:tab w:val="left" w:pos="220"/>
          <w:tab w:val="left" w:pos="720"/>
        </w:tabs>
        <w:autoSpaceDE/>
        <w:autoSpaceDN/>
        <w:rPr>
          <w:sz w:val="24"/>
          <w:szCs w:val="24"/>
        </w:rPr>
      </w:pPr>
      <w:r w:rsidRPr="00184A36">
        <w:rPr>
          <w:rFonts w:eastAsia="Verdana"/>
          <w:sz w:val="24"/>
          <w:szCs w:val="24"/>
        </w:rPr>
        <w:t>Assignment 2 My 13th Winter Essay (60 points)</w:t>
      </w:r>
    </w:p>
    <w:p w14:paraId="15260579" w14:textId="77777777" w:rsidR="00061ABB" w:rsidRPr="00184A36" w:rsidRDefault="00061ABB">
      <w:pPr>
        <w:numPr>
          <w:ilvl w:val="0"/>
          <w:numId w:val="102"/>
        </w:numPr>
        <w:pBdr>
          <w:top w:val="none" w:sz="0" w:space="0" w:color="000000"/>
          <w:left w:val="none" w:sz="0" w:space="0" w:color="000000"/>
          <w:bottom w:val="none" w:sz="0" w:space="0" w:color="000000"/>
          <w:right w:val="none" w:sz="0" w:space="0" w:color="000000"/>
          <w:between w:val="none" w:sz="0" w:space="0" w:color="000000"/>
        </w:pBdr>
        <w:tabs>
          <w:tab w:val="left" w:pos="220"/>
          <w:tab w:val="left" w:pos="720"/>
        </w:tabs>
        <w:autoSpaceDE/>
        <w:autoSpaceDN/>
        <w:rPr>
          <w:sz w:val="24"/>
          <w:szCs w:val="24"/>
        </w:rPr>
      </w:pPr>
      <w:r w:rsidRPr="00184A36">
        <w:rPr>
          <w:rFonts w:eastAsia="Verdana"/>
          <w:sz w:val="24"/>
          <w:szCs w:val="24"/>
        </w:rPr>
        <w:t>Assignment 3 My 13th Winter Essay (60 points)</w:t>
      </w:r>
    </w:p>
    <w:p w14:paraId="6EAC9D4A" w14:textId="77777777" w:rsidR="00061ABB" w:rsidRPr="00184A36" w:rsidRDefault="00061ABB">
      <w:pPr>
        <w:numPr>
          <w:ilvl w:val="0"/>
          <w:numId w:val="102"/>
        </w:numPr>
        <w:pBdr>
          <w:top w:val="none" w:sz="0" w:space="0" w:color="000000"/>
          <w:left w:val="none" w:sz="0" w:space="0" w:color="000000"/>
          <w:bottom w:val="none" w:sz="0" w:space="0" w:color="000000"/>
          <w:right w:val="none" w:sz="0" w:space="0" w:color="000000"/>
          <w:between w:val="none" w:sz="0" w:space="0" w:color="000000"/>
        </w:pBdr>
        <w:tabs>
          <w:tab w:val="left" w:pos="220"/>
          <w:tab w:val="left" w:pos="720"/>
        </w:tabs>
        <w:autoSpaceDE/>
        <w:autoSpaceDN/>
        <w:rPr>
          <w:sz w:val="24"/>
          <w:szCs w:val="24"/>
        </w:rPr>
      </w:pPr>
      <w:r w:rsidRPr="00184A36">
        <w:rPr>
          <w:rFonts w:eastAsia="Verdana"/>
          <w:sz w:val="24"/>
          <w:szCs w:val="24"/>
        </w:rPr>
        <w:t>Assignment 4 Textbook Real World Assignment(60 points)</w:t>
      </w:r>
    </w:p>
    <w:p w14:paraId="6F1B11C5" w14:textId="77777777" w:rsidR="00061ABB" w:rsidRPr="00184A36" w:rsidRDefault="00061ABB">
      <w:pPr>
        <w:numPr>
          <w:ilvl w:val="0"/>
          <w:numId w:val="102"/>
        </w:numPr>
        <w:pBdr>
          <w:top w:val="none" w:sz="0" w:space="0" w:color="000000"/>
          <w:left w:val="none" w:sz="0" w:space="0" w:color="000000"/>
          <w:bottom w:val="none" w:sz="0" w:space="0" w:color="000000"/>
          <w:right w:val="none" w:sz="0" w:space="0" w:color="000000"/>
          <w:between w:val="none" w:sz="0" w:space="0" w:color="000000"/>
        </w:pBdr>
        <w:tabs>
          <w:tab w:val="left" w:pos="220"/>
          <w:tab w:val="left" w:pos="720"/>
        </w:tabs>
        <w:autoSpaceDE/>
        <w:autoSpaceDN/>
        <w:rPr>
          <w:sz w:val="24"/>
          <w:szCs w:val="24"/>
        </w:rPr>
      </w:pPr>
      <w:r w:rsidRPr="00184A36">
        <w:rPr>
          <w:rFonts w:eastAsia="Verdana"/>
          <w:sz w:val="24"/>
          <w:szCs w:val="24"/>
        </w:rPr>
        <w:t>Assignment 5 Accessibility Checklist (30 points)</w:t>
      </w:r>
    </w:p>
    <w:p w14:paraId="7C85B65D" w14:textId="77777777" w:rsidR="00061ABB" w:rsidRPr="00184A36" w:rsidRDefault="00061ABB">
      <w:pPr>
        <w:widowControl/>
        <w:numPr>
          <w:ilvl w:val="0"/>
          <w:numId w:val="102"/>
        </w:numPr>
        <w:pBdr>
          <w:top w:val="none" w:sz="0" w:space="0" w:color="000000"/>
          <w:left w:val="none" w:sz="0" w:space="0" w:color="000000"/>
          <w:bottom w:val="none" w:sz="0" w:space="0" w:color="000000"/>
          <w:right w:val="none" w:sz="0" w:space="0" w:color="000000"/>
          <w:between w:val="none" w:sz="0" w:space="0" w:color="000000"/>
        </w:pBdr>
        <w:autoSpaceDE/>
        <w:autoSpaceDN/>
        <w:spacing w:after="280"/>
        <w:rPr>
          <w:sz w:val="24"/>
          <w:szCs w:val="24"/>
        </w:rPr>
      </w:pPr>
      <w:r w:rsidRPr="00184A36">
        <w:rPr>
          <w:rFonts w:eastAsia="Verdana"/>
          <w:sz w:val="24"/>
          <w:szCs w:val="24"/>
        </w:rPr>
        <w:t>Assignment 6 Journal Essay(120 points))</w:t>
      </w:r>
    </w:p>
    <w:p w14:paraId="30B1FB1B" w14:textId="77777777" w:rsidR="00061ABB" w:rsidRPr="00184A36" w:rsidRDefault="00061ABB" w:rsidP="00061ABB">
      <w:pPr>
        <w:spacing w:before="280" w:after="280"/>
        <w:rPr>
          <w:rFonts w:eastAsia="Verdana"/>
          <w:b/>
          <w:sz w:val="24"/>
          <w:szCs w:val="24"/>
        </w:rPr>
      </w:pPr>
      <w:r w:rsidRPr="00184A36">
        <w:rPr>
          <w:rFonts w:eastAsia="Verdana"/>
          <w:sz w:val="24"/>
          <w:szCs w:val="24"/>
        </w:rPr>
        <w:t>Quiz Information: Each student will have the option to complete two attempts on the quizzes for each of the assigned chapters. </w:t>
      </w:r>
    </w:p>
    <w:p w14:paraId="36FB153F" w14:textId="77777777" w:rsidR="00061ABB" w:rsidRPr="00184A36" w:rsidRDefault="00061ABB" w:rsidP="00061ABB">
      <w:pPr>
        <w:spacing w:before="280" w:after="240"/>
        <w:rPr>
          <w:rFonts w:eastAsia="Verdana"/>
          <w:sz w:val="24"/>
          <w:szCs w:val="24"/>
        </w:rPr>
      </w:pPr>
      <w:r w:rsidRPr="00184A36">
        <w:rPr>
          <w:rFonts w:eastAsia="Verdana"/>
          <w:b/>
          <w:sz w:val="24"/>
          <w:szCs w:val="24"/>
        </w:rPr>
        <w:t> This is an option--</w:t>
      </w:r>
      <w:r w:rsidRPr="00184A36">
        <w:rPr>
          <w:rFonts w:eastAsia="Verdana"/>
          <w:sz w:val="24"/>
          <w:szCs w:val="24"/>
        </w:rPr>
        <w:t>you do not have to complete the second attempt for each of the assigned chapters. </w:t>
      </w:r>
    </w:p>
    <w:p w14:paraId="596AF4F1" w14:textId="77777777" w:rsidR="00061ABB" w:rsidRPr="00184A36" w:rsidRDefault="00061ABB" w:rsidP="00061ABB">
      <w:pPr>
        <w:rPr>
          <w:rFonts w:eastAsia="Verdana"/>
          <w:sz w:val="24"/>
          <w:szCs w:val="24"/>
        </w:rPr>
      </w:pPr>
      <w:r w:rsidRPr="00184A36">
        <w:rPr>
          <w:rFonts w:eastAsia="Verdana"/>
          <w:sz w:val="24"/>
          <w:szCs w:val="24"/>
        </w:rPr>
        <w:t>The reason for the option of taking a second attempt is to provide a second opportunity for students who do poorly on the first attempt. </w:t>
      </w:r>
      <w:r w:rsidRPr="00184A36">
        <w:rPr>
          <w:rFonts w:eastAsia="Verdana"/>
          <w:sz w:val="24"/>
          <w:szCs w:val="24"/>
        </w:rPr>
        <w:br/>
        <w:t> </w:t>
      </w:r>
      <w:r w:rsidRPr="00184A36">
        <w:rPr>
          <w:rFonts w:eastAsia="Verdana"/>
          <w:sz w:val="24"/>
          <w:szCs w:val="24"/>
        </w:rPr>
        <w:br/>
        <w:t>Quiz 1 items will be generated randomly. The time slot is 1-hour.</w:t>
      </w:r>
      <w:r w:rsidRPr="00184A36">
        <w:rPr>
          <w:rFonts w:eastAsia="Verdana"/>
          <w:sz w:val="24"/>
          <w:szCs w:val="24"/>
        </w:rPr>
        <w:br/>
      </w:r>
      <w:r w:rsidRPr="00184A36">
        <w:rPr>
          <w:rFonts w:eastAsia="Verdana"/>
          <w:sz w:val="24"/>
          <w:szCs w:val="24"/>
        </w:rPr>
        <w:br/>
        <w:t>If the student wishes to take the second attempt, attempt two test items will be generated randomly. However, there is a likelihood that some items from the first quiz will appear on the second attempt. </w:t>
      </w:r>
      <w:r w:rsidRPr="00184A36">
        <w:rPr>
          <w:rFonts w:eastAsia="Verdana"/>
          <w:sz w:val="24"/>
          <w:szCs w:val="24"/>
        </w:rPr>
        <w:br/>
      </w:r>
      <w:r w:rsidRPr="00184A36">
        <w:rPr>
          <w:rFonts w:eastAsia="Verdana"/>
          <w:sz w:val="24"/>
          <w:szCs w:val="24"/>
        </w:rPr>
        <w:br/>
        <w:t>The higher grade will be entered in the grade book.</w:t>
      </w:r>
    </w:p>
    <w:p w14:paraId="7743A055" w14:textId="77777777" w:rsidR="00061ABB" w:rsidRPr="00184A36" w:rsidRDefault="00061ABB" w:rsidP="00061ABB">
      <w:pPr>
        <w:rPr>
          <w:rFonts w:eastAsia="Verdana"/>
          <w:sz w:val="24"/>
          <w:szCs w:val="24"/>
        </w:rPr>
      </w:pPr>
      <w:r w:rsidRPr="00184A36">
        <w:rPr>
          <w:rFonts w:eastAsia="Verdana"/>
          <w:sz w:val="24"/>
          <w:szCs w:val="24"/>
        </w:rPr>
        <w:t> </w:t>
      </w:r>
    </w:p>
    <w:p w14:paraId="786AD476" w14:textId="77777777" w:rsidR="00061ABB" w:rsidRPr="00184A36" w:rsidRDefault="00061ABB" w:rsidP="00061ABB">
      <w:pPr>
        <w:rPr>
          <w:rFonts w:eastAsia="Verdana"/>
          <w:sz w:val="24"/>
          <w:szCs w:val="24"/>
        </w:rPr>
      </w:pPr>
    </w:p>
    <w:p w14:paraId="3565AF2D" w14:textId="77777777" w:rsidR="00061ABB" w:rsidRPr="00184A36" w:rsidRDefault="00061ABB" w:rsidP="00061ABB">
      <w:pPr>
        <w:rPr>
          <w:rFonts w:eastAsia="Verdana"/>
          <w:sz w:val="24"/>
          <w:szCs w:val="24"/>
        </w:rPr>
      </w:pPr>
      <w:r w:rsidRPr="00184A36">
        <w:rPr>
          <w:rFonts w:eastAsia="Verdana"/>
          <w:sz w:val="24"/>
          <w:szCs w:val="24"/>
        </w:rPr>
        <w:t>Information pertaining to the other assignments is located in the Weekly folders. Please view the Schedule to note the due dates per assignment. </w:t>
      </w:r>
    </w:p>
    <w:p w14:paraId="18FE1203" w14:textId="77777777" w:rsidR="00061ABB" w:rsidRPr="00184A36" w:rsidRDefault="00061ABB" w:rsidP="00061ABB">
      <w:pPr>
        <w:spacing w:before="280" w:after="280"/>
        <w:rPr>
          <w:rFonts w:eastAsia="Verdana"/>
          <w:b/>
          <w:sz w:val="24"/>
          <w:szCs w:val="24"/>
        </w:rPr>
      </w:pPr>
      <w:r w:rsidRPr="00184A36">
        <w:rPr>
          <w:rFonts w:eastAsia="Verdana"/>
          <w:b/>
          <w:sz w:val="24"/>
          <w:szCs w:val="24"/>
        </w:rPr>
        <w:t>VII. Syllabus Change:</w:t>
      </w:r>
    </w:p>
    <w:p w14:paraId="6605CD90" w14:textId="77777777" w:rsidR="00061ABB" w:rsidRPr="00184A36" w:rsidRDefault="00061ABB" w:rsidP="00061ABB">
      <w:pPr>
        <w:spacing w:before="280" w:after="240"/>
        <w:rPr>
          <w:rFonts w:eastAsia="Verdana"/>
          <w:sz w:val="24"/>
          <w:szCs w:val="24"/>
        </w:rPr>
      </w:pPr>
      <w:r w:rsidRPr="00184A36">
        <w:rPr>
          <w:rFonts w:eastAsia="Verdana"/>
          <w:sz w:val="24"/>
          <w:szCs w:val="24"/>
        </w:rPr>
        <w:t>The professor reserves the right to make changes as necessary to this syllabus. If changes are made, advance notification will be given to the class.</w:t>
      </w:r>
    </w:p>
    <w:p w14:paraId="07ABEA4D" w14:textId="77777777" w:rsidR="00061ABB" w:rsidRPr="00184A36" w:rsidRDefault="00061ABB" w:rsidP="00061ABB">
      <w:pPr>
        <w:spacing w:before="280" w:after="280"/>
        <w:rPr>
          <w:rFonts w:eastAsia="Verdana"/>
          <w:b/>
          <w:sz w:val="24"/>
          <w:szCs w:val="24"/>
        </w:rPr>
      </w:pPr>
      <w:r w:rsidRPr="00184A36">
        <w:rPr>
          <w:rFonts w:eastAsia="Verdana"/>
          <w:b/>
          <w:sz w:val="24"/>
          <w:szCs w:val="24"/>
        </w:rPr>
        <w:t>VIII. Grading Scale: Based upon a total of 520 points</w:t>
      </w:r>
    </w:p>
    <w:tbl>
      <w:tblPr>
        <w:tblStyle w:val="22"/>
        <w:tblW w:w="2370" w:type="dxa"/>
        <w:tblBorders>
          <w:top w:val="dashed" w:sz="6" w:space="0" w:color="BBBBBB"/>
          <w:left w:val="dashed" w:sz="6" w:space="0" w:color="BBBBBB"/>
          <w:bottom w:val="dashed" w:sz="6" w:space="0" w:color="BBBBBB"/>
          <w:right w:val="dashed" w:sz="6" w:space="0" w:color="BBBBBB"/>
        </w:tblBorders>
        <w:tblLayout w:type="fixed"/>
        <w:tblLook w:val="0400" w:firstRow="0" w:lastRow="0" w:firstColumn="0" w:lastColumn="0" w:noHBand="0" w:noVBand="1"/>
      </w:tblPr>
      <w:tblGrid>
        <w:gridCol w:w="1251"/>
        <w:gridCol w:w="1119"/>
      </w:tblGrid>
      <w:tr w:rsidR="00061ABB" w:rsidRPr="00184A36" w14:paraId="2CC95FE1" w14:textId="77777777" w:rsidTr="00787BA7">
        <w:tc>
          <w:tcPr>
            <w:tcW w:w="1251" w:type="dxa"/>
            <w:tcBorders>
              <w:top w:val="dashed" w:sz="6" w:space="0" w:color="BBBBBB"/>
              <w:left w:val="dashed" w:sz="6" w:space="0" w:color="BBBBBB"/>
              <w:bottom w:val="dashed" w:sz="6" w:space="0" w:color="BBBBBB"/>
              <w:right w:val="dashed" w:sz="6" w:space="0" w:color="BBBBBB"/>
            </w:tcBorders>
          </w:tcPr>
          <w:p w14:paraId="69484F68" w14:textId="77777777" w:rsidR="00061ABB" w:rsidRPr="00184A36" w:rsidRDefault="00061ABB" w:rsidP="00787BA7">
            <w:pPr>
              <w:spacing w:before="120" w:after="120"/>
              <w:ind w:left="120" w:right="120"/>
              <w:rPr>
                <w:rFonts w:ascii="Times New Roman" w:eastAsia="Verdana" w:hAnsi="Times New Roman" w:cs="Times New Roman"/>
              </w:rPr>
            </w:pPr>
            <w:r w:rsidRPr="00184A36">
              <w:rPr>
                <w:rFonts w:ascii="Times New Roman" w:eastAsia="Verdana" w:hAnsi="Times New Roman" w:cs="Times New Roman"/>
              </w:rPr>
              <w:t>93%100%</w:t>
            </w:r>
          </w:p>
        </w:tc>
        <w:tc>
          <w:tcPr>
            <w:tcW w:w="1119" w:type="dxa"/>
            <w:tcBorders>
              <w:top w:val="dashed" w:sz="6" w:space="0" w:color="BBBBBB"/>
              <w:left w:val="dashed" w:sz="6" w:space="0" w:color="BBBBBB"/>
              <w:bottom w:val="dashed" w:sz="6" w:space="0" w:color="BBBBBB"/>
              <w:right w:val="dashed" w:sz="6" w:space="0" w:color="BBBBBB"/>
            </w:tcBorders>
          </w:tcPr>
          <w:p w14:paraId="161B34E8" w14:textId="77777777" w:rsidR="00061ABB" w:rsidRPr="00184A36" w:rsidRDefault="00061ABB" w:rsidP="00787BA7">
            <w:pPr>
              <w:spacing w:after="240"/>
              <w:ind w:left="120" w:right="120"/>
              <w:rPr>
                <w:rFonts w:ascii="Times New Roman" w:eastAsia="Verdana" w:hAnsi="Times New Roman" w:cs="Times New Roman"/>
              </w:rPr>
            </w:pPr>
            <w:r w:rsidRPr="00184A36">
              <w:rPr>
                <w:rFonts w:ascii="Times New Roman" w:eastAsia="Verdana" w:hAnsi="Times New Roman" w:cs="Times New Roman"/>
              </w:rPr>
              <w:t>A</w:t>
            </w:r>
          </w:p>
        </w:tc>
      </w:tr>
      <w:tr w:rsidR="00061ABB" w:rsidRPr="00184A36" w14:paraId="7416D18A" w14:textId="77777777" w:rsidTr="00787BA7">
        <w:tc>
          <w:tcPr>
            <w:tcW w:w="1251" w:type="dxa"/>
            <w:tcBorders>
              <w:top w:val="dashed" w:sz="6" w:space="0" w:color="BBBBBB"/>
              <w:left w:val="dashed" w:sz="6" w:space="0" w:color="BBBBBB"/>
              <w:bottom w:val="dashed" w:sz="6" w:space="0" w:color="BBBBBB"/>
              <w:right w:val="dashed" w:sz="6" w:space="0" w:color="BBBBBB"/>
            </w:tcBorders>
          </w:tcPr>
          <w:p w14:paraId="44700C09" w14:textId="77777777" w:rsidR="00061ABB" w:rsidRPr="00184A36" w:rsidRDefault="00061ABB" w:rsidP="00787BA7">
            <w:pPr>
              <w:spacing w:after="240"/>
              <w:ind w:left="120" w:right="120"/>
              <w:rPr>
                <w:rFonts w:ascii="Times New Roman" w:eastAsia="Verdana" w:hAnsi="Times New Roman" w:cs="Times New Roman"/>
              </w:rPr>
            </w:pPr>
            <w:r w:rsidRPr="00184A36">
              <w:rPr>
                <w:rFonts w:ascii="Times New Roman" w:eastAsia="Verdana" w:hAnsi="Times New Roman" w:cs="Times New Roman"/>
              </w:rPr>
              <w:t>85-92.9%</w:t>
            </w:r>
          </w:p>
        </w:tc>
        <w:tc>
          <w:tcPr>
            <w:tcW w:w="1119" w:type="dxa"/>
            <w:tcBorders>
              <w:top w:val="dashed" w:sz="6" w:space="0" w:color="BBBBBB"/>
              <w:left w:val="dashed" w:sz="6" w:space="0" w:color="BBBBBB"/>
              <w:bottom w:val="dashed" w:sz="6" w:space="0" w:color="BBBBBB"/>
              <w:right w:val="dashed" w:sz="6" w:space="0" w:color="BBBBBB"/>
            </w:tcBorders>
          </w:tcPr>
          <w:p w14:paraId="198A922F" w14:textId="77777777" w:rsidR="00061ABB" w:rsidRPr="00184A36" w:rsidRDefault="00061ABB" w:rsidP="00787BA7">
            <w:pPr>
              <w:spacing w:after="240"/>
              <w:ind w:left="120" w:right="120"/>
              <w:rPr>
                <w:rFonts w:ascii="Times New Roman" w:eastAsia="Verdana" w:hAnsi="Times New Roman" w:cs="Times New Roman"/>
              </w:rPr>
            </w:pPr>
            <w:r w:rsidRPr="00184A36">
              <w:rPr>
                <w:rFonts w:ascii="Times New Roman" w:eastAsia="Verdana" w:hAnsi="Times New Roman" w:cs="Times New Roman"/>
              </w:rPr>
              <w:t>B</w:t>
            </w:r>
          </w:p>
        </w:tc>
      </w:tr>
      <w:tr w:rsidR="00061ABB" w:rsidRPr="00184A36" w14:paraId="5B4FA66D" w14:textId="77777777" w:rsidTr="00787BA7">
        <w:tc>
          <w:tcPr>
            <w:tcW w:w="1251" w:type="dxa"/>
            <w:tcBorders>
              <w:top w:val="dashed" w:sz="6" w:space="0" w:color="BBBBBB"/>
              <w:left w:val="dashed" w:sz="6" w:space="0" w:color="BBBBBB"/>
              <w:bottom w:val="dashed" w:sz="6" w:space="0" w:color="BBBBBB"/>
              <w:right w:val="dashed" w:sz="6" w:space="0" w:color="BBBBBB"/>
            </w:tcBorders>
          </w:tcPr>
          <w:p w14:paraId="2A718B61" w14:textId="77777777" w:rsidR="00061ABB" w:rsidRPr="00184A36" w:rsidRDefault="00061ABB" w:rsidP="00787BA7">
            <w:pPr>
              <w:spacing w:after="240"/>
              <w:ind w:left="120" w:right="120"/>
              <w:rPr>
                <w:rFonts w:ascii="Times New Roman" w:eastAsia="Verdana" w:hAnsi="Times New Roman" w:cs="Times New Roman"/>
              </w:rPr>
            </w:pPr>
            <w:r w:rsidRPr="00184A36">
              <w:rPr>
                <w:rFonts w:ascii="Times New Roman" w:eastAsia="Verdana" w:hAnsi="Times New Roman" w:cs="Times New Roman"/>
              </w:rPr>
              <w:t>77%-84.9%</w:t>
            </w:r>
          </w:p>
        </w:tc>
        <w:tc>
          <w:tcPr>
            <w:tcW w:w="1119" w:type="dxa"/>
            <w:tcBorders>
              <w:top w:val="dashed" w:sz="6" w:space="0" w:color="BBBBBB"/>
              <w:left w:val="dashed" w:sz="6" w:space="0" w:color="BBBBBB"/>
              <w:bottom w:val="dashed" w:sz="6" w:space="0" w:color="BBBBBB"/>
              <w:right w:val="dashed" w:sz="6" w:space="0" w:color="BBBBBB"/>
            </w:tcBorders>
          </w:tcPr>
          <w:p w14:paraId="60FCBF9C" w14:textId="77777777" w:rsidR="00061ABB" w:rsidRPr="00184A36" w:rsidRDefault="00061ABB" w:rsidP="00787BA7">
            <w:pPr>
              <w:spacing w:after="240"/>
              <w:ind w:left="120" w:right="120"/>
              <w:rPr>
                <w:rFonts w:ascii="Times New Roman" w:eastAsia="Verdana" w:hAnsi="Times New Roman" w:cs="Times New Roman"/>
              </w:rPr>
            </w:pPr>
            <w:r w:rsidRPr="00184A36">
              <w:rPr>
                <w:rFonts w:ascii="Times New Roman" w:eastAsia="Verdana" w:hAnsi="Times New Roman" w:cs="Times New Roman"/>
              </w:rPr>
              <w:t>C</w:t>
            </w:r>
          </w:p>
        </w:tc>
      </w:tr>
      <w:tr w:rsidR="00061ABB" w:rsidRPr="00184A36" w14:paraId="513BEF4A" w14:textId="77777777" w:rsidTr="00787BA7">
        <w:tc>
          <w:tcPr>
            <w:tcW w:w="1251" w:type="dxa"/>
            <w:tcBorders>
              <w:top w:val="dashed" w:sz="6" w:space="0" w:color="BBBBBB"/>
              <w:left w:val="dashed" w:sz="6" w:space="0" w:color="BBBBBB"/>
              <w:bottom w:val="dashed" w:sz="6" w:space="0" w:color="BBBBBB"/>
              <w:right w:val="dashed" w:sz="6" w:space="0" w:color="BBBBBB"/>
            </w:tcBorders>
          </w:tcPr>
          <w:p w14:paraId="19B08CE0" w14:textId="77777777" w:rsidR="00061ABB" w:rsidRPr="00184A36" w:rsidRDefault="00061ABB" w:rsidP="00787BA7">
            <w:pPr>
              <w:spacing w:after="240"/>
              <w:ind w:left="120" w:right="120"/>
              <w:rPr>
                <w:rFonts w:ascii="Times New Roman" w:eastAsia="Verdana" w:hAnsi="Times New Roman" w:cs="Times New Roman"/>
              </w:rPr>
            </w:pPr>
            <w:r w:rsidRPr="00184A36">
              <w:rPr>
                <w:rFonts w:ascii="Times New Roman" w:eastAsia="Verdana" w:hAnsi="Times New Roman" w:cs="Times New Roman"/>
              </w:rPr>
              <w:t>70%-76.9%</w:t>
            </w:r>
          </w:p>
        </w:tc>
        <w:tc>
          <w:tcPr>
            <w:tcW w:w="1119" w:type="dxa"/>
            <w:tcBorders>
              <w:top w:val="dashed" w:sz="6" w:space="0" w:color="BBBBBB"/>
              <w:left w:val="dashed" w:sz="6" w:space="0" w:color="BBBBBB"/>
              <w:bottom w:val="dashed" w:sz="6" w:space="0" w:color="BBBBBB"/>
              <w:right w:val="dashed" w:sz="6" w:space="0" w:color="BBBBBB"/>
            </w:tcBorders>
          </w:tcPr>
          <w:p w14:paraId="251928B8" w14:textId="77777777" w:rsidR="00061ABB" w:rsidRPr="00184A36" w:rsidRDefault="00061ABB" w:rsidP="00787BA7">
            <w:pPr>
              <w:spacing w:after="240"/>
              <w:ind w:left="120" w:right="120"/>
              <w:rPr>
                <w:rFonts w:ascii="Times New Roman" w:eastAsia="Verdana" w:hAnsi="Times New Roman" w:cs="Times New Roman"/>
              </w:rPr>
            </w:pPr>
            <w:r w:rsidRPr="00184A36">
              <w:rPr>
                <w:rFonts w:ascii="Times New Roman" w:eastAsia="Verdana" w:hAnsi="Times New Roman" w:cs="Times New Roman"/>
              </w:rPr>
              <w:t>D</w:t>
            </w:r>
          </w:p>
        </w:tc>
      </w:tr>
      <w:tr w:rsidR="00061ABB" w:rsidRPr="00184A36" w14:paraId="36482C6B" w14:textId="77777777" w:rsidTr="00787BA7">
        <w:tc>
          <w:tcPr>
            <w:tcW w:w="1251" w:type="dxa"/>
            <w:tcBorders>
              <w:top w:val="dashed" w:sz="6" w:space="0" w:color="BBBBBB"/>
              <w:left w:val="dashed" w:sz="6" w:space="0" w:color="BBBBBB"/>
              <w:bottom w:val="dashed" w:sz="6" w:space="0" w:color="BBBBBB"/>
              <w:right w:val="dashed" w:sz="6" w:space="0" w:color="BBBBBB"/>
            </w:tcBorders>
          </w:tcPr>
          <w:p w14:paraId="0357B890" w14:textId="77777777" w:rsidR="00061ABB" w:rsidRPr="00184A36" w:rsidRDefault="00061ABB" w:rsidP="00787BA7">
            <w:pPr>
              <w:spacing w:after="240"/>
              <w:ind w:left="120" w:right="120"/>
              <w:rPr>
                <w:rFonts w:ascii="Times New Roman" w:eastAsia="Verdana" w:hAnsi="Times New Roman" w:cs="Times New Roman"/>
              </w:rPr>
            </w:pPr>
            <w:r w:rsidRPr="00184A36">
              <w:rPr>
                <w:rFonts w:ascii="Times New Roman" w:eastAsia="Verdana" w:hAnsi="Times New Roman" w:cs="Times New Roman"/>
              </w:rPr>
              <w:t>&lt; 70%</w:t>
            </w:r>
          </w:p>
        </w:tc>
        <w:tc>
          <w:tcPr>
            <w:tcW w:w="1119" w:type="dxa"/>
            <w:tcBorders>
              <w:top w:val="dashed" w:sz="6" w:space="0" w:color="BBBBBB"/>
              <w:left w:val="dashed" w:sz="6" w:space="0" w:color="BBBBBB"/>
              <w:bottom w:val="dashed" w:sz="6" w:space="0" w:color="BBBBBB"/>
              <w:right w:val="dashed" w:sz="6" w:space="0" w:color="BBBBBB"/>
            </w:tcBorders>
          </w:tcPr>
          <w:p w14:paraId="57501526" w14:textId="77777777" w:rsidR="00061ABB" w:rsidRPr="00184A36" w:rsidRDefault="00061ABB" w:rsidP="00787BA7">
            <w:pPr>
              <w:spacing w:after="240"/>
              <w:ind w:left="120" w:right="120"/>
              <w:rPr>
                <w:rFonts w:ascii="Times New Roman" w:eastAsia="Verdana" w:hAnsi="Times New Roman" w:cs="Times New Roman"/>
              </w:rPr>
            </w:pPr>
            <w:r w:rsidRPr="00184A36">
              <w:rPr>
                <w:rFonts w:ascii="Times New Roman" w:eastAsia="Verdana" w:hAnsi="Times New Roman" w:cs="Times New Roman"/>
              </w:rPr>
              <w:t>F</w:t>
            </w:r>
          </w:p>
        </w:tc>
      </w:tr>
    </w:tbl>
    <w:p w14:paraId="09DCE801" w14:textId="77777777" w:rsidR="00061ABB" w:rsidRPr="00184A36" w:rsidRDefault="00061ABB" w:rsidP="00061ABB">
      <w:pPr>
        <w:spacing w:before="280" w:after="280"/>
        <w:rPr>
          <w:rFonts w:eastAsia="Verdana"/>
          <w:b/>
          <w:sz w:val="24"/>
          <w:szCs w:val="24"/>
        </w:rPr>
      </w:pPr>
      <w:r w:rsidRPr="00184A36">
        <w:rPr>
          <w:rFonts w:eastAsia="Verdana"/>
          <w:b/>
          <w:sz w:val="24"/>
          <w:szCs w:val="24"/>
        </w:rPr>
        <w:t>IX. Due Dates:</w:t>
      </w:r>
    </w:p>
    <w:p w14:paraId="7ABD2DC0" w14:textId="77777777" w:rsidR="00061ABB" w:rsidRPr="00184A36" w:rsidRDefault="00061ABB" w:rsidP="00061ABB">
      <w:pPr>
        <w:spacing w:before="280" w:after="240"/>
        <w:rPr>
          <w:rFonts w:eastAsia="Verdana"/>
          <w:sz w:val="24"/>
          <w:szCs w:val="24"/>
        </w:rPr>
      </w:pPr>
      <w:r w:rsidRPr="00184A36">
        <w:rPr>
          <w:rFonts w:eastAsia="Verdana"/>
          <w:sz w:val="24"/>
          <w:szCs w:val="24"/>
        </w:rPr>
        <w:t>Online courses take a lot of commitment and self-direction. Your ability to schedule your time well is instrumental in being successful in this class. You may follow the recommended reading/assignment schedule or work ahead at your own pace. Specific due dates for all work are noted on the syllabus. All assignments must be completed by the date due (before midnight). If assignments are not turned in by the due date the instructor reserves the option to not grade the assignment. Subsequently, you will receive a zero for that assignment.</w:t>
      </w:r>
    </w:p>
    <w:p w14:paraId="46911237" w14:textId="77777777" w:rsidR="00061ABB" w:rsidRPr="00184A36" w:rsidRDefault="00061ABB" w:rsidP="00061ABB">
      <w:pPr>
        <w:rPr>
          <w:rFonts w:eastAsia="Verdana"/>
          <w:sz w:val="24"/>
          <w:szCs w:val="24"/>
        </w:rPr>
      </w:pPr>
      <w:r w:rsidRPr="00184A36">
        <w:rPr>
          <w:rFonts w:eastAsia="Verdana"/>
          <w:b/>
          <w:sz w:val="24"/>
          <w:szCs w:val="24"/>
        </w:rPr>
        <w:t>X. Accommodations</w:t>
      </w:r>
    </w:p>
    <w:p w14:paraId="46749E5F" w14:textId="77777777" w:rsidR="00061ABB" w:rsidRPr="00184A36" w:rsidRDefault="00061ABB" w:rsidP="00061ABB">
      <w:pPr>
        <w:spacing w:before="280" w:after="240"/>
        <w:rPr>
          <w:rFonts w:eastAsia="Verdana"/>
          <w:sz w:val="24"/>
          <w:szCs w:val="24"/>
        </w:rPr>
      </w:pPr>
      <w:r w:rsidRPr="00184A36">
        <w:rPr>
          <w:rFonts w:eastAsia="Verdana"/>
          <w:sz w:val="24"/>
          <w:szCs w:val="24"/>
        </w:rPr>
        <w:t>Students with disabilities requesting reasonable accommodations must first register with the Center for Educational Access (CEA). The CEA is located in the Arkansas Union, Room 104 and on the web at: </w:t>
      </w:r>
      <w:hyperlink r:id="rId142">
        <w:r w:rsidRPr="00184A36">
          <w:rPr>
            <w:rFonts w:eastAsia="Verdana"/>
            <w:color w:val="0000FF"/>
            <w:sz w:val="24"/>
            <w:szCs w:val="24"/>
            <w:u w:val="single"/>
          </w:rPr>
          <w:t>http://cea.uark.edu/</w:t>
        </w:r>
      </w:hyperlink>
      <w:r w:rsidRPr="00184A36">
        <w:rPr>
          <w:rFonts w:eastAsia="Verdana"/>
          <w:sz w:val="24"/>
          <w:szCs w:val="24"/>
        </w:rPr>
        <w:t>. The CEA provides documentation to students with disabilities who must then provide this documentation to their course instructors. Students with disabilities should notify their course instructors of their need for reasonable accommodations in a timely manner to ensure sufficient time to arrange reasonable accommodation implementation and effectiveness. A typical time frame for arranging reasonable accommodations for students who are registered with the CEA is approximately one to two weeks.</w:t>
      </w:r>
    </w:p>
    <w:p w14:paraId="02EC8CEA" w14:textId="77777777" w:rsidR="00061ABB" w:rsidRPr="00184A36" w:rsidRDefault="00061ABB" w:rsidP="00061ABB">
      <w:pPr>
        <w:spacing w:before="280" w:after="280"/>
        <w:rPr>
          <w:rFonts w:eastAsia="Verdana"/>
          <w:b/>
          <w:sz w:val="24"/>
          <w:szCs w:val="24"/>
        </w:rPr>
      </w:pPr>
      <w:r w:rsidRPr="00184A36">
        <w:rPr>
          <w:rFonts w:eastAsia="Verdana"/>
          <w:b/>
          <w:sz w:val="24"/>
          <w:szCs w:val="24"/>
        </w:rPr>
        <w:t>XI. Academic Integrity</w:t>
      </w:r>
    </w:p>
    <w:p w14:paraId="47E69DC9" w14:textId="77777777" w:rsidR="00061ABB" w:rsidRPr="00184A36" w:rsidRDefault="00061ABB" w:rsidP="00061ABB">
      <w:pPr>
        <w:spacing w:before="280" w:after="240"/>
        <w:rPr>
          <w:rFonts w:eastAsia="Verdana"/>
          <w:sz w:val="24"/>
          <w:szCs w:val="24"/>
        </w:rPr>
      </w:pPr>
      <w:r w:rsidRPr="00184A36">
        <w:rPr>
          <w:rFonts w:eastAsia="Verdana"/>
          <w:sz w:val="24"/>
          <w:szCs w:val="24"/>
        </w:rPr>
        <w:t>"As a core part of its mission, the University of Arkansas provides students with the opportunity to further their educational goals though programs of student and research in an environment that promotes freedom of inquiry and academic responsibility. Accomplishing this mission is only possible when intellectual honesty and individual integrity prevail."</w:t>
      </w:r>
    </w:p>
    <w:p w14:paraId="75400B60" w14:textId="77777777" w:rsidR="00061ABB" w:rsidRPr="00184A36" w:rsidRDefault="00061ABB" w:rsidP="00061ABB">
      <w:pPr>
        <w:spacing w:before="280" w:after="240"/>
        <w:rPr>
          <w:rFonts w:eastAsia="Verdana"/>
          <w:sz w:val="24"/>
          <w:szCs w:val="24"/>
        </w:rPr>
      </w:pPr>
      <w:r w:rsidRPr="00184A36">
        <w:rPr>
          <w:rFonts w:eastAsia="Verdana"/>
          <w:sz w:val="24"/>
          <w:szCs w:val="24"/>
        </w:rPr>
        <w:t>"Each University of Arkansas student is required to be familiar with and abide by the university's Academic Integrity Policy' which may be found at </w:t>
      </w:r>
      <w:hyperlink r:id="rId143">
        <w:r w:rsidRPr="00184A36">
          <w:rPr>
            <w:rFonts w:eastAsia="Verdana"/>
            <w:color w:val="0000FF"/>
            <w:sz w:val="24"/>
            <w:szCs w:val="24"/>
            <w:u w:val="single"/>
          </w:rPr>
          <w:t>http://provost.uark.edu/</w:t>
        </w:r>
      </w:hyperlink>
      <w:r w:rsidRPr="00184A36">
        <w:rPr>
          <w:rFonts w:eastAsia="Verdana"/>
          <w:sz w:val="24"/>
          <w:szCs w:val="24"/>
        </w:rPr>
        <w:t>. Students with questions about how these policies apply to a particular course or assignment should immediately contact their instructor."</w:t>
      </w:r>
    </w:p>
    <w:p w14:paraId="35014D2C" w14:textId="77777777" w:rsidR="00061ABB" w:rsidRPr="00184A36" w:rsidRDefault="00061ABB" w:rsidP="00061ABB">
      <w:pPr>
        <w:rPr>
          <w:rFonts w:eastAsia="Verdana"/>
          <w:sz w:val="24"/>
          <w:szCs w:val="24"/>
        </w:rPr>
      </w:pPr>
    </w:p>
    <w:p w14:paraId="0DFA6F06" w14:textId="77777777" w:rsidR="00061ABB" w:rsidRPr="00184A36" w:rsidRDefault="00061ABB" w:rsidP="00061ABB">
      <w:pPr>
        <w:spacing w:before="280" w:after="240"/>
        <w:rPr>
          <w:rFonts w:eastAsia="Verdana"/>
          <w:sz w:val="24"/>
          <w:szCs w:val="24"/>
        </w:rPr>
      </w:pPr>
      <w:r w:rsidRPr="00184A36">
        <w:rPr>
          <w:rFonts w:eastAsia="Verdana"/>
          <w:sz w:val="24"/>
          <w:szCs w:val="24"/>
        </w:rPr>
        <w:t>Tape-recording and/or any other form of electronic capturing of lectures is expressly forbidden.</w:t>
      </w:r>
    </w:p>
    <w:p w14:paraId="5B81EB15" w14:textId="77777777" w:rsidR="00061ABB" w:rsidRPr="00184A36" w:rsidRDefault="00061ABB" w:rsidP="00061ABB">
      <w:pPr>
        <w:spacing w:before="280" w:after="240"/>
        <w:rPr>
          <w:rFonts w:eastAsia="Verdana"/>
          <w:sz w:val="24"/>
          <w:szCs w:val="24"/>
        </w:rPr>
      </w:pPr>
      <w:r w:rsidRPr="00184A36">
        <w:rPr>
          <w:rFonts w:eastAsia="Verdana"/>
          <w:i/>
          <w:sz w:val="24"/>
          <w:szCs w:val="24"/>
        </w:rPr>
        <w:t>State common law and federal copyright law protect my syllabus and lectures. They are my own original expression and I record my lectures at the same time that I deliver them in order to secure protection. Whereas you are authorized to take notes in class thereby creating a derivative work from my lecture, the authorization extends only to making one set of notes for your own personal use and no other use. </w:t>
      </w:r>
      <w:r w:rsidRPr="00184A36">
        <w:rPr>
          <w:rFonts w:eastAsia="Verdana"/>
          <w:b/>
          <w:i/>
          <w:sz w:val="24"/>
          <w:szCs w:val="24"/>
        </w:rPr>
        <w:br/>
        <w:t>You are not authorized to record my lectures, to provide your notes to anyone else or to make any commercial use of them without express prior permission from me.</w:t>
      </w:r>
    </w:p>
    <w:p w14:paraId="22245D6C" w14:textId="77777777" w:rsidR="00061ABB" w:rsidRPr="00184A36" w:rsidRDefault="00061ABB" w:rsidP="00061ABB">
      <w:pPr>
        <w:spacing w:before="280" w:after="240"/>
        <w:rPr>
          <w:rFonts w:eastAsia="Verdana"/>
          <w:sz w:val="24"/>
          <w:szCs w:val="24"/>
        </w:rPr>
      </w:pPr>
      <w:r w:rsidRPr="00184A36">
        <w:rPr>
          <w:rFonts w:eastAsia="Verdana"/>
          <w:i/>
          <w:sz w:val="24"/>
          <w:szCs w:val="24"/>
        </w:rPr>
        <w:t>Persons authorized to take notes for the Center for Educational Access, for the benefit of students registered with the Center, will be permitted to do so, but such use still is limited to personal, non-commercial use. Similarly, you are permitted to reproduce notes for a student in this class who has missed class due to authorized travel, absence due to illness, etc. However, to be clear, any class notes must not be sold or made available for any commercial use.</w:t>
      </w:r>
    </w:p>
    <w:p w14:paraId="6820B513" w14:textId="77777777" w:rsidR="00061ABB" w:rsidRPr="00184A36" w:rsidRDefault="00061ABB" w:rsidP="00061ABB">
      <w:pPr>
        <w:spacing w:before="280" w:after="280"/>
        <w:rPr>
          <w:rFonts w:eastAsia="Verdana"/>
          <w:b/>
          <w:sz w:val="24"/>
          <w:szCs w:val="24"/>
        </w:rPr>
      </w:pPr>
      <w:r w:rsidRPr="00184A36">
        <w:rPr>
          <w:rFonts w:eastAsia="Verdana"/>
          <w:b/>
          <w:sz w:val="24"/>
          <w:szCs w:val="24"/>
        </w:rPr>
        <w:t>XIV. Emergency Procedures</w:t>
      </w:r>
    </w:p>
    <w:p w14:paraId="49CF869F" w14:textId="77777777" w:rsidR="00061ABB" w:rsidRPr="00184A36" w:rsidRDefault="00061ABB" w:rsidP="00061ABB">
      <w:pPr>
        <w:rPr>
          <w:rFonts w:eastAsia="Verdana"/>
          <w:sz w:val="24"/>
          <w:szCs w:val="24"/>
        </w:rPr>
      </w:pPr>
      <w:r w:rsidRPr="00184A36">
        <w:rPr>
          <w:rFonts w:eastAsia="Verdana"/>
          <w:sz w:val="24"/>
          <w:szCs w:val="24"/>
        </w:rPr>
        <w:t>Many types of emergencies can occur on campus; instructions for specific emergencies such as severe weather, active shooter, or fire can be found at emergency.uark.edu.   </w:t>
      </w:r>
      <w:r w:rsidRPr="00184A36">
        <w:rPr>
          <w:rFonts w:eastAsia="Verdana"/>
          <w:sz w:val="24"/>
          <w:szCs w:val="24"/>
        </w:rPr>
        <w:br/>
      </w:r>
      <w:r w:rsidRPr="00184A36">
        <w:rPr>
          <w:rFonts w:eastAsia="Verdana"/>
          <w:sz w:val="24"/>
          <w:szCs w:val="24"/>
        </w:rPr>
        <w:br/>
        <w:t>Severe Weather (Tornado Warning):</w:t>
      </w:r>
    </w:p>
    <w:p w14:paraId="396C711B" w14:textId="77777777" w:rsidR="00061ABB" w:rsidRPr="00184A36" w:rsidRDefault="00061ABB">
      <w:pPr>
        <w:widowControl/>
        <w:numPr>
          <w:ilvl w:val="0"/>
          <w:numId w:val="103"/>
        </w:numPr>
        <w:pBdr>
          <w:top w:val="none" w:sz="0" w:space="0" w:color="000000"/>
          <w:left w:val="none" w:sz="0" w:space="0" w:color="000000"/>
          <w:bottom w:val="none" w:sz="0" w:space="0" w:color="000000"/>
          <w:right w:val="none" w:sz="0" w:space="0" w:color="000000"/>
          <w:between w:val="none" w:sz="0" w:space="0" w:color="000000"/>
        </w:pBdr>
        <w:autoSpaceDE/>
        <w:autoSpaceDN/>
        <w:spacing w:before="280"/>
        <w:rPr>
          <w:sz w:val="24"/>
          <w:szCs w:val="24"/>
        </w:rPr>
      </w:pPr>
      <w:r w:rsidRPr="00184A36">
        <w:rPr>
          <w:rFonts w:eastAsia="Verdana"/>
          <w:sz w:val="24"/>
          <w:szCs w:val="24"/>
        </w:rPr>
        <w:t>Follow the directions of the instructor or emergency personnel</w:t>
      </w:r>
    </w:p>
    <w:p w14:paraId="103BEF81" w14:textId="77777777" w:rsidR="00061ABB" w:rsidRPr="00184A36" w:rsidRDefault="00061ABB">
      <w:pPr>
        <w:widowControl/>
        <w:numPr>
          <w:ilvl w:val="0"/>
          <w:numId w:val="103"/>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Verdana"/>
          <w:sz w:val="24"/>
          <w:szCs w:val="24"/>
        </w:rPr>
        <w:t>Seek shelter in the basement or interior room or hallway on the lowest floor, putting as many walls as possible between you and the outside</w:t>
      </w:r>
    </w:p>
    <w:p w14:paraId="665FE168" w14:textId="77777777" w:rsidR="00061ABB" w:rsidRPr="00184A36" w:rsidRDefault="00061ABB">
      <w:pPr>
        <w:widowControl/>
        <w:numPr>
          <w:ilvl w:val="0"/>
          <w:numId w:val="103"/>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Verdana"/>
          <w:sz w:val="24"/>
          <w:szCs w:val="24"/>
        </w:rPr>
        <w:t>If you are in a multi-story building, and you cannot get to the lowest floor, pick a hallway in the center of the building</w:t>
      </w:r>
    </w:p>
    <w:p w14:paraId="07573FCE" w14:textId="77777777" w:rsidR="00061ABB" w:rsidRPr="00184A36" w:rsidRDefault="00061ABB">
      <w:pPr>
        <w:widowControl/>
        <w:numPr>
          <w:ilvl w:val="0"/>
          <w:numId w:val="103"/>
        </w:numPr>
        <w:pBdr>
          <w:top w:val="none" w:sz="0" w:space="0" w:color="000000"/>
          <w:left w:val="none" w:sz="0" w:space="0" w:color="000000"/>
          <w:bottom w:val="none" w:sz="0" w:space="0" w:color="000000"/>
          <w:right w:val="none" w:sz="0" w:space="0" w:color="000000"/>
          <w:between w:val="none" w:sz="0" w:space="0" w:color="000000"/>
        </w:pBdr>
        <w:autoSpaceDE/>
        <w:autoSpaceDN/>
        <w:spacing w:after="280"/>
        <w:rPr>
          <w:sz w:val="24"/>
          <w:szCs w:val="24"/>
        </w:rPr>
      </w:pPr>
      <w:r w:rsidRPr="00184A36">
        <w:rPr>
          <w:rFonts w:eastAsia="Verdana"/>
          <w:sz w:val="24"/>
          <w:szCs w:val="24"/>
        </w:rPr>
        <w:t>Stay in the center of the room, away from exterior walls, windows, and doors</w:t>
      </w:r>
    </w:p>
    <w:p w14:paraId="39378054" w14:textId="77777777" w:rsidR="00061ABB" w:rsidRPr="00184A36" w:rsidRDefault="00061ABB" w:rsidP="00061ABB">
      <w:pPr>
        <w:rPr>
          <w:rFonts w:eastAsia="Verdana"/>
          <w:sz w:val="24"/>
          <w:szCs w:val="24"/>
        </w:rPr>
      </w:pPr>
      <w:r w:rsidRPr="00184A36">
        <w:rPr>
          <w:rFonts w:eastAsia="Verdana"/>
          <w:sz w:val="24"/>
          <w:szCs w:val="24"/>
        </w:rPr>
        <w:br/>
        <w:t>Violence / Active Shooter (CADD):</w:t>
      </w:r>
    </w:p>
    <w:p w14:paraId="2142DCBA" w14:textId="77777777" w:rsidR="00061ABB" w:rsidRPr="00184A36" w:rsidRDefault="00061ABB">
      <w:pPr>
        <w:widowControl/>
        <w:numPr>
          <w:ilvl w:val="0"/>
          <w:numId w:val="104"/>
        </w:numPr>
        <w:pBdr>
          <w:top w:val="none" w:sz="0" w:space="0" w:color="000000"/>
          <w:left w:val="none" w:sz="0" w:space="0" w:color="000000"/>
          <w:bottom w:val="none" w:sz="0" w:space="0" w:color="000000"/>
          <w:right w:val="none" w:sz="0" w:space="0" w:color="000000"/>
          <w:between w:val="none" w:sz="0" w:space="0" w:color="000000"/>
        </w:pBdr>
        <w:autoSpaceDE/>
        <w:autoSpaceDN/>
        <w:spacing w:before="280"/>
        <w:rPr>
          <w:sz w:val="24"/>
          <w:szCs w:val="24"/>
        </w:rPr>
      </w:pPr>
      <w:r w:rsidRPr="00184A36">
        <w:rPr>
          <w:rFonts w:eastAsia="Verdana"/>
          <w:sz w:val="24"/>
          <w:szCs w:val="24"/>
        </w:rPr>
        <w:t>CALL-  9-1-1</w:t>
      </w:r>
    </w:p>
    <w:p w14:paraId="1D1A869E" w14:textId="77777777" w:rsidR="00061ABB" w:rsidRPr="00184A36" w:rsidRDefault="00061ABB">
      <w:pPr>
        <w:widowControl/>
        <w:numPr>
          <w:ilvl w:val="0"/>
          <w:numId w:val="104"/>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Verdana"/>
          <w:sz w:val="24"/>
          <w:szCs w:val="24"/>
        </w:rPr>
        <w:t>AVOID- If possible, self-evacuate to a safe area outside the building.  Follow directions of police officers.</w:t>
      </w:r>
    </w:p>
    <w:p w14:paraId="1DAB13F9" w14:textId="77777777" w:rsidR="00061ABB" w:rsidRPr="00184A36" w:rsidRDefault="00061ABB">
      <w:pPr>
        <w:widowControl/>
        <w:numPr>
          <w:ilvl w:val="0"/>
          <w:numId w:val="104"/>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Verdana"/>
          <w:sz w:val="24"/>
          <w:szCs w:val="24"/>
        </w:rPr>
        <w:t>DENY- Barricade the door with desk, chairs, bookcases or any items.  Move to a place inside the room where you are not visible.  Turn off the lights and remain quiet.  Remain there until told by police it’s safe.</w:t>
      </w:r>
    </w:p>
    <w:p w14:paraId="4729F041" w14:textId="77777777" w:rsidR="00061ABB" w:rsidRPr="00184A36" w:rsidRDefault="00061ABB">
      <w:pPr>
        <w:widowControl/>
        <w:numPr>
          <w:ilvl w:val="0"/>
          <w:numId w:val="104"/>
        </w:numPr>
        <w:pBdr>
          <w:top w:val="none" w:sz="0" w:space="0" w:color="000000"/>
          <w:left w:val="none" w:sz="0" w:space="0" w:color="000000"/>
          <w:bottom w:val="none" w:sz="0" w:space="0" w:color="000000"/>
          <w:right w:val="none" w:sz="0" w:space="0" w:color="000000"/>
          <w:between w:val="none" w:sz="0" w:space="0" w:color="000000"/>
        </w:pBdr>
        <w:autoSpaceDE/>
        <w:autoSpaceDN/>
        <w:spacing w:after="280"/>
        <w:rPr>
          <w:sz w:val="24"/>
          <w:szCs w:val="24"/>
        </w:rPr>
      </w:pPr>
      <w:r w:rsidRPr="00184A36">
        <w:rPr>
          <w:rFonts w:eastAsia="Verdana"/>
          <w:sz w:val="24"/>
          <w:szCs w:val="24"/>
        </w:rPr>
        <w:t>DEFEND- Use chairs, desks, cell phones or whatever is immediately available to distract and/or defend yourself and others from attack.</w:t>
      </w:r>
    </w:p>
    <w:p w14:paraId="2EF2BB51" w14:textId="77777777" w:rsidR="00061ABB" w:rsidRPr="00184A36" w:rsidRDefault="00061ABB" w:rsidP="00061ABB">
      <w:pPr>
        <w:rPr>
          <w:rFonts w:eastAsia="Verdana"/>
          <w:sz w:val="24"/>
          <w:szCs w:val="24"/>
        </w:rPr>
      </w:pPr>
      <w:r w:rsidRPr="00184A36">
        <w:rPr>
          <w:rFonts w:eastAsia="Verdana"/>
          <w:sz w:val="24"/>
          <w:szCs w:val="24"/>
        </w:rPr>
        <w:br/>
        <w:t>Additional Weather Information:</w:t>
      </w:r>
      <w:r w:rsidRPr="00184A36">
        <w:rPr>
          <w:rFonts w:eastAsia="Verdana"/>
          <w:sz w:val="24"/>
          <w:szCs w:val="24"/>
        </w:rPr>
        <w:br/>
        <w:t>Online classes are generally not affected by the weather, but faculty may not be available when weather is an issue.  Therefore, an awareness of the campus policies may be helpful and is, therefore, included in the syllabus.  In general, if the</w:t>
      </w:r>
      <w:r w:rsidRPr="00184A36">
        <w:rPr>
          <w:rFonts w:eastAsia="Verdana"/>
          <w:sz w:val="24"/>
          <w:szCs w:val="24"/>
        </w:rPr>
        <w:br/>
      </w:r>
      <w:r w:rsidRPr="00184A36">
        <w:rPr>
          <w:rFonts w:eastAsia="Verdana"/>
          <w:sz w:val="24"/>
          <w:szCs w:val="24"/>
        </w:rPr>
        <w:br/>
        <w:t>Fayetteville School District has closed the schools, faculty will be unavailable.  For further information, please check www.uark.edu for information concerning campus offices.  University closing announcements are also made on KAUF Radio, 91.3 as well as local radio and television stations.  The University's inclement weather site is updated frequently on the University website.</w:t>
      </w:r>
    </w:p>
    <w:p w14:paraId="3108D3C4" w14:textId="77777777" w:rsidR="00061ABB" w:rsidRPr="00184A36" w:rsidRDefault="00061ABB" w:rsidP="00061ABB">
      <w:pPr>
        <w:spacing w:before="280" w:after="280"/>
        <w:rPr>
          <w:rFonts w:eastAsia="Verdana"/>
          <w:b/>
          <w:sz w:val="24"/>
          <w:szCs w:val="24"/>
        </w:rPr>
      </w:pPr>
      <w:r w:rsidRPr="00184A36">
        <w:rPr>
          <w:rFonts w:eastAsia="Verdana"/>
          <w:b/>
          <w:sz w:val="24"/>
          <w:szCs w:val="24"/>
        </w:rPr>
        <w:t>XIII. Classroom Behavior</w:t>
      </w:r>
    </w:p>
    <w:p w14:paraId="3AB0C8AA" w14:textId="77777777" w:rsidR="00061ABB" w:rsidRPr="00184A36" w:rsidRDefault="00061ABB" w:rsidP="00061ABB">
      <w:pPr>
        <w:spacing w:before="280" w:after="240"/>
        <w:rPr>
          <w:rFonts w:eastAsia="Verdana"/>
          <w:sz w:val="24"/>
          <w:szCs w:val="24"/>
        </w:rPr>
      </w:pPr>
      <w:r w:rsidRPr="00184A36">
        <w:rPr>
          <w:rFonts w:eastAsia="Verdana"/>
          <w:sz w:val="24"/>
          <w:szCs w:val="24"/>
        </w:rPr>
        <w:t>Inappropriate remarks or comments disrespectful to other students or instructor, and other behavior as determined by the instructor will not be tolerated and will result in possible removal from the class and/or disciplinary action as per the student handbook.</w:t>
      </w:r>
    </w:p>
    <w:p w14:paraId="2B0F0005" w14:textId="77777777" w:rsidR="00061ABB" w:rsidRPr="00184A36" w:rsidRDefault="00061ABB" w:rsidP="00061ABB">
      <w:pPr>
        <w:spacing w:before="280" w:after="280"/>
        <w:rPr>
          <w:rFonts w:eastAsia="Verdana"/>
          <w:b/>
          <w:sz w:val="24"/>
          <w:szCs w:val="24"/>
        </w:rPr>
      </w:pPr>
      <w:r w:rsidRPr="00184A36">
        <w:rPr>
          <w:rFonts w:eastAsia="Verdana"/>
          <w:b/>
          <w:sz w:val="24"/>
          <w:szCs w:val="24"/>
        </w:rPr>
        <w:t>XIV. Course Resources</w:t>
      </w:r>
    </w:p>
    <w:p w14:paraId="7980869F" w14:textId="77777777" w:rsidR="00061ABB" w:rsidRPr="00184A36" w:rsidRDefault="00061ABB" w:rsidP="00061ABB">
      <w:pPr>
        <w:spacing w:before="280" w:after="240"/>
        <w:rPr>
          <w:rFonts w:eastAsia="Verdana"/>
          <w:sz w:val="24"/>
          <w:szCs w:val="24"/>
        </w:rPr>
      </w:pPr>
      <w:r w:rsidRPr="00184A36">
        <w:rPr>
          <w:rFonts w:eastAsia="Verdana"/>
          <w:sz w:val="24"/>
          <w:szCs w:val="24"/>
        </w:rPr>
        <w:t>University of Arkansas Mullins Library</w:t>
      </w:r>
      <w:r w:rsidRPr="00184A36">
        <w:rPr>
          <w:rFonts w:eastAsia="Verdana"/>
          <w:sz w:val="24"/>
          <w:szCs w:val="24"/>
        </w:rPr>
        <w:br/>
        <w:t>Open Access Computer Laboratories</w:t>
      </w:r>
    </w:p>
    <w:p w14:paraId="52B9748D" w14:textId="77777777" w:rsidR="00061ABB" w:rsidRPr="00184A36" w:rsidRDefault="00061ABB" w:rsidP="00061ABB">
      <w:pPr>
        <w:spacing w:before="280" w:after="280"/>
        <w:rPr>
          <w:rFonts w:eastAsia="Verdana"/>
          <w:b/>
          <w:sz w:val="24"/>
          <w:szCs w:val="24"/>
        </w:rPr>
      </w:pPr>
      <w:r w:rsidRPr="00184A36">
        <w:rPr>
          <w:rFonts w:eastAsia="Verdana"/>
          <w:b/>
          <w:sz w:val="24"/>
          <w:szCs w:val="24"/>
        </w:rPr>
        <w:t>XV. Research Base</w:t>
      </w:r>
    </w:p>
    <w:p w14:paraId="2FB9298E" w14:textId="77777777" w:rsidR="00061ABB" w:rsidRPr="00184A36" w:rsidRDefault="00061ABB" w:rsidP="00061ABB">
      <w:pPr>
        <w:spacing w:before="280" w:after="280"/>
        <w:rPr>
          <w:rFonts w:eastAsia="Verdana"/>
          <w:b/>
          <w:sz w:val="24"/>
          <w:szCs w:val="24"/>
        </w:rPr>
      </w:pPr>
      <w:r w:rsidRPr="00184A36">
        <w:rPr>
          <w:rFonts w:eastAsia="Verdana"/>
          <w:b/>
          <w:sz w:val="24"/>
          <w:szCs w:val="24"/>
        </w:rPr>
        <w:t>Text(s)/Readings</w:t>
      </w:r>
    </w:p>
    <w:p w14:paraId="6D7BE860" w14:textId="77777777" w:rsidR="00061ABB" w:rsidRPr="00184A36" w:rsidRDefault="00061ABB" w:rsidP="00061ABB">
      <w:pPr>
        <w:spacing w:after="260"/>
        <w:rPr>
          <w:rFonts w:eastAsia="Verdana"/>
          <w:sz w:val="24"/>
          <w:szCs w:val="24"/>
        </w:rPr>
      </w:pPr>
      <w:r w:rsidRPr="00184A36">
        <w:rPr>
          <w:rFonts w:eastAsia="Verdana"/>
          <w:b/>
          <w:sz w:val="24"/>
          <w:szCs w:val="24"/>
        </w:rPr>
        <w:t>Required texts/readings:</w:t>
      </w:r>
      <w:r w:rsidRPr="00184A36">
        <w:rPr>
          <w:rFonts w:eastAsia="Verdana"/>
          <w:sz w:val="24"/>
          <w:szCs w:val="24"/>
        </w:rPr>
        <w:br/>
        <w:t xml:space="preserve">Gargiulo, R. M. (2015). </w:t>
      </w:r>
      <w:r w:rsidRPr="00184A36">
        <w:rPr>
          <w:rFonts w:eastAsia="Verdana"/>
          <w:i/>
          <w:sz w:val="24"/>
          <w:szCs w:val="24"/>
        </w:rPr>
        <w:t>Special education in contemporary society</w:t>
      </w:r>
      <w:r w:rsidRPr="00184A36">
        <w:rPr>
          <w:rFonts w:eastAsia="Verdana"/>
          <w:sz w:val="24"/>
          <w:szCs w:val="24"/>
        </w:rPr>
        <w:t xml:space="preserve"> (5th ed.). Thousand Oaks, CA: Sage. </w:t>
      </w:r>
    </w:p>
    <w:p w14:paraId="458EA921" w14:textId="77777777" w:rsidR="00061ABB" w:rsidRPr="00184A36" w:rsidRDefault="00061ABB" w:rsidP="00061ABB">
      <w:pPr>
        <w:spacing w:before="280" w:after="240"/>
        <w:rPr>
          <w:rFonts w:eastAsia="Verdana"/>
          <w:sz w:val="24"/>
          <w:szCs w:val="24"/>
        </w:rPr>
      </w:pPr>
      <w:r w:rsidRPr="00184A36">
        <w:rPr>
          <w:rFonts w:eastAsia="Verdana"/>
          <w:sz w:val="24"/>
          <w:szCs w:val="24"/>
        </w:rPr>
        <w:t xml:space="preserve">Abeel, S. (2003). </w:t>
      </w:r>
      <w:r w:rsidRPr="00184A36">
        <w:rPr>
          <w:rFonts w:eastAsia="Verdana"/>
          <w:i/>
          <w:sz w:val="24"/>
          <w:szCs w:val="24"/>
        </w:rPr>
        <w:t>My thirteenth winter: A memoir</w:t>
      </w:r>
      <w:r w:rsidRPr="00184A36">
        <w:rPr>
          <w:rFonts w:eastAsia="Verdana"/>
          <w:sz w:val="24"/>
          <w:szCs w:val="24"/>
        </w:rPr>
        <w:t>. New York, NY: Scholastic.</w:t>
      </w:r>
    </w:p>
    <w:p w14:paraId="46E782FB" w14:textId="77777777" w:rsidR="00511884" w:rsidRPr="00184A36" w:rsidRDefault="00511884" w:rsidP="00061ABB">
      <w:pPr>
        <w:rPr>
          <w:b/>
          <w:sz w:val="24"/>
          <w:szCs w:val="24"/>
          <w:highlight w:val="yellow"/>
        </w:rPr>
      </w:pPr>
    </w:p>
    <w:p w14:paraId="1069F23B" w14:textId="77777777" w:rsidR="00511884" w:rsidRPr="00184A36" w:rsidRDefault="00511884" w:rsidP="00061ABB">
      <w:pPr>
        <w:rPr>
          <w:b/>
          <w:sz w:val="24"/>
          <w:szCs w:val="24"/>
          <w:highlight w:val="yellow"/>
        </w:rPr>
      </w:pPr>
    </w:p>
    <w:p w14:paraId="50547DEA" w14:textId="77777777" w:rsidR="00511884" w:rsidRPr="00184A36" w:rsidRDefault="00511884" w:rsidP="00061ABB">
      <w:pPr>
        <w:rPr>
          <w:b/>
          <w:sz w:val="24"/>
          <w:szCs w:val="24"/>
          <w:highlight w:val="yellow"/>
        </w:rPr>
      </w:pPr>
    </w:p>
    <w:p w14:paraId="5051E216" w14:textId="77777777" w:rsidR="00511884" w:rsidRPr="00184A36" w:rsidRDefault="00511884" w:rsidP="00061ABB">
      <w:pPr>
        <w:rPr>
          <w:b/>
          <w:sz w:val="24"/>
          <w:szCs w:val="24"/>
          <w:highlight w:val="yellow"/>
        </w:rPr>
      </w:pPr>
    </w:p>
    <w:p w14:paraId="78E8D1D2" w14:textId="77777777" w:rsidR="00511884" w:rsidRPr="00184A36" w:rsidRDefault="00511884" w:rsidP="00061ABB">
      <w:pPr>
        <w:rPr>
          <w:b/>
          <w:sz w:val="24"/>
          <w:szCs w:val="24"/>
          <w:highlight w:val="yellow"/>
        </w:rPr>
      </w:pPr>
    </w:p>
    <w:p w14:paraId="552D5923" w14:textId="77777777" w:rsidR="00511884" w:rsidRPr="00184A36" w:rsidRDefault="00511884" w:rsidP="00061ABB">
      <w:pPr>
        <w:rPr>
          <w:b/>
          <w:sz w:val="24"/>
          <w:szCs w:val="24"/>
          <w:highlight w:val="yellow"/>
        </w:rPr>
      </w:pPr>
    </w:p>
    <w:p w14:paraId="66B3A2CB" w14:textId="77777777" w:rsidR="00511884" w:rsidRPr="00184A36" w:rsidRDefault="00511884" w:rsidP="00061ABB">
      <w:pPr>
        <w:rPr>
          <w:b/>
          <w:sz w:val="24"/>
          <w:szCs w:val="24"/>
          <w:highlight w:val="yellow"/>
        </w:rPr>
      </w:pPr>
    </w:p>
    <w:p w14:paraId="08FC49CB" w14:textId="77777777" w:rsidR="00511884" w:rsidRPr="00184A36" w:rsidRDefault="00511884" w:rsidP="00061ABB">
      <w:pPr>
        <w:rPr>
          <w:b/>
          <w:sz w:val="24"/>
          <w:szCs w:val="24"/>
          <w:highlight w:val="yellow"/>
        </w:rPr>
      </w:pPr>
    </w:p>
    <w:p w14:paraId="27009422" w14:textId="77777777" w:rsidR="00511884" w:rsidRPr="00184A36" w:rsidRDefault="00511884" w:rsidP="00061ABB">
      <w:pPr>
        <w:rPr>
          <w:b/>
          <w:sz w:val="24"/>
          <w:szCs w:val="24"/>
          <w:highlight w:val="yellow"/>
        </w:rPr>
      </w:pPr>
    </w:p>
    <w:p w14:paraId="0E15E2D6" w14:textId="77777777" w:rsidR="00511884" w:rsidRPr="00184A36" w:rsidRDefault="00511884" w:rsidP="00061ABB">
      <w:pPr>
        <w:rPr>
          <w:b/>
          <w:sz w:val="24"/>
          <w:szCs w:val="24"/>
          <w:highlight w:val="yellow"/>
        </w:rPr>
      </w:pPr>
    </w:p>
    <w:p w14:paraId="7651457C" w14:textId="77777777" w:rsidR="00511884" w:rsidRPr="00184A36" w:rsidRDefault="00511884" w:rsidP="00061ABB">
      <w:pPr>
        <w:rPr>
          <w:b/>
          <w:sz w:val="24"/>
          <w:szCs w:val="24"/>
          <w:highlight w:val="yellow"/>
        </w:rPr>
      </w:pPr>
    </w:p>
    <w:p w14:paraId="051A8643" w14:textId="77777777" w:rsidR="00511884" w:rsidRPr="00184A36" w:rsidRDefault="00511884" w:rsidP="00061ABB">
      <w:pPr>
        <w:rPr>
          <w:b/>
          <w:sz w:val="24"/>
          <w:szCs w:val="24"/>
          <w:highlight w:val="yellow"/>
        </w:rPr>
      </w:pPr>
    </w:p>
    <w:p w14:paraId="625AECD0" w14:textId="77777777" w:rsidR="00511884" w:rsidRPr="00184A36" w:rsidRDefault="00511884" w:rsidP="00061ABB">
      <w:pPr>
        <w:rPr>
          <w:b/>
          <w:sz w:val="24"/>
          <w:szCs w:val="24"/>
          <w:highlight w:val="yellow"/>
        </w:rPr>
      </w:pPr>
    </w:p>
    <w:p w14:paraId="7331DEA9" w14:textId="77777777" w:rsidR="00511884" w:rsidRPr="00184A36" w:rsidRDefault="00511884" w:rsidP="00061ABB">
      <w:pPr>
        <w:rPr>
          <w:b/>
          <w:sz w:val="24"/>
          <w:szCs w:val="24"/>
          <w:highlight w:val="yellow"/>
        </w:rPr>
      </w:pPr>
    </w:p>
    <w:p w14:paraId="0CC59BE3" w14:textId="77777777" w:rsidR="00511884" w:rsidRPr="00184A36" w:rsidRDefault="00511884" w:rsidP="00061ABB">
      <w:pPr>
        <w:rPr>
          <w:b/>
          <w:sz w:val="24"/>
          <w:szCs w:val="24"/>
          <w:highlight w:val="yellow"/>
        </w:rPr>
      </w:pPr>
    </w:p>
    <w:p w14:paraId="7BC9279F" w14:textId="77777777" w:rsidR="00511884" w:rsidRPr="00184A36" w:rsidRDefault="00511884" w:rsidP="00061ABB">
      <w:pPr>
        <w:rPr>
          <w:b/>
          <w:sz w:val="24"/>
          <w:szCs w:val="24"/>
          <w:highlight w:val="yellow"/>
        </w:rPr>
      </w:pPr>
    </w:p>
    <w:p w14:paraId="3AE6F82B" w14:textId="77777777" w:rsidR="00511884" w:rsidRPr="00184A36" w:rsidRDefault="00511884" w:rsidP="00061ABB">
      <w:pPr>
        <w:rPr>
          <w:b/>
          <w:sz w:val="24"/>
          <w:szCs w:val="24"/>
          <w:highlight w:val="yellow"/>
        </w:rPr>
      </w:pPr>
    </w:p>
    <w:p w14:paraId="1C73E35E" w14:textId="77777777" w:rsidR="00511884" w:rsidRPr="00184A36" w:rsidRDefault="00511884" w:rsidP="00061ABB">
      <w:pPr>
        <w:rPr>
          <w:b/>
          <w:sz w:val="24"/>
          <w:szCs w:val="24"/>
          <w:highlight w:val="yellow"/>
        </w:rPr>
      </w:pPr>
    </w:p>
    <w:p w14:paraId="0CFB3361" w14:textId="49CB6F26" w:rsidR="00061ABB" w:rsidRPr="00184A36" w:rsidRDefault="00061ABB" w:rsidP="00061ABB">
      <w:pPr>
        <w:rPr>
          <w:b/>
          <w:sz w:val="24"/>
          <w:szCs w:val="24"/>
        </w:rPr>
      </w:pPr>
      <w:r w:rsidRPr="00184A36">
        <w:rPr>
          <w:b/>
          <w:sz w:val="24"/>
          <w:szCs w:val="24"/>
          <w:highlight w:val="yellow"/>
        </w:rPr>
        <w:t>CIED 4403. Understanding Cultures in the Classroom (Su, Fa). 3 Hours.</w:t>
      </w:r>
    </w:p>
    <w:p w14:paraId="07BCD5CC" w14:textId="5672B703" w:rsidR="00D279F0" w:rsidRPr="00184A36" w:rsidRDefault="00061ABB" w:rsidP="00061ABB">
      <w:pPr>
        <w:spacing w:after="180"/>
        <w:rPr>
          <w:sz w:val="24"/>
          <w:szCs w:val="24"/>
        </w:rPr>
      </w:pPr>
      <w:r w:rsidRPr="00184A36">
        <w:rPr>
          <w:sz w:val="24"/>
          <w:szCs w:val="24"/>
        </w:rPr>
        <w:t>This course provides pre-and in-service teachers knowledge and skills necessary for educating ethnically and linguistically diverse classrooms. Students have the opportunity to understand positive relationships while removing stereotypes and prejudices. It addresses issues for social justice education through understanding ways that children learn and communicate in their homes and communities. Students will examine how topics in multicultural education inform instructional goals, curriculum planning/implementation, and teaching practices across content areas in public K-12 classrooms. Some sections of this course will contain a service learning component.</w:t>
      </w:r>
    </w:p>
    <w:p w14:paraId="4E781056" w14:textId="77777777" w:rsidR="00D279F0" w:rsidRPr="00184A36" w:rsidRDefault="00D279F0" w:rsidP="00061ABB">
      <w:pPr>
        <w:spacing w:after="180"/>
        <w:rPr>
          <w:sz w:val="24"/>
          <w:szCs w:val="24"/>
        </w:rPr>
      </w:pPr>
    </w:p>
    <w:p w14:paraId="31A0779C" w14:textId="77777777" w:rsidR="00061ABB" w:rsidRPr="00184A36" w:rsidRDefault="00061ABB" w:rsidP="00061ABB">
      <w:pPr>
        <w:spacing w:line="235" w:lineRule="auto"/>
        <w:jc w:val="center"/>
        <w:rPr>
          <w:rFonts w:eastAsia="Calibri"/>
          <w:b/>
          <w:sz w:val="24"/>
          <w:szCs w:val="24"/>
        </w:rPr>
      </w:pPr>
      <w:r w:rsidRPr="00184A36">
        <w:rPr>
          <w:rFonts w:eastAsia="Calibri"/>
          <w:b/>
          <w:noProof/>
          <w:sz w:val="24"/>
          <w:szCs w:val="24"/>
        </w:rPr>
        <w:drawing>
          <wp:inline distT="114300" distB="114300" distL="114300" distR="114300" wp14:anchorId="51062860" wp14:editId="7447BFC4">
            <wp:extent cx="2943225" cy="929066"/>
            <wp:effectExtent l="0" t="0" r="0" b="0"/>
            <wp:docPr id="17"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7" name="image1.png" descr="Text&#10;&#10;Description automatically generated"/>
                    <pic:cNvPicPr preferRelativeResize="0"/>
                  </pic:nvPicPr>
                  <pic:blipFill>
                    <a:blip r:embed="rId144"/>
                    <a:srcRect/>
                    <a:stretch>
                      <a:fillRect/>
                    </a:stretch>
                  </pic:blipFill>
                  <pic:spPr>
                    <a:xfrm>
                      <a:off x="0" y="0"/>
                      <a:ext cx="2943225" cy="929066"/>
                    </a:xfrm>
                    <a:prstGeom prst="rect">
                      <a:avLst/>
                    </a:prstGeom>
                    <a:ln/>
                  </pic:spPr>
                </pic:pic>
              </a:graphicData>
            </a:graphic>
          </wp:inline>
        </w:drawing>
      </w:r>
    </w:p>
    <w:p w14:paraId="741976A2" w14:textId="77777777" w:rsidR="00061ABB" w:rsidRPr="00184A36" w:rsidRDefault="00061ABB" w:rsidP="00061ABB">
      <w:pPr>
        <w:spacing w:line="235" w:lineRule="auto"/>
        <w:jc w:val="center"/>
        <w:rPr>
          <w:rFonts w:eastAsia="Calibri"/>
          <w:b/>
          <w:sz w:val="24"/>
          <w:szCs w:val="24"/>
        </w:rPr>
      </w:pPr>
    </w:p>
    <w:p w14:paraId="0FE91253" w14:textId="77777777" w:rsidR="00061ABB" w:rsidRPr="00184A36" w:rsidRDefault="00061ABB" w:rsidP="00061ABB">
      <w:pPr>
        <w:spacing w:line="235" w:lineRule="auto"/>
        <w:jc w:val="center"/>
        <w:rPr>
          <w:rFonts w:eastAsia="Calibri"/>
          <w:b/>
          <w:sz w:val="24"/>
          <w:szCs w:val="24"/>
        </w:rPr>
      </w:pPr>
      <w:r w:rsidRPr="00184A36">
        <w:rPr>
          <w:rFonts w:eastAsia="Calibri"/>
          <w:b/>
          <w:sz w:val="24"/>
          <w:szCs w:val="24"/>
        </w:rPr>
        <w:t>Department of Curriculum and Instruction</w:t>
      </w:r>
    </w:p>
    <w:p w14:paraId="7B70BC29" w14:textId="77777777" w:rsidR="00061ABB" w:rsidRPr="00184A36" w:rsidRDefault="00061ABB" w:rsidP="00061ABB">
      <w:pPr>
        <w:spacing w:line="235" w:lineRule="auto"/>
        <w:jc w:val="center"/>
        <w:rPr>
          <w:rFonts w:eastAsia="Calibri"/>
          <w:b/>
          <w:sz w:val="24"/>
          <w:szCs w:val="24"/>
        </w:rPr>
      </w:pPr>
      <w:r w:rsidRPr="00184A36">
        <w:rPr>
          <w:rFonts w:eastAsia="Calibri"/>
          <w:b/>
          <w:sz w:val="24"/>
          <w:szCs w:val="24"/>
        </w:rPr>
        <w:t>CIED 4403: Understanding Cultures in the Classroom</w:t>
      </w:r>
    </w:p>
    <w:p w14:paraId="2EEF7213" w14:textId="77777777" w:rsidR="00061ABB" w:rsidRPr="00184A36" w:rsidRDefault="00061ABB" w:rsidP="00061ABB">
      <w:pPr>
        <w:spacing w:line="271" w:lineRule="auto"/>
        <w:jc w:val="center"/>
        <w:rPr>
          <w:rFonts w:eastAsia="Calibri"/>
          <w:sz w:val="24"/>
          <w:szCs w:val="24"/>
        </w:rPr>
      </w:pPr>
      <w:r w:rsidRPr="00184A36">
        <w:rPr>
          <w:rFonts w:eastAsia="Calibri"/>
          <w:sz w:val="24"/>
          <w:szCs w:val="24"/>
        </w:rPr>
        <w:t xml:space="preserve"> </w:t>
      </w:r>
    </w:p>
    <w:p w14:paraId="32F7FC13" w14:textId="77777777" w:rsidR="00061ABB" w:rsidRPr="00184A36" w:rsidRDefault="00061ABB" w:rsidP="00061ABB">
      <w:pPr>
        <w:spacing w:line="235" w:lineRule="auto"/>
        <w:rPr>
          <w:rFonts w:eastAsia="Calibri"/>
          <w:sz w:val="24"/>
          <w:szCs w:val="24"/>
        </w:rPr>
      </w:pPr>
      <w:r w:rsidRPr="00184A36">
        <w:rPr>
          <w:rFonts w:eastAsia="Calibri"/>
          <w:b/>
          <w:sz w:val="24"/>
          <w:szCs w:val="24"/>
        </w:rPr>
        <w:t>Instructor:</w:t>
      </w:r>
      <w:r w:rsidRPr="00184A36">
        <w:rPr>
          <w:rFonts w:eastAsia="Calibri"/>
          <w:sz w:val="24"/>
          <w:szCs w:val="24"/>
        </w:rPr>
        <w:t xml:space="preserve"> Freddie Bowles, Ph. D.</w:t>
      </w:r>
    </w:p>
    <w:p w14:paraId="6E8E2F14" w14:textId="77777777" w:rsidR="00061ABB" w:rsidRPr="00184A36" w:rsidRDefault="00061ABB" w:rsidP="00061ABB">
      <w:pPr>
        <w:spacing w:line="235" w:lineRule="auto"/>
        <w:rPr>
          <w:rFonts w:eastAsia="Calibri"/>
          <w:sz w:val="24"/>
          <w:szCs w:val="24"/>
        </w:rPr>
      </w:pPr>
      <w:r w:rsidRPr="00184A36">
        <w:rPr>
          <w:rFonts w:eastAsia="Calibri"/>
          <w:b/>
          <w:sz w:val="24"/>
          <w:szCs w:val="24"/>
        </w:rPr>
        <w:t>Office:</w:t>
      </w:r>
      <w:r w:rsidRPr="00184A36">
        <w:rPr>
          <w:rFonts w:eastAsia="Calibri"/>
          <w:sz w:val="24"/>
          <w:szCs w:val="24"/>
        </w:rPr>
        <w:t xml:space="preserve"> Peabody 306</w:t>
      </w:r>
    </w:p>
    <w:p w14:paraId="5FB10BB9" w14:textId="77777777" w:rsidR="00061ABB" w:rsidRPr="00184A36" w:rsidRDefault="00061ABB" w:rsidP="00061ABB">
      <w:pPr>
        <w:spacing w:line="235" w:lineRule="auto"/>
        <w:rPr>
          <w:rFonts w:eastAsia="Calibri"/>
          <w:sz w:val="24"/>
          <w:szCs w:val="24"/>
        </w:rPr>
      </w:pPr>
      <w:r w:rsidRPr="00184A36">
        <w:rPr>
          <w:rFonts w:eastAsia="Calibri"/>
          <w:b/>
          <w:sz w:val="24"/>
          <w:szCs w:val="24"/>
        </w:rPr>
        <w:t>Office Hours:</w:t>
      </w:r>
      <w:r w:rsidRPr="00184A36">
        <w:rPr>
          <w:rFonts w:eastAsia="Calibri"/>
          <w:sz w:val="24"/>
          <w:szCs w:val="24"/>
        </w:rPr>
        <w:t xml:space="preserve">  By appointment</w:t>
      </w:r>
    </w:p>
    <w:p w14:paraId="261BA2FB" w14:textId="77777777" w:rsidR="00061ABB" w:rsidRPr="00184A36" w:rsidRDefault="00061ABB" w:rsidP="00061ABB">
      <w:pPr>
        <w:spacing w:line="235" w:lineRule="auto"/>
        <w:rPr>
          <w:rFonts w:eastAsia="Calibri"/>
          <w:sz w:val="24"/>
          <w:szCs w:val="24"/>
          <w:lang w:val="fr-FR"/>
        </w:rPr>
      </w:pPr>
      <w:r w:rsidRPr="00184A36">
        <w:rPr>
          <w:rFonts w:eastAsia="Calibri"/>
          <w:b/>
          <w:sz w:val="24"/>
          <w:szCs w:val="24"/>
          <w:lang w:val="fr-FR"/>
        </w:rPr>
        <w:t xml:space="preserve">Email: </w:t>
      </w:r>
      <w:r w:rsidRPr="00184A36">
        <w:rPr>
          <w:rFonts w:eastAsia="Calibri"/>
          <w:color w:val="1155CC"/>
          <w:sz w:val="24"/>
          <w:szCs w:val="24"/>
          <w:u w:val="single"/>
          <w:lang w:val="fr-FR"/>
        </w:rPr>
        <w:t>fbowles@uark.edu</w:t>
      </w:r>
    </w:p>
    <w:p w14:paraId="0D484ACF" w14:textId="77777777" w:rsidR="00061ABB" w:rsidRPr="00184A36" w:rsidRDefault="00061ABB" w:rsidP="00061ABB">
      <w:pPr>
        <w:spacing w:line="235" w:lineRule="auto"/>
        <w:rPr>
          <w:rFonts w:eastAsia="Calibri"/>
          <w:sz w:val="24"/>
          <w:szCs w:val="24"/>
          <w:lang w:val="fr-FR"/>
        </w:rPr>
      </w:pPr>
      <w:r w:rsidRPr="00184A36">
        <w:rPr>
          <w:rFonts w:eastAsia="Calibri"/>
          <w:b/>
          <w:sz w:val="24"/>
          <w:szCs w:val="24"/>
          <w:lang w:val="fr-FR"/>
        </w:rPr>
        <w:t>Phone:</w:t>
      </w:r>
      <w:r w:rsidRPr="00184A36">
        <w:rPr>
          <w:rFonts w:eastAsia="Calibri"/>
          <w:sz w:val="24"/>
          <w:szCs w:val="24"/>
          <w:lang w:val="fr-FR"/>
        </w:rPr>
        <w:t xml:space="preserve"> 479-575-3035 0ffice </w:t>
      </w:r>
    </w:p>
    <w:p w14:paraId="296A8F96" w14:textId="77777777" w:rsidR="00061ABB" w:rsidRPr="00184A36" w:rsidRDefault="00061ABB" w:rsidP="00061ABB">
      <w:pPr>
        <w:spacing w:line="235" w:lineRule="auto"/>
        <w:rPr>
          <w:rFonts w:eastAsia="Calibri"/>
          <w:sz w:val="24"/>
          <w:szCs w:val="24"/>
        </w:rPr>
      </w:pPr>
      <w:r w:rsidRPr="00184A36">
        <w:rPr>
          <w:rFonts w:eastAsia="Calibri"/>
          <w:b/>
          <w:sz w:val="24"/>
          <w:szCs w:val="24"/>
        </w:rPr>
        <w:t>Meeting Time:</w:t>
      </w:r>
      <w:r w:rsidRPr="00184A36">
        <w:rPr>
          <w:rFonts w:eastAsia="Calibri"/>
          <w:sz w:val="24"/>
          <w:szCs w:val="24"/>
        </w:rPr>
        <w:t xml:space="preserve"> Wednesdays 8:35-11:15</w:t>
      </w:r>
    </w:p>
    <w:p w14:paraId="781343A8" w14:textId="77777777" w:rsidR="00061ABB" w:rsidRPr="00184A36" w:rsidRDefault="00061ABB" w:rsidP="00061ABB">
      <w:pPr>
        <w:spacing w:line="235" w:lineRule="auto"/>
        <w:rPr>
          <w:rFonts w:eastAsia="Calibri"/>
          <w:sz w:val="24"/>
          <w:szCs w:val="24"/>
        </w:rPr>
      </w:pPr>
      <w:r w:rsidRPr="00184A36">
        <w:rPr>
          <w:rFonts w:eastAsia="Calibri"/>
          <w:b/>
          <w:sz w:val="24"/>
          <w:szCs w:val="24"/>
        </w:rPr>
        <w:t>Meeting Location</w:t>
      </w:r>
      <w:r w:rsidRPr="00184A36">
        <w:rPr>
          <w:rFonts w:eastAsia="Calibri"/>
          <w:sz w:val="24"/>
          <w:szCs w:val="24"/>
        </w:rPr>
        <w:t>: Virtual Bb Collaborate Ulta</w:t>
      </w:r>
    </w:p>
    <w:p w14:paraId="16177FE4" w14:textId="77777777" w:rsidR="00061ABB" w:rsidRPr="00184A36" w:rsidRDefault="00061ABB" w:rsidP="00061ABB">
      <w:pPr>
        <w:spacing w:line="235" w:lineRule="auto"/>
        <w:rPr>
          <w:rFonts w:eastAsia="Calibri"/>
          <w:sz w:val="24"/>
          <w:szCs w:val="24"/>
          <w:u w:val="single"/>
        </w:rPr>
      </w:pPr>
      <w:r w:rsidRPr="00184A36">
        <w:rPr>
          <w:rFonts w:eastAsia="Calibri"/>
          <w:sz w:val="24"/>
          <w:szCs w:val="24"/>
          <w:u w:val="single"/>
        </w:rPr>
        <w:t xml:space="preserve"> </w:t>
      </w:r>
    </w:p>
    <w:p w14:paraId="1E920B0C" w14:textId="77777777" w:rsidR="00061ABB" w:rsidRPr="00184A36" w:rsidRDefault="00061ABB" w:rsidP="00061ABB">
      <w:pPr>
        <w:rPr>
          <w:rFonts w:eastAsia="Calibri"/>
          <w:sz w:val="24"/>
          <w:szCs w:val="24"/>
        </w:rPr>
      </w:pPr>
      <w:r w:rsidRPr="00184A36">
        <w:rPr>
          <w:rFonts w:eastAsia="Calibri"/>
          <w:b/>
          <w:sz w:val="24"/>
          <w:szCs w:val="24"/>
        </w:rPr>
        <w:t xml:space="preserve">University of Arkansas Guiding Framework </w:t>
      </w:r>
      <w:r w:rsidRPr="00184A36">
        <w:rPr>
          <w:rFonts w:eastAsia="Calibri"/>
          <w:sz w:val="24"/>
          <w:szCs w:val="24"/>
        </w:rPr>
        <w:t>(Arkansas Teacher Standards (ATS))</w:t>
      </w:r>
    </w:p>
    <w:tbl>
      <w:tblPr>
        <w:tblW w:w="8985" w:type="dxa"/>
        <w:tblBorders>
          <w:top w:val="nil"/>
          <w:left w:val="nil"/>
          <w:bottom w:val="nil"/>
          <w:right w:val="nil"/>
          <w:insideH w:val="nil"/>
          <w:insideV w:val="nil"/>
        </w:tblBorders>
        <w:tblLayout w:type="fixed"/>
        <w:tblLook w:val="0600" w:firstRow="0" w:lastRow="0" w:firstColumn="0" w:lastColumn="0" w:noHBand="1" w:noVBand="1"/>
      </w:tblPr>
      <w:tblGrid>
        <w:gridCol w:w="4515"/>
        <w:gridCol w:w="4470"/>
      </w:tblGrid>
      <w:tr w:rsidR="00061ABB" w:rsidRPr="00184A36" w14:paraId="2D472ACF" w14:textId="77777777" w:rsidTr="00787BA7">
        <w:trPr>
          <w:trHeight w:val="1581"/>
        </w:trPr>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E8E32" w14:textId="77777777" w:rsidR="00061ABB" w:rsidRPr="00184A36" w:rsidRDefault="00061ABB" w:rsidP="00787BA7">
            <w:pPr>
              <w:rPr>
                <w:rFonts w:eastAsia="Calibri"/>
                <w:sz w:val="24"/>
                <w:szCs w:val="24"/>
              </w:rPr>
            </w:pPr>
            <w:r w:rsidRPr="00184A36">
              <w:rPr>
                <w:rFonts w:eastAsia="Calibri"/>
                <w:b/>
                <w:sz w:val="24"/>
                <w:szCs w:val="24"/>
              </w:rPr>
              <w:t xml:space="preserve">Knowledgeable </w:t>
            </w:r>
            <w:r w:rsidRPr="00184A36">
              <w:rPr>
                <w:rFonts w:eastAsia="Calibri"/>
                <w:sz w:val="24"/>
                <w:szCs w:val="24"/>
              </w:rPr>
              <w:t>(ATS 2, 3, and 4)</w:t>
            </w:r>
          </w:p>
          <w:p w14:paraId="2061EEE8" w14:textId="77777777" w:rsidR="00061ABB" w:rsidRPr="00184A36" w:rsidRDefault="00061ABB">
            <w:pPr>
              <w:pStyle w:val="NoSpacing"/>
              <w:numPr>
                <w:ilvl w:val="0"/>
                <w:numId w:val="128"/>
              </w:numPr>
              <w:rPr>
                <w:sz w:val="24"/>
                <w:szCs w:val="24"/>
              </w:rPr>
            </w:pPr>
            <w:r w:rsidRPr="00184A36">
              <w:rPr>
                <w:sz w:val="24"/>
                <w:szCs w:val="24"/>
              </w:rPr>
              <w:t>By accessing, using, and/or generating knowledge</w:t>
            </w:r>
          </w:p>
          <w:p w14:paraId="6816EC7B" w14:textId="77777777" w:rsidR="00061ABB" w:rsidRPr="00184A36" w:rsidRDefault="00061ABB">
            <w:pPr>
              <w:pStyle w:val="NoSpacing"/>
              <w:numPr>
                <w:ilvl w:val="0"/>
                <w:numId w:val="128"/>
              </w:numPr>
              <w:rPr>
                <w:sz w:val="24"/>
                <w:szCs w:val="24"/>
              </w:rPr>
            </w:pPr>
            <w:r w:rsidRPr="00184A36">
              <w:rPr>
                <w:sz w:val="24"/>
                <w:szCs w:val="24"/>
              </w:rPr>
              <w:t>Concerning teachers and teaching, learners and learning, schools, and schooling</w:t>
            </w:r>
          </w:p>
        </w:tc>
        <w:tc>
          <w:tcPr>
            <w:tcW w:w="44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7B1F59" w14:textId="77777777" w:rsidR="00061ABB" w:rsidRPr="00184A36" w:rsidRDefault="00061ABB" w:rsidP="00787BA7">
            <w:pPr>
              <w:rPr>
                <w:rFonts w:eastAsia="Calibri"/>
                <w:sz w:val="24"/>
                <w:szCs w:val="24"/>
              </w:rPr>
            </w:pPr>
            <w:r w:rsidRPr="00184A36">
              <w:rPr>
                <w:rFonts w:eastAsia="Calibri"/>
                <w:b/>
                <w:sz w:val="24"/>
                <w:szCs w:val="24"/>
              </w:rPr>
              <w:t>Skillful (</w:t>
            </w:r>
            <w:r w:rsidRPr="00184A36">
              <w:rPr>
                <w:rFonts w:eastAsia="Calibri"/>
                <w:sz w:val="24"/>
                <w:szCs w:val="24"/>
              </w:rPr>
              <w:t>ATS 5, 6, 7, and 8)</w:t>
            </w:r>
          </w:p>
          <w:p w14:paraId="586E6C0D" w14:textId="77777777" w:rsidR="00061ABB" w:rsidRPr="00184A36" w:rsidRDefault="00061ABB">
            <w:pPr>
              <w:pStyle w:val="NoSpacing"/>
              <w:numPr>
                <w:ilvl w:val="0"/>
                <w:numId w:val="129"/>
              </w:numPr>
              <w:rPr>
                <w:sz w:val="24"/>
                <w:szCs w:val="24"/>
              </w:rPr>
            </w:pPr>
            <w:r w:rsidRPr="00184A36">
              <w:rPr>
                <w:sz w:val="24"/>
                <w:szCs w:val="24"/>
              </w:rPr>
              <w:t>By planning, implementing, and modeling best practices</w:t>
            </w:r>
          </w:p>
          <w:p w14:paraId="1F341CF2" w14:textId="77777777" w:rsidR="00061ABB" w:rsidRPr="00184A36" w:rsidRDefault="00061ABB">
            <w:pPr>
              <w:pStyle w:val="NoSpacing"/>
              <w:widowControl w:val="0"/>
              <w:numPr>
                <w:ilvl w:val="0"/>
                <w:numId w:val="129"/>
              </w:numPr>
              <w:pBdr>
                <w:top w:val="nil"/>
                <w:left w:val="nil"/>
                <w:bottom w:val="nil"/>
                <w:right w:val="nil"/>
                <w:between w:val="nil"/>
              </w:pBdr>
              <w:rPr>
                <w:sz w:val="24"/>
                <w:szCs w:val="24"/>
              </w:rPr>
            </w:pPr>
            <w:r w:rsidRPr="00184A36">
              <w:rPr>
                <w:sz w:val="24"/>
                <w:szCs w:val="24"/>
              </w:rPr>
              <w:t>At communicating, cooperating, and collaborating with others</w:t>
            </w:r>
          </w:p>
        </w:tc>
      </w:tr>
      <w:tr w:rsidR="00061ABB" w:rsidRPr="00184A36" w14:paraId="1086CC0C" w14:textId="77777777" w:rsidTr="00787BA7">
        <w:trPr>
          <w:trHeight w:val="1934"/>
        </w:trPr>
        <w:tc>
          <w:tcPr>
            <w:tcW w:w="4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421833" w14:textId="77777777" w:rsidR="00061ABB" w:rsidRPr="00184A36" w:rsidRDefault="00061ABB" w:rsidP="00787BA7">
            <w:pPr>
              <w:rPr>
                <w:rFonts w:eastAsia="Calibri"/>
                <w:sz w:val="24"/>
                <w:szCs w:val="24"/>
              </w:rPr>
            </w:pPr>
            <w:r w:rsidRPr="00184A36">
              <w:rPr>
                <w:rFonts w:eastAsia="Calibri"/>
                <w:b/>
                <w:sz w:val="24"/>
                <w:szCs w:val="24"/>
              </w:rPr>
              <w:t>Caring</w:t>
            </w:r>
            <w:r w:rsidRPr="00184A36">
              <w:rPr>
                <w:rFonts w:eastAsia="Calibri"/>
                <w:sz w:val="24"/>
                <w:szCs w:val="24"/>
              </w:rPr>
              <w:t xml:space="preserve"> (ATS 1, 9, and 10)</w:t>
            </w:r>
          </w:p>
          <w:p w14:paraId="68A71D90" w14:textId="77777777" w:rsidR="00061ABB" w:rsidRPr="00184A36" w:rsidRDefault="00061ABB">
            <w:pPr>
              <w:pStyle w:val="NoSpacing"/>
              <w:numPr>
                <w:ilvl w:val="0"/>
                <w:numId w:val="130"/>
              </w:numPr>
              <w:rPr>
                <w:sz w:val="24"/>
                <w:szCs w:val="24"/>
              </w:rPr>
            </w:pPr>
            <w:r w:rsidRPr="00184A36">
              <w:rPr>
                <w:sz w:val="24"/>
                <w:szCs w:val="24"/>
              </w:rPr>
              <w:t>With understanding, respect, and a sincere value of diversity</w:t>
            </w:r>
          </w:p>
          <w:p w14:paraId="6E2610A0" w14:textId="77777777" w:rsidR="00061ABB" w:rsidRPr="00184A36" w:rsidRDefault="00061ABB">
            <w:pPr>
              <w:pStyle w:val="NoSpacing"/>
              <w:numPr>
                <w:ilvl w:val="0"/>
                <w:numId w:val="130"/>
              </w:numPr>
              <w:spacing w:after="240"/>
              <w:rPr>
                <w:sz w:val="24"/>
                <w:szCs w:val="24"/>
              </w:rPr>
            </w:pPr>
            <w:r w:rsidRPr="00184A36">
              <w:rPr>
                <w:sz w:val="24"/>
                <w:szCs w:val="24"/>
              </w:rPr>
              <w:t>By making decisions based upon professional standards and ethical criteria</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4558B8DE" w14:textId="77777777" w:rsidR="00061ABB" w:rsidRPr="00184A36" w:rsidRDefault="00061ABB" w:rsidP="00787BA7">
            <w:pPr>
              <w:rPr>
                <w:rFonts w:eastAsia="Calibri"/>
                <w:sz w:val="24"/>
                <w:szCs w:val="24"/>
              </w:rPr>
            </w:pPr>
            <w:r w:rsidRPr="00184A36">
              <w:rPr>
                <w:rFonts w:eastAsia="Calibri"/>
                <w:b/>
                <w:sz w:val="24"/>
                <w:szCs w:val="24"/>
              </w:rPr>
              <w:t xml:space="preserve">Professional </w:t>
            </w:r>
            <w:r w:rsidRPr="00184A36">
              <w:rPr>
                <w:rFonts w:eastAsia="Calibri"/>
                <w:sz w:val="24"/>
                <w:szCs w:val="24"/>
              </w:rPr>
              <w:t>(ATS 9, and 10)</w:t>
            </w:r>
          </w:p>
          <w:p w14:paraId="77B90878" w14:textId="77777777" w:rsidR="00061ABB" w:rsidRPr="00184A36" w:rsidRDefault="00061ABB" w:rsidP="00787BA7">
            <w:pPr>
              <w:spacing w:after="240"/>
              <w:rPr>
                <w:rFonts w:eastAsia="Calibri"/>
                <w:sz w:val="24"/>
                <w:szCs w:val="24"/>
              </w:rPr>
            </w:pPr>
            <w:r w:rsidRPr="00184A36">
              <w:rPr>
                <w:rFonts w:eastAsia="Calibri"/>
                <w:sz w:val="24"/>
                <w:szCs w:val="24"/>
              </w:rPr>
              <w:t>Seeking to continually develop as professional lifelong learners</w:t>
            </w:r>
          </w:p>
        </w:tc>
      </w:tr>
    </w:tbl>
    <w:p w14:paraId="1E4EA3EE" w14:textId="77777777" w:rsidR="00061ABB" w:rsidRPr="00184A36" w:rsidRDefault="00061ABB" w:rsidP="00061ABB">
      <w:pPr>
        <w:jc w:val="center"/>
        <w:rPr>
          <w:rFonts w:eastAsia="Calibri"/>
          <w:sz w:val="24"/>
          <w:szCs w:val="24"/>
        </w:rPr>
      </w:pPr>
      <w:r w:rsidRPr="00184A36">
        <w:rPr>
          <w:rFonts w:eastAsia="Calibri"/>
          <w:sz w:val="24"/>
          <w:szCs w:val="24"/>
        </w:rPr>
        <w:t xml:space="preserve"> </w:t>
      </w:r>
    </w:p>
    <w:p w14:paraId="49F3A472" w14:textId="77777777" w:rsidR="00061ABB" w:rsidRPr="00184A36" w:rsidRDefault="00061ABB" w:rsidP="00061ABB">
      <w:pPr>
        <w:jc w:val="center"/>
        <w:rPr>
          <w:rFonts w:eastAsia="Calibri"/>
          <w:b/>
          <w:sz w:val="24"/>
          <w:szCs w:val="24"/>
        </w:rPr>
      </w:pPr>
      <w:r w:rsidRPr="00184A36">
        <w:rPr>
          <w:rFonts w:eastAsia="Calibri"/>
          <w:b/>
          <w:sz w:val="24"/>
          <w:szCs w:val="24"/>
        </w:rPr>
        <w:t>Course Specifics</w:t>
      </w:r>
    </w:p>
    <w:p w14:paraId="22F89217" w14:textId="77777777" w:rsidR="00061ABB" w:rsidRPr="00184A36" w:rsidRDefault="00061ABB" w:rsidP="00061ABB">
      <w:pPr>
        <w:spacing w:line="235" w:lineRule="auto"/>
        <w:rPr>
          <w:rFonts w:eastAsia="Calibri"/>
          <w:sz w:val="24"/>
          <w:szCs w:val="24"/>
          <w:u w:val="single"/>
        </w:rPr>
      </w:pPr>
      <w:r w:rsidRPr="00184A36">
        <w:rPr>
          <w:rFonts w:eastAsia="Calibri"/>
          <w:sz w:val="24"/>
          <w:szCs w:val="24"/>
          <w:u w:val="single"/>
        </w:rPr>
        <w:t xml:space="preserve"> </w:t>
      </w:r>
    </w:p>
    <w:p w14:paraId="35094CAE" w14:textId="77777777" w:rsidR="00061ABB" w:rsidRPr="00184A36" w:rsidRDefault="00061ABB" w:rsidP="00061ABB">
      <w:pPr>
        <w:spacing w:line="235" w:lineRule="auto"/>
        <w:rPr>
          <w:rFonts w:eastAsia="Calibri"/>
          <w:b/>
          <w:sz w:val="24"/>
          <w:szCs w:val="24"/>
        </w:rPr>
      </w:pPr>
      <w:r w:rsidRPr="00184A36">
        <w:rPr>
          <w:rFonts w:eastAsia="Calibri"/>
          <w:b/>
          <w:sz w:val="24"/>
          <w:szCs w:val="24"/>
        </w:rPr>
        <w:t>Course Description</w:t>
      </w:r>
    </w:p>
    <w:p w14:paraId="40CF7E43" w14:textId="77777777" w:rsidR="00061ABB" w:rsidRPr="00184A36" w:rsidRDefault="00061ABB" w:rsidP="00061ABB">
      <w:pPr>
        <w:tabs>
          <w:tab w:val="left" w:pos="720"/>
          <w:tab w:val="left" w:pos="1080"/>
          <w:tab w:val="left" w:pos="1440"/>
          <w:tab w:val="left" w:pos="1800"/>
          <w:tab w:val="left" w:pos="2160"/>
        </w:tabs>
        <w:rPr>
          <w:sz w:val="24"/>
          <w:szCs w:val="24"/>
        </w:rPr>
      </w:pPr>
      <w:r w:rsidRPr="00184A36">
        <w:rPr>
          <w:sz w:val="24"/>
          <w:szCs w:val="24"/>
        </w:rPr>
        <w:t xml:space="preserve">This course provides pre-and in-service teachers the knowledge and skills necessary for educating ethnically and linguistically diverse students. Students have the opportunity to understand positive relationships while removing stereotypes and prejudices. It addresses issues for social justice education through understanding ways that children learn and communicate in their homes and communities. Students will examine how topics in multicultural education inform instructional goals, curriculum planning/implementation, and teaching practices across content areas in public K-12 classrooms. </w:t>
      </w:r>
    </w:p>
    <w:p w14:paraId="732B9C04" w14:textId="77777777" w:rsidR="00061ABB" w:rsidRPr="00184A36" w:rsidRDefault="00061ABB" w:rsidP="00061ABB">
      <w:pPr>
        <w:spacing w:line="271" w:lineRule="auto"/>
        <w:rPr>
          <w:rFonts w:eastAsia="Calibri"/>
          <w:sz w:val="24"/>
          <w:szCs w:val="24"/>
        </w:rPr>
      </w:pPr>
      <w:r w:rsidRPr="00184A36">
        <w:rPr>
          <w:rFonts w:eastAsia="Calibri"/>
          <w:sz w:val="24"/>
          <w:szCs w:val="24"/>
        </w:rPr>
        <w:t xml:space="preserve"> </w:t>
      </w:r>
    </w:p>
    <w:p w14:paraId="6B0D30D3" w14:textId="77777777" w:rsidR="00061ABB" w:rsidRPr="00184A36" w:rsidRDefault="00061ABB" w:rsidP="00061ABB">
      <w:pPr>
        <w:spacing w:line="268" w:lineRule="auto"/>
        <w:rPr>
          <w:rFonts w:eastAsia="Calibri"/>
          <w:b/>
          <w:sz w:val="24"/>
          <w:szCs w:val="24"/>
        </w:rPr>
      </w:pPr>
      <w:r w:rsidRPr="00184A36">
        <w:rPr>
          <w:rFonts w:eastAsia="Calibri"/>
          <w:b/>
          <w:sz w:val="24"/>
          <w:szCs w:val="24"/>
        </w:rPr>
        <w:t>Essential Questions (EQs)</w:t>
      </w:r>
    </w:p>
    <w:p w14:paraId="7416F3BA" w14:textId="77777777" w:rsidR="00061ABB" w:rsidRPr="00184A36" w:rsidRDefault="00061ABB" w:rsidP="00061ABB">
      <w:pPr>
        <w:spacing w:line="268" w:lineRule="auto"/>
        <w:rPr>
          <w:rFonts w:eastAsia="Calibri"/>
          <w:sz w:val="24"/>
          <w:szCs w:val="24"/>
        </w:rPr>
      </w:pPr>
      <w:r w:rsidRPr="00184A36">
        <w:rPr>
          <w:rFonts w:eastAsia="Calibri"/>
          <w:sz w:val="24"/>
          <w:szCs w:val="24"/>
        </w:rPr>
        <w:t>2.</w:t>
      </w:r>
      <w:r w:rsidRPr="00184A36">
        <w:rPr>
          <w:rFonts w:eastAsia="Calibri"/>
          <w:sz w:val="24"/>
          <w:szCs w:val="24"/>
        </w:rPr>
        <w:tab/>
        <w:t>How do social class, ethnic identity, racial group, language, abilities and disabilities, religion,</w:t>
      </w:r>
    </w:p>
    <w:p w14:paraId="2F91281F" w14:textId="77777777" w:rsidR="00061ABB" w:rsidRPr="00184A36" w:rsidRDefault="00061ABB" w:rsidP="00061ABB">
      <w:pPr>
        <w:spacing w:line="268" w:lineRule="auto"/>
        <w:ind w:firstLine="720"/>
        <w:rPr>
          <w:rFonts w:eastAsia="Calibri"/>
          <w:sz w:val="24"/>
          <w:szCs w:val="24"/>
        </w:rPr>
      </w:pPr>
      <w:r w:rsidRPr="00184A36">
        <w:rPr>
          <w:rFonts w:eastAsia="Calibri"/>
          <w:sz w:val="24"/>
          <w:szCs w:val="24"/>
        </w:rPr>
        <w:t xml:space="preserve"> sexual orientation, and gender impact learning?</w:t>
      </w:r>
    </w:p>
    <w:p w14:paraId="6EBD0959" w14:textId="77777777" w:rsidR="00061ABB" w:rsidRPr="00184A36" w:rsidRDefault="00061ABB" w:rsidP="00061ABB">
      <w:pPr>
        <w:spacing w:line="268" w:lineRule="auto"/>
        <w:ind w:left="720" w:hanging="720"/>
        <w:rPr>
          <w:rFonts w:eastAsia="Calibri"/>
          <w:sz w:val="24"/>
          <w:szCs w:val="24"/>
        </w:rPr>
      </w:pPr>
      <w:r w:rsidRPr="00184A36">
        <w:rPr>
          <w:rFonts w:eastAsia="Calibri"/>
          <w:sz w:val="24"/>
          <w:szCs w:val="24"/>
        </w:rPr>
        <w:t>3.</w:t>
      </w:r>
      <w:r w:rsidRPr="00184A36">
        <w:rPr>
          <w:rFonts w:eastAsia="Calibri"/>
          <w:sz w:val="24"/>
          <w:szCs w:val="24"/>
        </w:rPr>
        <w:tab/>
        <w:t>How do teachers understand the effects of racism, stereotyping, and discrimination to teaching and learning in their own classrooms?</w:t>
      </w:r>
    </w:p>
    <w:p w14:paraId="651C7E3C" w14:textId="77777777" w:rsidR="00061ABB" w:rsidRPr="00184A36" w:rsidRDefault="00061ABB" w:rsidP="00061ABB">
      <w:pPr>
        <w:spacing w:line="268" w:lineRule="auto"/>
        <w:ind w:left="720" w:hanging="720"/>
        <w:rPr>
          <w:rFonts w:eastAsia="Calibri"/>
          <w:sz w:val="24"/>
          <w:szCs w:val="24"/>
        </w:rPr>
      </w:pPr>
      <w:r w:rsidRPr="00184A36">
        <w:rPr>
          <w:rFonts w:eastAsia="Calibri"/>
          <w:sz w:val="24"/>
          <w:szCs w:val="24"/>
        </w:rPr>
        <w:t>4.</w:t>
      </w:r>
      <w:r w:rsidRPr="00184A36">
        <w:rPr>
          <w:rFonts w:eastAsia="Calibri"/>
          <w:sz w:val="24"/>
          <w:szCs w:val="24"/>
        </w:rPr>
        <w:tab/>
        <w:t>How do I perceive myself, others, and the intersection of identity, beliefs, and perceptions in creating an equitable learning environment for all students?</w:t>
      </w:r>
    </w:p>
    <w:p w14:paraId="1123BB03" w14:textId="77777777" w:rsidR="00061ABB" w:rsidRPr="00184A36" w:rsidRDefault="00061ABB" w:rsidP="00061ABB">
      <w:pPr>
        <w:spacing w:line="268" w:lineRule="auto"/>
        <w:ind w:left="720" w:hanging="720"/>
        <w:rPr>
          <w:rFonts w:eastAsia="Calibri"/>
          <w:sz w:val="24"/>
          <w:szCs w:val="24"/>
        </w:rPr>
      </w:pPr>
      <w:r w:rsidRPr="00184A36">
        <w:rPr>
          <w:rFonts w:eastAsia="Calibri"/>
          <w:sz w:val="24"/>
          <w:szCs w:val="24"/>
        </w:rPr>
        <w:t>5.</w:t>
      </w:r>
      <w:r w:rsidRPr="00184A36">
        <w:rPr>
          <w:rFonts w:eastAsia="Calibri"/>
          <w:sz w:val="24"/>
          <w:szCs w:val="24"/>
        </w:rPr>
        <w:tab/>
        <w:t>What is Culturally Responsive Teaching, why is it important, and how do I implement it in my future classrooms or education environments?</w:t>
      </w:r>
    </w:p>
    <w:p w14:paraId="22CA1531" w14:textId="77777777" w:rsidR="00061ABB" w:rsidRPr="00184A36" w:rsidRDefault="00061ABB" w:rsidP="00061ABB">
      <w:pPr>
        <w:spacing w:line="268" w:lineRule="auto"/>
        <w:ind w:left="720" w:hanging="720"/>
        <w:rPr>
          <w:rFonts w:eastAsia="Calibri"/>
          <w:sz w:val="24"/>
          <w:szCs w:val="24"/>
        </w:rPr>
      </w:pPr>
    </w:p>
    <w:p w14:paraId="3D9BCDFF" w14:textId="77777777" w:rsidR="00061ABB" w:rsidRPr="00184A36" w:rsidRDefault="00061ABB" w:rsidP="00061ABB">
      <w:pPr>
        <w:spacing w:line="259" w:lineRule="auto"/>
        <w:rPr>
          <w:rFonts w:eastAsia="Calibri"/>
          <w:b/>
          <w:sz w:val="24"/>
          <w:szCs w:val="24"/>
        </w:rPr>
      </w:pPr>
      <w:r w:rsidRPr="00184A36">
        <w:rPr>
          <w:rFonts w:eastAsia="Calibri"/>
          <w:b/>
          <w:sz w:val="24"/>
          <w:szCs w:val="24"/>
        </w:rPr>
        <w:t>Course Competencies</w:t>
      </w:r>
    </w:p>
    <w:p w14:paraId="1D3A7745" w14:textId="77777777" w:rsidR="00061ABB" w:rsidRPr="00184A36" w:rsidRDefault="00061ABB" w:rsidP="00061ABB">
      <w:pPr>
        <w:spacing w:line="259" w:lineRule="auto"/>
        <w:rPr>
          <w:rFonts w:eastAsia="Calibri"/>
          <w:sz w:val="24"/>
          <w:szCs w:val="24"/>
        </w:rPr>
      </w:pPr>
      <w:r w:rsidRPr="00184A36">
        <w:rPr>
          <w:rFonts w:eastAsia="Calibri"/>
          <w:sz w:val="24"/>
          <w:szCs w:val="24"/>
        </w:rPr>
        <w:t>Upon completion of this course, the student should be able to:</w:t>
      </w:r>
    </w:p>
    <w:p w14:paraId="66FE5E6B" w14:textId="77777777" w:rsidR="00061ABB" w:rsidRPr="00184A36" w:rsidRDefault="00061ABB" w:rsidP="00061ABB">
      <w:pPr>
        <w:spacing w:line="259" w:lineRule="auto"/>
        <w:rPr>
          <w:rFonts w:eastAsia="Calibri"/>
          <w:sz w:val="24"/>
          <w:szCs w:val="24"/>
        </w:rPr>
      </w:pPr>
      <w:r w:rsidRPr="00184A36">
        <w:rPr>
          <w:rFonts w:eastAsia="Calibri"/>
          <w:sz w:val="24"/>
          <w:szCs w:val="24"/>
        </w:rPr>
        <w:t>●        Develop a working vocabulary as it relates to equity, diversity, social justice, and multicultural</w:t>
      </w:r>
    </w:p>
    <w:p w14:paraId="47790C3B" w14:textId="77777777" w:rsidR="00061ABB" w:rsidRPr="00184A36" w:rsidRDefault="00061ABB" w:rsidP="00061ABB">
      <w:pPr>
        <w:spacing w:line="259" w:lineRule="auto"/>
        <w:rPr>
          <w:rFonts w:eastAsia="Calibri"/>
          <w:sz w:val="24"/>
          <w:szCs w:val="24"/>
        </w:rPr>
      </w:pPr>
      <w:r w:rsidRPr="00184A36">
        <w:rPr>
          <w:rFonts w:eastAsia="Calibri"/>
          <w:sz w:val="24"/>
          <w:szCs w:val="24"/>
        </w:rPr>
        <w:t xml:space="preserve">           education. ATS 4 &amp; 9; TESS Domains 1 &amp; 2</w:t>
      </w:r>
    </w:p>
    <w:p w14:paraId="09D719B7" w14:textId="77777777" w:rsidR="00061ABB" w:rsidRPr="00184A36" w:rsidRDefault="00061ABB" w:rsidP="00061ABB">
      <w:pPr>
        <w:spacing w:line="259" w:lineRule="auto"/>
        <w:rPr>
          <w:rFonts w:eastAsia="Calibri"/>
          <w:sz w:val="24"/>
          <w:szCs w:val="24"/>
        </w:rPr>
      </w:pPr>
      <w:r w:rsidRPr="00184A36">
        <w:rPr>
          <w:rFonts w:eastAsia="Calibri"/>
          <w:sz w:val="24"/>
          <w:szCs w:val="24"/>
        </w:rPr>
        <w:t xml:space="preserve">●       Discuss attitudes of racism, bias, and discrimination and their relationship to student achievement. </w:t>
      </w:r>
    </w:p>
    <w:p w14:paraId="1C0232A3" w14:textId="77777777" w:rsidR="00061ABB" w:rsidRPr="00184A36" w:rsidRDefault="00061ABB" w:rsidP="00061ABB">
      <w:pPr>
        <w:spacing w:line="259" w:lineRule="auto"/>
        <w:rPr>
          <w:rFonts w:eastAsia="Calibri"/>
          <w:sz w:val="24"/>
          <w:szCs w:val="24"/>
        </w:rPr>
      </w:pPr>
      <w:r w:rsidRPr="00184A36">
        <w:rPr>
          <w:rFonts w:eastAsia="Calibri"/>
          <w:sz w:val="24"/>
          <w:szCs w:val="24"/>
        </w:rPr>
        <w:t xml:space="preserve">          ATS 6, 7, &amp; 8; TESS Domains 2 &amp; 3</w:t>
      </w:r>
    </w:p>
    <w:p w14:paraId="1B5D50B0" w14:textId="77777777" w:rsidR="00061ABB" w:rsidRPr="00184A36" w:rsidRDefault="00061ABB" w:rsidP="00061ABB">
      <w:pPr>
        <w:spacing w:line="259" w:lineRule="auto"/>
        <w:rPr>
          <w:rFonts w:eastAsia="Calibri"/>
          <w:sz w:val="24"/>
          <w:szCs w:val="24"/>
        </w:rPr>
      </w:pPr>
      <w:r w:rsidRPr="00184A36">
        <w:rPr>
          <w:rFonts w:eastAsia="Calibri"/>
          <w:sz w:val="24"/>
          <w:szCs w:val="24"/>
        </w:rPr>
        <w:t>●       Understand the relationship of culture, identity, and learning. ATS 1, 2, &amp; 9; TESS Domains 2 &amp; 3</w:t>
      </w:r>
    </w:p>
    <w:p w14:paraId="65ED2FA0" w14:textId="77777777" w:rsidR="00061ABB" w:rsidRPr="00184A36" w:rsidRDefault="00061ABB" w:rsidP="00061ABB">
      <w:pPr>
        <w:spacing w:line="259" w:lineRule="auto"/>
        <w:rPr>
          <w:rFonts w:eastAsia="Calibri"/>
          <w:sz w:val="24"/>
          <w:szCs w:val="24"/>
        </w:rPr>
      </w:pPr>
      <w:r w:rsidRPr="00184A36">
        <w:rPr>
          <w:rFonts w:eastAsia="Calibri"/>
          <w:sz w:val="24"/>
          <w:szCs w:val="24"/>
        </w:rPr>
        <w:t>●       Discuss the role of multicultural education and school reform and its implications for teachers,</w:t>
      </w:r>
    </w:p>
    <w:p w14:paraId="5748F619" w14:textId="77777777" w:rsidR="00061ABB" w:rsidRPr="00184A36" w:rsidRDefault="00061ABB" w:rsidP="00061ABB">
      <w:pPr>
        <w:spacing w:line="259" w:lineRule="auto"/>
        <w:rPr>
          <w:rFonts w:eastAsia="Calibri"/>
          <w:sz w:val="24"/>
          <w:szCs w:val="24"/>
        </w:rPr>
      </w:pPr>
      <w:r w:rsidRPr="00184A36">
        <w:rPr>
          <w:rFonts w:eastAsia="Calibri"/>
          <w:sz w:val="24"/>
          <w:szCs w:val="24"/>
        </w:rPr>
        <w:t xml:space="preserve">          schools, and families. ATS 9 &amp; 10; TESS Domain 4</w:t>
      </w:r>
    </w:p>
    <w:p w14:paraId="25160948" w14:textId="77777777" w:rsidR="00061ABB" w:rsidRPr="00184A36" w:rsidRDefault="00061ABB" w:rsidP="00061ABB">
      <w:pPr>
        <w:spacing w:line="259" w:lineRule="auto"/>
        <w:rPr>
          <w:rFonts w:eastAsia="Calibri"/>
          <w:sz w:val="24"/>
          <w:szCs w:val="24"/>
        </w:rPr>
      </w:pPr>
      <w:r w:rsidRPr="00184A36">
        <w:rPr>
          <w:rFonts w:eastAsia="Calibri"/>
          <w:sz w:val="24"/>
          <w:szCs w:val="24"/>
        </w:rPr>
        <w:t>●       Understand the importance of civic engagement and social action as a component of teaching for</w:t>
      </w:r>
    </w:p>
    <w:p w14:paraId="596ECDB8" w14:textId="77777777" w:rsidR="00061ABB" w:rsidRPr="00184A36" w:rsidRDefault="00061ABB" w:rsidP="00061ABB">
      <w:pPr>
        <w:spacing w:line="259" w:lineRule="auto"/>
        <w:rPr>
          <w:rFonts w:eastAsia="Calibri"/>
          <w:sz w:val="24"/>
          <w:szCs w:val="24"/>
        </w:rPr>
      </w:pPr>
      <w:r w:rsidRPr="00184A36">
        <w:rPr>
          <w:rFonts w:eastAsia="Calibri"/>
          <w:sz w:val="24"/>
          <w:szCs w:val="24"/>
        </w:rPr>
        <w:t xml:space="preserve">          social justice. ATS 9 &amp; 10; TESS Domain 4</w:t>
      </w:r>
    </w:p>
    <w:p w14:paraId="0AD6FF63" w14:textId="77777777" w:rsidR="00061ABB" w:rsidRPr="00184A36" w:rsidRDefault="00061ABB" w:rsidP="00061ABB">
      <w:pPr>
        <w:spacing w:line="259" w:lineRule="auto"/>
        <w:rPr>
          <w:rFonts w:eastAsia="Calibri"/>
          <w:sz w:val="24"/>
          <w:szCs w:val="24"/>
        </w:rPr>
      </w:pPr>
      <w:r w:rsidRPr="00184A36">
        <w:rPr>
          <w:rFonts w:eastAsia="Calibri"/>
          <w:sz w:val="24"/>
          <w:szCs w:val="24"/>
        </w:rPr>
        <w:t>●       Discuss the role of equity, social justice, and school reform and their implications for teachers,</w:t>
      </w:r>
    </w:p>
    <w:p w14:paraId="75102FE2" w14:textId="77777777" w:rsidR="00061ABB" w:rsidRPr="00184A36" w:rsidRDefault="00061ABB" w:rsidP="00061ABB">
      <w:pPr>
        <w:spacing w:line="259" w:lineRule="auto"/>
        <w:rPr>
          <w:rFonts w:eastAsia="Calibri"/>
          <w:sz w:val="24"/>
          <w:szCs w:val="24"/>
        </w:rPr>
      </w:pPr>
      <w:r w:rsidRPr="00184A36">
        <w:rPr>
          <w:rFonts w:eastAsia="Calibri"/>
          <w:sz w:val="24"/>
          <w:szCs w:val="24"/>
        </w:rPr>
        <w:t xml:space="preserve">          schools, and families. ATS 9 &amp; 10; TESS Domain 4</w:t>
      </w:r>
    </w:p>
    <w:p w14:paraId="0909F6C7" w14:textId="77777777" w:rsidR="00061ABB" w:rsidRPr="00184A36" w:rsidRDefault="00061ABB" w:rsidP="00061ABB">
      <w:pPr>
        <w:spacing w:line="259" w:lineRule="auto"/>
        <w:rPr>
          <w:rFonts w:eastAsia="Calibri"/>
          <w:sz w:val="24"/>
          <w:szCs w:val="24"/>
        </w:rPr>
      </w:pPr>
      <w:r w:rsidRPr="00184A36">
        <w:rPr>
          <w:rFonts w:eastAsia="Calibri"/>
          <w:sz w:val="24"/>
          <w:szCs w:val="24"/>
        </w:rPr>
        <w:t>●       Recognize the reality of multicultural education in today's classroom. ATS 4 &amp; 5; TESS Domains 1 &amp; 2</w:t>
      </w:r>
    </w:p>
    <w:p w14:paraId="5E4CE591" w14:textId="77777777" w:rsidR="00061ABB" w:rsidRPr="00184A36" w:rsidRDefault="00061ABB" w:rsidP="00061ABB">
      <w:pPr>
        <w:spacing w:line="259" w:lineRule="auto"/>
        <w:rPr>
          <w:rFonts w:eastAsia="Calibri"/>
          <w:sz w:val="24"/>
          <w:szCs w:val="24"/>
        </w:rPr>
      </w:pPr>
      <w:r w:rsidRPr="00184A36">
        <w:rPr>
          <w:rFonts w:eastAsia="Calibri"/>
          <w:sz w:val="24"/>
          <w:szCs w:val="24"/>
        </w:rPr>
        <w:t>●       Articulate a frame of reference regarding multicultural education and how to adjust teaching</w:t>
      </w:r>
    </w:p>
    <w:p w14:paraId="470FCB22" w14:textId="77777777" w:rsidR="00061ABB" w:rsidRPr="00184A36" w:rsidRDefault="00061ABB" w:rsidP="00061ABB">
      <w:pPr>
        <w:spacing w:line="259" w:lineRule="auto"/>
        <w:rPr>
          <w:rFonts w:eastAsia="Calibri"/>
          <w:sz w:val="24"/>
          <w:szCs w:val="24"/>
        </w:rPr>
      </w:pPr>
      <w:r w:rsidRPr="00184A36">
        <w:rPr>
          <w:rFonts w:eastAsia="Calibri"/>
          <w:sz w:val="24"/>
          <w:szCs w:val="24"/>
        </w:rPr>
        <w:t xml:space="preserve">          methods to accommodate diversity in the classroom. ATS 4, 5, 6, 7, &amp; 8; TESS Domains 1 &amp; 3</w:t>
      </w:r>
    </w:p>
    <w:p w14:paraId="43F0C0ED" w14:textId="77777777" w:rsidR="00061ABB" w:rsidRPr="00184A36" w:rsidRDefault="00061ABB" w:rsidP="00061ABB">
      <w:pPr>
        <w:spacing w:line="259" w:lineRule="auto"/>
        <w:rPr>
          <w:rFonts w:eastAsia="Calibri"/>
          <w:sz w:val="24"/>
          <w:szCs w:val="24"/>
        </w:rPr>
      </w:pPr>
    </w:p>
    <w:p w14:paraId="06261B51" w14:textId="77777777" w:rsidR="00061ABB" w:rsidRPr="00184A36" w:rsidRDefault="00061ABB" w:rsidP="00061ABB">
      <w:pPr>
        <w:spacing w:line="259" w:lineRule="auto"/>
        <w:rPr>
          <w:rFonts w:eastAsia="Calibri"/>
          <w:b/>
          <w:bCs/>
          <w:sz w:val="24"/>
          <w:szCs w:val="24"/>
        </w:rPr>
      </w:pPr>
      <w:r w:rsidRPr="00184A36">
        <w:rPr>
          <w:rFonts w:eastAsia="Calibri"/>
          <w:b/>
          <w:bCs/>
          <w:sz w:val="24"/>
          <w:szCs w:val="24"/>
        </w:rPr>
        <w:t>Course Objectives based on ADE Competencies for ESL Teachers, Grades K-12, 2014</w:t>
      </w:r>
    </w:p>
    <w:p w14:paraId="7EF2B662" w14:textId="77777777" w:rsidR="00061ABB" w:rsidRPr="00184A36" w:rsidRDefault="00061ABB" w:rsidP="00061ABB">
      <w:pPr>
        <w:tabs>
          <w:tab w:val="left" w:pos="720"/>
          <w:tab w:val="left" w:pos="1080"/>
          <w:tab w:val="left" w:pos="1440"/>
          <w:tab w:val="left" w:pos="1800"/>
          <w:tab w:val="left" w:pos="2160"/>
        </w:tabs>
        <w:rPr>
          <w:sz w:val="24"/>
          <w:szCs w:val="24"/>
        </w:rPr>
      </w:pPr>
      <w:r w:rsidRPr="00184A36">
        <w:rPr>
          <w:sz w:val="24"/>
          <w:szCs w:val="24"/>
        </w:rPr>
        <w:t xml:space="preserve">2.1 Ability to understand and apply knowledge about cultural values and beliefs in the context of teaching and learning </w:t>
      </w:r>
    </w:p>
    <w:p w14:paraId="404BC423" w14:textId="77777777" w:rsidR="00061ABB" w:rsidRPr="00184A36" w:rsidRDefault="00061ABB" w:rsidP="00061ABB">
      <w:pPr>
        <w:tabs>
          <w:tab w:val="left" w:pos="720"/>
          <w:tab w:val="left" w:pos="1080"/>
          <w:tab w:val="left" w:pos="1440"/>
          <w:tab w:val="left" w:pos="1800"/>
          <w:tab w:val="left" w:pos="2160"/>
        </w:tabs>
        <w:rPr>
          <w:sz w:val="24"/>
          <w:szCs w:val="24"/>
        </w:rPr>
      </w:pPr>
      <w:r w:rsidRPr="00184A36">
        <w:rPr>
          <w:sz w:val="24"/>
          <w:szCs w:val="24"/>
        </w:rPr>
        <w:t xml:space="preserve">2.2 Ability to understand and apply knowledge about the effects of racism, stereotyping, and discrimination to teaching and learning </w:t>
      </w:r>
    </w:p>
    <w:p w14:paraId="35B05A57" w14:textId="77777777" w:rsidR="00061ABB" w:rsidRPr="00184A36" w:rsidRDefault="00061ABB" w:rsidP="00061ABB">
      <w:pPr>
        <w:tabs>
          <w:tab w:val="left" w:pos="720"/>
          <w:tab w:val="left" w:pos="1080"/>
          <w:tab w:val="left" w:pos="1440"/>
          <w:tab w:val="left" w:pos="1800"/>
          <w:tab w:val="left" w:pos="2160"/>
        </w:tabs>
        <w:rPr>
          <w:sz w:val="24"/>
          <w:szCs w:val="24"/>
        </w:rPr>
      </w:pPr>
      <w:r w:rsidRPr="00184A36">
        <w:rPr>
          <w:sz w:val="24"/>
          <w:szCs w:val="24"/>
        </w:rPr>
        <w:t xml:space="preserve">2.3 Ability to understand and apply knowledge about cultural conflicts and home events that can have an impact on ELLs’ learning </w:t>
      </w:r>
    </w:p>
    <w:p w14:paraId="49869D76" w14:textId="77777777" w:rsidR="00061ABB" w:rsidRPr="00184A36" w:rsidRDefault="00061ABB" w:rsidP="00061ABB">
      <w:pPr>
        <w:tabs>
          <w:tab w:val="left" w:pos="720"/>
          <w:tab w:val="left" w:pos="1080"/>
          <w:tab w:val="left" w:pos="1440"/>
          <w:tab w:val="left" w:pos="1800"/>
          <w:tab w:val="left" w:pos="2160"/>
        </w:tabs>
        <w:rPr>
          <w:sz w:val="24"/>
          <w:szCs w:val="24"/>
        </w:rPr>
      </w:pPr>
      <w:r w:rsidRPr="00184A36">
        <w:rPr>
          <w:sz w:val="24"/>
          <w:szCs w:val="24"/>
        </w:rPr>
        <w:t xml:space="preserve">2.4 Ability to understand and apply knowledge about communication between home and school to enhance ESL teaching and build partnerships with ESOL families </w:t>
      </w:r>
    </w:p>
    <w:p w14:paraId="4C539A3F" w14:textId="77777777" w:rsidR="00061ABB" w:rsidRPr="00184A36" w:rsidRDefault="00061ABB" w:rsidP="00061ABB">
      <w:pPr>
        <w:tabs>
          <w:tab w:val="left" w:pos="720"/>
          <w:tab w:val="left" w:pos="1080"/>
          <w:tab w:val="left" w:pos="1440"/>
          <w:tab w:val="left" w:pos="1800"/>
          <w:tab w:val="left" w:pos="2160"/>
        </w:tabs>
        <w:rPr>
          <w:sz w:val="24"/>
          <w:szCs w:val="24"/>
        </w:rPr>
      </w:pPr>
      <w:r w:rsidRPr="00184A36">
        <w:rPr>
          <w:sz w:val="24"/>
          <w:szCs w:val="24"/>
        </w:rPr>
        <w:t xml:space="preserve">2.5 Ability to understand and apply concepts about the interrelationship between language and culture 2.6 Ability to use a range of resources, including the Internet, to learn about world cultures and specifically the cultures of students in their classrooms and apply that learning to instruction </w:t>
      </w:r>
    </w:p>
    <w:p w14:paraId="3E514FAF" w14:textId="77777777" w:rsidR="00061ABB" w:rsidRPr="00184A36" w:rsidRDefault="00061ABB" w:rsidP="00061ABB">
      <w:pPr>
        <w:tabs>
          <w:tab w:val="left" w:pos="720"/>
          <w:tab w:val="left" w:pos="1080"/>
          <w:tab w:val="left" w:pos="1440"/>
          <w:tab w:val="left" w:pos="1800"/>
          <w:tab w:val="left" w:pos="2160"/>
        </w:tabs>
        <w:rPr>
          <w:sz w:val="24"/>
          <w:szCs w:val="24"/>
        </w:rPr>
      </w:pPr>
      <w:r w:rsidRPr="00184A36">
        <w:rPr>
          <w:sz w:val="24"/>
          <w:szCs w:val="24"/>
        </w:rPr>
        <w:t>2.7 Ability to understand and apply concepts of cultural competency, particularly knowledge about how an individuals’ cultural identity affects their learning and academic progress and how levels of cultural identity will vary widely among students.</w:t>
      </w:r>
    </w:p>
    <w:p w14:paraId="506ABC86" w14:textId="77777777" w:rsidR="00061ABB" w:rsidRPr="00184A36" w:rsidRDefault="00061ABB" w:rsidP="00061ABB">
      <w:pPr>
        <w:tabs>
          <w:tab w:val="left" w:pos="720"/>
          <w:tab w:val="left" w:pos="1080"/>
          <w:tab w:val="left" w:pos="1440"/>
          <w:tab w:val="left" w:pos="1800"/>
          <w:tab w:val="left" w:pos="2160"/>
        </w:tabs>
        <w:rPr>
          <w:sz w:val="24"/>
          <w:szCs w:val="24"/>
        </w:rPr>
      </w:pPr>
      <w:r w:rsidRPr="00184A36">
        <w:rPr>
          <w:sz w:val="24"/>
          <w:szCs w:val="24"/>
        </w:rPr>
        <w:t>5.2 Ability to demonstrate knowledge of the evolution of laws and policy in the ESL profession</w:t>
      </w:r>
    </w:p>
    <w:p w14:paraId="29CF3341" w14:textId="77777777" w:rsidR="00061ABB" w:rsidRPr="00184A36" w:rsidRDefault="00061ABB" w:rsidP="00061ABB">
      <w:pPr>
        <w:tabs>
          <w:tab w:val="left" w:pos="720"/>
          <w:tab w:val="left" w:pos="1080"/>
          <w:tab w:val="left" w:pos="1440"/>
          <w:tab w:val="left" w:pos="1800"/>
          <w:tab w:val="left" w:pos="2160"/>
        </w:tabs>
        <w:rPr>
          <w:sz w:val="24"/>
          <w:szCs w:val="24"/>
        </w:rPr>
      </w:pPr>
      <w:r w:rsidRPr="00184A36">
        <w:rPr>
          <w:sz w:val="24"/>
          <w:szCs w:val="24"/>
        </w:rPr>
        <w:t xml:space="preserve">5.4 Ability to participate in professional growth opportunities </w:t>
      </w:r>
    </w:p>
    <w:p w14:paraId="0CEDFE89" w14:textId="77777777" w:rsidR="00061ABB" w:rsidRPr="00184A36" w:rsidRDefault="00061ABB" w:rsidP="00061ABB">
      <w:pPr>
        <w:tabs>
          <w:tab w:val="left" w:pos="720"/>
          <w:tab w:val="left" w:pos="1080"/>
          <w:tab w:val="left" w:pos="1440"/>
          <w:tab w:val="left" w:pos="1800"/>
          <w:tab w:val="left" w:pos="2160"/>
        </w:tabs>
        <w:rPr>
          <w:sz w:val="24"/>
          <w:szCs w:val="24"/>
        </w:rPr>
      </w:pPr>
      <w:r w:rsidRPr="00184A36">
        <w:rPr>
          <w:sz w:val="24"/>
          <w:szCs w:val="24"/>
        </w:rPr>
        <w:t>5.5 Ability to establish professional goals</w:t>
      </w:r>
    </w:p>
    <w:p w14:paraId="214A90E8" w14:textId="77777777" w:rsidR="00061ABB" w:rsidRPr="00184A36" w:rsidRDefault="00061ABB" w:rsidP="00061ABB">
      <w:pPr>
        <w:tabs>
          <w:tab w:val="left" w:pos="720"/>
          <w:tab w:val="left" w:pos="1080"/>
          <w:tab w:val="left" w:pos="1440"/>
          <w:tab w:val="left" w:pos="1800"/>
          <w:tab w:val="left" w:pos="2160"/>
        </w:tabs>
        <w:rPr>
          <w:sz w:val="24"/>
          <w:szCs w:val="24"/>
        </w:rPr>
      </w:pPr>
      <w:r w:rsidRPr="00184A36">
        <w:rPr>
          <w:sz w:val="24"/>
          <w:szCs w:val="24"/>
        </w:rPr>
        <w:t xml:space="preserve">5.8 Ability to advocate for English learners’ academic, cultural, and social equity </w:t>
      </w:r>
    </w:p>
    <w:p w14:paraId="44A5E488" w14:textId="77777777" w:rsidR="00061ABB" w:rsidRPr="00184A36" w:rsidRDefault="00061ABB" w:rsidP="00061ABB">
      <w:pPr>
        <w:tabs>
          <w:tab w:val="left" w:pos="720"/>
          <w:tab w:val="left" w:pos="1080"/>
          <w:tab w:val="left" w:pos="1440"/>
          <w:tab w:val="left" w:pos="1800"/>
          <w:tab w:val="left" w:pos="2160"/>
        </w:tabs>
        <w:rPr>
          <w:sz w:val="24"/>
          <w:szCs w:val="24"/>
        </w:rPr>
      </w:pPr>
      <w:r w:rsidRPr="00184A36">
        <w:rPr>
          <w:sz w:val="24"/>
          <w:szCs w:val="24"/>
        </w:rPr>
        <w:t xml:space="preserve">5.9 Ability to support ELL families </w:t>
      </w:r>
    </w:p>
    <w:p w14:paraId="2B3CFD7D" w14:textId="77777777" w:rsidR="00061ABB" w:rsidRPr="00184A36" w:rsidRDefault="00061ABB" w:rsidP="00061ABB">
      <w:pPr>
        <w:tabs>
          <w:tab w:val="left" w:pos="720"/>
          <w:tab w:val="left" w:pos="1080"/>
          <w:tab w:val="left" w:pos="1440"/>
          <w:tab w:val="left" w:pos="1800"/>
          <w:tab w:val="left" w:pos="2160"/>
        </w:tabs>
        <w:rPr>
          <w:sz w:val="24"/>
          <w:szCs w:val="24"/>
        </w:rPr>
      </w:pPr>
      <w:r w:rsidRPr="00184A36">
        <w:rPr>
          <w:sz w:val="24"/>
          <w:szCs w:val="24"/>
        </w:rPr>
        <w:t xml:space="preserve">5.10 Ability to serve as professional resource personnel in their educational communities </w:t>
      </w:r>
    </w:p>
    <w:p w14:paraId="5DD57435" w14:textId="77777777" w:rsidR="00061ABB" w:rsidRPr="00184A36" w:rsidRDefault="00061ABB" w:rsidP="00061ABB">
      <w:pPr>
        <w:spacing w:line="268" w:lineRule="auto"/>
        <w:rPr>
          <w:rFonts w:eastAsia="Calibri"/>
          <w:sz w:val="24"/>
          <w:szCs w:val="24"/>
        </w:rPr>
      </w:pPr>
    </w:p>
    <w:p w14:paraId="60D80040" w14:textId="77777777" w:rsidR="00061ABB" w:rsidRPr="00184A36" w:rsidRDefault="00061ABB" w:rsidP="00061ABB">
      <w:pPr>
        <w:rPr>
          <w:rFonts w:eastAsia="Calibri"/>
          <w:b/>
          <w:sz w:val="24"/>
          <w:szCs w:val="24"/>
        </w:rPr>
      </w:pPr>
      <w:r w:rsidRPr="00184A36">
        <w:rPr>
          <w:rFonts w:eastAsia="Calibri"/>
          <w:b/>
          <w:sz w:val="24"/>
          <w:szCs w:val="24"/>
        </w:rPr>
        <w:t>Attendance &amp; Participation</w:t>
      </w:r>
    </w:p>
    <w:p w14:paraId="598E7FC6" w14:textId="77777777" w:rsidR="00061ABB" w:rsidRPr="00184A36" w:rsidRDefault="00061ABB" w:rsidP="00061ABB">
      <w:pPr>
        <w:spacing w:line="235" w:lineRule="auto"/>
        <w:ind w:right="80"/>
        <w:rPr>
          <w:rFonts w:eastAsia="Calibri"/>
          <w:sz w:val="24"/>
          <w:szCs w:val="24"/>
        </w:rPr>
      </w:pPr>
      <w:r w:rsidRPr="00184A36">
        <w:rPr>
          <w:rFonts w:eastAsia="Calibri"/>
          <w:sz w:val="24"/>
          <w:szCs w:val="24"/>
        </w:rPr>
        <w:t>I am taking attendance. Given the importance of our work and the fact that we will only be meeting once a week, your attendance and active participation in class is required. If you are unable to attend class for some reason, please call, text, or email in advance.</w:t>
      </w:r>
    </w:p>
    <w:p w14:paraId="4AC8B7AE" w14:textId="77777777" w:rsidR="00061ABB" w:rsidRPr="00184A36" w:rsidRDefault="00061ABB" w:rsidP="00061ABB">
      <w:pPr>
        <w:rPr>
          <w:rFonts w:eastAsia="Calibri"/>
          <w:b/>
          <w:sz w:val="24"/>
          <w:szCs w:val="24"/>
        </w:rPr>
      </w:pPr>
    </w:p>
    <w:p w14:paraId="113B6581" w14:textId="77777777" w:rsidR="00061ABB" w:rsidRPr="00184A36" w:rsidRDefault="00061ABB" w:rsidP="00061ABB">
      <w:pPr>
        <w:rPr>
          <w:rFonts w:eastAsia="Calibri"/>
          <w:b/>
          <w:sz w:val="24"/>
          <w:szCs w:val="24"/>
        </w:rPr>
      </w:pPr>
      <w:r w:rsidRPr="00184A36">
        <w:rPr>
          <w:rFonts w:eastAsia="Calibri"/>
          <w:b/>
          <w:sz w:val="24"/>
          <w:szCs w:val="24"/>
        </w:rPr>
        <w:t>Assessment Procedure for all Course Assignments</w:t>
      </w:r>
    </w:p>
    <w:p w14:paraId="2EB1D0CB" w14:textId="77777777" w:rsidR="00061ABB" w:rsidRPr="00184A36" w:rsidRDefault="00061ABB" w:rsidP="00061ABB">
      <w:pPr>
        <w:rPr>
          <w:rFonts w:eastAsia="Calibri"/>
          <w:sz w:val="24"/>
          <w:szCs w:val="24"/>
          <w:u w:val="single"/>
        </w:rPr>
      </w:pPr>
      <w:r w:rsidRPr="00184A36">
        <w:rPr>
          <w:rFonts w:eastAsia="Calibri"/>
          <w:sz w:val="24"/>
          <w:szCs w:val="24"/>
        </w:rPr>
        <w:t xml:space="preserve">Grades will be ascribed based on adherence to due dates, thoughtfulness, and </w:t>
      </w:r>
      <w:r w:rsidRPr="00184A36">
        <w:rPr>
          <w:rFonts w:eastAsia="Calibri"/>
          <w:sz w:val="24"/>
          <w:szCs w:val="24"/>
          <w:u w:val="single"/>
        </w:rPr>
        <w:t>completion with</w:t>
      </w:r>
    </w:p>
    <w:p w14:paraId="76A3C7CC" w14:textId="77777777" w:rsidR="00061ABB" w:rsidRPr="00184A36" w:rsidRDefault="00061ABB" w:rsidP="00061ABB">
      <w:pPr>
        <w:rPr>
          <w:rFonts w:eastAsia="Calibri"/>
          <w:sz w:val="24"/>
          <w:szCs w:val="24"/>
        </w:rPr>
      </w:pPr>
      <w:r w:rsidRPr="00184A36">
        <w:rPr>
          <w:rFonts w:eastAsia="Calibri"/>
          <w:sz w:val="24"/>
          <w:szCs w:val="24"/>
          <w:u w:val="single"/>
        </w:rPr>
        <w:t>Excellence within Bb</w:t>
      </w:r>
      <w:r w:rsidRPr="00184A36">
        <w:rPr>
          <w:rFonts w:eastAsia="Calibri"/>
          <w:sz w:val="24"/>
          <w:szCs w:val="24"/>
        </w:rPr>
        <w:t>. Submitted work that is incomplete, lacks coherence, or shows little effort</w:t>
      </w:r>
    </w:p>
    <w:p w14:paraId="0434C4F7" w14:textId="77777777" w:rsidR="00061ABB" w:rsidRPr="00184A36" w:rsidRDefault="00061ABB" w:rsidP="00061ABB">
      <w:pPr>
        <w:rPr>
          <w:rFonts w:eastAsia="Calibri"/>
          <w:sz w:val="24"/>
          <w:szCs w:val="24"/>
        </w:rPr>
      </w:pPr>
      <w:r w:rsidRPr="00184A36">
        <w:rPr>
          <w:rFonts w:eastAsia="Calibri"/>
          <w:sz w:val="24"/>
          <w:szCs w:val="24"/>
        </w:rPr>
        <w:t xml:space="preserve">will receive half credit or will not be accepted based on the discretion of the instructor. Students may request to re-submit for partial credit, but the instructor will not initiate this conversation. The instructor will not request late or missing assignments.  </w:t>
      </w:r>
    </w:p>
    <w:p w14:paraId="7774E1E9" w14:textId="77777777" w:rsidR="00061ABB" w:rsidRPr="00184A36" w:rsidRDefault="00061ABB" w:rsidP="00061ABB">
      <w:pPr>
        <w:rPr>
          <w:rFonts w:eastAsia="Calibri"/>
          <w:sz w:val="24"/>
          <w:szCs w:val="24"/>
        </w:rPr>
      </w:pPr>
    </w:p>
    <w:p w14:paraId="5A0BB1F6" w14:textId="77777777" w:rsidR="00061ABB" w:rsidRPr="00184A36" w:rsidRDefault="00061ABB" w:rsidP="00061ABB">
      <w:pPr>
        <w:tabs>
          <w:tab w:val="left" w:pos="720"/>
          <w:tab w:val="left" w:pos="1080"/>
          <w:tab w:val="left" w:pos="1440"/>
          <w:tab w:val="left" w:pos="1800"/>
          <w:tab w:val="left" w:pos="2160"/>
        </w:tabs>
        <w:rPr>
          <w:b/>
          <w:bCs/>
          <w:sz w:val="24"/>
          <w:szCs w:val="24"/>
        </w:rPr>
      </w:pPr>
      <w:r w:rsidRPr="00184A36">
        <w:rPr>
          <w:b/>
          <w:bCs/>
          <w:sz w:val="24"/>
          <w:szCs w:val="24"/>
        </w:rPr>
        <w:t xml:space="preserve">Instructor Expectations </w:t>
      </w:r>
    </w:p>
    <w:p w14:paraId="0DB71033" w14:textId="77777777" w:rsidR="00061ABB" w:rsidRPr="00184A36" w:rsidRDefault="00061ABB" w:rsidP="00061ABB">
      <w:pPr>
        <w:tabs>
          <w:tab w:val="left" w:pos="720"/>
          <w:tab w:val="left" w:pos="1080"/>
          <w:tab w:val="left" w:pos="1440"/>
          <w:tab w:val="left" w:pos="1800"/>
          <w:tab w:val="left" w:pos="2160"/>
        </w:tabs>
        <w:rPr>
          <w:sz w:val="24"/>
          <w:szCs w:val="24"/>
        </w:rPr>
      </w:pPr>
      <w:r w:rsidRPr="00184A36">
        <w:rPr>
          <w:sz w:val="24"/>
          <w:szCs w:val="24"/>
        </w:rPr>
        <w:t xml:space="preserve">● Students will work to the best of their abilities. </w:t>
      </w:r>
    </w:p>
    <w:p w14:paraId="42F5223C" w14:textId="77777777" w:rsidR="00061ABB" w:rsidRPr="00184A36" w:rsidRDefault="00061ABB" w:rsidP="00061ABB">
      <w:pPr>
        <w:tabs>
          <w:tab w:val="left" w:pos="720"/>
          <w:tab w:val="left" w:pos="1080"/>
          <w:tab w:val="left" w:pos="1440"/>
          <w:tab w:val="left" w:pos="1800"/>
          <w:tab w:val="left" w:pos="2160"/>
        </w:tabs>
        <w:rPr>
          <w:sz w:val="24"/>
          <w:szCs w:val="24"/>
        </w:rPr>
      </w:pPr>
      <w:r w:rsidRPr="00184A36">
        <w:rPr>
          <w:sz w:val="24"/>
          <w:szCs w:val="24"/>
        </w:rPr>
        <w:t xml:space="preserve">● Students will communicate both orally and in writing. </w:t>
      </w:r>
    </w:p>
    <w:p w14:paraId="512F29FE" w14:textId="77777777" w:rsidR="00061ABB" w:rsidRPr="00184A36" w:rsidRDefault="00061ABB" w:rsidP="00061ABB">
      <w:pPr>
        <w:tabs>
          <w:tab w:val="left" w:pos="720"/>
          <w:tab w:val="left" w:pos="1080"/>
          <w:tab w:val="left" w:pos="1440"/>
          <w:tab w:val="left" w:pos="1800"/>
          <w:tab w:val="left" w:pos="2160"/>
        </w:tabs>
        <w:rPr>
          <w:sz w:val="24"/>
          <w:szCs w:val="24"/>
        </w:rPr>
      </w:pPr>
      <w:r w:rsidRPr="00184A36">
        <w:rPr>
          <w:sz w:val="24"/>
          <w:szCs w:val="24"/>
        </w:rPr>
        <w:t xml:space="preserve">● Students will think analytically and produce original work. </w:t>
      </w:r>
    </w:p>
    <w:p w14:paraId="196AD915" w14:textId="77777777" w:rsidR="00061ABB" w:rsidRPr="00184A36" w:rsidRDefault="00061ABB" w:rsidP="00061ABB">
      <w:pPr>
        <w:tabs>
          <w:tab w:val="left" w:pos="720"/>
          <w:tab w:val="left" w:pos="1080"/>
          <w:tab w:val="left" w:pos="1440"/>
          <w:tab w:val="left" w:pos="1800"/>
          <w:tab w:val="left" w:pos="2160"/>
        </w:tabs>
        <w:rPr>
          <w:sz w:val="24"/>
          <w:szCs w:val="24"/>
        </w:rPr>
      </w:pPr>
      <w:r w:rsidRPr="00184A36">
        <w:rPr>
          <w:sz w:val="24"/>
          <w:szCs w:val="24"/>
        </w:rPr>
        <w:t>● Students will demonstrate sensitivity for culture, language, religion, disability, gender, socio-economic status, and sexual orientation of individuals.</w:t>
      </w:r>
    </w:p>
    <w:p w14:paraId="3316AC02" w14:textId="77777777" w:rsidR="00061ABB" w:rsidRPr="00184A36" w:rsidRDefault="00061ABB" w:rsidP="00061ABB">
      <w:pPr>
        <w:spacing w:line="235" w:lineRule="auto"/>
        <w:ind w:right="80"/>
        <w:rPr>
          <w:rFonts w:eastAsia="Calibri"/>
          <w:sz w:val="24"/>
          <w:szCs w:val="24"/>
        </w:rPr>
      </w:pPr>
    </w:p>
    <w:p w14:paraId="07D1971B" w14:textId="77777777" w:rsidR="00061ABB" w:rsidRPr="00184A36" w:rsidRDefault="00061ABB" w:rsidP="00061ABB">
      <w:pPr>
        <w:spacing w:line="268" w:lineRule="auto"/>
        <w:jc w:val="center"/>
        <w:rPr>
          <w:rFonts w:eastAsia="Calibri"/>
          <w:b/>
          <w:sz w:val="24"/>
          <w:szCs w:val="24"/>
        </w:rPr>
      </w:pPr>
      <w:r w:rsidRPr="00184A36">
        <w:rPr>
          <w:rFonts w:eastAsia="Calibri"/>
          <w:b/>
          <w:sz w:val="24"/>
          <w:szCs w:val="24"/>
        </w:rPr>
        <w:t xml:space="preserve"> Course Requirements </w:t>
      </w:r>
    </w:p>
    <w:p w14:paraId="0E9E9A23" w14:textId="77777777" w:rsidR="00061ABB" w:rsidRPr="00184A36" w:rsidRDefault="00061ABB" w:rsidP="00061ABB">
      <w:pPr>
        <w:spacing w:line="235" w:lineRule="auto"/>
        <w:rPr>
          <w:rFonts w:eastAsia="Calibri"/>
          <w:sz w:val="24"/>
          <w:szCs w:val="24"/>
          <w:u w:val="single"/>
        </w:rPr>
      </w:pPr>
      <w:r w:rsidRPr="00184A36">
        <w:rPr>
          <w:rFonts w:eastAsia="Calibri"/>
          <w:sz w:val="24"/>
          <w:szCs w:val="24"/>
          <w:u w:val="single"/>
        </w:rPr>
        <w:t xml:space="preserve"> </w:t>
      </w:r>
    </w:p>
    <w:p w14:paraId="758BF472" w14:textId="77777777" w:rsidR="00061ABB" w:rsidRPr="00184A36" w:rsidRDefault="00061ABB" w:rsidP="00061ABB">
      <w:pPr>
        <w:rPr>
          <w:rFonts w:eastAsia="Calibri"/>
          <w:b/>
          <w:sz w:val="24"/>
          <w:szCs w:val="24"/>
        </w:rPr>
      </w:pPr>
      <w:r w:rsidRPr="00184A36">
        <w:rPr>
          <w:rFonts w:eastAsia="Calibri"/>
          <w:b/>
          <w:sz w:val="24"/>
          <w:szCs w:val="24"/>
        </w:rPr>
        <w:t>Required Books/Readings</w:t>
      </w:r>
    </w:p>
    <w:p w14:paraId="152DC169" w14:textId="77777777" w:rsidR="00061ABB" w:rsidRPr="00184A36" w:rsidRDefault="00061ABB" w:rsidP="00061ABB">
      <w:pPr>
        <w:spacing w:line="235" w:lineRule="auto"/>
        <w:rPr>
          <w:rFonts w:eastAsia="Calibri"/>
          <w:sz w:val="24"/>
          <w:szCs w:val="24"/>
        </w:rPr>
      </w:pPr>
      <w:r w:rsidRPr="00184A36">
        <w:rPr>
          <w:rFonts w:eastAsia="Calibri"/>
          <w:sz w:val="24"/>
          <w:szCs w:val="24"/>
        </w:rPr>
        <w:t xml:space="preserve">Hammond, Z. (2015). </w:t>
      </w:r>
      <w:r w:rsidRPr="00184A36">
        <w:rPr>
          <w:rFonts w:eastAsia="Calibri"/>
          <w:i/>
          <w:iCs/>
          <w:sz w:val="24"/>
          <w:szCs w:val="24"/>
        </w:rPr>
        <w:t>Culturally responsive teaching &amp; the brain</w:t>
      </w:r>
      <w:r w:rsidRPr="00184A36">
        <w:rPr>
          <w:rFonts w:eastAsia="Calibri"/>
          <w:sz w:val="24"/>
          <w:szCs w:val="24"/>
        </w:rPr>
        <w:t>. Thousand Oaks, CA: Corwin.</w:t>
      </w:r>
    </w:p>
    <w:p w14:paraId="1761A6B3" w14:textId="77777777" w:rsidR="00061ABB" w:rsidRPr="00184A36" w:rsidRDefault="00061ABB" w:rsidP="00061ABB">
      <w:pPr>
        <w:spacing w:line="235" w:lineRule="auto"/>
        <w:rPr>
          <w:rFonts w:eastAsia="Calibri"/>
          <w:sz w:val="24"/>
          <w:szCs w:val="24"/>
        </w:rPr>
      </w:pPr>
      <w:hyperlink r:id="rId145" w:history="1">
        <w:r w:rsidRPr="00184A36">
          <w:rPr>
            <w:rStyle w:val="CommentReference"/>
            <w:rFonts w:eastAsia="Calibri"/>
            <w:sz w:val="24"/>
            <w:szCs w:val="24"/>
          </w:rPr>
          <w:t>https://www.amazon.com/Culturally-Responsive-Teaching-Brain-Linguistically/dp/1483308014</w:t>
        </w:r>
      </w:hyperlink>
    </w:p>
    <w:p w14:paraId="1844D46E" w14:textId="77777777" w:rsidR="00061ABB" w:rsidRPr="00184A36" w:rsidRDefault="00061ABB" w:rsidP="00061ABB">
      <w:pPr>
        <w:spacing w:line="235" w:lineRule="auto"/>
        <w:rPr>
          <w:rFonts w:eastAsia="Calibri"/>
          <w:sz w:val="24"/>
          <w:szCs w:val="24"/>
        </w:rPr>
      </w:pPr>
    </w:p>
    <w:p w14:paraId="23964AAB" w14:textId="77777777" w:rsidR="00061ABB" w:rsidRPr="00184A36" w:rsidRDefault="00061ABB" w:rsidP="00061ABB">
      <w:pPr>
        <w:spacing w:line="235" w:lineRule="auto"/>
        <w:rPr>
          <w:rFonts w:eastAsia="Calibri"/>
          <w:sz w:val="24"/>
          <w:szCs w:val="24"/>
        </w:rPr>
      </w:pPr>
      <w:r w:rsidRPr="00184A36">
        <w:rPr>
          <w:rFonts w:eastAsia="Calibri"/>
          <w:sz w:val="24"/>
          <w:szCs w:val="24"/>
        </w:rPr>
        <w:t xml:space="preserve">Takaki, R. (2012). </w:t>
      </w:r>
      <w:r w:rsidRPr="00184A36">
        <w:rPr>
          <w:rFonts w:eastAsia="Calibri"/>
          <w:i/>
          <w:iCs/>
          <w:sz w:val="24"/>
          <w:szCs w:val="24"/>
        </w:rPr>
        <w:t>A different mirror for young people: A history of multicultural America</w:t>
      </w:r>
      <w:r w:rsidRPr="00184A36">
        <w:rPr>
          <w:rFonts w:eastAsia="Calibri"/>
          <w:sz w:val="24"/>
          <w:szCs w:val="24"/>
        </w:rPr>
        <w:t xml:space="preserve">. New York, NY: Seven Stories Press. </w:t>
      </w:r>
      <w:hyperlink r:id="rId146" w:history="1">
        <w:r w:rsidRPr="00184A36">
          <w:rPr>
            <w:rStyle w:val="CommentReference"/>
            <w:rFonts w:eastAsia="Calibri"/>
            <w:sz w:val="24"/>
            <w:szCs w:val="24"/>
          </w:rPr>
          <w:t>https://www.amazon.com/Different-Mirror-Young-People-Multicultural/dp/1609804163</w:t>
        </w:r>
      </w:hyperlink>
    </w:p>
    <w:p w14:paraId="57BB3944" w14:textId="77777777" w:rsidR="00061ABB" w:rsidRPr="00184A36" w:rsidRDefault="00061ABB" w:rsidP="00061ABB">
      <w:pPr>
        <w:spacing w:line="235" w:lineRule="auto"/>
        <w:rPr>
          <w:rFonts w:eastAsia="Calibri"/>
          <w:sz w:val="24"/>
          <w:szCs w:val="24"/>
        </w:rPr>
      </w:pPr>
    </w:p>
    <w:p w14:paraId="4490D9EB" w14:textId="77777777" w:rsidR="00061ABB" w:rsidRPr="00184A36" w:rsidRDefault="00061ABB" w:rsidP="00061ABB">
      <w:pPr>
        <w:spacing w:line="235" w:lineRule="auto"/>
        <w:rPr>
          <w:rFonts w:eastAsia="Calibri"/>
          <w:sz w:val="24"/>
          <w:szCs w:val="24"/>
        </w:rPr>
      </w:pPr>
      <w:r w:rsidRPr="00184A36">
        <w:rPr>
          <w:rFonts w:eastAsia="Calibri"/>
          <w:sz w:val="24"/>
          <w:szCs w:val="24"/>
        </w:rPr>
        <w:t>Selected Readings*</w:t>
      </w:r>
    </w:p>
    <w:p w14:paraId="0404DBA6" w14:textId="77777777" w:rsidR="00061ABB" w:rsidRPr="00184A36" w:rsidRDefault="00061ABB" w:rsidP="00061ABB">
      <w:pPr>
        <w:spacing w:line="235" w:lineRule="auto"/>
        <w:rPr>
          <w:rFonts w:eastAsia="Calibri"/>
          <w:sz w:val="24"/>
          <w:szCs w:val="24"/>
        </w:rPr>
      </w:pPr>
      <w:r w:rsidRPr="00184A36">
        <w:rPr>
          <w:rFonts w:eastAsia="Calibri"/>
          <w:sz w:val="24"/>
          <w:szCs w:val="24"/>
        </w:rPr>
        <w:t>*Other readings provided by the instructor through Blackboard or delivered to your doorstep by instructor’s private fleet of carrier pigeons.</w:t>
      </w:r>
    </w:p>
    <w:p w14:paraId="496B2986" w14:textId="77777777" w:rsidR="00061ABB" w:rsidRPr="00184A36" w:rsidRDefault="00061ABB" w:rsidP="00061ABB">
      <w:pPr>
        <w:spacing w:line="235" w:lineRule="auto"/>
        <w:rPr>
          <w:rFonts w:eastAsia="Calibri"/>
          <w:b/>
          <w:sz w:val="24"/>
          <w:szCs w:val="24"/>
        </w:rPr>
      </w:pPr>
      <w:r w:rsidRPr="00184A36">
        <w:rPr>
          <w:rFonts w:eastAsia="Calibri"/>
          <w:sz w:val="24"/>
          <w:szCs w:val="24"/>
          <w:u w:val="single"/>
        </w:rPr>
        <w:t xml:space="preserve"> </w:t>
      </w:r>
    </w:p>
    <w:p w14:paraId="2F24D8B1" w14:textId="77777777" w:rsidR="00061ABB" w:rsidRPr="00184A36" w:rsidRDefault="00061ABB" w:rsidP="00061ABB">
      <w:pPr>
        <w:rPr>
          <w:rFonts w:eastAsia="Calibri"/>
          <w:b/>
          <w:sz w:val="24"/>
          <w:szCs w:val="24"/>
        </w:rPr>
      </w:pPr>
      <w:r w:rsidRPr="00184A36">
        <w:rPr>
          <w:rFonts w:eastAsia="Calibri"/>
          <w:b/>
          <w:sz w:val="24"/>
          <w:szCs w:val="24"/>
        </w:rPr>
        <w:t xml:space="preserve">Attendance and Engagement </w:t>
      </w:r>
    </w:p>
    <w:p w14:paraId="3399BE11" w14:textId="77777777" w:rsidR="00061ABB" w:rsidRPr="00184A36" w:rsidRDefault="00061ABB" w:rsidP="00061ABB">
      <w:pPr>
        <w:rPr>
          <w:rFonts w:eastAsia="Calibri"/>
          <w:sz w:val="24"/>
          <w:szCs w:val="24"/>
        </w:rPr>
      </w:pPr>
      <w:r w:rsidRPr="00184A36">
        <w:rPr>
          <w:rFonts w:eastAsia="Calibri"/>
          <w:i/>
          <w:iCs/>
          <w:sz w:val="24"/>
          <w:szCs w:val="24"/>
        </w:rPr>
        <w:t>Your voice is important.</w:t>
      </w:r>
      <w:r w:rsidRPr="00184A36">
        <w:rPr>
          <w:rFonts w:eastAsia="Calibri"/>
          <w:sz w:val="24"/>
          <w:szCs w:val="24"/>
        </w:rPr>
        <w:t xml:space="preserve"> Your colleagues will be relying on your presence as we join together in constructing understanding and knowledge of unfamiliar topics. Being present for synchronous classes and available for asynchronous work is critical to your success and the success ultimately of the entire class. If we are discussing a timely issue, an absence will take away from everyone’s opportunity to learn from you, so please refrain from more than one absence. As faculty, we recognize that these are stressful, uncertain, and unusual times: we are teaching and learning remotely; you are taking many courses that present unfamiliar content; and many of you may also be working and managing family life and other challenges.  At the same time, we expect excellence from each one of you as you prepare to complete your programs of study, so do your best to attend every class.</w:t>
      </w:r>
    </w:p>
    <w:p w14:paraId="2C1D5BC2" w14:textId="77777777" w:rsidR="00061ABB" w:rsidRPr="00184A36" w:rsidRDefault="00061ABB" w:rsidP="00061ABB">
      <w:pPr>
        <w:rPr>
          <w:rFonts w:eastAsia="Calibri"/>
          <w:sz w:val="24"/>
          <w:szCs w:val="24"/>
        </w:rPr>
      </w:pPr>
    </w:p>
    <w:p w14:paraId="7D55E32F" w14:textId="77777777" w:rsidR="00061ABB" w:rsidRPr="00184A36" w:rsidRDefault="00061ABB" w:rsidP="00061ABB">
      <w:pPr>
        <w:rPr>
          <w:rFonts w:eastAsia="Calibri"/>
          <w:sz w:val="24"/>
          <w:szCs w:val="24"/>
        </w:rPr>
      </w:pPr>
      <w:r w:rsidRPr="00184A36">
        <w:rPr>
          <w:rFonts w:eastAsia="Calibri"/>
          <w:sz w:val="24"/>
          <w:szCs w:val="24"/>
        </w:rPr>
        <w:t>As future educators, part of your knowledge construction involves the ability to be present—heart, mind, and body—during these few weeks of instruction.  Engagement demonstrates your willingness to respond and share your perspectives and understandings about the course topics through discussions and individual and group assignments. You are expected to read, synthesize, reflect, and respond to text, both written and oral.  There are no tests.</w:t>
      </w:r>
    </w:p>
    <w:p w14:paraId="62F98DBD" w14:textId="77777777" w:rsidR="00061ABB" w:rsidRPr="00184A36" w:rsidRDefault="00061ABB" w:rsidP="00061ABB">
      <w:pPr>
        <w:rPr>
          <w:rFonts w:eastAsia="Calibri"/>
          <w:sz w:val="24"/>
          <w:szCs w:val="24"/>
        </w:rPr>
      </w:pPr>
    </w:p>
    <w:p w14:paraId="1ABF7BAE" w14:textId="77777777" w:rsidR="00061ABB" w:rsidRPr="00184A36" w:rsidRDefault="00061ABB" w:rsidP="00061ABB">
      <w:pPr>
        <w:rPr>
          <w:rFonts w:eastAsia="Calibri"/>
          <w:sz w:val="24"/>
          <w:szCs w:val="24"/>
        </w:rPr>
      </w:pPr>
      <w:r w:rsidRPr="00184A36">
        <w:rPr>
          <w:rFonts w:eastAsia="Calibri"/>
          <w:b/>
          <w:bCs/>
          <w:sz w:val="24"/>
          <w:szCs w:val="24"/>
        </w:rPr>
        <w:t>Rationale for the Course:</w:t>
      </w:r>
      <w:r w:rsidRPr="00184A36">
        <w:rPr>
          <w:rFonts w:eastAsia="Calibri"/>
          <w:sz w:val="24"/>
          <w:szCs w:val="24"/>
        </w:rPr>
        <w:t xml:space="preserve">  </w:t>
      </w:r>
    </w:p>
    <w:p w14:paraId="3EF88AE4" w14:textId="77777777" w:rsidR="00061ABB" w:rsidRPr="00184A36" w:rsidRDefault="00061ABB" w:rsidP="00061ABB">
      <w:pPr>
        <w:rPr>
          <w:rFonts w:eastAsia="Calibri"/>
          <w:sz w:val="24"/>
          <w:szCs w:val="24"/>
        </w:rPr>
      </w:pPr>
      <w:r w:rsidRPr="00184A36">
        <w:rPr>
          <w:rFonts w:eastAsia="Calibri"/>
          <w:i/>
          <w:iCs/>
          <w:sz w:val="24"/>
          <w:szCs w:val="24"/>
        </w:rPr>
        <w:t>Part of becoming a culturally responsive teacher is learning about the culture of all your students and colleagues.</w:t>
      </w:r>
      <w:r w:rsidRPr="00184A36">
        <w:rPr>
          <w:rFonts w:eastAsia="Calibri"/>
          <w:sz w:val="24"/>
          <w:szCs w:val="24"/>
        </w:rPr>
        <w:t xml:space="preserve">  We already do this every day through media, travel, socializing, and kinships.  For this course, you are asked to expand your background knowledge about the cultures prevalent in our communities and schools.  You will explore the demographics of our partner communities and schools so that you have a “big picture” as well as a “snapshot” of the places where you will intern or work.  We have invited guest speakers from different communities; we will listen to podcasts from professionals in the field; and we will read articles pertaining to the multicultural nation of the United States, in addition to readings from our textbooks.</w:t>
      </w:r>
    </w:p>
    <w:p w14:paraId="5FF52E02" w14:textId="77777777" w:rsidR="00061ABB" w:rsidRPr="00184A36" w:rsidRDefault="00061ABB" w:rsidP="00061ABB">
      <w:pPr>
        <w:rPr>
          <w:rFonts w:eastAsia="Calibri"/>
          <w:sz w:val="24"/>
          <w:szCs w:val="24"/>
        </w:rPr>
      </w:pPr>
    </w:p>
    <w:p w14:paraId="5BF2F31E" w14:textId="77777777" w:rsidR="00061ABB" w:rsidRPr="00184A36" w:rsidRDefault="00061ABB" w:rsidP="00061ABB">
      <w:pPr>
        <w:jc w:val="center"/>
        <w:rPr>
          <w:rFonts w:eastAsia="Calibri"/>
          <w:b/>
          <w:bCs/>
          <w:sz w:val="24"/>
          <w:szCs w:val="24"/>
        </w:rPr>
      </w:pPr>
      <w:r w:rsidRPr="00184A36">
        <w:rPr>
          <w:rFonts w:eastAsia="Calibri"/>
          <w:b/>
          <w:bCs/>
          <w:sz w:val="24"/>
          <w:szCs w:val="24"/>
        </w:rPr>
        <w:t>Course Assignments</w:t>
      </w:r>
    </w:p>
    <w:p w14:paraId="1265B16C" w14:textId="77777777" w:rsidR="00061ABB" w:rsidRPr="00184A36" w:rsidRDefault="00061ABB" w:rsidP="00061ABB">
      <w:pPr>
        <w:rPr>
          <w:rFonts w:eastAsia="Calibri"/>
          <w:b/>
          <w:bCs/>
          <w:sz w:val="24"/>
          <w:szCs w:val="24"/>
        </w:rPr>
      </w:pPr>
      <w:r w:rsidRPr="00184A36">
        <w:rPr>
          <w:rFonts w:eastAsia="Calibri"/>
          <w:b/>
          <w:bCs/>
          <w:sz w:val="24"/>
          <w:szCs w:val="24"/>
        </w:rPr>
        <w:t>Goals and Questions</w:t>
      </w:r>
    </w:p>
    <w:p w14:paraId="625448CF" w14:textId="77777777" w:rsidR="00061ABB" w:rsidRPr="00184A36" w:rsidRDefault="00061ABB" w:rsidP="00061ABB">
      <w:pPr>
        <w:rPr>
          <w:rFonts w:eastAsia="Calibri"/>
          <w:b/>
          <w:bCs/>
          <w:sz w:val="24"/>
          <w:szCs w:val="24"/>
        </w:rPr>
      </w:pPr>
      <w:r w:rsidRPr="00184A36">
        <w:rPr>
          <w:color w:val="000000"/>
          <w:sz w:val="24"/>
          <w:szCs w:val="24"/>
          <w:shd w:val="clear" w:color="auto" w:fill="FFFFFF"/>
        </w:rPr>
        <w:t>For this assignment, you will write a paragraph telling me about your goals for this class and how you plan to achieve them.  You may also include any questions you have about the course.</w:t>
      </w:r>
    </w:p>
    <w:p w14:paraId="567A1F77" w14:textId="77777777" w:rsidR="00061ABB" w:rsidRPr="00184A36" w:rsidRDefault="00061ABB" w:rsidP="00061ABB">
      <w:pPr>
        <w:rPr>
          <w:rFonts w:eastAsia="Calibri"/>
          <w:b/>
          <w:bCs/>
          <w:sz w:val="24"/>
          <w:szCs w:val="24"/>
        </w:rPr>
      </w:pPr>
    </w:p>
    <w:p w14:paraId="2615F225" w14:textId="77777777" w:rsidR="00061ABB" w:rsidRPr="00184A36" w:rsidRDefault="00061ABB" w:rsidP="00061ABB">
      <w:pPr>
        <w:rPr>
          <w:rFonts w:eastAsia="Calibri"/>
          <w:b/>
          <w:bCs/>
          <w:sz w:val="24"/>
          <w:szCs w:val="24"/>
        </w:rPr>
      </w:pPr>
      <w:r w:rsidRPr="00184A36">
        <w:rPr>
          <w:rFonts w:eastAsia="Calibri"/>
          <w:b/>
          <w:bCs/>
          <w:sz w:val="24"/>
          <w:szCs w:val="24"/>
        </w:rPr>
        <w:t>ABC Poem</w:t>
      </w:r>
    </w:p>
    <w:p w14:paraId="32F74E15" w14:textId="77777777" w:rsidR="00061ABB" w:rsidRPr="00184A36" w:rsidRDefault="00061ABB" w:rsidP="00061ABB">
      <w:pPr>
        <w:rPr>
          <w:rFonts w:eastAsia="Calibri"/>
          <w:sz w:val="24"/>
          <w:szCs w:val="24"/>
        </w:rPr>
      </w:pPr>
      <w:r w:rsidRPr="00184A36">
        <w:rPr>
          <w:rFonts w:eastAsia="Calibri"/>
          <w:sz w:val="24"/>
          <w:szCs w:val="24"/>
        </w:rPr>
        <w:t>This is a creative assignment that asks you to identify your deep cultural identities by including each letter of the alphabet and connecting them to 10 cultural identifiers.</w:t>
      </w:r>
    </w:p>
    <w:p w14:paraId="547B50E5" w14:textId="77777777" w:rsidR="00061ABB" w:rsidRPr="00184A36" w:rsidRDefault="00061ABB" w:rsidP="00061ABB">
      <w:pPr>
        <w:rPr>
          <w:rFonts w:eastAsia="Calibri"/>
          <w:sz w:val="24"/>
          <w:szCs w:val="24"/>
        </w:rPr>
      </w:pPr>
    </w:p>
    <w:p w14:paraId="19DB5628" w14:textId="77777777" w:rsidR="00061ABB" w:rsidRPr="00184A36" w:rsidRDefault="00061ABB" w:rsidP="00061ABB">
      <w:pPr>
        <w:rPr>
          <w:rFonts w:eastAsia="Palatino Linotype"/>
          <w:b/>
          <w:sz w:val="24"/>
          <w:szCs w:val="24"/>
        </w:rPr>
      </w:pPr>
      <w:r w:rsidRPr="00184A36">
        <w:rPr>
          <w:rFonts w:eastAsia="Palatino Linotype"/>
          <w:b/>
          <w:sz w:val="24"/>
          <w:szCs w:val="24"/>
        </w:rPr>
        <w:t xml:space="preserve">Reading Responses </w:t>
      </w:r>
    </w:p>
    <w:p w14:paraId="0E8504C4" w14:textId="77777777" w:rsidR="00061ABB" w:rsidRPr="00184A36" w:rsidRDefault="00061ABB" w:rsidP="00061ABB">
      <w:pPr>
        <w:rPr>
          <w:rFonts w:eastAsia="Palatino Linotype"/>
          <w:sz w:val="24"/>
          <w:szCs w:val="24"/>
        </w:rPr>
      </w:pPr>
      <w:r w:rsidRPr="00184A36">
        <w:rPr>
          <w:rFonts w:eastAsia="Palatino Linotype"/>
          <w:sz w:val="24"/>
          <w:szCs w:val="24"/>
        </w:rPr>
        <w:t xml:space="preserve">There will be a variety of reading responses throughout the course, ranging from informal discussion and writing in class to VoiceThread posts and responses. Participating fully in the reading and response activities will allow equal opportunity for participation and learning.  </w:t>
      </w:r>
    </w:p>
    <w:p w14:paraId="20148A94" w14:textId="77777777" w:rsidR="00061ABB" w:rsidRPr="00184A36" w:rsidRDefault="00061ABB" w:rsidP="00061ABB">
      <w:pPr>
        <w:rPr>
          <w:rFonts w:eastAsia="Calibri"/>
          <w:b/>
          <w:sz w:val="24"/>
          <w:szCs w:val="24"/>
        </w:rPr>
      </w:pPr>
    </w:p>
    <w:p w14:paraId="4F150C28" w14:textId="77777777" w:rsidR="00061ABB" w:rsidRPr="00184A36" w:rsidRDefault="00061ABB" w:rsidP="00061ABB">
      <w:pPr>
        <w:rPr>
          <w:rFonts w:eastAsia="Calibri"/>
          <w:b/>
          <w:sz w:val="24"/>
          <w:szCs w:val="24"/>
        </w:rPr>
      </w:pPr>
      <w:r w:rsidRPr="00184A36">
        <w:rPr>
          <w:rFonts w:eastAsia="Calibri"/>
          <w:b/>
          <w:sz w:val="24"/>
          <w:szCs w:val="24"/>
        </w:rPr>
        <w:t xml:space="preserve">Written Check-Ins </w:t>
      </w:r>
    </w:p>
    <w:p w14:paraId="758043CD" w14:textId="77777777" w:rsidR="00061ABB" w:rsidRPr="00184A36" w:rsidRDefault="00061ABB" w:rsidP="00061ABB">
      <w:pPr>
        <w:rPr>
          <w:rFonts w:eastAsia="Calibri"/>
          <w:sz w:val="24"/>
          <w:szCs w:val="24"/>
        </w:rPr>
      </w:pPr>
      <w:r w:rsidRPr="00184A36">
        <w:rPr>
          <w:rFonts w:eastAsia="Calibri"/>
          <w:sz w:val="24"/>
          <w:szCs w:val="24"/>
        </w:rPr>
        <w:t>There will be a variety of means to respond in class discussion and exploration. Throughout the course, you will be asked to complete periodic check-ins written to the instructor on Blackboard. These check-ins will not be shared publicly. The purpose is for the instructor to gather a sense of what is resonating with students collectively and individually, what needs clarification, and supportive information to help with the design of upcoming learning opportunities. This course deals with sensitive issues, so the check-ins are designed to be safe, nonjudgmental opportunities for students to process learning and the instructor to understand the individual experience of the class members. This is an opportunity to express understandings, ask questions, and honestly process your learning.</w:t>
      </w:r>
    </w:p>
    <w:p w14:paraId="54B6178B" w14:textId="77777777" w:rsidR="00061ABB" w:rsidRPr="00184A36" w:rsidRDefault="00061ABB" w:rsidP="00061ABB">
      <w:pPr>
        <w:rPr>
          <w:rFonts w:eastAsia="Calibri"/>
          <w:sz w:val="24"/>
          <w:szCs w:val="24"/>
        </w:rPr>
      </w:pPr>
    </w:p>
    <w:p w14:paraId="68B203F0" w14:textId="77777777" w:rsidR="00061ABB" w:rsidRPr="00184A36" w:rsidRDefault="00061ABB" w:rsidP="00061ABB">
      <w:pPr>
        <w:tabs>
          <w:tab w:val="left" w:pos="720"/>
          <w:tab w:val="left" w:pos="1080"/>
          <w:tab w:val="left" w:pos="1440"/>
          <w:tab w:val="left" w:pos="1800"/>
          <w:tab w:val="left" w:pos="2160"/>
        </w:tabs>
        <w:rPr>
          <w:b/>
          <w:bCs/>
          <w:sz w:val="24"/>
          <w:szCs w:val="24"/>
        </w:rPr>
      </w:pPr>
      <w:r w:rsidRPr="00184A36">
        <w:rPr>
          <w:b/>
          <w:bCs/>
          <w:sz w:val="24"/>
          <w:szCs w:val="24"/>
        </w:rPr>
        <w:t>Cultural Experience and Interview</w:t>
      </w:r>
    </w:p>
    <w:p w14:paraId="104E033B" w14:textId="77777777" w:rsidR="00061ABB" w:rsidRPr="00184A36" w:rsidRDefault="00061ABB" w:rsidP="00061ABB">
      <w:pPr>
        <w:tabs>
          <w:tab w:val="left" w:pos="720"/>
          <w:tab w:val="left" w:pos="1080"/>
          <w:tab w:val="left" w:pos="1440"/>
          <w:tab w:val="left" w:pos="1800"/>
          <w:tab w:val="left" w:pos="2160"/>
        </w:tabs>
        <w:rPr>
          <w:b/>
          <w:bCs/>
          <w:sz w:val="24"/>
          <w:szCs w:val="24"/>
        </w:rPr>
      </w:pPr>
      <w:r w:rsidRPr="00184A36">
        <w:rPr>
          <w:b/>
          <w:bCs/>
          <w:sz w:val="24"/>
          <w:szCs w:val="24"/>
        </w:rPr>
        <w:t>This assignment has two parts.</w:t>
      </w:r>
    </w:p>
    <w:p w14:paraId="1BDE9746" w14:textId="77777777" w:rsidR="00061ABB" w:rsidRPr="00184A36" w:rsidRDefault="00061ABB" w:rsidP="00061ABB">
      <w:pPr>
        <w:tabs>
          <w:tab w:val="left" w:pos="720"/>
          <w:tab w:val="left" w:pos="1080"/>
          <w:tab w:val="left" w:pos="1440"/>
          <w:tab w:val="left" w:pos="1800"/>
          <w:tab w:val="left" w:pos="2160"/>
        </w:tabs>
        <w:rPr>
          <w:sz w:val="24"/>
          <w:szCs w:val="24"/>
        </w:rPr>
      </w:pPr>
      <w:r w:rsidRPr="00184A36">
        <w:rPr>
          <w:b/>
          <w:bCs/>
          <w:sz w:val="24"/>
          <w:szCs w:val="24"/>
        </w:rPr>
        <w:t>Part One:</w:t>
      </w:r>
      <w:r w:rsidRPr="00184A36">
        <w:rPr>
          <w:sz w:val="24"/>
          <w:szCs w:val="24"/>
        </w:rPr>
        <w:t xml:space="preserve"> You will step out of your own typical cultural environment by attending an event or gathering of another culture. You can find out more about these events by checking </w:t>
      </w:r>
      <w:hyperlink r:id="rId147" w:history="1">
        <w:r>
          <w:rPr>
            <w:rStyle w:val="Hyperlink"/>
          </w:rPr>
          <w:t>https://diversitynwa.com/</w:t>
        </w:r>
      </w:hyperlink>
      <w:r w:rsidRPr="00184A36">
        <w:rPr>
          <w:rStyle w:val="CommentReference"/>
          <w:sz w:val="24"/>
          <w:szCs w:val="24"/>
        </w:rPr>
        <w:t xml:space="preserve"> </w:t>
      </w:r>
      <w:hyperlink r:id="rId148" w:history="1">
        <w:r w:rsidRPr="00184A36">
          <w:rPr>
            <w:rStyle w:val="CommentReference"/>
            <w:sz w:val="24"/>
            <w:szCs w:val="24"/>
          </w:rPr>
          <w:t>https://diversitynwa.com/</w:t>
        </w:r>
      </w:hyperlink>
      <w:r w:rsidRPr="00184A36">
        <w:rPr>
          <w:sz w:val="24"/>
          <w:szCs w:val="24"/>
        </w:rPr>
        <w:t>or by reaching out to RSOs on campus. This assignment is submitted as a written project.</w:t>
      </w:r>
    </w:p>
    <w:p w14:paraId="455E0BAE" w14:textId="77777777" w:rsidR="00061ABB" w:rsidRPr="00184A36" w:rsidRDefault="00061ABB" w:rsidP="00061ABB">
      <w:pPr>
        <w:tabs>
          <w:tab w:val="left" w:pos="720"/>
          <w:tab w:val="left" w:pos="1080"/>
          <w:tab w:val="left" w:pos="1440"/>
          <w:tab w:val="left" w:pos="1800"/>
          <w:tab w:val="left" w:pos="2160"/>
        </w:tabs>
        <w:rPr>
          <w:sz w:val="24"/>
          <w:szCs w:val="24"/>
        </w:rPr>
      </w:pPr>
      <w:r w:rsidRPr="00184A36">
        <w:rPr>
          <w:b/>
          <w:bCs/>
          <w:sz w:val="24"/>
          <w:szCs w:val="24"/>
        </w:rPr>
        <w:t>Part Two:</w:t>
      </w:r>
      <w:r w:rsidRPr="00184A36">
        <w:rPr>
          <w:sz w:val="24"/>
          <w:szCs w:val="24"/>
        </w:rPr>
        <w:t xml:space="preserve"> You will research a specific cultural group and interview an individual who identifies with that culture. This will be an oral report.</w:t>
      </w:r>
    </w:p>
    <w:p w14:paraId="43F2F557" w14:textId="77777777" w:rsidR="00061ABB" w:rsidRPr="00184A36" w:rsidRDefault="00061ABB" w:rsidP="00061ABB">
      <w:pPr>
        <w:rPr>
          <w:rFonts w:eastAsia="Calibri"/>
          <w:sz w:val="24"/>
          <w:szCs w:val="24"/>
        </w:rPr>
      </w:pPr>
      <w:r w:rsidRPr="00184A36">
        <w:rPr>
          <w:rFonts w:eastAsia="Calibri"/>
          <w:sz w:val="24"/>
          <w:szCs w:val="24"/>
        </w:rPr>
        <w:tab/>
      </w:r>
    </w:p>
    <w:p w14:paraId="5ABAF05B" w14:textId="77777777" w:rsidR="00061ABB" w:rsidRPr="00184A36" w:rsidRDefault="00061ABB" w:rsidP="00061ABB">
      <w:pPr>
        <w:rPr>
          <w:rFonts w:eastAsia="Calibri"/>
          <w:b/>
          <w:bCs/>
          <w:sz w:val="24"/>
          <w:szCs w:val="24"/>
        </w:rPr>
      </w:pPr>
      <w:r w:rsidRPr="00184A36">
        <w:rPr>
          <w:rFonts w:eastAsia="Calibri"/>
          <w:b/>
          <w:bCs/>
          <w:sz w:val="24"/>
          <w:szCs w:val="24"/>
        </w:rPr>
        <w:t>Culminating Project</w:t>
      </w:r>
    </w:p>
    <w:p w14:paraId="50A3C686" w14:textId="77777777" w:rsidR="00061ABB" w:rsidRPr="00184A36" w:rsidRDefault="00061ABB" w:rsidP="00061ABB">
      <w:pPr>
        <w:rPr>
          <w:rFonts w:eastAsia="Calibri"/>
          <w:sz w:val="24"/>
          <w:szCs w:val="24"/>
        </w:rPr>
      </w:pPr>
      <w:r w:rsidRPr="00184A36">
        <w:rPr>
          <w:rFonts w:eastAsia="Calibri"/>
          <w:sz w:val="24"/>
          <w:szCs w:val="24"/>
        </w:rPr>
        <w:t xml:space="preserve">According to research based on the Self-Determination Theory (Ryan and Deci, 2017), students perform best in class when they experience psychological growth, well-being, and engagement.  These manifest in the classroom through how teachers provide opportunities for students to experience autonomy, competence, and relatedness.  It is hoped that you will experience these feelings as we learn more about ourselves, our future students, and our communities as we explore the topic of culture and how it impacts learning and understanding.  The culminating project is designed for you to experience autonomy, competence, and relatedness by reading a Young Adult novel that explores culture and identity. </w:t>
      </w:r>
    </w:p>
    <w:p w14:paraId="3603D8FF" w14:textId="77777777" w:rsidR="00061ABB" w:rsidRPr="00184A36" w:rsidRDefault="00061ABB" w:rsidP="00061ABB">
      <w:pPr>
        <w:ind w:firstLine="720"/>
        <w:rPr>
          <w:rFonts w:eastAsia="Calibri"/>
          <w:sz w:val="24"/>
          <w:szCs w:val="24"/>
        </w:rPr>
      </w:pPr>
    </w:p>
    <w:tbl>
      <w:tblPr>
        <w:tblW w:w="0" w:type="auto"/>
        <w:tblLook w:val="04A0" w:firstRow="1" w:lastRow="0" w:firstColumn="1" w:lastColumn="0" w:noHBand="0" w:noVBand="1"/>
      </w:tblPr>
      <w:tblGrid>
        <w:gridCol w:w="4675"/>
        <w:gridCol w:w="4675"/>
      </w:tblGrid>
      <w:tr w:rsidR="00061ABB" w:rsidRPr="00184A36" w14:paraId="4B24B8AB" w14:textId="77777777" w:rsidTr="00787BA7">
        <w:tc>
          <w:tcPr>
            <w:tcW w:w="4675" w:type="dxa"/>
          </w:tcPr>
          <w:p w14:paraId="4CA89211" w14:textId="77777777" w:rsidR="00061ABB" w:rsidRPr="00184A36" w:rsidRDefault="00061ABB" w:rsidP="00787BA7">
            <w:pPr>
              <w:rPr>
                <w:b/>
                <w:bCs/>
                <w:i/>
                <w:iCs/>
                <w:sz w:val="24"/>
                <w:szCs w:val="24"/>
              </w:rPr>
            </w:pPr>
            <w:r w:rsidRPr="00184A36">
              <w:rPr>
                <w:b/>
                <w:bCs/>
                <w:i/>
                <w:iCs/>
                <w:sz w:val="24"/>
                <w:szCs w:val="24"/>
              </w:rPr>
              <w:t xml:space="preserve">Culminating Project </w:t>
            </w:r>
          </w:p>
        </w:tc>
        <w:tc>
          <w:tcPr>
            <w:tcW w:w="4675" w:type="dxa"/>
          </w:tcPr>
          <w:p w14:paraId="79F8716F" w14:textId="77777777" w:rsidR="00061ABB" w:rsidRPr="00184A36" w:rsidRDefault="00061ABB" w:rsidP="00787BA7">
            <w:pPr>
              <w:rPr>
                <w:b/>
                <w:bCs/>
                <w:i/>
                <w:iCs/>
                <w:sz w:val="24"/>
                <w:szCs w:val="24"/>
              </w:rPr>
            </w:pPr>
            <w:r w:rsidRPr="00184A36">
              <w:rPr>
                <w:b/>
                <w:bCs/>
                <w:i/>
                <w:iCs/>
                <w:sz w:val="24"/>
                <w:szCs w:val="24"/>
              </w:rPr>
              <w:t>Brief Description for All Assignments</w:t>
            </w:r>
          </w:p>
        </w:tc>
      </w:tr>
      <w:tr w:rsidR="00061ABB" w:rsidRPr="00184A36" w14:paraId="7119A0BB" w14:textId="77777777" w:rsidTr="00787BA7">
        <w:trPr>
          <w:trHeight w:val="3491"/>
        </w:trPr>
        <w:tc>
          <w:tcPr>
            <w:tcW w:w="4675" w:type="dxa"/>
          </w:tcPr>
          <w:p w14:paraId="5ACD5003" w14:textId="77777777" w:rsidR="00061ABB" w:rsidRPr="00184A36" w:rsidRDefault="00061ABB" w:rsidP="00787BA7">
            <w:pPr>
              <w:rPr>
                <w:color w:val="000000"/>
                <w:sz w:val="24"/>
                <w:szCs w:val="24"/>
              </w:rPr>
            </w:pPr>
            <w:r w:rsidRPr="00184A36">
              <w:rPr>
                <w:color w:val="000000"/>
                <w:sz w:val="24"/>
                <w:szCs w:val="24"/>
              </w:rPr>
              <w:t>Book Report + Book Cover that connects the story to class content.</w:t>
            </w:r>
          </w:p>
          <w:p w14:paraId="11835F68" w14:textId="77777777" w:rsidR="00061ABB" w:rsidRPr="00184A36" w:rsidRDefault="00061ABB" w:rsidP="00787BA7">
            <w:pPr>
              <w:rPr>
                <w:color w:val="000000"/>
                <w:sz w:val="24"/>
                <w:szCs w:val="24"/>
              </w:rPr>
            </w:pPr>
          </w:p>
          <w:p w14:paraId="77EFC3DD" w14:textId="77777777" w:rsidR="00061ABB" w:rsidRPr="00184A36" w:rsidRDefault="00061ABB" w:rsidP="00787BA7">
            <w:pPr>
              <w:rPr>
                <w:sz w:val="24"/>
                <w:szCs w:val="24"/>
              </w:rPr>
            </w:pPr>
            <w:r w:rsidRPr="00184A36">
              <w:rPr>
                <w:sz w:val="24"/>
                <w:szCs w:val="24"/>
              </w:rPr>
              <w:t>Specific Directions for both parts of the project will be provided separately.</w:t>
            </w:r>
          </w:p>
          <w:p w14:paraId="4439E022" w14:textId="77777777" w:rsidR="00061ABB" w:rsidRPr="00184A36" w:rsidRDefault="00061ABB" w:rsidP="00787BA7">
            <w:pPr>
              <w:rPr>
                <w:sz w:val="24"/>
                <w:szCs w:val="24"/>
              </w:rPr>
            </w:pPr>
            <w:r w:rsidRPr="00184A36">
              <w:rPr>
                <w:sz w:val="24"/>
                <w:szCs w:val="24"/>
              </w:rPr>
              <w:t xml:space="preserve"> </w:t>
            </w:r>
          </w:p>
        </w:tc>
        <w:tc>
          <w:tcPr>
            <w:tcW w:w="4675" w:type="dxa"/>
          </w:tcPr>
          <w:p w14:paraId="7B585316" w14:textId="77777777" w:rsidR="00061ABB" w:rsidRPr="00184A36" w:rsidRDefault="00061ABB" w:rsidP="00787BA7">
            <w:pPr>
              <w:rPr>
                <w:sz w:val="24"/>
                <w:szCs w:val="24"/>
              </w:rPr>
            </w:pPr>
            <w:r w:rsidRPr="00184A36">
              <w:rPr>
                <w:sz w:val="24"/>
                <w:szCs w:val="24"/>
              </w:rPr>
              <w:t xml:space="preserve">All assignments are designed to expand your knowledge of the cultures and communities in your classroom. While exploring each assignment, you will make connections to the topics we cover in class, your content area standards, and how you would integrate the information into your own classroom. </w:t>
            </w:r>
          </w:p>
          <w:p w14:paraId="067871ED" w14:textId="77777777" w:rsidR="00061ABB" w:rsidRPr="00184A36" w:rsidRDefault="00061ABB" w:rsidP="00787BA7">
            <w:pPr>
              <w:rPr>
                <w:sz w:val="24"/>
                <w:szCs w:val="24"/>
              </w:rPr>
            </w:pPr>
          </w:p>
          <w:p w14:paraId="55B7392F" w14:textId="77777777" w:rsidR="00061ABB" w:rsidRPr="00184A36" w:rsidRDefault="00061ABB" w:rsidP="00787BA7">
            <w:pPr>
              <w:rPr>
                <w:sz w:val="24"/>
                <w:szCs w:val="24"/>
              </w:rPr>
            </w:pPr>
            <w:r w:rsidRPr="00184A36">
              <w:rPr>
                <w:sz w:val="24"/>
                <w:szCs w:val="24"/>
              </w:rPr>
              <w:t xml:space="preserve"> It is expected that you approach the </w:t>
            </w:r>
            <w:r w:rsidRPr="00184A36">
              <w:rPr>
                <w:i/>
                <w:iCs/>
                <w:sz w:val="24"/>
                <w:szCs w:val="24"/>
              </w:rPr>
              <w:t>culminating project</w:t>
            </w:r>
            <w:r w:rsidRPr="00184A36">
              <w:rPr>
                <w:sz w:val="24"/>
                <w:szCs w:val="24"/>
              </w:rPr>
              <w:t xml:space="preserve"> with curiosity, creativity, and professionalism. You will prepare a brief presentation about your book choice and what you learned to share with the class during the last two class sessions.</w:t>
            </w:r>
          </w:p>
        </w:tc>
      </w:tr>
    </w:tbl>
    <w:p w14:paraId="7F380BE8" w14:textId="77777777" w:rsidR="00061ABB" w:rsidRPr="00184A36" w:rsidRDefault="00061ABB" w:rsidP="00061ABB">
      <w:pPr>
        <w:rPr>
          <w:rFonts w:eastAsia="Calibri"/>
          <w:b/>
          <w:sz w:val="24"/>
          <w:szCs w:val="24"/>
        </w:rPr>
      </w:pPr>
    </w:p>
    <w:p w14:paraId="242DCBBA" w14:textId="77777777" w:rsidR="00061ABB" w:rsidRPr="00184A36" w:rsidRDefault="00061ABB" w:rsidP="00061ABB">
      <w:pPr>
        <w:rPr>
          <w:rFonts w:eastAsia="Calibri"/>
          <w:b/>
          <w:sz w:val="24"/>
          <w:szCs w:val="24"/>
        </w:rPr>
      </w:pPr>
    </w:p>
    <w:p w14:paraId="0BED6F92" w14:textId="77777777" w:rsidR="00061ABB" w:rsidRPr="00184A36" w:rsidRDefault="00061ABB" w:rsidP="00061ABB">
      <w:pPr>
        <w:rPr>
          <w:rFonts w:eastAsia="Calibri"/>
          <w:b/>
          <w:sz w:val="24"/>
          <w:szCs w:val="24"/>
        </w:rPr>
      </w:pPr>
    </w:p>
    <w:p w14:paraId="2EDDF514" w14:textId="77777777" w:rsidR="00061ABB" w:rsidRPr="00184A36" w:rsidRDefault="00061ABB" w:rsidP="00061ABB">
      <w:pPr>
        <w:rPr>
          <w:rFonts w:eastAsia="Calibri"/>
          <w:b/>
          <w:sz w:val="24"/>
          <w:szCs w:val="24"/>
        </w:rPr>
      </w:pPr>
    </w:p>
    <w:p w14:paraId="140FCD38" w14:textId="77777777" w:rsidR="00061ABB" w:rsidRPr="00184A36" w:rsidRDefault="00061ABB" w:rsidP="00061ABB">
      <w:pPr>
        <w:rPr>
          <w:rFonts w:eastAsia="Calibri"/>
          <w:sz w:val="24"/>
          <w:szCs w:val="24"/>
        </w:rPr>
      </w:pPr>
    </w:p>
    <w:tbl>
      <w:tblPr>
        <w:tblW w:w="6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1260"/>
        <w:gridCol w:w="2160"/>
      </w:tblGrid>
      <w:tr w:rsidR="00061ABB" w:rsidRPr="00184A36" w14:paraId="6DDCB340" w14:textId="77777777" w:rsidTr="00787BA7">
        <w:tc>
          <w:tcPr>
            <w:tcW w:w="4680" w:type="dxa"/>
            <w:gridSpan w:val="2"/>
            <w:shd w:val="clear" w:color="auto" w:fill="auto"/>
            <w:tcMar>
              <w:top w:w="100" w:type="dxa"/>
              <w:left w:w="100" w:type="dxa"/>
              <w:bottom w:w="100" w:type="dxa"/>
              <w:right w:w="100" w:type="dxa"/>
            </w:tcMar>
          </w:tcPr>
          <w:p w14:paraId="3D40A5BA" w14:textId="77777777" w:rsidR="00061ABB" w:rsidRPr="00184A36" w:rsidRDefault="00061ABB" w:rsidP="00787BA7">
            <w:pPr>
              <w:pBdr>
                <w:top w:val="nil"/>
                <w:left w:val="nil"/>
                <w:bottom w:val="nil"/>
                <w:right w:val="nil"/>
                <w:between w:val="nil"/>
              </w:pBdr>
              <w:rPr>
                <w:rFonts w:eastAsia="Calibri"/>
                <w:b/>
                <w:sz w:val="24"/>
                <w:szCs w:val="24"/>
              </w:rPr>
            </w:pPr>
            <w:r w:rsidRPr="00184A36">
              <w:rPr>
                <w:rFonts w:eastAsia="Calibri"/>
                <w:b/>
                <w:sz w:val="24"/>
                <w:szCs w:val="24"/>
              </w:rPr>
              <w:t>Assignment</w:t>
            </w:r>
          </w:p>
        </w:tc>
        <w:tc>
          <w:tcPr>
            <w:tcW w:w="2160" w:type="dxa"/>
            <w:shd w:val="clear" w:color="auto" w:fill="auto"/>
            <w:tcMar>
              <w:top w:w="100" w:type="dxa"/>
              <w:left w:w="100" w:type="dxa"/>
              <w:bottom w:w="100" w:type="dxa"/>
              <w:right w:w="100" w:type="dxa"/>
            </w:tcMar>
          </w:tcPr>
          <w:p w14:paraId="742295E0" w14:textId="77777777" w:rsidR="00061ABB" w:rsidRPr="00184A36" w:rsidRDefault="00061ABB" w:rsidP="00787BA7">
            <w:pPr>
              <w:pBdr>
                <w:top w:val="nil"/>
                <w:left w:val="nil"/>
                <w:bottom w:val="nil"/>
                <w:right w:val="nil"/>
                <w:between w:val="nil"/>
              </w:pBdr>
              <w:rPr>
                <w:rFonts w:eastAsia="Calibri"/>
                <w:b/>
                <w:sz w:val="24"/>
                <w:szCs w:val="24"/>
              </w:rPr>
            </w:pPr>
            <w:r w:rsidRPr="00184A36">
              <w:rPr>
                <w:rFonts w:eastAsia="Calibri"/>
                <w:b/>
                <w:sz w:val="24"/>
                <w:szCs w:val="24"/>
              </w:rPr>
              <w:t>Total Points Possible</w:t>
            </w:r>
          </w:p>
        </w:tc>
      </w:tr>
      <w:tr w:rsidR="00061ABB" w:rsidRPr="00184A36" w14:paraId="24AE0A30" w14:textId="77777777" w:rsidTr="00787BA7">
        <w:tc>
          <w:tcPr>
            <w:tcW w:w="4680" w:type="dxa"/>
            <w:gridSpan w:val="2"/>
            <w:shd w:val="clear" w:color="auto" w:fill="auto"/>
            <w:tcMar>
              <w:top w:w="100" w:type="dxa"/>
              <w:left w:w="100" w:type="dxa"/>
              <w:bottom w:w="100" w:type="dxa"/>
              <w:right w:w="100" w:type="dxa"/>
            </w:tcMar>
          </w:tcPr>
          <w:p w14:paraId="46D58846" w14:textId="77777777" w:rsidR="00061ABB" w:rsidRPr="00184A36" w:rsidRDefault="00061ABB" w:rsidP="00787BA7">
            <w:pPr>
              <w:pBdr>
                <w:top w:val="nil"/>
                <w:left w:val="nil"/>
                <w:bottom w:val="nil"/>
                <w:right w:val="nil"/>
                <w:between w:val="nil"/>
              </w:pBdr>
              <w:rPr>
                <w:rFonts w:eastAsia="Calibri"/>
                <w:sz w:val="24"/>
                <w:szCs w:val="24"/>
              </w:rPr>
            </w:pPr>
            <w:r w:rsidRPr="00184A36">
              <w:rPr>
                <w:rFonts w:eastAsia="Calibri"/>
                <w:sz w:val="24"/>
                <w:szCs w:val="24"/>
              </w:rPr>
              <w:t>Goals and Questions</w:t>
            </w:r>
          </w:p>
        </w:tc>
        <w:tc>
          <w:tcPr>
            <w:tcW w:w="2160" w:type="dxa"/>
            <w:shd w:val="clear" w:color="auto" w:fill="auto"/>
            <w:tcMar>
              <w:top w:w="100" w:type="dxa"/>
              <w:left w:w="100" w:type="dxa"/>
              <w:bottom w:w="100" w:type="dxa"/>
              <w:right w:w="100" w:type="dxa"/>
            </w:tcMar>
          </w:tcPr>
          <w:p w14:paraId="08D9C02C" w14:textId="77777777" w:rsidR="00061ABB" w:rsidRPr="00184A36" w:rsidRDefault="00061ABB" w:rsidP="00787BA7">
            <w:pPr>
              <w:pBdr>
                <w:top w:val="nil"/>
                <w:left w:val="nil"/>
                <w:bottom w:val="nil"/>
                <w:right w:val="nil"/>
                <w:between w:val="nil"/>
              </w:pBdr>
              <w:rPr>
                <w:rFonts w:eastAsia="Calibri"/>
                <w:sz w:val="24"/>
                <w:szCs w:val="24"/>
              </w:rPr>
            </w:pPr>
            <w:r w:rsidRPr="00184A36">
              <w:rPr>
                <w:rFonts w:eastAsia="Calibri"/>
                <w:sz w:val="24"/>
                <w:szCs w:val="24"/>
              </w:rPr>
              <w:t>10</w:t>
            </w:r>
          </w:p>
        </w:tc>
      </w:tr>
      <w:tr w:rsidR="00061ABB" w:rsidRPr="00184A36" w14:paraId="48B85175" w14:textId="77777777" w:rsidTr="00787BA7">
        <w:tc>
          <w:tcPr>
            <w:tcW w:w="4680" w:type="dxa"/>
            <w:gridSpan w:val="2"/>
            <w:shd w:val="clear" w:color="auto" w:fill="auto"/>
            <w:tcMar>
              <w:top w:w="100" w:type="dxa"/>
              <w:left w:w="100" w:type="dxa"/>
              <w:bottom w:w="100" w:type="dxa"/>
              <w:right w:w="100" w:type="dxa"/>
            </w:tcMar>
          </w:tcPr>
          <w:p w14:paraId="43C9A1BD" w14:textId="77777777" w:rsidR="00061ABB" w:rsidRPr="00184A36" w:rsidRDefault="00061ABB" w:rsidP="00787BA7">
            <w:pPr>
              <w:pBdr>
                <w:top w:val="nil"/>
                <w:left w:val="nil"/>
                <w:bottom w:val="nil"/>
                <w:right w:val="nil"/>
                <w:between w:val="nil"/>
              </w:pBdr>
              <w:rPr>
                <w:rFonts w:eastAsia="Calibri"/>
                <w:sz w:val="24"/>
                <w:szCs w:val="24"/>
              </w:rPr>
            </w:pPr>
            <w:r w:rsidRPr="00184A36">
              <w:rPr>
                <w:rFonts w:eastAsia="Calibri"/>
                <w:sz w:val="24"/>
                <w:szCs w:val="24"/>
              </w:rPr>
              <w:t>ABC Poem</w:t>
            </w:r>
          </w:p>
        </w:tc>
        <w:tc>
          <w:tcPr>
            <w:tcW w:w="2160" w:type="dxa"/>
            <w:shd w:val="clear" w:color="auto" w:fill="auto"/>
            <w:tcMar>
              <w:top w:w="100" w:type="dxa"/>
              <w:left w:w="100" w:type="dxa"/>
              <w:bottom w:w="100" w:type="dxa"/>
              <w:right w:w="100" w:type="dxa"/>
            </w:tcMar>
          </w:tcPr>
          <w:p w14:paraId="294EA262" w14:textId="77777777" w:rsidR="00061ABB" w:rsidRPr="00184A36" w:rsidRDefault="00061ABB" w:rsidP="00787BA7">
            <w:pPr>
              <w:pBdr>
                <w:top w:val="nil"/>
                <w:left w:val="nil"/>
                <w:bottom w:val="nil"/>
                <w:right w:val="nil"/>
                <w:between w:val="nil"/>
              </w:pBdr>
              <w:rPr>
                <w:rFonts w:eastAsia="Calibri"/>
                <w:sz w:val="24"/>
                <w:szCs w:val="24"/>
              </w:rPr>
            </w:pPr>
            <w:r w:rsidRPr="00184A36">
              <w:rPr>
                <w:rFonts w:eastAsia="Calibri"/>
                <w:sz w:val="24"/>
                <w:szCs w:val="24"/>
              </w:rPr>
              <w:t>20</w:t>
            </w:r>
          </w:p>
        </w:tc>
      </w:tr>
      <w:tr w:rsidR="00061ABB" w:rsidRPr="00184A36" w14:paraId="7A0F4424" w14:textId="77777777" w:rsidTr="00787BA7">
        <w:tc>
          <w:tcPr>
            <w:tcW w:w="4680" w:type="dxa"/>
            <w:gridSpan w:val="2"/>
            <w:shd w:val="clear" w:color="auto" w:fill="auto"/>
            <w:tcMar>
              <w:top w:w="100" w:type="dxa"/>
              <w:left w:w="100" w:type="dxa"/>
              <w:bottom w:w="100" w:type="dxa"/>
              <w:right w:w="100" w:type="dxa"/>
            </w:tcMar>
          </w:tcPr>
          <w:p w14:paraId="6219D6C2" w14:textId="77777777" w:rsidR="00061ABB" w:rsidRPr="00184A36" w:rsidRDefault="00061ABB" w:rsidP="00787BA7">
            <w:pPr>
              <w:rPr>
                <w:rFonts w:eastAsia="Calibri"/>
                <w:sz w:val="24"/>
                <w:szCs w:val="24"/>
              </w:rPr>
            </w:pPr>
            <w:r w:rsidRPr="00184A36">
              <w:rPr>
                <w:rFonts w:eastAsia="Calibri"/>
                <w:sz w:val="24"/>
                <w:szCs w:val="24"/>
              </w:rPr>
              <w:t xml:space="preserve"> 2 Reading Responses</w:t>
            </w:r>
          </w:p>
        </w:tc>
        <w:tc>
          <w:tcPr>
            <w:tcW w:w="2160" w:type="dxa"/>
            <w:shd w:val="clear" w:color="auto" w:fill="auto"/>
            <w:tcMar>
              <w:top w:w="100" w:type="dxa"/>
              <w:left w:w="100" w:type="dxa"/>
              <w:bottom w:w="100" w:type="dxa"/>
              <w:right w:w="100" w:type="dxa"/>
            </w:tcMar>
          </w:tcPr>
          <w:p w14:paraId="1450C7D7" w14:textId="77777777" w:rsidR="00061ABB" w:rsidRPr="00184A36" w:rsidRDefault="00061ABB" w:rsidP="00787BA7">
            <w:pPr>
              <w:pBdr>
                <w:top w:val="nil"/>
                <w:left w:val="nil"/>
                <w:bottom w:val="nil"/>
                <w:right w:val="nil"/>
                <w:between w:val="nil"/>
              </w:pBdr>
              <w:rPr>
                <w:rFonts w:eastAsia="Calibri"/>
                <w:sz w:val="24"/>
                <w:szCs w:val="24"/>
              </w:rPr>
            </w:pPr>
            <w:r w:rsidRPr="00184A36">
              <w:rPr>
                <w:rFonts w:eastAsia="Calibri"/>
                <w:sz w:val="24"/>
                <w:szCs w:val="24"/>
              </w:rPr>
              <w:t>40</w:t>
            </w:r>
          </w:p>
        </w:tc>
      </w:tr>
      <w:tr w:rsidR="00061ABB" w:rsidRPr="00184A36" w14:paraId="68E44914" w14:textId="77777777" w:rsidTr="00787BA7">
        <w:tc>
          <w:tcPr>
            <w:tcW w:w="4680" w:type="dxa"/>
            <w:gridSpan w:val="2"/>
            <w:shd w:val="clear" w:color="auto" w:fill="auto"/>
            <w:tcMar>
              <w:top w:w="100" w:type="dxa"/>
              <w:left w:w="100" w:type="dxa"/>
              <w:bottom w:w="100" w:type="dxa"/>
              <w:right w:w="100" w:type="dxa"/>
            </w:tcMar>
          </w:tcPr>
          <w:p w14:paraId="36B60C65" w14:textId="77777777" w:rsidR="00061ABB" w:rsidRPr="00184A36" w:rsidRDefault="00061ABB" w:rsidP="00787BA7">
            <w:pPr>
              <w:rPr>
                <w:rFonts w:eastAsia="Calibri"/>
                <w:sz w:val="24"/>
                <w:szCs w:val="24"/>
              </w:rPr>
            </w:pPr>
            <w:r w:rsidRPr="00184A36">
              <w:rPr>
                <w:rFonts w:eastAsia="Calibri"/>
                <w:sz w:val="24"/>
                <w:szCs w:val="24"/>
              </w:rPr>
              <w:t xml:space="preserve">4 Written Check-Ins </w:t>
            </w:r>
          </w:p>
        </w:tc>
        <w:tc>
          <w:tcPr>
            <w:tcW w:w="2160" w:type="dxa"/>
            <w:shd w:val="clear" w:color="auto" w:fill="auto"/>
            <w:tcMar>
              <w:top w:w="100" w:type="dxa"/>
              <w:left w:w="100" w:type="dxa"/>
              <w:bottom w:w="100" w:type="dxa"/>
              <w:right w:w="100" w:type="dxa"/>
            </w:tcMar>
          </w:tcPr>
          <w:p w14:paraId="01064727" w14:textId="77777777" w:rsidR="00061ABB" w:rsidRPr="00184A36" w:rsidRDefault="00061ABB" w:rsidP="00787BA7">
            <w:pPr>
              <w:pBdr>
                <w:top w:val="nil"/>
                <w:left w:val="nil"/>
                <w:bottom w:val="nil"/>
                <w:right w:val="nil"/>
                <w:between w:val="nil"/>
              </w:pBdr>
              <w:rPr>
                <w:rFonts w:eastAsia="Calibri"/>
                <w:sz w:val="24"/>
                <w:szCs w:val="24"/>
              </w:rPr>
            </w:pPr>
            <w:r w:rsidRPr="00184A36">
              <w:rPr>
                <w:rFonts w:eastAsia="Calibri"/>
                <w:sz w:val="24"/>
                <w:szCs w:val="24"/>
              </w:rPr>
              <w:t>40</w:t>
            </w:r>
          </w:p>
        </w:tc>
      </w:tr>
      <w:tr w:rsidR="00061ABB" w:rsidRPr="00184A36" w14:paraId="1915EC57" w14:textId="77777777" w:rsidTr="00787BA7">
        <w:tc>
          <w:tcPr>
            <w:tcW w:w="4680" w:type="dxa"/>
            <w:gridSpan w:val="2"/>
            <w:shd w:val="clear" w:color="auto" w:fill="auto"/>
            <w:tcMar>
              <w:top w:w="100" w:type="dxa"/>
              <w:left w:w="100" w:type="dxa"/>
              <w:bottom w:w="100" w:type="dxa"/>
              <w:right w:w="100" w:type="dxa"/>
            </w:tcMar>
          </w:tcPr>
          <w:p w14:paraId="18D48106" w14:textId="77777777" w:rsidR="00061ABB" w:rsidRPr="00184A36" w:rsidRDefault="00061ABB" w:rsidP="00787BA7">
            <w:pPr>
              <w:rPr>
                <w:rFonts w:eastAsia="Calibri"/>
                <w:sz w:val="24"/>
                <w:szCs w:val="24"/>
              </w:rPr>
            </w:pPr>
            <w:r w:rsidRPr="00184A36">
              <w:rPr>
                <w:rFonts w:eastAsia="Calibri"/>
                <w:sz w:val="24"/>
                <w:szCs w:val="24"/>
              </w:rPr>
              <w:t>Cultural Experience and Interview</w:t>
            </w:r>
          </w:p>
        </w:tc>
        <w:tc>
          <w:tcPr>
            <w:tcW w:w="2160" w:type="dxa"/>
            <w:shd w:val="clear" w:color="auto" w:fill="auto"/>
            <w:tcMar>
              <w:top w:w="100" w:type="dxa"/>
              <w:left w:w="100" w:type="dxa"/>
              <w:bottom w:w="100" w:type="dxa"/>
              <w:right w:w="100" w:type="dxa"/>
            </w:tcMar>
          </w:tcPr>
          <w:p w14:paraId="2B6692AE" w14:textId="77777777" w:rsidR="00061ABB" w:rsidRPr="00184A36" w:rsidRDefault="00061ABB" w:rsidP="00787BA7">
            <w:pPr>
              <w:pBdr>
                <w:top w:val="nil"/>
                <w:left w:val="nil"/>
                <w:bottom w:val="nil"/>
                <w:right w:val="nil"/>
                <w:between w:val="nil"/>
              </w:pBdr>
              <w:rPr>
                <w:rFonts w:eastAsia="Calibri"/>
                <w:sz w:val="24"/>
                <w:szCs w:val="24"/>
              </w:rPr>
            </w:pPr>
            <w:r w:rsidRPr="00184A36">
              <w:rPr>
                <w:rFonts w:eastAsia="Calibri"/>
                <w:sz w:val="24"/>
                <w:szCs w:val="24"/>
              </w:rPr>
              <w:t>100</w:t>
            </w:r>
          </w:p>
        </w:tc>
      </w:tr>
      <w:tr w:rsidR="00061ABB" w:rsidRPr="00184A36" w14:paraId="60B36A02" w14:textId="77777777" w:rsidTr="00787BA7">
        <w:tc>
          <w:tcPr>
            <w:tcW w:w="4680" w:type="dxa"/>
            <w:gridSpan w:val="2"/>
            <w:shd w:val="clear" w:color="auto" w:fill="auto"/>
            <w:tcMar>
              <w:top w:w="100" w:type="dxa"/>
              <w:left w:w="100" w:type="dxa"/>
              <w:bottom w:w="100" w:type="dxa"/>
              <w:right w:w="100" w:type="dxa"/>
            </w:tcMar>
          </w:tcPr>
          <w:p w14:paraId="791871E3" w14:textId="77777777" w:rsidR="00061ABB" w:rsidRPr="00184A36" w:rsidRDefault="00061ABB" w:rsidP="00787BA7">
            <w:pPr>
              <w:rPr>
                <w:rFonts w:eastAsia="Calibri"/>
                <w:sz w:val="24"/>
                <w:szCs w:val="24"/>
              </w:rPr>
            </w:pPr>
            <w:r w:rsidRPr="00184A36">
              <w:rPr>
                <w:rFonts w:eastAsia="Calibri"/>
                <w:sz w:val="24"/>
                <w:szCs w:val="24"/>
              </w:rPr>
              <w:t>Culminating Project</w:t>
            </w:r>
          </w:p>
        </w:tc>
        <w:tc>
          <w:tcPr>
            <w:tcW w:w="2160" w:type="dxa"/>
            <w:shd w:val="clear" w:color="auto" w:fill="auto"/>
            <w:tcMar>
              <w:top w:w="100" w:type="dxa"/>
              <w:left w:w="100" w:type="dxa"/>
              <w:bottom w:w="100" w:type="dxa"/>
              <w:right w:w="100" w:type="dxa"/>
            </w:tcMar>
          </w:tcPr>
          <w:p w14:paraId="39D5F8B7" w14:textId="77777777" w:rsidR="00061ABB" w:rsidRPr="00184A36" w:rsidRDefault="00061ABB" w:rsidP="00787BA7">
            <w:pPr>
              <w:pBdr>
                <w:top w:val="nil"/>
                <w:left w:val="nil"/>
                <w:bottom w:val="nil"/>
                <w:right w:val="nil"/>
                <w:between w:val="nil"/>
              </w:pBdr>
              <w:rPr>
                <w:rFonts w:eastAsia="Calibri"/>
                <w:sz w:val="24"/>
                <w:szCs w:val="24"/>
              </w:rPr>
            </w:pPr>
            <w:r w:rsidRPr="00184A36">
              <w:rPr>
                <w:rFonts w:eastAsia="Calibri"/>
                <w:sz w:val="24"/>
                <w:szCs w:val="24"/>
              </w:rPr>
              <w:t>100</w:t>
            </w:r>
          </w:p>
        </w:tc>
      </w:tr>
      <w:tr w:rsidR="00061ABB" w:rsidRPr="00184A36" w14:paraId="737502D5" w14:textId="77777777" w:rsidTr="00787BA7">
        <w:tc>
          <w:tcPr>
            <w:tcW w:w="4680" w:type="dxa"/>
            <w:gridSpan w:val="2"/>
            <w:shd w:val="clear" w:color="auto" w:fill="auto"/>
            <w:tcMar>
              <w:top w:w="100" w:type="dxa"/>
              <w:left w:w="100" w:type="dxa"/>
              <w:bottom w:w="100" w:type="dxa"/>
              <w:right w:w="100" w:type="dxa"/>
            </w:tcMar>
          </w:tcPr>
          <w:p w14:paraId="5DF6AD49" w14:textId="77777777" w:rsidR="00061ABB" w:rsidRPr="00184A36" w:rsidRDefault="00061ABB" w:rsidP="00787BA7">
            <w:pPr>
              <w:rPr>
                <w:rFonts w:eastAsia="Calibri"/>
                <w:sz w:val="24"/>
                <w:szCs w:val="24"/>
              </w:rPr>
            </w:pPr>
            <w:r w:rsidRPr="00184A36">
              <w:rPr>
                <w:rFonts w:eastAsia="Calibri"/>
                <w:b/>
                <w:sz w:val="24"/>
                <w:szCs w:val="24"/>
              </w:rPr>
              <w:t>All of Course Assignments</w:t>
            </w:r>
          </w:p>
        </w:tc>
        <w:tc>
          <w:tcPr>
            <w:tcW w:w="2160" w:type="dxa"/>
            <w:shd w:val="clear" w:color="auto" w:fill="auto"/>
            <w:tcMar>
              <w:top w:w="100" w:type="dxa"/>
              <w:left w:w="100" w:type="dxa"/>
              <w:bottom w:w="100" w:type="dxa"/>
              <w:right w:w="100" w:type="dxa"/>
            </w:tcMar>
          </w:tcPr>
          <w:p w14:paraId="5B62AC33" w14:textId="77777777" w:rsidR="00061ABB" w:rsidRPr="00184A36" w:rsidRDefault="00061ABB" w:rsidP="00787BA7">
            <w:pPr>
              <w:pBdr>
                <w:top w:val="nil"/>
                <w:left w:val="nil"/>
                <w:bottom w:val="nil"/>
                <w:right w:val="nil"/>
                <w:between w:val="nil"/>
              </w:pBdr>
              <w:rPr>
                <w:rFonts w:eastAsia="Calibri"/>
                <w:sz w:val="24"/>
                <w:szCs w:val="24"/>
              </w:rPr>
            </w:pPr>
            <w:r w:rsidRPr="00184A36">
              <w:rPr>
                <w:rFonts w:eastAsia="Calibri"/>
                <w:sz w:val="24"/>
                <w:szCs w:val="24"/>
              </w:rPr>
              <w:t>310</w:t>
            </w:r>
          </w:p>
        </w:tc>
      </w:tr>
      <w:tr w:rsidR="00061ABB" w:rsidRPr="00184A36" w14:paraId="2F05FBC2" w14:textId="77777777" w:rsidTr="00787BA7">
        <w:trPr>
          <w:trHeight w:val="852"/>
        </w:trPr>
        <w:tc>
          <w:tcPr>
            <w:tcW w:w="3420" w:type="dxa"/>
            <w:shd w:val="clear" w:color="auto" w:fill="auto"/>
            <w:tcMar>
              <w:top w:w="100" w:type="dxa"/>
              <w:left w:w="100" w:type="dxa"/>
              <w:bottom w:w="100" w:type="dxa"/>
              <w:right w:w="100" w:type="dxa"/>
            </w:tcMar>
          </w:tcPr>
          <w:p w14:paraId="6AFA8B34" w14:textId="77777777" w:rsidR="00061ABB" w:rsidRPr="00184A36" w:rsidRDefault="00061ABB" w:rsidP="00787BA7">
            <w:pPr>
              <w:rPr>
                <w:rFonts w:eastAsia="Calibri"/>
                <w:sz w:val="24"/>
                <w:szCs w:val="24"/>
              </w:rPr>
            </w:pPr>
            <w:r w:rsidRPr="00184A36">
              <w:rPr>
                <w:rFonts w:eastAsia="Calibri"/>
                <w:sz w:val="24"/>
                <w:szCs w:val="24"/>
              </w:rPr>
              <w:t>Note: You may request resubmission for partial credit if you miss a deadline. However, if there is no communication before the due date, then no grade will be provided.</w:t>
            </w:r>
          </w:p>
        </w:tc>
        <w:tc>
          <w:tcPr>
            <w:tcW w:w="3420" w:type="dxa"/>
            <w:gridSpan w:val="2"/>
            <w:shd w:val="clear" w:color="auto" w:fill="auto"/>
          </w:tcPr>
          <w:p w14:paraId="28BB4466" w14:textId="77777777" w:rsidR="00061ABB" w:rsidRPr="00184A36" w:rsidRDefault="00061ABB" w:rsidP="00787BA7">
            <w:pPr>
              <w:spacing w:line="235" w:lineRule="auto"/>
              <w:rPr>
                <w:rFonts w:eastAsia="Calibri"/>
                <w:sz w:val="24"/>
                <w:szCs w:val="24"/>
                <w:u w:val="single"/>
              </w:rPr>
            </w:pPr>
            <w:r w:rsidRPr="00184A36">
              <w:rPr>
                <w:rFonts w:eastAsia="Calibri"/>
                <w:sz w:val="24"/>
                <w:szCs w:val="24"/>
                <w:u w:val="single"/>
              </w:rPr>
              <w:t>Grading Scale:</w:t>
            </w:r>
          </w:p>
          <w:p w14:paraId="333BD64C" w14:textId="77777777" w:rsidR="00061ABB" w:rsidRPr="00184A36" w:rsidRDefault="00061ABB" w:rsidP="00787BA7">
            <w:pPr>
              <w:spacing w:line="235" w:lineRule="auto"/>
              <w:rPr>
                <w:rFonts w:eastAsia="Calibri"/>
                <w:sz w:val="24"/>
                <w:szCs w:val="24"/>
              </w:rPr>
            </w:pPr>
            <w:r w:rsidRPr="00184A36">
              <w:rPr>
                <w:rFonts w:eastAsia="Calibri"/>
                <w:sz w:val="24"/>
                <w:szCs w:val="24"/>
              </w:rPr>
              <w:t>100-90 = A</w:t>
            </w:r>
          </w:p>
          <w:p w14:paraId="1998E1E7" w14:textId="77777777" w:rsidR="00061ABB" w:rsidRPr="00184A36" w:rsidRDefault="00061ABB" w:rsidP="00787BA7">
            <w:pPr>
              <w:spacing w:line="235" w:lineRule="auto"/>
              <w:rPr>
                <w:rFonts w:eastAsia="Calibri"/>
                <w:sz w:val="24"/>
                <w:szCs w:val="24"/>
              </w:rPr>
            </w:pPr>
            <w:r w:rsidRPr="00184A36">
              <w:rPr>
                <w:rFonts w:eastAsia="Calibri"/>
                <w:sz w:val="24"/>
                <w:szCs w:val="24"/>
              </w:rPr>
              <w:t xml:space="preserve"> 89-80 = B</w:t>
            </w:r>
          </w:p>
          <w:p w14:paraId="191F088D" w14:textId="77777777" w:rsidR="00061ABB" w:rsidRPr="00184A36" w:rsidRDefault="00061ABB" w:rsidP="00787BA7">
            <w:pPr>
              <w:spacing w:line="235" w:lineRule="auto"/>
              <w:rPr>
                <w:rFonts w:eastAsia="Calibri"/>
                <w:sz w:val="24"/>
                <w:szCs w:val="24"/>
              </w:rPr>
            </w:pPr>
            <w:r w:rsidRPr="00184A36">
              <w:rPr>
                <w:rFonts w:eastAsia="Calibri"/>
                <w:sz w:val="24"/>
                <w:szCs w:val="24"/>
              </w:rPr>
              <w:t xml:space="preserve"> 79-70 = C</w:t>
            </w:r>
          </w:p>
          <w:p w14:paraId="5697D473" w14:textId="77777777" w:rsidR="00061ABB" w:rsidRPr="00184A36" w:rsidRDefault="00061ABB" w:rsidP="00787BA7">
            <w:pPr>
              <w:spacing w:line="235" w:lineRule="auto"/>
              <w:rPr>
                <w:rFonts w:eastAsia="Calibri"/>
                <w:sz w:val="24"/>
                <w:szCs w:val="24"/>
              </w:rPr>
            </w:pPr>
            <w:r w:rsidRPr="00184A36">
              <w:rPr>
                <w:rFonts w:eastAsia="Calibri"/>
                <w:sz w:val="24"/>
                <w:szCs w:val="24"/>
              </w:rPr>
              <w:t xml:space="preserve"> 69-00 = F</w:t>
            </w:r>
          </w:p>
          <w:p w14:paraId="19BE27B5" w14:textId="77777777" w:rsidR="00061ABB" w:rsidRPr="00184A36" w:rsidRDefault="00061ABB" w:rsidP="00787BA7">
            <w:pPr>
              <w:rPr>
                <w:rFonts w:eastAsia="Calibri"/>
                <w:sz w:val="24"/>
                <w:szCs w:val="24"/>
              </w:rPr>
            </w:pPr>
          </w:p>
        </w:tc>
      </w:tr>
    </w:tbl>
    <w:p w14:paraId="13981360" w14:textId="77777777" w:rsidR="00061ABB" w:rsidRPr="00184A36" w:rsidRDefault="00061ABB" w:rsidP="00061ABB">
      <w:pPr>
        <w:spacing w:line="235" w:lineRule="auto"/>
        <w:rPr>
          <w:rFonts w:eastAsia="Calibri"/>
          <w:sz w:val="24"/>
          <w:szCs w:val="24"/>
          <w:u w:val="single"/>
        </w:rPr>
      </w:pPr>
    </w:p>
    <w:p w14:paraId="4C2C11CE" w14:textId="77777777" w:rsidR="00061ABB" w:rsidRPr="00184A36" w:rsidRDefault="00061ABB" w:rsidP="00061ABB">
      <w:pPr>
        <w:tabs>
          <w:tab w:val="left" w:pos="720"/>
          <w:tab w:val="left" w:pos="1080"/>
          <w:tab w:val="left" w:pos="1440"/>
          <w:tab w:val="left" w:pos="1800"/>
        </w:tabs>
        <w:rPr>
          <w:b/>
          <w:sz w:val="24"/>
          <w:szCs w:val="24"/>
        </w:rPr>
      </w:pPr>
      <w:r w:rsidRPr="00184A36">
        <w:rPr>
          <w:b/>
          <w:sz w:val="24"/>
          <w:szCs w:val="24"/>
        </w:rPr>
        <w:t>Statement of Inclusion and Diversity</w:t>
      </w:r>
      <w:r w:rsidRPr="00184A36">
        <w:rPr>
          <w:b/>
          <w:sz w:val="24"/>
          <w:szCs w:val="24"/>
        </w:rPr>
        <w:tab/>
      </w:r>
    </w:p>
    <w:p w14:paraId="51B3F40F" w14:textId="77777777" w:rsidR="00061ABB" w:rsidRPr="00184A36" w:rsidRDefault="00061ABB" w:rsidP="00061ABB">
      <w:pPr>
        <w:tabs>
          <w:tab w:val="left" w:pos="720"/>
          <w:tab w:val="left" w:pos="1080"/>
          <w:tab w:val="left" w:pos="1440"/>
          <w:tab w:val="left" w:pos="1800"/>
        </w:tabs>
        <w:rPr>
          <w:sz w:val="24"/>
          <w:szCs w:val="24"/>
          <w:shd w:val="clear" w:color="auto" w:fill="FFFFFF"/>
        </w:rPr>
      </w:pPr>
      <w:r w:rsidRPr="00184A36">
        <w:rPr>
          <w:sz w:val="24"/>
          <w:szCs w:val="24"/>
          <w:shd w:val="clear" w:color="auto" w:fill="FFFFFF"/>
        </w:rPr>
        <w:t xml:space="preserve">The University of Arkansas envisions a world committed to inclusivity, where diversity, equity, access, and civility are valued as a part of our culture, climate, and everyday lives. The University’s Office for Diversity and Inclusion strives </w:t>
      </w:r>
      <w:r w:rsidRPr="00184A36">
        <w:rPr>
          <w:sz w:val="24"/>
          <w:szCs w:val="24"/>
          <w:shd w:val="clear" w:color="auto" w:fill="FFFFFF"/>
        </w:rPr>
        <w:tab/>
        <w:t>to make this vision a reality by reinforcing inclusive excellence in everything we say and do. We have a responsibility as engaged citizens to consistently incorporate behaviors and practices that support an inclusive environment on campus, in Arkansas and everywhere.</w:t>
      </w:r>
    </w:p>
    <w:p w14:paraId="7FA6D6AF" w14:textId="77777777" w:rsidR="00061ABB" w:rsidRPr="00184A36" w:rsidRDefault="00061ABB" w:rsidP="00061ABB">
      <w:pPr>
        <w:tabs>
          <w:tab w:val="left" w:pos="720"/>
          <w:tab w:val="left" w:pos="1080"/>
          <w:tab w:val="left" w:pos="1440"/>
          <w:tab w:val="left" w:pos="1800"/>
        </w:tabs>
        <w:rPr>
          <w:sz w:val="24"/>
          <w:szCs w:val="24"/>
          <w:shd w:val="clear" w:color="auto" w:fill="FFFFFF"/>
        </w:rPr>
      </w:pPr>
    </w:p>
    <w:p w14:paraId="3E8705B7" w14:textId="77777777" w:rsidR="00061ABB" w:rsidRPr="00184A36" w:rsidRDefault="00061ABB" w:rsidP="00061ABB">
      <w:pPr>
        <w:tabs>
          <w:tab w:val="left" w:pos="720"/>
          <w:tab w:val="left" w:pos="1080"/>
          <w:tab w:val="left" w:pos="1440"/>
          <w:tab w:val="left" w:pos="1800"/>
        </w:tabs>
        <w:rPr>
          <w:b/>
          <w:bCs/>
          <w:sz w:val="24"/>
          <w:szCs w:val="24"/>
        </w:rPr>
      </w:pPr>
      <w:r w:rsidRPr="00184A36">
        <w:rPr>
          <w:b/>
          <w:bCs/>
          <w:sz w:val="24"/>
          <w:szCs w:val="24"/>
          <w:shd w:val="clear" w:color="auto" w:fill="FFFFFF"/>
        </w:rPr>
        <w:t>Land Acknowledgement Statement</w:t>
      </w:r>
    </w:p>
    <w:p w14:paraId="5CF306FC" w14:textId="77777777" w:rsidR="00061ABB" w:rsidRPr="00184A36" w:rsidRDefault="00061ABB" w:rsidP="00061ABB">
      <w:pPr>
        <w:shd w:val="clear" w:color="auto" w:fill="FFFFFF"/>
        <w:textAlignment w:val="baseline"/>
        <w:rPr>
          <w:color w:val="201F1E"/>
          <w:sz w:val="24"/>
          <w:szCs w:val="24"/>
        </w:rPr>
      </w:pPr>
      <w:r w:rsidRPr="00184A36">
        <w:rPr>
          <w:color w:val="201F1E"/>
          <w:sz w:val="24"/>
          <w:szCs w:val="24"/>
        </w:rPr>
        <w:t>The indigenous history of the land our campus sits on goes back more than 13,000 years, and across that expanse of time many successive groups lived on and created sacred legacies for this area. We know virtually nothing about their languages or by what names they referred to themselves. By the time people of European origin arrived and began to write down their own observations and record the stories Native Americans related about their histories, the Osages had long been using this area as a source for food and other commodities, though their villages occupied lands farther north in Missouri.</w:t>
      </w:r>
    </w:p>
    <w:p w14:paraId="725FD2A7" w14:textId="77777777" w:rsidR="00061ABB" w:rsidRPr="00184A36" w:rsidRDefault="00061ABB" w:rsidP="00061ABB">
      <w:pPr>
        <w:shd w:val="clear" w:color="auto" w:fill="FFFFFF"/>
        <w:textAlignment w:val="baseline"/>
        <w:rPr>
          <w:color w:val="201F1E"/>
          <w:sz w:val="24"/>
          <w:szCs w:val="24"/>
        </w:rPr>
      </w:pPr>
      <w:r w:rsidRPr="00184A36">
        <w:rPr>
          <w:color w:val="201F1E"/>
          <w:sz w:val="24"/>
          <w:szCs w:val="24"/>
        </w:rPr>
        <w:t> During the early 19th century, Cherokees living in the Arkansas River valley also began to use this area, and then during the later 1830s and early 1840s other Cherokee groups removed from south Appalachian homelands passed through during the forced removals known as the Trail of Tears.</w:t>
      </w:r>
    </w:p>
    <w:p w14:paraId="61213A17" w14:textId="77777777" w:rsidR="00061ABB" w:rsidRPr="00184A36" w:rsidRDefault="00061ABB" w:rsidP="00061ABB">
      <w:pPr>
        <w:shd w:val="clear" w:color="auto" w:fill="FFFFFF"/>
        <w:textAlignment w:val="baseline"/>
        <w:rPr>
          <w:color w:val="201F1E"/>
          <w:sz w:val="24"/>
          <w:szCs w:val="24"/>
        </w:rPr>
      </w:pPr>
      <w:r w:rsidRPr="00184A36">
        <w:rPr>
          <w:color w:val="201F1E"/>
          <w:sz w:val="24"/>
          <w:szCs w:val="24"/>
        </w:rPr>
        <w:t> </w:t>
      </w:r>
      <w:r w:rsidRPr="00184A36">
        <w:rPr>
          <w:sz w:val="24"/>
          <w:szCs w:val="24"/>
        </w:rPr>
        <w:t>Co-authored by George Sabo III and Elliott West, Summer 2019</w:t>
      </w:r>
    </w:p>
    <w:p w14:paraId="52BE7413" w14:textId="77777777" w:rsidR="00061ABB" w:rsidRPr="00184A36" w:rsidRDefault="00061ABB" w:rsidP="00061ABB">
      <w:pPr>
        <w:shd w:val="clear" w:color="auto" w:fill="FFFFFF"/>
        <w:textAlignment w:val="baseline"/>
        <w:rPr>
          <w:color w:val="201F1E"/>
          <w:sz w:val="24"/>
          <w:szCs w:val="24"/>
        </w:rPr>
      </w:pPr>
      <w:r w:rsidRPr="00184A36">
        <w:rPr>
          <w:sz w:val="24"/>
          <w:szCs w:val="24"/>
        </w:rPr>
        <w:t>References:</w:t>
      </w:r>
    </w:p>
    <w:p w14:paraId="6F77D012" w14:textId="77777777" w:rsidR="00061ABB" w:rsidRPr="00184A36" w:rsidRDefault="00061ABB" w:rsidP="00061ABB">
      <w:pPr>
        <w:rPr>
          <w:sz w:val="24"/>
          <w:szCs w:val="24"/>
        </w:rPr>
      </w:pPr>
      <w:hyperlink r:id="rId149" w:history="1">
        <w:r w:rsidRPr="00184A36">
          <w:rPr>
            <w:rStyle w:val="CommentReference"/>
            <w:sz w:val="24"/>
            <w:szCs w:val="24"/>
          </w:rPr>
          <w:t>https://usdac.us/nativeland</w:t>
        </w:r>
      </w:hyperlink>
    </w:p>
    <w:p w14:paraId="62763434" w14:textId="77777777" w:rsidR="00061ABB" w:rsidRPr="00184A36" w:rsidRDefault="00061ABB" w:rsidP="00061ABB">
      <w:pPr>
        <w:rPr>
          <w:sz w:val="24"/>
          <w:szCs w:val="24"/>
        </w:rPr>
      </w:pPr>
      <w:hyperlink r:id="rId150" w:history="1">
        <w:r w:rsidRPr="00184A36">
          <w:rPr>
            <w:rStyle w:val="CommentReference"/>
            <w:sz w:val="24"/>
            <w:szCs w:val="24"/>
          </w:rPr>
          <w:t>http://aisp.msu.edu/about/land/</w:t>
        </w:r>
      </w:hyperlink>
    </w:p>
    <w:p w14:paraId="6BBD9DDB" w14:textId="77777777" w:rsidR="00061ABB" w:rsidRPr="00184A36" w:rsidRDefault="00061ABB" w:rsidP="00061ABB">
      <w:pPr>
        <w:rPr>
          <w:sz w:val="24"/>
          <w:szCs w:val="24"/>
        </w:rPr>
      </w:pPr>
      <w:r w:rsidRPr="00184A36">
        <w:rPr>
          <w:sz w:val="24"/>
          <w:szCs w:val="24"/>
        </w:rPr>
        <w:t>Keefe, Thomas. (2019). Land Acknowledgement: A Trend in Higher Education and Nonprofit Organizations.10.13140/RG.2.2.33681.07521</w:t>
      </w:r>
    </w:p>
    <w:p w14:paraId="645DDB22" w14:textId="77777777" w:rsidR="00061ABB" w:rsidRPr="00184A36" w:rsidRDefault="00061ABB" w:rsidP="00061ABB">
      <w:pPr>
        <w:rPr>
          <w:rFonts w:eastAsia="Calibri"/>
          <w:sz w:val="24"/>
          <w:szCs w:val="24"/>
          <w:highlight w:val="yellow"/>
        </w:rPr>
      </w:pPr>
      <w:r w:rsidRPr="00184A36">
        <w:rPr>
          <w:rFonts w:eastAsia="Calibri"/>
          <w:sz w:val="24"/>
          <w:szCs w:val="24"/>
          <w:highlight w:val="yellow"/>
        </w:rPr>
        <w:t xml:space="preserve"> </w:t>
      </w:r>
    </w:p>
    <w:p w14:paraId="7FAC9BDD" w14:textId="77777777" w:rsidR="00061ABB" w:rsidRPr="00184A36" w:rsidRDefault="00061ABB" w:rsidP="00061ABB">
      <w:pPr>
        <w:spacing w:line="235" w:lineRule="auto"/>
        <w:jc w:val="center"/>
        <w:rPr>
          <w:rFonts w:eastAsia="Calibri"/>
          <w:b/>
          <w:sz w:val="24"/>
          <w:szCs w:val="24"/>
        </w:rPr>
      </w:pPr>
      <w:r w:rsidRPr="00184A36">
        <w:rPr>
          <w:rFonts w:eastAsia="Calibri"/>
          <w:b/>
          <w:sz w:val="24"/>
          <w:szCs w:val="24"/>
        </w:rPr>
        <w:t>Additional Policies and Resources</w:t>
      </w:r>
    </w:p>
    <w:p w14:paraId="1BE4586F" w14:textId="77777777" w:rsidR="00061ABB" w:rsidRPr="00184A36" w:rsidRDefault="00061ABB" w:rsidP="00061ABB">
      <w:pPr>
        <w:spacing w:line="235" w:lineRule="auto"/>
        <w:rPr>
          <w:rFonts w:eastAsia="Calibri"/>
          <w:b/>
          <w:sz w:val="24"/>
          <w:szCs w:val="24"/>
        </w:rPr>
      </w:pPr>
      <w:r w:rsidRPr="00184A36">
        <w:rPr>
          <w:rFonts w:eastAsia="Calibri"/>
          <w:b/>
          <w:sz w:val="24"/>
          <w:szCs w:val="24"/>
        </w:rPr>
        <w:t>Inclement Weather</w:t>
      </w:r>
    </w:p>
    <w:p w14:paraId="22216A93" w14:textId="77777777" w:rsidR="00061ABB" w:rsidRPr="00184A36" w:rsidRDefault="00061ABB" w:rsidP="00061ABB">
      <w:pPr>
        <w:spacing w:line="232" w:lineRule="auto"/>
        <w:ind w:right="260"/>
        <w:rPr>
          <w:rFonts w:eastAsia="Calibri"/>
          <w:sz w:val="24"/>
          <w:szCs w:val="24"/>
        </w:rPr>
      </w:pPr>
      <w:r w:rsidRPr="00184A36">
        <w:rPr>
          <w:rFonts w:eastAsia="Calibri"/>
          <w:sz w:val="24"/>
          <w:szCs w:val="24"/>
        </w:rPr>
        <w:t>In case of inclement weather, class will be held unless cancelled by the University of Arkansas. If classes have not been cancelled and the student feels it is too dangerous to come to class because of torrential flooding, tornadic winds, terrible lightning, or another weather related calamity, it is the responsibility of the student to make up missed assignments and be prepared for the next class meeting.</w:t>
      </w:r>
    </w:p>
    <w:p w14:paraId="7702517B" w14:textId="77777777" w:rsidR="00061ABB" w:rsidRPr="00184A36" w:rsidRDefault="00061ABB" w:rsidP="00061ABB">
      <w:pPr>
        <w:spacing w:line="273" w:lineRule="auto"/>
        <w:rPr>
          <w:rFonts w:eastAsia="Calibri"/>
          <w:sz w:val="24"/>
          <w:szCs w:val="24"/>
        </w:rPr>
      </w:pPr>
      <w:r w:rsidRPr="00184A36">
        <w:rPr>
          <w:rFonts w:eastAsia="Calibri"/>
          <w:sz w:val="24"/>
          <w:szCs w:val="24"/>
        </w:rPr>
        <w:t xml:space="preserve"> </w:t>
      </w:r>
    </w:p>
    <w:p w14:paraId="2EFCD1D9" w14:textId="77777777" w:rsidR="00061ABB" w:rsidRPr="00184A36" w:rsidRDefault="00061ABB" w:rsidP="00061ABB">
      <w:pPr>
        <w:spacing w:line="235" w:lineRule="auto"/>
        <w:rPr>
          <w:rFonts w:eastAsia="Calibri"/>
          <w:b/>
          <w:sz w:val="24"/>
          <w:szCs w:val="24"/>
        </w:rPr>
      </w:pPr>
      <w:r w:rsidRPr="00184A36">
        <w:rPr>
          <w:rFonts w:eastAsia="Calibri"/>
          <w:b/>
          <w:sz w:val="24"/>
          <w:szCs w:val="24"/>
        </w:rPr>
        <w:t>Students with Disabilities</w:t>
      </w:r>
    </w:p>
    <w:p w14:paraId="340B368B" w14:textId="77777777" w:rsidR="00061ABB" w:rsidRPr="00184A36" w:rsidRDefault="00061ABB" w:rsidP="00061ABB">
      <w:pPr>
        <w:spacing w:line="252" w:lineRule="auto"/>
        <w:ind w:right="80"/>
        <w:rPr>
          <w:rFonts w:eastAsia="Calibri"/>
          <w:sz w:val="24"/>
          <w:szCs w:val="24"/>
        </w:rPr>
      </w:pPr>
      <w:r w:rsidRPr="00184A36">
        <w:rPr>
          <w:rFonts w:eastAsia="Calibri"/>
          <w:sz w:val="24"/>
          <w:szCs w:val="24"/>
        </w:rPr>
        <w:t>Students with disabilities requesting reasonable accommodations must first register with the Center for Educational Access. The CEA is located in the Arkansas Union, room 104, at 510-575-3104, and on the web at:</w:t>
      </w:r>
      <w:hyperlink r:id="rId151">
        <w:r w:rsidRPr="00184A36">
          <w:rPr>
            <w:rFonts w:eastAsia="Calibri"/>
            <w:sz w:val="24"/>
            <w:szCs w:val="24"/>
          </w:rPr>
          <w:t xml:space="preserve"> </w:t>
        </w:r>
      </w:hyperlink>
      <w:hyperlink r:id="rId152">
        <w:r w:rsidRPr="00184A36">
          <w:rPr>
            <w:rFonts w:eastAsia="Calibri"/>
            <w:color w:val="1155CC"/>
            <w:sz w:val="24"/>
            <w:szCs w:val="24"/>
            <w:u w:val="single"/>
          </w:rPr>
          <w:t>http://cea.uark.edu</w:t>
        </w:r>
      </w:hyperlink>
      <w:r w:rsidRPr="00184A36">
        <w:rPr>
          <w:rFonts w:eastAsia="Calibri"/>
          <w:sz w:val="24"/>
          <w:szCs w:val="24"/>
        </w:rPr>
        <w:t>.  The CEA provides documentation to students with disabilities who must then provide this documentation to their course instructors. Students with disabilities should notify their course instructors of their need for reasonable accommodations in a timely manner to ensure that sufficient time to arrange reasonable accommodation implementation and effectiveness. A typical time frame for arranging reasonable accommodations for students who are registered with the CEA is approximately one to two weeks.</w:t>
      </w:r>
    </w:p>
    <w:p w14:paraId="2D383BA1" w14:textId="77777777" w:rsidR="00061ABB" w:rsidRPr="00184A36" w:rsidRDefault="00061ABB" w:rsidP="00061ABB">
      <w:pPr>
        <w:spacing w:line="268" w:lineRule="auto"/>
        <w:rPr>
          <w:rFonts w:eastAsia="Calibri"/>
          <w:sz w:val="24"/>
          <w:szCs w:val="24"/>
        </w:rPr>
      </w:pPr>
      <w:r w:rsidRPr="00184A36">
        <w:rPr>
          <w:rFonts w:eastAsia="Calibri"/>
          <w:sz w:val="24"/>
          <w:szCs w:val="24"/>
        </w:rPr>
        <w:t xml:space="preserve"> </w:t>
      </w:r>
    </w:p>
    <w:p w14:paraId="61544DC1" w14:textId="77777777" w:rsidR="00061ABB" w:rsidRPr="00184A36" w:rsidRDefault="00061ABB" w:rsidP="00061ABB">
      <w:pPr>
        <w:spacing w:line="268" w:lineRule="auto"/>
        <w:rPr>
          <w:rFonts w:eastAsia="Calibri"/>
          <w:b/>
          <w:sz w:val="24"/>
          <w:szCs w:val="24"/>
        </w:rPr>
      </w:pPr>
      <w:r w:rsidRPr="00184A36">
        <w:rPr>
          <w:rFonts w:eastAsia="Calibri"/>
          <w:b/>
          <w:sz w:val="24"/>
          <w:szCs w:val="24"/>
        </w:rPr>
        <w:t>Food and Accommodations Insecurity</w:t>
      </w:r>
    </w:p>
    <w:p w14:paraId="7A37BCC7" w14:textId="77777777" w:rsidR="00061ABB" w:rsidRPr="00184A36" w:rsidRDefault="00061ABB" w:rsidP="00061ABB">
      <w:pPr>
        <w:spacing w:line="268" w:lineRule="auto"/>
        <w:rPr>
          <w:rFonts w:eastAsia="Calibri"/>
          <w:sz w:val="24"/>
          <w:szCs w:val="24"/>
        </w:rPr>
      </w:pPr>
      <w:r w:rsidRPr="00184A36">
        <w:rPr>
          <w:rFonts w:eastAsia="Calibri"/>
          <w:sz w:val="24"/>
          <w:szCs w:val="24"/>
        </w:rPr>
        <w:t>Any student who has difficulty affording groceries or accessing sufficient food to eat every day, or who lacks a safe and stable place to live and believes this may affect their performance in the course, is urged to contact the Dean of Students for support. You may also notify the professor if you are comfortable in doing so. This will enable her to provide any resources that she may possess.  Faculty are here to help you succeed!</w:t>
      </w:r>
    </w:p>
    <w:p w14:paraId="47520C10" w14:textId="77777777" w:rsidR="00061ABB" w:rsidRPr="00184A36" w:rsidRDefault="00061ABB" w:rsidP="00061ABB">
      <w:pPr>
        <w:spacing w:line="268" w:lineRule="auto"/>
        <w:rPr>
          <w:rFonts w:eastAsia="Calibri"/>
          <w:sz w:val="24"/>
          <w:szCs w:val="24"/>
        </w:rPr>
      </w:pPr>
      <w:r w:rsidRPr="00184A36">
        <w:rPr>
          <w:rFonts w:eastAsia="Calibri"/>
          <w:sz w:val="24"/>
          <w:szCs w:val="24"/>
        </w:rPr>
        <w:t xml:space="preserve"> </w:t>
      </w:r>
    </w:p>
    <w:p w14:paraId="31A59FB3" w14:textId="77777777" w:rsidR="00061ABB" w:rsidRPr="00184A36" w:rsidRDefault="00061ABB" w:rsidP="00061ABB">
      <w:pPr>
        <w:spacing w:line="235" w:lineRule="auto"/>
        <w:rPr>
          <w:rFonts w:eastAsia="Calibri"/>
          <w:b/>
          <w:sz w:val="24"/>
          <w:szCs w:val="24"/>
        </w:rPr>
      </w:pPr>
      <w:r w:rsidRPr="00184A36">
        <w:rPr>
          <w:rFonts w:eastAsia="Calibri"/>
          <w:b/>
          <w:sz w:val="24"/>
          <w:szCs w:val="24"/>
        </w:rPr>
        <w:t>Academic Dishonesty</w:t>
      </w:r>
    </w:p>
    <w:p w14:paraId="39EC605B" w14:textId="77777777" w:rsidR="00061ABB" w:rsidRPr="00184A36" w:rsidRDefault="00061ABB" w:rsidP="00061ABB">
      <w:pPr>
        <w:spacing w:line="232" w:lineRule="auto"/>
        <w:ind w:right="240"/>
        <w:rPr>
          <w:rFonts w:eastAsia="Calibri"/>
          <w:sz w:val="24"/>
          <w:szCs w:val="24"/>
        </w:rPr>
      </w:pPr>
      <w:r w:rsidRPr="00184A36">
        <w:rPr>
          <w:rFonts w:eastAsia="Calibri"/>
          <w:sz w:val="24"/>
          <w:szCs w:val="24"/>
        </w:rPr>
        <w:t>As a core part of its mission, the University of Arkansas provides students with the opportunity to further their educational goals through programs of study and research in an environment that promotes freedom of inquiry and academic responsibility. Accomplishing this mission is only possible when intellectual honesty and individual integrity prevail. Each University of Arkansas student is required to be familiar with and abide by the University’s ‘Academic Integrity Policy,’ which may be found at</w:t>
      </w:r>
      <w:hyperlink r:id="rId153">
        <w:r w:rsidRPr="00184A36">
          <w:rPr>
            <w:rFonts w:eastAsia="Calibri"/>
            <w:color w:val="1155CC"/>
            <w:sz w:val="24"/>
            <w:szCs w:val="24"/>
            <w:u w:val="single"/>
          </w:rPr>
          <w:t xml:space="preserve"> http://provost.uark.edu.</w:t>
        </w:r>
      </w:hyperlink>
      <w:r w:rsidRPr="00184A36">
        <w:rPr>
          <w:rFonts w:eastAsia="Calibri"/>
          <w:color w:val="1155CC"/>
          <w:sz w:val="24"/>
          <w:szCs w:val="24"/>
        </w:rPr>
        <w:t xml:space="preserve"> </w:t>
      </w:r>
      <w:r w:rsidRPr="00184A36">
        <w:rPr>
          <w:rFonts w:eastAsia="Calibri"/>
          <w:sz w:val="24"/>
          <w:szCs w:val="24"/>
        </w:rPr>
        <w:t>Students with questions about how these policies apply to a particular course or assignment should immediately contact their instructor.</w:t>
      </w:r>
    </w:p>
    <w:p w14:paraId="3C396417" w14:textId="77777777" w:rsidR="00061ABB" w:rsidRPr="00184A36" w:rsidRDefault="00061ABB" w:rsidP="00061ABB">
      <w:pPr>
        <w:spacing w:line="232" w:lineRule="auto"/>
        <w:ind w:right="240"/>
        <w:rPr>
          <w:rFonts w:eastAsia="Calibri"/>
          <w:sz w:val="24"/>
          <w:szCs w:val="24"/>
        </w:rPr>
      </w:pPr>
    </w:p>
    <w:p w14:paraId="00C1A8D1" w14:textId="77777777" w:rsidR="00061ABB" w:rsidRPr="00184A36" w:rsidRDefault="00061ABB" w:rsidP="00061ABB">
      <w:pPr>
        <w:tabs>
          <w:tab w:val="left" w:pos="720"/>
        </w:tabs>
        <w:ind w:left="720" w:hanging="720"/>
        <w:rPr>
          <w:b/>
          <w:bCs/>
          <w:sz w:val="24"/>
          <w:szCs w:val="24"/>
        </w:rPr>
      </w:pPr>
      <w:r w:rsidRPr="00184A36">
        <w:rPr>
          <w:b/>
          <w:bCs/>
          <w:sz w:val="24"/>
          <w:szCs w:val="24"/>
        </w:rPr>
        <w:t xml:space="preserve">Changes to the Syllabus </w:t>
      </w:r>
    </w:p>
    <w:p w14:paraId="207600F7" w14:textId="77777777" w:rsidR="00061ABB" w:rsidRPr="00184A36" w:rsidRDefault="00061ABB" w:rsidP="00061ABB">
      <w:pPr>
        <w:tabs>
          <w:tab w:val="left" w:pos="720"/>
        </w:tabs>
        <w:ind w:left="720" w:hanging="720"/>
        <w:rPr>
          <w:sz w:val="24"/>
          <w:szCs w:val="24"/>
        </w:rPr>
      </w:pPr>
      <w:r w:rsidRPr="00184A36">
        <w:rPr>
          <w:sz w:val="24"/>
          <w:szCs w:val="24"/>
        </w:rPr>
        <w:t>A syllabus is a tool to help you plan your time and track our progress. Every effort is made to</w:t>
      </w:r>
    </w:p>
    <w:p w14:paraId="6A0FCF8F" w14:textId="77777777" w:rsidR="00061ABB" w:rsidRPr="00184A36" w:rsidRDefault="00061ABB" w:rsidP="00061ABB">
      <w:pPr>
        <w:tabs>
          <w:tab w:val="left" w:pos="720"/>
        </w:tabs>
        <w:ind w:left="720" w:hanging="720"/>
        <w:rPr>
          <w:sz w:val="24"/>
          <w:szCs w:val="24"/>
        </w:rPr>
      </w:pPr>
      <w:r w:rsidRPr="00184A36">
        <w:rPr>
          <w:sz w:val="24"/>
          <w:szCs w:val="24"/>
        </w:rPr>
        <w:t>ensure the syllabus is as complete as possible, but there may be occasions when changes are</w:t>
      </w:r>
    </w:p>
    <w:p w14:paraId="7B9A7F65" w14:textId="77777777" w:rsidR="00061ABB" w:rsidRPr="00184A36" w:rsidRDefault="00061ABB" w:rsidP="00061ABB">
      <w:pPr>
        <w:tabs>
          <w:tab w:val="left" w:pos="720"/>
        </w:tabs>
        <w:ind w:left="720" w:hanging="720"/>
        <w:rPr>
          <w:sz w:val="24"/>
          <w:szCs w:val="24"/>
        </w:rPr>
      </w:pPr>
      <w:r w:rsidRPr="00184A36">
        <w:rPr>
          <w:sz w:val="24"/>
          <w:szCs w:val="24"/>
        </w:rPr>
        <w:t>required. The instructor will announce and post any deviations from the syllabus.</w:t>
      </w:r>
    </w:p>
    <w:p w14:paraId="71163123" w14:textId="77777777" w:rsidR="00061ABB" w:rsidRPr="00184A36" w:rsidRDefault="00061ABB" w:rsidP="00061ABB">
      <w:pPr>
        <w:tabs>
          <w:tab w:val="left" w:pos="720"/>
        </w:tabs>
        <w:rPr>
          <w:sz w:val="24"/>
          <w:szCs w:val="24"/>
        </w:rPr>
      </w:pPr>
    </w:p>
    <w:p w14:paraId="7B67F7D5" w14:textId="77777777" w:rsidR="00061ABB" w:rsidRPr="00184A36" w:rsidRDefault="00061ABB" w:rsidP="00061ABB">
      <w:pPr>
        <w:spacing w:after="11"/>
        <w:rPr>
          <w:sz w:val="24"/>
          <w:szCs w:val="24"/>
        </w:rPr>
      </w:pPr>
    </w:p>
    <w:p w14:paraId="5E9BAAC7" w14:textId="77777777" w:rsidR="00061ABB" w:rsidRPr="00184A36" w:rsidRDefault="00061ABB" w:rsidP="00061ABB">
      <w:pPr>
        <w:rPr>
          <w:b/>
          <w:sz w:val="24"/>
          <w:szCs w:val="24"/>
        </w:rPr>
      </w:pPr>
    </w:p>
    <w:p w14:paraId="748F3BAE" w14:textId="77777777" w:rsidR="00D279F0" w:rsidRPr="00184A36" w:rsidRDefault="00D279F0" w:rsidP="00061ABB">
      <w:pPr>
        <w:rPr>
          <w:b/>
          <w:sz w:val="24"/>
          <w:szCs w:val="24"/>
          <w:highlight w:val="yellow"/>
        </w:rPr>
      </w:pPr>
    </w:p>
    <w:p w14:paraId="16F42D57" w14:textId="77777777" w:rsidR="00511884" w:rsidRPr="00184A36" w:rsidRDefault="00511884" w:rsidP="00061ABB">
      <w:pPr>
        <w:rPr>
          <w:b/>
          <w:sz w:val="24"/>
          <w:szCs w:val="24"/>
          <w:highlight w:val="yellow"/>
        </w:rPr>
      </w:pPr>
    </w:p>
    <w:p w14:paraId="2730A9B8" w14:textId="77777777" w:rsidR="00511884" w:rsidRPr="00184A36" w:rsidRDefault="00511884" w:rsidP="00061ABB">
      <w:pPr>
        <w:rPr>
          <w:b/>
          <w:sz w:val="24"/>
          <w:szCs w:val="24"/>
          <w:highlight w:val="yellow"/>
        </w:rPr>
      </w:pPr>
    </w:p>
    <w:p w14:paraId="409EA658" w14:textId="77777777" w:rsidR="00511884" w:rsidRPr="00184A36" w:rsidRDefault="00511884" w:rsidP="00061ABB">
      <w:pPr>
        <w:rPr>
          <w:b/>
          <w:sz w:val="24"/>
          <w:szCs w:val="24"/>
          <w:highlight w:val="yellow"/>
        </w:rPr>
      </w:pPr>
    </w:p>
    <w:p w14:paraId="0657E5EC" w14:textId="77777777" w:rsidR="00511884" w:rsidRPr="00184A36" w:rsidRDefault="00511884" w:rsidP="00061ABB">
      <w:pPr>
        <w:rPr>
          <w:b/>
          <w:sz w:val="24"/>
          <w:szCs w:val="24"/>
          <w:highlight w:val="yellow"/>
        </w:rPr>
      </w:pPr>
    </w:p>
    <w:p w14:paraId="56111B37" w14:textId="77777777" w:rsidR="00511884" w:rsidRPr="00184A36" w:rsidRDefault="00511884" w:rsidP="00061ABB">
      <w:pPr>
        <w:rPr>
          <w:b/>
          <w:sz w:val="24"/>
          <w:szCs w:val="24"/>
          <w:highlight w:val="yellow"/>
        </w:rPr>
      </w:pPr>
    </w:p>
    <w:p w14:paraId="6BD3A103" w14:textId="77777777" w:rsidR="00511884" w:rsidRPr="00184A36" w:rsidRDefault="00511884" w:rsidP="00061ABB">
      <w:pPr>
        <w:rPr>
          <w:b/>
          <w:sz w:val="24"/>
          <w:szCs w:val="24"/>
          <w:highlight w:val="yellow"/>
        </w:rPr>
      </w:pPr>
    </w:p>
    <w:p w14:paraId="713EDF95" w14:textId="77777777" w:rsidR="00511884" w:rsidRPr="00184A36" w:rsidRDefault="00511884" w:rsidP="00061ABB">
      <w:pPr>
        <w:rPr>
          <w:b/>
          <w:sz w:val="24"/>
          <w:szCs w:val="24"/>
          <w:highlight w:val="yellow"/>
        </w:rPr>
      </w:pPr>
    </w:p>
    <w:p w14:paraId="6708FC02" w14:textId="77777777" w:rsidR="00511884" w:rsidRPr="00184A36" w:rsidRDefault="00511884" w:rsidP="00061ABB">
      <w:pPr>
        <w:rPr>
          <w:b/>
          <w:sz w:val="24"/>
          <w:szCs w:val="24"/>
          <w:highlight w:val="yellow"/>
        </w:rPr>
      </w:pPr>
    </w:p>
    <w:p w14:paraId="6F734D2A" w14:textId="77777777" w:rsidR="00511884" w:rsidRPr="00184A36" w:rsidRDefault="00511884" w:rsidP="00061ABB">
      <w:pPr>
        <w:rPr>
          <w:b/>
          <w:sz w:val="24"/>
          <w:szCs w:val="24"/>
          <w:highlight w:val="yellow"/>
        </w:rPr>
      </w:pPr>
    </w:p>
    <w:p w14:paraId="5EF73ED4" w14:textId="77777777" w:rsidR="00511884" w:rsidRPr="00184A36" w:rsidRDefault="00511884" w:rsidP="00061ABB">
      <w:pPr>
        <w:rPr>
          <w:b/>
          <w:sz w:val="24"/>
          <w:szCs w:val="24"/>
          <w:highlight w:val="yellow"/>
        </w:rPr>
      </w:pPr>
    </w:p>
    <w:p w14:paraId="75664F99" w14:textId="77777777" w:rsidR="00511884" w:rsidRPr="00184A36" w:rsidRDefault="00511884" w:rsidP="00061ABB">
      <w:pPr>
        <w:rPr>
          <w:b/>
          <w:sz w:val="24"/>
          <w:szCs w:val="24"/>
          <w:highlight w:val="yellow"/>
        </w:rPr>
      </w:pPr>
    </w:p>
    <w:p w14:paraId="710A87D7" w14:textId="77777777" w:rsidR="00511884" w:rsidRPr="00184A36" w:rsidRDefault="00511884" w:rsidP="00061ABB">
      <w:pPr>
        <w:rPr>
          <w:b/>
          <w:sz w:val="24"/>
          <w:szCs w:val="24"/>
          <w:highlight w:val="yellow"/>
        </w:rPr>
      </w:pPr>
    </w:p>
    <w:p w14:paraId="6C47332D" w14:textId="77777777" w:rsidR="00511884" w:rsidRPr="00184A36" w:rsidRDefault="00511884" w:rsidP="00061ABB">
      <w:pPr>
        <w:rPr>
          <w:b/>
          <w:sz w:val="24"/>
          <w:szCs w:val="24"/>
          <w:highlight w:val="yellow"/>
        </w:rPr>
      </w:pPr>
    </w:p>
    <w:p w14:paraId="7C1C5D13" w14:textId="77777777" w:rsidR="00511884" w:rsidRPr="00184A36" w:rsidRDefault="00511884" w:rsidP="00061ABB">
      <w:pPr>
        <w:rPr>
          <w:b/>
          <w:sz w:val="24"/>
          <w:szCs w:val="24"/>
          <w:highlight w:val="yellow"/>
        </w:rPr>
      </w:pPr>
    </w:p>
    <w:p w14:paraId="0E6180CC" w14:textId="77777777" w:rsidR="00511884" w:rsidRPr="00184A36" w:rsidRDefault="00511884" w:rsidP="00061ABB">
      <w:pPr>
        <w:rPr>
          <w:b/>
          <w:sz w:val="24"/>
          <w:szCs w:val="24"/>
          <w:highlight w:val="yellow"/>
        </w:rPr>
      </w:pPr>
    </w:p>
    <w:p w14:paraId="2C9CB7DD" w14:textId="77777777" w:rsidR="00511884" w:rsidRPr="00184A36" w:rsidRDefault="00511884" w:rsidP="00061ABB">
      <w:pPr>
        <w:rPr>
          <w:b/>
          <w:sz w:val="24"/>
          <w:szCs w:val="24"/>
          <w:highlight w:val="yellow"/>
        </w:rPr>
      </w:pPr>
    </w:p>
    <w:p w14:paraId="14F36CA3" w14:textId="1346632B" w:rsidR="00061ABB" w:rsidRPr="00184A36" w:rsidRDefault="00061ABB" w:rsidP="00061ABB">
      <w:pPr>
        <w:rPr>
          <w:sz w:val="24"/>
          <w:szCs w:val="24"/>
        </w:rPr>
      </w:pPr>
      <w:r w:rsidRPr="00184A36">
        <w:rPr>
          <w:b/>
          <w:sz w:val="24"/>
          <w:szCs w:val="24"/>
          <w:highlight w:val="yellow"/>
        </w:rPr>
        <w:t>SEED 4022. Classroom Management Concepts (Sp). 2 Hours.</w:t>
      </w:r>
    </w:p>
    <w:p w14:paraId="599B629C" w14:textId="77777777" w:rsidR="00061ABB" w:rsidRPr="00184A36" w:rsidRDefault="00061ABB" w:rsidP="00061ABB">
      <w:pPr>
        <w:rPr>
          <w:sz w:val="24"/>
          <w:szCs w:val="24"/>
        </w:rPr>
      </w:pPr>
      <w:r w:rsidRPr="00184A36">
        <w:rPr>
          <w:sz w:val="24"/>
          <w:szCs w:val="24"/>
        </w:rPr>
        <w:t>A number of different classroom management techniques are studied. It is assumed that a teacher must possess a wide range of knowledge and skills to be an effective classroom manager. Prerequisite: Admission to the M.A.T. program.</w:t>
      </w:r>
    </w:p>
    <w:p w14:paraId="3922D9C2" w14:textId="77777777" w:rsidR="00061ABB" w:rsidRPr="00184A36" w:rsidRDefault="00061ABB" w:rsidP="00061ABB">
      <w:pPr>
        <w:rPr>
          <w:sz w:val="24"/>
          <w:szCs w:val="24"/>
        </w:rPr>
      </w:pPr>
    </w:p>
    <w:p w14:paraId="0908AE36" w14:textId="77777777" w:rsidR="00061ABB" w:rsidRPr="00184A36" w:rsidRDefault="00061ABB" w:rsidP="00061ABB">
      <w:pPr>
        <w:rPr>
          <w:sz w:val="24"/>
          <w:szCs w:val="24"/>
        </w:rPr>
      </w:pPr>
    </w:p>
    <w:p w14:paraId="2D101314" w14:textId="77777777" w:rsidR="00061ABB" w:rsidRPr="00184A36" w:rsidRDefault="00061ABB" w:rsidP="00061ABB">
      <w:pPr>
        <w:rPr>
          <w:sz w:val="24"/>
          <w:szCs w:val="24"/>
        </w:rPr>
      </w:pPr>
    </w:p>
    <w:p w14:paraId="5CB8A85A" w14:textId="77777777" w:rsidR="00061ABB" w:rsidRPr="00184A36" w:rsidRDefault="00061ABB" w:rsidP="00061ABB">
      <w:pPr>
        <w:rPr>
          <w:sz w:val="24"/>
          <w:szCs w:val="24"/>
        </w:rPr>
      </w:pPr>
    </w:p>
    <w:p w14:paraId="331F667A" w14:textId="77777777" w:rsidR="00061ABB" w:rsidRPr="00184A36" w:rsidRDefault="00061ABB" w:rsidP="00061ABB">
      <w:pPr>
        <w:rPr>
          <w:sz w:val="24"/>
          <w:szCs w:val="24"/>
        </w:rPr>
      </w:pPr>
    </w:p>
    <w:p w14:paraId="56AB31BB" w14:textId="77777777" w:rsidR="00061ABB" w:rsidRPr="00184A36" w:rsidRDefault="00061ABB" w:rsidP="00061ABB">
      <w:pPr>
        <w:rPr>
          <w:sz w:val="24"/>
          <w:szCs w:val="24"/>
        </w:rPr>
      </w:pPr>
    </w:p>
    <w:p w14:paraId="009FC3DB" w14:textId="655399C8" w:rsidR="00061ABB" w:rsidRPr="00184A36" w:rsidRDefault="00061ABB" w:rsidP="00061ABB">
      <w:pPr>
        <w:jc w:val="center"/>
        <w:rPr>
          <w:b/>
          <w:sz w:val="24"/>
          <w:szCs w:val="24"/>
        </w:rPr>
      </w:pPr>
    </w:p>
    <w:p w14:paraId="0C2951C6" w14:textId="091403EF" w:rsidR="00061ABB" w:rsidRPr="00184A36" w:rsidRDefault="00061ABB" w:rsidP="00061ABB">
      <w:pPr>
        <w:jc w:val="center"/>
        <w:rPr>
          <w:b/>
          <w:sz w:val="24"/>
          <w:szCs w:val="24"/>
        </w:rPr>
      </w:pPr>
    </w:p>
    <w:p w14:paraId="2832C8A9" w14:textId="2556FA3B" w:rsidR="00061ABB" w:rsidRPr="00184A36" w:rsidRDefault="00511884" w:rsidP="00D279F0">
      <w:pPr>
        <w:rPr>
          <w:b/>
          <w:sz w:val="24"/>
          <w:szCs w:val="24"/>
        </w:rPr>
      </w:pPr>
      <w:r w:rsidRPr="00184A36">
        <w:rPr>
          <w:noProof/>
          <w:sz w:val="24"/>
          <w:szCs w:val="24"/>
        </w:rPr>
        <w:drawing>
          <wp:anchor distT="0" distB="0" distL="0" distR="0" simplePos="0" relativeHeight="251697152" behindDoc="0" locked="0" layoutInCell="1" hidden="0" allowOverlap="1" wp14:anchorId="14CA5E90" wp14:editId="700A0A68">
            <wp:simplePos x="0" y="0"/>
            <wp:positionH relativeFrom="margin">
              <wp:align>center</wp:align>
            </wp:positionH>
            <wp:positionV relativeFrom="margin">
              <wp:posOffset>2245305</wp:posOffset>
            </wp:positionV>
            <wp:extent cx="2849245" cy="906780"/>
            <wp:effectExtent l="0" t="0" r="8255" b="7620"/>
            <wp:wrapSquare wrapText="bothSides" distT="0" distB="0" distL="0" distR="0"/>
            <wp:docPr id="1" name="image1.png" descr="ua_logo_2"/>
            <wp:cNvGraphicFramePr/>
            <a:graphic xmlns:a="http://schemas.openxmlformats.org/drawingml/2006/main">
              <a:graphicData uri="http://schemas.openxmlformats.org/drawingml/2006/picture">
                <pic:pic xmlns:pic="http://schemas.openxmlformats.org/drawingml/2006/picture">
                  <pic:nvPicPr>
                    <pic:cNvPr id="0" name="image1.png" descr="ua_logo_2"/>
                    <pic:cNvPicPr preferRelativeResize="0"/>
                  </pic:nvPicPr>
                  <pic:blipFill>
                    <a:blip r:embed="rId154"/>
                    <a:srcRect/>
                    <a:stretch>
                      <a:fillRect/>
                    </a:stretch>
                  </pic:blipFill>
                  <pic:spPr>
                    <a:xfrm>
                      <a:off x="0" y="0"/>
                      <a:ext cx="2849245" cy="906780"/>
                    </a:xfrm>
                    <a:prstGeom prst="rect">
                      <a:avLst/>
                    </a:prstGeom>
                    <a:ln/>
                  </pic:spPr>
                </pic:pic>
              </a:graphicData>
            </a:graphic>
            <wp14:sizeRelH relativeFrom="margin">
              <wp14:pctWidth>0</wp14:pctWidth>
            </wp14:sizeRelH>
            <wp14:sizeRelV relativeFrom="margin">
              <wp14:pctHeight>0</wp14:pctHeight>
            </wp14:sizeRelV>
          </wp:anchor>
        </w:drawing>
      </w:r>
    </w:p>
    <w:p w14:paraId="3F48D56C" w14:textId="77777777" w:rsidR="00061ABB" w:rsidRPr="00184A36" w:rsidRDefault="00061ABB" w:rsidP="00061ABB">
      <w:pPr>
        <w:jc w:val="center"/>
        <w:rPr>
          <w:b/>
          <w:sz w:val="24"/>
          <w:szCs w:val="24"/>
        </w:rPr>
      </w:pPr>
    </w:p>
    <w:p w14:paraId="68306025" w14:textId="77777777" w:rsidR="00061ABB" w:rsidRPr="00184A36" w:rsidRDefault="00061ABB" w:rsidP="00061ABB">
      <w:pPr>
        <w:jc w:val="center"/>
        <w:rPr>
          <w:b/>
          <w:sz w:val="24"/>
          <w:szCs w:val="24"/>
        </w:rPr>
      </w:pPr>
    </w:p>
    <w:p w14:paraId="51E47E37" w14:textId="2758C585" w:rsidR="00061ABB" w:rsidRPr="00184A36" w:rsidRDefault="00061ABB" w:rsidP="00A23A7B">
      <w:pPr>
        <w:rPr>
          <w:b/>
          <w:sz w:val="24"/>
          <w:szCs w:val="24"/>
        </w:rPr>
      </w:pPr>
    </w:p>
    <w:p w14:paraId="0A50470B" w14:textId="77777777" w:rsidR="00A23A7B" w:rsidRPr="00184A36" w:rsidRDefault="00A23A7B" w:rsidP="00A23A7B">
      <w:pPr>
        <w:rPr>
          <w:b/>
          <w:sz w:val="24"/>
          <w:szCs w:val="24"/>
        </w:rPr>
      </w:pPr>
    </w:p>
    <w:p w14:paraId="5660E72D" w14:textId="77777777" w:rsidR="00061ABB" w:rsidRPr="00184A36" w:rsidRDefault="00061ABB" w:rsidP="00A23A7B">
      <w:pPr>
        <w:rPr>
          <w:b/>
          <w:sz w:val="24"/>
          <w:szCs w:val="24"/>
        </w:rPr>
      </w:pPr>
    </w:p>
    <w:p w14:paraId="1EC4C3BF" w14:textId="77777777" w:rsidR="00FF1D3E" w:rsidRPr="00184A36" w:rsidRDefault="00FF1D3E" w:rsidP="00A23A7B">
      <w:pPr>
        <w:rPr>
          <w:b/>
          <w:sz w:val="24"/>
          <w:szCs w:val="24"/>
        </w:rPr>
      </w:pPr>
    </w:p>
    <w:p w14:paraId="5E918116" w14:textId="77777777" w:rsidR="00061ABB" w:rsidRPr="00184A36" w:rsidRDefault="00061ABB" w:rsidP="00061ABB">
      <w:pPr>
        <w:jc w:val="center"/>
        <w:rPr>
          <w:b/>
          <w:sz w:val="24"/>
          <w:szCs w:val="24"/>
        </w:rPr>
      </w:pPr>
    </w:p>
    <w:p w14:paraId="0F121DBC" w14:textId="77777777" w:rsidR="00061ABB" w:rsidRPr="00184A36" w:rsidRDefault="00061ABB" w:rsidP="00061ABB">
      <w:pPr>
        <w:jc w:val="center"/>
        <w:rPr>
          <w:b/>
          <w:sz w:val="24"/>
          <w:szCs w:val="24"/>
        </w:rPr>
      </w:pPr>
      <w:r w:rsidRPr="00184A36">
        <w:rPr>
          <w:b/>
          <w:sz w:val="24"/>
          <w:szCs w:val="24"/>
        </w:rPr>
        <w:t>Department of Secondary Education</w:t>
      </w:r>
    </w:p>
    <w:p w14:paraId="450B689F" w14:textId="77777777" w:rsidR="00061ABB" w:rsidRPr="00184A36" w:rsidRDefault="00061ABB" w:rsidP="00061ABB">
      <w:pPr>
        <w:jc w:val="center"/>
        <w:rPr>
          <w:rFonts w:eastAsia="Athelas Regular"/>
          <w:b/>
          <w:sz w:val="24"/>
          <w:szCs w:val="24"/>
        </w:rPr>
      </w:pPr>
      <w:r w:rsidRPr="00184A36">
        <w:rPr>
          <w:rFonts w:eastAsia="Athelas Regular"/>
          <w:b/>
          <w:sz w:val="24"/>
          <w:szCs w:val="24"/>
        </w:rPr>
        <w:t>Classroom Management Concepts</w:t>
      </w:r>
    </w:p>
    <w:p w14:paraId="61B985DC" w14:textId="77777777" w:rsidR="00061ABB" w:rsidRPr="00184A36" w:rsidRDefault="00061ABB" w:rsidP="00061ABB">
      <w:pPr>
        <w:jc w:val="center"/>
        <w:rPr>
          <w:rFonts w:eastAsia="Athelas Regular"/>
          <w:b/>
          <w:sz w:val="24"/>
          <w:szCs w:val="24"/>
        </w:rPr>
      </w:pPr>
      <w:r w:rsidRPr="00184A36">
        <w:rPr>
          <w:rFonts w:eastAsia="Athelas Regular"/>
          <w:b/>
          <w:sz w:val="24"/>
          <w:szCs w:val="24"/>
        </w:rPr>
        <w:t>Spring 2021</w:t>
      </w:r>
    </w:p>
    <w:p w14:paraId="25512A8E" w14:textId="77777777" w:rsidR="00061ABB" w:rsidRPr="00184A36" w:rsidRDefault="00061ABB" w:rsidP="00061ABB">
      <w:pPr>
        <w:jc w:val="center"/>
        <w:rPr>
          <w:rFonts w:eastAsia="Athelas Regular"/>
          <w:b/>
          <w:sz w:val="24"/>
          <w:szCs w:val="24"/>
        </w:rPr>
      </w:pPr>
    </w:p>
    <w:p w14:paraId="35DA5710" w14:textId="77777777" w:rsidR="00061ABB" w:rsidRPr="00184A36" w:rsidRDefault="00061ABB" w:rsidP="00061ABB">
      <w:pPr>
        <w:rPr>
          <w:rFonts w:eastAsia="Athelas Regular"/>
          <w:sz w:val="24"/>
          <w:szCs w:val="24"/>
        </w:rPr>
      </w:pPr>
      <w:r w:rsidRPr="00184A36">
        <w:rPr>
          <w:rFonts w:eastAsia="Athelas Regular"/>
          <w:sz w:val="24"/>
          <w:szCs w:val="24"/>
        </w:rPr>
        <w:t>Instructor:  Hannah Mhoon, NBCT</w:t>
      </w:r>
      <w:r w:rsidRPr="00184A36">
        <w:rPr>
          <w:rFonts w:eastAsia="Athelas Regular"/>
          <w:sz w:val="24"/>
          <w:szCs w:val="24"/>
        </w:rPr>
        <w:tab/>
      </w:r>
      <w:r w:rsidRPr="00184A36">
        <w:rPr>
          <w:rFonts w:eastAsia="Athelas Regular"/>
          <w:sz w:val="24"/>
          <w:szCs w:val="24"/>
        </w:rPr>
        <w:tab/>
        <w:t>Meeting Place:  Virtual Classroom: Zoom and UA Blackboard</w:t>
      </w:r>
    </w:p>
    <w:p w14:paraId="144AD39C" w14:textId="77777777" w:rsidR="00061ABB" w:rsidRPr="00184A36" w:rsidRDefault="00061ABB" w:rsidP="00061ABB">
      <w:pPr>
        <w:rPr>
          <w:rFonts w:eastAsia="Athelas Regular"/>
          <w:sz w:val="24"/>
          <w:szCs w:val="24"/>
        </w:rPr>
      </w:pPr>
      <w:r w:rsidRPr="00184A36">
        <w:rPr>
          <w:rFonts w:eastAsia="Athelas Regular"/>
          <w:sz w:val="24"/>
          <w:szCs w:val="24"/>
        </w:rPr>
        <w:t xml:space="preserve">Email:  </w:t>
      </w:r>
      <w:hyperlink r:id="rId155">
        <w:r w:rsidRPr="00184A36">
          <w:rPr>
            <w:rFonts w:eastAsia="Athelas Regular"/>
            <w:color w:val="1155CC"/>
            <w:sz w:val="24"/>
            <w:szCs w:val="24"/>
            <w:u w:val="single"/>
          </w:rPr>
          <w:t>hmhoon@sdale.org</w:t>
        </w:r>
      </w:hyperlink>
      <w:r w:rsidRPr="00184A36">
        <w:rPr>
          <w:rFonts w:eastAsia="Athelas Regular"/>
          <w:sz w:val="24"/>
          <w:szCs w:val="24"/>
        </w:rPr>
        <w:t xml:space="preserve"> / </w:t>
      </w:r>
      <w:r w:rsidRPr="00184A36">
        <w:rPr>
          <w:rFonts w:eastAsia="Athelas Regular"/>
          <w:sz w:val="24"/>
          <w:szCs w:val="24"/>
        </w:rPr>
        <w:tab/>
      </w:r>
      <w:r w:rsidRPr="00184A36">
        <w:rPr>
          <w:rFonts w:eastAsia="Athelas Regular"/>
          <w:sz w:val="24"/>
          <w:szCs w:val="24"/>
        </w:rPr>
        <w:tab/>
      </w:r>
      <w:r w:rsidRPr="00184A36">
        <w:rPr>
          <w:rFonts w:eastAsia="Athelas Regular"/>
          <w:sz w:val="24"/>
          <w:szCs w:val="24"/>
        </w:rPr>
        <w:tab/>
        <w:t>Meeting Day:  Tuesday</w:t>
      </w:r>
    </w:p>
    <w:p w14:paraId="15A4D680" w14:textId="77777777" w:rsidR="00061ABB" w:rsidRPr="00184A36" w:rsidRDefault="00061ABB" w:rsidP="00061ABB">
      <w:pPr>
        <w:rPr>
          <w:rFonts w:eastAsia="Athelas Regular"/>
          <w:sz w:val="24"/>
          <w:szCs w:val="24"/>
        </w:rPr>
      </w:pPr>
      <w:r w:rsidRPr="00184A36">
        <w:rPr>
          <w:rFonts w:eastAsia="Athelas Regular"/>
          <w:sz w:val="24"/>
          <w:szCs w:val="24"/>
        </w:rPr>
        <w:t>Office Hours:  by appointment</w:t>
      </w:r>
      <w:r w:rsidRPr="00184A36">
        <w:rPr>
          <w:rFonts w:eastAsia="Athelas Regular"/>
          <w:sz w:val="24"/>
          <w:szCs w:val="24"/>
        </w:rPr>
        <w:tab/>
      </w:r>
      <w:r w:rsidRPr="00184A36">
        <w:rPr>
          <w:rFonts w:eastAsia="Athelas Regular"/>
          <w:sz w:val="24"/>
          <w:szCs w:val="24"/>
        </w:rPr>
        <w:tab/>
        <w:t>Meeting Time:  4:30pm-6:30pm</w:t>
      </w:r>
    </w:p>
    <w:p w14:paraId="6FC5A345" w14:textId="77777777" w:rsidR="00061ABB" w:rsidRPr="00184A36" w:rsidRDefault="00061ABB" w:rsidP="00061ABB">
      <w:pPr>
        <w:rPr>
          <w:rFonts w:eastAsia="Athelas Regular"/>
          <w:sz w:val="24"/>
          <w:szCs w:val="24"/>
        </w:rPr>
      </w:pPr>
    </w:p>
    <w:p w14:paraId="0C1585CE" w14:textId="77777777" w:rsidR="00061ABB" w:rsidRPr="00184A36" w:rsidRDefault="00061ABB" w:rsidP="00061ABB">
      <w:pPr>
        <w:rPr>
          <w:rFonts w:eastAsia="Athelas Regular"/>
          <w:sz w:val="24"/>
          <w:szCs w:val="24"/>
          <w:u w:val="single"/>
        </w:rPr>
      </w:pPr>
    </w:p>
    <w:p w14:paraId="30BAED81" w14:textId="77777777" w:rsidR="00061ABB" w:rsidRPr="00184A36" w:rsidRDefault="00061ABB" w:rsidP="00061ABB">
      <w:pPr>
        <w:rPr>
          <w:rFonts w:eastAsia="Athelas Regular"/>
          <w:sz w:val="24"/>
          <w:szCs w:val="24"/>
          <w:u w:val="single"/>
        </w:rPr>
      </w:pPr>
      <w:r w:rsidRPr="00184A36">
        <w:rPr>
          <w:rFonts w:eastAsia="Athelas Regular"/>
          <w:sz w:val="24"/>
          <w:szCs w:val="24"/>
          <w:u w:val="single"/>
        </w:rPr>
        <w:t>Course Purpose</w:t>
      </w:r>
    </w:p>
    <w:p w14:paraId="0E363426"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thelas Regular"/>
          <w:sz w:val="24"/>
          <w:szCs w:val="24"/>
        </w:rPr>
      </w:pPr>
      <w:r w:rsidRPr="00184A36">
        <w:rPr>
          <w:rFonts w:eastAsia="Athelas Regular"/>
          <w:sz w:val="24"/>
          <w:szCs w:val="24"/>
        </w:rPr>
        <w:t>A number of different classroom management techniques are studied.  It is assumed that a teacher must possess a wide range of knowledge and skills to be an effective classroom manager.</w:t>
      </w:r>
    </w:p>
    <w:p w14:paraId="507B57D1"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thelas Regular"/>
          <w:sz w:val="24"/>
          <w:szCs w:val="24"/>
          <w:u w:val="single"/>
        </w:rPr>
      </w:pPr>
    </w:p>
    <w:p w14:paraId="26E4C7BE"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thelas Regular"/>
          <w:sz w:val="24"/>
          <w:szCs w:val="24"/>
          <w:u w:val="single"/>
        </w:rPr>
      </w:pPr>
      <w:r w:rsidRPr="00184A36">
        <w:rPr>
          <w:rFonts w:eastAsia="Athelas Regular"/>
          <w:sz w:val="24"/>
          <w:szCs w:val="24"/>
          <w:u w:val="single"/>
        </w:rPr>
        <w:t>Student Outcomes</w:t>
      </w:r>
    </w:p>
    <w:p w14:paraId="31CF7D32"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thelas Regular"/>
          <w:sz w:val="24"/>
          <w:szCs w:val="24"/>
        </w:rPr>
      </w:pPr>
      <w:r w:rsidRPr="00184A36">
        <w:rPr>
          <w:rFonts w:eastAsia="Athelas Regular"/>
          <w:sz w:val="24"/>
          <w:szCs w:val="24"/>
        </w:rPr>
        <w:t>At the conclusion of this course, the students will be able to:</w:t>
      </w:r>
    </w:p>
    <w:p w14:paraId="0002B159" w14:textId="77777777" w:rsidR="00061ABB" w:rsidRPr="00184A36" w:rsidRDefault="00061ABB">
      <w:pPr>
        <w:widowControl/>
        <w:numPr>
          <w:ilvl w:val="0"/>
          <w:numId w:val="1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rPr>
          <w:rFonts w:eastAsia="Athelas Regular"/>
          <w:sz w:val="24"/>
          <w:szCs w:val="24"/>
        </w:rPr>
      </w:pPr>
      <w:r w:rsidRPr="00184A36">
        <w:rPr>
          <w:rFonts w:eastAsia="Athelas Regular"/>
          <w:sz w:val="24"/>
          <w:szCs w:val="24"/>
        </w:rPr>
        <w:t>Describe the importance of classroom management to the learning process</w:t>
      </w:r>
    </w:p>
    <w:p w14:paraId="025A5011" w14:textId="77777777" w:rsidR="00061ABB" w:rsidRPr="00184A36" w:rsidRDefault="00061ABB">
      <w:pPr>
        <w:widowControl/>
        <w:numPr>
          <w:ilvl w:val="0"/>
          <w:numId w:val="1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rPr>
          <w:rFonts w:eastAsia="Athelas Regular"/>
          <w:sz w:val="24"/>
          <w:szCs w:val="24"/>
        </w:rPr>
      </w:pPr>
      <w:r w:rsidRPr="00184A36">
        <w:rPr>
          <w:rFonts w:eastAsia="Athelas Regular"/>
          <w:sz w:val="24"/>
          <w:szCs w:val="24"/>
        </w:rPr>
        <w:t>Implement appropriate classroom rules and procedures</w:t>
      </w:r>
    </w:p>
    <w:p w14:paraId="5DBE6083" w14:textId="77777777" w:rsidR="00061ABB" w:rsidRPr="00184A36" w:rsidRDefault="00061ABB">
      <w:pPr>
        <w:widowControl/>
        <w:numPr>
          <w:ilvl w:val="0"/>
          <w:numId w:val="1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rPr>
          <w:rFonts w:eastAsia="Athelas Regular"/>
          <w:sz w:val="24"/>
          <w:szCs w:val="24"/>
        </w:rPr>
      </w:pPr>
      <w:r w:rsidRPr="00184A36">
        <w:rPr>
          <w:rFonts w:eastAsia="Athelas Regular"/>
          <w:sz w:val="24"/>
          <w:szCs w:val="24"/>
        </w:rPr>
        <w:t>Recognize and utilize appropriate disciplinary interventions</w:t>
      </w:r>
    </w:p>
    <w:p w14:paraId="6B895C13" w14:textId="77777777" w:rsidR="00061ABB" w:rsidRPr="00184A36" w:rsidRDefault="00061ABB">
      <w:pPr>
        <w:widowControl/>
        <w:numPr>
          <w:ilvl w:val="0"/>
          <w:numId w:val="1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rPr>
          <w:rFonts w:eastAsia="Athelas Regular"/>
          <w:sz w:val="24"/>
          <w:szCs w:val="24"/>
        </w:rPr>
      </w:pPr>
      <w:r w:rsidRPr="00184A36">
        <w:rPr>
          <w:rFonts w:eastAsia="Athelas Regular"/>
          <w:sz w:val="24"/>
          <w:szCs w:val="24"/>
        </w:rPr>
        <w:t>Implement a variety of classroom management strategies</w:t>
      </w:r>
    </w:p>
    <w:p w14:paraId="0F9E3E84" w14:textId="77777777" w:rsidR="00061ABB" w:rsidRPr="00184A36" w:rsidRDefault="00061ABB">
      <w:pPr>
        <w:widowControl/>
        <w:numPr>
          <w:ilvl w:val="0"/>
          <w:numId w:val="1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rPr>
          <w:rFonts w:eastAsia="Athelas Regular"/>
          <w:sz w:val="24"/>
          <w:szCs w:val="24"/>
        </w:rPr>
      </w:pPr>
      <w:r w:rsidRPr="00184A36">
        <w:rPr>
          <w:rFonts w:eastAsia="Athelas Regular"/>
          <w:sz w:val="24"/>
          <w:szCs w:val="24"/>
        </w:rPr>
        <w:t>Reflect on their efficacy as a classroom manager</w:t>
      </w:r>
    </w:p>
    <w:p w14:paraId="44D0F9F0" w14:textId="77777777" w:rsidR="00061ABB" w:rsidRPr="00184A36" w:rsidRDefault="00061ABB" w:rsidP="00061ABB">
      <w:pPr>
        <w:rPr>
          <w:rFonts w:eastAsia="Athelas Regular"/>
          <w:b/>
          <w:sz w:val="24"/>
          <w:szCs w:val="24"/>
        </w:rPr>
      </w:pPr>
    </w:p>
    <w:p w14:paraId="20113791"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eastAsia="Athelas Regular"/>
          <w:sz w:val="24"/>
          <w:szCs w:val="24"/>
          <w:u w:val="single"/>
        </w:rPr>
      </w:pPr>
      <w:r w:rsidRPr="00184A36">
        <w:rPr>
          <w:rFonts w:eastAsia="Athelas Regular"/>
          <w:sz w:val="24"/>
          <w:szCs w:val="24"/>
          <w:u w:val="single"/>
        </w:rPr>
        <w:t>Required Texts</w:t>
      </w:r>
    </w:p>
    <w:p w14:paraId="4F8D852D" w14:textId="77777777" w:rsidR="00061ABB" w:rsidRPr="00184A36" w:rsidRDefault="00061ABB">
      <w:pPr>
        <w:widowControl/>
        <w:numPr>
          <w:ilvl w:val="0"/>
          <w:numId w:val="1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right="-90"/>
        <w:rPr>
          <w:rFonts w:eastAsia="Athelas Regular"/>
          <w:sz w:val="24"/>
          <w:szCs w:val="24"/>
        </w:rPr>
      </w:pPr>
      <w:r w:rsidRPr="00184A36">
        <w:rPr>
          <w:rFonts w:eastAsia="Athelas Regular"/>
          <w:sz w:val="24"/>
          <w:szCs w:val="24"/>
        </w:rPr>
        <w:t xml:space="preserve">Marzano, R.J., Marzano, J.S, Pickering, D.J. (2003). </w:t>
      </w:r>
      <w:r w:rsidRPr="00184A36">
        <w:rPr>
          <w:rFonts w:eastAsia="Athelas Regular"/>
          <w:i/>
          <w:sz w:val="24"/>
          <w:szCs w:val="24"/>
        </w:rPr>
        <w:t xml:space="preserve">Classroom Management that Works: Research-Based Strategies for Every Teacher. </w:t>
      </w:r>
      <w:r w:rsidRPr="00184A36">
        <w:rPr>
          <w:rFonts w:eastAsia="Athelas Regular"/>
          <w:sz w:val="24"/>
          <w:szCs w:val="24"/>
        </w:rPr>
        <w:t xml:space="preserve">Alexandria, VA: Association for Supervision and Curriculum Development. </w:t>
      </w:r>
    </w:p>
    <w:p w14:paraId="033ADE7A" w14:textId="77777777" w:rsidR="00061ABB" w:rsidRPr="00184A36" w:rsidRDefault="00061ABB">
      <w:pPr>
        <w:widowControl/>
        <w:numPr>
          <w:ilvl w:val="0"/>
          <w:numId w:val="149"/>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line="205" w:lineRule="auto"/>
        <w:rPr>
          <w:color w:val="222222"/>
          <w:sz w:val="24"/>
          <w:szCs w:val="24"/>
        </w:rPr>
      </w:pPr>
      <w:r w:rsidRPr="00184A36">
        <w:rPr>
          <w:rFonts w:eastAsia="Athelas Regular"/>
          <w:sz w:val="24"/>
          <w:szCs w:val="24"/>
        </w:rPr>
        <w:t>Lemov, D. (2010). Teach Like a Champion: 49 Techniques That Put Students on the Path to College.  San Francisco, CA: Jossey-Bass.</w:t>
      </w:r>
    </w:p>
    <w:p w14:paraId="04759A9B" w14:textId="77777777" w:rsidR="00061ABB" w:rsidRPr="00184A36" w:rsidRDefault="00061ABB">
      <w:pPr>
        <w:widowControl/>
        <w:numPr>
          <w:ilvl w:val="0"/>
          <w:numId w:val="1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right="-90"/>
        <w:rPr>
          <w:rFonts w:eastAsia="Athelas Regular"/>
          <w:sz w:val="24"/>
          <w:szCs w:val="24"/>
        </w:rPr>
      </w:pPr>
      <w:r w:rsidRPr="00184A36">
        <w:rPr>
          <w:rFonts w:eastAsia="Athelas Regular"/>
          <w:sz w:val="24"/>
          <w:szCs w:val="24"/>
        </w:rPr>
        <w:t>Other selected readings provided on Blackboard or in class by instructor</w:t>
      </w:r>
    </w:p>
    <w:p w14:paraId="2EB8ED33"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90"/>
        <w:rPr>
          <w:rFonts w:eastAsia="Athelas Regular"/>
          <w:sz w:val="24"/>
          <w:szCs w:val="24"/>
        </w:rPr>
      </w:pPr>
    </w:p>
    <w:p w14:paraId="0770938A"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eastAsia="CHARTER ROMAN"/>
          <w:b/>
          <w:sz w:val="24"/>
          <w:szCs w:val="24"/>
          <w:u w:val="single"/>
        </w:rPr>
      </w:pPr>
      <w:r w:rsidRPr="00184A36">
        <w:rPr>
          <w:rFonts w:eastAsia="CHARTER ROMAN"/>
          <w:b/>
          <w:sz w:val="24"/>
          <w:szCs w:val="24"/>
          <w:u w:val="single"/>
        </w:rPr>
        <w:t>Instructional Methods</w:t>
      </w:r>
    </w:p>
    <w:p w14:paraId="04D8CD72"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eastAsia="CHARTER ROMAN"/>
          <w:sz w:val="24"/>
          <w:szCs w:val="24"/>
        </w:rPr>
      </w:pPr>
      <w:r w:rsidRPr="00184A36">
        <w:rPr>
          <w:rFonts w:eastAsia="CHARTER ROMAN"/>
          <w:sz w:val="24"/>
          <w:szCs w:val="24"/>
        </w:rPr>
        <w:t>This student-centered course depends upon active student participation.  Students engage in individual, small group and large group activities and are exposed to a variety of models of teaching and learning.  Time is spent participating in activities as middle or high school students and analyzing activities and resources as prospective teachers.</w:t>
      </w:r>
    </w:p>
    <w:p w14:paraId="0C4E4201"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eastAsia="CHARTER ROMAN"/>
          <w:sz w:val="24"/>
          <w:szCs w:val="24"/>
        </w:rPr>
      </w:pPr>
    </w:p>
    <w:p w14:paraId="3146E94F" w14:textId="77777777" w:rsidR="00061ABB" w:rsidRPr="00184A36" w:rsidRDefault="00061ABB" w:rsidP="00061AB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HARTER ROMAN"/>
          <w:b/>
          <w:sz w:val="24"/>
          <w:szCs w:val="24"/>
          <w:u w:val="single"/>
        </w:rPr>
      </w:pPr>
      <w:r w:rsidRPr="00184A36">
        <w:rPr>
          <w:rFonts w:eastAsia="CHARTER ROMAN"/>
          <w:b/>
          <w:sz w:val="24"/>
          <w:szCs w:val="24"/>
          <w:u w:val="single"/>
        </w:rPr>
        <w:t>Attendance</w:t>
      </w:r>
    </w:p>
    <w:p w14:paraId="08713BBB" w14:textId="77777777" w:rsidR="00061ABB" w:rsidRPr="00184A36" w:rsidRDefault="00061ABB" w:rsidP="00061ABB">
      <w:pPr>
        <w:rPr>
          <w:rFonts w:eastAsia="CHARTER ROMAN"/>
          <w:sz w:val="24"/>
          <w:szCs w:val="24"/>
        </w:rPr>
      </w:pPr>
      <w:r w:rsidRPr="00184A36">
        <w:rPr>
          <w:rFonts w:eastAsia="CHARTER ROMAN"/>
          <w:sz w:val="24"/>
          <w:szCs w:val="24"/>
        </w:rPr>
        <w:t>Regular attendance is an important component to a course designed to help you develop into a teaching professional. You are expected to attend class with a commitment to the course work and preparedness for the day’s activities. If an absence is necessary, please be sure to inform the instructor and your team members well in advance. After 1 absence you will need to meet with me during office hours to best determine how you will be able to successfully complete the course requirements.</w:t>
      </w:r>
    </w:p>
    <w:p w14:paraId="7B0D1D5B" w14:textId="77777777" w:rsidR="00061ABB" w:rsidRPr="00184A36" w:rsidRDefault="00061ABB" w:rsidP="00061ABB">
      <w:pPr>
        <w:rPr>
          <w:rFonts w:eastAsia="CHARTER ROMAN"/>
          <w:sz w:val="24"/>
          <w:szCs w:val="24"/>
        </w:rPr>
      </w:pPr>
    </w:p>
    <w:p w14:paraId="412C18E4" w14:textId="77777777" w:rsidR="00061ABB" w:rsidRPr="00184A36" w:rsidRDefault="00061ABB" w:rsidP="00061ABB">
      <w:pPr>
        <w:rPr>
          <w:rFonts w:eastAsia="CHARTER ROMAN"/>
          <w:b/>
          <w:sz w:val="24"/>
          <w:szCs w:val="24"/>
          <w:u w:val="single"/>
        </w:rPr>
      </w:pPr>
      <w:r w:rsidRPr="00184A36">
        <w:rPr>
          <w:rFonts w:eastAsia="CHARTER ROMAN"/>
          <w:b/>
          <w:sz w:val="24"/>
          <w:szCs w:val="24"/>
          <w:u w:val="single"/>
        </w:rPr>
        <w:t>Students with Disabilities</w:t>
      </w:r>
    </w:p>
    <w:p w14:paraId="53C3C98E" w14:textId="77777777" w:rsidR="00061ABB" w:rsidRPr="00184A36" w:rsidRDefault="00061ABB" w:rsidP="00061ABB">
      <w:pPr>
        <w:rPr>
          <w:rFonts w:eastAsia="CHARTER ROMAN"/>
          <w:sz w:val="24"/>
          <w:szCs w:val="24"/>
        </w:rPr>
      </w:pPr>
      <w:r w:rsidRPr="00184A36">
        <w:rPr>
          <w:rFonts w:eastAsia="CHARTER ROMAN"/>
          <w:sz w:val="24"/>
          <w:szCs w:val="24"/>
        </w:rPr>
        <w:t>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If you believe you have a disability requiring an accommodation, please contact me after the first class so that we can coordinate service</w:t>
      </w:r>
    </w:p>
    <w:p w14:paraId="1918278D" w14:textId="77777777" w:rsidR="00061ABB" w:rsidRPr="00184A36" w:rsidRDefault="00061ABB" w:rsidP="00061ABB">
      <w:pPr>
        <w:tabs>
          <w:tab w:val="left" w:pos="0"/>
          <w:tab w:val="left" w:pos="540"/>
          <w:tab w:val="left" w:pos="720"/>
        </w:tabs>
        <w:rPr>
          <w:rFonts w:eastAsia="CHARTER ROMAN"/>
          <w:sz w:val="24"/>
          <w:szCs w:val="24"/>
          <w:u w:val="single"/>
        </w:rPr>
      </w:pPr>
    </w:p>
    <w:p w14:paraId="4EB21354" w14:textId="77777777" w:rsidR="00061ABB" w:rsidRPr="00184A36" w:rsidRDefault="00061ABB" w:rsidP="00061ABB">
      <w:pPr>
        <w:rPr>
          <w:rFonts w:eastAsia="CHARTER ROMAN"/>
          <w:b/>
          <w:sz w:val="24"/>
          <w:szCs w:val="24"/>
          <w:u w:val="single"/>
        </w:rPr>
      </w:pPr>
      <w:r w:rsidRPr="00184A36">
        <w:rPr>
          <w:rFonts w:eastAsia="CHARTER ROMAN"/>
          <w:b/>
          <w:sz w:val="24"/>
          <w:szCs w:val="24"/>
          <w:u w:val="single"/>
        </w:rPr>
        <w:t xml:space="preserve">Academic Dishonesty  </w:t>
      </w:r>
    </w:p>
    <w:p w14:paraId="209C65D1" w14:textId="77777777" w:rsidR="00061ABB" w:rsidRPr="00184A36" w:rsidRDefault="00061ABB" w:rsidP="00061ABB">
      <w:pPr>
        <w:rPr>
          <w:rFonts w:eastAsia="CHARTER ROMAN"/>
          <w:sz w:val="24"/>
          <w:szCs w:val="24"/>
        </w:rPr>
      </w:pPr>
      <w:r w:rsidRPr="00184A36">
        <w:rPr>
          <w:rFonts w:eastAsia="CHARTER ROMAN"/>
          <w:sz w:val="24"/>
          <w:szCs w:val="24"/>
        </w:rPr>
        <w:t xml:space="preserve">As a core part of its mission, the University of Arkansas provides students with the opportunity to further their educational goals through programs of study and research in an environment that promotes freedom of inquiry and academic responsibility.  Accomplishing this mission is only possible when intellectual honesty and individual integrity prevail. Each University of Arkansas student is required to be familiar with and abide by the University’s ‘Academic Integrity Policy’ which may be found at </w:t>
      </w:r>
      <w:hyperlink r:id="rId156">
        <w:r w:rsidRPr="00184A36">
          <w:rPr>
            <w:rFonts w:eastAsia="CHARTER ROMAN"/>
            <w:color w:val="0000FF"/>
            <w:sz w:val="24"/>
            <w:szCs w:val="24"/>
            <w:u w:val="single"/>
          </w:rPr>
          <w:t>http://provost.uark.edu</w:t>
        </w:r>
      </w:hyperlink>
      <w:r w:rsidRPr="00184A36">
        <w:rPr>
          <w:rFonts w:eastAsia="CHARTER ROMAN"/>
          <w:sz w:val="24"/>
          <w:szCs w:val="24"/>
        </w:rPr>
        <w:t xml:space="preserve"> Students with questions about how these policies apply to a particular course or assignment should immediately contact their instructor.</w:t>
      </w:r>
    </w:p>
    <w:p w14:paraId="2AFAD6C6" w14:textId="77777777" w:rsidR="00061ABB" w:rsidRPr="00184A36" w:rsidRDefault="00061ABB" w:rsidP="00061ABB">
      <w:pPr>
        <w:rPr>
          <w:rFonts w:eastAsia="CHARTER ROMAN"/>
          <w:sz w:val="24"/>
          <w:szCs w:val="24"/>
        </w:rPr>
      </w:pPr>
    </w:p>
    <w:p w14:paraId="740E2738" w14:textId="77777777" w:rsidR="00061ABB" w:rsidRPr="00184A36" w:rsidRDefault="00061ABB" w:rsidP="00061ABB">
      <w:pPr>
        <w:tabs>
          <w:tab w:val="left" w:pos="0"/>
          <w:tab w:val="left" w:pos="540"/>
          <w:tab w:val="left" w:pos="720"/>
        </w:tabs>
        <w:rPr>
          <w:rFonts w:eastAsia="CHARTER ROMAN"/>
          <w:sz w:val="24"/>
          <w:szCs w:val="24"/>
          <w:u w:val="single"/>
        </w:rPr>
      </w:pPr>
      <w:r w:rsidRPr="00184A36">
        <w:rPr>
          <w:rFonts w:eastAsia="CHARTER ROMAN"/>
          <w:sz w:val="24"/>
          <w:szCs w:val="24"/>
          <w:u w:val="single"/>
        </w:rPr>
        <w:t>Course Requirements</w:t>
      </w:r>
    </w:p>
    <w:p w14:paraId="5E037F83" w14:textId="77777777" w:rsidR="00061ABB" w:rsidRPr="00184A36" w:rsidRDefault="00061ABB" w:rsidP="00061ABB">
      <w:pPr>
        <w:tabs>
          <w:tab w:val="left" w:pos="0"/>
          <w:tab w:val="left" w:pos="540"/>
          <w:tab w:val="left" w:pos="720"/>
        </w:tabs>
        <w:rPr>
          <w:rFonts w:eastAsia="CHARTER ROMAN"/>
          <w:sz w:val="24"/>
          <w:szCs w:val="24"/>
        </w:rPr>
      </w:pPr>
      <w:r w:rsidRPr="00184A36">
        <w:rPr>
          <w:rFonts w:eastAsia="CHARTER ROMAN"/>
          <w:sz w:val="24"/>
          <w:szCs w:val="24"/>
        </w:rPr>
        <w:t>The course has been designed to encourage the development of advanced instructional techniques and the assignments that are designed to translate directly to the classroom will hold the most weight in your final grade.  Additional information will be provided for these assignments at the appropriate time.</w:t>
      </w:r>
    </w:p>
    <w:p w14:paraId="473F9B48" w14:textId="77777777" w:rsidR="00061ABB" w:rsidRPr="00184A36" w:rsidRDefault="00061ABB" w:rsidP="00061ABB">
      <w:pPr>
        <w:tabs>
          <w:tab w:val="left" w:pos="0"/>
          <w:tab w:val="left" w:pos="540"/>
          <w:tab w:val="left" w:pos="720"/>
        </w:tabs>
        <w:rPr>
          <w:rFonts w:eastAsia="CHARTER ROMAN"/>
          <w:sz w:val="24"/>
          <w:szCs w:val="24"/>
        </w:rPr>
      </w:pPr>
    </w:p>
    <w:tbl>
      <w:tblPr>
        <w:tblW w:w="10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3"/>
        <w:gridCol w:w="1076"/>
        <w:gridCol w:w="1605"/>
        <w:gridCol w:w="975"/>
        <w:gridCol w:w="885"/>
      </w:tblGrid>
      <w:tr w:rsidR="00061ABB" w:rsidRPr="00184A36" w14:paraId="1C86E6DB" w14:textId="77777777" w:rsidTr="00787BA7">
        <w:tc>
          <w:tcPr>
            <w:tcW w:w="5623" w:type="dxa"/>
            <w:tcBorders>
              <w:top w:val="nil"/>
              <w:left w:val="nil"/>
              <w:bottom w:val="nil"/>
              <w:right w:val="nil"/>
            </w:tcBorders>
          </w:tcPr>
          <w:p w14:paraId="6E34F910" w14:textId="77777777" w:rsidR="00061ABB" w:rsidRPr="00184A36" w:rsidRDefault="00061ABB">
            <w:pPr>
              <w:widowControl/>
              <w:numPr>
                <w:ilvl w:val="0"/>
                <w:numId w:val="140"/>
              </w:numPr>
              <w:tabs>
                <w:tab w:val="left" w:pos="0"/>
                <w:tab w:val="left" w:pos="540"/>
                <w:tab w:val="left" w:pos="720"/>
              </w:tabs>
              <w:autoSpaceDE/>
              <w:autoSpaceDN/>
              <w:rPr>
                <w:rFonts w:eastAsia="CHARTER ROMAN"/>
                <w:sz w:val="24"/>
                <w:szCs w:val="24"/>
              </w:rPr>
            </w:pPr>
            <w:r w:rsidRPr="00184A36">
              <w:rPr>
                <w:rFonts w:eastAsia="CHARTER ROMAN"/>
                <w:sz w:val="24"/>
                <w:szCs w:val="24"/>
              </w:rPr>
              <w:t xml:space="preserve">Marzano &amp; article reading activities </w:t>
            </w:r>
          </w:p>
          <w:p w14:paraId="0143C7D6" w14:textId="77777777" w:rsidR="00061ABB" w:rsidRPr="00184A36" w:rsidRDefault="00061ABB">
            <w:pPr>
              <w:widowControl/>
              <w:numPr>
                <w:ilvl w:val="1"/>
                <w:numId w:val="140"/>
              </w:numPr>
              <w:tabs>
                <w:tab w:val="left" w:pos="0"/>
                <w:tab w:val="left" w:pos="540"/>
                <w:tab w:val="left" w:pos="720"/>
              </w:tabs>
              <w:autoSpaceDE/>
              <w:autoSpaceDN/>
              <w:rPr>
                <w:rFonts w:eastAsia="CHARTER ROMAN"/>
                <w:sz w:val="24"/>
                <w:szCs w:val="24"/>
              </w:rPr>
            </w:pPr>
            <w:r w:rsidRPr="00184A36">
              <w:rPr>
                <w:rFonts w:eastAsia="CHARTER ROMAN"/>
                <w:sz w:val="24"/>
                <w:szCs w:val="24"/>
              </w:rPr>
              <w:t>Including peer interaction</w:t>
            </w:r>
          </w:p>
        </w:tc>
        <w:tc>
          <w:tcPr>
            <w:tcW w:w="1076" w:type="dxa"/>
            <w:tcBorders>
              <w:top w:val="nil"/>
              <w:left w:val="nil"/>
              <w:bottom w:val="nil"/>
              <w:right w:val="nil"/>
            </w:tcBorders>
          </w:tcPr>
          <w:p w14:paraId="20561B4F" w14:textId="77777777" w:rsidR="00061ABB" w:rsidRPr="00184A36" w:rsidRDefault="00061ABB" w:rsidP="00787BA7">
            <w:pPr>
              <w:tabs>
                <w:tab w:val="left" w:pos="0"/>
                <w:tab w:val="left" w:pos="540"/>
                <w:tab w:val="left" w:pos="720"/>
              </w:tabs>
              <w:rPr>
                <w:rFonts w:eastAsia="CHARTER ROMAN"/>
                <w:sz w:val="24"/>
                <w:szCs w:val="24"/>
              </w:rPr>
            </w:pPr>
            <w:r w:rsidRPr="00184A36">
              <w:rPr>
                <w:rFonts w:eastAsia="CHARTER ROMAN"/>
                <w:sz w:val="24"/>
                <w:szCs w:val="24"/>
              </w:rPr>
              <w:t>30%</w:t>
            </w:r>
          </w:p>
        </w:tc>
        <w:tc>
          <w:tcPr>
            <w:tcW w:w="1605" w:type="dxa"/>
            <w:tcBorders>
              <w:top w:val="nil"/>
              <w:left w:val="nil"/>
              <w:bottom w:val="nil"/>
              <w:right w:val="nil"/>
            </w:tcBorders>
          </w:tcPr>
          <w:p w14:paraId="226272E1" w14:textId="77777777" w:rsidR="00061ABB" w:rsidRPr="00184A36" w:rsidRDefault="00061ABB" w:rsidP="00787BA7">
            <w:pPr>
              <w:tabs>
                <w:tab w:val="left" w:pos="0"/>
                <w:tab w:val="left" w:pos="540"/>
                <w:tab w:val="left" w:pos="720"/>
              </w:tabs>
              <w:rPr>
                <w:rFonts w:eastAsia="CHARTER ROMAN"/>
                <w:sz w:val="24"/>
                <w:szCs w:val="24"/>
              </w:rPr>
            </w:pPr>
          </w:p>
        </w:tc>
        <w:tc>
          <w:tcPr>
            <w:tcW w:w="1860" w:type="dxa"/>
            <w:gridSpan w:val="2"/>
            <w:tcBorders>
              <w:top w:val="nil"/>
              <w:left w:val="nil"/>
              <w:bottom w:val="nil"/>
              <w:right w:val="nil"/>
            </w:tcBorders>
          </w:tcPr>
          <w:p w14:paraId="35DDE42A" w14:textId="77777777" w:rsidR="00061ABB" w:rsidRPr="00184A36" w:rsidRDefault="00061ABB" w:rsidP="00787BA7">
            <w:pPr>
              <w:tabs>
                <w:tab w:val="left" w:pos="0"/>
                <w:tab w:val="left" w:pos="540"/>
                <w:tab w:val="left" w:pos="720"/>
              </w:tabs>
              <w:rPr>
                <w:rFonts w:eastAsia="CHARTER ROMAN"/>
                <w:b/>
                <w:sz w:val="24"/>
                <w:szCs w:val="24"/>
                <w:u w:val="single"/>
              </w:rPr>
            </w:pPr>
          </w:p>
        </w:tc>
      </w:tr>
      <w:tr w:rsidR="00061ABB" w:rsidRPr="00184A36" w14:paraId="35ECF154" w14:textId="77777777" w:rsidTr="00787BA7">
        <w:trPr>
          <w:trHeight w:val="810"/>
        </w:trPr>
        <w:tc>
          <w:tcPr>
            <w:tcW w:w="5623" w:type="dxa"/>
            <w:tcBorders>
              <w:top w:val="nil"/>
              <w:left w:val="nil"/>
              <w:bottom w:val="nil"/>
              <w:right w:val="nil"/>
            </w:tcBorders>
          </w:tcPr>
          <w:p w14:paraId="7E531534" w14:textId="77777777" w:rsidR="00061ABB" w:rsidRPr="00184A36" w:rsidRDefault="00061ABB">
            <w:pPr>
              <w:widowControl/>
              <w:numPr>
                <w:ilvl w:val="0"/>
                <w:numId w:val="142"/>
              </w:numPr>
              <w:tabs>
                <w:tab w:val="left" w:pos="0"/>
                <w:tab w:val="left" w:pos="540"/>
                <w:tab w:val="left" w:pos="720"/>
              </w:tabs>
              <w:autoSpaceDE/>
              <w:autoSpaceDN/>
              <w:rPr>
                <w:rFonts w:eastAsia="CHARTER ROMAN"/>
                <w:sz w:val="24"/>
                <w:szCs w:val="24"/>
              </w:rPr>
            </w:pPr>
            <w:r w:rsidRPr="00184A36">
              <w:rPr>
                <w:rFonts w:eastAsia="CHARTER ROMAN"/>
                <w:sz w:val="24"/>
                <w:szCs w:val="24"/>
              </w:rPr>
              <w:t>Two Lemov one-pagers and presentations</w:t>
            </w:r>
          </w:p>
          <w:p w14:paraId="54616E31" w14:textId="77777777" w:rsidR="00061ABB" w:rsidRPr="00184A36" w:rsidRDefault="00061ABB">
            <w:pPr>
              <w:widowControl/>
              <w:numPr>
                <w:ilvl w:val="0"/>
                <w:numId w:val="142"/>
              </w:numPr>
              <w:tabs>
                <w:tab w:val="left" w:pos="0"/>
                <w:tab w:val="left" w:pos="540"/>
                <w:tab w:val="left" w:pos="720"/>
              </w:tabs>
              <w:autoSpaceDE/>
              <w:autoSpaceDN/>
              <w:rPr>
                <w:rFonts w:eastAsia="CHARTER ROMAN"/>
                <w:sz w:val="24"/>
                <w:szCs w:val="24"/>
              </w:rPr>
            </w:pPr>
            <w:r w:rsidRPr="00184A36">
              <w:rPr>
                <w:rFonts w:eastAsia="CHARTER ROMAN"/>
                <w:sz w:val="24"/>
                <w:szCs w:val="24"/>
              </w:rPr>
              <w:t>In-class collaborative feedback</w:t>
            </w:r>
          </w:p>
          <w:p w14:paraId="38CD22D8" w14:textId="77777777" w:rsidR="00061ABB" w:rsidRPr="00184A36" w:rsidRDefault="00061ABB">
            <w:pPr>
              <w:widowControl/>
              <w:numPr>
                <w:ilvl w:val="1"/>
                <w:numId w:val="142"/>
              </w:numPr>
              <w:tabs>
                <w:tab w:val="left" w:pos="0"/>
                <w:tab w:val="left" w:pos="540"/>
                <w:tab w:val="left" w:pos="720"/>
              </w:tabs>
              <w:autoSpaceDE/>
              <w:autoSpaceDN/>
              <w:rPr>
                <w:rFonts w:eastAsia="CHARTER ROMAN"/>
                <w:sz w:val="24"/>
                <w:szCs w:val="24"/>
              </w:rPr>
            </w:pPr>
            <w:r w:rsidRPr="00184A36">
              <w:rPr>
                <w:rFonts w:eastAsia="CHARTER ROMAN"/>
                <w:sz w:val="24"/>
                <w:szCs w:val="24"/>
              </w:rPr>
              <w:t>Classroom design</w:t>
            </w:r>
          </w:p>
          <w:p w14:paraId="30BE9887" w14:textId="77777777" w:rsidR="00061ABB" w:rsidRPr="00184A36" w:rsidRDefault="00061ABB">
            <w:pPr>
              <w:widowControl/>
              <w:numPr>
                <w:ilvl w:val="1"/>
                <w:numId w:val="142"/>
              </w:numPr>
              <w:tabs>
                <w:tab w:val="left" w:pos="0"/>
                <w:tab w:val="left" w:pos="540"/>
                <w:tab w:val="left" w:pos="720"/>
              </w:tabs>
              <w:autoSpaceDE/>
              <w:autoSpaceDN/>
              <w:rPr>
                <w:rFonts w:eastAsia="CHARTER ROMAN"/>
                <w:sz w:val="24"/>
                <w:szCs w:val="24"/>
              </w:rPr>
            </w:pPr>
            <w:r w:rsidRPr="00184A36">
              <w:rPr>
                <w:rFonts w:eastAsia="CHARTER ROMAN"/>
                <w:sz w:val="24"/>
                <w:szCs w:val="24"/>
              </w:rPr>
              <w:t xml:space="preserve">Family Communication Plan     </w:t>
            </w:r>
          </w:p>
          <w:p w14:paraId="1AEE47A4" w14:textId="77777777" w:rsidR="00061ABB" w:rsidRPr="00184A36" w:rsidRDefault="00061ABB">
            <w:pPr>
              <w:widowControl/>
              <w:numPr>
                <w:ilvl w:val="1"/>
                <w:numId w:val="142"/>
              </w:numPr>
              <w:tabs>
                <w:tab w:val="left" w:pos="0"/>
                <w:tab w:val="left" w:pos="540"/>
                <w:tab w:val="left" w:pos="720"/>
              </w:tabs>
              <w:autoSpaceDE/>
              <w:autoSpaceDN/>
              <w:rPr>
                <w:rFonts w:eastAsia="CHARTER ROMAN"/>
                <w:sz w:val="24"/>
                <w:szCs w:val="24"/>
              </w:rPr>
            </w:pPr>
            <w:r w:rsidRPr="00184A36">
              <w:rPr>
                <w:rFonts w:eastAsia="CHARTER ROMAN"/>
                <w:sz w:val="24"/>
                <w:szCs w:val="24"/>
              </w:rPr>
              <w:t xml:space="preserve">SEL                             </w:t>
            </w:r>
          </w:p>
        </w:tc>
        <w:tc>
          <w:tcPr>
            <w:tcW w:w="1076" w:type="dxa"/>
            <w:tcBorders>
              <w:top w:val="nil"/>
              <w:left w:val="nil"/>
              <w:bottom w:val="nil"/>
              <w:right w:val="nil"/>
            </w:tcBorders>
          </w:tcPr>
          <w:p w14:paraId="423F14D4" w14:textId="77777777" w:rsidR="00061ABB" w:rsidRPr="00184A36" w:rsidRDefault="00061ABB" w:rsidP="00787BA7">
            <w:pPr>
              <w:tabs>
                <w:tab w:val="left" w:pos="0"/>
                <w:tab w:val="left" w:pos="540"/>
                <w:tab w:val="left" w:pos="720"/>
              </w:tabs>
              <w:rPr>
                <w:rFonts w:eastAsia="CHARTER ROMAN"/>
                <w:sz w:val="24"/>
                <w:szCs w:val="24"/>
              </w:rPr>
            </w:pPr>
            <w:r w:rsidRPr="00184A36">
              <w:rPr>
                <w:rFonts w:eastAsia="CHARTER ROMAN"/>
                <w:sz w:val="24"/>
                <w:szCs w:val="24"/>
              </w:rPr>
              <w:t>15%</w:t>
            </w:r>
          </w:p>
          <w:p w14:paraId="090ECFFA" w14:textId="77777777" w:rsidR="00061ABB" w:rsidRPr="00184A36" w:rsidRDefault="00061ABB" w:rsidP="00787BA7">
            <w:pPr>
              <w:tabs>
                <w:tab w:val="left" w:pos="0"/>
                <w:tab w:val="left" w:pos="540"/>
                <w:tab w:val="left" w:pos="720"/>
              </w:tabs>
              <w:rPr>
                <w:rFonts w:eastAsia="CHARTER ROMAN"/>
                <w:sz w:val="24"/>
                <w:szCs w:val="24"/>
              </w:rPr>
            </w:pPr>
            <w:r w:rsidRPr="00184A36">
              <w:rPr>
                <w:rFonts w:eastAsia="CHARTER ROMAN"/>
                <w:sz w:val="24"/>
                <w:szCs w:val="24"/>
              </w:rPr>
              <w:t>15%</w:t>
            </w:r>
          </w:p>
          <w:p w14:paraId="184D5DD3" w14:textId="77777777" w:rsidR="00061ABB" w:rsidRPr="00184A36" w:rsidRDefault="00061ABB" w:rsidP="00787BA7">
            <w:pPr>
              <w:tabs>
                <w:tab w:val="left" w:pos="0"/>
                <w:tab w:val="left" w:pos="540"/>
                <w:tab w:val="left" w:pos="720"/>
              </w:tabs>
              <w:rPr>
                <w:rFonts w:eastAsia="CHARTER ROMAN"/>
                <w:sz w:val="24"/>
                <w:szCs w:val="24"/>
              </w:rPr>
            </w:pPr>
          </w:p>
        </w:tc>
        <w:tc>
          <w:tcPr>
            <w:tcW w:w="1605" w:type="dxa"/>
            <w:tcBorders>
              <w:top w:val="nil"/>
              <w:left w:val="nil"/>
              <w:bottom w:val="nil"/>
              <w:right w:val="nil"/>
            </w:tcBorders>
          </w:tcPr>
          <w:p w14:paraId="6B151D60" w14:textId="77777777" w:rsidR="00061ABB" w:rsidRPr="00184A36" w:rsidRDefault="00061ABB" w:rsidP="00787BA7">
            <w:pPr>
              <w:tabs>
                <w:tab w:val="left" w:pos="0"/>
                <w:tab w:val="left" w:pos="540"/>
                <w:tab w:val="left" w:pos="720"/>
              </w:tabs>
              <w:rPr>
                <w:rFonts w:eastAsia="CHARTER ROMAN"/>
                <w:sz w:val="24"/>
                <w:szCs w:val="24"/>
              </w:rPr>
            </w:pPr>
          </w:p>
        </w:tc>
        <w:tc>
          <w:tcPr>
            <w:tcW w:w="975" w:type="dxa"/>
            <w:tcBorders>
              <w:top w:val="nil"/>
              <w:left w:val="nil"/>
              <w:bottom w:val="nil"/>
              <w:right w:val="nil"/>
            </w:tcBorders>
          </w:tcPr>
          <w:p w14:paraId="2414CEC8" w14:textId="77777777" w:rsidR="00061ABB" w:rsidRPr="00184A36" w:rsidRDefault="00061ABB" w:rsidP="00787BA7">
            <w:pPr>
              <w:tabs>
                <w:tab w:val="left" w:pos="0"/>
                <w:tab w:val="left" w:pos="540"/>
                <w:tab w:val="left" w:pos="720"/>
              </w:tabs>
              <w:jc w:val="right"/>
              <w:rPr>
                <w:rFonts w:eastAsia="CHARTER ROMAN"/>
                <w:sz w:val="24"/>
                <w:szCs w:val="24"/>
              </w:rPr>
            </w:pPr>
          </w:p>
        </w:tc>
        <w:tc>
          <w:tcPr>
            <w:tcW w:w="885" w:type="dxa"/>
            <w:tcBorders>
              <w:top w:val="nil"/>
              <w:left w:val="nil"/>
              <w:bottom w:val="nil"/>
              <w:right w:val="nil"/>
            </w:tcBorders>
          </w:tcPr>
          <w:p w14:paraId="4D4D9F81" w14:textId="77777777" w:rsidR="00061ABB" w:rsidRPr="00184A36" w:rsidRDefault="00061ABB" w:rsidP="00787BA7">
            <w:pPr>
              <w:tabs>
                <w:tab w:val="left" w:pos="0"/>
                <w:tab w:val="left" w:pos="540"/>
                <w:tab w:val="left" w:pos="720"/>
              </w:tabs>
              <w:rPr>
                <w:rFonts w:eastAsia="CHARTER ROMAN"/>
                <w:sz w:val="24"/>
                <w:szCs w:val="24"/>
              </w:rPr>
            </w:pPr>
          </w:p>
        </w:tc>
      </w:tr>
      <w:tr w:rsidR="00061ABB" w:rsidRPr="00184A36" w14:paraId="0F75220E" w14:textId="77777777" w:rsidTr="00787BA7">
        <w:tc>
          <w:tcPr>
            <w:tcW w:w="5623" w:type="dxa"/>
            <w:tcBorders>
              <w:top w:val="nil"/>
              <w:left w:val="nil"/>
              <w:bottom w:val="single" w:sz="4" w:space="0" w:color="000000"/>
              <w:right w:val="nil"/>
            </w:tcBorders>
          </w:tcPr>
          <w:p w14:paraId="5DF2F8B5" w14:textId="77777777" w:rsidR="00061ABB" w:rsidRPr="00184A36" w:rsidRDefault="00061ABB">
            <w:pPr>
              <w:widowControl/>
              <w:numPr>
                <w:ilvl w:val="0"/>
                <w:numId w:val="134"/>
              </w:numPr>
              <w:tabs>
                <w:tab w:val="left" w:pos="0"/>
                <w:tab w:val="left" w:pos="540"/>
                <w:tab w:val="left" w:pos="720"/>
              </w:tabs>
              <w:autoSpaceDE/>
              <w:autoSpaceDN/>
              <w:rPr>
                <w:rFonts w:eastAsia="CHARTER ROMAN"/>
                <w:sz w:val="24"/>
                <w:szCs w:val="24"/>
              </w:rPr>
            </w:pPr>
            <w:r w:rsidRPr="00184A36">
              <w:rPr>
                <w:rFonts w:eastAsia="CHARTER ROMAN"/>
                <w:sz w:val="24"/>
                <w:szCs w:val="24"/>
              </w:rPr>
              <w:t>Classroom Management Plan presentation</w:t>
            </w:r>
          </w:p>
        </w:tc>
        <w:tc>
          <w:tcPr>
            <w:tcW w:w="1076" w:type="dxa"/>
            <w:tcBorders>
              <w:top w:val="nil"/>
              <w:left w:val="nil"/>
              <w:bottom w:val="single" w:sz="4" w:space="0" w:color="000000"/>
              <w:right w:val="nil"/>
            </w:tcBorders>
          </w:tcPr>
          <w:p w14:paraId="4D3C25C0" w14:textId="77777777" w:rsidR="00061ABB" w:rsidRPr="00184A36" w:rsidRDefault="00061ABB" w:rsidP="00787BA7">
            <w:pPr>
              <w:tabs>
                <w:tab w:val="left" w:pos="0"/>
                <w:tab w:val="left" w:pos="540"/>
                <w:tab w:val="left" w:pos="720"/>
              </w:tabs>
              <w:rPr>
                <w:rFonts w:eastAsia="CHARTER ROMAN"/>
                <w:sz w:val="24"/>
                <w:szCs w:val="24"/>
              </w:rPr>
            </w:pPr>
            <w:r w:rsidRPr="00184A36">
              <w:rPr>
                <w:rFonts w:eastAsia="CHARTER ROMAN"/>
                <w:sz w:val="24"/>
                <w:szCs w:val="24"/>
              </w:rPr>
              <w:t>40%</w:t>
            </w:r>
          </w:p>
        </w:tc>
        <w:tc>
          <w:tcPr>
            <w:tcW w:w="1605" w:type="dxa"/>
            <w:tcBorders>
              <w:top w:val="nil"/>
              <w:left w:val="nil"/>
              <w:bottom w:val="nil"/>
              <w:right w:val="nil"/>
            </w:tcBorders>
          </w:tcPr>
          <w:p w14:paraId="1781031B" w14:textId="77777777" w:rsidR="00061ABB" w:rsidRPr="00184A36" w:rsidRDefault="00061ABB" w:rsidP="00787BA7">
            <w:pPr>
              <w:tabs>
                <w:tab w:val="left" w:pos="0"/>
                <w:tab w:val="left" w:pos="540"/>
                <w:tab w:val="left" w:pos="720"/>
              </w:tabs>
              <w:rPr>
                <w:rFonts w:eastAsia="CHARTER ROMAN"/>
                <w:sz w:val="24"/>
                <w:szCs w:val="24"/>
              </w:rPr>
            </w:pPr>
          </w:p>
        </w:tc>
        <w:tc>
          <w:tcPr>
            <w:tcW w:w="975" w:type="dxa"/>
            <w:tcBorders>
              <w:top w:val="nil"/>
              <w:left w:val="nil"/>
              <w:bottom w:val="nil"/>
              <w:right w:val="nil"/>
            </w:tcBorders>
          </w:tcPr>
          <w:p w14:paraId="4B60D9CE" w14:textId="77777777" w:rsidR="00061ABB" w:rsidRPr="00184A36" w:rsidRDefault="00061ABB" w:rsidP="00787BA7">
            <w:pPr>
              <w:tabs>
                <w:tab w:val="left" w:pos="0"/>
                <w:tab w:val="left" w:pos="540"/>
                <w:tab w:val="left" w:pos="720"/>
              </w:tabs>
              <w:jc w:val="right"/>
              <w:rPr>
                <w:rFonts w:eastAsia="CHARTER ROMAN"/>
                <w:sz w:val="24"/>
                <w:szCs w:val="24"/>
              </w:rPr>
            </w:pPr>
          </w:p>
        </w:tc>
        <w:tc>
          <w:tcPr>
            <w:tcW w:w="885" w:type="dxa"/>
            <w:tcBorders>
              <w:top w:val="nil"/>
              <w:left w:val="nil"/>
              <w:bottom w:val="nil"/>
              <w:right w:val="nil"/>
            </w:tcBorders>
          </w:tcPr>
          <w:p w14:paraId="5D909A1D" w14:textId="77777777" w:rsidR="00061ABB" w:rsidRPr="00184A36" w:rsidRDefault="00061ABB" w:rsidP="00787BA7">
            <w:pPr>
              <w:tabs>
                <w:tab w:val="left" w:pos="0"/>
                <w:tab w:val="left" w:pos="540"/>
                <w:tab w:val="left" w:pos="720"/>
              </w:tabs>
              <w:rPr>
                <w:rFonts w:eastAsia="CHARTER ROMAN"/>
                <w:sz w:val="24"/>
                <w:szCs w:val="24"/>
              </w:rPr>
            </w:pPr>
          </w:p>
        </w:tc>
      </w:tr>
      <w:tr w:rsidR="00061ABB" w:rsidRPr="00184A36" w14:paraId="3DDFD8AA" w14:textId="77777777" w:rsidTr="00787BA7">
        <w:tc>
          <w:tcPr>
            <w:tcW w:w="5623" w:type="dxa"/>
            <w:tcBorders>
              <w:top w:val="single" w:sz="4" w:space="0" w:color="000000"/>
              <w:left w:val="nil"/>
              <w:bottom w:val="nil"/>
              <w:right w:val="nil"/>
            </w:tcBorders>
          </w:tcPr>
          <w:p w14:paraId="1BA82C8F" w14:textId="77777777" w:rsidR="00061ABB" w:rsidRPr="00184A36" w:rsidRDefault="00061ABB" w:rsidP="00787BA7">
            <w:pPr>
              <w:tabs>
                <w:tab w:val="left" w:pos="0"/>
                <w:tab w:val="left" w:pos="540"/>
                <w:tab w:val="left" w:pos="720"/>
              </w:tabs>
              <w:jc w:val="right"/>
              <w:rPr>
                <w:rFonts w:eastAsia="CHARTER ROMAN"/>
                <w:b/>
                <w:sz w:val="24"/>
                <w:szCs w:val="24"/>
              </w:rPr>
            </w:pPr>
            <w:r w:rsidRPr="00184A36">
              <w:rPr>
                <w:rFonts w:eastAsia="CHARTER ROMAN"/>
                <w:b/>
                <w:sz w:val="24"/>
                <w:szCs w:val="24"/>
              </w:rPr>
              <w:t>Total</w:t>
            </w:r>
          </w:p>
        </w:tc>
        <w:tc>
          <w:tcPr>
            <w:tcW w:w="1076" w:type="dxa"/>
            <w:tcBorders>
              <w:top w:val="single" w:sz="4" w:space="0" w:color="000000"/>
              <w:left w:val="nil"/>
              <w:bottom w:val="nil"/>
              <w:right w:val="nil"/>
            </w:tcBorders>
          </w:tcPr>
          <w:p w14:paraId="1DC229A4" w14:textId="77777777" w:rsidR="00061ABB" w:rsidRPr="00184A36" w:rsidRDefault="00061ABB" w:rsidP="00787BA7">
            <w:pPr>
              <w:tabs>
                <w:tab w:val="left" w:pos="0"/>
                <w:tab w:val="left" w:pos="540"/>
                <w:tab w:val="left" w:pos="720"/>
              </w:tabs>
              <w:rPr>
                <w:rFonts w:eastAsia="CHARTER ROMAN"/>
                <w:b/>
                <w:sz w:val="24"/>
                <w:szCs w:val="24"/>
              </w:rPr>
            </w:pPr>
            <w:r w:rsidRPr="00184A36">
              <w:rPr>
                <w:rFonts w:eastAsia="CHARTER ROMAN"/>
                <w:b/>
                <w:sz w:val="24"/>
                <w:szCs w:val="24"/>
              </w:rPr>
              <w:t>100%</w:t>
            </w:r>
          </w:p>
        </w:tc>
        <w:tc>
          <w:tcPr>
            <w:tcW w:w="1605" w:type="dxa"/>
            <w:tcBorders>
              <w:top w:val="nil"/>
              <w:left w:val="nil"/>
              <w:bottom w:val="nil"/>
              <w:right w:val="nil"/>
            </w:tcBorders>
          </w:tcPr>
          <w:p w14:paraId="3CC43B31" w14:textId="77777777" w:rsidR="00061ABB" w:rsidRPr="00184A36" w:rsidRDefault="00061ABB" w:rsidP="00787BA7">
            <w:pPr>
              <w:tabs>
                <w:tab w:val="left" w:pos="0"/>
                <w:tab w:val="left" w:pos="540"/>
                <w:tab w:val="left" w:pos="720"/>
              </w:tabs>
              <w:rPr>
                <w:rFonts w:eastAsia="CHARTER ROMAN"/>
                <w:sz w:val="24"/>
                <w:szCs w:val="24"/>
              </w:rPr>
            </w:pPr>
          </w:p>
          <w:p w14:paraId="4F1F8CA2" w14:textId="77777777" w:rsidR="00061ABB" w:rsidRPr="00184A36" w:rsidRDefault="00061ABB" w:rsidP="00787BA7">
            <w:pPr>
              <w:tabs>
                <w:tab w:val="left" w:pos="0"/>
                <w:tab w:val="left" w:pos="540"/>
                <w:tab w:val="left" w:pos="720"/>
              </w:tabs>
              <w:rPr>
                <w:rFonts w:eastAsia="CHARTER ROMAN"/>
                <w:sz w:val="24"/>
                <w:szCs w:val="24"/>
              </w:rPr>
            </w:pPr>
          </w:p>
        </w:tc>
        <w:tc>
          <w:tcPr>
            <w:tcW w:w="975" w:type="dxa"/>
            <w:tcBorders>
              <w:top w:val="nil"/>
              <w:left w:val="nil"/>
              <w:bottom w:val="nil"/>
              <w:right w:val="nil"/>
            </w:tcBorders>
          </w:tcPr>
          <w:p w14:paraId="086307C9" w14:textId="77777777" w:rsidR="00061ABB" w:rsidRPr="00184A36" w:rsidRDefault="00061ABB" w:rsidP="00787BA7">
            <w:pPr>
              <w:tabs>
                <w:tab w:val="left" w:pos="0"/>
                <w:tab w:val="left" w:pos="540"/>
                <w:tab w:val="left" w:pos="720"/>
              </w:tabs>
              <w:jc w:val="right"/>
              <w:rPr>
                <w:rFonts w:eastAsia="CHARTER ROMAN"/>
                <w:sz w:val="24"/>
                <w:szCs w:val="24"/>
              </w:rPr>
            </w:pPr>
          </w:p>
        </w:tc>
        <w:tc>
          <w:tcPr>
            <w:tcW w:w="885" w:type="dxa"/>
            <w:tcBorders>
              <w:top w:val="nil"/>
              <w:left w:val="nil"/>
              <w:bottom w:val="nil"/>
              <w:right w:val="nil"/>
            </w:tcBorders>
          </w:tcPr>
          <w:p w14:paraId="5A2E50D5" w14:textId="77777777" w:rsidR="00061ABB" w:rsidRPr="00184A36" w:rsidRDefault="00061ABB" w:rsidP="00787BA7">
            <w:pPr>
              <w:tabs>
                <w:tab w:val="left" w:pos="0"/>
                <w:tab w:val="left" w:pos="540"/>
                <w:tab w:val="left" w:pos="720"/>
              </w:tabs>
              <w:rPr>
                <w:rFonts w:eastAsia="CHARTER ROMAN"/>
                <w:sz w:val="24"/>
                <w:szCs w:val="24"/>
              </w:rPr>
            </w:pPr>
          </w:p>
        </w:tc>
      </w:tr>
      <w:tr w:rsidR="00061ABB" w:rsidRPr="00184A36" w14:paraId="1B503734" w14:textId="77777777" w:rsidTr="00787BA7">
        <w:tc>
          <w:tcPr>
            <w:tcW w:w="8304" w:type="dxa"/>
            <w:gridSpan w:val="3"/>
            <w:tcBorders>
              <w:top w:val="nil"/>
              <w:left w:val="nil"/>
              <w:bottom w:val="nil"/>
              <w:right w:val="nil"/>
            </w:tcBorders>
          </w:tcPr>
          <w:p w14:paraId="4F87D111" w14:textId="77777777" w:rsidR="00061ABB" w:rsidRPr="00184A36" w:rsidRDefault="00061ABB" w:rsidP="00787B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eastAsia="CHARTER ROMAN"/>
                <w:i/>
                <w:sz w:val="24"/>
                <w:szCs w:val="24"/>
              </w:rPr>
            </w:pPr>
            <w:r w:rsidRPr="00184A36">
              <w:rPr>
                <w:rFonts w:eastAsia="CHARTER ROMAN"/>
                <w:i/>
                <w:sz w:val="24"/>
                <w:szCs w:val="24"/>
              </w:rPr>
              <w:t>*Late Assignments will not be accepted. Arrangements can be made ahead of time for extraordinary circumstances, but you must communicate with me prior to the due date of an assignment.</w:t>
            </w:r>
          </w:p>
          <w:p w14:paraId="286C54D1" w14:textId="77777777" w:rsidR="00061ABB" w:rsidRPr="00184A36" w:rsidRDefault="00061ABB" w:rsidP="00787B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eastAsia="CHARTER ROMAN"/>
                <w:i/>
                <w:sz w:val="24"/>
                <w:szCs w:val="24"/>
              </w:rPr>
            </w:pPr>
          </w:p>
          <w:p w14:paraId="5EFE8F05" w14:textId="77777777" w:rsidR="00061ABB" w:rsidRPr="00184A36" w:rsidRDefault="00061ABB" w:rsidP="00787B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eastAsia="CHARTER ROMAN"/>
                <w:i/>
                <w:sz w:val="24"/>
                <w:szCs w:val="24"/>
              </w:rPr>
            </w:pPr>
            <w:r w:rsidRPr="00184A36">
              <w:rPr>
                <w:rFonts w:eastAsia="CHARTER ROMAN"/>
                <w:i/>
                <w:sz w:val="24"/>
                <w:szCs w:val="24"/>
              </w:rPr>
              <w:t xml:space="preserve">**All of the assignments require in-class participation. </w:t>
            </w:r>
          </w:p>
          <w:p w14:paraId="66C19C63" w14:textId="77777777" w:rsidR="00061ABB" w:rsidRPr="00184A36" w:rsidRDefault="00061ABB" w:rsidP="00787B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eastAsia="CHARTER ROMAN"/>
                <w:i/>
                <w:sz w:val="24"/>
                <w:szCs w:val="24"/>
              </w:rPr>
            </w:pPr>
          </w:p>
          <w:p w14:paraId="2C997F8C" w14:textId="77777777" w:rsidR="00061ABB" w:rsidRPr="00184A36" w:rsidRDefault="00061ABB" w:rsidP="00787B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eastAsia="CHARTER ROMAN"/>
                <w:b/>
                <w:sz w:val="24"/>
                <w:szCs w:val="24"/>
                <w:u w:val="single"/>
              </w:rPr>
            </w:pPr>
            <w:r w:rsidRPr="00184A36">
              <w:rPr>
                <w:rFonts w:eastAsia="CHARTER ROMAN"/>
                <w:b/>
                <w:sz w:val="24"/>
                <w:szCs w:val="24"/>
                <w:u w:val="single"/>
              </w:rPr>
              <w:t xml:space="preserve">Grading scale </w:t>
            </w:r>
          </w:p>
          <w:p w14:paraId="17BEE1D2" w14:textId="77777777" w:rsidR="00061ABB" w:rsidRPr="00184A36" w:rsidRDefault="00061ABB" w:rsidP="00787B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eastAsia="CHARTER ROMAN"/>
                <w:sz w:val="24"/>
                <w:szCs w:val="24"/>
              </w:rPr>
            </w:pPr>
            <w:r w:rsidRPr="00184A36">
              <w:rPr>
                <w:rFonts w:eastAsia="CHARTER ROMAN"/>
                <w:sz w:val="24"/>
                <w:szCs w:val="24"/>
              </w:rPr>
              <w:t>100-90     A</w:t>
            </w:r>
          </w:p>
          <w:p w14:paraId="10EA0577" w14:textId="77777777" w:rsidR="00061ABB" w:rsidRPr="00184A36" w:rsidRDefault="00061ABB" w:rsidP="00787B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eastAsia="CHARTER ROMAN"/>
                <w:sz w:val="24"/>
                <w:szCs w:val="24"/>
              </w:rPr>
            </w:pPr>
            <w:r w:rsidRPr="00184A36">
              <w:rPr>
                <w:rFonts w:eastAsia="CHARTER ROMAN"/>
                <w:sz w:val="24"/>
                <w:szCs w:val="24"/>
              </w:rPr>
              <w:t>89-80       B</w:t>
            </w:r>
          </w:p>
          <w:p w14:paraId="7CE06757" w14:textId="77777777" w:rsidR="00061ABB" w:rsidRPr="00184A36" w:rsidRDefault="00061ABB" w:rsidP="00787B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eastAsia="CHARTER ROMAN"/>
                <w:sz w:val="24"/>
                <w:szCs w:val="24"/>
              </w:rPr>
            </w:pPr>
            <w:r w:rsidRPr="00184A36">
              <w:rPr>
                <w:rFonts w:eastAsia="CHARTER ROMAN"/>
                <w:sz w:val="24"/>
                <w:szCs w:val="24"/>
              </w:rPr>
              <w:t>79-70       C</w:t>
            </w:r>
          </w:p>
          <w:p w14:paraId="47E96EE3" w14:textId="77777777" w:rsidR="00061ABB" w:rsidRPr="00184A36" w:rsidRDefault="00061ABB" w:rsidP="00787B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eastAsia="CHARTER ROMAN"/>
                <w:sz w:val="24"/>
                <w:szCs w:val="24"/>
              </w:rPr>
            </w:pPr>
            <w:r w:rsidRPr="00184A36">
              <w:rPr>
                <w:rFonts w:eastAsia="CHARTER ROMAN"/>
                <w:sz w:val="24"/>
                <w:szCs w:val="24"/>
              </w:rPr>
              <w:t>69-60       D</w:t>
            </w:r>
          </w:p>
          <w:p w14:paraId="614FE516" w14:textId="77777777" w:rsidR="00061ABB" w:rsidRPr="00184A36" w:rsidRDefault="00061ABB" w:rsidP="00787B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eastAsia="CHARTER ROMAN"/>
                <w:sz w:val="24"/>
                <w:szCs w:val="24"/>
              </w:rPr>
            </w:pPr>
            <w:r w:rsidRPr="00184A36">
              <w:rPr>
                <w:rFonts w:eastAsia="CHARTER ROMAN"/>
                <w:sz w:val="24"/>
                <w:szCs w:val="24"/>
              </w:rPr>
              <w:t>59-0         F</w:t>
            </w:r>
          </w:p>
          <w:p w14:paraId="5114690A" w14:textId="77777777" w:rsidR="00061ABB" w:rsidRPr="00184A36" w:rsidRDefault="00061ABB" w:rsidP="00787B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eastAsia="CHARTER ROMAN"/>
                <w:i/>
                <w:sz w:val="24"/>
                <w:szCs w:val="24"/>
              </w:rPr>
            </w:pPr>
          </w:p>
          <w:p w14:paraId="170E7BA1" w14:textId="77777777" w:rsidR="00061ABB" w:rsidRPr="00184A36" w:rsidRDefault="00061ABB" w:rsidP="00787B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eastAsia="CHARTER ROMAN"/>
                <w:i/>
                <w:sz w:val="24"/>
                <w:szCs w:val="24"/>
              </w:rPr>
            </w:pPr>
          </w:p>
          <w:p w14:paraId="21A97E8C" w14:textId="77777777" w:rsidR="00061ABB" w:rsidRPr="00184A36" w:rsidRDefault="00061ABB" w:rsidP="00787B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eastAsia="CHARTER ROMAN"/>
                <w:i/>
                <w:sz w:val="24"/>
                <w:szCs w:val="24"/>
              </w:rPr>
            </w:pPr>
          </w:p>
          <w:tbl>
            <w:tblPr>
              <w:tblW w:w="8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5"/>
              <w:gridCol w:w="2517"/>
              <w:gridCol w:w="2505"/>
              <w:gridCol w:w="1828"/>
            </w:tblGrid>
            <w:tr w:rsidR="00061ABB" w:rsidRPr="00184A36" w14:paraId="6B54FFF9" w14:textId="77777777" w:rsidTr="00787BA7">
              <w:tc>
                <w:tcPr>
                  <w:tcW w:w="1455" w:type="dxa"/>
                  <w:shd w:val="clear" w:color="auto" w:fill="auto"/>
                  <w:tcMar>
                    <w:top w:w="100" w:type="dxa"/>
                    <w:left w:w="100" w:type="dxa"/>
                    <w:bottom w:w="100" w:type="dxa"/>
                    <w:right w:w="100" w:type="dxa"/>
                  </w:tcMar>
                </w:tcPr>
                <w:p w14:paraId="7E687707" w14:textId="77777777" w:rsidR="00061ABB" w:rsidRPr="00184A36" w:rsidRDefault="00061ABB" w:rsidP="00787BA7">
                  <w:pPr>
                    <w:pBdr>
                      <w:top w:val="nil"/>
                      <w:left w:val="nil"/>
                      <w:bottom w:val="nil"/>
                      <w:right w:val="nil"/>
                      <w:between w:val="nil"/>
                    </w:pBdr>
                    <w:rPr>
                      <w:rFonts w:eastAsia="CHARTER ROMAN"/>
                      <w:i/>
                      <w:sz w:val="24"/>
                      <w:szCs w:val="24"/>
                    </w:rPr>
                  </w:pPr>
                  <w:r w:rsidRPr="00184A36">
                    <w:rPr>
                      <w:rFonts w:eastAsia="CHARTER ROMAN"/>
                      <w:i/>
                      <w:sz w:val="24"/>
                      <w:szCs w:val="24"/>
                    </w:rPr>
                    <w:t xml:space="preserve">Date: </w:t>
                  </w:r>
                </w:p>
              </w:tc>
              <w:tc>
                <w:tcPr>
                  <w:tcW w:w="2565" w:type="dxa"/>
                  <w:shd w:val="clear" w:color="auto" w:fill="auto"/>
                  <w:tcMar>
                    <w:top w:w="100" w:type="dxa"/>
                    <w:left w:w="100" w:type="dxa"/>
                    <w:bottom w:w="100" w:type="dxa"/>
                    <w:right w:w="100" w:type="dxa"/>
                  </w:tcMar>
                </w:tcPr>
                <w:p w14:paraId="08AB5443" w14:textId="77777777" w:rsidR="00061ABB" w:rsidRPr="00184A36" w:rsidRDefault="00061ABB" w:rsidP="00787BA7">
                  <w:pPr>
                    <w:pBdr>
                      <w:top w:val="nil"/>
                      <w:left w:val="nil"/>
                      <w:bottom w:val="nil"/>
                      <w:right w:val="nil"/>
                      <w:between w:val="nil"/>
                    </w:pBdr>
                    <w:jc w:val="center"/>
                    <w:rPr>
                      <w:rFonts w:eastAsia="CHARTER ROMAN"/>
                      <w:b/>
                      <w:i/>
                      <w:sz w:val="24"/>
                      <w:szCs w:val="24"/>
                    </w:rPr>
                  </w:pPr>
                  <w:r w:rsidRPr="00184A36">
                    <w:rPr>
                      <w:rFonts w:eastAsia="CHARTER ROMAN"/>
                      <w:b/>
                      <w:i/>
                      <w:sz w:val="24"/>
                      <w:szCs w:val="24"/>
                    </w:rPr>
                    <w:t>Before class for all</w:t>
                  </w:r>
                </w:p>
              </w:tc>
              <w:tc>
                <w:tcPr>
                  <w:tcW w:w="2535" w:type="dxa"/>
                  <w:shd w:val="clear" w:color="auto" w:fill="auto"/>
                  <w:tcMar>
                    <w:top w:w="100" w:type="dxa"/>
                    <w:left w:w="100" w:type="dxa"/>
                    <w:bottom w:w="100" w:type="dxa"/>
                    <w:right w:w="100" w:type="dxa"/>
                  </w:tcMar>
                </w:tcPr>
                <w:p w14:paraId="2FCC469D" w14:textId="77777777" w:rsidR="00061ABB" w:rsidRPr="00184A36" w:rsidRDefault="00061ABB" w:rsidP="00787BA7">
                  <w:pPr>
                    <w:pBdr>
                      <w:top w:val="nil"/>
                      <w:left w:val="nil"/>
                      <w:bottom w:val="nil"/>
                      <w:right w:val="nil"/>
                      <w:between w:val="nil"/>
                    </w:pBdr>
                    <w:jc w:val="center"/>
                    <w:rPr>
                      <w:rFonts w:eastAsia="CHARTER ROMAN"/>
                      <w:b/>
                      <w:i/>
                      <w:sz w:val="24"/>
                      <w:szCs w:val="24"/>
                    </w:rPr>
                  </w:pPr>
                  <w:r w:rsidRPr="00184A36">
                    <w:rPr>
                      <w:rFonts w:eastAsia="CHARTER ROMAN"/>
                      <w:b/>
                      <w:i/>
                      <w:sz w:val="24"/>
                      <w:szCs w:val="24"/>
                    </w:rPr>
                    <w:t xml:space="preserve">INDIVIDUAL Lemov Presentations </w:t>
                  </w:r>
                </w:p>
              </w:tc>
              <w:tc>
                <w:tcPr>
                  <w:tcW w:w="1530" w:type="dxa"/>
                  <w:shd w:val="clear" w:color="auto" w:fill="auto"/>
                  <w:tcMar>
                    <w:top w:w="100" w:type="dxa"/>
                    <w:left w:w="100" w:type="dxa"/>
                    <w:bottom w:w="100" w:type="dxa"/>
                    <w:right w:w="100" w:type="dxa"/>
                  </w:tcMar>
                </w:tcPr>
                <w:p w14:paraId="4ABDB852" w14:textId="77777777" w:rsidR="00061ABB" w:rsidRPr="00184A36" w:rsidRDefault="00061ABB" w:rsidP="00787BA7">
                  <w:pPr>
                    <w:pBdr>
                      <w:top w:val="nil"/>
                      <w:left w:val="nil"/>
                      <w:bottom w:val="nil"/>
                      <w:right w:val="nil"/>
                      <w:between w:val="nil"/>
                    </w:pBdr>
                    <w:jc w:val="center"/>
                    <w:rPr>
                      <w:rFonts w:eastAsia="CHARTER ROMAN"/>
                      <w:b/>
                      <w:i/>
                      <w:sz w:val="24"/>
                      <w:szCs w:val="24"/>
                    </w:rPr>
                  </w:pPr>
                  <w:r w:rsidRPr="00184A36">
                    <w:rPr>
                      <w:rFonts w:eastAsia="CHARTER ROMAN"/>
                      <w:b/>
                      <w:i/>
                      <w:sz w:val="24"/>
                      <w:szCs w:val="24"/>
                    </w:rPr>
                    <w:t xml:space="preserve">During class </w:t>
                  </w:r>
                </w:p>
              </w:tc>
            </w:tr>
            <w:tr w:rsidR="00061ABB" w:rsidRPr="00184A36" w14:paraId="736C4DA0" w14:textId="77777777" w:rsidTr="00787BA7">
              <w:tc>
                <w:tcPr>
                  <w:tcW w:w="1455" w:type="dxa"/>
                  <w:shd w:val="clear" w:color="auto" w:fill="auto"/>
                  <w:tcMar>
                    <w:top w:w="100" w:type="dxa"/>
                    <w:left w:w="100" w:type="dxa"/>
                    <w:bottom w:w="100" w:type="dxa"/>
                    <w:right w:w="100" w:type="dxa"/>
                  </w:tcMar>
                </w:tcPr>
                <w:p w14:paraId="36ECD9A9" w14:textId="77777777" w:rsidR="00061ABB" w:rsidRPr="00184A36" w:rsidRDefault="00061ABB" w:rsidP="00787BA7">
                  <w:pPr>
                    <w:rPr>
                      <w:rFonts w:eastAsia="CHARTER ROMAN"/>
                      <w:i/>
                      <w:sz w:val="24"/>
                      <w:szCs w:val="24"/>
                    </w:rPr>
                  </w:pPr>
                  <w:r w:rsidRPr="00184A36">
                    <w:rPr>
                      <w:sz w:val="24"/>
                      <w:szCs w:val="24"/>
                    </w:rPr>
                    <w:t>Jan 12</w:t>
                  </w:r>
                </w:p>
              </w:tc>
              <w:tc>
                <w:tcPr>
                  <w:tcW w:w="2565" w:type="dxa"/>
                  <w:shd w:val="clear" w:color="auto" w:fill="auto"/>
                  <w:tcMar>
                    <w:top w:w="100" w:type="dxa"/>
                    <w:left w:w="100" w:type="dxa"/>
                    <w:bottom w:w="100" w:type="dxa"/>
                    <w:right w:w="100" w:type="dxa"/>
                  </w:tcMar>
                </w:tcPr>
                <w:p w14:paraId="3766F8F1" w14:textId="77777777" w:rsidR="00061ABB" w:rsidRPr="00184A36" w:rsidRDefault="00061ABB" w:rsidP="00787BA7">
                  <w:pPr>
                    <w:pBdr>
                      <w:top w:val="nil"/>
                      <w:left w:val="nil"/>
                      <w:bottom w:val="nil"/>
                      <w:right w:val="nil"/>
                      <w:between w:val="nil"/>
                    </w:pBdr>
                    <w:rPr>
                      <w:rFonts w:eastAsia="CHARTER ROMAN"/>
                      <w:sz w:val="24"/>
                      <w:szCs w:val="24"/>
                    </w:rPr>
                  </w:pPr>
                  <w:r w:rsidRPr="00184A36">
                    <w:rPr>
                      <w:rFonts w:eastAsia="CHARTER ROMAN"/>
                      <w:sz w:val="24"/>
                      <w:szCs w:val="24"/>
                    </w:rPr>
                    <w:t>Buy Required texts</w:t>
                  </w:r>
                </w:p>
              </w:tc>
              <w:tc>
                <w:tcPr>
                  <w:tcW w:w="2535" w:type="dxa"/>
                  <w:shd w:val="clear" w:color="auto" w:fill="auto"/>
                  <w:tcMar>
                    <w:top w:w="100" w:type="dxa"/>
                    <w:left w:w="100" w:type="dxa"/>
                    <w:bottom w:w="100" w:type="dxa"/>
                    <w:right w:w="100" w:type="dxa"/>
                  </w:tcMar>
                </w:tcPr>
                <w:p w14:paraId="04691982" w14:textId="77777777" w:rsidR="00061ABB" w:rsidRPr="00184A36" w:rsidRDefault="00061ABB" w:rsidP="00787BA7">
                  <w:pPr>
                    <w:pBdr>
                      <w:top w:val="nil"/>
                      <w:left w:val="nil"/>
                      <w:bottom w:val="nil"/>
                      <w:right w:val="nil"/>
                      <w:between w:val="nil"/>
                    </w:pBdr>
                    <w:rPr>
                      <w:rFonts w:eastAsia="CHARTER ROMAN"/>
                      <w:sz w:val="24"/>
                      <w:szCs w:val="24"/>
                    </w:rPr>
                  </w:pPr>
                </w:p>
              </w:tc>
              <w:tc>
                <w:tcPr>
                  <w:tcW w:w="1530" w:type="dxa"/>
                  <w:shd w:val="clear" w:color="auto" w:fill="auto"/>
                  <w:tcMar>
                    <w:top w:w="100" w:type="dxa"/>
                    <w:left w:w="100" w:type="dxa"/>
                    <w:bottom w:w="100" w:type="dxa"/>
                    <w:right w:w="100" w:type="dxa"/>
                  </w:tcMar>
                </w:tcPr>
                <w:p w14:paraId="4F044F8A" w14:textId="77777777" w:rsidR="00061ABB" w:rsidRPr="00184A36" w:rsidRDefault="00061ABB" w:rsidP="00787BA7">
                  <w:pPr>
                    <w:rPr>
                      <w:rFonts w:eastAsia="CHARTER ROMAN"/>
                      <w:i/>
                      <w:sz w:val="24"/>
                      <w:szCs w:val="24"/>
                    </w:rPr>
                  </w:pPr>
                  <w:r w:rsidRPr="00184A36">
                    <w:rPr>
                      <w:sz w:val="24"/>
                      <w:szCs w:val="24"/>
                    </w:rPr>
                    <w:t>Intro/syllabus</w:t>
                  </w:r>
                </w:p>
              </w:tc>
            </w:tr>
            <w:tr w:rsidR="00061ABB" w:rsidRPr="00184A36" w14:paraId="66C7AFD0" w14:textId="77777777" w:rsidTr="00787BA7">
              <w:tc>
                <w:tcPr>
                  <w:tcW w:w="1455" w:type="dxa"/>
                  <w:shd w:val="clear" w:color="auto" w:fill="auto"/>
                  <w:tcMar>
                    <w:top w:w="100" w:type="dxa"/>
                    <w:left w:w="100" w:type="dxa"/>
                    <w:bottom w:w="100" w:type="dxa"/>
                    <w:right w:w="100" w:type="dxa"/>
                  </w:tcMar>
                </w:tcPr>
                <w:p w14:paraId="1CEAF3EE" w14:textId="77777777" w:rsidR="00061ABB" w:rsidRPr="00184A36" w:rsidRDefault="00061ABB" w:rsidP="00787BA7">
                  <w:pPr>
                    <w:rPr>
                      <w:rFonts w:eastAsia="CHARTER ROMAN"/>
                      <w:i/>
                      <w:sz w:val="24"/>
                      <w:szCs w:val="24"/>
                    </w:rPr>
                  </w:pPr>
                  <w:r w:rsidRPr="00184A36">
                    <w:rPr>
                      <w:sz w:val="24"/>
                      <w:szCs w:val="24"/>
                    </w:rPr>
                    <w:t>Jan 19</w:t>
                  </w:r>
                </w:p>
              </w:tc>
              <w:tc>
                <w:tcPr>
                  <w:tcW w:w="2565" w:type="dxa"/>
                  <w:shd w:val="clear" w:color="auto" w:fill="auto"/>
                  <w:tcMar>
                    <w:top w:w="100" w:type="dxa"/>
                    <w:left w:w="100" w:type="dxa"/>
                    <w:bottom w:w="100" w:type="dxa"/>
                    <w:right w:w="100" w:type="dxa"/>
                  </w:tcMar>
                </w:tcPr>
                <w:p w14:paraId="7C9CAE39" w14:textId="77777777" w:rsidR="00061ABB" w:rsidRPr="00184A36" w:rsidRDefault="00061ABB">
                  <w:pPr>
                    <w:widowControl/>
                    <w:numPr>
                      <w:ilvl w:val="0"/>
                      <w:numId w:val="150"/>
                    </w:numPr>
                    <w:autoSpaceDE/>
                    <w:autoSpaceDN/>
                    <w:spacing w:line="276" w:lineRule="auto"/>
                    <w:rPr>
                      <w:rFonts w:eastAsia="CHARTER ROMAN"/>
                      <w:sz w:val="24"/>
                      <w:szCs w:val="24"/>
                    </w:rPr>
                  </w:pPr>
                  <w:r w:rsidRPr="00184A36">
                    <w:rPr>
                      <w:rFonts w:eastAsia="CHARTER ROMAN"/>
                      <w:sz w:val="24"/>
                      <w:szCs w:val="24"/>
                    </w:rPr>
                    <w:t xml:space="preserve">Complete Getting to know you form, </w:t>
                  </w:r>
                </w:p>
                <w:p w14:paraId="21D4CCD3" w14:textId="77777777" w:rsidR="00061ABB" w:rsidRPr="00184A36" w:rsidRDefault="00061ABB">
                  <w:pPr>
                    <w:widowControl/>
                    <w:numPr>
                      <w:ilvl w:val="0"/>
                      <w:numId w:val="150"/>
                    </w:numPr>
                    <w:autoSpaceDE/>
                    <w:autoSpaceDN/>
                    <w:spacing w:line="276" w:lineRule="auto"/>
                    <w:rPr>
                      <w:rFonts w:eastAsia="CHARTER ROMAN"/>
                      <w:sz w:val="24"/>
                      <w:szCs w:val="24"/>
                    </w:rPr>
                  </w:pPr>
                  <w:r w:rsidRPr="00184A36">
                    <w:rPr>
                      <w:rFonts w:eastAsia="CHARTER ROMAN"/>
                      <w:sz w:val="24"/>
                      <w:szCs w:val="24"/>
                    </w:rPr>
                    <w:t xml:space="preserve">Read Chapter 2 Marzano: Rules and procedures </w:t>
                  </w:r>
                </w:p>
                <w:p w14:paraId="7BC287E6" w14:textId="77777777" w:rsidR="00061ABB" w:rsidRPr="00184A36" w:rsidRDefault="00061ABB">
                  <w:pPr>
                    <w:widowControl/>
                    <w:numPr>
                      <w:ilvl w:val="0"/>
                      <w:numId w:val="150"/>
                    </w:numPr>
                    <w:autoSpaceDE/>
                    <w:autoSpaceDN/>
                    <w:spacing w:line="276" w:lineRule="auto"/>
                    <w:rPr>
                      <w:rFonts w:eastAsia="CHARTER ROMAN"/>
                      <w:sz w:val="24"/>
                      <w:szCs w:val="24"/>
                    </w:rPr>
                  </w:pPr>
                  <w:r w:rsidRPr="00184A36">
                    <w:rPr>
                      <w:rFonts w:eastAsia="CHARTER ROMAN"/>
                      <w:sz w:val="24"/>
                      <w:szCs w:val="24"/>
                    </w:rPr>
                    <w:t>Complete reading activity</w:t>
                  </w:r>
                </w:p>
              </w:tc>
              <w:tc>
                <w:tcPr>
                  <w:tcW w:w="2535" w:type="dxa"/>
                  <w:shd w:val="clear" w:color="auto" w:fill="auto"/>
                  <w:tcMar>
                    <w:top w:w="100" w:type="dxa"/>
                    <w:left w:w="100" w:type="dxa"/>
                    <w:bottom w:w="100" w:type="dxa"/>
                    <w:right w:w="100" w:type="dxa"/>
                  </w:tcMar>
                </w:tcPr>
                <w:p w14:paraId="70E48D2B" w14:textId="77777777" w:rsidR="00061ABB" w:rsidRPr="00184A36" w:rsidRDefault="00061ABB" w:rsidP="00787BA7">
                  <w:pPr>
                    <w:ind w:left="720" w:hanging="360"/>
                    <w:rPr>
                      <w:rFonts w:eastAsia="CHARTER ROMAN"/>
                      <w:sz w:val="24"/>
                      <w:szCs w:val="24"/>
                    </w:rPr>
                  </w:pPr>
                </w:p>
              </w:tc>
              <w:tc>
                <w:tcPr>
                  <w:tcW w:w="1530" w:type="dxa"/>
                  <w:shd w:val="clear" w:color="auto" w:fill="auto"/>
                  <w:tcMar>
                    <w:top w:w="100" w:type="dxa"/>
                    <w:left w:w="100" w:type="dxa"/>
                    <w:bottom w:w="100" w:type="dxa"/>
                    <w:right w:w="100" w:type="dxa"/>
                  </w:tcMar>
                </w:tcPr>
                <w:p w14:paraId="0B08AC53" w14:textId="77777777" w:rsidR="00061ABB" w:rsidRPr="00184A36" w:rsidRDefault="00061ABB" w:rsidP="00787BA7">
                  <w:pPr>
                    <w:pBdr>
                      <w:top w:val="nil"/>
                      <w:left w:val="nil"/>
                      <w:bottom w:val="nil"/>
                      <w:right w:val="nil"/>
                      <w:between w:val="nil"/>
                    </w:pBdr>
                    <w:rPr>
                      <w:rFonts w:eastAsia="CHARTER ROMAN"/>
                      <w:i/>
                      <w:sz w:val="24"/>
                      <w:szCs w:val="24"/>
                    </w:rPr>
                  </w:pPr>
                </w:p>
              </w:tc>
            </w:tr>
            <w:tr w:rsidR="00061ABB" w:rsidRPr="00184A36" w14:paraId="0CA0E503" w14:textId="77777777" w:rsidTr="00787BA7">
              <w:tc>
                <w:tcPr>
                  <w:tcW w:w="1455" w:type="dxa"/>
                  <w:shd w:val="clear" w:color="auto" w:fill="auto"/>
                  <w:tcMar>
                    <w:top w:w="100" w:type="dxa"/>
                    <w:left w:w="100" w:type="dxa"/>
                    <w:bottom w:w="100" w:type="dxa"/>
                    <w:right w:w="100" w:type="dxa"/>
                  </w:tcMar>
                </w:tcPr>
                <w:p w14:paraId="15B0993B" w14:textId="77777777" w:rsidR="00061ABB" w:rsidRPr="00184A36" w:rsidRDefault="00061ABB" w:rsidP="00787BA7">
                  <w:pPr>
                    <w:rPr>
                      <w:rFonts w:eastAsia="CHARTER ROMAN"/>
                      <w:i/>
                      <w:sz w:val="24"/>
                      <w:szCs w:val="24"/>
                    </w:rPr>
                  </w:pPr>
                  <w:r w:rsidRPr="00184A36">
                    <w:rPr>
                      <w:sz w:val="24"/>
                      <w:szCs w:val="24"/>
                    </w:rPr>
                    <w:t>Jan 26</w:t>
                  </w:r>
                </w:p>
              </w:tc>
              <w:tc>
                <w:tcPr>
                  <w:tcW w:w="2565" w:type="dxa"/>
                  <w:shd w:val="clear" w:color="auto" w:fill="auto"/>
                  <w:tcMar>
                    <w:top w:w="100" w:type="dxa"/>
                    <w:left w:w="100" w:type="dxa"/>
                    <w:bottom w:w="100" w:type="dxa"/>
                    <w:right w:w="100" w:type="dxa"/>
                  </w:tcMar>
                </w:tcPr>
                <w:p w14:paraId="32F317AB" w14:textId="77777777" w:rsidR="00061ABB" w:rsidRPr="00184A36" w:rsidRDefault="00061ABB">
                  <w:pPr>
                    <w:widowControl/>
                    <w:numPr>
                      <w:ilvl w:val="0"/>
                      <w:numId w:val="147"/>
                    </w:numPr>
                    <w:autoSpaceDE/>
                    <w:autoSpaceDN/>
                    <w:spacing w:line="276" w:lineRule="auto"/>
                    <w:rPr>
                      <w:rFonts w:eastAsia="CHARTER ROMAN"/>
                      <w:sz w:val="24"/>
                      <w:szCs w:val="24"/>
                    </w:rPr>
                  </w:pPr>
                  <w:r w:rsidRPr="00184A36">
                    <w:rPr>
                      <w:rFonts w:eastAsia="CHARTER ROMAN"/>
                      <w:sz w:val="24"/>
                      <w:szCs w:val="24"/>
                    </w:rPr>
                    <w:t>Read Chapter 3 Marzano: Discipline</w:t>
                  </w:r>
                </w:p>
                <w:p w14:paraId="32DFCD8B" w14:textId="77777777" w:rsidR="00061ABB" w:rsidRPr="00184A36" w:rsidRDefault="00061ABB">
                  <w:pPr>
                    <w:widowControl/>
                    <w:numPr>
                      <w:ilvl w:val="0"/>
                      <w:numId w:val="147"/>
                    </w:numPr>
                    <w:autoSpaceDE/>
                    <w:autoSpaceDN/>
                    <w:spacing w:line="276" w:lineRule="auto"/>
                    <w:rPr>
                      <w:rFonts w:eastAsia="CHARTER ROMAN"/>
                      <w:sz w:val="24"/>
                      <w:szCs w:val="24"/>
                    </w:rPr>
                  </w:pPr>
                  <w:r w:rsidRPr="00184A36">
                    <w:rPr>
                      <w:rFonts w:eastAsia="CHARTER ROMAN"/>
                      <w:sz w:val="24"/>
                      <w:szCs w:val="24"/>
                    </w:rPr>
                    <w:t>Complete reading activity</w:t>
                  </w:r>
                </w:p>
              </w:tc>
              <w:tc>
                <w:tcPr>
                  <w:tcW w:w="2535" w:type="dxa"/>
                  <w:shd w:val="clear" w:color="auto" w:fill="auto"/>
                  <w:tcMar>
                    <w:top w:w="100" w:type="dxa"/>
                    <w:left w:w="100" w:type="dxa"/>
                    <w:bottom w:w="100" w:type="dxa"/>
                    <w:right w:w="100" w:type="dxa"/>
                  </w:tcMar>
                </w:tcPr>
                <w:p w14:paraId="4EDD1FD7" w14:textId="77777777" w:rsidR="00061ABB" w:rsidRPr="00184A36" w:rsidRDefault="00061ABB" w:rsidP="00787BA7">
                  <w:pPr>
                    <w:ind w:left="720" w:hanging="360"/>
                    <w:rPr>
                      <w:rFonts w:eastAsia="CHARTER ROMAN"/>
                      <w:sz w:val="24"/>
                      <w:szCs w:val="24"/>
                    </w:rPr>
                  </w:pPr>
                </w:p>
              </w:tc>
              <w:tc>
                <w:tcPr>
                  <w:tcW w:w="1530" w:type="dxa"/>
                  <w:shd w:val="clear" w:color="auto" w:fill="auto"/>
                  <w:tcMar>
                    <w:top w:w="100" w:type="dxa"/>
                    <w:left w:w="100" w:type="dxa"/>
                    <w:bottom w:w="100" w:type="dxa"/>
                    <w:right w:w="100" w:type="dxa"/>
                  </w:tcMar>
                </w:tcPr>
                <w:p w14:paraId="141B6CDA" w14:textId="77777777" w:rsidR="00061ABB" w:rsidRPr="00184A36" w:rsidRDefault="00061ABB" w:rsidP="00787BA7">
                  <w:pPr>
                    <w:pBdr>
                      <w:top w:val="nil"/>
                      <w:left w:val="nil"/>
                      <w:bottom w:val="nil"/>
                      <w:right w:val="nil"/>
                      <w:between w:val="nil"/>
                    </w:pBdr>
                    <w:rPr>
                      <w:rFonts w:eastAsia="CHARTER ROMAN"/>
                      <w:i/>
                      <w:sz w:val="24"/>
                      <w:szCs w:val="24"/>
                    </w:rPr>
                  </w:pPr>
                  <w:r w:rsidRPr="00184A36">
                    <w:rPr>
                      <w:rFonts w:eastAsia="CHARTER ROMAN"/>
                      <w:i/>
                      <w:sz w:val="24"/>
                      <w:szCs w:val="24"/>
                    </w:rPr>
                    <w:t>Go over rules and procedures</w:t>
                  </w:r>
                </w:p>
                <w:p w14:paraId="7B2B9054" w14:textId="77777777" w:rsidR="00061ABB" w:rsidRPr="00184A36" w:rsidRDefault="00061ABB" w:rsidP="00787BA7">
                  <w:pPr>
                    <w:pBdr>
                      <w:top w:val="nil"/>
                      <w:left w:val="nil"/>
                      <w:bottom w:val="nil"/>
                      <w:right w:val="nil"/>
                      <w:between w:val="nil"/>
                    </w:pBdr>
                    <w:rPr>
                      <w:rFonts w:eastAsia="CHARTER ROMAN"/>
                      <w:i/>
                      <w:sz w:val="24"/>
                      <w:szCs w:val="24"/>
                    </w:rPr>
                  </w:pPr>
                </w:p>
                <w:p w14:paraId="514CDC01" w14:textId="77777777" w:rsidR="00061ABB" w:rsidRPr="00184A36" w:rsidRDefault="00061ABB" w:rsidP="00787BA7">
                  <w:pPr>
                    <w:pBdr>
                      <w:top w:val="nil"/>
                      <w:left w:val="nil"/>
                      <w:bottom w:val="nil"/>
                      <w:right w:val="nil"/>
                      <w:between w:val="nil"/>
                    </w:pBdr>
                    <w:rPr>
                      <w:rFonts w:eastAsia="CHARTER ROMAN"/>
                      <w:i/>
                      <w:sz w:val="24"/>
                      <w:szCs w:val="24"/>
                    </w:rPr>
                  </w:pPr>
                  <w:r w:rsidRPr="00184A36">
                    <w:rPr>
                      <w:rFonts w:eastAsia="CHARTER ROMAN"/>
                      <w:i/>
                      <w:sz w:val="24"/>
                      <w:szCs w:val="24"/>
                    </w:rPr>
                    <w:t>Begin Discipline</w:t>
                  </w:r>
                </w:p>
              </w:tc>
            </w:tr>
            <w:tr w:rsidR="00061ABB" w:rsidRPr="00184A36" w14:paraId="5426C10D" w14:textId="77777777" w:rsidTr="00787BA7">
              <w:tc>
                <w:tcPr>
                  <w:tcW w:w="1455" w:type="dxa"/>
                  <w:shd w:val="clear" w:color="auto" w:fill="auto"/>
                  <w:tcMar>
                    <w:top w:w="100" w:type="dxa"/>
                    <w:left w:w="100" w:type="dxa"/>
                    <w:bottom w:w="100" w:type="dxa"/>
                    <w:right w:w="100" w:type="dxa"/>
                  </w:tcMar>
                </w:tcPr>
                <w:p w14:paraId="137E64FB" w14:textId="77777777" w:rsidR="00061ABB" w:rsidRPr="00184A36" w:rsidRDefault="00061ABB" w:rsidP="00787BA7">
                  <w:pPr>
                    <w:rPr>
                      <w:rFonts w:eastAsia="CHARTER ROMAN"/>
                      <w:sz w:val="24"/>
                      <w:szCs w:val="24"/>
                    </w:rPr>
                  </w:pPr>
                  <w:r w:rsidRPr="00184A36">
                    <w:rPr>
                      <w:sz w:val="24"/>
                      <w:szCs w:val="24"/>
                    </w:rPr>
                    <w:t>Feb 2</w:t>
                  </w:r>
                </w:p>
              </w:tc>
              <w:tc>
                <w:tcPr>
                  <w:tcW w:w="2565" w:type="dxa"/>
                  <w:shd w:val="clear" w:color="auto" w:fill="auto"/>
                  <w:tcMar>
                    <w:top w:w="100" w:type="dxa"/>
                    <w:left w:w="100" w:type="dxa"/>
                    <w:bottom w:w="100" w:type="dxa"/>
                    <w:right w:w="100" w:type="dxa"/>
                  </w:tcMar>
                </w:tcPr>
                <w:p w14:paraId="72F4B032" w14:textId="77777777" w:rsidR="00061ABB" w:rsidRPr="00184A36" w:rsidRDefault="00061ABB" w:rsidP="00787BA7">
                  <w:pPr>
                    <w:ind w:left="720"/>
                    <w:rPr>
                      <w:rFonts w:eastAsia="CHARTER ROMAN"/>
                      <w:sz w:val="24"/>
                      <w:szCs w:val="24"/>
                    </w:rPr>
                  </w:pPr>
                </w:p>
              </w:tc>
              <w:tc>
                <w:tcPr>
                  <w:tcW w:w="2535" w:type="dxa"/>
                  <w:shd w:val="clear" w:color="auto" w:fill="auto"/>
                  <w:tcMar>
                    <w:top w:w="100" w:type="dxa"/>
                    <w:left w:w="100" w:type="dxa"/>
                    <w:bottom w:w="100" w:type="dxa"/>
                    <w:right w:w="100" w:type="dxa"/>
                  </w:tcMar>
                </w:tcPr>
                <w:p w14:paraId="30186527" w14:textId="77777777" w:rsidR="00061ABB" w:rsidRPr="00184A36" w:rsidRDefault="00061ABB" w:rsidP="00787BA7">
                  <w:pPr>
                    <w:ind w:left="720" w:hanging="360"/>
                    <w:rPr>
                      <w:rFonts w:eastAsia="CHARTER ROMAN"/>
                      <w:sz w:val="24"/>
                      <w:szCs w:val="24"/>
                    </w:rPr>
                  </w:pPr>
                </w:p>
              </w:tc>
              <w:tc>
                <w:tcPr>
                  <w:tcW w:w="1530" w:type="dxa"/>
                  <w:shd w:val="clear" w:color="auto" w:fill="auto"/>
                  <w:tcMar>
                    <w:top w:w="100" w:type="dxa"/>
                    <w:left w:w="100" w:type="dxa"/>
                    <w:bottom w:w="100" w:type="dxa"/>
                    <w:right w:w="100" w:type="dxa"/>
                  </w:tcMar>
                </w:tcPr>
                <w:p w14:paraId="32ED4DBA" w14:textId="77777777" w:rsidR="00061ABB" w:rsidRPr="00184A36" w:rsidRDefault="00061ABB" w:rsidP="00787BA7">
                  <w:pPr>
                    <w:rPr>
                      <w:rFonts w:eastAsia="CHARTER ROMAN"/>
                      <w:sz w:val="24"/>
                      <w:szCs w:val="24"/>
                    </w:rPr>
                  </w:pPr>
                  <w:r w:rsidRPr="00184A36">
                    <w:rPr>
                      <w:rFonts w:eastAsia="CHARTER ROMAN"/>
                      <w:sz w:val="24"/>
                      <w:szCs w:val="24"/>
                    </w:rPr>
                    <w:t>Guest Lecturer on Brain and Trauma informed discipline from OGC Jennifer Coldiron, LCSW</w:t>
                  </w:r>
                </w:p>
                <w:p w14:paraId="54CBBA20" w14:textId="77777777" w:rsidR="00061ABB" w:rsidRPr="00184A36" w:rsidRDefault="00061ABB" w:rsidP="00787BA7">
                  <w:pPr>
                    <w:rPr>
                      <w:rFonts w:eastAsia="CHARTER ROMAN"/>
                      <w:sz w:val="24"/>
                      <w:szCs w:val="24"/>
                    </w:rPr>
                  </w:pPr>
                </w:p>
                <w:p w14:paraId="26B04A7F" w14:textId="77777777" w:rsidR="00061ABB" w:rsidRPr="00184A36" w:rsidRDefault="00061ABB" w:rsidP="00787BA7">
                  <w:pPr>
                    <w:rPr>
                      <w:rFonts w:eastAsia="CHARTER ROMAN"/>
                      <w:b/>
                      <w:i/>
                      <w:sz w:val="24"/>
                      <w:szCs w:val="24"/>
                    </w:rPr>
                  </w:pPr>
                  <w:r w:rsidRPr="00184A36">
                    <w:rPr>
                      <w:rFonts w:eastAsia="CHARTER ROMAN"/>
                      <w:b/>
                      <w:i/>
                      <w:sz w:val="24"/>
                      <w:szCs w:val="24"/>
                    </w:rPr>
                    <w:t>Ticket out</w:t>
                  </w:r>
                </w:p>
              </w:tc>
            </w:tr>
            <w:tr w:rsidR="00061ABB" w:rsidRPr="00184A36" w14:paraId="4ED7FDC3" w14:textId="77777777" w:rsidTr="00787BA7">
              <w:tc>
                <w:tcPr>
                  <w:tcW w:w="1455" w:type="dxa"/>
                  <w:shd w:val="clear" w:color="auto" w:fill="auto"/>
                  <w:tcMar>
                    <w:top w:w="100" w:type="dxa"/>
                    <w:left w:w="100" w:type="dxa"/>
                    <w:bottom w:w="100" w:type="dxa"/>
                    <w:right w:w="100" w:type="dxa"/>
                  </w:tcMar>
                </w:tcPr>
                <w:p w14:paraId="6DC90489" w14:textId="77777777" w:rsidR="00061ABB" w:rsidRPr="00184A36" w:rsidRDefault="00061ABB" w:rsidP="00787BA7">
                  <w:pPr>
                    <w:rPr>
                      <w:rFonts w:eastAsia="CHARTER ROMAN"/>
                      <w:i/>
                      <w:sz w:val="24"/>
                      <w:szCs w:val="24"/>
                    </w:rPr>
                  </w:pPr>
                  <w:r w:rsidRPr="00184A36">
                    <w:rPr>
                      <w:sz w:val="24"/>
                      <w:szCs w:val="24"/>
                    </w:rPr>
                    <w:t>Feb 9</w:t>
                  </w:r>
                </w:p>
              </w:tc>
              <w:tc>
                <w:tcPr>
                  <w:tcW w:w="2565" w:type="dxa"/>
                  <w:shd w:val="clear" w:color="auto" w:fill="auto"/>
                  <w:tcMar>
                    <w:top w:w="100" w:type="dxa"/>
                    <w:left w:w="100" w:type="dxa"/>
                    <w:bottom w:w="100" w:type="dxa"/>
                    <w:right w:w="100" w:type="dxa"/>
                  </w:tcMar>
                </w:tcPr>
                <w:p w14:paraId="53BFDC6D" w14:textId="77777777" w:rsidR="00061ABB" w:rsidRPr="00184A36" w:rsidRDefault="00061ABB">
                  <w:pPr>
                    <w:widowControl/>
                    <w:numPr>
                      <w:ilvl w:val="0"/>
                      <w:numId w:val="141"/>
                    </w:numPr>
                    <w:autoSpaceDE/>
                    <w:autoSpaceDN/>
                    <w:spacing w:line="276" w:lineRule="auto"/>
                    <w:rPr>
                      <w:rFonts w:eastAsia="CHARTER ROMAN"/>
                      <w:sz w:val="24"/>
                      <w:szCs w:val="24"/>
                    </w:rPr>
                  </w:pPr>
                  <w:r w:rsidRPr="00184A36">
                    <w:rPr>
                      <w:rFonts w:eastAsia="CHARTER ROMAN"/>
                      <w:sz w:val="24"/>
                      <w:szCs w:val="24"/>
                    </w:rPr>
                    <w:t>Prepare a question(s) for Mrs. Jennings on the differences between 7th-12th graders, administration and classroom management</w:t>
                  </w:r>
                </w:p>
              </w:tc>
              <w:tc>
                <w:tcPr>
                  <w:tcW w:w="2535" w:type="dxa"/>
                  <w:shd w:val="clear" w:color="auto" w:fill="auto"/>
                  <w:tcMar>
                    <w:top w:w="100" w:type="dxa"/>
                    <w:left w:w="100" w:type="dxa"/>
                    <w:bottom w:w="100" w:type="dxa"/>
                    <w:right w:w="100" w:type="dxa"/>
                  </w:tcMar>
                </w:tcPr>
                <w:p w14:paraId="027827BB" w14:textId="77777777" w:rsidR="00061ABB" w:rsidRPr="00184A36" w:rsidRDefault="00061ABB" w:rsidP="00787BA7">
                  <w:pPr>
                    <w:ind w:left="720" w:hanging="360"/>
                    <w:rPr>
                      <w:rFonts w:eastAsia="CHARTER ROMAN"/>
                      <w:sz w:val="24"/>
                      <w:szCs w:val="24"/>
                    </w:rPr>
                  </w:pPr>
                </w:p>
              </w:tc>
              <w:tc>
                <w:tcPr>
                  <w:tcW w:w="1530" w:type="dxa"/>
                  <w:shd w:val="clear" w:color="auto" w:fill="auto"/>
                  <w:tcMar>
                    <w:top w:w="100" w:type="dxa"/>
                    <w:left w:w="100" w:type="dxa"/>
                    <w:bottom w:w="100" w:type="dxa"/>
                    <w:right w:w="100" w:type="dxa"/>
                  </w:tcMar>
                </w:tcPr>
                <w:p w14:paraId="5698D426" w14:textId="77777777" w:rsidR="00061ABB" w:rsidRPr="00184A36" w:rsidRDefault="00061ABB" w:rsidP="00787BA7">
                  <w:pPr>
                    <w:rPr>
                      <w:rFonts w:eastAsia="CHARTER ROMAN"/>
                      <w:sz w:val="24"/>
                      <w:szCs w:val="24"/>
                    </w:rPr>
                  </w:pPr>
                  <w:r w:rsidRPr="00184A36">
                    <w:rPr>
                      <w:rFonts w:eastAsia="CHARTER ROMAN"/>
                      <w:sz w:val="24"/>
                      <w:szCs w:val="24"/>
                    </w:rPr>
                    <w:t>Guest Lecturer Assistant Principal Chelsea Jennings on the implementation of Conscious Discipline</w:t>
                  </w:r>
                </w:p>
                <w:p w14:paraId="400F9DE2" w14:textId="77777777" w:rsidR="00061ABB" w:rsidRPr="00184A36" w:rsidRDefault="00061ABB" w:rsidP="00787BA7">
                  <w:pPr>
                    <w:rPr>
                      <w:rFonts w:eastAsia="CHARTER ROMAN"/>
                      <w:sz w:val="24"/>
                      <w:szCs w:val="24"/>
                    </w:rPr>
                  </w:pPr>
                </w:p>
                <w:p w14:paraId="3228BD0C" w14:textId="77777777" w:rsidR="00061ABB" w:rsidRPr="00184A36" w:rsidRDefault="00061ABB" w:rsidP="00787BA7">
                  <w:pPr>
                    <w:rPr>
                      <w:rFonts w:eastAsia="CHARTER ROMAN"/>
                      <w:sz w:val="24"/>
                      <w:szCs w:val="24"/>
                    </w:rPr>
                  </w:pPr>
                  <w:r w:rsidRPr="00184A36">
                    <w:rPr>
                      <w:rFonts w:eastAsia="CHARTER ROMAN"/>
                      <w:i/>
                      <w:sz w:val="24"/>
                      <w:szCs w:val="24"/>
                    </w:rPr>
                    <w:t>Finish Discipline</w:t>
                  </w:r>
                  <w:r w:rsidRPr="00184A36">
                    <w:rPr>
                      <w:rFonts w:eastAsia="CHARTER ROMAN"/>
                      <w:sz w:val="24"/>
                      <w:szCs w:val="24"/>
                    </w:rPr>
                    <w:t xml:space="preserve"> </w:t>
                  </w:r>
                </w:p>
                <w:p w14:paraId="5FE935F2" w14:textId="77777777" w:rsidR="00061ABB" w:rsidRPr="00184A36" w:rsidRDefault="00061ABB" w:rsidP="00787BA7">
                  <w:pPr>
                    <w:rPr>
                      <w:rFonts w:eastAsia="CHARTER ROMAN"/>
                      <w:sz w:val="24"/>
                      <w:szCs w:val="24"/>
                    </w:rPr>
                  </w:pPr>
                </w:p>
                <w:p w14:paraId="10C774C9" w14:textId="77777777" w:rsidR="00061ABB" w:rsidRPr="00184A36" w:rsidRDefault="00061ABB" w:rsidP="00787BA7">
                  <w:pPr>
                    <w:rPr>
                      <w:rFonts w:eastAsia="CHARTER ROMAN"/>
                      <w:i/>
                      <w:sz w:val="24"/>
                      <w:szCs w:val="24"/>
                    </w:rPr>
                  </w:pPr>
                </w:p>
              </w:tc>
            </w:tr>
            <w:tr w:rsidR="00061ABB" w:rsidRPr="00184A36" w14:paraId="453A4F7E" w14:textId="77777777" w:rsidTr="00787BA7">
              <w:tc>
                <w:tcPr>
                  <w:tcW w:w="1455" w:type="dxa"/>
                  <w:shd w:val="clear" w:color="auto" w:fill="auto"/>
                  <w:tcMar>
                    <w:top w:w="100" w:type="dxa"/>
                    <w:left w:w="100" w:type="dxa"/>
                    <w:bottom w:w="100" w:type="dxa"/>
                    <w:right w:w="100" w:type="dxa"/>
                  </w:tcMar>
                </w:tcPr>
                <w:p w14:paraId="4F2F0B43" w14:textId="77777777" w:rsidR="00061ABB" w:rsidRPr="00184A36" w:rsidRDefault="00061ABB" w:rsidP="00787BA7">
                  <w:pPr>
                    <w:rPr>
                      <w:rFonts w:eastAsia="CHARTER ROMAN"/>
                      <w:i/>
                      <w:sz w:val="24"/>
                      <w:szCs w:val="24"/>
                    </w:rPr>
                  </w:pPr>
                  <w:r w:rsidRPr="00184A36">
                    <w:rPr>
                      <w:sz w:val="24"/>
                      <w:szCs w:val="24"/>
                    </w:rPr>
                    <w:t>Feb 16</w:t>
                  </w:r>
                </w:p>
              </w:tc>
              <w:tc>
                <w:tcPr>
                  <w:tcW w:w="2565" w:type="dxa"/>
                  <w:shd w:val="clear" w:color="auto" w:fill="auto"/>
                  <w:tcMar>
                    <w:top w:w="100" w:type="dxa"/>
                    <w:left w:w="100" w:type="dxa"/>
                    <w:bottom w:w="100" w:type="dxa"/>
                    <w:right w:w="100" w:type="dxa"/>
                  </w:tcMar>
                </w:tcPr>
                <w:p w14:paraId="5ACFF8FB" w14:textId="77777777" w:rsidR="00061ABB" w:rsidRPr="00184A36" w:rsidRDefault="00061ABB">
                  <w:pPr>
                    <w:widowControl/>
                    <w:numPr>
                      <w:ilvl w:val="0"/>
                      <w:numId w:val="148"/>
                    </w:numPr>
                    <w:autoSpaceDE/>
                    <w:autoSpaceDN/>
                    <w:spacing w:line="276" w:lineRule="auto"/>
                    <w:rPr>
                      <w:rFonts w:eastAsia="CHARTER ROMAN"/>
                      <w:sz w:val="24"/>
                      <w:szCs w:val="24"/>
                    </w:rPr>
                  </w:pPr>
                  <w:r w:rsidRPr="00184A36">
                    <w:rPr>
                      <w:rFonts w:eastAsia="CHARTER ROMAN"/>
                      <w:sz w:val="24"/>
                      <w:szCs w:val="24"/>
                    </w:rPr>
                    <w:t>Read Chapter 6 Marzano</w:t>
                  </w:r>
                </w:p>
                <w:p w14:paraId="778FA7BF" w14:textId="77777777" w:rsidR="00061ABB" w:rsidRPr="00184A36" w:rsidRDefault="00061ABB">
                  <w:pPr>
                    <w:widowControl/>
                    <w:numPr>
                      <w:ilvl w:val="0"/>
                      <w:numId w:val="141"/>
                    </w:numPr>
                    <w:autoSpaceDE/>
                    <w:autoSpaceDN/>
                    <w:spacing w:line="276" w:lineRule="auto"/>
                    <w:rPr>
                      <w:rFonts w:eastAsia="CHARTER ROMAN"/>
                      <w:sz w:val="24"/>
                      <w:szCs w:val="24"/>
                    </w:rPr>
                  </w:pPr>
                  <w:r w:rsidRPr="00184A36">
                    <w:rPr>
                      <w:rFonts w:eastAsia="CHARTER ROMAN"/>
                      <w:sz w:val="24"/>
                      <w:szCs w:val="24"/>
                    </w:rPr>
                    <w:t>Complete reading activity</w:t>
                  </w:r>
                </w:p>
                <w:p w14:paraId="5D23402C" w14:textId="77777777" w:rsidR="00061ABB" w:rsidRPr="00184A36" w:rsidRDefault="00061ABB" w:rsidP="00787BA7">
                  <w:pPr>
                    <w:ind w:left="720"/>
                    <w:rPr>
                      <w:rFonts w:eastAsia="CHARTER ROMAN"/>
                      <w:i/>
                      <w:sz w:val="24"/>
                      <w:szCs w:val="24"/>
                    </w:rPr>
                  </w:pPr>
                </w:p>
              </w:tc>
              <w:tc>
                <w:tcPr>
                  <w:tcW w:w="2535" w:type="dxa"/>
                  <w:shd w:val="clear" w:color="auto" w:fill="auto"/>
                  <w:tcMar>
                    <w:top w:w="100" w:type="dxa"/>
                    <w:left w:w="100" w:type="dxa"/>
                    <w:bottom w:w="100" w:type="dxa"/>
                    <w:right w:w="100" w:type="dxa"/>
                  </w:tcMar>
                </w:tcPr>
                <w:p w14:paraId="2C61C681" w14:textId="77777777" w:rsidR="00061ABB" w:rsidRPr="00184A36" w:rsidRDefault="00061ABB" w:rsidP="00787BA7">
                  <w:pPr>
                    <w:rPr>
                      <w:rFonts w:eastAsia="CHARTER ROMAN"/>
                      <w:sz w:val="24"/>
                      <w:szCs w:val="24"/>
                    </w:rPr>
                  </w:pPr>
                </w:p>
              </w:tc>
              <w:tc>
                <w:tcPr>
                  <w:tcW w:w="1530" w:type="dxa"/>
                  <w:shd w:val="clear" w:color="auto" w:fill="auto"/>
                  <w:tcMar>
                    <w:top w:w="100" w:type="dxa"/>
                    <w:left w:w="100" w:type="dxa"/>
                    <w:bottom w:w="100" w:type="dxa"/>
                    <w:right w:w="100" w:type="dxa"/>
                  </w:tcMar>
                </w:tcPr>
                <w:p w14:paraId="3E0919A1" w14:textId="77777777" w:rsidR="00061ABB" w:rsidRPr="00184A36" w:rsidRDefault="00061ABB" w:rsidP="00787BA7">
                  <w:pPr>
                    <w:rPr>
                      <w:rFonts w:eastAsia="CHARTER ROMAN"/>
                      <w:sz w:val="24"/>
                      <w:szCs w:val="24"/>
                    </w:rPr>
                  </w:pPr>
                </w:p>
                <w:p w14:paraId="7E291C5D" w14:textId="77777777" w:rsidR="00061ABB" w:rsidRPr="00184A36" w:rsidRDefault="00061ABB" w:rsidP="00787BA7">
                  <w:pPr>
                    <w:rPr>
                      <w:rFonts w:eastAsia="CHARTER ROMAN"/>
                      <w:sz w:val="24"/>
                      <w:szCs w:val="24"/>
                    </w:rPr>
                  </w:pPr>
                  <w:r w:rsidRPr="00184A36">
                    <w:rPr>
                      <w:rFonts w:eastAsia="CHARTER ROMAN"/>
                      <w:sz w:val="24"/>
                      <w:szCs w:val="24"/>
                    </w:rPr>
                    <w:t>School to prison pipeline and complete reading activity</w:t>
                  </w:r>
                </w:p>
                <w:p w14:paraId="0A3204B0" w14:textId="77777777" w:rsidR="00061ABB" w:rsidRPr="00184A36" w:rsidRDefault="00061ABB" w:rsidP="00787BA7">
                  <w:pPr>
                    <w:rPr>
                      <w:rFonts w:eastAsia="CHARTER ROMAN"/>
                      <w:sz w:val="24"/>
                      <w:szCs w:val="24"/>
                    </w:rPr>
                  </w:pPr>
                </w:p>
                <w:p w14:paraId="3BEA92CE" w14:textId="77777777" w:rsidR="00061ABB" w:rsidRPr="00184A36" w:rsidRDefault="00061ABB" w:rsidP="00787BA7">
                  <w:pPr>
                    <w:rPr>
                      <w:rFonts w:eastAsia="CHARTER ROMAN"/>
                      <w:sz w:val="24"/>
                      <w:szCs w:val="24"/>
                    </w:rPr>
                  </w:pPr>
                  <w:r w:rsidRPr="00184A36">
                    <w:rPr>
                      <w:rFonts w:eastAsia="CHARTER ROMAN"/>
                      <w:sz w:val="24"/>
                      <w:szCs w:val="24"/>
                    </w:rPr>
                    <w:t xml:space="preserve">Find SEL lesson &amp; </w:t>
                  </w:r>
                  <w:hyperlink r:id="rId157">
                    <w:r w:rsidRPr="00184A36">
                      <w:rPr>
                        <w:rFonts w:eastAsia="CHARTER ROMAN"/>
                        <w:color w:val="1155CC"/>
                        <w:sz w:val="24"/>
                        <w:szCs w:val="24"/>
                        <w:u w:val="single"/>
                      </w:rPr>
                      <w:t>complete slide</w:t>
                    </w:r>
                  </w:hyperlink>
                  <w:r w:rsidRPr="00184A36">
                    <w:rPr>
                      <w:rFonts w:eastAsia="CHARTER ROMAN"/>
                      <w:sz w:val="24"/>
                      <w:szCs w:val="24"/>
                    </w:rPr>
                    <w:t xml:space="preserve"> </w:t>
                  </w:r>
                </w:p>
                <w:p w14:paraId="310EAB86" w14:textId="77777777" w:rsidR="00061ABB" w:rsidRPr="00184A36" w:rsidRDefault="00061ABB" w:rsidP="00787BA7">
                  <w:pPr>
                    <w:rPr>
                      <w:rFonts w:eastAsia="CHARTER ROMAN"/>
                      <w:sz w:val="24"/>
                      <w:szCs w:val="24"/>
                    </w:rPr>
                  </w:pPr>
                </w:p>
                <w:p w14:paraId="1AD7007C" w14:textId="77777777" w:rsidR="00061ABB" w:rsidRPr="00184A36" w:rsidRDefault="00061ABB" w:rsidP="00787BA7">
                  <w:pPr>
                    <w:rPr>
                      <w:rFonts w:eastAsia="CHARTER ROMAN"/>
                      <w:sz w:val="24"/>
                      <w:szCs w:val="24"/>
                    </w:rPr>
                  </w:pPr>
                  <w:r w:rsidRPr="00184A36">
                    <w:rPr>
                      <w:rFonts w:eastAsia="CHARTER ROMAN"/>
                      <w:sz w:val="24"/>
                      <w:szCs w:val="24"/>
                    </w:rPr>
                    <w:t>Discuss SEL lessons</w:t>
                  </w:r>
                </w:p>
              </w:tc>
            </w:tr>
            <w:tr w:rsidR="00061ABB" w:rsidRPr="00184A36" w14:paraId="7A247912" w14:textId="77777777" w:rsidTr="00787BA7">
              <w:trPr>
                <w:trHeight w:val="380"/>
              </w:trPr>
              <w:tc>
                <w:tcPr>
                  <w:tcW w:w="1455" w:type="dxa"/>
                  <w:shd w:val="clear" w:color="auto" w:fill="auto"/>
                  <w:tcMar>
                    <w:top w:w="100" w:type="dxa"/>
                    <w:left w:w="100" w:type="dxa"/>
                    <w:bottom w:w="100" w:type="dxa"/>
                    <w:right w:w="100" w:type="dxa"/>
                  </w:tcMar>
                </w:tcPr>
                <w:p w14:paraId="69086252" w14:textId="77777777" w:rsidR="00061ABB" w:rsidRPr="00184A36" w:rsidRDefault="00061ABB" w:rsidP="00787BA7">
                  <w:pPr>
                    <w:rPr>
                      <w:rFonts w:eastAsia="CHARTER ROMAN"/>
                      <w:i/>
                      <w:sz w:val="24"/>
                      <w:szCs w:val="24"/>
                    </w:rPr>
                  </w:pPr>
                  <w:r w:rsidRPr="00184A36">
                    <w:rPr>
                      <w:sz w:val="24"/>
                      <w:szCs w:val="24"/>
                    </w:rPr>
                    <w:t>Feb 23</w:t>
                  </w:r>
                </w:p>
              </w:tc>
              <w:tc>
                <w:tcPr>
                  <w:tcW w:w="6630" w:type="dxa"/>
                  <w:gridSpan w:val="3"/>
                  <w:shd w:val="clear" w:color="auto" w:fill="auto"/>
                  <w:tcMar>
                    <w:top w:w="100" w:type="dxa"/>
                    <w:left w:w="100" w:type="dxa"/>
                    <w:bottom w:w="100" w:type="dxa"/>
                    <w:right w:w="100" w:type="dxa"/>
                  </w:tcMar>
                </w:tcPr>
                <w:p w14:paraId="01B0E3EC" w14:textId="77777777" w:rsidR="00061ABB" w:rsidRPr="00184A36" w:rsidRDefault="00061ABB" w:rsidP="00787BA7">
                  <w:pPr>
                    <w:pBdr>
                      <w:top w:val="nil"/>
                      <w:left w:val="nil"/>
                      <w:bottom w:val="nil"/>
                      <w:right w:val="nil"/>
                      <w:between w:val="nil"/>
                    </w:pBdr>
                    <w:jc w:val="center"/>
                    <w:rPr>
                      <w:rFonts w:eastAsia="CHARTER ROMAN"/>
                      <w:b/>
                      <w:i/>
                      <w:sz w:val="24"/>
                      <w:szCs w:val="24"/>
                    </w:rPr>
                  </w:pPr>
                  <w:r w:rsidRPr="00184A36">
                    <w:rPr>
                      <w:rFonts w:eastAsia="CHARTER ROMAN"/>
                      <w:b/>
                      <w:i/>
                      <w:sz w:val="24"/>
                      <w:szCs w:val="24"/>
                    </w:rPr>
                    <w:t xml:space="preserve">UNIVERSITY HOLIDAY NO CLASS </w:t>
                  </w:r>
                </w:p>
              </w:tc>
            </w:tr>
            <w:tr w:rsidR="00061ABB" w:rsidRPr="00184A36" w14:paraId="01A309E1" w14:textId="77777777" w:rsidTr="00787BA7">
              <w:tc>
                <w:tcPr>
                  <w:tcW w:w="1455" w:type="dxa"/>
                  <w:shd w:val="clear" w:color="auto" w:fill="auto"/>
                  <w:tcMar>
                    <w:top w:w="100" w:type="dxa"/>
                    <w:left w:w="100" w:type="dxa"/>
                    <w:bottom w:w="100" w:type="dxa"/>
                    <w:right w:w="100" w:type="dxa"/>
                  </w:tcMar>
                </w:tcPr>
                <w:p w14:paraId="6445AB6A" w14:textId="77777777" w:rsidR="00061ABB" w:rsidRPr="00184A36" w:rsidRDefault="00061ABB" w:rsidP="00787BA7">
                  <w:pPr>
                    <w:rPr>
                      <w:rFonts w:eastAsia="CHARTER ROMAN"/>
                      <w:i/>
                      <w:sz w:val="24"/>
                      <w:szCs w:val="24"/>
                    </w:rPr>
                  </w:pPr>
                  <w:r w:rsidRPr="00184A36">
                    <w:rPr>
                      <w:sz w:val="24"/>
                      <w:szCs w:val="24"/>
                    </w:rPr>
                    <w:t>Mar 2</w:t>
                  </w:r>
                </w:p>
              </w:tc>
              <w:tc>
                <w:tcPr>
                  <w:tcW w:w="2565" w:type="dxa"/>
                  <w:shd w:val="clear" w:color="auto" w:fill="auto"/>
                  <w:tcMar>
                    <w:top w:w="100" w:type="dxa"/>
                    <w:left w:w="100" w:type="dxa"/>
                    <w:bottom w:w="100" w:type="dxa"/>
                    <w:right w:w="100" w:type="dxa"/>
                  </w:tcMar>
                </w:tcPr>
                <w:p w14:paraId="5FCDE66F" w14:textId="77777777" w:rsidR="00061ABB" w:rsidRPr="00184A36" w:rsidRDefault="00061ABB">
                  <w:pPr>
                    <w:widowControl/>
                    <w:numPr>
                      <w:ilvl w:val="0"/>
                      <w:numId w:val="136"/>
                    </w:numPr>
                    <w:autoSpaceDE/>
                    <w:autoSpaceDN/>
                    <w:spacing w:line="276" w:lineRule="auto"/>
                    <w:rPr>
                      <w:rFonts w:eastAsia="CHARTER ROMAN"/>
                      <w:sz w:val="24"/>
                      <w:szCs w:val="24"/>
                    </w:rPr>
                  </w:pPr>
                  <w:r w:rsidRPr="00184A36">
                    <w:rPr>
                      <w:rFonts w:eastAsia="CHARTER ROMAN"/>
                      <w:sz w:val="24"/>
                      <w:szCs w:val="24"/>
                    </w:rPr>
                    <w:t xml:space="preserve">Read Chapter 4 Marzano Relationships </w:t>
                  </w:r>
                </w:p>
                <w:p w14:paraId="790E23DC" w14:textId="77777777" w:rsidR="00061ABB" w:rsidRPr="00184A36" w:rsidRDefault="00061ABB">
                  <w:pPr>
                    <w:widowControl/>
                    <w:numPr>
                      <w:ilvl w:val="0"/>
                      <w:numId w:val="136"/>
                    </w:numPr>
                    <w:autoSpaceDE/>
                    <w:autoSpaceDN/>
                    <w:spacing w:line="276" w:lineRule="auto"/>
                    <w:rPr>
                      <w:rFonts w:eastAsia="CHARTER ROMAN"/>
                      <w:sz w:val="24"/>
                      <w:szCs w:val="24"/>
                    </w:rPr>
                  </w:pPr>
                  <w:r w:rsidRPr="00184A36">
                    <w:rPr>
                      <w:rFonts w:eastAsia="CHARTER ROMAN"/>
                      <w:sz w:val="24"/>
                      <w:szCs w:val="24"/>
                    </w:rPr>
                    <w:t>Complete reading activity</w:t>
                  </w:r>
                </w:p>
                <w:p w14:paraId="2E82B293" w14:textId="77777777" w:rsidR="00061ABB" w:rsidRPr="00184A36" w:rsidRDefault="00061ABB" w:rsidP="00787BA7">
                  <w:pPr>
                    <w:pBdr>
                      <w:top w:val="nil"/>
                      <w:left w:val="nil"/>
                      <w:bottom w:val="nil"/>
                      <w:right w:val="nil"/>
                      <w:between w:val="nil"/>
                    </w:pBdr>
                    <w:ind w:left="720"/>
                    <w:rPr>
                      <w:rFonts w:eastAsia="CHARTER ROMAN"/>
                      <w:sz w:val="24"/>
                      <w:szCs w:val="24"/>
                    </w:rPr>
                  </w:pPr>
                </w:p>
                <w:p w14:paraId="67096A6C" w14:textId="77777777" w:rsidR="00061ABB" w:rsidRPr="00184A36" w:rsidRDefault="00061ABB" w:rsidP="00787BA7">
                  <w:pPr>
                    <w:pBdr>
                      <w:top w:val="nil"/>
                      <w:left w:val="nil"/>
                      <w:bottom w:val="nil"/>
                      <w:right w:val="nil"/>
                      <w:between w:val="nil"/>
                    </w:pBdr>
                    <w:ind w:left="720"/>
                    <w:rPr>
                      <w:rFonts w:eastAsia="CHARTER ROMAN"/>
                      <w:i/>
                      <w:sz w:val="24"/>
                      <w:szCs w:val="24"/>
                    </w:rPr>
                  </w:pPr>
                  <w:r w:rsidRPr="00184A36">
                    <w:rPr>
                      <w:sz w:val="24"/>
                      <w:szCs w:val="24"/>
                    </w:rPr>
                    <w:t xml:space="preserve"> </w:t>
                  </w:r>
                </w:p>
              </w:tc>
              <w:tc>
                <w:tcPr>
                  <w:tcW w:w="2535" w:type="dxa"/>
                  <w:shd w:val="clear" w:color="auto" w:fill="auto"/>
                  <w:tcMar>
                    <w:top w:w="100" w:type="dxa"/>
                    <w:left w:w="100" w:type="dxa"/>
                    <w:bottom w:w="100" w:type="dxa"/>
                    <w:right w:w="100" w:type="dxa"/>
                  </w:tcMar>
                </w:tcPr>
                <w:p w14:paraId="6F4493D6" w14:textId="77777777" w:rsidR="00061ABB" w:rsidRPr="00184A36" w:rsidRDefault="00061ABB" w:rsidP="00787BA7">
                  <w:pPr>
                    <w:rPr>
                      <w:rFonts w:eastAsia="Big Caslon"/>
                      <w:sz w:val="24"/>
                      <w:szCs w:val="24"/>
                    </w:rPr>
                  </w:pPr>
                  <w:r w:rsidRPr="00184A36">
                    <w:rPr>
                      <w:rFonts w:eastAsia="Big Caslon"/>
                      <w:sz w:val="24"/>
                      <w:szCs w:val="24"/>
                    </w:rPr>
                    <w:t>Create one-pager info. Sheet and present a 1-2 minute presentation</w:t>
                  </w:r>
                </w:p>
                <w:p w14:paraId="34E87A72" w14:textId="77777777" w:rsidR="00061ABB" w:rsidRPr="00184A36" w:rsidRDefault="00061ABB" w:rsidP="00787BA7">
                  <w:pPr>
                    <w:rPr>
                      <w:rFonts w:eastAsia="Big Caslon"/>
                      <w:sz w:val="24"/>
                      <w:szCs w:val="24"/>
                      <w:lang w:val="fr-FR"/>
                    </w:rPr>
                  </w:pPr>
                  <w:r w:rsidRPr="00184A36">
                    <w:rPr>
                      <w:rFonts w:eastAsia="Big Caslon"/>
                      <w:sz w:val="24"/>
                      <w:szCs w:val="24"/>
                      <w:lang w:val="fr-FR"/>
                    </w:rPr>
                    <w:t xml:space="preserve">1. Technique 43 Positive Framing   </w:t>
                  </w:r>
                </w:p>
                <w:p w14:paraId="55AE2B13" w14:textId="77777777" w:rsidR="00061ABB" w:rsidRPr="00184A36" w:rsidRDefault="00061ABB" w:rsidP="00787BA7">
                  <w:pPr>
                    <w:rPr>
                      <w:rFonts w:eastAsia="Big Caslon"/>
                      <w:sz w:val="24"/>
                      <w:szCs w:val="24"/>
                      <w:lang w:val="fr-FR"/>
                    </w:rPr>
                  </w:pPr>
                  <w:r w:rsidRPr="00184A36">
                    <w:rPr>
                      <w:rFonts w:eastAsia="Big Caslon"/>
                      <w:sz w:val="24"/>
                      <w:szCs w:val="24"/>
                      <w:lang w:val="fr-FR"/>
                    </w:rPr>
                    <w:t xml:space="preserve">2. Technique 44 Precise Praise </w:t>
                  </w:r>
                </w:p>
                <w:p w14:paraId="15B75292" w14:textId="77777777" w:rsidR="00061ABB" w:rsidRPr="00184A36" w:rsidRDefault="00061ABB" w:rsidP="00787BA7">
                  <w:pPr>
                    <w:rPr>
                      <w:rFonts w:eastAsia="Big Caslon"/>
                      <w:sz w:val="24"/>
                      <w:szCs w:val="24"/>
                    </w:rPr>
                  </w:pPr>
                  <w:r w:rsidRPr="00184A36">
                    <w:rPr>
                      <w:rFonts w:eastAsia="Big Caslon"/>
                      <w:sz w:val="24"/>
                      <w:szCs w:val="24"/>
                    </w:rPr>
                    <w:t xml:space="preserve">3. Technique 45 Warm/Strict    </w:t>
                  </w:r>
                </w:p>
                <w:p w14:paraId="34E75646" w14:textId="77777777" w:rsidR="00061ABB" w:rsidRPr="00184A36" w:rsidRDefault="00061ABB" w:rsidP="00787BA7">
                  <w:pPr>
                    <w:rPr>
                      <w:rFonts w:eastAsia="Big Caslon"/>
                      <w:sz w:val="24"/>
                      <w:szCs w:val="24"/>
                    </w:rPr>
                  </w:pPr>
                  <w:r w:rsidRPr="00184A36">
                    <w:rPr>
                      <w:rFonts w:eastAsia="Big Caslon"/>
                      <w:sz w:val="24"/>
                      <w:szCs w:val="24"/>
                    </w:rPr>
                    <w:t xml:space="preserve">4. Technique 46 The J-Factor    </w:t>
                  </w:r>
                </w:p>
                <w:p w14:paraId="29E58DDA" w14:textId="77777777" w:rsidR="00061ABB" w:rsidRPr="00184A36" w:rsidRDefault="00061ABB" w:rsidP="00787BA7">
                  <w:pPr>
                    <w:rPr>
                      <w:rFonts w:eastAsia="Big Caslon"/>
                      <w:sz w:val="24"/>
                      <w:szCs w:val="24"/>
                    </w:rPr>
                  </w:pPr>
                  <w:r w:rsidRPr="00184A36">
                    <w:rPr>
                      <w:rFonts w:eastAsia="Big Caslon"/>
                      <w:sz w:val="24"/>
                      <w:szCs w:val="24"/>
                    </w:rPr>
                    <w:t xml:space="preserve">5. Technique 47 Emotional Constancy      6. Technique 48  Explain Everything </w:t>
                  </w:r>
                </w:p>
                <w:p w14:paraId="667FB68A" w14:textId="77777777" w:rsidR="00061ABB" w:rsidRPr="00184A36" w:rsidRDefault="00061ABB" w:rsidP="00787BA7">
                  <w:pPr>
                    <w:rPr>
                      <w:rFonts w:eastAsia="CHARTER ROMAN"/>
                      <w:sz w:val="24"/>
                      <w:szCs w:val="24"/>
                    </w:rPr>
                  </w:pPr>
                  <w:r w:rsidRPr="00184A36">
                    <w:rPr>
                      <w:rFonts w:eastAsia="Big Caslon"/>
                      <w:sz w:val="24"/>
                      <w:szCs w:val="24"/>
                    </w:rPr>
                    <w:t xml:space="preserve">7. Technique 49 Normalize error  </w:t>
                  </w:r>
                </w:p>
              </w:tc>
              <w:tc>
                <w:tcPr>
                  <w:tcW w:w="1530" w:type="dxa"/>
                  <w:shd w:val="clear" w:color="auto" w:fill="auto"/>
                  <w:tcMar>
                    <w:top w:w="100" w:type="dxa"/>
                    <w:left w:w="100" w:type="dxa"/>
                    <w:bottom w:w="100" w:type="dxa"/>
                    <w:right w:w="100" w:type="dxa"/>
                  </w:tcMar>
                </w:tcPr>
                <w:p w14:paraId="4C8ABDE0" w14:textId="77777777" w:rsidR="00061ABB" w:rsidRPr="00184A36" w:rsidRDefault="00061ABB" w:rsidP="00787BA7">
                  <w:pPr>
                    <w:pBdr>
                      <w:top w:val="nil"/>
                      <w:left w:val="nil"/>
                      <w:bottom w:val="nil"/>
                      <w:right w:val="nil"/>
                      <w:between w:val="nil"/>
                    </w:pBdr>
                    <w:rPr>
                      <w:rFonts w:eastAsia="CHARTER ROMAN"/>
                      <w:i/>
                      <w:sz w:val="24"/>
                      <w:szCs w:val="24"/>
                    </w:rPr>
                  </w:pPr>
                </w:p>
              </w:tc>
            </w:tr>
            <w:tr w:rsidR="00061ABB" w:rsidRPr="00184A36" w14:paraId="5047798E" w14:textId="77777777" w:rsidTr="00787BA7">
              <w:tc>
                <w:tcPr>
                  <w:tcW w:w="1455" w:type="dxa"/>
                  <w:shd w:val="clear" w:color="auto" w:fill="auto"/>
                  <w:tcMar>
                    <w:top w:w="100" w:type="dxa"/>
                    <w:left w:w="100" w:type="dxa"/>
                    <w:bottom w:w="100" w:type="dxa"/>
                    <w:right w:w="100" w:type="dxa"/>
                  </w:tcMar>
                </w:tcPr>
                <w:p w14:paraId="66BEA57F" w14:textId="77777777" w:rsidR="00061ABB" w:rsidRPr="00184A36" w:rsidRDefault="00061ABB" w:rsidP="00787BA7">
                  <w:pPr>
                    <w:rPr>
                      <w:rFonts w:eastAsia="CHARTER ROMAN"/>
                      <w:i/>
                      <w:sz w:val="24"/>
                      <w:szCs w:val="24"/>
                    </w:rPr>
                  </w:pPr>
                  <w:r w:rsidRPr="00184A36">
                    <w:rPr>
                      <w:sz w:val="24"/>
                      <w:szCs w:val="24"/>
                    </w:rPr>
                    <w:t>Mar 9</w:t>
                  </w:r>
                </w:p>
              </w:tc>
              <w:tc>
                <w:tcPr>
                  <w:tcW w:w="2565" w:type="dxa"/>
                  <w:shd w:val="clear" w:color="auto" w:fill="auto"/>
                  <w:tcMar>
                    <w:top w:w="100" w:type="dxa"/>
                    <w:left w:w="100" w:type="dxa"/>
                    <w:bottom w:w="100" w:type="dxa"/>
                    <w:right w:w="100" w:type="dxa"/>
                  </w:tcMar>
                </w:tcPr>
                <w:p w14:paraId="3ADFF226" w14:textId="77777777" w:rsidR="00061ABB" w:rsidRPr="00184A36" w:rsidRDefault="00061ABB">
                  <w:pPr>
                    <w:widowControl/>
                    <w:numPr>
                      <w:ilvl w:val="0"/>
                      <w:numId w:val="133"/>
                    </w:numPr>
                    <w:autoSpaceDE/>
                    <w:autoSpaceDN/>
                    <w:spacing w:line="276" w:lineRule="auto"/>
                    <w:rPr>
                      <w:sz w:val="24"/>
                      <w:szCs w:val="24"/>
                    </w:rPr>
                  </w:pPr>
                  <w:r w:rsidRPr="00184A36">
                    <w:rPr>
                      <w:rFonts w:eastAsia="CHARTER ROMAN"/>
                      <w:sz w:val="24"/>
                      <w:szCs w:val="24"/>
                    </w:rPr>
                    <w:t>Read Chapter 5 Marzano Mental Set</w:t>
                  </w:r>
                </w:p>
                <w:p w14:paraId="3C596828" w14:textId="77777777" w:rsidR="00061ABB" w:rsidRPr="00184A36" w:rsidRDefault="00061ABB">
                  <w:pPr>
                    <w:widowControl/>
                    <w:numPr>
                      <w:ilvl w:val="0"/>
                      <w:numId w:val="133"/>
                    </w:numPr>
                    <w:autoSpaceDE/>
                    <w:autoSpaceDN/>
                    <w:spacing w:line="276" w:lineRule="auto"/>
                    <w:rPr>
                      <w:sz w:val="24"/>
                      <w:szCs w:val="24"/>
                    </w:rPr>
                  </w:pPr>
                  <w:r w:rsidRPr="00184A36">
                    <w:rPr>
                      <w:rFonts w:eastAsia="CHARTER ROMAN"/>
                      <w:sz w:val="24"/>
                      <w:szCs w:val="24"/>
                    </w:rPr>
                    <w:t>Complete reading activity</w:t>
                  </w:r>
                </w:p>
                <w:p w14:paraId="4CFDA3E4" w14:textId="77777777" w:rsidR="00061ABB" w:rsidRPr="00184A36" w:rsidRDefault="00061ABB" w:rsidP="00787BA7">
                  <w:pPr>
                    <w:ind w:left="720"/>
                    <w:rPr>
                      <w:rFonts w:eastAsia="CHARTER ROMAN"/>
                      <w:sz w:val="24"/>
                      <w:szCs w:val="24"/>
                    </w:rPr>
                  </w:pPr>
                </w:p>
                <w:p w14:paraId="3985481B" w14:textId="77777777" w:rsidR="00061ABB" w:rsidRPr="00184A36" w:rsidRDefault="00061ABB" w:rsidP="00787BA7">
                  <w:pPr>
                    <w:rPr>
                      <w:rFonts w:eastAsia="CHARTER ROMAN"/>
                      <w:sz w:val="24"/>
                      <w:szCs w:val="24"/>
                    </w:rPr>
                  </w:pPr>
                </w:p>
              </w:tc>
              <w:tc>
                <w:tcPr>
                  <w:tcW w:w="2535" w:type="dxa"/>
                  <w:shd w:val="clear" w:color="auto" w:fill="auto"/>
                  <w:tcMar>
                    <w:top w:w="100" w:type="dxa"/>
                    <w:left w:w="100" w:type="dxa"/>
                    <w:bottom w:w="100" w:type="dxa"/>
                    <w:right w:w="100" w:type="dxa"/>
                  </w:tcMar>
                </w:tcPr>
                <w:p w14:paraId="492C0B53" w14:textId="77777777" w:rsidR="00061ABB" w:rsidRPr="00184A36" w:rsidRDefault="00061ABB" w:rsidP="00787BA7">
                  <w:pPr>
                    <w:pBdr>
                      <w:top w:val="nil"/>
                      <w:left w:val="nil"/>
                      <w:bottom w:val="nil"/>
                      <w:right w:val="nil"/>
                      <w:between w:val="nil"/>
                    </w:pBdr>
                    <w:rPr>
                      <w:rFonts w:eastAsia="CHARTER ROMAN"/>
                      <w:i/>
                      <w:sz w:val="24"/>
                      <w:szCs w:val="24"/>
                    </w:rPr>
                  </w:pPr>
                </w:p>
              </w:tc>
              <w:tc>
                <w:tcPr>
                  <w:tcW w:w="1530" w:type="dxa"/>
                  <w:shd w:val="clear" w:color="auto" w:fill="auto"/>
                  <w:tcMar>
                    <w:top w:w="100" w:type="dxa"/>
                    <w:left w:w="100" w:type="dxa"/>
                    <w:bottom w:w="100" w:type="dxa"/>
                    <w:right w:w="100" w:type="dxa"/>
                  </w:tcMar>
                </w:tcPr>
                <w:p w14:paraId="39BB4EFD" w14:textId="77777777" w:rsidR="00061ABB" w:rsidRPr="00184A36" w:rsidRDefault="00061ABB" w:rsidP="00787BA7">
                  <w:pPr>
                    <w:pBdr>
                      <w:top w:val="nil"/>
                      <w:left w:val="nil"/>
                      <w:bottom w:val="nil"/>
                      <w:right w:val="nil"/>
                      <w:between w:val="nil"/>
                    </w:pBdr>
                    <w:rPr>
                      <w:rFonts w:eastAsia="CHARTER ROMAN"/>
                      <w:i/>
                      <w:sz w:val="24"/>
                      <w:szCs w:val="24"/>
                    </w:rPr>
                  </w:pPr>
                  <w:r w:rsidRPr="00184A36">
                    <w:rPr>
                      <w:rFonts w:eastAsia="CHARTER ROMAN"/>
                      <w:i/>
                      <w:sz w:val="24"/>
                      <w:szCs w:val="24"/>
                    </w:rPr>
                    <w:t xml:space="preserve">We will discuss chapter 5 Withitness  and </w:t>
                  </w:r>
                </w:p>
                <w:p w14:paraId="61D1FF99" w14:textId="77777777" w:rsidR="00061ABB" w:rsidRPr="00184A36" w:rsidRDefault="00061ABB" w:rsidP="00787BA7">
                  <w:pPr>
                    <w:pBdr>
                      <w:top w:val="nil"/>
                      <w:left w:val="nil"/>
                      <w:bottom w:val="nil"/>
                      <w:right w:val="nil"/>
                      <w:between w:val="nil"/>
                    </w:pBdr>
                    <w:rPr>
                      <w:rFonts w:eastAsia="CHARTER ROMAN"/>
                      <w:i/>
                      <w:sz w:val="24"/>
                      <w:szCs w:val="24"/>
                    </w:rPr>
                  </w:pPr>
                  <w:r w:rsidRPr="00184A36">
                    <w:rPr>
                      <w:rFonts w:eastAsia="CHARTER ROMAN"/>
                      <w:i/>
                      <w:sz w:val="24"/>
                      <w:szCs w:val="24"/>
                    </w:rPr>
                    <w:t>Chapter 7 First Day</w:t>
                  </w:r>
                </w:p>
              </w:tc>
            </w:tr>
            <w:tr w:rsidR="00061ABB" w:rsidRPr="00184A36" w14:paraId="6A0928BE" w14:textId="77777777" w:rsidTr="00787BA7">
              <w:tc>
                <w:tcPr>
                  <w:tcW w:w="1455" w:type="dxa"/>
                  <w:shd w:val="clear" w:color="auto" w:fill="auto"/>
                  <w:tcMar>
                    <w:top w:w="100" w:type="dxa"/>
                    <w:left w:w="100" w:type="dxa"/>
                    <w:bottom w:w="100" w:type="dxa"/>
                    <w:right w:w="100" w:type="dxa"/>
                  </w:tcMar>
                </w:tcPr>
                <w:p w14:paraId="610F28C8" w14:textId="77777777" w:rsidR="00061ABB" w:rsidRPr="00184A36" w:rsidRDefault="00061ABB" w:rsidP="00787BA7">
                  <w:pPr>
                    <w:rPr>
                      <w:rFonts w:eastAsia="CHARTER ROMAN"/>
                      <w:i/>
                      <w:sz w:val="24"/>
                      <w:szCs w:val="24"/>
                    </w:rPr>
                  </w:pPr>
                  <w:r w:rsidRPr="00184A36">
                    <w:rPr>
                      <w:sz w:val="24"/>
                      <w:szCs w:val="24"/>
                    </w:rPr>
                    <w:t>Mar 16</w:t>
                  </w:r>
                </w:p>
              </w:tc>
              <w:tc>
                <w:tcPr>
                  <w:tcW w:w="2565" w:type="dxa"/>
                  <w:shd w:val="clear" w:color="auto" w:fill="auto"/>
                  <w:tcMar>
                    <w:top w:w="100" w:type="dxa"/>
                    <w:left w:w="100" w:type="dxa"/>
                    <w:bottom w:w="100" w:type="dxa"/>
                    <w:right w:w="100" w:type="dxa"/>
                  </w:tcMar>
                </w:tcPr>
                <w:p w14:paraId="1D9C6596" w14:textId="77777777" w:rsidR="00061ABB" w:rsidRPr="00184A36" w:rsidRDefault="00061ABB">
                  <w:pPr>
                    <w:numPr>
                      <w:ilvl w:val="0"/>
                      <w:numId w:val="145"/>
                    </w:numPr>
                    <w:pBdr>
                      <w:top w:val="nil"/>
                      <w:left w:val="nil"/>
                      <w:bottom w:val="nil"/>
                      <w:right w:val="nil"/>
                      <w:between w:val="nil"/>
                    </w:pBdr>
                    <w:autoSpaceDE/>
                    <w:autoSpaceDN/>
                    <w:rPr>
                      <w:rFonts w:eastAsia="CHARTER ROMAN"/>
                      <w:i/>
                      <w:sz w:val="24"/>
                      <w:szCs w:val="24"/>
                    </w:rPr>
                  </w:pPr>
                  <w:r w:rsidRPr="00184A36">
                    <w:rPr>
                      <w:rFonts w:eastAsia="CHARTER ROMAN"/>
                      <w:i/>
                      <w:sz w:val="24"/>
                      <w:szCs w:val="24"/>
                    </w:rPr>
                    <w:t xml:space="preserve">Article TBD </w:t>
                  </w:r>
                </w:p>
                <w:p w14:paraId="13F1F8AC" w14:textId="77777777" w:rsidR="00061ABB" w:rsidRPr="00184A36" w:rsidRDefault="00061ABB">
                  <w:pPr>
                    <w:numPr>
                      <w:ilvl w:val="0"/>
                      <w:numId w:val="145"/>
                    </w:numPr>
                    <w:pBdr>
                      <w:top w:val="nil"/>
                      <w:left w:val="nil"/>
                      <w:bottom w:val="nil"/>
                      <w:right w:val="nil"/>
                      <w:between w:val="nil"/>
                    </w:pBdr>
                    <w:autoSpaceDE/>
                    <w:autoSpaceDN/>
                    <w:rPr>
                      <w:rFonts w:eastAsia="CHARTER ROMAN"/>
                      <w:i/>
                      <w:sz w:val="24"/>
                      <w:szCs w:val="24"/>
                    </w:rPr>
                  </w:pPr>
                  <w:r w:rsidRPr="00184A36">
                    <w:rPr>
                      <w:rFonts w:eastAsia="CHARTER ROMAN"/>
                      <w:i/>
                      <w:sz w:val="24"/>
                      <w:szCs w:val="24"/>
                    </w:rPr>
                    <w:t>Classroom Design in your slides completed</w:t>
                  </w:r>
                </w:p>
              </w:tc>
              <w:tc>
                <w:tcPr>
                  <w:tcW w:w="2535" w:type="dxa"/>
                  <w:shd w:val="clear" w:color="auto" w:fill="auto"/>
                  <w:tcMar>
                    <w:top w:w="100" w:type="dxa"/>
                    <w:left w:w="100" w:type="dxa"/>
                    <w:bottom w:w="100" w:type="dxa"/>
                    <w:right w:w="100" w:type="dxa"/>
                  </w:tcMar>
                </w:tcPr>
                <w:p w14:paraId="44DD9568" w14:textId="77777777" w:rsidR="00061ABB" w:rsidRPr="00184A36" w:rsidRDefault="00061ABB" w:rsidP="00787BA7">
                  <w:pPr>
                    <w:pBdr>
                      <w:top w:val="nil"/>
                      <w:left w:val="nil"/>
                      <w:bottom w:val="nil"/>
                      <w:right w:val="nil"/>
                      <w:between w:val="nil"/>
                    </w:pBdr>
                    <w:rPr>
                      <w:rFonts w:eastAsia="Big Caslon"/>
                      <w:sz w:val="24"/>
                      <w:szCs w:val="24"/>
                    </w:rPr>
                  </w:pPr>
                  <w:r w:rsidRPr="00184A36">
                    <w:rPr>
                      <w:rFonts w:eastAsia="Big Caslon"/>
                      <w:sz w:val="24"/>
                      <w:szCs w:val="24"/>
                    </w:rPr>
                    <w:t xml:space="preserve">Creating a strong class culture (Lemov: Chapter 5: </w:t>
                  </w:r>
                </w:p>
                <w:p w14:paraId="03B99618" w14:textId="77777777" w:rsidR="00061ABB" w:rsidRPr="00184A36" w:rsidRDefault="00061ABB">
                  <w:pPr>
                    <w:widowControl/>
                    <w:numPr>
                      <w:ilvl w:val="0"/>
                      <w:numId w:val="143"/>
                    </w:numPr>
                    <w:pBdr>
                      <w:top w:val="nil"/>
                      <w:left w:val="nil"/>
                      <w:bottom w:val="nil"/>
                      <w:right w:val="nil"/>
                      <w:between w:val="nil"/>
                    </w:pBdr>
                    <w:autoSpaceDE/>
                    <w:autoSpaceDN/>
                    <w:spacing w:line="276" w:lineRule="auto"/>
                    <w:rPr>
                      <w:rFonts w:eastAsia="Big Caslon"/>
                      <w:sz w:val="24"/>
                      <w:szCs w:val="24"/>
                    </w:rPr>
                  </w:pPr>
                  <w:r w:rsidRPr="00184A36">
                    <w:rPr>
                      <w:rFonts w:eastAsia="Big Caslon"/>
                      <w:sz w:val="24"/>
                      <w:szCs w:val="24"/>
                    </w:rPr>
                    <w:t xml:space="preserve">Technique 28 Entry Routine  </w:t>
                  </w:r>
                </w:p>
                <w:p w14:paraId="01BFCBFF" w14:textId="77777777" w:rsidR="00061ABB" w:rsidRPr="00184A36" w:rsidRDefault="00061ABB">
                  <w:pPr>
                    <w:widowControl/>
                    <w:numPr>
                      <w:ilvl w:val="0"/>
                      <w:numId w:val="143"/>
                    </w:numPr>
                    <w:pBdr>
                      <w:top w:val="nil"/>
                      <w:left w:val="nil"/>
                      <w:bottom w:val="nil"/>
                      <w:right w:val="nil"/>
                      <w:between w:val="nil"/>
                    </w:pBdr>
                    <w:autoSpaceDE/>
                    <w:autoSpaceDN/>
                    <w:spacing w:line="276" w:lineRule="auto"/>
                    <w:rPr>
                      <w:rFonts w:eastAsia="Big Caslon"/>
                      <w:sz w:val="24"/>
                      <w:szCs w:val="24"/>
                    </w:rPr>
                  </w:pPr>
                  <w:r w:rsidRPr="00184A36">
                    <w:rPr>
                      <w:rFonts w:eastAsia="Big Caslon"/>
                      <w:sz w:val="24"/>
                      <w:szCs w:val="24"/>
                    </w:rPr>
                    <w:t xml:space="preserve">Technique 29 Do Now  Technique </w:t>
                  </w:r>
                </w:p>
                <w:p w14:paraId="3601AEBC" w14:textId="77777777" w:rsidR="00061ABB" w:rsidRPr="00184A36" w:rsidRDefault="00061ABB">
                  <w:pPr>
                    <w:widowControl/>
                    <w:numPr>
                      <w:ilvl w:val="0"/>
                      <w:numId w:val="143"/>
                    </w:numPr>
                    <w:pBdr>
                      <w:top w:val="nil"/>
                      <w:left w:val="nil"/>
                      <w:bottom w:val="nil"/>
                      <w:right w:val="nil"/>
                      <w:between w:val="nil"/>
                    </w:pBdr>
                    <w:autoSpaceDE/>
                    <w:autoSpaceDN/>
                    <w:spacing w:line="276" w:lineRule="auto"/>
                    <w:rPr>
                      <w:rFonts w:eastAsia="Big Caslon"/>
                      <w:sz w:val="24"/>
                      <w:szCs w:val="24"/>
                    </w:rPr>
                  </w:pPr>
                  <w:r w:rsidRPr="00184A36">
                    <w:rPr>
                      <w:rFonts w:eastAsia="Big Caslon"/>
                      <w:sz w:val="24"/>
                      <w:szCs w:val="24"/>
                    </w:rPr>
                    <w:t xml:space="preserve">Technique 30 Tight Transitions  </w:t>
                  </w:r>
                </w:p>
                <w:p w14:paraId="79992582" w14:textId="77777777" w:rsidR="00061ABB" w:rsidRPr="00184A36" w:rsidRDefault="00061ABB">
                  <w:pPr>
                    <w:widowControl/>
                    <w:numPr>
                      <w:ilvl w:val="0"/>
                      <w:numId w:val="143"/>
                    </w:numPr>
                    <w:pBdr>
                      <w:top w:val="nil"/>
                      <w:left w:val="nil"/>
                      <w:bottom w:val="nil"/>
                      <w:right w:val="nil"/>
                      <w:between w:val="nil"/>
                    </w:pBdr>
                    <w:autoSpaceDE/>
                    <w:autoSpaceDN/>
                    <w:spacing w:line="276" w:lineRule="auto"/>
                    <w:rPr>
                      <w:rFonts w:eastAsia="Big Caslon"/>
                      <w:sz w:val="24"/>
                      <w:szCs w:val="24"/>
                    </w:rPr>
                  </w:pPr>
                  <w:r w:rsidRPr="00184A36">
                    <w:rPr>
                      <w:rFonts w:eastAsia="Big Caslon"/>
                      <w:sz w:val="24"/>
                      <w:szCs w:val="24"/>
                    </w:rPr>
                    <w:t xml:space="preserve">Technique 31 Binder Control  </w:t>
                  </w:r>
                </w:p>
              </w:tc>
              <w:tc>
                <w:tcPr>
                  <w:tcW w:w="1530" w:type="dxa"/>
                  <w:shd w:val="clear" w:color="auto" w:fill="auto"/>
                  <w:tcMar>
                    <w:top w:w="100" w:type="dxa"/>
                    <w:left w:w="100" w:type="dxa"/>
                    <w:bottom w:w="100" w:type="dxa"/>
                    <w:right w:w="100" w:type="dxa"/>
                  </w:tcMar>
                </w:tcPr>
                <w:p w14:paraId="0340DA73" w14:textId="77777777" w:rsidR="00061ABB" w:rsidRPr="00184A36" w:rsidRDefault="00061ABB" w:rsidP="00787BA7">
                  <w:pPr>
                    <w:pBdr>
                      <w:top w:val="nil"/>
                      <w:left w:val="nil"/>
                      <w:bottom w:val="nil"/>
                      <w:right w:val="nil"/>
                      <w:between w:val="nil"/>
                    </w:pBdr>
                    <w:rPr>
                      <w:rFonts w:eastAsia="CHARTER ROMAN"/>
                      <w:i/>
                      <w:sz w:val="24"/>
                      <w:szCs w:val="24"/>
                    </w:rPr>
                  </w:pPr>
                </w:p>
              </w:tc>
            </w:tr>
            <w:tr w:rsidR="00061ABB" w:rsidRPr="00184A36" w14:paraId="41E1207C" w14:textId="77777777" w:rsidTr="00787BA7">
              <w:tc>
                <w:tcPr>
                  <w:tcW w:w="1455" w:type="dxa"/>
                  <w:shd w:val="clear" w:color="auto" w:fill="auto"/>
                  <w:tcMar>
                    <w:top w:w="100" w:type="dxa"/>
                    <w:left w:w="100" w:type="dxa"/>
                    <w:bottom w:w="100" w:type="dxa"/>
                    <w:right w:w="100" w:type="dxa"/>
                  </w:tcMar>
                </w:tcPr>
                <w:p w14:paraId="7C6CFF5A" w14:textId="77777777" w:rsidR="00061ABB" w:rsidRPr="00184A36" w:rsidRDefault="00061ABB" w:rsidP="00787BA7">
                  <w:pPr>
                    <w:rPr>
                      <w:rFonts w:eastAsia="CHARTER ROMAN"/>
                      <w:i/>
                      <w:sz w:val="24"/>
                      <w:szCs w:val="24"/>
                    </w:rPr>
                  </w:pPr>
                  <w:r w:rsidRPr="00184A36">
                    <w:rPr>
                      <w:sz w:val="24"/>
                      <w:szCs w:val="24"/>
                    </w:rPr>
                    <w:t>Mar 23</w:t>
                  </w:r>
                </w:p>
              </w:tc>
              <w:tc>
                <w:tcPr>
                  <w:tcW w:w="2565" w:type="dxa"/>
                  <w:shd w:val="clear" w:color="auto" w:fill="auto"/>
                  <w:tcMar>
                    <w:top w:w="100" w:type="dxa"/>
                    <w:left w:w="100" w:type="dxa"/>
                    <w:bottom w:w="100" w:type="dxa"/>
                    <w:right w:w="100" w:type="dxa"/>
                  </w:tcMar>
                </w:tcPr>
                <w:p w14:paraId="7C8D19FA" w14:textId="77777777" w:rsidR="00061ABB" w:rsidRPr="00184A36" w:rsidRDefault="00061ABB" w:rsidP="00787BA7">
                  <w:pPr>
                    <w:pBdr>
                      <w:top w:val="nil"/>
                      <w:left w:val="nil"/>
                      <w:bottom w:val="nil"/>
                      <w:right w:val="nil"/>
                      <w:between w:val="nil"/>
                    </w:pBdr>
                    <w:rPr>
                      <w:rFonts w:eastAsia="Source Sans Pro"/>
                      <w:b/>
                      <w:i/>
                      <w:color w:val="1A1A1A"/>
                      <w:sz w:val="24"/>
                      <w:szCs w:val="24"/>
                    </w:rPr>
                  </w:pPr>
                  <w:r w:rsidRPr="00184A36">
                    <w:rPr>
                      <w:rFonts w:eastAsia="CHARTER ROMAN"/>
                      <w:i/>
                      <w:sz w:val="24"/>
                      <w:szCs w:val="24"/>
                    </w:rPr>
                    <w:t xml:space="preserve">Article </w:t>
                  </w:r>
                  <w:hyperlink r:id="rId158">
                    <w:r w:rsidRPr="00184A36">
                      <w:rPr>
                        <w:rFonts w:eastAsia="Source Sans Pro"/>
                        <w:b/>
                        <w:i/>
                        <w:color w:val="1155CC"/>
                        <w:sz w:val="24"/>
                        <w:szCs w:val="24"/>
                        <w:u w:val="single"/>
                      </w:rPr>
                      <w:t xml:space="preserve">The Value of Hard Work: Lessons on Parent Involvement from an (Im)migrant Household  </w:t>
                    </w:r>
                  </w:hyperlink>
                </w:p>
                <w:p w14:paraId="4C2A7671" w14:textId="77777777" w:rsidR="00061ABB" w:rsidRPr="00184A36" w:rsidRDefault="00061ABB" w:rsidP="00787BA7">
                  <w:pPr>
                    <w:pBdr>
                      <w:top w:val="nil"/>
                      <w:left w:val="nil"/>
                      <w:bottom w:val="nil"/>
                      <w:right w:val="nil"/>
                      <w:between w:val="nil"/>
                    </w:pBdr>
                    <w:rPr>
                      <w:rFonts w:eastAsia="Source Sans Pro"/>
                      <w:i/>
                      <w:color w:val="1A1A1A"/>
                      <w:sz w:val="24"/>
                      <w:szCs w:val="24"/>
                    </w:rPr>
                  </w:pPr>
                  <w:r w:rsidRPr="00184A36">
                    <w:rPr>
                      <w:rFonts w:eastAsia="Source Sans Pro"/>
                      <w:i/>
                      <w:color w:val="1A1A1A"/>
                      <w:sz w:val="24"/>
                      <w:szCs w:val="24"/>
                    </w:rPr>
                    <w:t>Gerardo Lopez</w:t>
                  </w:r>
                </w:p>
                <w:p w14:paraId="140EB92D" w14:textId="77777777" w:rsidR="00061ABB" w:rsidRPr="00184A36" w:rsidRDefault="00061ABB" w:rsidP="00787BA7">
                  <w:pPr>
                    <w:pBdr>
                      <w:top w:val="nil"/>
                      <w:left w:val="nil"/>
                      <w:bottom w:val="nil"/>
                      <w:right w:val="nil"/>
                      <w:between w:val="nil"/>
                    </w:pBdr>
                    <w:rPr>
                      <w:rFonts w:eastAsia="Source Sans Pro"/>
                      <w:i/>
                      <w:color w:val="1A1A1A"/>
                      <w:sz w:val="24"/>
                      <w:szCs w:val="24"/>
                    </w:rPr>
                  </w:pPr>
                </w:p>
                <w:p w14:paraId="13E2AAF3" w14:textId="77777777" w:rsidR="00061ABB" w:rsidRPr="00184A36" w:rsidRDefault="00061ABB" w:rsidP="00787BA7">
                  <w:pPr>
                    <w:pBdr>
                      <w:top w:val="nil"/>
                      <w:left w:val="nil"/>
                      <w:bottom w:val="nil"/>
                      <w:right w:val="nil"/>
                      <w:between w:val="nil"/>
                    </w:pBdr>
                    <w:rPr>
                      <w:rFonts w:eastAsia="Source Sans Pro"/>
                      <w:i/>
                      <w:color w:val="1A1A1A"/>
                      <w:sz w:val="24"/>
                      <w:szCs w:val="24"/>
                    </w:rPr>
                  </w:pPr>
                  <w:r w:rsidRPr="00184A36">
                    <w:rPr>
                      <w:rFonts w:eastAsia="Source Sans Pro"/>
                      <w:i/>
                      <w:color w:val="1A1A1A"/>
                      <w:sz w:val="24"/>
                      <w:szCs w:val="24"/>
                    </w:rPr>
                    <w:t>Harvard Education Review</w:t>
                  </w:r>
                </w:p>
                <w:p w14:paraId="79C4D735" w14:textId="77777777" w:rsidR="00061ABB" w:rsidRPr="00184A36" w:rsidRDefault="00061ABB" w:rsidP="00787BA7">
                  <w:pPr>
                    <w:shd w:val="clear" w:color="auto" w:fill="FFFFFF"/>
                    <w:rPr>
                      <w:rFonts w:eastAsia="Source Sans Pro"/>
                      <w:b/>
                      <w:i/>
                      <w:color w:val="1A1A1A"/>
                      <w:sz w:val="24"/>
                      <w:szCs w:val="24"/>
                      <w:u w:val="single"/>
                    </w:rPr>
                  </w:pPr>
                  <w:hyperlink r:id="rId159">
                    <w:r w:rsidRPr="00184A36">
                      <w:rPr>
                        <w:rFonts w:eastAsia="Source Sans Pro"/>
                        <w:b/>
                        <w:i/>
                        <w:color w:val="1A1A1A"/>
                        <w:sz w:val="24"/>
                        <w:szCs w:val="24"/>
                        <w:u w:val="single"/>
                      </w:rPr>
                      <w:t>Volume 71, Issue 3</w:t>
                    </w:r>
                  </w:hyperlink>
                </w:p>
                <w:p w14:paraId="0F810F88" w14:textId="77777777" w:rsidR="00061ABB" w:rsidRPr="00184A36" w:rsidRDefault="00061ABB" w:rsidP="00787BA7">
                  <w:pPr>
                    <w:shd w:val="clear" w:color="auto" w:fill="FFFFFF"/>
                    <w:rPr>
                      <w:rFonts w:eastAsia="Source Sans Pro"/>
                      <w:i/>
                      <w:color w:val="1A1A1A"/>
                      <w:sz w:val="24"/>
                      <w:szCs w:val="24"/>
                    </w:rPr>
                  </w:pPr>
                  <w:r w:rsidRPr="00184A36">
                    <w:rPr>
                      <w:rFonts w:eastAsia="Source Sans Pro"/>
                      <w:i/>
                      <w:color w:val="1A1A1A"/>
                      <w:sz w:val="24"/>
                      <w:szCs w:val="24"/>
                    </w:rPr>
                    <w:t>1 September 2001</w:t>
                  </w:r>
                </w:p>
                <w:p w14:paraId="653D90DF" w14:textId="77777777" w:rsidR="00061ABB" w:rsidRPr="00184A36" w:rsidRDefault="00061ABB" w:rsidP="00787BA7">
                  <w:pPr>
                    <w:pBdr>
                      <w:top w:val="nil"/>
                      <w:left w:val="nil"/>
                      <w:bottom w:val="nil"/>
                      <w:right w:val="nil"/>
                      <w:between w:val="nil"/>
                    </w:pBdr>
                    <w:rPr>
                      <w:rFonts w:eastAsia="CHARTER ROMAN"/>
                      <w:i/>
                      <w:sz w:val="24"/>
                      <w:szCs w:val="24"/>
                    </w:rPr>
                  </w:pPr>
                </w:p>
                <w:p w14:paraId="05EBAB42" w14:textId="77777777" w:rsidR="00061ABB" w:rsidRPr="00184A36" w:rsidRDefault="00061ABB" w:rsidP="00787BA7">
                  <w:pPr>
                    <w:pBdr>
                      <w:top w:val="nil"/>
                      <w:left w:val="nil"/>
                      <w:bottom w:val="nil"/>
                      <w:right w:val="nil"/>
                      <w:between w:val="nil"/>
                    </w:pBdr>
                    <w:rPr>
                      <w:rFonts w:eastAsia="CHARTER ROMAN"/>
                      <w:i/>
                      <w:sz w:val="24"/>
                      <w:szCs w:val="24"/>
                    </w:rPr>
                  </w:pPr>
                </w:p>
              </w:tc>
              <w:tc>
                <w:tcPr>
                  <w:tcW w:w="2535" w:type="dxa"/>
                  <w:shd w:val="clear" w:color="auto" w:fill="auto"/>
                  <w:tcMar>
                    <w:top w:w="100" w:type="dxa"/>
                    <w:left w:w="100" w:type="dxa"/>
                    <w:bottom w:w="100" w:type="dxa"/>
                    <w:right w:w="100" w:type="dxa"/>
                  </w:tcMar>
                </w:tcPr>
                <w:p w14:paraId="3D15BA33" w14:textId="77777777" w:rsidR="00061ABB" w:rsidRPr="00184A36" w:rsidRDefault="00061ABB" w:rsidP="00787BA7">
                  <w:pPr>
                    <w:pBdr>
                      <w:top w:val="nil"/>
                      <w:left w:val="nil"/>
                      <w:bottom w:val="nil"/>
                      <w:right w:val="nil"/>
                      <w:between w:val="nil"/>
                    </w:pBdr>
                    <w:rPr>
                      <w:rFonts w:eastAsia="CHARTER ROMAN"/>
                      <w:i/>
                      <w:sz w:val="24"/>
                      <w:szCs w:val="24"/>
                    </w:rPr>
                  </w:pPr>
                </w:p>
              </w:tc>
              <w:tc>
                <w:tcPr>
                  <w:tcW w:w="1530" w:type="dxa"/>
                  <w:shd w:val="clear" w:color="auto" w:fill="auto"/>
                  <w:tcMar>
                    <w:top w:w="100" w:type="dxa"/>
                    <w:left w:w="100" w:type="dxa"/>
                    <w:bottom w:w="100" w:type="dxa"/>
                    <w:right w:w="100" w:type="dxa"/>
                  </w:tcMar>
                </w:tcPr>
                <w:p w14:paraId="05950B5A" w14:textId="77777777" w:rsidR="00061ABB" w:rsidRPr="00184A36" w:rsidRDefault="00061ABB" w:rsidP="00787BA7">
                  <w:pPr>
                    <w:rPr>
                      <w:rFonts w:eastAsia="CHARTER ROMAN"/>
                      <w:i/>
                      <w:sz w:val="24"/>
                      <w:szCs w:val="24"/>
                    </w:rPr>
                  </w:pPr>
                  <w:r w:rsidRPr="00184A36">
                    <w:rPr>
                      <w:sz w:val="24"/>
                      <w:szCs w:val="24"/>
                    </w:rPr>
                    <w:t>Guest Lecturer Judith Yanez on Including Families</w:t>
                  </w:r>
                </w:p>
              </w:tc>
            </w:tr>
            <w:tr w:rsidR="00061ABB" w:rsidRPr="00184A36" w14:paraId="612ACC8C" w14:textId="77777777" w:rsidTr="00787BA7">
              <w:tc>
                <w:tcPr>
                  <w:tcW w:w="1455" w:type="dxa"/>
                  <w:shd w:val="clear" w:color="auto" w:fill="auto"/>
                  <w:tcMar>
                    <w:top w:w="100" w:type="dxa"/>
                    <w:left w:w="100" w:type="dxa"/>
                    <w:bottom w:w="100" w:type="dxa"/>
                    <w:right w:w="100" w:type="dxa"/>
                  </w:tcMar>
                </w:tcPr>
                <w:p w14:paraId="74A81600" w14:textId="77777777" w:rsidR="00061ABB" w:rsidRPr="00184A36" w:rsidRDefault="00061ABB" w:rsidP="00787BA7">
                  <w:pPr>
                    <w:rPr>
                      <w:rFonts w:eastAsia="CHARTER ROMAN"/>
                      <w:i/>
                      <w:sz w:val="24"/>
                      <w:szCs w:val="24"/>
                    </w:rPr>
                  </w:pPr>
                  <w:r w:rsidRPr="00184A36">
                    <w:rPr>
                      <w:sz w:val="24"/>
                      <w:szCs w:val="24"/>
                    </w:rPr>
                    <w:t>Mar 30</w:t>
                  </w:r>
                </w:p>
              </w:tc>
              <w:tc>
                <w:tcPr>
                  <w:tcW w:w="2565" w:type="dxa"/>
                  <w:shd w:val="clear" w:color="auto" w:fill="auto"/>
                  <w:tcMar>
                    <w:top w:w="100" w:type="dxa"/>
                    <w:left w:w="100" w:type="dxa"/>
                    <w:bottom w:w="100" w:type="dxa"/>
                    <w:right w:w="100" w:type="dxa"/>
                  </w:tcMar>
                </w:tcPr>
                <w:p w14:paraId="6F60FFD9" w14:textId="77777777" w:rsidR="00061ABB" w:rsidRPr="00184A36" w:rsidRDefault="00061ABB">
                  <w:pPr>
                    <w:numPr>
                      <w:ilvl w:val="0"/>
                      <w:numId w:val="145"/>
                    </w:numPr>
                    <w:autoSpaceDE/>
                    <w:autoSpaceDN/>
                    <w:rPr>
                      <w:rFonts w:eastAsia="CHARTER ROMAN"/>
                      <w:i/>
                      <w:sz w:val="24"/>
                      <w:szCs w:val="24"/>
                    </w:rPr>
                  </w:pPr>
                  <w:r w:rsidRPr="00184A36">
                    <w:rPr>
                      <w:rFonts w:eastAsia="CHARTER ROMAN"/>
                      <w:i/>
                      <w:sz w:val="24"/>
                      <w:szCs w:val="24"/>
                    </w:rPr>
                    <w:t>Article TBD</w:t>
                  </w:r>
                </w:p>
                <w:p w14:paraId="77441FCA" w14:textId="77777777" w:rsidR="00061ABB" w:rsidRPr="00184A36" w:rsidRDefault="00061ABB">
                  <w:pPr>
                    <w:numPr>
                      <w:ilvl w:val="0"/>
                      <w:numId w:val="145"/>
                    </w:numPr>
                    <w:autoSpaceDE/>
                    <w:autoSpaceDN/>
                    <w:rPr>
                      <w:rFonts w:eastAsia="CHARTER ROMAN"/>
                      <w:i/>
                      <w:sz w:val="24"/>
                      <w:szCs w:val="24"/>
                    </w:rPr>
                  </w:pPr>
                  <w:r w:rsidRPr="00184A36">
                    <w:rPr>
                      <w:rFonts w:eastAsia="CHARTER ROMAN"/>
                      <w:i/>
                      <w:sz w:val="24"/>
                      <w:szCs w:val="24"/>
                    </w:rPr>
                    <w:t xml:space="preserve">Complete Google Slides for your plan for including families.  </w:t>
                  </w:r>
                </w:p>
                <w:p w14:paraId="0B84813F" w14:textId="77777777" w:rsidR="00061ABB" w:rsidRPr="00184A36" w:rsidRDefault="00061ABB" w:rsidP="00787BA7">
                  <w:pPr>
                    <w:rPr>
                      <w:rFonts w:eastAsia="CHARTER ROMAN"/>
                      <w:i/>
                      <w:sz w:val="24"/>
                      <w:szCs w:val="24"/>
                    </w:rPr>
                  </w:pPr>
                </w:p>
              </w:tc>
              <w:tc>
                <w:tcPr>
                  <w:tcW w:w="2535" w:type="dxa"/>
                  <w:shd w:val="clear" w:color="auto" w:fill="auto"/>
                  <w:tcMar>
                    <w:top w:w="100" w:type="dxa"/>
                    <w:left w:w="100" w:type="dxa"/>
                    <w:bottom w:w="100" w:type="dxa"/>
                    <w:right w:w="100" w:type="dxa"/>
                  </w:tcMar>
                </w:tcPr>
                <w:p w14:paraId="755F00E9" w14:textId="77777777" w:rsidR="00061ABB" w:rsidRPr="00184A36" w:rsidRDefault="00061ABB" w:rsidP="00787BA7">
                  <w:pPr>
                    <w:rPr>
                      <w:rFonts w:eastAsia="CHARTER ROMAN"/>
                      <w:i/>
                      <w:sz w:val="24"/>
                      <w:szCs w:val="24"/>
                    </w:rPr>
                  </w:pPr>
                </w:p>
              </w:tc>
              <w:tc>
                <w:tcPr>
                  <w:tcW w:w="1530" w:type="dxa"/>
                  <w:shd w:val="clear" w:color="auto" w:fill="auto"/>
                  <w:tcMar>
                    <w:top w:w="100" w:type="dxa"/>
                    <w:left w:w="100" w:type="dxa"/>
                    <w:bottom w:w="100" w:type="dxa"/>
                    <w:right w:w="100" w:type="dxa"/>
                  </w:tcMar>
                </w:tcPr>
                <w:p w14:paraId="58B2DF3B" w14:textId="77777777" w:rsidR="00061ABB" w:rsidRPr="00184A36" w:rsidRDefault="00061ABB" w:rsidP="00787BA7">
                  <w:pPr>
                    <w:rPr>
                      <w:rFonts w:eastAsia="CHARTER ROMAN"/>
                      <w:i/>
                      <w:sz w:val="24"/>
                      <w:szCs w:val="24"/>
                    </w:rPr>
                  </w:pPr>
                  <w:r w:rsidRPr="00184A36">
                    <w:rPr>
                      <w:rFonts w:eastAsia="CHARTER ROMAN"/>
                      <w:i/>
                      <w:sz w:val="24"/>
                      <w:szCs w:val="24"/>
                    </w:rPr>
                    <w:t>Classroom management Stakeholder roles</w:t>
                  </w:r>
                </w:p>
              </w:tc>
            </w:tr>
            <w:tr w:rsidR="00061ABB" w:rsidRPr="00184A36" w14:paraId="1D48EF80" w14:textId="77777777" w:rsidTr="00787BA7">
              <w:tc>
                <w:tcPr>
                  <w:tcW w:w="1455" w:type="dxa"/>
                  <w:shd w:val="clear" w:color="auto" w:fill="auto"/>
                  <w:tcMar>
                    <w:top w:w="100" w:type="dxa"/>
                    <w:left w:w="100" w:type="dxa"/>
                    <w:bottom w:w="100" w:type="dxa"/>
                    <w:right w:w="100" w:type="dxa"/>
                  </w:tcMar>
                </w:tcPr>
                <w:p w14:paraId="41F60933" w14:textId="77777777" w:rsidR="00061ABB" w:rsidRPr="00184A36" w:rsidRDefault="00061ABB" w:rsidP="00787BA7">
                  <w:pPr>
                    <w:rPr>
                      <w:rFonts w:eastAsia="CHARTER ROMAN"/>
                      <w:i/>
                      <w:sz w:val="24"/>
                      <w:szCs w:val="24"/>
                    </w:rPr>
                  </w:pPr>
                  <w:r w:rsidRPr="00184A36">
                    <w:rPr>
                      <w:sz w:val="24"/>
                      <w:szCs w:val="24"/>
                    </w:rPr>
                    <w:t>Apr 6</w:t>
                  </w:r>
                </w:p>
              </w:tc>
              <w:tc>
                <w:tcPr>
                  <w:tcW w:w="2565" w:type="dxa"/>
                  <w:shd w:val="clear" w:color="auto" w:fill="auto"/>
                  <w:tcMar>
                    <w:top w:w="100" w:type="dxa"/>
                    <w:left w:w="100" w:type="dxa"/>
                    <w:bottom w:w="100" w:type="dxa"/>
                    <w:right w:w="100" w:type="dxa"/>
                  </w:tcMar>
                </w:tcPr>
                <w:p w14:paraId="16CBCA6A" w14:textId="77777777" w:rsidR="00061ABB" w:rsidRPr="00184A36" w:rsidRDefault="00061ABB" w:rsidP="00787BA7">
                  <w:pPr>
                    <w:pBdr>
                      <w:top w:val="nil"/>
                      <w:left w:val="nil"/>
                      <w:bottom w:val="nil"/>
                      <w:right w:val="nil"/>
                      <w:between w:val="nil"/>
                    </w:pBdr>
                    <w:rPr>
                      <w:rFonts w:eastAsia="CHARTER ROMAN"/>
                      <w:i/>
                      <w:sz w:val="24"/>
                      <w:szCs w:val="24"/>
                    </w:rPr>
                  </w:pPr>
                </w:p>
              </w:tc>
              <w:tc>
                <w:tcPr>
                  <w:tcW w:w="2535" w:type="dxa"/>
                  <w:shd w:val="clear" w:color="auto" w:fill="auto"/>
                  <w:tcMar>
                    <w:top w:w="100" w:type="dxa"/>
                    <w:left w:w="100" w:type="dxa"/>
                    <w:bottom w:w="100" w:type="dxa"/>
                    <w:right w:w="100" w:type="dxa"/>
                  </w:tcMar>
                </w:tcPr>
                <w:p w14:paraId="2320F2AA" w14:textId="77777777" w:rsidR="00061ABB" w:rsidRPr="00184A36" w:rsidRDefault="00061ABB">
                  <w:pPr>
                    <w:widowControl/>
                    <w:numPr>
                      <w:ilvl w:val="0"/>
                      <w:numId w:val="137"/>
                    </w:numPr>
                    <w:autoSpaceDE/>
                    <w:autoSpaceDN/>
                    <w:spacing w:line="276" w:lineRule="auto"/>
                    <w:rPr>
                      <w:rFonts w:eastAsia="CHARTER ROMAN"/>
                      <w:i/>
                      <w:sz w:val="24"/>
                      <w:szCs w:val="24"/>
                    </w:rPr>
                  </w:pPr>
                  <w:r w:rsidRPr="00184A36">
                    <w:rPr>
                      <w:rFonts w:eastAsia="CHARTER ROMAN"/>
                      <w:i/>
                      <w:sz w:val="24"/>
                      <w:szCs w:val="24"/>
                    </w:rPr>
                    <w:t>Tech. 18: Check for understanding</w:t>
                  </w:r>
                </w:p>
              </w:tc>
              <w:tc>
                <w:tcPr>
                  <w:tcW w:w="1530" w:type="dxa"/>
                  <w:shd w:val="clear" w:color="auto" w:fill="auto"/>
                  <w:tcMar>
                    <w:top w:w="100" w:type="dxa"/>
                    <w:left w:w="100" w:type="dxa"/>
                    <w:bottom w:w="100" w:type="dxa"/>
                    <w:right w:w="100" w:type="dxa"/>
                  </w:tcMar>
                </w:tcPr>
                <w:p w14:paraId="420A3967" w14:textId="77777777" w:rsidR="00061ABB" w:rsidRPr="00184A36" w:rsidRDefault="00061ABB" w:rsidP="00787BA7">
                  <w:pPr>
                    <w:pBdr>
                      <w:top w:val="nil"/>
                      <w:left w:val="nil"/>
                      <w:bottom w:val="nil"/>
                      <w:right w:val="nil"/>
                      <w:between w:val="nil"/>
                    </w:pBdr>
                    <w:rPr>
                      <w:rFonts w:eastAsia="CHARTER ROMAN"/>
                      <w:i/>
                      <w:sz w:val="24"/>
                      <w:szCs w:val="24"/>
                    </w:rPr>
                  </w:pPr>
                </w:p>
              </w:tc>
            </w:tr>
            <w:tr w:rsidR="00061ABB" w:rsidRPr="00184A36" w14:paraId="17687297" w14:textId="77777777" w:rsidTr="00787BA7">
              <w:tc>
                <w:tcPr>
                  <w:tcW w:w="1455" w:type="dxa"/>
                  <w:shd w:val="clear" w:color="auto" w:fill="auto"/>
                  <w:tcMar>
                    <w:top w:w="100" w:type="dxa"/>
                    <w:left w:w="100" w:type="dxa"/>
                    <w:bottom w:w="100" w:type="dxa"/>
                    <w:right w:w="100" w:type="dxa"/>
                  </w:tcMar>
                </w:tcPr>
                <w:p w14:paraId="1218B521" w14:textId="77777777" w:rsidR="00061ABB" w:rsidRPr="00184A36" w:rsidRDefault="00061ABB" w:rsidP="00787BA7">
                  <w:pPr>
                    <w:rPr>
                      <w:rFonts w:eastAsia="CHARTER ROMAN"/>
                      <w:i/>
                      <w:sz w:val="24"/>
                      <w:szCs w:val="24"/>
                    </w:rPr>
                  </w:pPr>
                  <w:r w:rsidRPr="00184A36">
                    <w:rPr>
                      <w:sz w:val="24"/>
                      <w:szCs w:val="24"/>
                    </w:rPr>
                    <w:t>Apr 13</w:t>
                  </w:r>
                </w:p>
              </w:tc>
              <w:tc>
                <w:tcPr>
                  <w:tcW w:w="2565" w:type="dxa"/>
                  <w:shd w:val="clear" w:color="auto" w:fill="auto"/>
                  <w:tcMar>
                    <w:top w:w="100" w:type="dxa"/>
                    <w:left w:w="100" w:type="dxa"/>
                    <w:bottom w:w="100" w:type="dxa"/>
                    <w:right w:w="100" w:type="dxa"/>
                  </w:tcMar>
                </w:tcPr>
                <w:p w14:paraId="58E96C3B" w14:textId="77777777" w:rsidR="00061ABB" w:rsidRPr="00184A36" w:rsidRDefault="00061ABB" w:rsidP="00787BA7">
                  <w:pPr>
                    <w:pBdr>
                      <w:top w:val="nil"/>
                      <w:left w:val="nil"/>
                      <w:bottom w:val="nil"/>
                      <w:right w:val="nil"/>
                      <w:between w:val="nil"/>
                    </w:pBdr>
                    <w:rPr>
                      <w:rFonts w:eastAsia="CHARTER ROMAN"/>
                      <w:i/>
                      <w:sz w:val="24"/>
                      <w:szCs w:val="24"/>
                    </w:rPr>
                  </w:pPr>
                </w:p>
              </w:tc>
              <w:tc>
                <w:tcPr>
                  <w:tcW w:w="2535" w:type="dxa"/>
                  <w:shd w:val="clear" w:color="auto" w:fill="auto"/>
                  <w:tcMar>
                    <w:top w:w="100" w:type="dxa"/>
                    <w:left w:w="100" w:type="dxa"/>
                    <w:bottom w:w="100" w:type="dxa"/>
                    <w:right w:w="100" w:type="dxa"/>
                  </w:tcMar>
                </w:tcPr>
                <w:p w14:paraId="0DEA0AF3" w14:textId="77777777" w:rsidR="00061ABB" w:rsidRPr="00184A36" w:rsidRDefault="00061ABB" w:rsidP="00787BA7">
                  <w:pPr>
                    <w:rPr>
                      <w:rFonts w:eastAsia="Big Caslon"/>
                      <w:sz w:val="24"/>
                      <w:szCs w:val="24"/>
                    </w:rPr>
                  </w:pPr>
                  <w:r w:rsidRPr="00184A36">
                    <w:rPr>
                      <w:rFonts w:eastAsia="Big Caslon"/>
                      <w:sz w:val="24"/>
                      <w:szCs w:val="24"/>
                    </w:rPr>
                    <w:t>Chapter 1:</w:t>
                  </w:r>
                </w:p>
                <w:p w14:paraId="66B2B4E3" w14:textId="77777777" w:rsidR="00061ABB" w:rsidRPr="00184A36" w:rsidRDefault="00061ABB">
                  <w:pPr>
                    <w:widowControl/>
                    <w:numPr>
                      <w:ilvl w:val="0"/>
                      <w:numId w:val="144"/>
                    </w:numPr>
                    <w:autoSpaceDE/>
                    <w:autoSpaceDN/>
                    <w:spacing w:line="276" w:lineRule="auto"/>
                    <w:rPr>
                      <w:rFonts w:eastAsia="Big Caslon"/>
                      <w:sz w:val="24"/>
                      <w:szCs w:val="24"/>
                    </w:rPr>
                  </w:pPr>
                  <w:r w:rsidRPr="00184A36">
                    <w:rPr>
                      <w:rFonts w:eastAsia="Big Caslon"/>
                      <w:sz w:val="24"/>
                      <w:szCs w:val="24"/>
                    </w:rPr>
                    <w:t>Techniques 1 No Opt out</w:t>
                  </w:r>
                </w:p>
                <w:p w14:paraId="70D25389" w14:textId="77777777" w:rsidR="00061ABB" w:rsidRPr="00184A36" w:rsidRDefault="00061ABB">
                  <w:pPr>
                    <w:widowControl/>
                    <w:numPr>
                      <w:ilvl w:val="0"/>
                      <w:numId w:val="144"/>
                    </w:numPr>
                    <w:autoSpaceDE/>
                    <w:autoSpaceDN/>
                    <w:spacing w:line="276" w:lineRule="auto"/>
                    <w:rPr>
                      <w:rFonts w:eastAsia="Big Caslon"/>
                      <w:sz w:val="24"/>
                      <w:szCs w:val="24"/>
                    </w:rPr>
                  </w:pPr>
                  <w:r w:rsidRPr="00184A36">
                    <w:rPr>
                      <w:rFonts w:eastAsia="Big Caslon"/>
                      <w:sz w:val="24"/>
                      <w:szCs w:val="24"/>
                    </w:rPr>
                    <w:t xml:space="preserve"> Technique 2: Right is Right</w:t>
                  </w:r>
                </w:p>
                <w:p w14:paraId="4FDB9E43" w14:textId="77777777" w:rsidR="00061ABB" w:rsidRPr="00184A36" w:rsidRDefault="00061ABB">
                  <w:pPr>
                    <w:widowControl/>
                    <w:numPr>
                      <w:ilvl w:val="0"/>
                      <w:numId w:val="144"/>
                    </w:numPr>
                    <w:autoSpaceDE/>
                    <w:autoSpaceDN/>
                    <w:spacing w:line="276" w:lineRule="auto"/>
                    <w:rPr>
                      <w:rFonts w:eastAsia="Big Caslon"/>
                      <w:sz w:val="24"/>
                      <w:szCs w:val="24"/>
                    </w:rPr>
                  </w:pPr>
                  <w:r w:rsidRPr="00184A36">
                    <w:rPr>
                      <w:rFonts w:eastAsia="Big Caslon"/>
                      <w:sz w:val="24"/>
                      <w:szCs w:val="24"/>
                    </w:rPr>
                    <w:t>Technique 3: Stretch it</w:t>
                  </w:r>
                </w:p>
                <w:p w14:paraId="375354F8" w14:textId="77777777" w:rsidR="00061ABB" w:rsidRPr="00184A36" w:rsidRDefault="00061ABB" w:rsidP="00787BA7">
                  <w:pPr>
                    <w:rPr>
                      <w:rFonts w:eastAsia="Big Caslon"/>
                      <w:sz w:val="24"/>
                      <w:szCs w:val="24"/>
                    </w:rPr>
                  </w:pPr>
                </w:p>
                <w:p w14:paraId="12EF85C3" w14:textId="77777777" w:rsidR="00061ABB" w:rsidRPr="00184A36" w:rsidRDefault="00061ABB" w:rsidP="00787BA7">
                  <w:pPr>
                    <w:rPr>
                      <w:rFonts w:eastAsia="Big Caslon"/>
                      <w:sz w:val="24"/>
                      <w:szCs w:val="24"/>
                    </w:rPr>
                  </w:pPr>
                  <w:r w:rsidRPr="00184A36">
                    <w:rPr>
                      <w:rFonts w:eastAsia="Big Caslon"/>
                      <w:sz w:val="24"/>
                      <w:szCs w:val="24"/>
                    </w:rPr>
                    <w:t xml:space="preserve">Chapter 3: </w:t>
                  </w:r>
                </w:p>
                <w:p w14:paraId="09EB5140" w14:textId="77777777" w:rsidR="00061ABB" w:rsidRPr="00184A36" w:rsidRDefault="00061ABB">
                  <w:pPr>
                    <w:widowControl/>
                    <w:numPr>
                      <w:ilvl w:val="0"/>
                      <w:numId w:val="144"/>
                    </w:numPr>
                    <w:autoSpaceDE/>
                    <w:autoSpaceDN/>
                    <w:spacing w:line="276" w:lineRule="auto"/>
                    <w:rPr>
                      <w:rFonts w:eastAsia="Big Caslon"/>
                      <w:sz w:val="24"/>
                      <w:szCs w:val="24"/>
                    </w:rPr>
                  </w:pPr>
                  <w:r w:rsidRPr="00184A36">
                    <w:rPr>
                      <w:rFonts w:eastAsia="Big Caslon"/>
                      <w:sz w:val="24"/>
                      <w:szCs w:val="24"/>
                    </w:rPr>
                    <w:t xml:space="preserve">Technique 36 100 percent </w:t>
                  </w:r>
                </w:p>
                <w:p w14:paraId="2398BBB3" w14:textId="77777777" w:rsidR="00061ABB" w:rsidRPr="00184A36" w:rsidRDefault="00061ABB">
                  <w:pPr>
                    <w:widowControl/>
                    <w:numPr>
                      <w:ilvl w:val="0"/>
                      <w:numId w:val="144"/>
                    </w:numPr>
                    <w:autoSpaceDE/>
                    <w:autoSpaceDN/>
                    <w:spacing w:line="276" w:lineRule="auto"/>
                    <w:rPr>
                      <w:rFonts w:eastAsia="Big Caslon"/>
                      <w:sz w:val="24"/>
                      <w:szCs w:val="24"/>
                    </w:rPr>
                  </w:pPr>
                  <w:r w:rsidRPr="00184A36">
                    <w:rPr>
                      <w:rFonts w:eastAsia="Big Caslon"/>
                      <w:sz w:val="24"/>
                      <w:szCs w:val="24"/>
                    </w:rPr>
                    <w:t>Technique 37 What to Do</w:t>
                  </w:r>
                </w:p>
                <w:p w14:paraId="35658564" w14:textId="77777777" w:rsidR="00061ABB" w:rsidRPr="00184A36" w:rsidRDefault="00061ABB">
                  <w:pPr>
                    <w:widowControl/>
                    <w:numPr>
                      <w:ilvl w:val="0"/>
                      <w:numId w:val="144"/>
                    </w:numPr>
                    <w:autoSpaceDE/>
                    <w:autoSpaceDN/>
                    <w:spacing w:line="276" w:lineRule="auto"/>
                    <w:rPr>
                      <w:rFonts w:eastAsia="Big Caslon"/>
                      <w:sz w:val="24"/>
                      <w:szCs w:val="24"/>
                    </w:rPr>
                  </w:pPr>
                  <w:r w:rsidRPr="00184A36">
                    <w:rPr>
                      <w:rFonts w:eastAsia="Big Caslon"/>
                      <w:sz w:val="24"/>
                      <w:szCs w:val="24"/>
                    </w:rPr>
                    <w:t>Technique 38 Strong Voice</w:t>
                  </w:r>
                </w:p>
                <w:p w14:paraId="12BB0C1F" w14:textId="77777777" w:rsidR="00061ABB" w:rsidRPr="00184A36" w:rsidRDefault="00061ABB">
                  <w:pPr>
                    <w:widowControl/>
                    <w:numPr>
                      <w:ilvl w:val="0"/>
                      <w:numId w:val="144"/>
                    </w:numPr>
                    <w:autoSpaceDE/>
                    <w:autoSpaceDN/>
                    <w:spacing w:line="276" w:lineRule="auto"/>
                    <w:rPr>
                      <w:rFonts w:eastAsia="Big Caslon"/>
                      <w:sz w:val="24"/>
                      <w:szCs w:val="24"/>
                    </w:rPr>
                  </w:pPr>
                  <w:r w:rsidRPr="00184A36">
                    <w:rPr>
                      <w:rFonts w:eastAsia="Big Caslon"/>
                      <w:sz w:val="24"/>
                      <w:szCs w:val="24"/>
                    </w:rPr>
                    <w:t>Technique 39 Do it again</w:t>
                  </w:r>
                </w:p>
                <w:p w14:paraId="2CCCBCFB" w14:textId="77777777" w:rsidR="00061ABB" w:rsidRPr="00184A36" w:rsidRDefault="00061ABB">
                  <w:pPr>
                    <w:widowControl/>
                    <w:numPr>
                      <w:ilvl w:val="0"/>
                      <w:numId w:val="144"/>
                    </w:numPr>
                    <w:autoSpaceDE/>
                    <w:autoSpaceDN/>
                    <w:spacing w:line="276" w:lineRule="auto"/>
                    <w:rPr>
                      <w:rFonts w:eastAsia="Big Caslon"/>
                      <w:sz w:val="24"/>
                      <w:szCs w:val="24"/>
                    </w:rPr>
                  </w:pPr>
                  <w:r w:rsidRPr="00184A36">
                    <w:rPr>
                      <w:rFonts w:eastAsia="Big Caslon"/>
                      <w:sz w:val="24"/>
                      <w:szCs w:val="24"/>
                    </w:rPr>
                    <w:t>Technique 40 Sweat the details</w:t>
                  </w:r>
                </w:p>
                <w:p w14:paraId="457ABA1B" w14:textId="77777777" w:rsidR="00061ABB" w:rsidRPr="00184A36" w:rsidRDefault="00061ABB">
                  <w:pPr>
                    <w:widowControl/>
                    <w:numPr>
                      <w:ilvl w:val="0"/>
                      <w:numId w:val="144"/>
                    </w:numPr>
                    <w:autoSpaceDE/>
                    <w:autoSpaceDN/>
                    <w:spacing w:line="276" w:lineRule="auto"/>
                    <w:rPr>
                      <w:rFonts w:eastAsia="Big Caslon"/>
                      <w:sz w:val="24"/>
                      <w:szCs w:val="24"/>
                    </w:rPr>
                  </w:pPr>
                  <w:r w:rsidRPr="00184A36">
                    <w:rPr>
                      <w:rFonts w:eastAsia="Big Caslon"/>
                      <w:sz w:val="24"/>
                      <w:szCs w:val="24"/>
                    </w:rPr>
                    <w:t>Technique 41 Threshold</w:t>
                  </w:r>
                </w:p>
                <w:p w14:paraId="10427E3F" w14:textId="77777777" w:rsidR="00061ABB" w:rsidRPr="00184A36" w:rsidRDefault="00061ABB">
                  <w:pPr>
                    <w:widowControl/>
                    <w:numPr>
                      <w:ilvl w:val="0"/>
                      <w:numId w:val="144"/>
                    </w:numPr>
                    <w:autoSpaceDE/>
                    <w:autoSpaceDN/>
                    <w:spacing w:line="276" w:lineRule="auto"/>
                    <w:rPr>
                      <w:rFonts w:eastAsia="Big Caslon"/>
                      <w:sz w:val="24"/>
                      <w:szCs w:val="24"/>
                    </w:rPr>
                  </w:pPr>
                  <w:r w:rsidRPr="00184A36">
                    <w:rPr>
                      <w:rFonts w:eastAsia="Big Caslon"/>
                      <w:sz w:val="24"/>
                      <w:szCs w:val="24"/>
                    </w:rPr>
                    <w:t xml:space="preserve">Technique 42 no warnings </w:t>
                  </w:r>
                </w:p>
              </w:tc>
              <w:tc>
                <w:tcPr>
                  <w:tcW w:w="1530" w:type="dxa"/>
                  <w:shd w:val="clear" w:color="auto" w:fill="auto"/>
                  <w:tcMar>
                    <w:top w:w="100" w:type="dxa"/>
                    <w:left w:w="100" w:type="dxa"/>
                    <w:bottom w:w="100" w:type="dxa"/>
                    <w:right w:w="100" w:type="dxa"/>
                  </w:tcMar>
                </w:tcPr>
                <w:p w14:paraId="61F1E198" w14:textId="77777777" w:rsidR="00061ABB" w:rsidRPr="00184A36" w:rsidRDefault="00061ABB" w:rsidP="00787BA7">
                  <w:pPr>
                    <w:rPr>
                      <w:rFonts w:eastAsia="CHARTER ROMAN"/>
                      <w:i/>
                      <w:sz w:val="24"/>
                      <w:szCs w:val="24"/>
                    </w:rPr>
                  </w:pPr>
                  <w:r w:rsidRPr="00184A36">
                    <w:rPr>
                      <w:rFonts w:eastAsia="Big Caslon"/>
                      <w:sz w:val="24"/>
                      <w:szCs w:val="24"/>
                    </w:rPr>
                    <w:t>Setting &amp; Maintaining High Expectations</w:t>
                  </w:r>
                </w:p>
              </w:tc>
            </w:tr>
            <w:tr w:rsidR="00061ABB" w:rsidRPr="00184A36" w14:paraId="71F1EF26" w14:textId="77777777" w:rsidTr="00787BA7">
              <w:tc>
                <w:tcPr>
                  <w:tcW w:w="1455" w:type="dxa"/>
                  <w:shd w:val="clear" w:color="auto" w:fill="auto"/>
                  <w:tcMar>
                    <w:top w:w="100" w:type="dxa"/>
                    <w:left w:w="100" w:type="dxa"/>
                    <w:bottom w:w="100" w:type="dxa"/>
                    <w:right w:w="100" w:type="dxa"/>
                  </w:tcMar>
                </w:tcPr>
                <w:p w14:paraId="1D00D3B0" w14:textId="77777777" w:rsidR="00061ABB" w:rsidRPr="00184A36" w:rsidRDefault="00061ABB" w:rsidP="00787BA7">
                  <w:pPr>
                    <w:rPr>
                      <w:rFonts w:eastAsia="CHARTER ROMAN"/>
                      <w:i/>
                      <w:sz w:val="24"/>
                      <w:szCs w:val="24"/>
                    </w:rPr>
                  </w:pPr>
                  <w:r w:rsidRPr="00184A36">
                    <w:rPr>
                      <w:sz w:val="24"/>
                      <w:szCs w:val="24"/>
                    </w:rPr>
                    <w:t>Apr 20</w:t>
                  </w:r>
                </w:p>
              </w:tc>
              <w:tc>
                <w:tcPr>
                  <w:tcW w:w="2565" w:type="dxa"/>
                  <w:shd w:val="clear" w:color="auto" w:fill="auto"/>
                  <w:tcMar>
                    <w:top w:w="100" w:type="dxa"/>
                    <w:left w:w="100" w:type="dxa"/>
                    <w:bottom w:w="100" w:type="dxa"/>
                    <w:right w:w="100" w:type="dxa"/>
                  </w:tcMar>
                </w:tcPr>
                <w:p w14:paraId="43C5CFB1" w14:textId="77777777" w:rsidR="00061ABB" w:rsidRPr="00184A36" w:rsidRDefault="00061ABB" w:rsidP="00787BA7">
                  <w:pPr>
                    <w:pBdr>
                      <w:top w:val="nil"/>
                      <w:left w:val="nil"/>
                      <w:bottom w:val="nil"/>
                      <w:right w:val="nil"/>
                      <w:between w:val="nil"/>
                    </w:pBdr>
                    <w:rPr>
                      <w:rFonts w:eastAsia="CHARTER ROMAN"/>
                      <w:i/>
                      <w:sz w:val="24"/>
                      <w:szCs w:val="24"/>
                    </w:rPr>
                  </w:pPr>
                </w:p>
              </w:tc>
              <w:tc>
                <w:tcPr>
                  <w:tcW w:w="2535" w:type="dxa"/>
                  <w:shd w:val="clear" w:color="auto" w:fill="auto"/>
                  <w:tcMar>
                    <w:top w:w="100" w:type="dxa"/>
                    <w:left w:w="100" w:type="dxa"/>
                    <w:bottom w:w="100" w:type="dxa"/>
                    <w:right w:w="100" w:type="dxa"/>
                  </w:tcMar>
                </w:tcPr>
                <w:p w14:paraId="16BDA174" w14:textId="77777777" w:rsidR="00061ABB" w:rsidRPr="00184A36" w:rsidRDefault="00061ABB" w:rsidP="00787BA7">
                  <w:pPr>
                    <w:rPr>
                      <w:rFonts w:eastAsia="Big Caslon"/>
                      <w:sz w:val="24"/>
                      <w:szCs w:val="24"/>
                    </w:rPr>
                  </w:pPr>
                  <w:r w:rsidRPr="00184A36">
                    <w:rPr>
                      <w:rFonts w:eastAsia="Big Caslon"/>
                      <w:sz w:val="24"/>
                      <w:szCs w:val="24"/>
                    </w:rPr>
                    <w:t xml:space="preserve"> Chapter 4: </w:t>
                  </w:r>
                </w:p>
                <w:p w14:paraId="03E7A50D" w14:textId="77777777" w:rsidR="00061ABB" w:rsidRPr="00184A36" w:rsidRDefault="00061ABB">
                  <w:pPr>
                    <w:widowControl/>
                    <w:numPr>
                      <w:ilvl w:val="0"/>
                      <w:numId w:val="135"/>
                    </w:numPr>
                    <w:autoSpaceDE/>
                    <w:autoSpaceDN/>
                    <w:spacing w:line="276" w:lineRule="auto"/>
                    <w:rPr>
                      <w:sz w:val="24"/>
                      <w:szCs w:val="24"/>
                    </w:rPr>
                  </w:pPr>
                  <w:r w:rsidRPr="00184A36">
                    <w:rPr>
                      <w:rFonts w:eastAsia="Big Caslon"/>
                      <w:sz w:val="24"/>
                      <w:szCs w:val="24"/>
                    </w:rPr>
                    <w:t>Technique 22 Cold Call</w:t>
                  </w:r>
                </w:p>
                <w:p w14:paraId="68B3A941" w14:textId="77777777" w:rsidR="00061ABB" w:rsidRPr="00184A36" w:rsidRDefault="00061ABB">
                  <w:pPr>
                    <w:widowControl/>
                    <w:numPr>
                      <w:ilvl w:val="0"/>
                      <w:numId w:val="135"/>
                    </w:numPr>
                    <w:autoSpaceDE/>
                    <w:autoSpaceDN/>
                    <w:spacing w:line="276" w:lineRule="auto"/>
                    <w:rPr>
                      <w:rFonts w:eastAsia="Big Caslon"/>
                      <w:sz w:val="24"/>
                      <w:szCs w:val="24"/>
                    </w:rPr>
                  </w:pPr>
                  <w:r w:rsidRPr="00184A36">
                    <w:rPr>
                      <w:rFonts w:eastAsia="Big Caslon"/>
                      <w:sz w:val="24"/>
                      <w:szCs w:val="24"/>
                    </w:rPr>
                    <w:t>Technique 23  Call and response</w:t>
                  </w:r>
                </w:p>
                <w:p w14:paraId="4F711208" w14:textId="77777777" w:rsidR="00061ABB" w:rsidRPr="00184A36" w:rsidRDefault="00061ABB">
                  <w:pPr>
                    <w:widowControl/>
                    <w:numPr>
                      <w:ilvl w:val="0"/>
                      <w:numId w:val="135"/>
                    </w:numPr>
                    <w:autoSpaceDE/>
                    <w:autoSpaceDN/>
                    <w:spacing w:line="276" w:lineRule="auto"/>
                    <w:rPr>
                      <w:rFonts w:eastAsia="Big Caslon"/>
                      <w:sz w:val="24"/>
                      <w:szCs w:val="24"/>
                    </w:rPr>
                  </w:pPr>
                  <w:r w:rsidRPr="00184A36">
                    <w:rPr>
                      <w:rFonts w:eastAsia="Big Caslon"/>
                      <w:sz w:val="24"/>
                      <w:szCs w:val="24"/>
                    </w:rPr>
                    <w:t>Technique 24 Pepper</w:t>
                  </w:r>
                </w:p>
                <w:p w14:paraId="3FCD9A91" w14:textId="77777777" w:rsidR="00061ABB" w:rsidRPr="00184A36" w:rsidRDefault="00061ABB">
                  <w:pPr>
                    <w:widowControl/>
                    <w:numPr>
                      <w:ilvl w:val="0"/>
                      <w:numId w:val="135"/>
                    </w:numPr>
                    <w:autoSpaceDE/>
                    <w:autoSpaceDN/>
                    <w:spacing w:line="276" w:lineRule="auto"/>
                    <w:rPr>
                      <w:rFonts w:eastAsia="Big Caslon"/>
                      <w:sz w:val="24"/>
                      <w:szCs w:val="24"/>
                    </w:rPr>
                  </w:pPr>
                  <w:r w:rsidRPr="00184A36">
                    <w:rPr>
                      <w:rFonts w:eastAsia="Big Caslon"/>
                      <w:sz w:val="24"/>
                      <w:szCs w:val="24"/>
                    </w:rPr>
                    <w:t>Technique 25 Wait Time</w:t>
                  </w:r>
                </w:p>
                <w:p w14:paraId="4DAF8876" w14:textId="77777777" w:rsidR="00061ABB" w:rsidRPr="00184A36" w:rsidRDefault="00061ABB">
                  <w:pPr>
                    <w:widowControl/>
                    <w:numPr>
                      <w:ilvl w:val="0"/>
                      <w:numId w:val="135"/>
                    </w:numPr>
                    <w:autoSpaceDE/>
                    <w:autoSpaceDN/>
                    <w:spacing w:line="276" w:lineRule="auto"/>
                    <w:rPr>
                      <w:rFonts w:eastAsia="Big Caslon"/>
                      <w:sz w:val="24"/>
                      <w:szCs w:val="24"/>
                    </w:rPr>
                  </w:pPr>
                  <w:r w:rsidRPr="00184A36">
                    <w:rPr>
                      <w:rFonts w:eastAsia="Big Caslon"/>
                      <w:sz w:val="24"/>
                      <w:szCs w:val="24"/>
                    </w:rPr>
                    <w:t>Technique 12: The Hook</w:t>
                  </w:r>
                </w:p>
                <w:p w14:paraId="62130443" w14:textId="77777777" w:rsidR="00061ABB" w:rsidRPr="00184A36" w:rsidRDefault="00061ABB">
                  <w:pPr>
                    <w:widowControl/>
                    <w:numPr>
                      <w:ilvl w:val="0"/>
                      <w:numId w:val="135"/>
                    </w:numPr>
                    <w:autoSpaceDE/>
                    <w:autoSpaceDN/>
                    <w:spacing w:line="276" w:lineRule="auto"/>
                    <w:rPr>
                      <w:rFonts w:eastAsia="Big Caslon"/>
                      <w:sz w:val="24"/>
                      <w:szCs w:val="24"/>
                    </w:rPr>
                  </w:pPr>
                  <w:r w:rsidRPr="00184A36">
                    <w:rPr>
                      <w:rFonts w:eastAsia="Big Caslon"/>
                      <w:sz w:val="24"/>
                      <w:szCs w:val="24"/>
                    </w:rPr>
                    <w:t>Technique 13 Name the steps</w:t>
                  </w:r>
                </w:p>
                <w:p w14:paraId="0E975FAD" w14:textId="77777777" w:rsidR="00061ABB" w:rsidRPr="00184A36" w:rsidRDefault="00061ABB">
                  <w:pPr>
                    <w:widowControl/>
                    <w:numPr>
                      <w:ilvl w:val="0"/>
                      <w:numId w:val="135"/>
                    </w:numPr>
                    <w:autoSpaceDE/>
                    <w:autoSpaceDN/>
                    <w:spacing w:line="276" w:lineRule="auto"/>
                    <w:rPr>
                      <w:rFonts w:eastAsia="Big Caslon"/>
                      <w:sz w:val="24"/>
                      <w:szCs w:val="24"/>
                    </w:rPr>
                  </w:pPr>
                  <w:r w:rsidRPr="00184A36">
                    <w:rPr>
                      <w:rFonts w:eastAsia="Big Caslon"/>
                      <w:sz w:val="24"/>
                      <w:szCs w:val="24"/>
                    </w:rPr>
                    <w:t xml:space="preserve">Technique 14 Board = Paper </w:t>
                  </w:r>
                </w:p>
                <w:p w14:paraId="603E2173" w14:textId="77777777" w:rsidR="00061ABB" w:rsidRPr="00184A36" w:rsidRDefault="00061ABB">
                  <w:pPr>
                    <w:widowControl/>
                    <w:numPr>
                      <w:ilvl w:val="0"/>
                      <w:numId w:val="135"/>
                    </w:numPr>
                    <w:autoSpaceDE/>
                    <w:autoSpaceDN/>
                    <w:spacing w:line="276" w:lineRule="auto"/>
                    <w:rPr>
                      <w:rFonts w:eastAsia="Big Caslon"/>
                      <w:sz w:val="24"/>
                      <w:szCs w:val="24"/>
                    </w:rPr>
                  </w:pPr>
                  <w:r w:rsidRPr="00184A36">
                    <w:rPr>
                      <w:rFonts w:eastAsia="Big Caslon"/>
                      <w:sz w:val="24"/>
                      <w:szCs w:val="24"/>
                    </w:rPr>
                    <w:t xml:space="preserve">Technique 15 Circulate </w:t>
                  </w:r>
                </w:p>
                <w:p w14:paraId="4A961C0F" w14:textId="77777777" w:rsidR="00061ABB" w:rsidRPr="00184A36" w:rsidRDefault="00061ABB" w:rsidP="00787BA7">
                  <w:pPr>
                    <w:ind w:left="720"/>
                    <w:rPr>
                      <w:rFonts w:eastAsia="CHARTER ROMAN"/>
                      <w:i/>
                      <w:sz w:val="24"/>
                      <w:szCs w:val="24"/>
                    </w:rPr>
                  </w:pPr>
                </w:p>
              </w:tc>
              <w:tc>
                <w:tcPr>
                  <w:tcW w:w="1530" w:type="dxa"/>
                  <w:shd w:val="clear" w:color="auto" w:fill="auto"/>
                  <w:tcMar>
                    <w:top w:w="100" w:type="dxa"/>
                    <w:left w:w="100" w:type="dxa"/>
                    <w:bottom w:w="100" w:type="dxa"/>
                    <w:right w:w="100" w:type="dxa"/>
                  </w:tcMar>
                </w:tcPr>
                <w:p w14:paraId="7BBF38C6" w14:textId="77777777" w:rsidR="00061ABB" w:rsidRPr="00184A36" w:rsidRDefault="00061ABB" w:rsidP="00787BA7">
                  <w:pPr>
                    <w:rPr>
                      <w:rFonts w:eastAsia="CHARTER ROMAN"/>
                      <w:i/>
                      <w:sz w:val="24"/>
                      <w:szCs w:val="24"/>
                    </w:rPr>
                  </w:pPr>
                  <w:r w:rsidRPr="00184A36">
                    <w:rPr>
                      <w:rFonts w:eastAsia="Big Caslon"/>
                      <w:sz w:val="24"/>
                      <w:szCs w:val="24"/>
                    </w:rPr>
                    <w:t>Maintaining Student Engagement</w:t>
                  </w:r>
                </w:p>
              </w:tc>
            </w:tr>
            <w:tr w:rsidR="00061ABB" w:rsidRPr="00184A36" w14:paraId="60A2BA53" w14:textId="77777777" w:rsidTr="00787BA7">
              <w:tc>
                <w:tcPr>
                  <w:tcW w:w="1455" w:type="dxa"/>
                  <w:shd w:val="clear" w:color="auto" w:fill="auto"/>
                  <w:tcMar>
                    <w:top w:w="100" w:type="dxa"/>
                    <w:left w:w="100" w:type="dxa"/>
                    <w:bottom w:w="100" w:type="dxa"/>
                    <w:right w:w="100" w:type="dxa"/>
                  </w:tcMar>
                </w:tcPr>
                <w:p w14:paraId="6970824F" w14:textId="77777777" w:rsidR="00061ABB" w:rsidRPr="00184A36" w:rsidRDefault="00061ABB" w:rsidP="00787BA7">
                  <w:pPr>
                    <w:rPr>
                      <w:rFonts w:eastAsia="CHARTER ROMAN"/>
                      <w:i/>
                      <w:sz w:val="24"/>
                      <w:szCs w:val="24"/>
                    </w:rPr>
                  </w:pPr>
                  <w:r w:rsidRPr="00184A36">
                    <w:rPr>
                      <w:sz w:val="24"/>
                      <w:szCs w:val="24"/>
                    </w:rPr>
                    <w:t>Apr 27</w:t>
                  </w:r>
                </w:p>
              </w:tc>
              <w:tc>
                <w:tcPr>
                  <w:tcW w:w="2565" w:type="dxa"/>
                  <w:shd w:val="clear" w:color="auto" w:fill="auto"/>
                  <w:tcMar>
                    <w:top w:w="100" w:type="dxa"/>
                    <w:left w:w="100" w:type="dxa"/>
                    <w:bottom w:w="100" w:type="dxa"/>
                    <w:right w:w="100" w:type="dxa"/>
                  </w:tcMar>
                </w:tcPr>
                <w:p w14:paraId="1C43F422" w14:textId="77777777" w:rsidR="00061ABB" w:rsidRPr="00184A36" w:rsidRDefault="00061ABB" w:rsidP="00787BA7">
                  <w:pPr>
                    <w:pBdr>
                      <w:top w:val="nil"/>
                      <w:left w:val="nil"/>
                      <w:bottom w:val="nil"/>
                      <w:right w:val="nil"/>
                      <w:between w:val="nil"/>
                    </w:pBdr>
                    <w:rPr>
                      <w:rFonts w:eastAsia="CHARTER ROMAN"/>
                      <w:i/>
                      <w:sz w:val="24"/>
                      <w:szCs w:val="24"/>
                    </w:rPr>
                  </w:pPr>
                  <w:r w:rsidRPr="00184A36">
                    <w:rPr>
                      <w:rFonts w:eastAsia="CHARTER ROMAN"/>
                      <w:i/>
                      <w:sz w:val="24"/>
                      <w:szCs w:val="24"/>
                    </w:rPr>
                    <w:t>Finish Final Presentation</w:t>
                  </w:r>
                </w:p>
              </w:tc>
              <w:tc>
                <w:tcPr>
                  <w:tcW w:w="2535" w:type="dxa"/>
                  <w:shd w:val="clear" w:color="auto" w:fill="auto"/>
                  <w:tcMar>
                    <w:top w:w="100" w:type="dxa"/>
                    <w:left w:w="100" w:type="dxa"/>
                    <w:bottom w:w="100" w:type="dxa"/>
                    <w:right w:w="100" w:type="dxa"/>
                  </w:tcMar>
                </w:tcPr>
                <w:p w14:paraId="75F9713F" w14:textId="77777777" w:rsidR="00061ABB" w:rsidRPr="00184A36" w:rsidRDefault="00061ABB" w:rsidP="00787BA7">
                  <w:pPr>
                    <w:pBdr>
                      <w:top w:val="nil"/>
                      <w:left w:val="nil"/>
                      <w:bottom w:val="nil"/>
                      <w:right w:val="nil"/>
                      <w:between w:val="nil"/>
                    </w:pBdr>
                    <w:rPr>
                      <w:rFonts w:eastAsia="CHARTER ROMAN"/>
                      <w:i/>
                      <w:sz w:val="24"/>
                      <w:szCs w:val="24"/>
                    </w:rPr>
                  </w:pPr>
                </w:p>
              </w:tc>
              <w:tc>
                <w:tcPr>
                  <w:tcW w:w="1530" w:type="dxa"/>
                  <w:shd w:val="clear" w:color="auto" w:fill="auto"/>
                  <w:tcMar>
                    <w:top w:w="100" w:type="dxa"/>
                    <w:left w:w="100" w:type="dxa"/>
                    <w:bottom w:w="100" w:type="dxa"/>
                    <w:right w:w="100" w:type="dxa"/>
                  </w:tcMar>
                </w:tcPr>
                <w:p w14:paraId="7D7A873A" w14:textId="77777777" w:rsidR="00061ABB" w:rsidRPr="00184A36" w:rsidRDefault="00061ABB" w:rsidP="00787BA7">
                  <w:pPr>
                    <w:rPr>
                      <w:rFonts w:eastAsia="CHARTER ROMAN"/>
                      <w:i/>
                      <w:sz w:val="24"/>
                      <w:szCs w:val="24"/>
                    </w:rPr>
                  </w:pPr>
                  <w:r w:rsidRPr="00184A36">
                    <w:rPr>
                      <w:rFonts w:eastAsia="Big Caslon"/>
                      <w:sz w:val="24"/>
                      <w:szCs w:val="24"/>
                    </w:rPr>
                    <w:t>Present Final Presentation to educators</w:t>
                  </w:r>
                </w:p>
              </w:tc>
            </w:tr>
            <w:tr w:rsidR="00061ABB" w:rsidRPr="00184A36" w14:paraId="401C957B" w14:textId="77777777" w:rsidTr="00787BA7">
              <w:tc>
                <w:tcPr>
                  <w:tcW w:w="1455" w:type="dxa"/>
                  <w:shd w:val="clear" w:color="auto" w:fill="auto"/>
                  <w:tcMar>
                    <w:top w:w="100" w:type="dxa"/>
                    <w:left w:w="100" w:type="dxa"/>
                    <w:bottom w:w="100" w:type="dxa"/>
                    <w:right w:w="100" w:type="dxa"/>
                  </w:tcMar>
                </w:tcPr>
                <w:p w14:paraId="5DD2DE8A" w14:textId="77777777" w:rsidR="00061ABB" w:rsidRPr="00184A36" w:rsidRDefault="00061ABB" w:rsidP="00787BA7">
                  <w:pPr>
                    <w:rPr>
                      <w:sz w:val="24"/>
                      <w:szCs w:val="24"/>
                    </w:rPr>
                  </w:pPr>
                  <w:r w:rsidRPr="00184A36">
                    <w:rPr>
                      <w:sz w:val="24"/>
                      <w:szCs w:val="24"/>
                    </w:rPr>
                    <w:t>May 4th</w:t>
                  </w:r>
                </w:p>
              </w:tc>
              <w:tc>
                <w:tcPr>
                  <w:tcW w:w="2565" w:type="dxa"/>
                  <w:shd w:val="clear" w:color="auto" w:fill="auto"/>
                  <w:tcMar>
                    <w:top w:w="100" w:type="dxa"/>
                    <w:left w:w="100" w:type="dxa"/>
                    <w:bottom w:w="100" w:type="dxa"/>
                    <w:right w:w="100" w:type="dxa"/>
                  </w:tcMar>
                </w:tcPr>
                <w:p w14:paraId="7DB02C8B" w14:textId="77777777" w:rsidR="00061ABB" w:rsidRPr="00184A36" w:rsidRDefault="00061ABB" w:rsidP="00787BA7">
                  <w:pPr>
                    <w:pBdr>
                      <w:top w:val="nil"/>
                      <w:left w:val="nil"/>
                      <w:bottom w:val="nil"/>
                      <w:right w:val="nil"/>
                      <w:between w:val="nil"/>
                    </w:pBdr>
                    <w:rPr>
                      <w:rFonts w:eastAsia="CHARTER ROMAN"/>
                      <w:i/>
                      <w:sz w:val="24"/>
                      <w:szCs w:val="24"/>
                    </w:rPr>
                  </w:pPr>
                  <w:r w:rsidRPr="00184A36">
                    <w:rPr>
                      <w:rFonts w:eastAsia="CHARTER ROMAN"/>
                      <w:i/>
                      <w:sz w:val="24"/>
                      <w:szCs w:val="24"/>
                    </w:rPr>
                    <w:t>NO CLASS. Revise presentation, record it, and then email it to Mhoon by 6pm on Tuesday, May 4th</w:t>
                  </w:r>
                </w:p>
              </w:tc>
              <w:tc>
                <w:tcPr>
                  <w:tcW w:w="2535" w:type="dxa"/>
                  <w:shd w:val="clear" w:color="auto" w:fill="auto"/>
                  <w:tcMar>
                    <w:top w:w="100" w:type="dxa"/>
                    <w:left w:w="100" w:type="dxa"/>
                    <w:bottom w:w="100" w:type="dxa"/>
                    <w:right w:w="100" w:type="dxa"/>
                  </w:tcMar>
                </w:tcPr>
                <w:p w14:paraId="6AA9DD95" w14:textId="77777777" w:rsidR="00061ABB" w:rsidRPr="00184A36" w:rsidRDefault="00061ABB" w:rsidP="00787BA7">
                  <w:pPr>
                    <w:pBdr>
                      <w:top w:val="nil"/>
                      <w:left w:val="nil"/>
                      <w:bottom w:val="nil"/>
                      <w:right w:val="nil"/>
                      <w:between w:val="nil"/>
                    </w:pBdr>
                    <w:rPr>
                      <w:rFonts w:eastAsia="CHARTER ROMAN"/>
                      <w:i/>
                      <w:sz w:val="24"/>
                      <w:szCs w:val="24"/>
                    </w:rPr>
                  </w:pPr>
                </w:p>
              </w:tc>
              <w:tc>
                <w:tcPr>
                  <w:tcW w:w="1530" w:type="dxa"/>
                  <w:shd w:val="clear" w:color="auto" w:fill="auto"/>
                  <w:tcMar>
                    <w:top w:w="100" w:type="dxa"/>
                    <w:left w:w="100" w:type="dxa"/>
                    <w:bottom w:w="100" w:type="dxa"/>
                    <w:right w:w="100" w:type="dxa"/>
                  </w:tcMar>
                </w:tcPr>
                <w:p w14:paraId="11A69E89" w14:textId="77777777" w:rsidR="00061ABB" w:rsidRPr="00184A36" w:rsidRDefault="00061ABB" w:rsidP="00787BA7">
                  <w:pPr>
                    <w:rPr>
                      <w:rFonts w:eastAsia="Big Caslon"/>
                      <w:sz w:val="24"/>
                      <w:szCs w:val="24"/>
                    </w:rPr>
                  </w:pPr>
                </w:p>
              </w:tc>
            </w:tr>
          </w:tbl>
          <w:p w14:paraId="239F73DD" w14:textId="77777777" w:rsidR="00061ABB" w:rsidRPr="00184A36" w:rsidRDefault="00061ABB" w:rsidP="00787B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eastAsia="CHARTER ROMAN"/>
                <w:i/>
                <w:sz w:val="24"/>
                <w:szCs w:val="24"/>
              </w:rPr>
            </w:pPr>
          </w:p>
        </w:tc>
        <w:tc>
          <w:tcPr>
            <w:tcW w:w="975" w:type="dxa"/>
            <w:tcBorders>
              <w:top w:val="nil"/>
              <w:left w:val="nil"/>
              <w:bottom w:val="nil"/>
              <w:right w:val="nil"/>
            </w:tcBorders>
          </w:tcPr>
          <w:p w14:paraId="372CB981" w14:textId="77777777" w:rsidR="00061ABB" w:rsidRPr="00184A36" w:rsidRDefault="00061ABB" w:rsidP="00787BA7">
            <w:pPr>
              <w:tabs>
                <w:tab w:val="left" w:pos="0"/>
                <w:tab w:val="left" w:pos="540"/>
                <w:tab w:val="left" w:pos="720"/>
              </w:tabs>
              <w:jc w:val="right"/>
              <w:rPr>
                <w:rFonts w:eastAsia="CHARTER ROMAN"/>
                <w:sz w:val="24"/>
                <w:szCs w:val="24"/>
              </w:rPr>
            </w:pPr>
          </w:p>
        </w:tc>
        <w:tc>
          <w:tcPr>
            <w:tcW w:w="885" w:type="dxa"/>
            <w:tcBorders>
              <w:top w:val="nil"/>
              <w:left w:val="nil"/>
              <w:bottom w:val="nil"/>
              <w:right w:val="nil"/>
            </w:tcBorders>
          </w:tcPr>
          <w:p w14:paraId="49D569FF" w14:textId="77777777" w:rsidR="00061ABB" w:rsidRPr="00184A36" w:rsidRDefault="00061ABB" w:rsidP="00787BA7">
            <w:pPr>
              <w:tabs>
                <w:tab w:val="left" w:pos="0"/>
                <w:tab w:val="left" w:pos="540"/>
                <w:tab w:val="left" w:pos="720"/>
              </w:tabs>
              <w:rPr>
                <w:rFonts w:eastAsia="CHARTER ROMAN"/>
                <w:sz w:val="24"/>
                <w:szCs w:val="24"/>
              </w:rPr>
            </w:pPr>
          </w:p>
        </w:tc>
      </w:tr>
    </w:tbl>
    <w:p w14:paraId="6F627804" w14:textId="77777777" w:rsidR="00061ABB" w:rsidRPr="00184A36" w:rsidRDefault="00061ABB" w:rsidP="00061ABB">
      <w:pPr>
        <w:ind w:left="720"/>
        <w:rPr>
          <w:rFonts w:eastAsia="Big Caslon"/>
          <w:sz w:val="24"/>
          <w:szCs w:val="24"/>
        </w:rPr>
      </w:pPr>
      <w:r w:rsidRPr="00184A36">
        <w:rPr>
          <w:rFonts w:eastAsia="Big Caslon"/>
          <w:b/>
          <w:sz w:val="24"/>
          <w:szCs w:val="24"/>
        </w:rPr>
        <w:t>Performance assessments:</w:t>
      </w:r>
      <w:r w:rsidRPr="00184A36">
        <w:rPr>
          <w:rFonts w:eastAsia="Big Caslon"/>
          <w:sz w:val="24"/>
          <w:szCs w:val="24"/>
        </w:rPr>
        <w:t xml:space="preserve"> </w:t>
      </w:r>
    </w:p>
    <w:p w14:paraId="2FA31F26" w14:textId="77777777" w:rsidR="00061ABB" w:rsidRPr="00184A36" w:rsidRDefault="00061ABB">
      <w:pPr>
        <w:widowControl/>
        <w:numPr>
          <w:ilvl w:val="0"/>
          <w:numId w:val="146"/>
        </w:numPr>
        <w:autoSpaceDE/>
        <w:autoSpaceDN/>
        <w:rPr>
          <w:rFonts w:eastAsia="CHARTER ROMAN"/>
          <w:sz w:val="24"/>
          <w:szCs w:val="24"/>
        </w:rPr>
      </w:pPr>
      <w:r w:rsidRPr="00184A36">
        <w:rPr>
          <w:rFonts w:eastAsia="CHARTER ROMAN"/>
          <w:sz w:val="24"/>
          <w:szCs w:val="24"/>
        </w:rPr>
        <w:t>Marzano Readings due before class</w:t>
      </w:r>
    </w:p>
    <w:p w14:paraId="1FEECBA6" w14:textId="77777777" w:rsidR="00061ABB" w:rsidRPr="00184A36" w:rsidRDefault="00061ABB">
      <w:pPr>
        <w:widowControl/>
        <w:numPr>
          <w:ilvl w:val="1"/>
          <w:numId w:val="146"/>
        </w:numPr>
        <w:autoSpaceDE/>
        <w:autoSpaceDN/>
        <w:rPr>
          <w:rFonts w:eastAsia="CHARTER ROMAN"/>
          <w:sz w:val="24"/>
          <w:szCs w:val="24"/>
        </w:rPr>
      </w:pPr>
      <w:r w:rsidRPr="00184A36">
        <w:rPr>
          <w:rFonts w:eastAsia="CHARTER ROMAN"/>
          <w:sz w:val="24"/>
          <w:szCs w:val="24"/>
        </w:rPr>
        <w:t>Complete slide</w:t>
      </w:r>
    </w:p>
    <w:p w14:paraId="270766CA" w14:textId="77777777" w:rsidR="00061ABB" w:rsidRPr="00184A36" w:rsidRDefault="00061ABB" w:rsidP="00061ABB">
      <w:pPr>
        <w:rPr>
          <w:rFonts w:eastAsia="Comfortaa"/>
          <w:sz w:val="24"/>
          <w:szCs w:val="24"/>
        </w:rPr>
      </w:pPr>
      <w:r w:rsidRPr="00184A36">
        <w:rPr>
          <w:rFonts w:eastAsia="Comfortaa"/>
          <w:sz w:val="24"/>
          <w:szCs w:val="24"/>
        </w:rPr>
        <w:t xml:space="preserve">Favorite line from chapter: OR What is a question you have: </w:t>
      </w:r>
    </w:p>
    <w:p w14:paraId="61FF11CC" w14:textId="77777777" w:rsidR="00061ABB" w:rsidRPr="00184A36" w:rsidRDefault="00061ABB" w:rsidP="00061ABB">
      <w:pPr>
        <w:rPr>
          <w:rFonts w:eastAsia="Comfortaa"/>
          <w:sz w:val="24"/>
          <w:szCs w:val="24"/>
        </w:rPr>
      </w:pPr>
    </w:p>
    <w:p w14:paraId="115AA4B7" w14:textId="77777777" w:rsidR="00061ABB" w:rsidRPr="00184A36" w:rsidRDefault="00061ABB" w:rsidP="00061ABB">
      <w:pPr>
        <w:rPr>
          <w:rFonts w:eastAsia="Comfortaa"/>
          <w:sz w:val="24"/>
          <w:szCs w:val="24"/>
        </w:rPr>
      </w:pPr>
      <w:r w:rsidRPr="00184A36">
        <w:rPr>
          <w:rFonts w:eastAsia="Comfortaa"/>
          <w:sz w:val="24"/>
          <w:szCs w:val="24"/>
        </w:rPr>
        <w:t xml:space="preserve">Something you agree with or disagree with and WHY: </w:t>
      </w:r>
    </w:p>
    <w:p w14:paraId="5D6DBFA5" w14:textId="77777777" w:rsidR="00061ABB" w:rsidRPr="00184A36" w:rsidRDefault="00061ABB" w:rsidP="00061ABB">
      <w:pPr>
        <w:rPr>
          <w:rFonts w:eastAsia="Comfortaa"/>
          <w:sz w:val="24"/>
          <w:szCs w:val="24"/>
        </w:rPr>
      </w:pPr>
    </w:p>
    <w:p w14:paraId="565DFB80" w14:textId="77777777" w:rsidR="00061ABB" w:rsidRPr="00184A36" w:rsidRDefault="00061ABB" w:rsidP="00061ABB">
      <w:pPr>
        <w:rPr>
          <w:rFonts w:eastAsia="Comfortaa"/>
          <w:sz w:val="24"/>
          <w:szCs w:val="24"/>
        </w:rPr>
      </w:pPr>
      <w:r w:rsidRPr="00184A36">
        <w:rPr>
          <w:rFonts w:eastAsia="Comfortaa"/>
          <w:sz w:val="24"/>
          <w:szCs w:val="24"/>
        </w:rPr>
        <w:t xml:space="preserve">Top 3 takeaways for your classroom management: </w:t>
      </w:r>
    </w:p>
    <w:p w14:paraId="6E86402E" w14:textId="77777777" w:rsidR="00061ABB" w:rsidRPr="00184A36" w:rsidRDefault="00061ABB">
      <w:pPr>
        <w:numPr>
          <w:ilvl w:val="0"/>
          <w:numId w:val="132"/>
        </w:numPr>
        <w:autoSpaceDE/>
        <w:autoSpaceDN/>
        <w:spacing w:line="276" w:lineRule="auto"/>
        <w:rPr>
          <w:rFonts w:eastAsia="Comfortaa"/>
          <w:sz w:val="24"/>
          <w:szCs w:val="24"/>
        </w:rPr>
      </w:pPr>
    </w:p>
    <w:p w14:paraId="2F590705" w14:textId="77777777" w:rsidR="00061ABB" w:rsidRPr="00184A36" w:rsidRDefault="00061ABB">
      <w:pPr>
        <w:numPr>
          <w:ilvl w:val="0"/>
          <w:numId w:val="132"/>
        </w:numPr>
        <w:autoSpaceDE/>
        <w:autoSpaceDN/>
        <w:spacing w:line="276" w:lineRule="auto"/>
        <w:rPr>
          <w:rFonts w:eastAsia="Comfortaa"/>
          <w:sz w:val="24"/>
          <w:szCs w:val="24"/>
        </w:rPr>
      </w:pPr>
    </w:p>
    <w:p w14:paraId="056F0A49" w14:textId="77777777" w:rsidR="00061ABB" w:rsidRPr="00184A36" w:rsidRDefault="00061ABB">
      <w:pPr>
        <w:numPr>
          <w:ilvl w:val="0"/>
          <w:numId w:val="132"/>
        </w:numPr>
        <w:autoSpaceDE/>
        <w:autoSpaceDN/>
        <w:spacing w:line="276" w:lineRule="auto"/>
        <w:rPr>
          <w:rFonts w:eastAsia="Comfortaa"/>
          <w:sz w:val="24"/>
          <w:szCs w:val="24"/>
        </w:rPr>
      </w:pPr>
    </w:p>
    <w:p w14:paraId="0FEA403B" w14:textId="77777777" w:rsidR="00061ABB" w:rsidRPr="00184A36" w:rsidRDefault="00061ABB" w:rsidP="00061ABB">
      <w:pPr>
        <w:ind w:left="2880"/>
        <w:rPr>
          <w:rFonts w:eastAsia="CHARTER ROMAN"/>
          <w:sz w:val="24"/>
          <w:szCs w:val="24"/>
        </w:rPr>
      </w:pPr>
    </w:p>
    <w:p w14:paraId="28AEC345" w14:textId="77777777" w:rsidR="00061ABB" w:rsidRPr="00184A36" w:rsidRDefault="00061ABB">
      <w:pPr>
        <w:widowControl/>
        <w:numPr>
          <w:ilvl w:val="0"/>
          <w:numId w:val="146"/>
        </w:numPr>
        <w:autoSpaceDE/>
        <w:autoSpaceDN/>
        <w:rPr>
          <w:rFonts w:eastAsia="CHARTER ROMAN"/>
          <w:sz w:val="24"/>
          <w:szCs w:val="24"/>
        </w:rPr>
      </w:pPr>
      <w:r w:rsidRPr="00184A36">
        <w:rPr>
          <w:rFonts w:eastAsia="CHARTER ROMAN"/>
          <w:sz w:val="24"/>
          <w:szCs w:val="24"/>
        </w:rPr>
        <w:t xml:space="preserve">Due March 10th:Your Ideal </w:t>
      </w:r>
      <w:r w:rsidRPr="00184A36">
        <w:rPr>
          <w:rFonts w:eastAsia="CHARTER ROMAN"/>
          <w:b/>
          <w:sz w:val="24"/>
          <w:szCs w:val="24"/>
        </w:rPr>
        <w:t>classroom design</w:t>
      </w:r>
      <w:r w:rsidRPr="00184A36">
        <w:rPr>
          <w:rFonts w:eastAsia="CHARTER ROMAN"/>
          <w:sz w:val="24"/>
          <w:szCs w:val="24"/>
        </w:rPr>
        <w:t xml:space="preserve"> plan will also be in your final presentation. Your points for this Ideal </w:t>
      </w:r>
      <w:r w:rsidRPr="00184A36">
        <w:rPr>
          <w:rFonts w:eastAsia="CHARTER ROMAN"/>
          <w:b/>
          <w:sz w:val="24"/>
          <w:szCs w:val="24"/>
        </w:rPr>
        <w:t>classroom design</w:t>
      </w:r>
      <w:r w:rsidRPr="00184A36">
        <w:rPr>
          <w:rFonts w:eastAsia="CHARTER ROMAN"/>
          <w:sz w:val="24"/>
          <w:szCs w:val="24"/>
        </w:rPr>
        <w:t xml:space="preserve"> plan collaborative feedback will be based on the thoroughness of your plan and your constructive feedback on your peers’ plans.</w:t>
      </w:r>
    </w:p>
    <w:p w14:paraId="5385EB82" w14:textId="77777777" w:rsidR="00061ABB" w:rsidRPr="00184A36" w:rsidRDefault="00061ABB" w:rsidP="00061ABB">
      <w:pPr>
        <w:ind w:left="1440"/>
        <w:rPr>
          <w:rFonts w:eastAsia="CHARTER ROMAN"/>
          <w:sz w:val="24"/>
          <w:szCs w:val="24"/>
        </w:rPr>
      </w:pPr>
    </w:p>
    <w:p w14:paraId="53A8B1F7" w14:textId="77777777" w:rsidR="00061ABB" w:rsidRPr="00184A36" w:rsidRDefault="00061ABB" w:rsidP="00061ABB">
      <w:pPr>
        <w:ind w:left="720"/>
        <w:rPr>
          <w:rFonts w:eastAsia="CHARTER ROMAN"/>
          <w:sz w:val="24"/>
          <w:szCs w:val="24"/>
        </w:rPr>
      </w:pPr>
      <w:r w:rsidRPr="00184A36">
        <w:rPr>
          <w:rFonts w:eastAsia="CHARTER ROMAN"/>
          <w:sz w:val="24"/>
          <w:szCs w:val="24"/>
        </w:rPr>
        <w:t xml:space="preserve">→ </w:t>
      </w:r>
      <w:hyperlink r:id="rId160">
        <w:r w:rsidRPr="00184A36">
          <w:rPr>
            <w:rFonts w:eastAsia="CHARTER ROMAN"/>
            <w:b/>
            <w:color w:val="1155CC"/>
            <w:sz w:val="24"/>
            <w:szCs w:val="24"/>
            <w:u w:val="single"/>
          </w:rPr>
          <w:t xml:space="preserve">Here is a roster of your class </w:t>
        </w:r>
      </w:hyperlink>
    </w:p>
    <w:p w14:paraId="09C04579" w14:textId="77777777" w:rsidR="00061ABB" w:rsidRPr="00184A36" w:rsidRDefault="00061ABB">
      <w:pPr>
        <w:widowControl/>
        <w:numPr>
          <w:ilvl w:val="1"/>
          <w:numId w:val="146"/>
        </w:numPr>
        <w:autoSpaceDE/>
        <w:autoSpaceDN/>
        <w:rPr>
          <w:rFonts w:eastAsia="CHARTER ROMAN"/>
          <w:sz w:val="24"/>
          <w:szCs w:val="24"/>
        </w:rPr>
      </w:pPr>
      <w:r w:rsidRPr="00184A36">
        <w:rPr>
          <w:rFonts w:eastAsia="CHARTER ROMAN"/>
          <w:sz w:val="24"/>
          <w:szCs w:val="24"/>
        </w:rPr>
        <w:t xml:space="preserve">What desk arrangement will be used most often? Explain. </w:t>
      </w:r>
    </w:p>
    <w:p w14:paraId="3035E649" w14:textId="77777777" w:rsidR="00061ABB" w:rsidRPr="00184A36" w:rsidRDefault="00061ABB">
      <w:pPr>
        <w:widowControl/>
        <w:numPr>
          <w:ilvl w:val="2"/>
          <w:numId w:val="146"/>
        </w:numPr>
        <w:autoSpaceDE/>
        <w:autoSpaceDN/>
        <w:rPr>
          <w:rFonts w:eastAsia="CHARTER ROMAN"/>
          <w:sz w:val="24"/>
          <w:szCs w:val="24"/>
        </w:rPr>
      </w:pPr>
      <w:r w:rsidRPr="00184A36">
        <w:rPr>
          <w:rFonts w:eastAsia="CHARTER ROMAN"/>
          <w:sz w:val="24"/>
          <w:szCs w:val="24"/>
        </w:rPr>
        <w:t>What flexibility will you incorporate into your classroom?</w:t>
      </w:r>
    </w:p>
    <w:p w14:paraId="1ED04242" w14:textId="77777777" w:rsidR="00061ABB" w:rsidRPr="00184A36" w:rsidRDefault="00061ABB">
      <w:pPr>
        <w:widowControl/>
        <w:numPr>
          <w:ilvl w:val="3"/>
          <w:numId w:val="146"/>
        </w:numPr>
        <w:autoSpaceDE/>
        <w:autoSpaceDN/>
        <w:rPr>
          <w:rFonts w:eastAsia="CHARTER ROMAN"/>
          <w:sz w:val="24"/>
          <w:szCs w:val="24"/>
        </w:rPr>
      </w:pPr>
      <w:r w:rsidRPr="00184A36">
        <w:rPr>
          <w:rFonts w:eastAsia="CHARTER ROMAN"/>
          <w:sz w:val="24"/>
          <w:szCs w:val="24"/>
        </w:rPr>
        <w:t xml:space="preserve">Space for comfort, group work, individual work/privacy, </w:t>
      </w:r>
    </w:p>
    <w:p w14:paraId="368A993F" w14:textId="77777777" w:rsidR="00061ABB" w:rsidRPr="00184A36" w:rsidRDefault="00061ABB">
      <w:pPr>
        <w:widowControl/>
        <w:numPr>
          <w:ilvl w:val="2"/>
          <w:numId w:val="146"/>
        </w:numPr>
        <w:autoSpaceDE/>
        <w:autoSpaceDN/>
        <w:rPr>
          <w:rFonts w:eastAsia="CHARTER ROMAN"/>
          <w:sz w:val="24"/>
          <w:szCs w:val="24"/>
        </w:rPr>
      </w:pPr>
      <w:r w:rsidRPr="00184A36">
        <w:rPr>
          <w:rFonts w:eastAsia="CHARTER ROMAN"/>
          <w:sz w:val="24"/>
          <w:szCs w:val="24"/>
        </w:rPr>
        <w:t xml:space="preserve">How will you make your classroom reflect the cultures of your students? </w:t>
      </w:r>
    </w:p>
    <w:p w14:paraId="7E25D35C" w14:textId="77777777" w:rsidR="00061ABB" w:rsidRPr="00184A36" w:rsidRDefault="00061ABB">
      <w:pPr>
        <w:widowControl/>
        <w:numPr>
          <w:ilvl w:val="2"/>
          <w:numId w:val="146"/>
        </w:numPr>
        <w:autoSpaceDE/>
        <w:autoSpaceDN/>
        <w:rPr>
          <w:rFonts w:eastAsia="CHARTER ROMAN"/>
          <w:sz w:val="24"/>
          <w:szCs w:val="24"/>
        </w:rPr>
      </w:pPr>
      <w:r w:rsidRPr="00184A36">
        <w:rPr>
          <w:rFonts w:eastAsia="CHARTER ROMAN"/>
          <w:sz w:val="24"/>
          <w:szCs w:val="24"/>
        </w:rPr>
        <w:t xml:space="preserve">Aspects you might include: (while you should include as many details as you can, during your presentation, you might not be able to give your rationale for everything, so pick and choose the most important aspects in your room.) </w:t>
      </w:r>
    </w:p>
    <w:p w14:paraId="0C2A6996" w14:textId="77777777" w:rsidR="00061ABB" w:rsidRPr="00184A36" w:rsidRDefault="00061ABB">
      <w:pPr>
        <w:widowControl/>
        <w:numPr>
          <w:ilvl w:val="3"/>
          <w:numId w:val="146"/>
        </w:numPr>
        <w:autoSpaceDE/>
        <w:autoSpaceDN/>
        <w:rPr>
          <w:rFonts w:eastAsia="CHARTER ROMAN"/>
          <w:sz w:val="24"/>
          <w:szCs w:val="24"/>
        </w:rPr>
      </w:pPr>
      <w:r w:rsidRPr="00184A36">
        <w:rPr>
          <w:rFonts w:eastAsia="CHARTER ROMAN"/>
          <w:sz w:val="24"/>
          <w:szCs w:val="24"/>
        </w:rPr>
        <w:t xml:space="preserve">Calendar </w:t>
      </w:r>
    </w:p>
    <w:p w14:paraId="52214807" w14:textId="77777777" w:rsidR="00061ABB" w:rsidRPr="00184A36" w:rsidRDefault="00061ABB">
      <w:pPr>
        <w:widowControl/>
        <w:numPr>
          <w:ilvl w:val="4"/>
          <w:numId w:val="146"/>
        </w:numPr>
        <w:autoSpaceDE/>
        <w:autoSpaceDN/>
        <w:rPr>
          <w:rFonts w:eastAsia="CHARTER ROMAN"/>
          <w:sz w:val="24"/>
          <w:szCs w:val="24"/>
        </w:rPr>
      </w:pPr>
      <w:r w:rsidRPr="00184A36">
        <w:rPr>
          <w:rFonts w:eastAsia="CHARTER ROMAN"/>
          <w:sz w:val="24"/>
          <w:szCs w:val="24"/>
        </w:rPr>
        <w:t>include bdays?</w:t>
      </w:r>
    </w:p>
    <w:p w14:paraId="61D518A5" w14:textId="77777777" w:rsidR="00061ABB" w:rsidRPr="00184A36" w:rsidRDefault="00061ABB">
      <w:pPr>
        <w:widowControl/>
        <w:numPr>
          <w:ilvl w:val="4"/>
          <w:numId w:val="146"/>
        </w:numPr>
        <w:autoSpaceDE/>
        <w:autoSpaceDN/>
        <w:rPr>
          <w:rFonts w:eastAsia="CHARTER ROMAN"/>
          <w:sz w:val="24"/>
          <w:szCs w:val="24"/>
        </w:rPr>
      </w:pPr>
      <w:r w:rsidRPr="00184A36">
        <w:rPr>
          <w:rFonts w:eastAsia="CHARTER ROMAN"/>
          <w:sz w:val="24"/>
          <w:szCs w:val="24"/>
        </w:rPr>
        <w:t xml:space="preserve">Upcoming readings, assignments, </w:t>
      </w:r>
    </w:p>
    <w:p w14:paraId="471F658E" w14:textId="77777777" w:rsidR="00061ABB" w:rsidRPr="00184A36" w:rsidRDefault="00061ABB">
      <w:pPr>
        <w:widowControl/>
        <w:numPr>
          <w:ilvl w:val="4"/>
          <w:numId w:val="146"/>
        </w:numPr>
        <w:autoSpaceDE/>
        <w:autoSpaceDN/>
        <w:rPr>
          <w:rFonts w:eastAsia="CHARTER ROMAN"/>
          <w:sz w:val="24"/>
          <w:szCs w:val="24"/>
        </w:rPr>
      </w:pPr>
      <w:r w:rsidRPr="00184A36">
        <w:rPr>
          <w:rFonts w:eastAsia="CHARTER ROMAN"/>
          <w:sz w:val="24"/>
          <w:szCs w:val="24"/>
        </w:rPr>
        <w:t>School FYIs/games</w:t>
      </w:r>
    </w:p>
    <w:p w14:paraId="1A87DCD8" w14:textId="77777777" w:rsidR="00061ABB" w:rsidRPr="00184A36" w:rsidRDefault="00061ABB">
      <w:pPr>
        <w:widowControl/>
        <w:numPr>
          <w:ilvl w:val="3"/>
          <w:numId w:val="146"/>
        </w:numPr>
        <w:autoSpaceDE/>
        <w:autoSpaceDN/>
        <w:rPr>
          <w:rFonts w:eastAsia="CHARTER ROMAN"/>
          <w:sz w:val="24"/>
          <w:szCs w:val="24"/>
        </w:rPr>
      </w:pPr>
      <w:r w:rsidRPr="00184A36">
        <w:rPr>
          <w:rFonts w:eastAsia="CHARTER ROMAN"/>
          <w:sz w:val="24"/>
          <w:szCs w:val="24"/>
        </w:rPr>
        <w:t>School announcements, games, etc.</w:t>
      </w:r>
    </w:p>
    <w:p w14:paraId="692FFF4A" w14:textId="77777777" w:rsidR="00061ABB" w:rsidRPr="00184A36" w:rsidRDefault="00061ABB">
      <w:pPr>
        <w:widowControl/>
        <w:numPr>
          <w:ilvl w:val="3"/>
          <w:numId w:val="146"/>
        </w:numPr>
        <w:autoSpaceDE/>
        <w:autoSpaceDN/>
        <w:rPr>
          <w:rFonts w:eastAsia="CHARTER ROMAN"/>
          <w:sz w:val="24"/>
          <w:szCs w:val="24"/>
        </w:rPr>
      </w:pPr>
      <w:r w:rsidRPr="00184A36">
        <w:rPr>
          <w:rFonts w:eastAsia="CHARTER ROMAN"/>
          <w:sz w:val="24"/>
          <w:szCs w:val="24"/>
        </w:rPr>
        <w:t>Cell phone station</w:t>
      </w:r>
    </w:p>
    <w:p w14:paraId="7161BC41" w14:textId="77777777" w:rsidR="00061ABB" w:rsidRPr="00184A36" w:rsidRDefault="00061ABB">
      <w:pPr>
        <w:widowControl/>
        <w:numPr>
          <w:ilvl w:val="3"/>
          <w:numId w:val="146"/>
        </w:numPr>
        <w:autoSpaceDE/>
        <w:autoSpaceDN/>
        <w:rPr>
          <w:rFonts w:eastAsia="CHARTER ROMAN"/>
          <w:sz w:val="24"/>
          <w:szCs w:val="24"/>
        </w:rPr>
      </w:pPr>
      <w:r w:rsidRPr="00184A36">
        <w:rPr>
          <w:rFonts w:eastAsia="CHARTER ROMAN"/>
          <w:sz w:val="24"/>
          <w:szCs w:val="24"/>
        </w:rPr>
        <w:t>Chromebook charging station(s)</w:t>
      </w:r>
    </w:p>
    <w:p w14:paraId="4D800BEA" w14:textId="77777777" w:rsidR="00061ABB" w:rsidRPr="00184A36" w:rsidRDefault="00061ABB">
      <w:pPr>
        <w:widowControl/>
        <w:numPr>
          <w:ilvl w:val="3"/>
          <w:numId w:val="146"/>
        </w:numPr>
        <w:autoSpaceDE/>
        <w:autoSpaceDN/>
        <w:rPr>
          <w:rFonts w:eastAsia="CHARTER ROMAN"/>
          <w:sz w:val="24"/>
          <w:szCs w:val="24"/>
        </w:rPr>
      </w:pPr>
      <w:r w:rsidRPr="00184A36">
        <w:rPr>
          <w:rFonts w:eastAsia="CHARTER ROMAN"/>
          <w:sz w:val="24"/>
          <w:szCs w:val="24"/>
        </w:rPr>
        <w:t>A place to display student work</w:t>
      </w:r>
    </w:p>
    <w:p w14:paraId="4455E50D" w14:textId="77777777" w:rsidR="00061ABB" w:rsidRPr="00184A36" w:rsidRDefault="00061ABB">
      <w:pPr>
        <w:widowControl/>
        <w:numPr>
          <w:ilvl w:val="3"/>
          <w:numId w:val="146"/>
        </w:numPr>
        <w:autoSpaceDE/>
        <w:autoSpaceDN/>
        <w:rPr>
          <w:rFonts w:eastAsia="CHARTER ROMAN"/>
          <w:sz w:val="24"/>
          <w:szCs w:val="24"/>
        </w:rPr>
      </w:pPr>
      <w:r w:rsidRPr="00184A36">
        <w:rPr>
          <w:rFonts w:eastAsia="CHARTER ROMAN"/>
          <w:sz w:val="24"/>
          <w:szCs w:val="24"/>
        </w:rPr>
        <w:t xml:space="preserve">Tissue, hall pass, pencil sharpener, extra pencils, paper, art supplies, student notebooks, </w:t>
      </w:r>
    </w:p>
    <w:p w14:paraId="2E4103C8" w14:textId="77777777" w:rsidR="00061ABB" w:rsidRPr="00184A36" w:rsidRDefault="00061ABB">
      <w:pPr>
        <w:widowControl/>
        <w:numPr>
          <w:ilvl w:val="3"/>
          <w:numId w:val="146"/>
        </w:numPr>
        <w:autoSpaceDE/>
        <w:autoSpaceDN/>
        <w:rPr>
          <w:rFonts w:eastAsia="CHARTER ROMAN"/>
          <w:sz w:val="24"/>
          <w:szCs w:val="24"/>
        </w:rPr>
      </w:pPr>
      <w:r w:rsidRPr="00184A36">
        <w:rPr>
          <w:rFonts w:eastAsia="CHARTER ROMAN"/>
          <w:sz w:val="24"/>
          <w:szCs w:val="24"/>
        </w:rPr>
        <w:t xml:space="preserve">Anchor charts/word walls/ </w:t>
      </w:r>
      <w:hyperlink r:id="rId161">
        <w:r w:rsidRPr="00184A36">
          <w:rPr>
            <w:rFonts w:eastAsia="CHARTER ROMAN"/>
            <w:color w:val="1155CC"/>
            <w:sz w:val="24"/>
            <w:szCs w:val="24"/>
            <w:u w:val="single"/>
          </w:rPr>
          <w:t xml:space="preserve">portable sentence frames </w:t>
        </w:r>
      </w:hyperlink>
    </w:p>
    <w:p w14:paraId="0F3AE441" w14:textId="77777777" w:rsidR="00061ABB" w:rsidRPr="00184A36" w:rsidRDefault="00061ABB">
      <w:pPr>
        <w:widowControl/>
        <w:numPr>
          <w:ilvl w:val="3"/>
          <w:numId w:val="146"/>
        </w:numPr>
        <w:autoSpaceDE/>
        <w:autoSpaceDN/>
        <w:rPr>
          <w:rFonts w:eastAsia="CHARTER ROMAN"/>
          <w:sz w:val="24"/>
          <w:szCs w:val="24"/>
        </w:rPr>
      </w:pPr>
      <w:r w:rsidRPr="00184A36">
        <w:rPr>
          <w:rFonts w:eastAsia="CHARTER ROMAN"/>
          <w:sz w:val="24"/>
          <w:szCs w:val="24"/>
        </w:rPr>
        <w:t xml:space="preserve">Google Classroom codes, Remind sign-ups, seating charts, </w:t>
      </w:r>
    </w:p>
    <w:p w14:paraId="615347DC" w14:textId="77777777" w:rsidR="00061ABB" w:rsidRPr="00184A36" w:rsidRDefault="00061ABB">
      <w:pPr>
        <w:widowControl/>
        <w:numPr>
          <w:ilvl w:val="3"/>
          <w:numId w:val="146"/>
        </w:numPr>
        <w:autoSpaceDE/>
        <w:autoSpaceDN/>
        <w:rPr>
          <w:rFonts w:eastAsia="CHARTER ROMAN"/>
          <w:sz w:val="24"/>
          <w:szCs w:val="24"/>
        </w:rPr>
      </w:pPr>
      <w:r w:rsidRPr="00184A36">
        <w:rPr>
          <w:rFonts w:eastAsia="CHARTER ROMAN"/>
          <w:sz w:val="24"/>
          <w:szCs w:val="24"/>
        </w:rPr>
        <w:t>Teacher desk</w:t>
      </w:r>
    </w:p>
    <w:p w14:paraId="52F8B03E" w14:textId="77777777" w:rsidR="00061ABB" w:rsidRPr="00184A36" w:rsidRDefault="00061ABB">
      <w:pPr>
        <w:widowControl/>
        <w:numPr>
          <w:ilvl w:val="3"/>
          <w:numId w:val="146"/>
        </w:numPr>
        <w:autoSpaceDE/>
        <w:autoSpaceDN/>
        <w:rPr>
          <w:rFonts w:eastAsia="CHARTER ROMAN"/>
          <w:sz w:val="24"/>
          <w:szCs w:val="24"/>
        </w:rPr>
      </w:pPr>
      <w:r w:rsidRPr="00184A36">
        <w:rPr>
          <w:rFonts w:eastAsia="CHARTER ROMAN"/>
          <w:sz w:val="24"/>
          <w:szCs w:val="24"/>
        </w:rPr>
        <w:t>Place* for turned in assignments</w:t>
      </w:r>
    </w:p>
    <w:p w14:paraId="298E14E3" w14:textId="77777777" w:rsidR="00061ABB" w:rsidRPr="00184A36" w:rsidRDefault="00061ABB">
      <w:pPr>
        <w:widowControl/>
        <w:numPr>
          <w:ilvl w:val="3"/>
          <w:numId w:val="146"/>
        </w:numPr>
        <w:autoSpaceDE/>
        <w:autoSpaceDN/>
        <w:rPr>
          <w:rFonts w:eastAsia="CHARTER ROMAN"/>
          <w:sz w:val="24"/>
          <w:szCs w:val="24"/>
        </w:rPr>
      </w:pPr>
      <w:r w:rsidRPr="00184A36">
        <w:rPr>
          <w:rFonts w:eastAsia="CHARTER ROMAN"/>
          <w:sz w:val="24"/>
          <w:szCs w:val="24"/>
        </w:rPr>
        <w:t xml:space="preserve">Place* for graded assignments </w:t>
      </w:r>
    </w:p>
    <w:p w14:paraId="4AC4248D" w14:textId="77777777" w:rsidR="00061ABB" w:rsidRPr="00184A36" w:rsidRDefault="00061ABB">
      <w:pPr>
        <w:widowControl/>
        <w:numPr>
          <w:ilvl w:val="3"/>
          <w:numId w:val="146"/>
        </w:numPr>
        <w:autoSpaceDE/>
        <w:autoSpaceDN/>
        <w:rPr>
          <w:rFonts w:eastAsia="CHARTER ROMAN"/>
          <w:sz w:val="24"/>
          <w:szCs w:val="24"/>
        </w:rPr>
      </w:pPr>
      <w:r w:rsidRPr="00184A36">
        <w:rPr>
          <w:rFonts w:eastAsia="CHARTER ROMAN"/>
          <w:sz w:val="24"/>
          <w:szCs w:val="24"/>
        </w:rPr>
        <w:t>Place* for handouts for the day or week</w:t>
      </w:r>
    </w:p>
    <w:p w14:paraId="61BB1820" w14:textId="77777777" w:rsidR="00061ABB" w:rsidRPr="00184A36" w:rsidRDefault="00061ABB">
      <w:pPr>
        <w:widowControl/>
        <w:numPr>
          <w:ilvl w:val="3"/>
          <w:numId w:val="146"/>
        </w:numPr>
        <w:autoSpaceDE/>
        <w:autoSpaceDN/>
        <w:rPr>
          <w:rFonts w:eastAsia="CHARTER ROMAN"/>
          <w:sz w:val="24"/>
          <w:szCs w:val="24"/>
        </w:rPr>
      </w:pPr>
      <w:r w:rsidRPr="00184A36">
        <w:rPr>
          <w:rFonts w:eastAsia="CHARTER ROMAN"/>
          <w:sz w:val="24"/>
          <w:szCs w:val="24"/>
        </w:rPr>
        <w:t>Place* for handouts for those who were absent</w:t>
      </w:r>
    </w:p>
    <w:p w14:paraId="61997AD6" w14:textId="77777777" w:rsidR="00061ABB" w:rsidRPr="00184A36" w:rsidRDefault="00061ABB" w:rsidP="00061ABB">
      <w:pPr>
        <w:ind w:left="2160" w:firstLine="720"/>
        <w:rPr>
          <w:rFonts w:eastAsia="CHARTER ROMAN"/>
          <w:i/>
          <w:sz w:val="24"/>
          <w:szCs w:val="24"/>
        </w:rPr>
      </w:pPr>
      <w:r w:rsidRPr="00184A36">
        <w:rPr>
          <w:rFonts w:eastAsia="CHARTER ROMAN"/>
          <w:i/>
          <w:sz w:val="24"/>
          <w:szCs w:val="24"/>
        </w:rPr>
        <w:t>*Digital and/or physical</w:t>
      </w:r>
    </w:p>
    <w:p w14:paraId="580A3D35" w14:textId="77777777" w:rsidR="00061ABB" w:rsidRPr="00184A36" w:rsidRDefault="00061ABB" w:rsidP="00061ABB">
      <w:pPr>
        <w:ind w:left="2160" w:firstLine="720"/>
        <w:rPr>
          <w:rFonts w:eastAsia="CHARTER ROMAN"/>
          <w:i/>
          <w:sz w:val="24"/>
          <w:szCs w:val="24"/>
        </w:rPr>
      </w:pPr>
    </w:p>
    <w:p w14:paraId="1BDAEF73" w14:textId="77777777" w:rsidR="00061ABB" w:rsidRPr="00184A36" w:rsidRDefault="00061ABB">
      <w:pPr>
        <w:widowControl/>
        <w:numPr>
          <w:ilvl w:val="0"/>
          <w:numId w:val="146"/>
        </w:numPr>
        <w:autoSpaceDE/>
        <w:autoSpaceDN/>
        <w:rPr>
          <w:rFonts w:eastAsia="CHARTER ROMAN"/>
          <w:sz w:val="24"/>
          <w:szCs w:val="24"/>
        </w:rPr>
      </w:pPr>
      <w:r w:rsidRPr="00184A36">
        <w:rPr>
          <w:rFonts w:eastAsia="CHARTER ROMAN"/>
          <w:sz w:val="24"/>
          <w:szCs w:val="24"/>
        </w:rPr>
        <w:t>You will have your Family Communication plan that will also be in your final presentation in slides ready for feedback. Your points for this Family Communication plan collaborative feedback will be based on the thoroughness of your plan and your constructive feedback on your peers’ family communication plans. Due: March 30th</w:t>
      </w:r>
    </w:p>
    <w:p w14:paraId="3920D669" w14:textId="77777777" w:rsidR="00061ABB" w:rsidRPr="00184A36" w:rsidRDefault="00061ABB">
      <w:pPr>
        <w:widowControl/>
        <w:numPr>
          <w:ilvl w:val="1"/>
          <w:numId w:val="146"/>
        </w:numPr>
        <w:autoSpaceDE/>
        <w:autoSpaceDN/>
        <w:rPr>
          <w:rFonts w:eastAsia="CHARTER ROMAN"/>
          <w:sz w:val="24"/>
          <w:szCs w:val="24"/>
        </w:rPr>
      </w:pPr>
      <w:r w:rsidRPr="00184A36">
        <w:rPr>
          <w:rFonts w:eastAsia="CHARTER ROMAN"/>
          <w:sz w:val="24"/>
          <w:szCs w:val="24"/>
        </w:rPr>
        <w:t xml:space="preserve">Plan on how often you will communicate, what types of information you will communicate, what methods you will use to communicate, how you will encourage two-way communication, how you will document your communication, how you will communicate with your linguistically diverse families, </w:t>
      </w:r>
    </w:p>
    <w:p w14:paraId="3BCE467F" w14:textId="77777777" w:rsidR="00061ABB" w:rsidRPr="00184A36" w:rsidRDefault="00061ABB">
      <w:pPr>
        <w:widowControl/>
        <w:numPr>
          <w:ilvl w:val="1"/>
          <w:numId w:val="146"/>
        </w:numPr>
        <w:autoSpaceDE/>
        <w:autoSpaceDN/>
        <w:rPr>
          <w:rFonts w:eastAsia="CHARTER ROMAN"/>
          <w:sz w:val="24"/>
          <w:szCs w:val="24"/>
        </w:rPr>
      </w:pPr>
      <w:r w:rsidRPr="00184A36">
        <w:rPr>
          <w:rFonts w:eastAsia="CHARTER ROMAN"/>
          <w:sz w:val="24"/>
          <w:szCs w:val="24"/>
        </w:rPr>
        <w:t>Welcome Letter</w:t>
      </w:r>
    </w:p>
    <w:p w14:paraId="7373537F" w14:textId="77777777" w:rsidR="00061ABB" w:rsidRPr="00184A36" w:rsidRDefault="00061ABB" w:rsidP="00061ABB">
      <w:pPr>
        <w:ind w:left="2160"/>
        <w:rPr>
          <w:rFonts w:eastAsia="CHARTER ROMAN"/>
          <w:sz w:val="24"/>
          <w:szCs w:val="24"/>
        </w:rPr>
      </w:pPr>
    </w:p>
    <w:p w14:paraId="2A57156A" w14:textId="77777777" w:rsidR="00061ABB" w:rsidRPr="00184A36" w:rsidRDefault="00061ABB">
      <w:pPr>
        <w:widowControl/>
        <w:numPr>
          <w:ilvl w:val="0"/>
          <w:numId w:val="146"/>
        </w:numPr>
        <w:autoSpaceDE/>
        <w:autoSpaceDN/>
        <w:spacing w:line="276" w:lineRule="auto"/>
        <w:rPr>
          <w:sz w:val="24"/>
          <w:szCs w:val="24"/>
        </w:rPr>
      </w:pPr>
      <w:hyperlink r:id="rId162">
        <w:r w:rsidRPr="00184A36">
          <w:rPr>
            <w:color w:val="1155CC"/>
            <w:sz w:val="24"/>
            <w:szCs w:val="24"/>
            <w:u w:val="single"/>
          </w:rPr>
          <w:t>SEL mini-lesson</w:t>
        </w:r>
      </w:hyperlink>
    </w:p>
    <w:p w14:paraId="69DD5B19" w14:textId="77777777" w:rsidR="00061ABB" w:rsidRPr="00184A36" w:rsidRDefault="00061ABB">
      <w:pPr>
        <w:widowControl/>
        <w:numPr>
          <w:ilvl w:val="1"/>
          <w:numId w:val="146"/>
        </w:numPr>
        <w:autoSpaceDE/>
        <w:autoSpaceDN/>
        <w:spacing w:line="276" w:lineRule="auto"/>
        <w:rPr>
          <w:sz w:val="24"/>
          <w:szCs w:val="24"/>
        </w:rPr>
      </w:pPr>
      <w:r w:rsidRPr="00184A36">
        <w:rPr>
          <w:sz w:val="24"/>
          <w:szCs w:val="24"/>
        </w:rPr>
        <w:t>Go to Chooselovemovement.org</w:t>
      </w:r>
    </w:p>
    <w:p w14:paraId="6BFCB4E2" w14:textId="77777777" w:rsidR="00061ABB" w:rsidRPr="00184A36" w:rsidRDefault="00061ABB">
      <w:pPr>
        <w:widowControl/>
        <w:numPr>
          <w:ilvl w:val="2"/>
          <w:numId w:val="146"/>
        </w:numPr>
        <w:autoSpaceDE/>
        <w:autoSpaceDN/>
        <w:spacing w:line="276" w:lineRule="auto"/>
        <w:rPr>
          <w:sz w:val="24"/>
          <w:szCs w:val="24"/>
        </w:rPr>
      </w:pPr>
      <w:r w:rsidRPr="00184A36">
        <w:rPr>
          <w:sz w:val="24"/>
          <w:szCs w:val="24"/>
        </w:rPr>
        <w:t>Topic of the specific SEL lesson</w:t>
      </w:r>
    </w:p>
    <w:p w14:paraId="58B42408" w14:textId="77777777" w:rsidR="00061ABB" w:rsidRPr="00184A36" w:rsidRDefault="00061ABB">
      <w:pPr>
        <w:widowControl/>
        <w:numPr>
          <w:ilvl w:val="0"/>
          <w:numId w:val="131"/>
        </w:numPr>
        <w:autoSpaceDE/>
        <w:autoSpaceDN/>
        <w:spacing w:line="276" w:lineRule="auto"/>
        <w:rPr>
          <w:sz w:val="24"/>
          <w:szCs w:val="24"/>
        </w:rPr>
      </w:pPr>
      <w:r w:rsidRPr="00184A36">
        <w:rPr>
          <w:sz w:val="24"/>
          <w:szCs w:val="24"/>
        </w:rPr>
        <w:t xml:space="preserve">Which grade level(s): </w:t>
      </w:r>
    </w:p>
    <w:p w14:paraId="11D73055" w14:textId="77777777" w:rsidR="00061ABB" w:rsidRPr="00184A36" w:rsidRDefault="00061ABB">
      <w:pPr>
        <w:widowControl/>
        <w:numPr>
          <w:ilvl w:val="0"/>
          <w:numId w:val="131"/>
        </w:numPr>
        <w:autoSpaceDE/>
        <w:autoSpaceDN/>
        <w:spacing w:line="276" w:lineRule="auto"/>
        <w:rPr>
          <w:sz w:val="24"/>
          <w:szCs w:val="24"/>
        </w:rPr>
      </w:pPr>
      <w:r w:rsidRPr="00184A36">
        <w:rPr>
          <w:sz w:val="24"/>
          <w:szCs w:val="24"/>
        </w:rPr>
        <w:t xml:space="preserve">Link to specific lesson: </w:t>
      </w:r>
    </w:p>
    <w:p w14:paraId="0765F62A" w14:textId="77777777" w:rsidR="00061ABB" w:rsidRPr="00184A36" w:rsidRDefault="00061ABB">
      <w:pPr>
        <w:widowControl/>
        <w:numPr>
          <w:ilvl w:val="0"/>
          <w:numId w:val="131"/>
        </w:numPr>
        <w:autoSpaceDE/>
        <w:autoSpaceDN/>
        <w:spacing w:line="276" w:lineRule="auto"/>
        <w:rPr>
          <w:sz w:val="24"/>
          <w:szCs w:val="24"/>
        </w:rPr>
      </w:pPr>
      <w:r w:rsidRPr="00184A36">
        <w:rPr>
          <w:sz w:val="24"/>
          <w:szCs w:val="24"/>
        </w:rPr>
        <w:t>When do you see yourself actually carrying out this lesson? (e.g. prevention, after a specific incident, when addressing a certain theme or topic in class, etc.)</w:t>
      </w:r>
    </w:p>
    <w:p w14:paraId="6DA14F18" w14:textId="77777777" w:rsidR="00061ABB" w:rsidRPr="00184A36" w:rsidRDefault="00061ABB">
      <w:pPr>
        <w:widowControl/>
        <w:numPr>
          <w:ilvl w:val="0"/>
          <w:numId w:val="131"/>
        </w:numPr>
        <w:autoSpaceDE/>
        <w:autoSpaceDN/>
        <w:spacing w:line="276" w:lineRule="auto"/>
        <w:rPr>
          <w:sz w:val="24"/>
          <w:szCs w:val="24"/>
        </w:rPr>
      </w:pPr>
      <w:r w:rsidRPr="00184A36">
        <w:rPr>
          <w:sz w:val="24"/>
          <w:szCs w:val="24"/>
        </w:rPr>
        <w:t>SEL Skills practiced during lesson</w:t>
      </w:r>
    </w:p>
    <w:p w14:paraId="60644181" w14:textId="77777777" w:rsidR="00061ABB" w:rsidRPr="00184A36" w:rsidRDefault="00061ABB">
      <w:pPr>
        <w:widowControl/>
        <w:numPr>
          <w:ilvl w:val="0"/>
          <w:numId w:val="131"/>
        </w:numPr>
        <w:autoSpaceDE/>
        <w:autoSpaceDN/>
        <w:spacing w:line="276" w:lineRule="auto"/>
        <w:rPr>
          <w:sz w:val="24"/>
          <w:szCs w:val="24"/>
        </w:rPr>
      </w:pPr>
      <w:r w:rsidRPr="00184A36">
        <w:rPr>
          <w:sz w:val="24"/>
          <w:szCs w:val="24"/>
        </w:rPr>
        <w:t xml:space="preserve">How long to prep for lesson: </w:t>
      </w:r>
    </w:p>
    <w:p w14:paraId="0131E063" w14:textId="77777777" w:rsidR="00061ABB" w:rsidRPr="00184A36" w:rsidRDefault="00061ABB">
      <w:pPr>
        <w:widowControl/>
        <w:numPr>
          <w:ilvl w:val="0"/>
          <w:numId w:val="131"/>
        </w:numPr>
        <w:autoSpaceDE/>
        <w:autoSpaceDN/>
        <w:spacing w:line="276" w:lineRule="auto"/>
        <w:rPr>
          <w:sz w:val="24"/>
          <w:szCs w:val="24"/>
        </w:rPr>
      </w:pPr>
      <w:r w:rsidRPr="00184A36">
        <w:rPr>
          <w:sz w:val="24"/>
          <w:szCs w:val="24"/>
        </w:rPr>
        <w:t xml:space="preserve">How long to actually carry out this lesson with students: </w:t>
      </w:r>
    </w:p>
    <w:p w14:paraId="7179E65E" w14:textId="77777777" w:rsidR="00061ABB" w:rsidRPr="00184A36" w:rsidRDefault="00061ABB" w:rsidP="00061ABB">
      <w:pPr>
        <w:ind w:left="2160" w:firstLine="720"/>
        <w:rPr>
          <w:rFonts w:eastAsia="CHARTER ROMAN"/>
          <w:i/>
          <w:sz w:val="24"/>
          <w:szCs w:val="24"/>
        </w:rPr>
      </w:pPr>
    </w:p>
    <w:p w14:paraId="6C878B06" w14:textId="77777777" w:rsidR="00061ABB" w:rsidRPr="00184A36" w:rsidRDefault="00061ABB" w:rsidP="00061ABB">
      <w:pPr>
        <w:rPr>
          <w:rFonts w:eastAsia="Big Caslon"/>
          <w:sz w:val="24"/>
          <w:szCs w:val="24"/>
        </w:rPr>
      </w:pPr>
      <w:r w:rsidRPr="00184A36">
        <w:rPr>
          <w:rFonts w:eastAsia="Big Caslon"/>
          <w:sz w:val="24"/>
          <w:szCs w:val="24"/>
        </w:rPr>
        <w:t xml:space="preserve">4) Lemov Mini-Presentation (1-2 minutes with a digital one-pager*) (Due whenever you sign up): </w:t>
      </w:r>
    </w:p>
    <w:p w14:paraId="26ED59B2" w14:textId="77777777" w:rsidR="00061ABB" w:rsidRPr="00184A36" w:rsidRDefault="00061ABB">
      <w:pPr>
        <w:widowControl/>
        <w:numPr>
          <w:ilvl w:val="1"/>
          <w:numId w:val="139"/>
        </w:numPr>
        <w:autoSpaceDE/>
        <w:autoSpaceDN/>
        <w:spacing w:line="276" w:lineRule="auto"/>
        <w:rPr>
          <w:rFonts w:eastAsia="Big Caslon"/>
          <w:sz w:val="24"/>
          <w:szCs w:val="24"/>
        </w:rPr>
      </w:pPr>
      <w:r w:rsidRPr="00184A36">
        <w:rPr>
          <w:rFonts w:eastAsia="Big Caslon"/>
          <w:sz w:val="24"/>
          <w:szCs w:val="24"/>
        </w:rPr>
        <w:t>Mini-presentation and one-pager should include*</w:t>
      </w:r>
    </w:p>
    <w:p w14:paraId="7A96C685" w14:textId="77777777" w:rsidR="00061ABB" w:rsidRPr="00184A36" w:rsidRDefault="00061ABB">
      <w:pPr>
        <w:widowControl/>
        <w:numPr>
          <w:ilvl w:val="2"/>
          <w:numId w:val="139"/>
        </w:numPr>
        <w:autoSpaceDE/>
        <w:autoSpaceDN/>
        <w:spacing w:line="276" w:lineRule="auto"/>
        <w:rPr>
          <w:rFonts w:eastAsia="Big Caslon"/>
          <w:sz w:val="24"/>
          <w:szCs w:val="24"/>
        </w:rPr>
      </w:pPr>
      <w:r w:rsidRPr="00184A36">
        <w:rPr>
          <w:rFonts w:eastAsia="Big Caslon"/>
          <w:sz w:val="24"/>
          <w:szCs w:val="24"/>
        </w:rPr>
        <w:t>When to use this strategy</w:t>
      </w:r>
    </w:p>
    <w:p w14:paraId="054AD9C0" w14:textId="77777777" w:rsidR="00061ABB" w:rsidRPr="00184A36" w:rsidRDefault="00061ABB">
      <w:pPr>
        <w:widowControl/>
        <w:numPr>
          <w:ilvl w:val="2"/>
          <w:numId w:val="139"/>
        </w:numPr>
        <w:autoSpaceDE/>
        <w:autoSpaceDN/>
        <w:spacing w:line="276" w:lineRule="auto"/>
        <w:rPr>
          <w:rFonts w:eastAsia="Big Caslon"/>
          <w:sz w:val="24"/>
          <w:szCs w:val="24"/>
        </w:rPr>
      </w:pPr>
      <w:r w:rsidRPr="00184A36">
        <w:rPr>
          <w:rFonts w:eastAsia="Big Caslon"/>
          <w:sz w:val="24"/>
          <w:szCs w:val="24"/>
        </w:rPr>
        <w:t xml:space="preserve">Purpose of the strategy </w:t>
      </w:r>
    </w:p>
    <w:p w14:paraId="239050ED" w14:textId="77777777" w:rsidR="00061ABB" w:rsidRPr="00184A36" w:rsidRDefault="00061ABB">
      <w:pPr>
        <w:widowControl/>
        <w:numPr>
          <w:ilvl w:val="2"/>
          <w:numId w:val="139"/>
        </w:numPr>
        <w:autoSpaceDE/>
        <w:autoSpaceDN/>
        <w:spacing w:line="276" w:lineRule="auto"/>
        <w:rPr>
          <w:rFonts w:eastAsia="Big Caslon"/>
          <w:sz w:val="24"/>
          <w:szCs w:val="24"/>
        </w:rPr>
      </w:pPr>
      <w:r w:rsidRPr="00184A36">
        <w:rPr>
          <w:rFonts w:eastAsia="Big Caslon"/>
          <w:sz w:val="24"/>
          <w:szCs w:val="24"/>
        </w:rPr>
        <w:t>Step-by-step instructions</w:t>
      </w:r>
    </w:p>
    <w:p w14:paraId="727D5415" w14:textId="77777777" w:rsidR="00061ABB" w:rsidRPr="00184A36" w:rsidRDefault="00061ABB">
      <w:pPr>
        <w:widowControl/>
        <w:numPr>
          <w:ilvl w:val="2"/>
          <w:numId w:val="139"/>
        </w:numPr>
        <w:autoSpaceDE/>
        <w:autoSpaceDN/>
        <w:spacing w:line="276" w:lineRule="auto"/>
        <w:rPr>
          <w:rFonts w:eastAsia="Big Caslon"/>
          <w:sz w:val="24"/>
          <w:szCs w:val="24"/>
        </w:rPr>
      </w:pPr>
      <w:r w:rsidRPr="00184A36">
        <w:rPr>
          <w:rFonts w:eastAsia="Big Caslon"/>
          <w:sz w:val="24"/>
          <w:szCs w:val="24"/>
        </w:rPr>
        <w:t>Purposeful picture, graph, or table</w:t>
      </w:r>
    </w:p>
    <w:p w14:paraId="4D0FAE7A" w14:textId="77777777" w:rsidR="00061ABB" w:rsidRPr="00184A36" w:rsidRDefault="00061ABB">
      <w:pPr>
        <w:widowControl/>
        <w:numPr>
          <w:ilvl w:val="2"/>
          <w:numId w:val="139"/>
        </w:numPr>
        <w:autoSpaceDE/>
        <w:autoSpaceDN/>
        <w:spacing w:line="276" w:lineRule="auto"/>
        <w:rPr>
          <w:rFonts w:eastAsia="Big Caslon"/>
          <w:sz w:val="24"/>
          <w:szCs w:val="24"/>
        </w:rPr>
      </w:pPr>
      <w:r w:rsidRPr="00184A36">
        <w:rPr>
          <w:rFonts w:eastAsia="Big Caslon"/>
          <w:sz w:val="24"/>
          <w:szCs w:val="24"/>
        </w:rPr>
        <w:t xml:space="preserve">Source: </w:t>
      </w:r>
      <w:r w:rsidRPr="00184A36">
        <w:rPr>
          <w:color w:val="222222"/>
          <w:sz w:val="24"/>
          <w:szCs w:val="24"/>
        </w:rPr>
        <w:t xml:space="preserve">Lemov, D. (2010). </w:t>
      </w:r>
      <w:r w:rsidRPr="00184A36">
        <w:rPr>
          <w:i/>
          <w:color w:val="222222"/>
          <w:sz w:val="24"/>
          <w:szCs w:val="24"/>
        </w:rPr>
        <w:t xml:space="preserve">Teach Like a Champion: 49 Techniques That Put Students on the Path to College. </w:t>
      </w:r>
      <w:r w:rsidRPr="00184A36">
        <w:rPr>
          <w:color w:val="222222"/>
          <w:sz w:val="24"/>
          <w:szCs w:val="24"/>
        </w:rPr>
        <w:t xml:space="preserve"> San Francisco, CA: Jossey-Bass.</w:t>
      </w:r>
    </w:p>
    <w:p w14:paraId="6DA55A1B" w14:textId="77777777" w:rsidR="00061ABB" w:rsidRPr="00184A36" w:rsidRDefault="00061ABB" w:rsidP="00061ABB">
      <w:pPr>
        <w:ind w:left="2160"/>
        <w:rPr>
          <w:rFonts w:eastAsia="Big Caslon"/>
          <w:sz w:val="24"/>
          <w:szCs w:val="24"/>
        </w:rPr>
      </w:pPr>
    </w:p>
    <w:p w14:paraId="7B7EAB33" w14:textId="77777777" w:rsidR="00061ABB" w:rsidRPr="00184A36" w:rsidRDefault="00061ABB" w:rsidP="00061ABB">
      <w:pPr>
        <w:ind w:left="2160"/>
        <w:rPr>
          <w:rFonts w:eastAsia="Big Caslon"/>
          <w:i/>
          <w:sz w:val="24"/>
          <w:szCs w:val="24"/>
        </w:rPr>
      </w:pPr>
      <w:r w:rsidRPr="00184A36">
        <w:rPr>
          <w:rFonts w:eastAsia="Big Caslon"/>
          <w:i/>
          <w:sz w:val="24"/>
          <w:szCs w:val="24"/>
        </w:rPr>
        <w:t>May also include Dos and Don’ts, pro/cons, favorite quote from the text, key phrases, example(s)</w:t>
      </w:r>
    </w:p>
    <w:p w14:paraId="457ACB39" w14:textId="77777777" w:rsidR="00061ABB" w:rsidRPr="00184A36" w:rsidRDefault="00061ABB" w:rsidP="00061ABB">
      <w:pPr>
        <w:ind w:left="2160"/>
        <w:rPr>
          <w:rFonts w:eastAsia="Big Caslon"/>
          <w:i/>
          <w:sz w:val="24"/>
          <w:szCs w:val="24"/>
        </w:rPr>
      </w:pPr>
    </w:p>
    <w:p w14:paraId="12D321C0" w14:textId="77777777" w:rsidR="00061ABB" w:rsidRPr="00184A36" w:rsidRDefault="00061ABB" w:rsidP="00061ABB">
      <w:pPr>
        <w:rPr>
          <w:rFonts w:eastAsia="Big Caslon"/>
          <w:i/>
          <w:sz w:val="24"/>
          <w:szCs w:val="24"/>
        </w:rPr>
      </w:pPr>
      <w:r w:rsidRPr="00184A36">
        <w:rPr>
          <w:rFonts w:eastAsia="Big Caslon"/>
          <w:i/>
          <w:sz w:val="24"/>
          <w:szCs w:val="24"/>
        </w:rPr>
        <w:t xml:space="preserve">*The purpose of the one-pager is to provide your peers with a quick resource that they can quickly view while planning lessons. </w:t>
      </w:r>
    </w:p>
    <w:p w14:paraId="48C286A3" w14:textId="77777777" w:rsidR="00061ABB" w:rsidRPr="00184A36" w:rsidRDefault="00061ABB" w:rsidP="00061ABB">
      <w:pPr>
        <w:rPr>
          <w:rFonts w:eastAsia="Big Caslon"/>
          <w:i/>
          <w:sz w:val="24"/>
          <w:szCs w:val="24"/>
        </w:rPr>
      </w:pPr>
      <w:hyperlink r:id="rId163">
        <w:r w:rsidRPr="00184A36">
          <w:rPr>
            <w:rFonts w:eastAsia="Big Caslon"/>
            <w:i/>
            <w:color w:val="1155CC"/>
            <w:sz w:val="24"/>
            <w:szCs w:val="24"/>
            <w:u w:val="single"/>
          </w:rPr>
          <w:t>Click here for Lemov mini-presentation rubric &amp; example</w:t>
        </w:r>
      </w:hyperlink>
    </w:p>
    <w:p w14:paraId="69B3E46B" w14:textId="77777777" w:rsidR="00061ABB" w:rsidRPr="00184A36" w:rsidRDefault="00061ABB" w:rsidP="00061ABB">
      <w:pPr>
        <w:rPr>
          <w:rFonts w:eastAsia="Big Caslon"/>
          <w:i/>
          <w:sz w:val="24"/>
          <w:szCs w:val="24"/>
        </w:rPr>
      </w:pPr>
      <w:hyperlink r:id="rId164">
        <w:r w:rsidRPr="00184A36">
          <w:rPr>
            <w:rFonts w:eastAsia="Big Caslon"/>
            <w:i/>
            <w:color w:val="1155CC"/>
            <w:sz w:val="24"/>
            <w:szCs w:val="24"/>
            <w:u w:val="single"/>
          </w:rPr>
          <w:t>Lemov sign-ups here</w:t>
        </w:r>
      </w:hyperlink>
    </w:p>
    <w:p w14:paraId="354EC878" w14:textId="77777777" w:rsidR="00061ABB" w:rsidRPr="00184A36" w:rsidRDefault="00061ABB" w:rsidP="00061ABB">
      <w:pPr>
        <w:rPr>
          <w:rFonts w:eastAsia="Big Caslon"/>
          <w:i/>
          <w:sz w:val="24"/>
          <w:szCs w:val="24"/>
        </w:rPr>
      </w:pPr>
    </w:p>
    <w:p w14:paraId="2A6D7724" w14:textId="77777777" w:rsidR="00061ABB" w:rsidRPr="00184A36" w:rsidRDefault="00061ABB" w:rsidP="00061ABB">
      <w:pPr>
        <w:rPr>
          <w:rFonts w:eastAsia="Big Caslon"/>
          <w:i/>
          <w:sz w:val="24"/>
          <w:szCs w:val="24"/>
        </w:rPr>
      </w:pPr>
      <w:r w:rsidRPr="00184A36">
        <w:rPr>
          <w:rFonts w:eastAsia="Big Caslon"/>
          <w:i/>
          <w:sz w:val="24"/>
          <w:szCs w:val="24"/>
        </w:rPr>
        <w:t xml:space="preserve">5) </w:t>
      </w:r>
      <w:hyperlink r:id="rId165">
        <w:r w:rsidRPr="00184A36">
          <w:rPr>
            <w:rFonts w:eastAsia="Big Caslon"/>
            <w:i/>
            <w:color w:val="1155CC"/>
            <w:sz w:val="24"/>
            <w:szCs w:val="24"/>
            <w:u w:val="single"/>
          </w:rPr>
          <w:t>Click here for the Final presenta</w:t>
        </w:r>
      </w:hyperlink>
      <w:hyperlink r:id="rId166">
        <w:r w:rsidRPr="00184A36">
          <w:rPr>
            <w:rFonts w:eastAsia="Big Caslon"/>
            <w:i/>
            <w:color w:val="1155CC"/>
            <w:sz w:val="24"/>
            <w:szCs w:val="24"/>
            <w:u w:val="single"/>
          </w:rPr>
          <w:t xml:space="preserve">tion details </w:t>
        </w:r>
      </w:hyperlink>
    </w:p>
    <w:p w14:paraId="448067D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5CF72FB6"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7DAC4A10"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4F2D0221"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77878855"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238EE7BB"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49A33BBD"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6DFC332E"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7B018EF6"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0E368423"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7D6AE71E"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47AC1A06"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33606CB1"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66E672BA"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044E2D15"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73D9FC0A"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7FE27E09"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300D71CF"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71F0BA5D"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67DB0350"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21586CB7"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78FA66FD"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7FF4D9B0"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73F68DAE"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0A0AD90D"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6A7EA5C5"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00F19CDF"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5713F97C"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0670F61F"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0111CB21" w14:textId="77777777" w:rsidR="00695F2E" w:rsidRPr="00184A36" w:rsidRDefault="00695F2E"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17B9C699" w14:textId="77777777" w:rsidR="00A60192" w:rsidRPr="00184A36" w:rsidRDefault="00A60192"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456F2769" w14:textId="77777777" w:rsidR="00A60192" w:rsidRPr="00184A36" w:rsidRDefault="00A60192"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60924BE8" w14:textId="77777777" w:rsidR="00A60192" w:rsidRPr="00184A36" w:rsidRDefault="00A60192"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57836F1F" w14:textId="77777777" w:rsidR="00A60192" w:rsidRPr="00184A36" w:rsidRDefault="00A60192"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Athelas Regular"/>
          <w:b/>
          <w:color w:val="000000"/>
          <w:sz w:val="24"/>
          <w:szCs w:val="24"/>
        </w:rPr>
      </w:pPr>
    </w:p>
    <w:p w14:paraId="0D1D3D37" w14:textId="77777777" w:rsidR="00061ABB" w:rsidRPr="00184A36" w:rsidRDefault="00061ABB" w:rsidP="00061ABB">
      <w:pPr>
        <w:rPr>
          <w:sz w:val="24"/>
          <w:szCs w:val="24"/>
        </w:rPr>
      </w:pPr>
    </w:p>
    <w:p w14:paraId="35C215BD" w14:textId="77777777" w:rsidR="00061ABB" w:rsidRPr="00184A36" w:rsidRDefault="00061ABB" w:rsidP="00061ABB">
      <w:pPr>
        <w:rPr>
          <w:sz w:val="24"/>
          <w:szCs w:val="24"/>
        </w:rPr>
      </w:pPr>
      <w:r w:rsidRPr="00184A36">
        <w:rPr>
          <w:b/>
          <w:sz w:val="24"/>
          <w:szCs w:val="24"/>
          <w:highlight w:val="yellow"/>
        </w:rPr>
        <w:t>CIED 4063. Disciplinary and Interdisciplinary Literacies in Education (Fa, Sp). 3 Hours.</w:t>
      </w:r>
    </w:p>
    <w:p w14:paraId="71C8B452" w14:textId="77777777" w:rsidR="00061ABB" w:rsidRPr="00184A36" w:rsidRDefault="00061ABB" w:rsidP="00061ABB">
      <w:pPr>
        <w:rPr>
          <w:sz w:val="24"/>
          <w:szCs w:val="24"/>
        </w:rPr>
      </w:pPr>
      <w:r w:rsidRPr="00184A36">
        <w:rPr>
          <w:sz w:val="24"/>
          <w:szCs w:val="24"/>
        </w:rPr>
        <w:t>This course teaches the integration of reading, writing, and new literacies within the discipline and across disciplines. Theory and strategy are presented as integrated strands of the language process as presented in the context of instructional principles and suggested teaching practices. A solid research base is emphasized while keeping the focus on practical application. Prerequisite: Admission to Teacher Education B.A.T. Program. May be repeated for up to 6 hours of degree credit.</w:t>
      </w:r>
    </w:p>
    <w:p w14:paraId="2AE6B0FB" w14:textId="77777777" w:rsidR="00B5143D" w:rsidRPr="00184A36" w:rsidRDefault="00B5143D" w:rsidP="00061ABB">
      <w:pPr>
        <w:rPr>
          <w:sz w:val="24"/>
          <w:szCs w:val="24"/>
        </w:rPr>
      </w:pPr>
    </w:p>
    <w:p w14:paraId="48CCA679" w14:textId="77777777" w:rsidR="00B5143D" w:rsidRPr="00184A36" w:rsidRDefault="00B5143D" w:rsidP="00061ABB">
      <w:pPr>
        <w:rPr>
          <w:sz w:val="24"/>
          <w:szCs w:val="24"/>
        </w:rPr>
      </w:pPr>
    </w:p>
    <w:p w14:paraId="27EAE8C8" w14:textId="77777777" w:rsidR="00B5143D" w:rsidRPr="00184A36" w:rsidRDefault="00B5143D" w:rsidP="00061ABB">
      <w:pPr>
        <w:rPr>
          <w:sz w:val="24"/>
          <w:szCs w:val="24"/>
        </w:rPr>
      </w:pPr>
    </w:p>
    <w:p w14:paraId="3186CC54" w14:textId="77777777" w:rsidR="00B5143D" w:rsidRPr="00184A36" w:rsidRDefault="00B5143D" w:rsidP="00061ABB">
      <w:pPr>
        <w:rPr>
          <w:sz w:val="24"/>
          <w:szCs w:val="24"/>
        </w:rPr>
      </w:pPr>
    </w:p>
    <w:p w14:paraId="52177703" w14:textId="77777777" w:rsidR="00B5143D" w:rsidRPr="00184A36" w:rsidRDefault="00B5143D" w:rsidP="00061ABB">
      <w:pPr>
        <w:rPr>
          <w:sz w:val="24"/>
          <w:szCs w:val="24"/>
        </w:rPr>
      </w:pPr>
    </w:p>
    <w:p w14:paraId="7758555B" w14:textId="77777777" w:rsidR="00B5143D" w:rsidRPr="00184A36" w:rsidRDefault="00B5143D" w:rsidP="00061ABB">
      <w:pPr>
        <w:rPr>
          <w:sz w:val="24"/>
          <w:szCs w:val="24"/>
        </w:rPr>
      </w:pPr>
    </w:p>
    <w:p w14:paraId="3BBAA4A0" w14:textId="77777777" w:rsidR="00061ABB" w:rsidRPr="00184A36" w:rsidRDefault="00061ABB" w:rsidP="00061ABB">
      <w:pPr>
        <w:rPr>
          <w:sz w:val="24"/>
          <w:szCs w:val="24"/>
        </w:rPr>
      </w:pPr>
    </w:p>
    <w:p w14:paraId="024A6B44" w14:textId="77777777" w:rsidR="00061ABB" w:rsidRPr="00184A36" w:rsidRDefault="00061ABB" w:rsidP="00061ABB">
      <w:pPr>
        <w:jc w:val="center"/>
        <w:rPr>
          <w:b/>
          <w:sz w:val="24"/>
          <w:szCs w:val="24"/>
        </w:rPr>
      </w:pPr>
      <w:bookmarkStart w:id="2" w:name="1fob9te" w:colFirst="0" w:colLast="0"/>
      <w:bookmarkStart w:id="3" w:name="3znysh7" w:colFirst="0" w:colLast="0"/>
      <w:bookmarkEnd w:id="2"/>
      <w:bookmarkEnd w:id="3"/>
      <w:r w:rsidRPr="00184A36">
        <w:rPr>
          <w:noProof/>
          <w:sz w:val="24"/>
          <w:szCs w:val="24"/>
        </w:rPr>
        <w:drawing>
          <wp:inline distT="0" distB="0" distL="0" distR="0" wp14:anchorId="0A6B5DDF" wp14:editId="53FCE29E">
            <wp:extent cx="927100" cy="914400"/>
            <wp:effectExtent l="0" t="0" r="12700" b="0"/>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927100" cy="914400"/>
                    </a:xfrm>
                    <a:prstGeom prst="rect">
                      <a:avLst/>
                    </a:prstGeom>
                    <a:noFill/>
                    <a:ln>
                      <a:noFill/>
                    </a:ln>
                  </pic:spPr>
                </pic:pic>
              </a:graphicData>
            </a:graphic>
          </wp:inline>
        </w:drawing>
      </w:r>
    </w:p>
    <w:p w14:paraId="7C01BAB5" w14:textId="77777777" w:rsidR="00061ABB" w:rsidRPr="00184A36" w:rsidRDefault="00061ABB" w:rsidP="00061ABB">
      <w:pPr>
        <w:jc w:val="center"/>
        <w:rPr>
          <w:b/>
          <w:sz w:val="24"/>
          <w:szCs w:val="24"/>
        </w:rPr>
      </w:pPr>
    </w:p>
    <w:p w14:paraId="6964BBFF" w14:textId="77777777" w:rsidR="00061ABB" w:rsidRPr="00184A36" w:rsidRDefault="00061ABB" w:rsidP="00061ABB">
      <w:pPr>
        <w:jc w:val="center"/>
        <w:rPr>
          <w:b/>
          <w:sz w:val="24"/>
          <w:szCs w:val="24"/>
        </w:rPr>
      </w:pPr>
      <w:r w:rsidRPr="00184A36">
        <w:rPr>
          <w:b/>
          <w:sz w:val="24"/>
          <w:szCs w:val="24"/>
        </w:rPr>
        <w:t>Department of Curriculum and Instruction</w:t>
      </w:r>
    </w:p>
    <w:p w14:paraId="588D1B59" w14:textId="77777777" w:rsidR="00061ABB" w:rsidRPr="00184A36" w:rsidRDefault="00061ABB" w:rsidP="00061ABB">
      <w:pPr>
        <w:jc w:val="center"/>
        <w:rPr>
          <w:b/>
          <w:sz w:val="24"/>
          <w:szCs w:val="24"/>
        </w:rPr>
      </w:pPr>
      <w:r w:rsidRPr="00184A36">
        <w:rPr>
          <w:b/>
          <w:sz w:val="24"/>
          <w:szCs w:val="24"/>
        </w:rPr>
        <w:t>Disciplinary and Interdisciplinary Literacies in Education</w:t>
      </w:r>
    </w:p>
    <w:p w14:paraId="385F0CE2" w14:textId="77777777" w:rsidR="00061ABB" w:rsidRPr="00184A36" w:rsidRDefault="00061ABB" w:rsidP="00061ABB">
      <w:pPr>
        <w:jc w:val="center"/>
        <w:rPr>
          <w:b/>
          <w:sz w:val="24"/>
          <w:szCs w:val="24"/>
        </w:rPr>
      </w:pPr>
      <w:r w:rsidRPr="00184A36">
        <w:rPr>
          <w:b/>
          <w:sz w:val="24"/>
          <w:szCs w:val="24"/>
        </w:rPr>
        <w:t>SEED 4063</w:t>
      </w:r>
    </w:p>
    <w:p w14:paraId="317E14FE" w14:textId="77777777" w:rsidR="00061ABB" w:rsidRPr="00184A36" w:rsidRDefault="00061ABB" w:rsidP="00061ABB">
      <w:pPr>
        <w:jc w:val="center"/>
        <w:rPr>
          <w:sz w:val="24"/>
          <w:szCs w:val="24"/>
        </w:rPr>
      </w:pPr>
      <w:r w:rsidRPr="00184A36">
        <w:rPr>
          <w:sz w:val="24"/>
          <w:szCs w:val="24"/>
        </w:rPr>
        <w:t xml:space="preserve"> </w:t>
      </w:r>
    </w:p>
    <w:p w14:paraId="4CF81469" w14:textId="77777777" w:rsidR="00061ABB" w:rsidRPr="00184A36" w:rsidRDefault="00061ABB" w:rsidP="00061ABB">
      <w:pPr>
        <w:rPr>
          <w:sz w:val="24"/>
          <w:szCs w:val="24"/>
        </w:rPr>
      </w:pPr>
      <w:r w:rsidRPr="00184A36">
        <w:rPr>
          <w:sz w:val="24"/>
          <w:szCs w:val="24"/>
        </w:rPr>
        <w:t xml:space="preserve">Instructor:  </w:t>
      </w:r>
    </w:p>
    <w:p w14:paraId="6433EC90" w14:textId="77777777" w:rsidR="00061ABB" w:rsidRPr="00184A36" w:rsidRDefault="00061ABB" w:rsidP="00061ABB">
      <w:pPr>
        <w:rPr>
          <w:sz w:val="24"/>
          <w:szCs w:val="24"/>
        </w:rPr>
      </w:pPr>
      <w:r w:rsidRPr="00184A36">
        <w:rPr>
          <w:sz w:val="24"/>
          <w:szCs w:val="24"/>
        </w:rPr>
        <w:t>Office:</w:t>
      </w:r>
      <w:r w:rsidRPr="00184A36">
        <w:rPr>
          <w:sz w:val="24"/>
          <w:szCs w:val="24"/>
        </w:rPr>
        <w:tab/>
      </w:r>
    </w:p>
    <w:p w14:paraId="37074A26" w14:textId="77777777" w:rsidR="00061ABB" w:rsidRPr="00184A36" w:rsidRDefault="00061ABB" w:rsidP="00061ABB">
      <w:pPr>
        <w:rPr>
          <w:sz w:val="24"/>
          <w:szCs w:val="24"/>
        </w:rPr>
      </w:pPr>
      <w:r w:rsidRPr="00184A36">
        <w:rPr>
          <w:sz w:val="24"/>
          <w:szCs w:val="24"/>
        </w:rPr>
        <w:t xml:space="preserve">Office Hours:  </w:t>
      </w:r>
      <w:r w:rsidRPr="00184A36">
        <w:rPr>
          <w:sz w:val="24"/>
          <w:szCs w:val="24"/>
        </w:rPr>
        <w:tab/>
      </w:r>
      <w:r w:rsidRPr="00184A36">
        <w:rPr>
          <w:sz w:val="24"/>
          <w:szCs w:val="24"/>
        </w:rPr>
        <w:tab/>
      </w:r>
    </w:p>
    <w:p w14:paraId="2DB4549E" w14:textId="77777777" w:rsidR="00061ABB" w:rsidRPr="00184A36" w:rsidRDefault="00061ABB" w:rsidP="00061ABB">
      <w:pPr>
        <w:rPr>
          <w:sz w:val="24"/>
          <w:szCs w:val="24"/>
          <w:u w:val="single"/>
        </w:rPr>
      </w:pPr>
    </w:p>
    <w:p w14:paraId="7A1F0FCE" w14:textId="77777777" w:rsidR="00061ABB" w:rsidRPr="00184A36" w:rsidRDefault="00061ABB" w:rsidP="00061ABB">
      <w:pPr>
        <w:rPr>
          <w:sz w:val="24"/>
          <w:szCs w:val="24"/>
          <w:u w:val="single"/>
        </w:rPr>
      </w:pPr>
      <w:r w:rsidRPr="00184A36">
        <w:rPr>
          <w:sz w:val="24"/>
          <w:szCs w:val="24"/>
          <w:u w:val="single"/>
        </w:rPr>
        <w:t>Course Purpose</w:t>
      </w:r>
    </w:p>
    <w:p w14:paraId="14AE4CF2" w14:textId="77777777" w:rsidR="00061ABB" w:rsidRPr="00184A36" w:rsidRDefault="00061ABB" w:rsidP="00061ABB">
      <w:pPr>
        <w:rPr>
          <w:b/>
          <w:sz w:val="24"/>
          <w:szCs w:val="24"/>
        </w:rPr>
      </w:pPr>
      <w:r w:rsidRPr="00184A36">
        <w:rPr>
          <w:b/>
          <w:sz w:val="24"/>
          <w:szCs w:val="24"/>
        </w:rPr>
        <w:t>Disciplinary and Interdisciplinary Literacies in Education</w:t>
      </w:r>
      <w:r w:rsidRPr="00184A36">
        <w:rPr>
          <w:rFonts w:eastAsia="Helvetica"/>
          <w:b/>
          <w:bCs/>
          <w:color w:val="000000"/>
          <w:sz w:val="24"/>
          <w:szCs w:val="24"/>
        </w:rPr>
        <w:t xml:space="preserve"> (Fa).  </w:t>
      </w:r>
      <w:r w:rsidRPr="00184A36">
        <w:rPr>
          <w:rFonts w:eastAsia="Helvetica"/>
          <w:color w:val="000000"/>
          <w:sz w:val="24"/>
          <w:szCs w:val="24"/>
        </w:rPr>
        <w:t>This course teaches the integration of reading, writing, and new literacies within the discipline and across disciplines. Theory and strategy are presented as integrated strands of the language process as presented in the context of instructional principles and suggested teaching practices. A solid research base is emphasized while keeping the focus on practical application.</w:t>
      </w:r>
    </w:p>
    <w:p w14:paraId="7DCAA42C" w14:textId="77777777" w:rsidR="00061ABB" w:rsidRPr="00184A36" w:rsidRDefault="00061ABB" w:rsidP="00061ABB">
      <w:pPr>
        <w:adjustRightInd w:val="0"/>
        <w:spacing w:line="0" w:lineRule="atLeast"/>
        <w:rPr>
          <w:sz w:val="24"/>
          <w:szCs w:val="24"/>
        </w:rPr>
      </w:pPr>
    </w:p>
    <w:p w14:paraId="62091807" w14:textId="77777777" w:rsidR="00061ABB" w:rsidRPr="00184A36" w:rsidRDefault="00061ABB" w:rsidP="00061ABB">
      <w:pPr>
        <w:adjustRightInd w:val="0"/>
        <w:spacing w:line="0" w:lineRule="atLeast"/>
        <w:rPr>
          <w:sz w:val="24"/>
          <w:szCs w:val="24"/>
        </w:rPr>
      </w:pPr>
      <w:r w:rsidRPr="00184A36">
        <w:rPr>
          <w:b/>
          <w:sz w:val="24"/>
          <w:szCs w:val="24"/>
        </w:rPr>
        <w:t>Course Objectives</w:t>
      </w:r>
      <w:r w:rsidRPr="00184A36">
        <w:rPr>
          <w:sz w:val="24"/>
          <w:szCs w:val="24"/>
        </w:rPr>
        <w:t>:</w:t>
      </w:r>
    </w:p>
    <w:p w14:paraId="11EBC20D" w14:textId="77777777" w:rsidR="00061ABB" w:rsidRPr="00184A36" w:rsidRDefault="00061ABB">
      <w:pPr>
        <w:pStyle w:val="NoSpacing"/>
        <w:widowControl w:val="0"/>
        <w:numPr>
          <w:ilvl w:val="0"/>
          <w:numId w:val="152"/>
        </w:numPr>
        <w:autoSpaceDE w:val="0"/>
        <w:autoSpaceDN w:val="0"/>
        <w:adjustRightInd w:val="0"/>
        <w:spacing w:line="0" w:lineRule="atLeast"/>
        <w:rPr>
          <w:sz w:val="24"/>
          <w:szCs w:val="24"/>
        </w:rPr>
      </w:pPr>
      <w:r w:rsidRPr="00184A36">
        <w:rPr>
          <w:sz w:val="24"/>
          <w:szCs w:val="24"/>
        </w:rPr>
        <w:t>Students will differentiate between a content area literacy approach and a disciplinary literacy approach to improving adolescent literacy.</w:t>
      </w:r>
    </w:p>
    <w:p w14:paraId="1C8029B7" w14:textId="77777777" w:rsidR="00061ABB" w:rsidRPr="00184A36" w:rsidRDefault="00061ABB">
      <w:pPr>
        <w:pStyle w:val="NoSpacing"/>
        <w:widowControl w:val="0"/>
        <w:numPr>
          <w:ilvl w:val="0"/>
          <w:numId w:val="152"/>
        </w:numPr>
        <w:autoSpaceDE w:val="0"/>
        <w:autoSpaceDN w:val="0"/>
        <w:adjustRightInd w:val="0"/>
        <w:spacing w:line="0" w:lineRule="atLeast"/>
        <w:rPr>
          <w:sz w:val="24"/>
          <w:szCs w:val="24"/>
        </w:rPr>
      </w:pPr>
      <w:r w:rsidRPr="00184A36">
        <w:rPr>
          <w:sz w:val="24"/>
          <w:szCs w:val="24"/>
        </w:rPr>
        <w:t>Students will deepen their understanding of how reading, writing, and talking are used to produce knowledge in their respective disciplines.</w:t>
      </w:r>
    </w:p>
    <w:p w14:paraId="7BCD25C5" w14:textId="77777777" w:rsidR="00061ABB" w:rsidRPr="00184A36" w:rsidRDefault="00061ABB">
      <w:pPr>
        <w:pStyle w:val="NoSpacing"/>
        <w:widowControl w:val="0"/>
        <w:numPr>
          <w:ilvl w:val="0"/>
          <w:numId w:val="152"/>
        </w:numPr>
        <w:autoSpaceDE w:val="0"/>
        <w:autoSpaceDN w:val="0"/>
        <w:adjustRightInd w:val="0"/>
        <w:spacing w:line="0" w:lineRule="atLeast"/>
        <w:rPr>
          <w:sz w:val="24"/>
          <w:szCs w:val="24"/>
        </w:rPr>
      </w:pPr>
      <w:r w:rsidRPr="00184A36">
        <w:rPr>
          <w:sz w:val="24"/>
          <w:szCs w:val="24"/>
        </w:rPr>
        <w:t>Students will design disciplinary literacy instruction that scaffolds diverse adolescents’ experiences with reading, writing, and talking.</w:t>
      </w:r>
    </w:p>
    <w:p w14:paraId="082F0409" w14:textId="77777777" w:rsidR="00061ABB" w:rsidRPr="00184A36" w:rsidRDefault="00061ABB">
      <w:pPr>
        <w:pStyle w:val="NoSpacing"/>
        <w:widowControl w:val="0"/>
        <w:numPr>
          <w:ilvl w:val="0"/>
          <w:numId w:val="152"/>
        </w:numPr>
        <w:autoSpaceDE w:val="0"/>
        <w:autoSpaceDN w:val="0"/>
        <w:adjustRightInd w:val="0"/>
        <w:spacing w:line="0" w:lineRule="atLeast"/>
        <w:rPr>
          <w:sz w:val="24"/>
          <w:szCs w:val="24"/>
        </w:rPr>
      </w:pPr>
      <w:r w:rsidRPr="00184A36">
        <w:rPr>
          <w:sz w:val="24"/>
          <w:szCs w:val="24"/>
        </w:rPr>
        <w:t xml:space="preserve">Students will identify literacy practices in their respective disciplines and devise strategies for supporting diverse adolescents’ acquisition of them. </w:t>
      </w:r>
    </w:p>
    <w:p w14:paraId="0EBA7E5A" w14:textId="77777777" w:rsidR="00061ABB" w:rsidRPr="00184A36" w:rsidRDefault="00061ABB" w:rsidP="00061ABB">
      <w:pPr>
        <w:adjustRightInd w:val="0"/>
        <w:spacing w:line="0" w:lineRule="atLeast"/>
        <w:rPr>
          <w:sz w:val="24"/>
          <w:szCs w:val="24"/>
        </w:rPr>
      </w:pPr>
    </w:p>
    <w:p w14:paraId="238DF533" w14:textId="77777777" w:rsidR="00061ABB" w:rsidRPr="00184A36" w:rsidRDefault="00061ABB" w:rsidP="00061ABB">
      <w:pPr>
        <w:adjustRightInd w:val="0"/>
        <w:spacing w:line="0" w:lineRule="atLeast"/>
        <w:rPr>
          <w:sz w:val="24"/>
          <w:szCs w:val="24"/>
        </w:rPr>
      </w:pPr>
      <w:r w:rsidRPr="00184A36">
        <w:rPr>
          <w:b/>
          <w:sz w:val="24"/>
          <w:szCs w:val="24"/>
        </w:rPr>
        <w:t>Essential Questions</w:t>
      </w:r>
      <w:r w:rsidRPr="00184A36">
        <w:rPr>
          <w:sz w:val="24"/>
          <w:szCs w:val="24"/>
        </w:rPr>
        <w:t>: Our study of disciplinary literacy will lead us to investigate—and answer—the following essential question: “What is disciplinary literacy, and why is it important?” As we work together to answer that question, we’ll simultaneously explore the following subset of related questions:</w:t>
      </w:r>
    </w:p>
    <w:p w14:paraId="18046957" w14:textId="77777777" w:rsidR="00061ABB" w:rsidRPr="00184A36" w:rsidRDefault="00061ABB" w:rsidP="00061ABB">
      <w:pPr>
        <w:adjustRightInd w:val="0"/>
        <w:spacing w:line="0" w:lineRule="atLeast"/>
        <w:rPr>
          <w:sz w:val="24"/>
          <w:szCs w:val="24"/>
        </w:rPr>
      </w:pPr>
    </w:p>
    <w:p w14:paraId="7C49F0D7" w14:textId="77777777" w:rsidR="00061ABB" w:rsidRPr="00184A36" w:rsidRDefault="00061ABB">
      <w:pPr>
        <w:pStyle w:val="NoSpacing"/>
        <w:widowControl w:val="0"/>
        <w:numPr>
          <w:ilvl w:val="0"/>
          <w:numId w:val="151"/>
        </w:numPr>
        <w:autoSpaceDE w:val="0"/>
        <w:autoSpaceDN w:val="0"/>
        <w:adjustRightInd w:val="0"/>
        <w:spacing w:line="0" w:lineRule="atLeast"/>
        <w:rPr>
          <w:sz w:val="24"/>
          <w:szCs w:val="24"/>
        </w:rPr>
      </w:pPr>
      <w:r w:rsidRPr="00184A36">
        <w:rPr>
          <w:sz w:val="24"/>
          <w:szCs w:val="24"/>
        </w:rPr>
        <w:t xml:space="preserve">What is disciplinary literacy, and why is it important? </w:t>
      </w:r>
    </w:p>
    <w:p w14:paraId="3BA957D3" w14:textId="77777777" w:rsidR="00061ABB" w:rsidRPr="00184A36" w:rsidRDefault="00061ABB">
      <w:pPr>
        <w:pStyle w:val="NoSpacing"/>
        <w:widowControl w:val="0"/>
        <w:numPr>
          <w:ilvl w:val="0"/>
          <w:numId w:val="151"/>
        </w:numPr>
        <w:autoSpaceDE w:val="0"/>
        <w:autoSpaceDN w:val="0"/>
        <w:adjustRightInd w:val="0"/>
        <w:spacing w:line="0" w:lineRule="atLeast"/>
        <w:rPr>
          <w:sz w:val="24"/>
          <w:szCs w:val="24"/>
        </w:rPr>
      </w:pPr>
      <w:r w:rsidRPr="00184A36">
        <w:rPr>
          <w:sz w:val="24"/>
          <w:szCs w:val="24"/>
        </w:rPr>
        <w:t>What distinguishes content literacy from disciplinary literacy?</w:t>
      </w:r>
    </w:p>
    <w:p w14:paraId="6A9B0CE5" w14:textId="77777777" w:rsidR="00061ABB" w:rsidRPr="00184A36" w:rsidRDefault="00061ABB">
      <w:pPr>
        <w:pStyle w:val="NoSpacing"/>
        <w:widowControl w:val="0"/>
        <w:numPr>
          <w:ilvl w:val="0"/>
          <w:numId w:val="151"/>
        </w:numPr>
        <w:autoSpaceDE w:val="0"/>
        <w:autoSpaceDN w:val="0"/>
        <w:adjustRightInd w:val="0"/>
        <w:spacing w:line="0" w:lineRule="atLeast"/>
        <w:rPr>
          <w:sz w:val="24"/>
          <w:szCs w:val="24"/>
        </w:rPr>
      </w:pPr>
      <w:r w:rsidRPr="00184A36">
        <w:rPr>
          <w:sz w:val="24"/>
          <w:szCs w:val="24"/>
        </w:rPr>
        <w:t xml:space="preserve">How can content area teachers develop and support young people’s literacy? </w:t>
      </w:r>
    </w:p>
    <w:p w14:paraId="594AA5D3" w14:textId="77777777" w:rsidR="00061ABB" w:rsidRPr="00184A36" w:rsidRDefault="00061ABB">
      <w:pPr>
        <w:pStyle w:val="NoSpacing"/>
        <w:widowControl w:val="0"/>
        <w:numPr>
          <w:ilvl w:val="0"/>
          <w:numId w:val="151"/>
        </w:numPr>
        <w:autoSpaceDE w:val="0"/>
        <w:autoSpaceDN w:val="0"/>
        <w:adjustRightInd w:val="0"/>
        <w:spacing w:line="0" w:lineRule="atLeast"/>
        <w:rPr>
          <w:sz w:val="24"/>
          <w:szCs w:val="24"/>
        </w:rPr>
      </w:pPr>
      <w:r w:rsidRPr="00184A36">
        <w:rPr>
          <w:sz w:val="24"/>
          <w:szCs w:val="24"/>
        </w:rPr>
        <w:t>How can secondary teachers design and facilitate meaningful disciplinary and interdisciplinary literacy instruction?</w:t>
      </w:r>
    </w:p>
    <w:p w14:paraId="1FC87A6D" w14:textId="77777777" w:rsidR="00061ABB" w:rsidRPr="00184A36" w:rsidRDefault="00061ABB" w:rsidP="00061ABB">
      <w:pPr>
        <w:adjustRightInd w:val="0"/>
        <w:spacing w:line="0" w:lineRule="atLeast"/>
        <w:rPr>
          <w:sz w:val="24"/>
          <w:szCs w:val="24"/>
        </w:rPr>
      </w:pPr>
    </w:p>
    <w:p w14:paraId="690D7B37" w14:textId="77777777" w:rsidR="00061ABB" w:rsidRPr="00184A36" w:rsidRDefault="00061ABB" w:rsidP="00061ABB">
      <w:pPr>
        <w:adjustRightInd w:val="0"/>
        <w:spacing w:line="0" w:lineRule="atLeast"/>
        <w:rPr>
          <w:sz w:val="24"/>
          <w:szCs w:val="24"/>
        </w:rPr>
      </w:pPr>
      <w:r w:rsidRPr="00184A36">
        <w:rPr>
          <w:b/>
          <w:sz w:val="24"/>
          <w:szCs w:val="24"/>
        </w:rPr>
        <w:t>Course Reading</w:t>
      </w:r>
      <w:r w:rsidRPr="00184A36">
        <w:rPr>
          <w:sz w:val="24"/>
          <w:szCs w:val="24"/>
        </w:rPr>
        <w:t xml:space="preserve">: There is no required textbook for this course. All course readings will be available on BlackBoard.   </w:t>
      </w:r>
    </w:p>
    <w:p w14:paraId="453CE218" w14:textId="77777777" w:rsidR="00061ABB" w:rsidRPr="00184A36" w:rsidRDefault="00061ABB" w:rsidP="00061ABB">
      <w:pPr>
        <w:adjustRightInd w:val="0"/>
        <w:spacing w:line="0" w:lineRule="atLeast"/>
        <w:rPr>
          <w:sz w:val="24"/>
          <w:szCs w:val="24"/>
        </w:rPr>
      </w:pPr>
    </w:p>
    <w:p w14:paraId="4BBA88E3" w14:textId="77777777" w:rsidR="00061ABB" w:rsidRPr="00184A36" w:rsidRDefault="00061ABB" w:rsidP="00061ABB">
      <w:pPr>
        <w:rPr>
          <w:b/>
          <w:bCs/>
          <w:sz w:val="24"/>
          <w:szCs w:val="24"/>
        </w:rPr>
      </w:pPr>
      <w:r w:rsidRPr="00184A36">
        <w:rPr>
          <w:b/>
          <w:bCs/>
          <w:sz w:val="24"/>
          <w:szCs w:val="24"/>
        </w:rPr>
        <w:t>Course Policies:</w:t>
      </w:r>
    </w:p>
    <w:p w14:paraId="4E2241F5" w14:textId="77777777" w:rsidR="00061ABB" w:rsidRPr="00184A36" w:rsidRDefault="00061ABB" w:rsidP="00061ABB">
      <w:pPr>
        <w:rPr>
          <w:b/>
          <w:bCs/>
          <w:sz w:val="24"/>
          <w:szCs w:val="24"/>
        </w:rPr>
      </w:pPr>
    </w:p>
    <w:p w14:paraId="13493783" w14:textId="77777777" w:rsidR="00061ABB" w:rsidRPr="00184A36" w:rsidRDefault="00061ABB" w:rsidP="00061ABB">
      <w:pPr>
        <w:rPr>
          <w:sz w:val="24"/>
          <w:szCs w:val="24"/>
        </w:rPr>
      </w:pPr>
      <w:r w:rsidRPr="00184A36">
        <w:rPr>
          <w:b/>
          <w:bCs/>
          <w:sz w:val="24"/>
          <w:szCs w:val="24"/>
        </w:rPr>
        <w:t>Late Assignments</w:t>
      </w:r>
      <w:r w:rsidRPr="00184A36">
        <w:rPr>
          <w:sz w:val="24"/>
          <w:szCs w:val="24"/>
        </w:rPr>
        <w:t xml:space="preserve">: Late work, defined here as assignments that are </w:t>
      </w:r>
      <w:r w:rsidRPr="00184A36">
        <w:rPr>
          <w:sz w:val="24"/>
          <w:szCs w:val="24"/>
          <w:u w:val="single"/>
        </w:rPr>
        <w:t>not ready to be submitted at the start of class on the assigned due date</w:t>
      </w:r>
      <w:r w:rsidRPr="00184A36">
        <w:rPr>
          <w:sz w:val="24"/>
          <w:szCs w:val="24"/>
        </w:rPr>
        <w:t>, will be assessed a penalty of 15% (the equivalent of one letter grade).  Written work submitted two days after the assigned due date will be evaluated upon request, but credit will not be granted.</w:t>
      </w:r>
    </w:p>
    <w:p w14:paraId="7AE35874" w14:textId="77777777" w:rsidR="00061ABB" w:rsidRPr="00184A36" w:rsidRDefault="00061ABB" w:rsidP="00061ABB">
      <w:pPr>
        <w:rPr>
          <w:sz w:val="24"/>
          <w:szCs w:val="24"/>
        </w:rPr>
      </w:pPr>
    </w:p>
    <w:p w14:paraId="7EC55F5C" w14:textId="77777777" w:rsidR="00061ABB" w:rsidRPr="00184A36" w:rsidRDefault="00061ABB" w:rsidP="00061ABB">
      <w:pPr>
        <w:rPr>
          <w:sz w:val="24"/>
          <w:szCs w:val="24"/>
        </w:rPr>
      </w:pPr>
      <w:r w:rsidRPr="00184A36">
        <w:rPr>
          <w:b/>
          <w:bCs/>
          <w:sz w:val="24"/>
          <w:szCs w:val="24"/>
        </w:rPr>
        <w:t>Submission of Assignments</w:t>
      </w:r>
      <w:r w:rsidRPr="00184A36">
        <w:rPr>
          <w:sz w:val="24"/>
          <w:szCs w:val="24"/>
        </w:rPr>
        <w:t xml:space="preserve">: All work turned in for evaluation should be typewritten and double-spaced, and should employ 1 inch margins on all sides.  Please use 12-point font and a legible typeface.  Be sure your printer toner allows you to produce clear copies </w:t>
      </w:r>
      <w:r w:rsidRPr="00184A36">
        <w:rPr>
          <w:sz w:val="24"/>
          <w:szCs w:val="24"/>
          <w:u w:val="single"/>
        </w:rPr>
        <w:t>prior to the date of submission</w:t>
      </w:r>
      <w:r w:rsidRPr="00184A36">
        <w:rPr>
          <w:sz w:val="24"/>
          <w:szCs w:val="24"/>
        </w:rPr>
        <w:t xml:space="preserve">.  Written work submitted by email will not be accepted. </w:t>
      </w:r>
    </w:p>
    <w:p w14:paraId="74E84B1F" w14:textId="77777777" w:rsidR="00061ABB" w:rsidRPr="00184A36" w:rsidRDefault="00061ABB" w:rsidP="00061ABB">
      <w:pPr>
        <w:rPr>
          <w:sz w:val="24"/>
          <w:szCs w:val="24"/>
        </w:rPr>
      </w:pPr>
    </w:p>
    <w:p w14:paraId="0E96EA76" w14:textId="77777777" w:rsidR="00061ABB" w:rsidRPr="00184A36" w:rsidRDefault="00061ABB" w:rsidP="00061ABB">
      <w:pPr>
        <w:rPr>
          <w:sz w:val="24"/>
          <w:szCs w:val="24"/>
        </w:rPr>
      </w:pPr>
      <w:r w:rsidRPr="00184A36">
        <w:rPr>
          <w:b/>
          <w:bCs/>
          <w:sz w:val="24"/>
          <w:szCs w:val="24"/>
        </w:rPr>
        <w:t>Incompletes</w:t>
      </w:r>
      <w:r w:rsidRPr="00184A36">
        <w:rPr>
          <w:sz w:val="24"/>
          <w:szCs w:val="24"/>
        </w:rPr>
        <w:t>: Incompletes are not given except in the case of a documented medical emergency.  If you choose to take an incomplete for any other reason, the default grade will be an “E.”</w:t>
      </w:r>
    </w:p>
    <w:p w14:paraId="4EAD70A1" w14:textId="77777777" w:rsidR="00061ABB" w:rsidRPr="00184A36" w:rsidRDefault="00061ABB" w:rsidP="00061ABB">
      <w:pPr>
        <w:rPr>
          <w:sz w:val="24"/>
          <w:szCs w:val="24"/>
        </w:rPr>
      </w:pPr>
      <w:r w:rsidRPr="00184A36">
        <w:rPr>
          <w:b/>
          <w:sz w:val="24"/>
          <w:szCs w:val="24"/>
        </w:rPr>
        <w:t xml:space="preserve">Academic Honesty: </w:t>
      </w:r>
      <w:r w:rsidRPr="00184A36">
        <w:rPr>
          <w:sz w:val="24"/>
          <w:szCs w:val="24"/>
        </w:rPr>
        <w:t xml:space="preserve">As a core part of its mission, the University of Arkansas provides students with the opportunity to further their educational goals through programs of study and research in an environment that promotes freedom of inquiry and academic responsibility. Accomplishing this mission is only possible when intellectual honesty and individual integrity prevail.  Each University of Arkansas student is required to be familiar with and abide by the University’s “Academic Integrity Policy,” which may be found at http://provost.uark.edu/  Students with questions about how these policies apply to a particular course or assignment should immediately contact their instructor.  </w:t>
      </w:r>
    </w:p>
    <w:p w14:paraId="6EC6C06E" w14:textId="77777777" w:rsidR="00061ABB" w:rsidRPr="00184A36" w:rsidRDefault="00061ABB" w:rsidP="00061ABB">
      <w:pPr>
        <w:rPr>
          <w:sz w:val="24"/>
          <w:szCs w:val="24"/>
        </w:rPr>
      </w:pPr>
      <w:r w:rsidRPr="00184A36">
        <w:rPr>
          <w:b/>
          <w:sz w:val="24"/>
          <w:szCs w:val="24"/>
        </w:rPr>
        <w:t xml:space="preserve">Accommodations: </w:t>
      </w:r>
      <w:r w:rsidRPr="00184A36">
        <w:rPr>
          <w:sz w:val="24"/>
          <w:szCs w:val="24"/>
        </w:rPr>
        <w:t>Students with disabilities requesting reasonable accommodations must first register with the Center for Students with Disabilities. The CSD is located in the Arkansas Union, room 104 and on the web at: http://www.uark.edu/ua/csd/applications.htm. The CSD provides documentation to students with disabilities who must then provide this documentation to their course instructors. Students with disabilities should notify their course instructors of their need for reasonable accommodations in a timely manner to ensure that sufficient time to arrange reasonable accommodation implementation and effectiveness. A typical time frame for arranging reasonable accommodations for students who are registered with the CSD is approximately one to two weeks.</w:t>
      </w:r>
    </w:p>
    <w:p w14:paraId="59D12409" w14:textId="77777777" w:rsidR="00061ABB" w:rsidRPr="00184A36" w:rsidRDefault="00061ABB" w:rsidP="00061ABB">
      <w:pPr>
        <w:rPr>
          <w:sz w:val="24"/>
          <w:szCs w:val="24"/>
        </w:rPr>
      </w:pPr>
    </w:p>
    <w:p w14:paraId="476052A6" w14:textId="77777777" w:rsidR="00061ABB" w:rsidRPr="00184A36" w:rsidRDefault="00061ABB" w:rsidP="00061ABB">
      <w:pPr>
        <w:rPr>
          <w:sz w:val="24"/>
          <w:szCs w:val="24"/>
        </w:rPr>
      </w:pPr>
      <w:r w:rsidRPr="00184A36">
        <w:rPr>
          <w:b/>
          <w:sz w:val="24"/>
          <w:szCs w:val="24"/>
        </w:rPr>
        <w:t xml:space="preserve">Classroom Behavior: </w:t>
      </w:r>
      <w:r w:rsidRPr="00184A36">
        <w:rPr>
          <w:sz w:val="24"/>
          <w:szCs w:val="24"/>
        </w:rPr>
        <w:t xml:space="preserve">Appropriate classroom behavior is expected of the instructor and all students.  Inappropriate and disruptive classroom behavior (inappropriate language and gestures, class disruptions, disrespect to other students or instructor, and other behavior determined by the instructor) will not be tolerated and will result in possible removal from the class and/or disciplinary action as per the student handbook. </w:t>
      </w:r>
    </w:p>
    <w:p w14:paraId="554F7AED" w14:textId="77777777" w:rsidR="00061ABB" w:rsidRPr="00184A36" w:rsidRDefault="00061ABB" w:rsidP="00061ABB">
      <w:pPr>
        <w:rPr>
          <w:sz w:val="24"/>
          <w:szCs w:val="24"/>
        </w:rPr>
      </w:pPr>
    </w:p>
    <w:p w14:paraId="652BC105" w14:textId="77777777" w:rsidR="00061ABB" w:rsidRPr="00184A36" w:rsidRDefault="00061ABB" w:rsidP="00061ABB">
      <w:pPr>
        <w:rPr>
          <w:sz w:val="24"/>
          <w:szCs w:val="24"/>
        </w:rPr>
      </w:pPr>
      <w:r w:rsidRPr="00184A36">
        <w:rPr>
          <w:b/>
          <w:sz w:val="24"/>
          <w:szCs w:val="24"/>
        </w:rPr>
        <w:t xml:space="preserve">Inclement Weather: </w:t>
      </w:r>
      <w:r w:rsidRPr="00184A36">
        <w:rPr>
          <w:sz w:val="24"/>
          <w:szCs w:val="24"/>
        </w:rPr>
        <w:t>In case of inclement weather, class will be held unless cancelled by the University of Arkansas.  If classes have not been cancelled and the student feels it is too dangerous to come to class because of the weather, it is the responsibility of the student to make up missed assignments and be prepared for the next class meeting.</w:t>
      </w:r>
    </w:p>
    <w:p w14:paraId="5A98BE5F" w14:textId="77777777" w:rsidR="00061ABB" w:rsidRPr="00184A36" w:rsidRDefault="00061ABB" w:rsidP="00061ABB">
      <w:pPr>
        <w:rPr>
          <w:b/>
          <w:sz w:val="24"/>
          <w:szCs w:val="24"/>
        </w:rPr>
      </w:pPr>
    </w:p>
    <w:p w14:paraId="30CC2F62" w14:textId="77777777" w:rsidR="00061ABB" w:rsidRPr="00184A36" w:rsidRDefault="00061ABB" w:rsidP="00061ABB">
      <w:pPr>
        <w:rPr>
          <w:sz w:val="24"/>
          <w:szCs w:val="24"/>
        </w:rPr>
      </w:pPr>
      <w:r w:rsidRPr="00184A36">
        <w:rPr>
          <w:b/>
          <w:sz w:val="24"/>
          <w:szCs w:val="24"/>
        </w:rPr>
        <w:t>Digital Devices</w:t>
      </w:r>
      <w:r w:rsidRPr="00184A36">
        <w:rPr>
          <w:sz w:val="24"/>
          <w:szCs w:val="24"/>
        </w:rPr>
        <w:t>: I have a family and understand the desire to have a smart phone available in case of emergencies. Please follow my lead by muting or putting your mobile device on vibrate and monitoring it as infrequently as possible. It is expected that students will use laptops for class-related purposes only.</w:t>
      </w:r>
    </w:p>
    <w:p w14:paraId="24429985" w14:textId="77777777" w:rsidR="00061ABB" w:rsidRPr="00184A36" w:rsidRDefault="00061ABB" w:rsidP="00061ABB">
      <w:pPr>
        <w:rPr>
          <w:sz w:val="24"/>
          <w:szCs w:val="24"/>
        </w:rPr>
      </w:pPr>
    </w:p>
    <w:p w14:paraId="2A0851C5" w14:textId="77777777" w:rsidR="00061ABB" w:rsidRPr="00184A36" w:rsidRDefault="00061ABB" w:rsidP="00061ABB">
      <w:pPr>
        <w:rPr>
          <w:sz w:val="24"/>
          <w:szCs w:val="24"/>
        </w:rPr>
      </w:pPr>
      <w:r w:rsidRPr="00184A36">
        <w:rPr>
          <w:b/>
          <w:bCs/>
          <w:sz w:val="24"/>
          <w:szCs w:val="24"/>
        </w:rPr>
        <w:t>Course Requirements</w:t>
      </w:r>
      <w:r w:rsidRPr="00184A36">
        <w:rPr>
          <w:sz w:val="24"/>
          <w:szCs w:val="24"/>
        </w:rPr>
        <w:t xml:space="preserve">: </w:t>
      </w:r>
    </w:p>
    <w:p w14:paraId="1C35ACDD" w14:textId="77777777" w:rsidR="00061ABB" w:rsidRPr="00184A36" w:rsidRDefault="00061ABB" w:rsidP="00061ABB">
      <w:pPr>
        <w:rPr>
          <w:b/>
          <w:bCs/>
          <w:sz w:val="24"/>
          <w:szCs w:val="24"/>
        </w:rPr>
      </w:pPr>
    </w:p>
    <w:p w14:paraId="523559E6" w14:textId="77777777" w:rsidR="00061ABB" w:rsidRPr="00184A36" w:rsidRDefault="00061ABB" w:rsidP="00061ABB">
      <w:pPr>
        <w:adjustRightInd w:val="0"/>
        <w:spacing w:line="0" w:lineRule="atLeast"/>
        <w:rPr>
          <w:i/>
          <w:iCs/>
          <w:sz w:val="24"/>
          <w:szCs w:val="24"/>
        </w:rPr>
      </w:pPr>
      <w:r w:rsidRPr="00184A36">
        <w:rPr>
          <w:b/>
          <w:sz w:val="24"/>
          <w:szCs w:val="24"/>
        </w:rPr>
        <w:t>Attendance</w:t>
      </w:r>
      <w:r w:rsidRPr="00184A36">
        <w:rPr>
          <w:sz w:val="24"/>
          <w:szCs w:val="24"/>
        </w:rPr>
        <w:t xml:space="preserve">: Given the importance of our work, your attendance and participation in class discussions is required. While you are allowed to miss two classes, </w:t>
      </w:r>
      <w:r w:rsidRPr="00184A36">
        <w:rPr>
          <w:b/>
          <w:sz w:val="24"/>
          <w:szCs w:val="24"/>
          <w:u w:val="single"/>
        </w:rPr>
        <w:t>a third absence will lower your grade one letter</w:t>
      </w:r>
      <w:r w:rsidRPr="00184A36">
        <w:rPr>
          <w:sz w:val="24"/>
          <w:szCs w:val="24"/>
        </w:rPr>
        <w:t xml:space="preserve">. A third absence will lower your grade two letters, meaning that you can earn no higher than a “C”.  A fourth absence will result in your failing the course. Please note that I do not distinguish between excused and unexcused absences, except in the case of a documented medical emergency.  If you are unable to attend class, it is your responsibility to e-mail me </w:t>
      </w:r>
      <w:r w:rsidRPr="00184A36">
        <w:rPr>
          <w:i/>
          <w:sz w:val="24"/>
          <w:szCs w:val="24"/>
        </w:rPr>
        <w:t>in advance</w:t>
      </w:r>
      <w:r w:rsidRPr="00184A36">
        <w:rPr>
          <w:sz w:val="24"/>
          <w:szCs w:val="24"/>
        </w:rPr>
        <w:t xml:space="preserve"> and explain the situation. </w:t>
      </w:r>
      <w:r w:rsidRPr="00184A36">
        <w:rPr>
          <w:i/>
          <w:iCs/>
          <w:sz w:val="24"/>
          <w:szCs w:val="24"/>
        </w:rPr>
        <w:t>If a student is tardy three times, it will be counted as an absence.</w:t>
      </w:r>
    </w:p>
    <w:p w14:paraId="63C6AE8F" w14:textId="77777777" w:rsidR="00061ABB" w:rsidRPr="00184A36" w:rsidRDefault="00061ABB" w:rsidP="00061ABB">
      <w:pPr>
        <w:adjustRightInd w:val="0"/>
        <w:spacing w:line="0" w:lineRule="atLeast"/>
        <w:rPr>
          <w:i/>
          <w:iCs/>
          <w:sz w:val="24"/>
          <w:szCs w:val="24"/>
        </w:rPr>
      </w:pPr>
    </w:p>
    <w:p w14:paraId="58239444" w14:textId="77777777" w:rsidR="00061ABB" w:rsidRPr="00184A36" w:rsidRDefault="00061ABB" w:rsidP="00061ABB">
      <w:pPr>
        <w:adjustRightInd w:val="0"/>
        <w:spacing w:line="0" w:lineRule="atLeast"/>
        <w:rPr>
          <w:sz w:val="24"/>
          <w:szCs w:val="24"/>
          <w:lang w:bidi="en-US"/>
        </w:rPr>
      </w:pPr>
      <w:r w:rsidRPr="00184A36">
        <w:rPr>
          <w:b/>
          <w:sz w:val="24"/>
          <w:szCs w:val="24"/>
          <w:lang w:bidi="en-US"/>
        </w:rPr>
        <w:t>Discussion Leader</w:t>
      </w:r>
      <w:r w:rsidRPr="00184A36">
        <w:rPr>
          <w:sz w:val="24"/>
          <w:szCs w:val="24"/>
          <w:lang w:bidi="en-US"/>
        </w:rPr>
        <w:t>:</w:t>
      </w:r>
      <w:r w:rsidRPr="00184A36">
        <w:rPr>
          <w:b/>
          <w:sz w:val="24"/>
          <w:szCs w:val="24"/>
          <w:lang w:bidi="en-US"/>
        </w:rPr>
        <w:t xml:space="preserve"> </w:t>
      </w:r>
      <w:r w:rsidRPr="00184A36">
        <w:rPr>
          <w:sz w:val="24"/>
          <w:szCs w:val="24"/>
          <w:lang w:bidi="en-US"/>
        </w:rPr>
        <w:t xml:space="preserve">In keeping with the spirit of constructivist teaching, my goal is for us to work together as a community of learners to better understand the issues we explore in class each week. With that in mind, you’ll be asked to assume responsibility for leading </w:t>
      </w:r>
      <w:r w:rsidRPr="00184A36">
        <w:rPr>
          <w:sz w:val="24"/>
          <w:szCs w:val="24"/>
          <w:u w:val="single"/>
          <w:lang w:bidi="en-US"/>
        </w:rPr>
        <w:t>one</w:t>
      </w:r>
      <w:r w:rsidRPr="00184A36">
        <w:rPr>
          <w:sz w:val="24"/>
          <w:szCs w:val="24"/>
          <w:lang w:bidi="en-US"/>
        </w:rPr>
        <w:t xml:space="preserve"> class discussion that addresses the assigned readings. Prior to facilitating your discussion, you’ll need to compose a critical response post for publication on our class web site. In doing so, you’ll be expected to respond critically to the assigned readings and generate three or four questions that you’d like us to explore in class. To begin your post, you should (briefly) synthesize the readings. Next, introduce and frame each of the questions you’d like us to explore in class. Questions to consider as you write your post include: What do the readings help us to understand or appreciate about the topic they address? Which aspects of an argument warrant close attention, and why? Most importantly, what questions do the readings raise for you? I’ll publish your post on the course website in advance of our meeting for class. With that in mind, you’ll need to </w:t>
      </w:r>
      <w:r w:rsidRPr="00184A36">
        <w:rPr>
          <w:sz w:val="24"/>
          <w:szCs w:val="24"/>
          <w:u w:val="single"/>
          <w:lang w:bidi="en-US"/>
        </w:rPr>
        <w:t>email me your post as a Word document by noon on Sunday</w:t>
      </w:r>
      <w:r w:rsidRPr="00184A36">
        <w:rPr>
          <w:sz w:val="24"/>
          <w:szCs w:val="24"/>
          <w:lang w:bidi="en-US"/>
        </w:rPr>
        <w:t xml:space="preserve">. It’s expected that everyone will have read the student-authored post prior to our meeting for class on Monday morning. In addition to authoring a critical response post, you’ll need to prepare a handout in which you highlight the discussion questions you’d like us to explore, along with passages/excerpts from the readings that are particularly germane to those questions.  </w:t>
      </w:r>
    </w:p>
    <w:p w14:paraId="67FBD941" w14:textId="77777777" w:rsidR="00061ABB" w:rsidRPr="00184A36" w:rsidRDefault="00061ABB" w:rsidP="00061ABB">
      <w:pPr>
        <w:adjustRightInd w:val="0"/>
        <w:spacing w:line="0" w:lineRule="atLeast"/>
        <w:rPr>
          <w:i/>
          <w:iCs/>
          <w:sz w:val="24"/>
          <w:szCs w:val="24"/>
        </w:rPr>
      </w:pPr>
    </w:p>
    <w:p w14:paraId="43CA89AD" w14:textId="77777777" w:rsidR="00061ABB" w:rsidRPr="00184A36" w:rsidRDefault="00061ABB" w:rsidP="00061ABB">
      <w:pPr>
        <w:adjustRightInd w:val="0"/>
        <w:spacing w:line="0" w:lineRule="atLeast"/>
        <w:rPr>
          <w:iCs/>
          <w:sz w:val="24"/>
          <w:szCs w:val="24"/>
        </w:rPr>
      </w:pPr>
      <w:r w:rsidRPr="00184A36">
        <w:rPr>
          <w:b/>
          <w:iCs/>
          <w:sz w:val="24"/>
          <w:szCs w:val="24"/>
        </w:rPr>
        <w:t>Digital Tool Talk</w:t>
      </w:r>
      <w:r w:rsidRPr="00184A36">
        <w:rPr>
          <w:iCs/>
          <w:sz w:val="24"/>
          <w:szCs w:val="24"/>
        </w:rPr>
        <w:t xml:space="preserve">: Recognizing the importance of digital texts and technologies for teaching and learning today, you’ll be asked to explore, pilot, and share an open access digital tool that you believe has the potential to support powerful literacy learning in your discipline. To do so, you’ll be asked to produce a short video in which you introduce the digital tool, model its use, and evaluate its strengths and limitations so far as its potential to support literacy learning is concerned. </w:t>
      </w:r>
      <w:r w:rsidRPr="00184A36">
        <w:rPr>
          <w:sz w:val="24"/>
          <w:szCs w:val="24"/>
        </w:rPr>
        <w:t>This assignment satisfies the General Education Learning Outcome 1.2.</w:t>
      </w:r>
    </w:p>
    <w:p w14:paraId="4C107D60" w14:textId="77777777" w:rsidR="00061ABB" w:rsidRPr="00184A36" w:rsidRDefault="00061ABB" w:rsidP="00061ABB">
      <w:pPr>
        <w:adjustRightInd w:val="0"/>
        <w:spacing w:line="0" w:lineRule="atLeast"/>
        <w:rPr>
          <w:iCs/>
          <w:sz w:val="24"/>
          <w:szCs w:val="24"/>
        </w:rPr>
      </w:pPr>
    </w:p>
    <w:p w14:paraId="2FA6A950" w14:textId="77777777" w:rsidR="00061ABB" w:rsidRPr="00184A36" w:rsidRDefault="00061ABB" w:rsidP="00061ABB">
      <w:pPr>
        <w:adjustRightInd w:val="0"/>
        <w:rPr>
          <w:sz w:val="24"/>
          <w:szCs w:val="24"/>
        </w:rPr>
      </w:pPr>
      <w:r w:rsidRPr="00184A36">
        <w:rPr>
          <w:b/>
          <w:iCs/>
          <w:sz w:val="24"/>
          <w:szCs w:val="24"/>
        </w:rPr>
        <w:t>Disciplinary Literacy Lesson</w:t>
      </w:r>
      <w:r w:rsidRPr="00184A36">
        <w:rPr>
          <w:iCs/>
          <w:sz w:val="24"/>
          <w:szCs w:val="24"/>
        </w:rPr>
        <w:t xml:space="preserve"> </w:t>
      </w:r>
      <w:r w:rsidRPr="00184A36">
        <w:rPr>
          <w:b/>
          <w:iCs/>
          <w:sz w:val="24"/>
          <w:szCs w:val="24"/>
        </w:rPr>
        <w:t>Plan</w:t>
      </w:r>
      <w:r w:rsidRPr="00184A36">
        <w:rPr>
          <w:iCs/>
          <w:sz w:val="24"/>
          <w:szCs w:val="24"/>
        </w:rPr>
        <w:t xml:space="preserve">: (Literacy practices) This assignment invites you to conceive of and design an original lesson plan that functions to scaffold students’ reading, writing, or talking in your discipline. In addition to the lesson plan, you’ll be asked to compose an essay in which you unpack the lesson plan’s design and discuss how it functions to support students’ disciplinary literacy </w:t>
      </w:r>
      <w:r w:rsidRPr="00184A36">
        <w:rPr>
          <w:sz w:val="24"/>
          <w:szCs w:val="24"/>
        </w:rPr>
        <w:t xml:space="preserve">using a critical lens to articulate any ethical considerations and/or key fallacies and describe how the concepts and principles of disciplinary literacies relate to critical thinking. This assignment satisfies the General Education Learning Outcome 5.1a, 5.1c, and 5.1d. </w:t>
      </w:r>
    </w:p>
    <w:p w14:paraId="27BA28F2" w14:textId="77777777" w:rsidR="00061ABB" w:rsidRPr="00184A36" w:rsidRDefault="00061ABB" w:rsidP="00061ABB">
      <w:pPr>
        <w:adjustRightInd w:val="0"/>
        <w:spacing w:line="0" w:lineRule="atLeast"/>
        <w:rPr>
          <w:i/>
          <w:iCs/>
          <w:sz w:val="24"/>
          <w:szCs w:val="24"/>
        </w:rPr>
      </w:pPr>
    </w:p>
    <w:p w14:paraId="2BC19F50" w14:textId="77777777" w:rsidR="00061ABB" w:rsidRPr="00184A36" w:rsidRDefault="00061ABB" w:rsidP="00061ABB">
      <w:pPr>
        <w:rPr>
          <w:sz w:val="24"/>
          <w:szCs w:val="24"/>
        </w:rPr>
      </w:pPr>
      <w:r w:rsidRPr="00184A36">
        <w:rPr>
          <w:b/>
          <w:iCs/>
          <w:sz w:val="24"/>
          <w:szCs w:val="24"/>
        </w:rPr>
        <w:t>Transmediation Project</w:t>
      </w:r>
      <w:r w:rsidRPr="00184A36">
        <w:rPr>
          <w:i/>
          <w:iCs/>
          <w:sz w:val="24"/>
          <w:szCs w:val="24"/>
        </w:rPr>
        <w:t xml:space="preserve">: </w:t>
      </w:r>
      <w:r w:rsidRPr="00184A36">
        <w:rPr>
          <w:sz w:val="24"/>
          <w:szCs w:val="24"/>
        </w:rPr>
        <w:t>This project asks you to choose a concept, principle, or historical event that you are responsible for teaching students in the fields of science, social studies, English language arts, math, or foreign language, and create an original comic in which you use fictionalized characters to introduce and teach the concept. In designing your comic, you should present your work as a narrative. In addition to creating a comic, you’ll be asked to compose an essay in which you reflect on your experience with transmediation and consider its generative potential for learning.</w:t>
      </w:r>
    </w:p>
    <w:p w14:paraId="3E0979E8" w14:textId="77777777" w:rsidR="00061ABB" w:rsidRPr="00184A36" w:rsidRDefault="00061ABB" w:rsidP="00061ABB">
      <w:pPr>
        <w:rPr>
          <w:sz w:val="24"/>
          <w:szCs w:val="24"/>
        </w:rPr>
      </w:pPr>
    </w:p>
    <w:p w14:paraId="0C969BD1" w14:textId="77777777" w:rsidR="00061ABB" w:rsidRPr="00184A36" w:rsidRDefault="00061ABB" w:rsidP="00061ABB">
      <w:pPr>
        <w:adjustRightInd w:val="0"/>
        <w:spacing w:line="0" w:lineRule="atLeast"/>
        <w:rPr>
          <w:sz w:val="24"/>
          <w:szCs w:val="24"/>
        </w:rPr>
      </w:pPr>
      <w:r w:rsidRPr="00184A36">
        <w:rPr>
          <w:b/>
          <w:sz w:val="24"/>
          <w:szCs w:val="24"/>
        </w:rPr>
        <w:t>Literacy Case Study</w:t>
      </w:r>
      <w:r w:rsidRPr="00184A36">
        <w:rPr>
          <w:sz w:val="24"/>
          <w:szCs w:val="24"/>
        </w:rPr>
        <w:t>: To complete this project, you’ll be asked to shadow a student in one of your cooperating teacher’s classes for the course of a school day. In doing so, you’re expected to attend closely to the reading, writing, and speaking activities that student is expected to participate in as s/he moves between subjects, and the role that the instructional practices you observe appear to play in either supporting or impeding the student’s disciplinary literacy. To report your findings, you’ll compose an analytic paper in which you contextualize your case study subject, present and analyze your findings, and discuss their potential implications for how you’ll approach teaching literacy in your respective discipline. All student identifiable information will be replaced with pseudonyms.</w:t>
      </w:r>
    </w:p>
    <w:p w14:paraId="08E44EEF" w14:textId="77777777" w:rsidR="00061ABB" w:rsidRPr="00184A36" w:rsidRDefault="00061ABB" w:rsidP="00061ABB">
      <w:pPr>
        <w:adjustRightInd w:val="0"/>
        <w:spacing w:line="0" w:lineRule="atLeast"/>
        <w:rPr>
          <w:sz w:val="24"/>
          <w:szCs w:val="24"/>
        </w:rPr>
      </w:pPr>
    </w:p>
    <w:p w14:paraId="39B4EE88" w14:textId="77777777" w:rsidR="00061ABB" w:rsidRPr="00184A36" w:rsidRDefault="00061ABB" w:rsidP="00061ABB">
      <w:pPr>
        <w:adjustRightInd w:val="0"/>
        <w:spacing w:line="0" w:lineRule="atLeast"/>
        <w:rPr>
          <w:iCs/>
          <w:sz w:val="24"/>
          <w:szCs w:val="24"/>
        </w:rPr>
      </w:pPr>
      <w:r w:rsidRPr="00184A36">
        <w:rPr>
          <w:b/>
          <w:sz w:val="24"/>
          <w:szCs w:val="24"/>
        </w:rPr>
        <w:t>Final Portfolio</w:t>
      </w:r>
      <w:r w:rsidRPr="00184A36">
        <w:rPr>
          <w:sz w:val="24"/>
          <w:szCs w:val="24"/>
        </w:rPr>
        <w:t>: This assignment will represent the culmination of your learning and growth throughout the course of the semester in class. We will work together as a class to decide what your portfolio’s contents should consist of so that it is challenging, rewarding, and practically useful for you as an educator.</w:t>
      </w:r>
    </w:p>
    <w:p w14:paraId="6D2FAAB9" w14:textId="77777777" w:rsidR="00061ABB" w:rsidRPr="00184A36" w:rsidRDefault="00061ABB" w:rsidP="00061ABB">
      <w:pPr>
        <w:adjustRightInd w:val="0"/>
        <w:spacing w:line="0" w:lineRule="atLeast"/>
        <w:jc w:val="center"/>
        <w:rPr>
          <w:b/>
          <w:sz w:val="24"/>
          <w:szCs w:val="24"/>
        </w:rPr>
      </w:pPr>
    </w:p>
    <w:p w14:paraId="58B57ACF" w14:textId="77777777" w:rsidR="00061ABB" w:rsidRPr="00184A36" w:rsidRDefault="00061ABB" w:rsidP="00061ABB">
      <w:pPr>
        <w:adjustRightInd w:val="0"/>
        <w:spacing w:line="0" w:lineRule="atLeast"/>
        <w:jc w:val="center"/>
        <w:rPr>
          <w:iCs/>
          <w:sz w:val="24"/>
          <w:szCs w:val="24"/>
        </w:rPr>
      </w:pPr>
      <w:r w:rsidRPr="00184A36">
        <w:rPr>
          <w:b/>
          <w:sz w:val="24"/>
          <w:szCs w:val="24"/>
        </w:rPr>
        <w:t>Course Schedule</w:t>
      </w:r>
    </w:p>
    <w:p w14:paraId="45353DED" w14:textId="77777777" w:rsidR="00061ABB" w:rsidRPr="00184A36" w:rsidRDefault="00061ABB" w:rsidP="00061ABB">
      <w:pPr>
        <w:rPr>
          <w:sz w:val="24"/>
          <w:szCs w:val="24"/>
        </w:rPr>
      </w:pP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0"/>
        <w:gridCol w:w="3960"/>
        <w:gridCol w:w="3150"/>
        <w:gridCol w:w="1925"/>
      </w:tblGrid>
      <w:tr w:rsidR="00061ABB" w:rsidRPr="00184A36" w14:paraId="031EA72D" w14:textId="77777777" w:rsidTr="00787BA7">
        <w:tc>
          <w:tcPr>
            <w:tcW w:w="738" w:type="dxa"/>
            <w:tcBorders>
              <w:bottom w:val="single" w:sz="4" w:space="0" w:color="auto"/>
            </w:tcBorders>
            <w:shd w:val="clear" w:color="auto" w:fill="auto"/>
          </w:tcPr>
          <w:p w14:paraId="26958810" w14:textId="77777777" w:rsidR="00061ABB" w:rsidRPr="00184A36" w:rsidRDefault="00061ABB" w:rsidP="00787BA7">
            <w:pPr>
              <w:rPr>
                <w:b/>
                <w:sz w:val="24"/>
                <w:szCs w:val="24"/>
              </w:rPr>
            </w:pPr>
            <w:r w:rsidRPr="00184A36">
              <w:rPr>
                <w:b/>
                <w:sz w:val="24"/>
                <w:szCs w:val="24"/>
              </w:rPr>
              <w:t>Date</w:t>
            </w:r>
          </w:p>
        </w:tc>
        <w:tc>
          <w:tcPr>
            <w:tcW w:w="4050" w:type="dxa"/>
            <w:gridSpan w:val="2"/>
            <w:tcBorders>
              <w:bottom w:val="single" w:sz="4" w:space="0" w:color="auto"/>
            </w:tcBorders>
            <w:shd w:val="clear" w:color="auto" w:fill="auto"/>
          </w:tcPr>
          <w:p w14:paraId="519194EB" w14:textId="77777777" w:rsidR="00061ABB" w:rsidRPr="00184A36" w:rsidRDefault="00061ABB" w:rsidP="00787BA7">
            <w:pPr>
              <w:jc w:val="center"/>
              <w:rPr>
                <w:b/>
                <w:sz w:val="24"/>
                <w:szCs w:val="24"/>
              </w:rPr>
            </w:pPr>
            <w:r w:rsidRPr="00184A36">
              <w:rPr>
                <w:b/>
                <w:sz w:val="24"/>
                <w:szCs w:val="24"/>
              </w:rPr>
              <w:t>Topics To Be Covered</w:t>
            </w:r>
          </w:p>
        </w:tc>
        <w:tc>
          <w:tcPr>
            <w:tcW w:w="3150" w:type="dxa"/>
            <w:tcBorders>
              <w:bottom w:val="single" w:sz="4" w:space="0" w:color="auto"/>
            </w:tcBorders>
            <w:shd w:val="clear" w:color="auto" w:fill="auto"/>
          </w:tcPr>
          <w:p w14:paraId="590AE3AC" w14:textId="77777777" w:rsidR="00061ABB" w:rsidRPr="00184A36" w:rsidRDefault="00061ABB" w:rsidP="00787BA7">
            <w:pPr>
              <w:jc w:val="center"/>
              <w:rPr>
                <w:b/>
                <w:sz w:val="24"/>
                <w:szCs w:val="24"/>
              </w:rPr>
            </w:pPr>
            <w:r w:rsidRPr="00184A36">
              <w:rPr>
                <w:b/>
                <w:sz w:val="24"/>
                <w:szCs w:val="24"/>
              </w:rPr>
              <w:t>Reading Assignments</w:t>
            </w:r>
          </w:p>
        </w:tc>
        <w:tc>
          <w:tcPr>
            <w:tcW w:w="1925" w:type="dxa"/>
            <w:tcBorders>
              <w:bottom w:val="single" w:sz="4" w:space="0" w:color="auto"/>
            </w:tcBorders>
            <w:shd w:val="clear" w:color="auto" w:fill="auto"/>
          </w:tcPr>
          <w:p w14:paraId="11CD1155" w14:textId="77777777" w:rsidR="00061ABB" w:rsidRPr="00184A36" w:rsidRDefault="00061ABB" w:rsidP="00787BA7">
            <w:pPr>
              <w:rPr>
                <w:b/>
                <w:sz w:val="24"/>
                <w:szCs w:val="24"/>
              </w:rPr>
            </w:pPr>
            <w:r w:rsidRPr="00184A36">
              <w:rPr>
                <w:b/>
                <w:sz w:val="24"/>
                <w:szCs w:val="24"/>
              </w:rPr>
              <w:t>Assignments Due</w:t>
            </w:r>
          </w:p>
        </w:tc>
      </w:tr>
      <w:tr w:rsidR="00061ABB" w:rsidRPr="00184A36" w14:paraId="7EF77800" w14:textId="77777777" w:rsidTr="00787BA7">
        <w:tc>
          <w:tcPr>
            <w:tcW w:w="9863" w:type="dxa"/>
            <w:gridSpan w:val="5"/>
            <w:shd w:val="clear" w:color="auto" w:fill="CCCCCC"/>
          </w:tcPr>
          <w:p w14:paraId="4A000CCA" w14:textId="77777777" w:rsidR="00061ABB" w:rsidRPr="00184A36" w:rsidRDefault="00061ABB" w:rsidP="00787BA7">
            <w:pPr>
              <w:rPr>
                <w:b/>
                <w:sz w:val="24"/>
                <w:szCs w:val="24"/>
              </w:rPr>
            </w:pPr>
            <w:r w:rsidRPr="00184A36">
              <w:rPr>
                <w:b/>
                <w:sz w:val="24"/>
                <w:szCs w:val="24"/>
              </w:rPr>
              <w:t>What is Disciplinary Literacy?</w:t>
            </w:r>
          </w:p>
        </w:tc>
      </w:tr>
      <w:tr w:rsidR="00061ABB" w:rsidRPr="00184A36" w14:paraId="4D6D5563" w14:textId="77777777" w:rsidTr="00787BA7">
        <w:tc>
          <w:tcPr>
            <w:tcW w:w="738" w:type="dxa"/>
            <w:tcBorders>
              <w:bottom w:val="single" w:sz="4" w:space="0" w:color="auto"/>
            </w:tcBorders>
            <w:shd w:val="clear" w:color="auto" w:fill="auto"/>
          </w:tcPr>
          <w:p w14:paraId="76C387F1" w14:textId="77777777" w:rsidR="00061ABB" w:rsidRPr="00184A36" w:rsidRDefault="00061ABB" w:rsidP="00787BA7">
            <w:pPr>
              <w:jc w:val="center"/>
              <w:rPr>
                <w:sz w:val="24"/>
                <w:szCs w:val="24"/>
              </w:rPr>
            </w:pPr>
            <w:r w:rsidRPr="00184A36">
              <w:rPr>
                <w:sz w:val="24"/>
                <w:szCs w:val="24"/>
              </w:rPr>
              <w:t>8/26</w:t>
            </w:r>
          </w:p>
        </w:tc>
        <w:tc>
          <w:tcPr>
            <w:tcW w:w="4050" w:type="dxa"/>
            <w:gridSpan w:val="2"/>
            <w:tcBorders>
              <w:bottom w:val="single" w:sz="4" w:space="0" w:color="auto"/>
            </w:tcBorders>
            <w:shd w:val="clear" w:color="auto" w:fill="auto"/>
          </w:tcPr>
          <w:p w14:paraId="464310C7" w14:textId="77777777" w:rsidR="00061ABB" w:rsidRPr="00184A36" w:rsidRDefault="00061ABB" w:rsidP="00787BA7">
            <w:pPr>
              <w:rPr>
                <w:b/>
                <w:i/>
                <w:sz w:val="24"/>
                <w:szCs w:val="24"/>
              </w:rPr>
            </w:pPr>
            <w:r w:rsidRPr="00184A36">
              <w:rPr>
                <w:b/>
                <w:i/>
                <w:sz w:val="24"/>
                <w:szCs w:val="24"/>
              </w:rPr>
              <w:t>Course Introduction: Building a Foundation for Class Discussion</w:t>
            </w:r>
          </w:p>
          <w:p w14:paraId="15E76F3F" w14:textId="77777777" w:rsidR="00061ABB" w:rsidRPr="00184A36" w:rsidRDefault="00061ABB" w:rsidP="00787BA7">
            <w:pPr>
              <w:rPr>
                <w:sz w:val="24"/>
                <w:szCs w:val="24"/>
              </w:rPr>
            </w:pPr>
            <w:r w:rsidRPr="00184A36">
              <w:rPr>
                <w:b/>
                <w:sz w:val="24"/>
                <w:szCs w:val="24"/>
              </w:rPr>
              <w:t xml:space="preserve"> </w:t>
            </w:r>
          </w:p>
        </w:tc>
        <w:tc>
          <w:tcPr>
            <w:tcW w:w="3150" w:type="dxa"/>
            <w:shd w:val="clear" w:color="auto" w:fill="auto"/>
          </w:tcPr>
          <w:p w14:paraId="6AA38C44" w14:textId="77777777" w:rsidR="00061ABB" w:rsidRPr="00184A36" w:rsidRDefault="00061ABB" w:rsidP="00787BA7">
            <w:pPr>
              <w:rPr>
                <w:sz w:val="24"/>
                <w:szCs w:val="24"/>
              </w:rPr>
            </w:pPr>
            <w:r w:rsidRPr="00184A36">
              <w:rPr>
                <w:b/>
                <w:sz w:val="24"/>
                <w:szCs w:val="24"/>
              </w:rPr>
              <w:t>Juzwik et al</w:t>
            </w:r>
            <w:r w:rsidRPr="00184A36">
              <w:rPr>
                <w:sz w:val="24"/>
                <w:szCs w:val="24"/>
              </w:rPr>
              <w:t>., “Planning DaybyDay”</w:t>
            </w:r>
          </w:p>
        </w:tc>
        <w:tc>
          <w:tcPr>
            <w:tcW w:w="1925" w:type="dxa"/>
            <w:shd w:val="clear" w:color="auto" w:fill="auto"/>
          </w:tcPr>
          <w:p w14:paraId="1F48F861" w14:textId="77777777" w:rsidR="00061ABB" w:rsidRPr="00184A36" w:rsidRDefault="00061ABB" w:rsidP="00787BA7">
            <w:pPr>
              <w:rPr>
                <w:sz w:val="24"/>
                <w:szCs w:val="24"/>
              </w:rPr>
            </w:pPr>
          </w:p>
        </w:tc>
      </w:tr>
      <w:tr w:rsidR="00061ABB" w:rsidRPr="00184A36" w14:paraId="43E34715" w14:textId="77777777" w:rsidTr="00787BA7">
        <w:tc>
          <w:tcPr>
            <w:tcW w:w="738" w:type="dxa"/>
            <w:shd w:val="clear" w:color="auto" w:fill="CCCCCC"/>
          </w:tcPr>
          <w:p w14:paraId="7671A0FC" w14:textId="77777777" w:rsidR="00061ABB" w:rsidRPr="00184A36" w:rsidRDefault="00061ABB" w:rsidP="00787BA7">
            <w:pPr>
              <w:jc w:val="center"/>
              <w:rPr>
                <w:sz w:val="24"/>
                <w:szCs w:val="24"/>
              </w:rPr>
            </w:pPr>
            <w:r w:rsidRPr="00184A36">
              <w:rPr>
                <w:sz w:val="24"/>
                <w:szCs w:val="24"/>
              </w:rPr>
              <w:t>9/2</w:t>
            </w:r>
          </w:p>
        </w:tc>
        <w:tc>
          <w:tcPr>
            <w:tcW w:w="4050" w:type="dxa"/>
            <w:gridSpan w:val="2"/>
            <w:shd w:val="clear" w:color="auto" w:fill="CCCCCC"/>
          </w:tcPr>
          <w:p w14:paraId="0039E494" w14:textId="77777777" w:rsidR="00061ABB" w:rsidRPr="00184A36" w:rsidRDefault="00061ABB" w:rsidP="00787BA7">
            <w:pPr>
              <w:rPr>
                <w:sz w:val="24"/>
                <w:szCs w:val="24"/>
              </w:rPr>
            </w:pPr>
            <w:r w:rsidRPr="00184A36">
              <w:rPr>
                <w:b/>
                <w:i/>
                <w:sz w:val="24"/>
                <w:szCs w:val="24"/>
              </w:rPr>
              <w:t xml:space="preserve"> No Class – Labor Day </w:t>
            </w:r>
          </w:p>
        </w:tc>
        <w:tc>
          <w:tcPr>
            <w:tcW w:w="3150" w:type="dxa"/>
            <w:shd w:val="clear" w:color="auto" w:fill="auto"/>
          </w:tcPr>
          <w:p w14:paraId="4802AD26" w14:textId="77777777" w:rsidR="00061ABB" w:rsidRPr="00184A36" w:rsidRDefault="00061ABB" w:rsidP="00787BA7">
            <w:pPr>
              <w:rPr>
                <w:b/>
                <w:sz w:val="24"/>
                <w:szCs w:val="24"/>
              </w:rPr>
            </w:pPr>
            <w:r w:rsidRPr="00184A36">
              <w:rPr>
                <w:b/>
                <w:sz w:val="24"/>
                <w:szCs w:val="24"/>
              </w:rPr>
              <w:t xml:space="preserve"> </w:t>
            </w:r>
          </w:p>
          <w:p w14:paraId="29B96B2A" w14:textId="77777777" w:rsidR="00061ABB" w:rsidRPr="00184A36" w:rsidRDefault="00061ABB" w:rsidP="00787BA7">
            <w:pPr>
              <w:rPr>
                <w:sz w:val="24"/>
                <w:szCs w:val="24"/>
              </w:rPr>
            </w:pPr>
          </w:p>
        </w:tc>
        <w:tc>
          <w:tcPr>
            <w:tcW w:w="1925" w:type="dxa"/>
            <w:shd w:val="clear" w:color="auto" w:fill="auto"/>
          </w:tcPr>
          <w:p w14:paraId="495102BF" w14:textId="77777777" w:rsidR="00061ABB" w:rsidRPr="00184A36" w:rsidRDefault="00061ABB" w:rsidP="00787BA7">
            <w:pPr>
              <w:rPr>
                <w:sz w:val="24"/>
                <w:szCs w:val="24"/>
              </w:rPr>
            </w:pPr>
          </w:p>
        </w:tc>
      </w:tr>
      <w:tr w:rsidR="00061ABB" w:rsidRPr="00184A36" w14:paraId="0F500820" w14:textId="77777777" w:rsidTr="00787BA7">
        <w:trPr>
          <w:trHeight w:val="1025"/>
        </w:trPr>
        <w:tc>
          <w:tcPr>
            <w:tcW w:w="738" w:type="dxa"/>
            <w:shd w:val="clear" w:color="auto" w:fill="auto"/>
          </w:tcPr>
          <w:p w14:paraId="012AC77A" w14:textId="77777777" w:rsidR="00061ABB" w:rsidRPr="00184A36" w:rsidRDefault="00061ABB" w:rsidP="00787BA7">
            <w:pPr>
              <w:jc w:val="center"/>
              <w:rPr>
                <w:sz w:val="24"/>
                <w:szCs w:val="24"/>
              </w:rPr>
            </w:pPr>
            <w:r w:rsidRPr="00184A36">
              <w:rPr>
                <w:sz w:val="24"/>
                <w:szCs w:val="24"/>
              </w:rPr>
              <w:t>9/9</w:t>
            </w:r>
          </w:p>
        </w:tc>
        <w:tc>
          <w:tcPr>
            <w:tcW w:w="4050" w:type="dxa"/>
            <w:gridSpan w:val="2"/>
            <w:shd w:val="clear" w:color="auto" w:fill="auto"/>
          </w:tcPr>
          <w:p w14:paraId="61333470" w14:textId="77777777" w:rsidR="00061ABB" w:rsidRPr="00184A36" w:rsidRDefault="00061ABB" w:rsidP="00787BA7">
            <w:pPr>
              <w:rPr>
                <w:sz w:val="24"/>
                <w:szCs w:val="24"/>
              </w:rPr>
            </w:pPr>
            <w:r w:rsidRPr="00184A36">
              <w:rPr>
                <w:b/>
                <w:i/>
                <w:sz w:val="24"/>
                <w:szCs w:val="24"/>
              </w:rPr>
              <w:t>What is Literacy?</w:t>
            </w:r>
          </w:p>
        </w:tc>
        <w:tc>
          <w:tcPr>
            <w:tcW w:w="3150" w:type="dxa"/>
            <w:shd w:val="clear" w:color="auto" w:fill="auto"/>
          </w:tcPr>
          <w:p w14:paraId="046F9179" w14:textId="77777777" w:rsidR="00061ABB" w:rsidRPr="00184A36" w:rsidRDefault="00061ABB" w:rsidP="00787BA7">
            <w:pPr>
              <w:rPr>
                <w:sz w:val="24"/>
                <w:szCs w:val="24"/>
              </w:rPr>
            </w:pPr>
            <w:r w:rsidRPr="00184A36">
              <w:rPr>
                <w:b/>
                <w:sz w:val="24"/>
                <w:szCs w:val="24"/>
              </w:rPr>
              <w:t xml:space="preserve">Gee, </w:t>
            </w:r>
            <w:r w:rsidRPr="00184A36">
              <w:rPr>
                <w:sz w:val="24"/>
                <w:szCs w:val="24"/>
              </w:rPr>
              <w:t>“What is Literacy?”</w:t>
            </w:r>
          </w:p>
        </w:tc>
        <w:tc>
          <w:tcPr>
            <w:tcW w:w="1925" w:type="dxa"/>
            <w:tcBorders>
              <w:bottom w:val="single" w:sz="4" w:space="0" w:color="auto"/>
            </w:tcBorders>
            <w:shd w:val="clear" w:color="auto" w:fill="auto"/>
          </w:tcPr>
          <w:p w14:paraId="472C734C" w14:textId="77777777" w:rsidR="00061ABB" w:rsidRPr="00184A36" w:rsidRDefault="00061ABB" w:rsidP="00787BA7">
            <w:pPr>
              <w:rPr>
                <w:sz w:val="24"/>
                <w:szCs w:val="24"/>
              </w:rPr>
            </w:pPr>
          </w:p>
        </w:tc>
      </w:tr>
      <w:tr w:rsidR="00061ABB" w:rsidRPr="00184A36" w14:paraId="30F8AF0C" w14:textId="77777777" w:rsidTr="00787BA7">
        <w:trPr>
          <w:trHeight w:val="584"/>
        </w:trPr>
        <w:tc>
          <w:tcPr>
            <w:tcW w:w="738" w:type="dxa"/>
            <w:shd w:val="clear" w:color="auto" w:fill="auto"/>
          </w:tcPr>
          <w:p w14:paraId="0C545B1E" w14:textId="77777777" w:rsidR="00061ABB" w:rsidRPr="00184A36" w:rsidRDefault="00061ABB" w:rsidP="00787BA7">
            <w:pPr>
              <w:jc w:val="center"/>
              <w:rPr>
                <w:sz w:val="24"/>
                <w:szCs w:val="24"/>
              </w:rPr>
            </w:pPr>
            <w:r w:rsidRPr="00184A36">
              <w:rPr>
                <w:sz w:val="24"/>
                <w:szCs w:val="24"/>
              </w:rPr>
              <w:t>9/16</w:t>
            </w:r>
          </w:p>
        </w:tc>
        <w:tc>
          <w:tcPr>
            <w:tcW w:w="4050" w:type="dxa"/>
            <w:gridSpan w:val="2"/>
            <w:shd w:val="clear" w:color="auto" w:fill="auto"/>
          </w:tcPr>
          <w:p w14:paraId="1B3836D0" w14:textId="77777777" w:rsidR="00061ABB" w:rsidRPr="00184A36" w:rsidRDefault="00061ABB" w:rsidP="00787BA7">
            <w:pPr>
              <w:rPr>
                <w:b/>
                <w:i/>
                <w:sz w:val="24"/>
                <w:szCs w:val="24"/>
              </w:rPr>
            </w:pPr>
            <w:r w:rsidRPr="00184A36">
              <w:rPr>
                <w:b/>
                <w:i/>
                <w:sz w:val="24"/>
                <w:szCs w:val="24"/>
              </w:rPr>
              <w:t>Examining Literacy Events and Practices</w:t>
            </w:r>
          </w:p>
        </w:tc>
        <w:tc>
          <w:tcPr>
            <w:tcW w:w="3150" w:type="dxa"/>
            <w:shd w:val="clear" w:color="auto" w:fill="auto"/>
          </w:tcPr>
          <w:p w14:paraId="569B83C8" w14:textId="77777777" w:rsidR="00061ABB" w:rsidRPr="00184A36" w:rsidRDefault="00061ABB" w:rsidP="00787BA7">
            <w:pPr>
              <w:rPr>
                <w:sz w:val="24"/>
                <w:szCs w:val="24"/>
              </w:rPr>
            </w:pPr>
            <w:r w:rsidRPr="00184A36">
              <w:rPr>
                <w:b/>
                <w:sz w:val="24"/>
                <w:szCs w:val="24"/>
              </w:rPr>
              <w:t>Barton &amp; Hamilton</w:t>
            </w:r>
            <w:r w:rsidRPr="00184A36">
              <w:rPr>
                <w:sz w:val="24"/>
                <w:szCs w:val="24"/>
              </w:rPr>
              <w:t>, “Literacy Practices”</w:t>
            </w:r>
          </w:p>
          <w:p w14:paraId="271B6EAB" w14:textId="77777777" w:rsidR="00061ABB" w:rsidRPr="00184A36" w:rsidRDefault="00061ABB" w:rsidP="00787BA7">
            <w:pPr>
              <w:rPr>
                <w:sz w:val="24"/>
                <w:szCs w:val="24"/>
              </w:rPr>
            </w:pPr>
            <w:r w:rsidRPr="00184A36">
              <w:rPr>
                <w:b/>
                <w:sz w:val="24"/>
                <w:szCs w:val="24"/>
              </w:rPr>
              <w:t>Perry</w:t>
            </w:r>
            <w:r w:rsidRPr="00184A36">
              <w:rPr>
                <w:sz w:val="24"/>
                <w:szCs w:val="24"/>
              </w:rPr>
              <w:t>, “What is Literacy?”</w:t>
            </w:r>
          </w:p>
        </w:tc>
        <w:tc>
          <w:tcPr>
            <w:tcW w:w="1925" w:type="dxa"/>
            <w:tcBorders>
              <w:bottom w:val="single" w:sz="4" w:space="0" w:color="auto"/>
            </w:tcBorders>
            <w:shd w:val="clear" w:color="auto" w:fill="auto"/>
          </w:tcPr>
          <w:p w14:paraId="627155E2" w14:textId="77777777" w:rsidR="00061ABB" w:rsidRPr="00184A36" w:rsidRDefault="00061ABB" w:rsidP="00787BA7">
            <w:pPr>
              <w:rPr>
                <w:b/>
                <w:sz w:val="24"/>
                <w:szCs w:val="24"/>
              </w:rPr>
            </w:pPr>
            <w:r w:rsidRPr="00184A36">
              <w:rPr>
                <w:b/>
                <w:sz w:val="24"/>
                <w:szCs w:val="24"/>
              </w:rPr>
              <w:t xml:space="preserve"> </w:t>
            </w:r>
          </w:p>
        </w:tc>
      </w:tr>
      <w:tr w:rsidR="00061ABB" w:rsidRPr="00184A36" w14:paraId="261A3C5D" w14:textId="77777777" w:rsidTr="00787BA7">
        <w:tc>
          <w:tcPr>
            <w:tcW w:w="738" w:type="dxa"/>
            <w:tcBorders>
              <w:bottom w:val="single" w:sz="4" w:space="0" w:color="auto"/>
            </w:tcBorders>
            <w:shd w:val="clear" w:color="auto" w:fill="auto"/>
          </w:tcPr>
          <w:p w14:paraId="4F602112" w14:textId="77777777" w:rsidR="00061ABB" w:rsidRPr="00184A36" w:rsidRDefault="00061ABB" w:rsidP="00787BA7">
            <w:pPr>
              <w:jc w:val="center"/>
              <w:rPr>
                <w:sz w:val="24"/>
                <w:szCs w:val="24"/>
              </w:rPr>
            </w:pPr>
            <w:r w:rsidRPr="00184A36">
              <w:rPr>
                <w:sz w:val="24"/>
                <w:szCs w:val="24"/>
              </w:rPr>
              <w:t>9/23</w:t>
            </w:r>
          </w:p>
        </w:tc>
        <w:tc>
          <w:tcPr>
            <w:tcW w:w="4050" w:type="dxa"/>
            <w:gridSpan w:val="2"/>
            <w:tcBorders>
              <w:bottom w:val="single" w:sz="4" w:space="0" w:color="auto"/>
            </w:tcBorders>
            <w:shd w:val="clear" w:color="auto" w:fill="auto"/>
          </w:tcPr>
          <w:p w14:paraId="35E194D8" w14:textId="77777777" w:rsidR="00061ABB" w:rsidRPr="00184A36" w:rsidRDefault="00061ABB" w:rsidP="00787BA7">
            <w:pPr>
              <w:rPr>
                <w:b/>
                <w:sz w:val="24"/>
                <w:szCs w:val="24"/>
              </w:rPr>
            </w:pPr>
            <w:r w:rsidRPr="00184A36">
              <w:rPr>
                <w:b/>
                <w:i/>
                <w:sz w:val="24"/>
                <w:szCs w:val="24"/>
              </w:rPr>
              <w:t>What is Disciplinary Literacy?</w:t>
            </w:r>
          </w:p>
        </w:tc>
        <w:tc>
          <w:tcPr>
            <w:tcW w:w="3150" w:type="dxa"/>
            <w:tcBorders>
              <w:bottom w:val="single" w:sz="4" w:space="0" w:color="auto"/>
            </w:tcBorders>
            <w:shd w:val="clear" w:color="auto" w:fill="auto"/>
          </w:tcPr>
          <w:p w14:paraId="2A17EC20" w14:textId="77777777" w:rsidR="00061ABB" w:rsidRPr="00184A36" w:rsidRDefault="00061ABB" w:rsidP="00787BA7">
            <w:pPr>
              <w:rPr>
                <w:sz w:val="24"/>
                <w:szCs w:val="24"/>
              </w:rPr>
            </w:pPr>
            <w:r w:rsidRPr="00184A36">
              <w:rPr>
                <w:b/>
                <w:sz w:val="24"/>
                <w:szCs w:val="24"/>
              </w:rPr>
              <w:t>Wolsey &amp; Lapp</w:t>
            </w:r>
            <w:r w:rsidRPr="00184A36">
              <w:rPr>
                <w:sz w:val="24"/>
                <w:szCs w:val="24"/>
              </w:rPr>
              <w:t>, “What is Disciplinary Literacy?”</w:t>
            </w:r>
          </w:p>
          <w:p w14:paraId="72CA504D" w14:textId="77777777" w:rsidR="00061ABB" w:rsidRPr="00184A36" w:rsidRDefault="00061ABB" w:rsidP="00787BA7">
            <w:pPr>
              <w:rPr>
                <w:sz w:val="24"/>
                <w:szCs w:val="24"/>
              </w:rPr>
            </w:pPr>
            <w:r w:rsidRPr="00184A36">
              <w:rPr>
                <w:b/>
                <w:sz w:val="24"/>
                <w:szCs w:val="24"/>
              </w:rPr>
              <w:t xml:space="preserve">Moje, </w:t>
            </w:r>
            <w:r w:rsidRPr="00184A36">
              <w:rPr>
                <w:sz w:val="24"/>
                <w:szCs w:val="24"/>
              </w:rPr>
              <w:t>“Foregrounding the Disciplines”</w:t>
            </w:r>
          </w:p>
          <w:p w14:paraId="5677A184" w14:textId="77777777" w:rsidR="00061ABB" w:rsidRPr="00184A36" w:rsidRDefault="00061ABB" w:rsidP="00787BA7">
            <w:pPr>
              <w:rPr>
                <w:sz w:val="24"/>
                <w:szCs w:val="24"/>
              </w:rPr>
            </w:pPr>
          </w:p>
        </w:tc>
        <w:tc>
          <w:tcPr>
            <w:tcW w:w="1925" w:type="dxa"/>
            <w:tcBorders>
              <w:bottom w:val="single" w:sz="4" w:space="0" w:color="auto"/>
            </w:tcBorders>
            <w:shd w:val="clear" w:color="auto" w:fill="auto"/>
          </w:tcPr>
          <w:p w14:paraId="467C356C" w14:textId="77777777" w:rsidR="00061ABB" w:rsidRPr="00184A36" w:rsidRDefault="00061ABB" w:rsidP="00787BA7">
            <w:pPr>
              <w:rPr>
                <w:b/>
                <w:sz w:val="24"/>
                <w:szCs w:val="24"/>
              </w:rPr>
            </w:pPr>
          </w:p>
        </w:tc>
      </w:tr>
      <w:tr w:rsidR="00061ABB" w:rsidRPr="00184A36" w14:paraId="78000ACC" w14:textId="77777777" w:rsidTr="00787BA7">
        <w:tc>
          <w:tcPr>
            <w:tcW w:w="9863" w:type="dxa"/>
            <w:gridSpan w:val="5"/>
            <w:shd w:val="clear" w:color="auto" w:fill="CCCCCC"/>
          </w:tcPr>
          <w:p w14:paraId="578A843D" w14:textId="77777777" w:rsidR="00061ABB" w:rsidRPr="00184A36" w:rsidRDefault="00061ABB" w:rsidP="00787BA7">
            <w:pPr>
              <w:rPr>
                <w:b/>
                <w:sz w:val="24"/>
                <w:szCs w:val="24"/>
              </w:rPr>
            </w:pPr>
            <w:r w:rsidRPr="00184A36">
              <w:rPr>
                <w:b/>
                <w:sz w:val="24"/>
                <w:szCs w:val="24"/>
              </w:rPr>
              <w:t>Theorizing Disciplinary Literacy</w:t>
            </w:r>
          </w:p>
        </w:tc>
      </w:tr>
      <w:tr w:rsidR="00061ABB" w:rsidRPr="00184A36" w14:paraId="3CE6F4BE" w14:textId="77777777" w:rsidTr="00787BA7">
        <w:trPr>
          <w:trHeight w:val="611"/>
        </w:trPr>
        <w:tc>
          <w:tcPr>
            <w:tcW w:w="828" w:type="dxa"/>
            <w:gridSpan w:val="2"/>
            <w:shd w:val="clear" w:color="auto" w:fill="auto"/>
          </w:tcPr>
          <w:p w14:paraId="34AB30DE" w14:textId="77777777" w:rsidR="00061ABB" w:rsidRPr="00184A36" w:rsidRDefault="00061ABB" w:rsidP="00787BA7">
            <w:pPr>
              <w:rPr>
                <w:sz w:val="24"/>
                <w:szCs w:val="24"/>
              </w:rPr>
            </w:pPr>
            <w:r w:rsidRPr="00184A36">
              <w:rPr>
                <w:sz w:val="24"/>
                <w:szCs w:val="24"/>
              </w:rPr>
              <w:t>9/30</w:t>
            </w:r>
          </w:p>
        </w:tc>
        <w:tc>
          <w:tcPr>
            <w:tcW w:w="3960" w:type="dxa"/>
            <w:shd w:val="clear" w:color="auto" w:fill="auto"/>
          </w:tcPr>
          <w:p w14:paraId="267E78C3" w14:textId="77777777" w:rsidR="00061ABB" w:rsidRPr="00184A36" w:rsidRDefault="00061ABB" w:rsidP="00787BA7">
            <w:pPr>
              <w:rPr>
                <w:sz w:val="24"/>
                <w:szCs w:val="24"/>
              </w:rPr>
            </w:pPr>
            <w:r w:rsidRPr="00184A36">
              <w:rPr>
                <w:b/>
                <w:i/>
                <w:sz w:val="24"/>
                <w:szCs w:val="24"/>
              </w:rPr>
              <w:t>Enacting Disciplinary Literacy Pedagogy (Part I)</w:t>
            </w:r>
          </w:p>
        </w:tc>
        <w:tc>
          <w:tcPr>
            <w:tcW w:w="3150" w:type="dxa"/>
            <w:shd w:val="clear" w:color="auto" w:fill="auto"/>
          </w:tcPr>
          <w:p w14:paraId="5CEB8896" w14:textId="77777777" w:rsidR="00061ABB" w:rsidRPr="00184A36" w:rsidRDefault="00061ABB" w:rsidP="00787BA7">
            <w:pPr>
              <w:rPr>
                <w:sz w:val="24"/>
                <w:szCs w:val="24"/>
              </w:rPr>
            </w:pPr>
            <w:r w:rsidRPr="00184A36">
              <w:rPr>
                <w:b/>
                <w:sz w:val="24"/>
                <w:szCs w:val="24"/>
              </w:rPr>
              <w:t xml:space="preserve">Moje, </w:t>
            </w:r>
            <w:r w:rsidRPr="00184A36">
              <w:rPr>
                <w:sz w:val="24"/>
                <w:szCs w:val="24"/>
              </w:rPr>
              <w:t>“Doing and Teaching Disciplinary Literacy”</w:t>
            </w:r>
          </w:p>
          <w:p w14:paraId="52E3C1BA" w14:textId="77777777" w:rsidR="00061ABB" w:rsidRPr="00184A36" w:rsidRDefault="00061ABB" w:rsidP="00787BA7">
            <w:pPr>
              <w:rPr>
                <w:i/>
                <w:sz w:val="24"/>
                <w:szCs w:val="24"/>
              </w:rPr>
            </w:pPr>
          </w:p>
        </w:tc>
        <w:tc>
          <w:tcPr>
            <w:tcW w:w="1925" w:type="dxa"/>
            <w:tcBorders>
              <w:bottom w:val="single" w:sz="4" w:space="0" w:color="auto"/>
            </w:tcBorders>
            <w:shd w:val="clear" w:color="auto" w:fill="auto"/>
          </w:tcPr>
          <w:p w14:paraId="068BD13E" w14:textId="77777777" w:rsidR="00061ABB" w:rsidRPr="00184A36" w:rsidRDefault="00061ABB" w:rsidP="00787BA7">
            <w:pPr>
              <w:rPr>
                <w:sz w:val="24"/>
                <w:szCs w:val="24"/>
              </w:rPr>
            </w:pPr>
            <w:r w:rsidRPr="00184A36">
              <w:rPr>
                <w:b/>
                <w:sz w:val="24"/>
                <w:szCs w:val="24"/>
              </w:rPr>
              <w:t xml:space="preserve"> </w:t>
            </w:r>
          </w:p>
        </w:tc>
      </w:tr>
      <w:tr w:rsidR="00061ABB" w:rsidRPr="00184A36" w14:paraId="551AD602" w14:textId="77777777" w:rsidTr="00787BA7">
        <w:trPr>
          <w:trHeight w:val="287"/>
        </w:trPr>
        <w:tc>
          <w:tcPr>
            <w:tcW w:w="828" w:type="dxa"/>
            <w:gridSpan w:val="2"/>
            <w:shd w:val="clear" w:color="auto" w:fill="auto"/>
          </w:tcPr>
          <w:p w14:paraId="0347DFDD" w14:textId="77777777" w:rsidR="00061ABB" w:rsidRPr="00184A36" w:rsidRDefault="00061ABB" w:rsidP="00787BA7">
            <w:pPr>
              <w:rPr>
                <w:sz w:val="24"/>
                <w:szCs w:val="24"/>
              </w:rPr>
            </w:pPr>
            <w:r w:rsidRPr="00184A36">
              <w:rPr>
                <w:sz w:val="24"/>
                <w:szCs w:val="24"/>
              </w:rPr>
              <w:t>10/7</w:t>
            </w:r>
          </w:p>
        </w:tc>
        <w:tc>
          <w:tcPr>
            <w:tcW w:w="3960" w:type="dxa"/>
            <w:shd w:val="clear" w:color="auto" w:fill="auto"/>
          </w:tcPr>
          <w:p w14:paraId="7763D5A8" w14:textId="77777777" w:rsidR="00061ABB" w:rsidRPr="00184A36" w:rsidRDefault="00061ABB" w:rsidP="00787BA7">
            <w:pPr>
              <w:rPr>
                <w:sz w:val="24"/>
                <w:szCs w:val="24"/>
              </w:rPr>
            </w:pPr>
            <w:r w:rsidRPr="00184A36">
              <w:rPr>
                <w:b/>
                <w:i/>
                <w:sz w:val="24"/>
                <w:szCs w:val="24"/>
              </w:rPr>
              <w:t>Enacting Disciplinary Literacy Pedagogy (Part II)</w:t>
            </w:r>
          </w:p>
        </w:tc>
        <w:tc>
          <w:tcPr>
            <w:tcW w:w="3150" w:type="dxa"/>
            <w:shd w:val="clear" w:color="auto" w:fill="auto"/>
          </w:tcPr>
          <w:p w14:paraId="4C088CF6" w14:textId="77777777" w:rsidR="00061ABB" w:rsidRPr="00184A36" w:rsidRDefault="00061ABB" w:rsidP="00787BA7">
            <w:pPr>
              <w:rPr>
                <w:sz w:val="24"/>
                <w:szCs w:val="24"/>
              </w:rPr>
            </w:pPr>
            <w:r w:rsidRPr="00184A36">
              <w:rPr>
                <w:b/>
                <w:sz w:val="24"/>
                <w:szCs w:val="24"/>
              </w:rPr>
              <w:t xml:space="preserve">Rainey et al., </w:t>
            </w:r>
            <w:r w:rsidRPr="00184A36">
              <w:rPr>
                <w:sz w:val="24"/>
                <w:szCs w:val="24"/>
              </w:rPr>
              <w:t>“But What Does it Look Like?</w:t>
            </w:r>
          </w:p>
        </w:tc>
        <w:tc>
          <w:tcPr>
            <w:tcW w:w="1925" w:type="dxa"/>
            <w:tcBorders>
              <w:bottom w:val="single" w:sz="4" w:space="0" w:color="auto"/>
            </w:tcBorders>
            <w:shd w:val="clear" w:color="auto" w:fill="CCCCCC"/>
          </w:tcPr>
          <w:p w14:paraId="7F149EBE" w14:textId="77777777" w:rsidR="00061ABB" w:rsidRPr="00184A36" w:rsidRDefault="00061ABB" w:rsidP="00787BA7">
            <w:pPr>
              <w:rPr>
                <w:b/>
                <w:sz w:val="24"/>
                <w:szCs w:val="24"/>
              </w:rPr>
            </w:pPr>
            <w:r w:rsidRPr="00184A36">
              <w:rPr>
                <w:b/>
                <w:sz w:val="24"/>
                <w:szCs w:val="24"/>
              </w:rPr>
              <w:t>Literacy Case Study Project</w:t>
            </w:r>
          </w:p>
        </w:tc>
      </w:tr>
      <w:tr w:rsidR="00061ABB" w:rsidRPr="00184A36" w14:paraId="30C164BF" w14:textId="77777777" w:rsidTr="00787BA7">
        <w:tc>
          <w:tcPr>
            <w:tcW w:w="828" w:type="dxa"/>
            <w:gridSpan w:val="2"/>
            <w:tcBorders>
              <w:bottom w:val="single" w:sz="4" w:space="0" w:color="auto"/>
            </w:tcBorders>
            <w:shd w:val="clear" w:color="auto" w:fill="auto"/>
          </w:tcPr>
          <w:p w14:paraId="0190F5A7" w14:textId="77777777" w:rsidR="00061ABB" w:rsidRPr="00184A36" w:rsidRDefault="00061ABB" w:rsidP="00787BA7">
            <w:pPr>
              <w:rPr>
                <w:sz w:val="24"/>
                <w:szCs w:val="24"/>
              </w:rPr>
            </w:pPr>
            <w:r w:rsidRPr="00184A36">
              <w:rPr>
                <w:sz w:val="24"/>
                <w:szCs w:val="24"/>
              </w:rPr>
              <w:t>10/14</w:t>
            </w:r>
          </w:p>
        </w:tc>
        <w:tc>
          <w:tcPr>
            <w:tcW w:w="3960" w:type="dxa"/>
            <w:tcBorders>
              <w:bottom w:val="single" w:sz="4" w:space="0" w:color="auto"/>
            </w:tcBorders>
            <w:shd w:val="clear" w:color="auto" w:fill="auto"/>
          </w:tcPr>
          <w:p w14:paraId="312CC2DD" w14:textId="77777777" w:rsidR="00061ABB" w:rsidRPr="00184A36" w:rsidRDefault="00061ABB" w:rsidP="00787BA7">
            <w:pPr>
              <w:rPr>
                <w:b/>
                <w:i/>
                <w:sz w:val="24"/>
                <w:szCs w:val="24"/>
              </w:rPr>
            </w:pPr>
            <w:r w:rsidRPr="00184A36">
              <w:rPr>
                <w:b/>
                <w:i/>
                <w:sz w:val="24"/>
                <w:szCs w:val="24"/>
              </w:rPr>
              <w:t>Transmediation and the Teaching of Disciplinary Literacy</w:t>
            </w:r>
          </w:p>
          <w:p w14:paraId="1D3C5ECC" w14:textId="77777777" w:rsidR="00061ABB" w:rsidRPr="00184A36" w:rsidRDefault="00061ABB" w:rsidP="00787BA7">
            <w:pPr>
              <w:rPr>
                <w:sz w:val="24"/>
                <w:szCs w:val="24"/>
              </w:rPr>
            </w:pPr>
          </w:p>
        </w:tc>
        <w:tc>
          <w:tcPr>
            <w:tcW w:w="3150" w:type="dxa"/>
            <w:shd w:val="clear" w:color="auto" w:fill="auto"/>
          </w:tcPr>
          <w:p w14:paraId="300D742A" w14:textId="77777777" w:rsidR="00061ABB" w:rsidRPr="00184A36" w:rsidRDefault="00061ABB" w:rsidP="00787BA7">
            <w:pPr>
              <w:rPr>
                <w:b/>
                <w:sz w:val="24"/>
                <w:szCs w:val="24"/>
              </w:rPr>
            </w:pPr>
            <w:r w:rsidRPr="00184A36">
              <w:rPr>
                <w:b/>
                <w:sz w:val="24"/>
                <w:szCs w:val="24"/>
              </w:rPr>
              <w:t xml:space="preserve">Siegel, </w:t>
            </w:r>
            <w:r w:rsidRPr="00184A36">
              <w:rPr>
                <w:sz w:val="24"/>
                <w:szCs w:val="24"/>
              </w:rPr>
              <w:t>“More Than Words”</w:t>
            </w:r>
          </w:p>
          <w:p w14:paraId="0F2E4C5C" w14:textId="77777777" w:rsidR="00061ABB" w:rsidRPr="00184A36" w:rsidRDefault="00061ABB" w:rsidP="00787BA7">
            <w:pPr>
              <w:rPr>
                <w:sz w:val="24"/>
                <w:szCs w:val="24"/>
              </w:rPr>
            </w:pPr>
          </w:p>
        </w:tc>
        <w:tc>
          <w:tcPr>
            <w:tcW w:w="1925" w:type="dxa"/>
            <w:tcBorders>
              <w:bottom w:val="single" w:sz="4" w:space="0" w:color="auto"/>
            </w:tcBorders>
            <w:shd w:val="clear" w:color="auto" w:fill="auto"/>
          </w:tcPr>
          <w:p w14:paraId="7E342020" w14:textId="77777777" w:rsidR="00061ABB" w:rsidRPr="00184A36" w:rsidRDefault="00061ABB" w:rsidP="00787BA7">
            <w:pPr>
              <w:rPr>
                <w:sz w:val="24"/>
                <w:szCs w:val="24"/>
              </w:rPr>
            </w:pPr>
          </w:p>
        </w:tc>
      </w:tr>
      <w:tr w:rsidR="00061ABB" w:rsidRPr="00184A36" w14:paraId="08E745B7" w14:textId="77777777" w:rsidTr="00787BA7">
        <w:trPr>
          <w:trHeight w:val="233"/>
        </w:trPr>
        <w:tc>
          <w:tcPr>
            <w:tcW w:w="828" w:type="dxa"/>
            <w:gridSpan w:val="2"/>
            <w:tcBorders>
              <w:bottom w:val="single" w:sz="4" w:space="0" w:color="auto"/>
            </w:tcBorders>
            <w:shd w:val="clear" w:color="auto" w:fill="CCCCCC"/>
          </w:tcPr>
          <w:p w14:paraId="0642D206" w14:textId="77777777" w:rsidR="00061ABB" w:rsidRPr="00184A36" w:rsidRDefault="00061ABB" w:rsidP="00787BA7">
            <w:pPr>
              <w:rPr>
                <w:sz w:val="24"/>
                <w:szCs w:val="24"/>
              </w:rPr>
            </w:pPr>
            <w:r w:rsidRPr="00184A36">
              <w:rPr>
                <w:sz w:val="24"/>
                <w:szCs w:val="24"/>
              </w:rPr>
              <w:t>10/21</w:t>
            </w:r>
          </w:p>
        </w:tc>
        <w:tc>
          <w:tcPr>
            <w:tcW w:w="3960" w:type="dxa"/>
            <w:tcBorders>
              <w:bottom w:val="single" w:sz="4" w:space="0" w:color="auto"/>
            </w:tcBorders>
            <w:shd w:val="clear" w:color="auto" w:fill="CCCCCC"/>
          </w:tcPr>
          <w:p w14:paraId="4C7FF377" w14:textId="77777777" w:rsidR="00061ABB" w:rsidRPr="00184A36" w:rsidRDefault="00061ABB" w:rsidP="00787BA7">
            <w:pPr>
              <w:tabs>
                <w:tab w:val="right" w:pos="3834"/>
              </w:tabs>
              <w:rPr>
                <w:b/>
                <w:sz w:val="24"/>
                <w:szCs w:val="24"/>
              </w:rPr>
            </w:pPr>
            <w:r w:rsidRPr="00184A36">
              <w:rPr>
                <w:b/>
                <w:sz w:val="24"/>
                <w:szCs w:val="24"/>
              </w:rPr>
              <w:t>No Class – Fall Break</w:t>
            </w:r>
          </w:p>
          <w:p w14:paraId="63ABFA6A" w14:textId="77777777" w:rsidR="00061ABB" w:rsidRPr="00184A36" w:rsidRDefault="00061ABB" w:rsidP="00787BA7">
            <w:pPr>
              <w:tabs>
                <w:tab w:val="right" w:pos="3834"/>
              </w:tabs>
              <w:rPr>
                <w:b/>
                <w:i/>
                <w:sz w:val="24"/>
                <w:szCs w:val="24"/>
              </w:rPr>
            </w:pPr>
          </w:p>
        </w:tc>
        <w:tc>
          <w:tcPr>
            <w:tcW w:w="3150" w:type="dxa"/>
            <w:shd w:val="clear" w:color="auto" w:fill="auto"/>
          </w:tcPr>
          <w:p w14:paraId="57B29AB5" w14:textId="77777777" w:rsidR="00061ABB" w:rsidRPr="00184A36" w:rsidRDefault="00061ABB" w:rsidP="00787BA7">
            <w:pPr>
              <w:rPr>
                <w:sz w:val="24"/>
                <w:szCs w:val="24"/>
              </w:rPr>
            </w:pPr>
          </w:p>
        </w:tc>
        <w:tc>
          <w:tcPr>
            <w:tcW w:w="1925" w:type="dxa"/>
            <w:tcBorders>
              <w:bottom w:val="single" w:sz="4" w:space="0" w:color="auto"/>
            </w:tcBorders>
            <w:shd w:val="clear" w:color="auto" w:fill="auto"/>
          </w:tcPr>
          <w:p w14:paraId="79E608A9" w14:textId="77777777" w:rsidR="00061ABB" w:rsidRPr="00184A36" w:rsidRDefault="00061ABB" w:rsidP="00787BA7">
            <w:pPr>
              <w:rPr>
                <w:sz w:val="24"/>
                <w:szCs w:val="24"/>
              </w:rPr>
            </w:pPr>
          </w:p>
        </w:tc>
      </w:tr>
      <w:tr w:rsidR="00061ABB" w:rsidRPr="00184A36" w14:paraId="460F04DA" w14:textId="77777777" w:rsidTr="00787BA7">
        <w:trPr>
          <w:trHeight w:val="350"/>
        </w:trPr>
        <w:tc>
          <w:tcPr>
            <w:tcW w:w="828" w:type="dxa"/>
            <w:gridSpan w:val="2"/>
            <w:tcBorders>
              <w:bottom w:val="single" w:sz="4" w:space="0" w:color="auto"/>
            </w:tcBorders>
            <w:shd w:val="clear" w:color="auto" w:fill="auto"/>
          </w:tcPr>
          <w:p w14:paraId="2B6A3CF2" w14:textId="77777777" w:rsidR="00061ABB" w:rsidRPr="00184A36" w:rsidRDefault="00061ABB" w:rsidP="00787BA7">
            <w:pPr>
              <w:rPr>
                <w:sz w:val="24"/>
                <w:szCs w:val="24"/>
              </w:rPr>
            </w:pPr>
            <w:r w:rsidRPr="00184A36">
              <w:rPr>
                <w:sz w:val="24"/>
                <w:szCs w:val="24"/>
              </w:rPr>
              <w:t>10/28</w:t>
            </w:r>
          </w:p>
        </w:tc>
        <w:tc>
          <w:tcPr>
            <w:tcW w:w="3960" w:type="dxa"/>
            <w:tcBorders>
              <w:bottom w:val="single" w:sz="4" w:space="0" w:color="auto"/>
            </w:tcBorders>
            <w:shd w:val="clear" w:color="auto" w:fill="auto"/>
          </w:tcPr>
          <w:p w14:paraId="25B0E3FC" w14:textId="77777777" w:rsidR="00061ABB" w:rsidRPr="00184A36" w:rsidRDefault="00061ABB" w:rsidP="00787BA7">
            <w:pPr>
              <w:rPr>
                <w:b/>
                <w:sz w:val="24"/>
                <w:szCs w:val="24"/>
              </w:rPr>
            </w:pPr>
            <w:r w:rsidRPr="00184A36">
              <w:rPr>
                <w:b/>
                <w:i/>
                <w:sz w:val="24"/>
                <w:szCs w:val="24"/>
              </w:rPr>
              <w:t>Making One’s Thinking Visible</w:t>
            </w:r>
          </w:p>
        </w:tc>
        <w:tc>
          <w:tcPr>
            <w:tcW w:w="3150" w:type="dxa"/>
            <w:shd w:val="clear" w:color="auto" w:fill="auto"/>
          </w:tcPr>
          <w:p w14:paraId="0E270CBF" w14:textId="77777777" w:rsidR="00061ABB" w:rsidRPr="00184A36" w:rsidRDefault="00061ABB" w:rsidP="00787BA7">
            <w:pPr>
              <w:rPr>
                <w:b/>
                <w:sz w:val="24"/>
                <w:szCs w:val="24"/>
                <w:lang w:val="fr-FR"/>
              </w:rPr>
            </w:pPr>
            <w:r w:rsidRPr="00184A36">
              <w:rPr>
                <w:sz w:val="24"/>
                <w:szCs w:val="24"/>
                <w:lang w:val="fr-FR"/>
              </w:rPr>
              <w:t xml:space="preserve"> </w:t>
            </w:r>
            <w:r w:rsidRPr="00184A36">
              <w:rPr>
                <w:b/>
                <w:sz w:val="24"/>
                <w:szCs w:val="24"/>
                <w:lang w:val="fr-FR"/>
              </w:rPr>
              <w:t>Greenleaf et al</w:t>
            </w:r>
            <w:r w:rsidRPr="00184A36">
              <w:rPr>
                <w:sz w:val="24"/>
                <w:szCs w:val="24"/>
                <w:lang w:val="fr-FR"/>
              </w:rPr>
              <w:t>., “Métacognitive Conversations”</w:t>
            </w:r>
          </w:p>
          <w:p w14:paraId="0B20B8D5" w14:textId="77777777" w:rsidR="00061ABB" w:rsidRPr="00184A36" w:rsidRDefault="00061ABB" w:rsidP="00787BA7">
            <w:pPr>
              <w:rPr>
                <w:sz w:val="24"/>
                <w:szCs w:val="24"/>
                <w:lang w:val="fr-FR"/>
              </w:rPr>
            </w:pPr>
          </w:p>
        </w:tc>
        <w:tc>
          <w:tcPr>
            <w:tcW w:w="1925" w:type="dxa"/>
            <w:tcBorders>
              <w:bottom w:val="single" w:sz="4" w:space="0" w:color="auto"/>
            </w:tcBorders>
            <w:shd w:val="clear" w:color="auto" w:fill="CCCCCC"/>
          </w:tcPr>
          <w:p w14:paraId="015F74C3" w14:textId="77777777" w:rsidR="00061ABB" w:rsidRPr="00184A36" w:rsidRDefault="00061ABB" w:rsidP="00787BA7">
            <w:pPr>
              <w:rPr>
                <w:b/>
                <w:sz w:val="24"/>
                <w:szCs w:val="24"/>
              </w:rPr>
            </w:pPr>
            <w:r w:rsidRPr="00184A36">
              <w:rPr>
                <w:b/>
                <w:sz w:val="24"/>
                <w:szCs w:val="24"/>
              </w:rPr>
              <w:t>Transmediation Project</w:t>
            </w:r>
          </w:p>
        </w:tc>
      </w:tr>
      <w:tr w:rsidR="00061ABB" w:rsidRPr="00184A36" w14:paraId="24D57E55" w14:textId="77777777" w:rsidTr="00787BA7">
        <w:trPr>
          <w:trHeight w:val="1934"/>
        </w:trPr>
        <w:tc>
          <w:tcPr>
            <w:tcW w:w="828" w:type="dxa"/>
            <w:gridSpan w:val="2"/>
            <w:shd w:val="clear" w:color="auto" w:fill="auto"/>
          </w:tcPr>
          <w:p w14:paraId="4939F8E3" w14:textId="77777777" w:rsidR="00061ABB" w:rsidRPr="00184A36" w:rsidRDefault="00061ABB" w:rsidP="00787BA7">
            <w:pPr>
              <w:rPr>
                <w:sz w:val="24"/>
                <w:szCs w:val="24"/>
              </w:rPr>
            </w:pPr>
            <w:r w:rsidRPr="00184A36">
              <w:rPr>
                <w:sz w:val="24"/>
                <w:szCs w:val="24"/>
              </w:rPr>
              <w:t>11/4</w:t>
            </w:r>
          </w:p>
        </w:tc>
        <w:tc>
          <w:tcPr>
            <w:tcW w:w="3960" w:type="dxa"/>
            <w:tcBorders>
              <w:bottom w:val="single" w:sz="4" w:space="0" w:color="auto"/>
            </w:tcBorders>
            <w:shd w:val="clear" w:color="auto" w:fill="auto"/>
          </w:tcPr>
          <w:p w14:paraId="500DEBAA" w14:textId="77777777" w:rsidR="00061ABB" w:rsidRPr="00184A36" w:rsidRDefault="00061ABB" w:rsidP="00787BA7">
            <w:pPr>
              <w:rPr>
                <w:sz w:val="24"/>
                <w:szCs w:val="24"/>
              </w:rPr>
            </w:pPr>
            <w:r w:rsidRPr="00184A36">
              <w:rPr>
                <w:b/>
                <w:i/>
                <w:sz w:val="24"/>
                <w:szCs w:val="24"/>
              </w:rPr>
              <w:t>Supporting Disciplinary Reading in the Classroom</w:t>
            </w:r>
          </w:p>
        </w:tc>
        <w:tc>
          <w:tcPr>
            <w:tcW w:w="3150" w:type="dxa"/>
            <w:tcBorders>
              <w:bottom w:val="single" w:sz="4" w:space="0" w:color="auto"/>
            </w:tcBorders>
            <w:shd w:val="clear" w:color="auto" w:fill="auto"/>
          </w:tcPr>
          <w:p w14:paraId="4116B25F" w14:textId="77777777" w:rsidR="00061ABB" w:rsidRPr="00184A36" w:rsidRDefault="00061ABB" w:rsidP="00787BA7">
            <w:pPr>
              <w:pStyle w:val="Heading1"/>
              <w:rPr>
                <w:sz w:val="24"/>
                <w:szCs w:val="24"/>
              </w:rPr>
            </w:pPr>
          </w:p>
        </w:tc>
        <w:tc>
          <w:tcPr>
            <w:tcW w:w="1925" w:type="dxa"/>
            <w:tcBorders>
              <w:bottom w:val="single" w:sz="4" w:space="0" w:color="auto"/>
            </w:tcBorders>
            <w:shd w:val="clear" w:color="auto" w:fill="auto"/>
          </w:tcPr>
          <w:p w14:paraId="1EC5C9A5" w14:textId="77777777" w:rsidR="00061ABB" w:rsidRPr="00184A36" w:rsidRDefault="00061ABB" w:rsidP="00787BA7">
            <w:pPr>
              <w:rPr>
                <w:sz w:val="24"/>
                <w:szCs w:val="24"/>
              </w:rPr>
            </w:pPr>
          </w:p>
        </w:tc>
      </w:tr>
      <w:tr w:rsidR="00061ABB" w:rsidRPr="00184A36" w14:paraId="34FDFBF5" w14:textId="77777777" w:rsidTr="00787BA7">
        <w:tc>
          <w:tcPr>
            <w:tcW w:w="828" w:type="dxa"/>
            <w:gridSpan w:val="2"/>
            <w:shd w:val="clear" w:color="auto" w:fill="auto"/>
          </w:tcPr>
          <w:p w14:paraId="2D5C4FFB" w14:textId="77777777" w:rsidR="00061ABB" w:rsidRPr="00184A36" w:rsidRDefault="00061ABB" w:rsidP="00787BA7">
            <w:pPr>
              <w:rPr>
                <w:sz w:val="24"/>
                <w:szCs w:val="24"/>
              </w:rPr>
            </w:pPr>
            <w:r w:rsidRPr="00184A36">
              <w:rPr>
                <w:sz w:val="24"/>
                <w:szCs w:val="24"/>
              </w:rPr>
              <w:t>11/11</w:t>
            </w:r>
          </w:p>
        </w:tc>
        <w:tc>
          <w:tcPr>
            <w:tcW w:w="3960" w:type="dxa"/>
            <w:tcBorders>
              <w:bottom w:val="single" w:sz="4" w:space="0" w:color="auto"/>
            </w:tcBorders>
            <w:shd w:val="clear" w:color="auto" w:fill="auto"/>
          </w:tcPr>
          <w:p w14:paraId="49752680" w14:textId="77777777" w:rsidR="00061ABB" w:rsidRPr="00184A36" w:rsidRDefault="00061ABB" w:rsidP="00787BA7">
            <w:pPr>
              <w:rPr>
                <w:sz w:val="24"/>
                <w:szCs w:val="24"/>
              </w:rPr>
            </w:pPr>
            <w:r w:rsidRPr="00184A36">
              <w:rPr>
                <w:b/>
                <w:i/>
                <w:sz w:val="24"/>
                <w:szCs w:val="24"/>
              </w:rPr>
              <w:t xml:space="preserve"> Digital Literacies in the Disciplines</w:t>
            </w:r>
          </w:p>
        </w:tc>
        <w:tc>
          <w:tcPr>
            <w:tcW w:w="3150" w:type="dxa"/>
            <w:tcBorders>
              <w:bottom w:val="single" w:sz="4" w:space="0" w:color="auto"/>
            </w:tcBorders>
            <w:shd w:val="clear" w:color="auto" w:fill="auto"/>
          </w:tcPr>
          <w:p w14:paraId="2E52DFEE" w14:textId="77777777" w:rsidR="00061ABB" w:rsidRPr="00184A36" w:rsidRDefault="00061ABB" w:rsidP="00787BA7">
            <w:pPr>
              <w:rPr>
                <w:sz w:val="24"/>
                <w:szCs w:val="24"/>
              </w:rPr>
            </w:pPr>
            <w:r w:rsidRPr="00184A36">
              <w:rPr>
                <w:b/>
                <w:sz w:val="24"/>
                <w:szCs w:val="24"/>
              </w:rPr>
              <w:t>Rhodes &amp; Robnolt</w:t>
            </w:r>
            <w:r w:rsidRPr="00184A36">
              <w:rPr>
                <w:sz w:val="24"/>
                <w:szCs w:val="24"/>
              </w:rPr>
              <w:t>, “Digital Literacies in the Classroom”</w:t>
            </w:r>
          </w:p>
          <w:p w14:paraId="3C6588B9" w14:textId="77777777" w:rsidR="00061ABB" w:rsidRPr="00184A36" w:rsidRDefault="00061ABB" w:rsidP="00787BA7">
            <w:pPr>
              <w:pStyle w:val="Heading1"/>
              <w:rPr>
                <w:b w:val="0"/>
                <w:sz w:val="24"/>
                <w:szCs w:val="24"/>
              </w:rPr>
            </w:pPr>
            <w:r w:rsidRPr="00184A36">
              <w:rPr>
                <w:sz w:val="24"/>
                <w:szCs w:val="24"/>
              </w:rPr>
              <w:t>Castek &amp; Manderino</w:t>
            </w:r>
            <w:r w:rsidRPr="00184A36">
              <w:rPr>
                <w:b w:val="0"/>
                <w:sz w:val="24"/>
                <w:szCs w:val="24"/>
              </w:rPr>
              <w:t>, “A Planning Framework”</w:t>
            </w:r>
          </w:p>
          <w:p w14:paraId="1E3B0431" w14:textId="77777777" w:rsidR="00061ABB" w:rsidRPr="00184A36" w:rsidRDefault="00061ABB" w:rsidP="00787BA7">
            <w:pPr>
              <w:rPr>
                <w:sz w:val="24"/>
                <w:szCs w:val="24"/>
              </w:rPr>
            </w:pPr>
          </w:p>
        </w:tc>
        <w:tc>
          <w:tcPr>
            <w:tcW w:w="1925" w:type="dxa"/>
            <w:tcBorders>
              <w:bottom w:val="single" w:sz="4" w:space="0" w:color="auto"/>
            </w:tcBorders>
            <w:shd w:val="clear" w:color="auto" w:fill="CCCCCC"/>
          </w:tcPr>
          <w:p w14:paraId="591C7D41" w14:textId="77777777" w:rsidR="00061ABB" w:rsidRPr="00184A36" w:rsidRDefault="00061ABB" w:rsidP="00787BA7">
            <w:pPr>
              <w:jc w:val="center"/>
              <w:rPr>
                <w:b/>
                <w:sz w:val="24"/>
                <w:szCs w:val="24"/>
              </w:rPr>
            </w:pPr>
            <w:r w:rsidRPr="00184A36">
              <w:rPr>
                <w:b/>
                <w:sz w:val="24"/>
                <w:szCs w:val="24"/>
              </w:rPr>
              <w:t>Literacy Lesson Plan Revision</w:t>
            </w:r>
          </w:p>
        </w:tc>
      </w:tr>
      <w:tr w:rsidR="00061ABB" w:rsidRPr="00184A36" w14:paraId="66EC3114" w14:textId="77777777" w:rsidTr="00787BA7">
        <w:trPr>
          <w:trHeight w:val="63"/>
        </w:trPr>
        <w:tc>
          <w:tcPr>
            <w:tcW w:w="828" w:type="dxa"/>
            <w:gridSpan w:val="2"/>
            <w:tcBorders>
              <w:bottom w:val="single" w:sz="4" w:space="0" w:color="auto"/>
            </w:tcBorders>
            <w:shd w:val="clear" w:color="auto" w:fill="auto"/>
          </w:tcPr>
          <w:p w14:paraId="0EB7BB93" w14:textId="77777777" w:rsidR="00061ABB" w:rsidRPr="00184A36" w:rsidRDefault="00061ABB" w:rsidP="00787BA7">
            <w:pPr>
              <w:rPr>
                <w:sz w:val="24"/>
                <w:szCs w:val="24"/>
              </w:rPr>
            </w:pPr>
            <w:r w:rsidRPr="00184A36">
              <w:rPr>
                <w:sz w:val="24"/>
                <w:szCs w:val="24"/>
              </w:rPr>
              <w:t>11/18</w:t>
            </w:r>
          </w:p>
        </w:tc>
        <w:tc>
          <w:tcPr>
            <w:tcW w:w="3960" w:type="dxa"/>
            <w:tcBorders>
              <w:bottom w:val="single" w:sz="4" w:space="0" w:color="auto"/>
            </w:tcBorders>
            <w:shd w:val="clear" w:color="auto" w:fill="auto"/>
          </w:tcPr>
          <w:p w14:paraId="39A3BA83" w14:textId="77777777" w:rsidR="00061ABB" w:rsidRPr="00184A36" w:rsidRDefault="00061ABB" w:rsidP="00787BA7">
            <w:pPr>
              <w:rPr>
                <w:b/>
                <w:i/>
                <w:sz w:val="24"/>
                <w:szCs w:val="24"/>
              </w:rPr>
            </w:pPr>
            <w:r w:rsidRPr="00184A36">
              <w:rPr>
                <w:b/>
                <w:i/>
                <w:sz w:val="24"/>
                <w:szCs w:val="24"/>
              </w:rPr>
              <w:t xml:space="preserve"> Literacy in the Lives of Latinx Youth</w:t>
            </w:r>
          </w:p>
          <w:p w14:paraId="593711B3" w14:textId="77777777" w:rsidR="00061ABB" w:rsidRPr="00184A36" w:rsidRDefault="00061ABB" w:rsidP="00787BA7">
            <w:pPr>
              <w:rPr>
                <w:b/>
                <w:i/>
                <w:sz w:val="24"/>
                <w:szCs w:val="24"/>
              </w:rPr>
            </w:pPr>
          </w:p>
          <w:p w14:paraId="30AEDF43" w14:textId="77777777" w:rsidR="00061ABB" w:rsidRPr="00184A36" w:rsidRDefault="00061ABB" w:rsidP="00787BA7">
            <w:pPr>
              <w:rPr>
                <w:b/>
                <w:i/>
                <w:sz w:val="24"/>
                <w:szCs w:val="24"/>
              </w:rPr>
            </w:pPr>
          </w:p>
          <w:p w14:paraId="3FB7E202" w14:textId="77777777" w:rsidR="00061ABB" w:rsidRPr="00184A36" w:rsidRDefault="00061ABB" w:rsidP="00787BA7">
            <w:pPr>
              <w:rPr>
                <w:sz w:val="24"/>
                <w:szCs w:val="24"/>
              </w:rPr>
            </w:pPr>
            <w:r w:rsidRPr="00184A36">
              <w:rPr>
                <w:b/>
                <w:i/>
                <w:sz w:val="24"/>
                <w:szCs w:val="24"/>
              </w:rPr>
              <w:t xml:space="preserve">Guest Speaker: </w:t>
            </w:r>
            <w:r w:rsidRPr="00184A36">
              <w:rPr>
                <w:sz w:val="24"/>
                <w:szCs w:val="24"/>
              </w:rPr>
              <w:t>Panel Discussion</w:t>
            </w:r>
          </w:p>
        </w:tc>
        <w:tc>
          <w:tcPr>
            <w:tcW w:w="3150" w:type="dxa"/>
            <w:tcBorders>
              <w:bottom w:val="single" w:sz="4" w:space="0" w:color="auto"/>
            </w:tcBorders>
            <w:shd w:val="clear" w:color="auto" w:fill="auto"/>
          </w:tcPr>
          <w:p w14:paraId="0C664A4F" w14:textId="77777777" w:rsidR="00061ABB" w:rsidRPr="00184A36" w:rsidRDefault="00061ABB" w:rsidP="00787BA7">
            <w:pPr>
              <w:pStyle w:val="BodyTextIndent"/>
              <w:rPr>
                <w:rFonts w:ascii="Times New Roman" w:hAnsi="Times New Roman"/>
                <w:sz w:val="24"/>
                <w:szCs w:val="24"/>
                <w:lang w:val="es-ES"/>
              </w:rPr>
            </w:pPr>
            <w:r w:rsidRPr="00184A36">
              <w:rPr>
                <w:rFonts w:ascii="Times New Roman" w:hAnsi="Times New Roman"/>
                <w:b/>
                <w:sz w:val="24"/>
                <w:szCs w:val="24"/>
                <w:lang w:val="es-ES"/>
              </w:rPr>
              <w:t xml:space="preserve">Martínez-Roldán &amp; Fránquiz, </w:t>
            </w:r>
            <w:r w:rsidRPr="00184A36">
              <w:rPr>
                <w:rFonts w:ascii="Times New Roman" w:hAnsi="Times New Roman"/>
                <w:sz w:val="24"/>
                <w:szCs w:val="24"/>
                <w:lang w:val="es-ES"/>
              </w:rPr>
              <w:t>“Latina/o Youth Literacies”</w:t>
            </w:r>
          </w:p>
        </w:tc>
        <w:tc>
          <w:tcPr>
            <w:tcW w:w="1925" w:type="dxa"/>
            <w:tcBorders>
              <w:bottom w:val="single" w:sz="4" w:space="0" w:color="auto"/>
            </w:tcBorders>
            <w:shd w:val="clear" w:color="auto" w:fill="auto"/>
          </w:tcPr>
          <w:p w14:paraId="4B3D7B89" w14:textId="77777777" w:rsidR="00061ABB" w:rsidRPr="00184A36" w:rsidRDefault="00061ABB" w:rsidP="00787BA7">
            <w:pPr>
              <w:rPr>
                <w:b/>
                <w:sz w:val="24"/>
                <w:szCs w:val="24"/>
                <w:lang w:val="es-ES"/>
              </w:rPr>
            </w:pPr>
            <w:r w:rsidRPr="00184A36">
              <w:rPr>
                <w:b/>
                <w:sz w:val="24"/>
                <w:szCs w:val="24"/>
                <w:lang w:val="es-ES"/>
              </w:rPr>
              <w:t xml:space="preserve"> </w:t>
            </w:r>
          </w:p>
          <w:p w14:paraId="10B91183" w14:textId="77777777" w:rsidR="00061ABB" w:rsidRPr="00184A36" w:rsidRDefault="00061ABB" w:rsidP="00787BA7">
            <w:pPr>
              <w:rPr>
                <w:sz w:val="24"/>
                <w:szCs w:val="24"/>
                <w:lang w:val="es-ES"/>
              </w:rPr>
            </w:pPr>
          </w:p>
          <w:p w14:paraId="26E180CB" w14:textId="77777777" w:rsidR="00061ABB" w:rsidRPr="00184A36" w:rsidRDefault="00061ABB" w:rsidP="00787BA7">
            <w:pPr>
              <w:rPr>
                <w:sz w:val="24"/>
                <w:szCs w:val="24"/>
                <w:lang w:val="es-ES"/>
              </w:rPr>
            </w:pPr>
          </w:p>
          <w:p w14:paraId="3416BA0C" w14:textId="77777777" w:rsidR="00061ABB" w:rsidRPr="00184A36" w:rsidRDefault="00061ABB" w:rsidP="00787BA7">
            <w:pPr>
              <w:rPr>
                <w:sz w:val="24"/>
                <w:szCs w:val="24"/>
                <w:lang w:val="es-ES"/>
              </w:rPr>
            </w:pPr>
          </w:p>
        </w:tc>
      </w:tr>
      <w:tr w:rsidR="00061ABB" w:rsidRPr="00184A36" w14:paraId="0BB6084F" w14:textId="77777777" w:rsidTr="00787BA7">
        <w:trPr>
          <w:trHeight w:val="63"/>
        </w:trPr>
        <w:tc>
          <w:tcPr>
            <w:tcW w:w="9863" w:type="dxa"/>
            <w:gridSpan w:val="5"/>
            <w:shd w:val="clear" w:color="auto" w:fill="CCCCCC"/>
          </w:tcPr>
          <w:p w14:paraId="0E23BA7D" w14:textId="77777777" w:rsidR="00061ABB" w:rsidRPr="00184A36" w:rsidRDefault="00061ABB" w:rsidP="00787BA7">
            <w:pPr>
              <w:tabs>
                <w:tab w:val="left" w:pos="8867"/>
              </w:tabs>
              <w:rPr>
                <w:b/>
                <w:sz w:val="24"/>
                <w:szCs w:val="24"/>
              </w:rPr>
            </w:pPr>
            <w:r w:rsidRPr="00184A36">
              <w:rPr>
                <w:b/>
                <w:sz w:val="24"/>
                <w:szCs w:val="24"/>
              </w:rPr>
              <w:t>Designing and Enacting Disciplinary Literacy Instruction</w:t>
            </w:r>
            <w:r w:rsidRPr="00184A36">
              <w:rPr>
                <w:b/>
                <w:sz w:val="24"/>
                <w:szCs w:val="24"/>
              </w:rPr>
              <w:tab/>
            </w:r>
          </w:p>
        </w:tc>
      </w:tr>
      <w:tr w:rsidR="00061ABB" w:rsidRPr="00184A36" w14:paraId="1418B92D" w14:textId="77777777" w:rsidTr="00787BA7">
        <w:trPr>
          <w:trHeight w:val="323"/>
        </w:trPr>
        <w:tc>
          <w:tcPr>
            <w:tcW w:w="828" w:type="dxa"/>
            <w:gridSpan w:val="2"/>
            <w:shd w:val="clear" w:color="auto" w:fill="auto"/>
          </w:tcPr>
          <w:p w14:paraId="61696955" w14:textId="77777777" w:rsidR="00061ABB" w:rsidRPr="00184A36" w:rsidRDefault="00061ABB" w:rsidP="00787BA7">
            <w:pPr>
              <w:rPr>
                <w:sz w:val="24"/>
                <w:szCs w:val="24"/>
              </w:rPr>
            </w:pPr>
            <w:r w:rsidRPr="00184A36">
              <w:rPr>
                <w:sz w:val="24"/>
                <w:szCs w:val="24"/>
              </w:rPr>
              <w:t>11/25</w:t>
            </w:r>
          </w:p>
        </w:tc>
        <w:tc>
          <w:tcPr>
            <w:tcW w:w="3960" w:type="dxa"/>
            <w:shd w:val="clear" w:color="auto" w:fill="auto"/>
          </w:tcPr>
          <w:p w14:paraId="23FAC948" w14:textId="77777777" w:rsidR="00061ABB" w:rsidRPr="00184A36" w:rsidRDefault="00061ABB" w:rsidP="00787BA7">
            <w:pPr>
              <w:rPr>
                <w:b/>
                <w:i/>
                <w:sz w:val="24"/>
                <w:szCs w:val="24"/>
              </w:rPr>
            </w:pPr>
            <w:r w:rsidRPr="00184A36">
              <w:rPr>
                <w:b/>
                <w:i/>
                <w:sz w:val="24"/>
                <w:szCs w:val="24"/>
              </w:rPr>
              <w:t xml:space="preserve">Responding to the RISE Initiative </w:t>
            </w:r>
          </w:p>
          <w:p w14:paraId="67089C1B" w14:textId="77777777" w:rsidR="00061ABB" w:rsidRPr="00184A36" w:rsidRDefault="00061ABB" w:rsidP="00787BA7">
            <w:pPr>
              <w:rPr>
                <w:b/>
                <w:i/>
                <w:sz w:val="24"/>
                <w:szCs w:val="24"/>
              </w:rPr>
            </w:pPr>
          </w:p>
          <w:p w14:paraId="5059A68D" w14:textId="77777777" w:rsidR="00061ABB" w:rsidRPr="00184A36" w:rsidRDefault="00061ABB" w:rsidP="00787BA7">
            <w:pPr>
              <w:rPr>
                <w:sz w:val="24"/>
                <w:szCs w:val="24"/>
              </w:rPr>
            </w:pPr>
            <w:r w:rsidRPr="00184A36">
              <w:rPr>
                <w:b/>
                <w:i/>
                <w:sz w:val="24"/>
                <w:szCs w:val="24"/>
              </w:rPr>
              <w:t xml:space="preserve">Guest Speakers: </w:t>
            </w:r>
            <w:r w:rsidRPr="00184A36">
              <w:rPr>
                <w:i/>
                <w:sz w:val="24"/>
                <w:szCs w:val="24"/>
              </w:rPr>
              <w:t>Christine Ralston and Linda Eilers</w:t>
            </w:r>
          </w:p>
        </w:tc>
        <w:tc>
          <w:tcPr>
            <w:tcW w:w="3150" w:type="dxa"/>
            <w:shd w:val="clear" w:color="auto" w:fill="auto"/>
          </w:tcPr>
          <w:p w14:paraId="1A575AE6" w14:textId="77777777" w:rsidR="00061ABB" w:rsidRPr="00184A36" w:rsidRDefault="00061ABB" w:rsidP="00787BA7">
            <w:pPr>
              <w:pStyle w:val="BodyTextIndent"/>
              <w:rPr>
                <w:rFonts w:ascii="Times New Roman" w:hAnsi="Times New Roman"/>
                <w:sz w:val="24"/>
                <w:szCs w:val="24"/>
              </w:rPr>
            </w:pPr>
            <w:r w:rsidRPr="00184A36">
              <w:rPr>
                <w:rFonts w:ascii="Times New Roman" w:hAnsi="Times New Roman"/>
                <w:b/>
                <w:sz w:val="24"/>
                <w:szCs w:val="24"/>
              </w:rPr>
              <w:t xml:space="preserve"> </w:t>
            </w:r>
          </w:p>
          <w:p w14:paraId="2446DDB5" w14:textId="77777777" w:rsidR="00061ABB" w:rsidRPr="00184A36" w:rsidRDefault="00061ABB" w:rsidP="00787BA7">
            <w:pPr>
              <w:rPr>
                <w:sz w:val="24"/>
                <w:szCs w:val="24"/>
              </w:rPr>
            </w:pPr>
          </w:p>
        </w:tc>
        <w:tc>
          <w:tcPr>
            <w:tcW w:w="1925" w:type="dxa"/>
            <w:tcBorders>
              <w:bottom w:val="single" w:sz="4" w:space="0" w:color="auto"/>
            </w:tcBorders>
            <w:shd w:val="clear" w:color="auto" w:fill="auto"/>
          </w:tcPr>
          <w:p w14:paraId="4DB42C6A" w14:textId="77777777" w:rsidR="00061ABB" w:rsidRPr="00184A36" w:rsidRDefault="00061ABB" w:rsidP="00787BA7">
            <w:pPr>
              <w:tabs>
                <w:tab w:val="left" w:pos="293"/>
              </w:tabs>
              <w:rPr>
                <w:b/>
                <w:sz w:val="24"/>
                <w:szCs w:val="24"/>
              </w:rPr>
            </w:pPr>
            <w:r w:rsidRPr="00184A36">
              <w:rPr>
                <w:b/>
                <w:sz w:val="24"/>
                <w:szCs w:val="24"/>
              </w:rPr>
              <w:t xml:space="preserve"> </w:t>
            </w:r>
          </w:p>
        </w:tc>
      </w:tr>
      <w:tr w:rsidR="00061ABB" w:rsidRPr="00184A36" w14:paraId="34269AA3" w14:textId="77777777" w:rsidTr="00787BA7">
        <w:tc>
          <w:tcPr>
            <w:tcW w:w="828" w:type="dxa"/>
            <w:gridSpan w:val="2"/>
            <w:shd w:val="clear" w:color="auto" w:fill="auto"/>
          </w:tcPr>
          <w:p w14:paraId="13849E96" w14:textId="77777777" w:rsidR="00061ABB" w:rsidRPr="00184A36" w:rsidRDefault="00061ABB" w:rsidP="00787BA7">
            <w:pPr>
              <w:rPr>
                <w:sz w:val="24"/>
                <w:szCs w:val="24"/>
              </w:rPr>
            </w:pPr>
            <w:r w:rsidRPr="00184A36">
              <w:rPr>
                <w:sz w:val="24"/>
                <w:szCs w:val="24"/>
              </w:rPr>
              <w:t>12/2</w:t>
            </w:r>
          </w:p>
        </w:tc>
        <w:tc>
          <w:tcPr>
            <w:tcW w:w="3960" w:type="dxa"/>
            <w:shd w:val="clear" w:color="auto" w:fill="auto"/>
          </w:tcPr>
          <w:p w14:paraId="61C48C8C" w14:textId="77777777" w:rsidR="00061ABB" w:rsidRPr="00184A36" w:rsidRDefault="00061ABB" w:rsidP="00787BA7">
            <w:pPr>
              <w:rPr>
                <w:b/>
                <w:i/>
                <w:iCs/>
                <w:sz w:val="24"/>
                <w:szCs w:val="24"/>
              </w:rPr>
            </w:pPr>
            <w:r w:rsidRPr="00184A36">
              <w:rPr>
                <w:b/>
                <w:i/>
                <w:sz w:val="24"/>
                <w:szCs w:val="24"/>
              </w:rPr>
              <w:t>Critical Literacy</w:t>
            </w:r>
          </w:p>
        </w:tc>
        <w:tc>
          <w:tcPr>
            <w:tcW w:w="3150" w:type="dxa"/>
            <w:shd w:val="clear" w:color="auto" w:fill="auto"/>
          </w:tcPr>
          <w:p w14:paraId="4C50CF92" w14:textId="77777777" w:rsidR="00061ABB" w:rsidRPr="00184A36" w:rsidRDefault="00061ABB" w:rsidP="00787BA7">
            <w:pPr>
              <w:rPr>
                <w:sz w:val="24"/>
                <w:szCs w:val="24"/>
              </w:rPr>
            </w:pPr>
            <w:r w:rsidRPr="00184A36">
              <w:rPr>
                <w:b/>
                <w:sz w:val="24"/>
                <w:szCs w:val="24"/>
              </w:rPr>
              <w:t xml:space="preserve">Mulcahy, </w:t>
            </w:r>
            <w:r w:rsidRPr="00184A36">
              <w:rPr>
                <w:sz w:val="24"/>
                <w:szCs w:val="24"/>
              </w:rPr>
              <w:t>“The Tangled Web We Weave”</w:t>
            </w:r>
          </w:p>
          <w:p w14:paraId="5337DF6B" w14:textId="77777777" w:rsidR="00061ABB" w:rsidRPr="00184A36" w:rsidRDefault="00061ABB" w:rsidP="00787BA7">
            <w:pPr>
              <w:pStyle w:val="BodyTextIndent"/>
              <w:rPr>
                <w:rFonts w:ascii="Times New Roman" w:hAnsi="Times New Roman"/>
                <w:sz w:val="24"/>
                <w:szCs w:val="24"/>
              </w:rPr>
            </w:pPr>
            <w:r w:rsidRPr="00184A36">
              <w:rPr>
                <w:rFonts w:ascii="Times New Roman" w:hAnsi="Times New Roman"/>
                <w:b/>
                <w:sz w:val="24"/>
                <w:szCs w:val="24"/>
              </w:rPr>
              <w:t>Janks, “</w:t>
            </w:r>
            <w:r w:rsidRPr="00184A36">
              <w:rPr>
                <w:rFonts w:ascii="Times New Roman" w:hAnsi="Times New Roman"/>
                <w:sz w:val="24"/>
                <w:szCs w:val="24"/>
              </w:rPr>
              <w:t>Critical Literacy’s Ongoing Importance for Education”</w:t>
            </w:r>
          </w:p>
        </w:tc>
        <w:tc>
          <w:tcPr>
            <w:tcW w:w="1925" w:type="dxa"/>
            <w:tcBorders>
              <w:bottom w:val="single" w:sz="4" w:space="0" w:color="auto"/>
            </w:tcBorders>
            <w:shd w:val="clear" w:color="auto" w:fill="auto"/>
          </w:tcPr>
          <w:p w14:paraId="2182DB5F" w14:textId="77777777" w:rsidR="00061ABB" w:rsidRPr="00184A36" w:rsidRDefault="00061ABB" w:rsidP="00787BA7">
            <w:pPr>
              <w:tabs>
                <w:tab w:val="left" w:pos="293"/>
              </w:tabs>
              <w:rPr>
                <w:b/>
                <w:sz w:val="24"/>
                <w:szCs w:val="24"/>
              </w:rPr>
            </w:pPr>
            <w:r w:rsidRPr="00184A36">
              <w:rPr>
                <w:b/>
                <w:sz w:val="24"/>
                <w:szCs w:val="24"/>
              </w:rPr>
              <w:t xml:space="preserve"> </w:t>
            </w:r>
          </w:p>
        </w:tc>
      </w:tr>
      <w:tr w:rsidR="00061ABB" w:rsidRPr="00184A36" w14:paraId="091CF7F3" w14:textId="77777777" w:rsidTr="00787BA7">
        <w:tc>
          <w:tcPr>
            <w:tcW w:w="828" w:type="dxa"/>
            <w:gridSpan w:val="2"/>
            <w:shd w:val="clear" w:color="auto" w:fill="auto"/>
          </w:tcPr>
          <w:p w14:paraId="480731DC" w14:textId="77777777" w:rsidR="00061ABB" w:rsidRPr="00184A36" w:rsidRDefault="00061ABB" w:rsidP="00787BA7">
            <w:pPr>
              <w:rPr>
                <w:sz w:val="24"/>
                <w:szCs w:val="24"/>
              </w:rPr>
            </w:pPr>
            <w:r w:rsidRPr="00184A36">
              <w:rPr>
                <w:sz w:val="24"/>
                <w:szCs w:val="24"/>
              </w:rPr>
              <w:t>12/9</w:t>
            </w:r>
          </w:p>
        </w:tc>
        <w:tc>
          <w:tcPr>
            <w:tcW w:w="3960" w:type="dxa"/>
            <w:shd w:val="clear" w:color="auto" w:fill="auto"/>
          </w:tcPr>
          <w:p w14:paraId="5710AC2C" w14:textId="77777777" w:rsidR="00061ABB" w:rsidRPr="00184A36" w:rsidRDefault="00061ABB" w:rsidP="00787BA7">
            <w:pPr>
              <w:rPr>
                <w:sz w:val="24"/>
                <w:szCs w:val="24"/>
              </w:rPr>
            </w:pPr>
            <w:r w:rsidRPr="00184A36">
              <w:rPr>
                <w:b/>
                <w:i/>
                <w:sz w:val="24"/>
                <w:szCs w:val="24"/>
              </w:rPr>
              <w:t>What We’ve Learned and Goodbyes</w:t>
            </w:r>
          </w:p>
        </w:tc>
        <w:tc>
          <w:tcPr>
            <w:tcW w:w="3150" w:type="dxa"/>
            <w:shd w:val="clear" w:color="auto" w:fill="auto"/>
          </w:tcPr>
          <w:p w14:paraId="35A9F95D" w14:textId="77777777" w:rsidR="00061ABB" w:rsidRPr="00184A36" w:rsidRDefault="00061ABB" w:rsidP="00787BA7">
            <w:pPr>
              <w:rPr>
                <w:sz w:val="24"/>
                <w:szCs w:val="24"/>
              </w:rPr>
            </w:pPr>
            <w:r w:rsidRPr="00184A36">
              <w:rPr>
                <w:sz w:val="24"/>
                <w:szCs w:val="24"/>
              </w:rPr>
              <w:t xml:space="preserve"> </w:t>
            </w:r>
          </w:p>
          <w:p w14:paraId="54D03568" w14:textId="77777777" w:rsidR="00061ABB" w:rsidRPr="00184A36" w:rsidRDefault="00061ABB" w:rsidP="00787BA7">
            <w:pPr>
              <w:rPr>
                <w:sz w:val="24"/>
                <w:szCs w:val="24"/>
              </w:rPr>
            </w:pPr>
          </w:p>
        </w:tc>
        <w:tc>
          <w:tcPr>
            <w:tcW w:w="1925" w:type="dxa"/>
            <w:tcBorders>
              <w:bottom w:val="single" w:sz="4" w:space="0" w:color="auto"/>
            </w:tcBorders>
            <w:shd w:val="clear" w:color="auto" w:fill="CCCCCC"/>
          </w:tcPr>
          <w:p w14:paraId="529DC1B4" w14:textId="77777777" w:rsidR="00061ABB" w:rsidRPr="00184A36" w:rsidRDefault="00061ABB" w:rsidP="00787BA7">
            <w:pPr>
              <w:rPr>
                <w:b/>
                <w:sz w:val="24"/>
                <w:szCs w:val="24"/>
              </w:rPr>
            </w:pPr>
            <w:r w:rsidRPr="00184A36">
              <w:rPr>
                <w:b/>
                <w:sz w:val="24"/>
                <w:szCs w:val="24"/>
              </w:rPr>
              <w:t>Final Portfolio Project</w:t>
            </w:r>
          </w:p>
        </w:tc>
      </w:tr>
    </w:tbl>
    <w:p w14:paraId="3760EBC9" w14:textId="77777777" w:rsidR="00061ABB" w:rsidRPr="00184A36" w:rsidRDefault="00061ABB" w:rsidP="00061ABB">
      <w:pPr>
        <w:rPr>
          <w:sz w:val="24"/>
          <w:szCs w:val="24"/>
        </w:rPr>
      </w:pPr>
    </w:p>
    <w:p w14:paraId="3AAB4A5C" w14:textId="77777777" w:rsidR="00A60192" w:rsidRPr="00184A36" w:rsidRDefault="00A60192" w:rsidP="00061ABB">
      <w:pPr>
        <w:pBdr>
          <w:top w:val="none" w:sz="0" w:space="0" w:color="000000"/>
          <w:left w:val="none" w:sz="0" w:space="0" w:color="000000"/>
          <w:bottom w:val="none" w:sz="0" w:space="0" w:color="000000"/>
          <w:right w:val="none" w:sz="0" w:space="0" w:color="000000"/>
          <w:between w:val="none" w:sz="0" w:space="0" w:color="000000"/>
        </w:pBdr>
        <w:ind w:right="-720"/>
        <w:jc w:val="center"/>
        <w:rPr>
          <w:rFonts w:eastAsia="Book Antiqua"/>
          <w:b/>
          <w:color w:val="000000"/>
          <w:sz w:val="24"/>
          <w:szCs w:val="24"/>
        </w:rPr>
      </w:pPr>
    </w:p>
    <w:p w14:paraId="73F89CA1" w14:textId="77777777" w:rsidR="00B5143D" w:rsidRPr="00184A36" w:rsidRDefault="00B5143D" w:rsidP="00061ABB">
      <w:pPr>
        <w:pBdr>
          <w:top w:val="none" w:sz="0" w:space="0" w:color="000000"/>
          <w:left w:val="none" w:sz="0" w:space="0" w:color="000000"/>
          <w:bottom w:val="none" w:sz="0" w:space="0" w:color="000000"/>
          <w:right w:val="none" w:sz="0" w:space="0" w:color="000000"/>
          <w:between w:val="none" w:sz="0" w:space="0" w:color="000000"/>
        </w:pBdr>
        <w:ind w:right="-720"/>
        <w:jc w:val="center"/>
        <w:rPr>
          <w:color w:val="000000"/>
          <w:sz w:val="24"/>
          <w:szCs w:val="24"/>
        </w:rPr>
      </w:pPr>
    </w:p>
    <w:p w14:paraId="20EA917C" w14:textId="77777777" w:rsidR="00A60192" w:rsidRPr="00184A36" w:rsidRDefault="00A60192" w:rsidP="00061ABB">
      <w:pPr>
        <w:pBdr>
          <w:top w:val="none" w:sz="0" w:space="0" w:color="000000"/>
          <w:left w:val="none" w:sz="0" w:space="0" w:color="000000"/>
          <w:bottom w:val="none" w:sz="0" w:space="0" w:color="000000"/>
          <w:right w:val="none" w:sz="0" w:space="0" w:color="000000"/>
          <w:between w:val="none" w:sz="0" w:space="0" w:color="000000"/>
        </w:pBdr>
        <w:ind w:right="-720"/>
        <w:jc w:val="center"/>
        <w:rPr>
          <w:color w:val="000000"/>
          <w:sz w:val="24"/>
          <w:szCs w:val="24"/>
        </w:rPr>
      </w:pPr>
    </w:p>
    <w:p w14:paraId="5004D4BA" w14:textId="77777777" w:rsidR="00A60192" w:rsidRPr="00184A36" w:rsidRDefault="00A60192" w:rsidP="00061ABB">
      <w:pPr>
        <w:pBdr>
          <w:top w:val="none" w:sz="0" w:space="0" w:color="000000"/>
          <w:left w:val="none" w:sz="0" w:space="0" w:color="000000"/>
          <w:bottom w:val="none" w:sz="0" w:space="0" w:color="000000"/>
          <w:right w:val="none" w:sz="0" w:space="0" w:color="000000"/>
          <w:between w:val="none" w:sz="0" w:space="0" w:color="000000"/>
        </w:pBdr>
        <w:ind w:right="-720"/>
        <w:jc w:val="center"/>
        <w:rPr>
          <w:color w:val="000000"/>
          <w:sz w:val="24"/>
          <w:szCs w:val="24"/>
        </w:rPr>
      </w:pPr>
    </w:p>
    <w:p w14:paraId="71D09AFD" w14:textId="77777777" w:rsidR="00061ABB" w:rsidRPr="00184A36" w:rsidRDefault="00061ABB" w:rsidP="00061ABB">
      <w:pPr>
        <w:rPr>
          <w:rFonts w:eastAsia="Cambria"/>
          <w:sz w:val="24"/>
          <w:szCs w:val="24"/>
        </w:rPr>
      </w:pPr>
    </w:p>
    <w:p w14:paraId="6AD6BDEA" w14:textId="77777777" w:rsidR="00061ABB" w:rsidRPr="00184A36" w:rsidRDefault="00061ABB" w:rsidP="00061ABB">
      <w:pPr>
        <w:rPr>
          <w:sz w:val="24"/>
          <w:szCs w:val="24"/>
        </w:rPr>
      </w:pPr>
      <w:r w:rsidRPr="00184A36">
        <w:rPr>
          <w:b/>
          <w:sz w:val="24"/>
          <w:szCs w:val="24"/>
          <w:highlight w:val="yellow"/>
        </w:rPr>
        <w:t>CIED 4285. Teaching Experience (Sp). 5 Hours.</w:t>
      </w:r>
    </w:p>
    <w:p w14:paraId="4B40AA53" w14:textId="77777777" w:rsidR="00061ABB" w:rsidRPr="00184A36" w:rsidRDefault="00061ABB" w:rsidP="00061ABB">
      <w:pPr>
        <w:rPr>
          <w:sz w:val="24"/>
          <w:szCs w:val="24"/>
        </w:rPr>
      </w:pPr>
      <w:r w:rsidRPr="00184A36">
        <w:rPr>
          <w:sz w:val="24"/>
          <w:szCs w:val="24"/>
        </w:rPr>
        <w:t xml:space="preserve">The teaching experience is an essential component of the Bachelor of Arts in Teaching degree. The experience allows Teacher Candidates (TC) to make further application of theoretical principles of teaching and learning. Teacher Candidates will be assigned placement in area schools for both fall and spring semesters. The fall semester consists of a field experience including observation, co-planning, and co-teaching. The spring semester consists of an immersion experience for teacher candidates to plan and teach independently. Prerequisite: Admission to the B. A.T. Program. </w:t>
      </w:r>
    </w:p>
    <w:p w14:paraId="740AFEC7" w14:textId="77777777" w:rsidR="00B5143D" w:rsidRPr="00184A36" w:rsidRDefault="00B5143D" w:rsidP="00061ABB">
      <w:pPr>
        <w:rPr>
          <w:sz w:val="24"/>
          <w:szCs w:val="24"/>
        </w:rPr>
      </w:pPr>
    </w:p>
    <w:p w14:paraId="0E63D018" w14:textId="77777777" w:rsidR="00B5143D" w:rsidRPr="00184A36" w:rsidRDefault="00B5143D" w:rsidP="00061ABB">
      <w:pPr>
        <w:rPr>
          <w:sz w:val="24"/>
          <w:szCs w:val="24"/>
        </w:rPr>
      </w:pPr>
    </w:p>
    <w:p w14:paraId="0A66C29F" w14:textId="77777777" w:rsidR="00B5143D" w:rsidRPr="00184A36" w:rsidRDefault="00B5143D" w:rsidP="00061ABB">
      <w:pPr>
        <w:rPr>
          <w:sz w:val="24"/>
          <w:szCs w:val="24"/>
        </w:rPr>
      </w:pPr>
    </w:p>
    <w:p w14:paraId="2989B01E" w14:textId="77777777" w:rsidR="00B5143D" w:rsidRPr="00184A36" w:rsidRDefault="00B5143D" w:rsidP="00061ABB">
      <w:pPr>
        <w:rPr>
          <w:sz w:val="24"/>
          <w:szCs w:val="24"/>
        </w:rPr>
      </w:pPr>
    </w:p>
    <w:p w14:paraId="0AD316C9" w14:textId="77777777" w:rsidR="00061ABB" w:rsidRPr="00184A36" w:rsidRDefault="00061ABB" w:rsidP="00061ABB">
      <w:pPr>
        <w:rPr>
          <w:sz w:val="24"/>
          <w:szCs w:val="24"/>
        </w:rPr>
      </w:pPr>
    </w:p>
    <w:p w14:paraId="5F1DCE52" w14:textId="77777777" w:rsidR="00061ABB" w:rsidRPr="00184A36" w:rsidRDefault="00061ABB" w:rsidP="00061ABB">
      <w:pPr>
        <w:contextualSpacing/>
        <w:jc w:val="center"/>
        <w:rPr>
          <w:rFonts w:eastAsia="ヒラギノ角ゴ Pro W3"/>
          <w:b/>
          <w:sz w:val="24"/>
          <w:szCs w:val="24"/>
        </w:rPr>
      </w:pPr>
      <w:r w:rsidRPr="00184A36">
        <w:rPr>
          <w:rFonts w:eastAsia="ヒラギノ角ゴ Pro W3"/>
          <w:b/>
          <w:sz w:val="24"/>
          <w:szCs w:val="24"/>
        </w:rPr>
        <w:t>Department of Curriculum and Instruction</w:t>
      </w:r>
    </w:p>
    <w:p w14:paraId="15810D90" w14:textId="77777777" w:rsidR="00061ABB" w:rsidRPr="00184A36" w:rsidRDefault="00061ABB" w:rsidP="00061ABB">
      <w:pPr>
        <w:contextualSpacing/>
        <w:jc w:val="center"/>
        <w:rPr>
          <w:rFonts w:eastAsia="ヒラギノ角ゴ Pro W3"/>
          <w:b/>
          <w:sz w:val="24"/>
          <w:szCs w:val="24"/>
        </w:rPr>
      </w:pPr>
      <w:r w:rsidRPr="00184A36">
        <w:rPr>
          <w:rFonts w:eastAsia="ヒラギノ角ゴ Pro W3"/>
          <w:b/>
          <w:sz w:val="24"/>
          <w:szCs w:val="24"/>
        </w:rPr>
        <w:t xml:space="preserve"> CIED 4285: Teaching Experiences in Education</w:t>
      </w:r>
    </w:p>
    <w:p w14:paraId="12F204C3" w14:textId="77777777" w:rsidR="00061ABB" w:rsidRPr="00184A36" w:rsidRDefault="00061ABB" w:rsidP="00061ABB">
      <w:pPr>
        <w:contextualSpacing/>
        <w:jc w:val="center"/>
        <w:rPr>
          <w:rFonts w:eastAsia="ヒラギノ角ゴ Pro W3"/>
          <w:sz w:val="24"/>
          <w:szCs w:val="24"/>
        </w:rPr>
      </w:pPr>
      <w:r w:rsidRPr="00184A36">
        <w:rPr>
          <w:rFonts w:eastAsia="ヒラギノ角ゴ Pro W3"/>
          <w:b/>
          <w:sz w:val="24"/>
          <w:szCs w:val="24"/>
        </w:rPr>
        <w:t>Teaching Internship</w:t>
      </w:r>
    </w:p>
    <w:p w14:paraId="69AD7033" w14:textId="77777777" w:rsidR="00061ABB" w:rsidRPr="00184A36" w:rsidRDefault="00061ABB" w:rsidP="00061ABB">
      <w:pPr>
        <w:contextualSpacing/>
        <w:jc w:val="center"/>
        <w:rPr>
          <w:rFonts w:eastAsia="ヒラギノ角ゴ Pro W3"/>
          <w:sz w:val="24"/>
          <w:szCs w:val="24"/>
        </w:rPr>
      </w:pPr>
    </w:p>
    <w:p w14:paraId="3DB639AE" w14:textId="77777777" w:rsidR="00061ABB" w:rsidRPr="00184A36" w:rsidRDefault="00061ABB" w:rsidP="00061ABB">
      <w:pPr>
        <w:contextualSpacing/>
        <w:rPr>
          <w:rFonts w:eastAsia="ヒラギノ角ゴ Pro W3"/>
          <w:b/>
          <w:sz w:val="24"/>
          <w:szCs w:val="24"/>
          <w:u w:val="single"/>
        </w:rPr>
      </w:pPr>
    </w:p>
    <w:p w14:paraId="12CFAA4C" w14:textId="77777777" w:rsidR="00061ABB" w:rsidRPr="00184A36" w:rsidRDefault="00061ABB" w:rsidP="00061ABB">
      <w:pPr>
        <w:contextualSpacing/>
        <w:rPr>
          <w:rFonts w:eastAsia="ヒラギノ角ゴ Pro W3"/>
          <w:b/>
          <w:sz w:val="24"/>
          <w:szCs w:val="24"/>
        </w:rPr>
      </w:pPr>
      <w:r w:rsidRPr="00184A36">
        <w:rPr>
          <w:rFonts w:eastAsia="ヒラギノ角ゴ Pro W3"/>
          <w:b/>
          <w:sz w:val="24"/>
          <w:szCs w:val="24"/>
        </w:rPr>
        <w:t>Course Description:</w:t>
      </w:r>
    </w:p>
    <w:p w14:paraId="43C4D02B" w14:textId="77777777" w:rsidR="00061ABB" w:rsidRPr="00184A36" w:rsidRDefault="00061ABB" w:rsidP="00061ABB">
      <w:pPr>
        <w:contextualSpacing/>
        <w:rPr>
          <w:rFonts w:eastAsia="ヒラギノ角ゴ Pro W3"/>
          <w:sz w:val="24"/>
          <w:szCs w:val="24"/>
        </w:rPr>
      </w:pPr>
      <w:r w:rsidRPr="00184A36">
        <w:rPr>
          <w:rFonts w:eastAsia="ヒラギノ角ゴ Pro W3"/>
          <w:sz w:val="24"/>
          <w:szCs w:val="24"/>
        </w:rPr>
        <w:t>The teaching internship is an essential component of the Bachelor of Arts in Teaching degree. The full-time immersion allows Teacher Candidates (TC) to make further application of theoretical principles of teaching and learning.  Teacher Candidates will be assigned placement in an area school for the length of the spring semester—five days per week for the entire school day. During this assignment, the TC will both observe and participate in teaching as well as planning and delivering instruction for a minimum of three weeks in all classes.</w:t>
      </w:r>
    </w:p>
    <w:p w14:paraId="7072E20D" w14:textId="77777777" w:rsidR="00061ABB" w:rsidRPr="00184A36" w:rsidRDefault="00061ABB" w:rsidP="00061ABB">
      <w:pPr>
        <w:contextualSpacing/>
        <w:rPr>
          <w:rFonts w:eastAsia="ヒラギノ角ゴ Pro W3"/>
          <w:sz w:val="24"/>
          <w:szCs w:val="24"/>
        </w:rPr>
      </w:pPr>
    </w:p>
    <w:p w14:paraId="0257042A" w14:textId="77777777" w:rsidR="00061ABB" w:rsidRPr="00184A36" w:rsidRDefault="00061ABB" w:rsidP="00061ABB">
      <w:pPr>
        <w:contextualSpacing/>
        <w:rPr>
          <w:b/>
          <w:sz w:val="24"/>
          <w:szCs w:val="24"/>
        </w:rPr>
      </w:pPr>
      <w:r w:rsidRPr="00184A36">
        <w:rPr>
          <w:b/>
          <w:sz w:val="24"/>
          <w:szCs w:val="24"/>
        </w:rPr>
        <w:t>Scholar-Practitioner Conceptual Framework / Arkansas Teacher Standards (ATS):</w:t>
      </w:r>
    </w:p>
    <w:p w14:paraId="5F47610D" w14:textId="77777777" w:rsidR="00061ABB" w:rsidRPr="00184A36" w:rsidRDefault="00061ABB" w:rsidP="00061ABB">
      <w:pPr>
        <w:contextualSpacing/>
        <w:rPr>
          <w:sz w:val="24"/>
          <w:szCs w:val="24"/>
        </w:rPr>
      </w:pPr>
      <w:r w:rsidRPr="00184A36">
        <w:rPr>
          <w:sz w:val="24"/>
          <w:szCs w:val="24"/>
        </w:rPr>
        <w:t>Scholar-practitioners are:</w:t>
      </w:r>
    </w:p>
    <w:p w14:paraId="5063067E" w14:textId="77777777" w:rsidR="00061ABB" w:rsidRPr="00184A36" w:rsidRDefault="00061ABB">
      <w:pPr>
        <w:widowControl/>
        <w:numPr>
          <w:ilvl w:val="0"/>
          <w:numId w:val="153"/>
        </w:numPr>
        <w:autoSpaceDE/>
        <w:autoSpaceDN/>
        <w:contextualSpacing/>
        <w:rPr>
          <w:sz w:val="24"/>
          <w:szCs w:val="24"/>
        </w:rPr>
      </w:pPr>
      <w:r w:rsidRPr="00184A36">
        <w:rPr>
          <w:sz w:val="24"/>
          <w:szCs w:val="24"/>
        </w:rPr>
        <w:t>Knowledgeable</w:t>
      </w:r>
    </w:p>
    <w:p w14:paraId="01FCE74B" w14:textId="77777777" w:rsidR="00061ABB" w:rsidRPr="00184A36" w:rsidRDefault="00061ABB">
      <w:pPr>
        <w:widowControl/>
        <w:numPr>
          <w:ilvl w:val="1"/>
          <w:numId w:val="153"/>
        </w:numPr>
        <w:autoSpaceDE/>
        <w:autoSpaceDN/>
        <w:contextualSpacing/>
        <w:rPr>
          <w:sz w:val="24"/>
          <w:szCs w:val="24"/>
        </w:rPr>
      </w:pPr>
      <w:r w:rsidRPr="00184A36">
        <w:rPr>
          <w:sz w:val="24"/>
          <w:szCs w:val="24"/>
        </w:rPr>
        <w:t>They access, use, and/or generate knowledge</w:t>
      </w:r>
    </w:p>
    <w:p w14:paraId="5E41E1B7" w14:textId="77777777" w:rsidR="00061ABB" w:rsidRPr="00184A36" w:rsidRDefault="00061ABB">
      <w:pPr>
        <w:widowControl/>
        <w:numPr>
          <w:ilvl w:val="1"/>
          <w:numId w:val="153"/>
        </w:numPr>
        <w:autoSpaceDE/>
        <w:autoSpaceDN/>
        <w:contextualSpacing/>
        <w:rPr>
          <w:sz w:val="24"/>
          <w:szCs w:val="24"/>
        </w:rPr>
      </w:pPr>
      <w:r w:rsidRPr="00184A36">
        <w:rPr>
          <w:sz w:val="24"/>
          <w:szCs w:val="24"/>
        </w:rPr>
        <w:t>They are knowledgeable about teachers and teaching, learners and learning, schools and schooling</w:t>
      </w:r>
    </w:p>
    <w:p w14:paraId="207D0F8A" w14:textId="77777777" w:rsidR="00061ABB" w:rsidRPr="00184A36" w:rsidRDefault="00061ABB" w:rsidP="00061ABB">
      <w:pPr>
        <w:ind w:left="720" w:firstLine="720"/>
        <w:contextualSpacing/>
        <w:rPr>
          <w:sz w:val="24"/>
          <w:szCs w:val="24"/>
        </w:rPr>
      </w:pPr>
      <w:r w:rsidRPr="00184A36">
        <w:rPr>
          <w:sz w:val="24"/>
          <w:szCs w:val="24"/>
        </w:rPr>
        <w:t>ATS 2, 3, and 4; TESS 1,2,3,4</w:t>
      </w:r>
    </w:p>
    <w:p w14:paraId="78C9D461" w14:textId="77777777" w:rsidR="00061ABB" w:rsidRPr="00184A36" w:rsidRDefault="00061ABB">
      <w:pPr>
        <w:widowControl/>
        <w:numPr>
          <w:ilvl w:val="0"/>
          <w:numId w:val="153"/>
        </w:numPr>
        <w:autoSpaceDE/>
        <w:autoSpaceDN/>
        <w:contextualSpacing/>
        <w:rPr>
          <w:sz w:val="24"/>
          <w:szCs w:val="24"/>
        </w:rPr>
      </w:pPr>
      <w:r w:rsidRPr="00184A36">
        <w:rPr>
          <w:sz w:val="24"/>
          <w:szCs w:val="24"/>
        </w:rPr>
        <w:t>Skillful</w:t>
      </w:r>
    </w:p>
    <w:p w14:paraId="71E596BB" w14:textId="77777777" w:rsidR="00061ABB" w:rsidRPr="00184A36" w:rsidRDefault="00061ABB">
      <w:pPr>
        <w:widowControl/>
        <w:numPr>
          <w:ilvl w:val="1"/>
          <w:numId w:val="153"/>
        </w:numPr>
        <w:autoSpaceDE/>
        <w:autoSpaceDN/>
        <w:contextualSpacing/>
        <w:rPr>
          <w:sz w:val="24"/>
          <w:szCs w:val="24"/>
        </w:rPr>
      </w:pPr>
      <w:r w:rsidRPr="00184A36">
        <w:rPr>
          <w:sz w:val="24"/>
          <w:szCs w:val="24"/>
        </w:rPr>
        <w:t>They plan, implement, and model best practices</w:t>
      </w:r>
    </w:p>
    <w:p w14:paraId="0FD469C4" w14:textId="77777777" w:rsidR="00061ABB" w:rsidRPr="00184A36" w:rsidRDefault="00061ABB">
      <w:pPr>
        <w:widowControl/>
        <w:numPr>
          <w:ilvl w:val="1"/>
          <w:numId w:val="153"/>
        </w:numPr>
        <w:autoSpaceDE/>
        <w:autoSpaceDN/>
        <w:contextualSpacing/>
        <w:rPr>
          <w:sz w:val="24"/>
          <w:szCs w:val="24"/>
        </w:rPr>
      </w:pPr>
      <w:r w:rsidRPr="00184A36">
        <w:rPr>
          <w:sz w:val="24"/>
          <w:szCs w:val="24"/>
        </w:rPr>
        <w:t>They communicate, cooperate and collaborate with others</w:t>
      </w:r>
    </w:p>
    <w:p w14:paraId="62EA31FC" w14:textId="77777777" w:rsidR="00061ABB" w:rsidRPr="00184A36" w:rsidRDefault="00061ABB" w:rsidP="00061ABB">
      <w:pPr>
        <w:ind w:left="720" w:firstLine="720"/>
        <w:contextualSpacing/>
        <w:rPr>
          <w:sz w:val="24"/>
          <w:szCs w:val="24"/>
        </w:rPr>
      </w:pPr>
      <w:r w:rsidRPr="00184A36">
        <w:rPr>
          <w:sz w:val="24"/>
          <w:szCs w:val="24"/>
        </w:rPr>
        <w:t>ATS 5, 6, 7, 8; TESS 3,4</w:t>
      </w:r>
    </w:p>
    <w:p w14:paraId="4D8C69B6" w14:textId="77777777" w:rsidR="00061ABB" w:rsidRPr="00184A36" w:rsidRDefault="00061ABB">
      <w:pPr>
        <w:widowControl/>
        <w:numPr>
          <w:ilvl w:val="0"/>
          <w:numId w:val="153"/>
        </w:numPr>
        <w:autoSpaceDE/>
        <w:autoSpaceDN/>
        <w:contextualSpacing/>
        <w:rPr>
          <w:sz w:val="24"/>
          <w:szCs w:val="24"/>
        </w:rPr>
      </w:pPr>
      <w:r w:rsidRPr="00184A36">
        <w:rPr>
          <w:sz w:val="24"/>
          <w:szCs w:val="24"/>
        </w:rPr>
        <w:t>Caring</w:t>
      </w:r>
    </w:p>
    <w:p w14:paraId="1EC04ACE" w14:textId="77777777" w:rsidR="00061ABB" w:rsidRPr="00184A36" w:rsidRDefault="00061ABB">
      <w:pPr>
        <w:widowControl/>
        <w:numPr>
          <w:ilvl w:val="1"/>
          <w:numId w:val="153"/>
        </w:numPr>
        <w:autoSpaceDE/>
        <w:autoSpaceDN/>
        <w:contextualSpacing/>
        <w:rPr>
          <w:sz w:val="24"/>
          <w:szCs w:val="24"/>
        </w:rPr>
      </w:pPr>
      <w:r w:rsidRPr="00184A36">
        <w:rPr>
          <w:sz w:val="24"/>
          <w:szCs w:val="24"/>
        </w:rPr>
        <w:t>They understand, respect, and value diversity</w:t>
      </w:r>
    </w:p>
    <w:p w14:paraId="52027296" w14:textId="77777777" w:rsidR="00061ABB" w:rsidRPr="00184A36" w:rsidRDefault="00061ABB">
      <w:pPr>
        <w:widowControl/>
        <w:numPr>
          <w:ilvl w:val="1"/>
          <w:numId w:val="153"/>
        </w:numPr>
        <w:autoSpaceDE/>
        <w:autoSpaceDN/>
        <w:contextualSpacing/>
        <w:rPr>
          <w:sz w:val="24"/>
          <w:szCs w:val="24"/>
        </w:rPr>
      </w:pPr>
      <w:r w:rsidRPr="00184A36">
        <w:rPr>
          <w:sz w:val="24"/>
          <w:szCs w:val="24"/>
        </w:rPr>
        <w:t>They make decisions based upon professional standards and ethical criteria</w:t>
      </w:r>
    </w:p>
    <w:p w14:paraId="42F2D5B5" w14:textId="77777777" w:rsidR="00061ABB" w:rsidRPr="00184A36" w:rsidRDefault="00061ABB" w:rsidP="00061ABB">
      <w:pPr>
        <w:ind w:left="720" w:firstLine="720"/>
        <w:contextualSpacing/>
        <w:rPr>
          <w:sz w:val="24"/>
          <w:szCs w:val="24"/>
        </w:rPr>
      </w:pPr>
      <w:r w:rsidRPr="00184A36">
        <w:rPr>
          <w:sz w:val="24"/>
          <w:szCs w:val="24"/>
        </w:rPr>
        <w:t>ATS 1, 9, 10; TESS 2,4</w:t>
      </w:r>
    </w:p>
    <w:p w14:paraId="78FD6C33" w14:textId="77777777" w:rsidR="00061ABB" w:rsidRPr="00184A36" w:rsidRDefault="00061ABB">
      <w:pPr>
        <w:widowControl/>
        <w:numPr>
          <w:ilvl w:val="0"/>
          <w:numId w:val="153"/>
        </w:numPr>
        <w:autoSpaceDE/>
        <w:autoSpaceDN/>
        <w:contextualSpacing/>
        <w:rPr>
          <w:sz w:val="24"/>
          <w:szCs w:val="24"/>
        </w:rPr>
      </w:pPr>
      <w:r w:rsidRPr="00184A36">
        <w:rPr>
          <w:sz w:val="24"/>
          <w:szCs w:val="24"/>
        </w:rPr>
        <w:t>Inquiring</w:t>
      </w:r>
    </w:p>
    <w:p w14:paraId="2D2CCC80" w14:textId="77777777" w:rsidR="00061ABB" w:rsidRPr="00184A36" w:rsidRDefault="00061ABB">
      <w:pPr>
        <w:widowControl/>
        <w:numPr>
          <w:ilvl w:val="1"/>
          <w:numId w:val="153"/>
        </w:numPr>
        <w:autoSpaceDE/>
        <w:autoSpaceDN/>
        <w:contextualSpacing/>
        <w:rPr>
          <w:sz w:val="24"/>
          <w:szCs w:val="24"/>
        </w:rPr>
      </w:pPr>
      <w:r w:rsidRPr="00184A36">
        <w:rPr>
          <w:sz w:val="24"/>
          <w:szCs w:val="24"/>
        </w:rPr>
        <w:t>They are developing professionals and lifelong learners</w:t>
      </w:r>
    </w:p>
    <w:p w14:paraId="2AAE1A9A" w14:textId="77777777" w:rsidR="00061ABB" w:rsidRPr="00184A36" w:rsidRDefault="00061ABB" w:rsidP="00061ABB">
      <w:pPr>
        <w:ind w:left="720" w:firstLine="720"/>
        <w:contextualSpacing/>
        <w:rPr>
          <w:sz w:val="24"/>
          <w:szCs w:val="24"/>
        </w:rPr>
      </w:pPr>
      <w:r w:rsidRPr="00184A36">
        <w:rPr>
          <w:sz w:val="24"/>
          <w:szCs w:val="24"/>
        </w:rPr>
        <w:t>ATS 9, 10; TESS 4</w:t>
      </w:r>
    </w:p>
    <w:p w14:paraId="743F4016" w14:textId="77777777" w:rsidR="00061ABB" w:rsidRPr="00184A36" w:rsidRDefault="00061ABB" w:rsidP="00061ABB">
      <w:pPr>
        <w:contextualSpacing/>
        <w:rPr>
          <w:rFonts w:eastAsia="ヒラギノ角ゴ Pro W3"/>
          <w:sz w:val="24"/>
          <w:szCs w:val="24"/>
          <w:u w:val="single"/>
        </w:rPr>
      </w:pPr>
    </w:p>
    <w:p w14:paraId="398A8A66" w14:textId="77777777" w:rsidR="00061ABB" w:rsidRPr="00184A36" w:rsidRDefault="00061ABB" w:rsidP="00061ABB">
      <w:pPr>
        <w:contextualSpacing/>
        <w:rPr>
          <w:rFonts w:eastAsia="ヒラギノ角ゴ Pro W3"/>
          <w:b/>
          <w:sz w:val="24"/>
          <w:szCs w:val="24"/>
        </w:rPr>
      </w:pPr>
      <w:r w:rsidRPr="00184A36">
        <w:rPr>
          <w:rFonts w:eastAsia="ヒラギノ角ゴ Pro W3"/>
          <w:b/>
          <w:sz w:val="24"/>
          <w:szCs w:val="24"/>
        </w:rPr>
        <w:t>Intern Expectations:</w:t>
      </w:r>
    </w:p>
    <w:p w14:paraId="12EC2F05" w14:textId="77777777" w:rsidR="00061ABB" w:rsidRPr="00184A36" w:rsidRDefault="00061ABB">
      <w:pPr>
        <w:widowControl/>
        <w:numPr>
          <w:ilvl w:val="0"/>
          <w:numId w:val="154"/>
        </w:numPr>
        <w:autoSpaceDE/>
        <w:autoSpaceDN/>
        <w:contextualSpacing/>
        <w:rPr>
          <w:rFonts w:eastAsia="ヒラギノ角ゴ Pro W3"/>
          <w:sz w:val="24"/>
          <w:szCs w:val="24"/>
        </w:rPr>
      </w:pPr>
      <w:r w:rsidRPr="00184A36">
        <w:rPr>
          <w:rFonts w:eastAsia="ヒラギノ角ゴ Pro W3"/>
          <w:sz w:val="24"/>
          <w:szCs w:val="24"/>
        </w:rPr>
        <w:t>Report to the public school with new teachers in January and follow the Partner School Calendar for Spring Semester.</w:t>
      </w:r>
    </w:p>
    <w:p w14:paraId="09D47CA1" w14:textId="77777777" w:rsidR="00061ABB" w:rsidRPr="00184A36" w:rsidRDefault="00061ABB">
      <w:pPr>
        <w:widowControl/>
        <w:numPr>
          <w:ilvl w:val="0"/>
          <w:numId w:val="154"/>
        </w:numPr>
        <w:autoSpaceDE/>
        <w:autoSpaceDN/>
        <w:contextualSpacing/>
        <w:rPr>
          <w:rFonts w:eastAsia="ヒラギノ角ゴ Pro W3"/>
          <w:sz w:val="24"/>
          <w:szCs w:val="24"/>
        </w:rPr>
      </w:pPr>
      <w:r w:rsidRPr="00184A36">
        <w:rPr>
          <w:rFonts w:eastAsia="ヒラギノ角ゴ Pro W3"/>
          <w:sz w:val="24"/>
          <w:szCs w:val="24"/>
        </w:rPr>
        <w:t>Be present as required (follow the school’s calendar).</w:t>
      </w:r>
    </w:p>
    <w:p w14:paraId="37BDED9A" w14:textId="77777777" w:rsidR="00061ABB" w:rsidRPr="00184A36" w:rsidRDefault="00061ABB">
      <w:pPr>
        <w:widowControl/>
        <w:numPr>
          <w:ilvl w:val="0"/>
          <w:numId w:val="154"/>
        </w:numPr>
        <w:autoSpaceDE/>
        <w:autoSpaceDN/>
        <w:contextualSpacing/>
        <w:rPr>
          <w:rFonts w:eastAsia="ヒラギノ角ゴ Pro W3"/>
          <w:sz w:val="24"/>
          <w:szCs w:val="24"/>
        </w:rPr>
      </w:pPr>
      <w:r w:rsidRPr="00184A36">
        <w:rPr>
          <w:rFonts w:eastAsia="ヒラギノ角ゴ Pro W3"/>
          <w:sz w:val="24"/>
          <w:szCs w:val="24"/>
        </w:rPr>
        <w:t>Teacher Candidates are allowed three absences per rotation; additional absences will be added to the end of the calendar.</w:t>
      </w:r>
    </w:p>
    <w:p w14:paraId="0C5100DE" w14:textId="77777777" w:rsidR="00061ABB" w:rsidRPr="00184A36" w:rsidRDefault="00061ABB">
      <w:pPr>
        <w:widowControl/>
        <w:numPr>
          <w:ilvl w:val="0"/>
          <w:numId w:val="154"/>
        </w:numPr>
        <w:autoSpaceDE/>
        <w:autoSpaceDN/>
        <w:contextualSpacing/>
        <w:rPr>
          <w:rFonts w:eastAsia="ヒラギノ角ゴ Pro W3"/>
          <w:sz w:val="24"/>
          <w:szCs w:val="24"/>
        </w:rPr>
      </w:pPr>
      <w:r w:rsidRPr="00184A36">
        <w:rPr>
          <w:rFonts w:eastAsia="ヒラギノ角ゴ Pro W3"/>
          <w:sz w:val="24"/>
          <w:szCs w:val="24"/>
        </w:rPr>
        <w:t>Be punctual for all appointments, classes, and meetings.</w:t>
      </w:r>
    </w:p>
    <w:p w14:paraId="1A9B08E9" w14:textId="77777777" w:rsidR="00061ABB" w:rsidRPr="00184A36" w:rsidRDefault="00061ABB">
      <w:pPr>
        <w:widowControl/>
        <w:numPr>
          <w:ilvl w:val="0"/>
          <w:numId w:val="154"/>
        </w:numPr>
        <w:autoSpaceDE/>
        <w:autoSpaceDN/>
        <w:contextualSpacing/>
        <w:rPr>
          <w:rFonts w:eastAsia="ヒラギノ角ゴ Pro W3"/>
          <w:sz w:val="24"/>
          <w:szCs w:val="24"/>
        </w:rPr>
      </w:pPr>
      <w:r w:rsidRPr="00184A36">
        <w:rPr>
          <w:rFonts w:eastAsia="ヒラギノ角ゴ Pro W3"/>
          <w:sz w:val="24"/>
          <w:szCs w:val="24"/>
        </w:rPr>
        <w:t>Attend all meetings with Field Experience Coordinator.</w:t>
      </w:r>
    </w:p>
    <w:p w14:paraId="48B19854" w14:textId="77777777" w:rsidR="00061ABB" w:rsidRPr="00184A36" w:rsidRDefault="00061ABB">
      <w:pPr>
        <w:widowControl/>
        <w:numPr>
          <w:ilvl w:val="0"/>
          <w:numId w:val="154"/>
        </w:numPr>
        <w:autoSpaceDE/>
        <w:autoSpaceDN/>
        <w:contextualSpacing/>
        <w:rPr>
          <w:rFonts w:eastAsia="ヒラギノ角ゴ Pro W3"/>
          <w:sz w:val="24"/>
          <w:szCs w:val="24"/>
        </w:rPr>
      </w:pPr>
      <w:r w:rsidRPr="00184A36">
        <w:rPr>
          <w:rFonts w:eastAsia="ヒラギノ角ゴ Pro W3"/>
          <w:sz w:val="24"/>
          <w:szCs w:val="24"/>
        </w:rPr>
        <w:t>Complete instructional tasks as assigned by Mentor Teacher.</w:t>
      </w:r>
    </w:p>
    <w:p w14:paraId="602DA581" w14:textId="77777777" w:rsidR="00061ABB" w:rsidRPr="00184A36" w:rsidRDefault="00061ABB">
      <w:pPr>
        <w:widowControl/>
        <w:numPr>
          <w:ilvl w:val="0"/>
          <w:numId w:val="154"/>
        </w:numPr>
        <w:autoSpaceDE/>
        <w:autoSpaceDN/>
        <w:contextualSpacing/>
        <w:rPr>
          <w:rFonts w:eastAsia="ヒラギノ角ゴ Pro W3"/>
          <w:sz w:val="24"/>
          <w:szCs w:val="24"/>
        </w:rPr>
      </w:pPr>
      <w:r w:rsidRPr="00184A36">
        <w:rPr>
          <w:rFonts w:eastAsia="ヒラギノ角ゴ Pro W3"/>
          <w:sz w:val="24"/>
          <w:szCs w:val="24"/>
        </w:rPr>
        <w:t>Be professional in appearance, attitude, and in both oral and written communication.</w:t>
      </w:r>
    </w:p>
    <w:p w14:paraId="523341A5" w14:textId="77777777" w:rsidR="00061ABB" w:rsidRPr="00184A36" w:rsidRDefault="00061ABB">
      <w:pPr>
        <w:widowControl/>
        <w:numPr>
          <w:ilvl w:val="0"/>
          <w:numId w:val="154"/>
        </w:numPr>
        <w:autoSpaceDE/>
        <w:autoSpaceDN/>
        <w:contextualSpacing/>
        <w:rPr>
          <w:rFonts w:eastAsia="ヒラギノ角ゴ Pro W3"/>
          <w:sz w:val="24"/>
          <w:szCs w:val="24"/>
        </w:rPr>
      </w:pPr>
      <w:r w:rsidRPr="00184A36">
        <w:rPr>
          <w:rFonts w:eastAsia="ヒラギノ角ゴ Pro W3"/>
          <w:sz w:val="24"/>
          <w:szCs w:val="24"/>
        </w:rPr>
        <w:t xml:space="preserve">Inform mentor teacher, the partnership school, and University supervisor </w:t>
      </w:r>
      <w:r w:rsidRPr="00184A36">
        <w:rPr>
          <w:rFonts w:eastAsia="ヒラギノ角ゴ Pro W3"/>
          <w:i/>
          <w:sz w:val="24"/>
          <w:szCs w:val="24"/>
        </w:rPr>
        <w:t>prior</w:t>
      </w:r>
      <w:r w:rsidRPr="00184A36">
        <w:rPr>
          <w:rFonts w:eastAsia="ヒラギノ角ゴ Pro W3"/>
          <w:sz w:val="24"/>
          <w:szCs w:val="24"/>
        </w:rPr>
        <w:t xml:space="preserve"> to an emergency or necessary absence, tardy, or early departure.</w:t>
      </w:r>
    </w:p>
    <w:p w14:paraId="136A337B" w14:textId="77777777" w:rsidR="00061ABB" w:rsidRPr="00184A36" w:rsidRDefault="00061ABB">
      <w:pPr>
        <w:widowControl/>
        <w:numPr>
          <w:ilvl w:val="0"/>
          <w:numId w:val="154"/>
        </w:numPr>
        <w:autoSpaceDE/>
        <w:autoSpaceDN/>
        <w:contextualSpacing/>
        <w:rPr>
          <w:rFonts w:eastAsia="ヒラギノ角ゴ Pro W3"/>
          <w:sz w:val="24"/>
          <w:szCs w:val="24"/>
        </w:rPr>
      </w:pPr>
      <w:r w:rsidRPr="00184A36">
        <w:rPr>
          <w:rFonts w:eastAsia="ヒラギノ角ゴ Pro W3"/>
          <w:sz w:val="24"/>
          <w:szCs w:val="24"/>
        </w:rPr>
        <w:t xml:space="preserve">Observe and actively participate from the beginning of the semester. </w:t>
      </w:r>
    </w:p>
    <w:p w14:paraId="6C45B5AC" w14:textId="77777777" w:rsidR="00061ABB" w:rsidRPr="00184A36" w:rsidRDefault="00061ABB">
      <w:pPr>
        <w:widowControl/>
        <w:numPr>
          <w:ilvl w:val="0"/>
          <w:numId w:val="154"/>
        </w:numPr>
        <w:autoSpaceDE/>
        <w:autoSpaceDN/>
        <w:contextualSpacing/>
        <w:rPr>
          <w:rFonts w:eastAsia="ヒラギノ角ゴ Pro W3"/>
          <w:sz w:val="24"/>
          <w:szCs w:val="24"/>
        </w:rPr>
      </w:pPr>
      <w:r w:rsidRPr="00184A36">
        <w:rPr>
          <w:rFonts w:eastAsia="ヒラギノ角ゴ Pro W3"/>
          <w:sz w:val="24"/>
          <w:szCs w:val="24"/>
        </w:rPr>
        <w:t>Observe and note policy to prepare for the teaching phase.</w:t>
      </w:r>
    </w:p>
    <w:p w14:paraId="495765F8" w14:textId="77777777" w:rsidR="00061ABB" w:rsidRPr="00184A36" w:rsidRDefault="00061ABB">
      <w:pPr>
        <w:widowControl/>
        <w:numPr>
          <w:ilvl w:val="0"/>
          <w:numId w:val="154"/>
        </w:numPr>
        <w:autoSpaceDE/>
        <w:autoSpaceDN/>
        <w:contextualSpacing/>
        <w:rPr>
          <w:rFonts w:eastAsia="ヒラギノ角ゴ Pro W3"/>
          <w:sz w:val="24"/>
          <w:szCs w:val="24"/>
        </w:rPr>
      </w:pPr>
      <w:r w:rsidRPr="00184A36">
        <w:rPr>
          <w:rFonts w:eastAsia="ヒラギノ角ゴ Pro W3"/>
          <w:sz w:val="24"/>
          <w:szCs w:val="24"/>
        </w:rPr>
        <w:t xml:space="preserve">Ask questions! </w:t>
      </w:r>
    </w:p>
    <w:p w14:paraId="38EFB6E2" w14:textId="77777777" w:rsidR="00061ABB" w:rsidRPr="00184A36" w:rsidRDefault="00061ABB">
      <w:pPr>
        <w:widowControl/>
        <w:numPr>
          <w:ilvl w:val="0"/>
          <w:numId w:val="154"/>
        </w:numPr>
        <w:autoSpaceDE/>
        <w:autoSpaceDN/>
        <w:contextualSpacing/>
        <w:rPr>
          <w:rFonts w:eastAsia="ヒラギノ角ゴ Pro W3"/>
          <w:sz w:val="24"/>
          <w:szCs w:val="24"/>
        </w:rPr>
      </w:pPr>
      <w:r w:rsidRPr="00184A36">
        <w:rPr>
          <w:rFonts w:eastAsia="ヒラギノ角ゴ Pro W3"/>
          <w:sz w:val="24"/>
          <w:szCs w:val="24"/>
        </w:rPr>
        <w:t>Gradually assume teaching responsibility until solo teaching for a minimum of three weeks or at the discretion of the mentor.</w:t>
      </w:r>
    </w:p>
    <w:p w14:paraId="5F47C322" w14:textId="77777777" w:rsidR="00061ABB" w:rsidRPr="00184A36" w:rsidRDefault="00061ABB">
      <w:pPr>
        <w:widowControl/>
        <w:numPr>
          <w:ilvl w:val="0"/>
          <w:numId w:val="154"/>
        </w:numPr>
        <w:autoSpaceDE/>
        <w:autoSpaceDN/>
        <w:contextualSpacing/>
        <w:rPr>
          <w:rFonts w:eastAsia="ヒラギノ角ゴ Pro W3"/>
          <w:sz w:val="24"/>
          <w:szCs w:val="24"/>
        </w:rPr>
      </w:pPr>
      <w:r w:rsidRPr="00184A36">
        <w:rPr>
          <w:rFonts w:eastAsia="ヒラギノ角ゴ Pro W3"/>
          <w:sz w:val="24"/>
          <w:szCs w:val="24"/>
        </w:rPr>
        <w:t>Maintain communication with mentor teacher, university field experience coordinator, and methods professor in a prompt and professional manner.</w:t>
      </w:r>
    </w:p>
    <w:p w14:paraId="5F15D0AF" w14:textId="77777777" w:rsidR="00061ABB" w:rsidRPr="00184A36" w:rsidRDefault="00061ABB" w:rsidP="00061ABB">
      <w:pPr>
        <w:contextualSpacing/>
        <w:rPr>
          <w:rFonts w:eastAsia="ヒラギノ角ゴ Pro W3"/>
          <w:sz w:val="24"/>
          <w:szCs w:val="24"/>
        </w:rPr>
      </w:pPr>
    </w:p>
    <w:p w14:paraId="62F3A18A" w14:textId="77777777" w:rsidR="00061ABB" w:rsidRPr="00184A36" w:rsidRDefault="00061ABB" w:rsidP="00061ABB">
      <w:pPr>
        <w:contextualSpacing/>
        <w:rPr>
          <w:rFonts w:eastAsia="ヒラギノ角ゴ Pro W3"/>
          <w:b/>
          <w:sz w:val="24"/>
          <w:szCs w:val="24"/>
        </w:rPr>
      </w:pPr>
      <w:r w:rsidRPr="00184A36">
        <w:rPr>
          <w:rFonts w:eastAsia="ヒラギノ角ゴ Pro W3"/>
          <w:b/>
          <w:sz w:val="24"/>
          <w:szCs w:val="24"/>
        </w:rPr>
        <w:t>Course Evaluation:</w:t>
      </w:r>
    </w:p>
    <w:p w14:paraId="37890E6A" w14:textId="77777777" w:rsidR="00061ABB" w:rsidRPr="00184A36" w:rsidRDefault="00061ABB" w:rsidP="00061ABB">
      <w:pPr>
        <w:contextualSpacing/>
        <w:rPr>
          <w:rFonts w:eastAsia="ヒラギノ角ゴ Pro W3"/>
          <w:b/>
          <w:i/>
          <w:sz w:val="24"/>
          <w:szCs w:val="24"/>
          <w:u w:val="single"/>
        </w:rPr>
      </w:pPr>
      <w:r w:rsidRPr="00184A36">
        <w:rPr>
          <w:rFonts w:eastAsia="ヒラギノ角ゴ Pro W3"/>
          <w:b/>
          <w:i/>
          <w:sz w:val="24"/>
          <w:szCs w:val="24"/>
          <w:u w:val="single"/>
        </w:rPr>
        <w:t>In Class Observation = 30% of Final Grade</w:t>
      </w:r>
      <w:r w:rsidRPr="00184A36">
        <w:rPr>
          <w:rFonts w:eastAsia="ヒラギノ角ゴ Pro W3"/>
          <w:b/>
          <w:i/>
          <w:sz w:val="24"/>
          <w:szCs w:val="24"/>
          <w:u w:val="single"/>
        </w:rPr>
        <w:tab/>
      </w:r>
      <w:r w:rsidRPr="00184A36">
        <w:rPr>
          <w:rFonts w:eastAsia="ヒラギノ角ゴ Pro W3"/>
          <w:b/>
          <w:i/>
          <w:sz w:val="24"/>
          <w:szCs w:val="24"/>
          <w:u w:val="single"/>
        </w:rPr>
        <w:tab/>
        <w:t xml:space="preserve"> </w:t>
      </w:r>
    </w:p>
    <w:p w14:paraId="1FFAC5D6" w14:textId="77777777" w:rsidR="00061ABB" w:rsidRPr="00184A36" w:rsidRDefault="00061ABB">
      <w:pPr>
        <w:widowControl/>
        <w:numPr>
          <w:ilvl w:val="0"/>
          <w:numId w:val="155"/>
        </w:numPr>
        <w:autoSpaceDE/>
        <w:autoSpaceDN/>
        <w:spacing w:after="120" w:line="23" w:lineRule="atLeast"/>
        <w:contextualSpacing/>
        <w:rPr>
          <w:rFonts w:eastAsia="ヒラギノ角ゴ Pro W3"/>
          <w:sz w:val="24"/>
          <w:szCs w:val="24"/>
        </w:rPr>
      </w:pPr>
      <w:r w:rsidRPr="00184A36">
        <w:rPr>
          <w:rFonts w:eastAsia="ヒラギノ角ゴ Pro W3"/>
          <w:sz w:val="24"/>
          <w:szCs w:val="24"/>
        </w:rPr>
        <w:t>Schedule 3 classroom observations with supervisor.</w:t>
      </w:r>
    </w:p>
    <w:p w14:paraId="72846799" w14:textId="77777777" w:rsidR="00061ABB" w:rsidRPr="00184A36" w:rsidRDefault="00061ABB">
      <w:pPr>
        <w:widowControl/>
        <w:numPr>
          <w:ilvl w:val="0"/>
          <w:numId w:val="155"/>
        </w:numPr>
        <w:autoSpaceDE/>
        <w:autoSpaceDN/>
        <w:spacing w:after="120" w:line="23" w:lineRule="atLeast"/>
        <w:contextualSpacing/>
        <w:rPr>
          <w:rFonts w:eastAsia="ヒラギノ角ゴ Pro W3"/>
          <w:sz w:val="24"/>
          <w:szCs w:val="24"/>
        </w:rPr>
      </w:pPr>
      <w:r w:rsidRPr="00184A36">
        <w:rPr>
          <w:rFonts w:eastAsia="ヒラギノ角ゴ Pro W3"/>
          <w:sz w:val="24"/>
          <w:szCs w:val="24"/>
        </w:rPr>
        <w:t>Teacher Candidates and mentors may request additional observations as deemed necessary for improvement. TCs will submit lesson plan via Email to Supervisor at least 24 hours before each formative observation.</w:t>
      </w:r>
    </w:p>
    <w:p w14:paraId="5C875603" w14:textId="77777777" w:rsidR="00061ABB" w:rsidRPr="00184A36" w:rsidRDefault="00061ABB">
      <w:pPr>
        <w:widowControl/>
        <w:numPr>
          <w:ilvl w:val="0"/>
          <w:numId w:val="155"/>
        </w:numPr>
        <w:autoSpaceDE/>
        <w:autoSpaceDN/>
        <w:spacing w:after="120"/>
        <w:contextualSpacing/>
        <w:rPr>
          <w:rFonts w:eastAsia="ヒラギノ角ゴ Pro W3"/>
          <w:b/>
          <w:sz w:val="24"/>
          <w:szCs w:val="24"/>
        </w:rPr>
      </w:pPr>
      <w:r w:rsidRPr="00184A36">
        <w:rPr>
          <w:rFonts w:eastAsia="ヒラギノ角ゴ Pro W3"/>
          <w:b/>
          <w:sz w:val="24"/>
          <w:szCs w:val="24"/>
        </w:rPr>
        <w:t xml:space="preserve">TC s will be prepared for each observation by providing lesson plans and other necessary paperwork and information for the observation, maintaining professionalism and time management. </w:t>
      </w:r>
    </w:p>
    <w:p w14:paraId="4EFB8DA0" w14:textId="77777777" w:rsidR="00061ABB" w:rsidRPr="00184A36" w:rsidRDefault="00061ABB" w:rsidP="00061ABB">
      <w:pPr>
        <w:spacing w:after="120"/>
        <w:ind w:left="720"/>
        <w:contextualSpacing/>
        <w:rPr>
          <w:rFonts w:eastAsia="ヒラギノ角ゴ Pro W3"/>
          <w:b/>
          <w:sz w:val="24"/>
          <w:szCs w:val="24"/>
        </w:rPr>
      </w:pPr>
    </w:p>
    <w:p w14:paraId="2375197B" w14:textId="77777777" w:rsidR="00061ABB" w:rsidRPr="00184A36" w:rsidRDefault="00061ABB" w:rsidP="00061ABB">
      <w:pPr>
        <w:spacing w:after="120"/>
        <w:contextualSpacing/>
        <w:rPr>
          <w:rFonts w:eastAsia="ヒラギノ角ゴ Pro W3"/>
          <w:b/>
          <w:i/>
          <w:sz w:val="24"/>
          <w:szCs w:val="24"/>
          <w:u w:val="single"/>
        </w:rPr>
      </w:pPr>
      <w:r w:rsidRPr="00184A36">
        <w:rPr>
          <w:rFonts w:eastAsia="ヒラギノ角ゴ Pro W3"/>
          <w:b/>
          <w:i/>
          <w:sz w:val="24"/>
          <w:szCs w:val="24"/>
          <w:u w:val="single"/>
        </w:rPr>
        <w:t xml:space="preserve">Placement Report (10%): </w:t>
      </w:r>
      <w:r w:rsidRPr="00184A36">
        <w:rPr>
          <w:rFonts w:eastAsia="ヒラギノ角ゴ Pro W3"/>
          <w:b/>
          <w:sz w:val="24"/>
          <w:szCs w:val="24"/>
        </w:rPr>
        <w:t>Due Date</w:t>
      </w:r>
    </w:p>
    <w:p w14:paraId="5E5F3BCE" w14:textId="77777777" w:rsidR="00061ABB" w:rsidRPr="00184A36" w:rsidRDefault="00061ABB" w:rsidP="00061ABB">
      <w:pPr>
        <w:spacing w:after="120"/>
        <w:contextualSpacing/>
        <w:rPr>
          <w:rFonts w:eastAsia="ヒラギノ角ゴ Pro W3"/>
          <w:sz w:val="24"/>
          <w:szCs w:val="24"/>
        </w:rPr>
      </w:pPr>
      <w:r w:rsidRPr="00184A36">
        <w:rPr>
          <w:rFonts w:eastAsia="ヒラギノ角ゴ Pro W3"/>
          <w:sz w:val="24"/>
          <w:szCs w:val="24"/>
        </w:rPr>
        <w:t>The</w:t>
      </w:r>
      <w:r w:rsidRPr="00184A36">
        <w:rPr>
          <w:rFonts w:eastAsia="ヒラギノ角ゴ Pro W3"/>
          <w:b/>
          <w:sz w:val="24"/>
          <w:szCs w:val="24"/>
        </w:rPr>
        <w:t xml:space="preserve"> TC will complete and email</w:t>
      </w:r>
      <w:r w:rsidRPr="00184A36">
        <w:rPr>
          <w:rFonts w:eastAsia="ヒラギノ角ゴ Pro W3"/>
          <w:sz w:val="24"/>
          <w:szCs w:val="24"/>
        </w:rPr>
        <w:t xml:space="preserve"> </w:t>
      </w:r>
      <w:r w:rsidRPr="00184A36">
        <w:rPr>
          <w:rFonts w:eastAsia="ヒラギノ角ゴ Pro W3"/>
          <w:b/>
          <w:sz w:val="24"/>
          <w:szCs w:val="24"/>
        </w:rPr>
        <w:t>a placement report</w:t>
      </w:r>
      <w:r w:rsidRPr="00184A36">
        <w:rPr>
          <w:rFonts w:eastAsia="ヒラギノ角ゴ Pro W3"/>
          <w:sz w:val="24"/>
          <w:szCs w:val="24"/>
        </w:rPr>
        <w:t xml:space="preserve"> to the Supervisor and content area professor with the following placement information:</w:t>
      </w:r>
    </w:p>
    <w:p w14:paraId="0686298D" w14:textId="77777777" w:rsidR="00061ABB" w:rsidRPr="00184A36" w:rsidRDefault="00061ABB">
      <w:pPr>
        <w:widowControl/>
        <w:numPr>
          <w:ilvl w:val="0"/>
          <w:numId w:val="157"/>
        </w:numPr>
        <w:autoSpaceDE/>
        <w:autoSpaceDN/>
        <w:contextualSpacing/>
        <w:rPr>
          <w:rFonts w:eastAsia="ヒラギノ角ゴ Pro W3"/>
          <w:sz w:val="24"/>
          <w:szCs w:val="24"/>
        </w:rPr>
      </w:pPr>
      <w:r w:rsidRPr="00184A36">
        <w:rPr>
          <w:rFonts w:eastAsia="ヒラギノ角ゴ Pro W3"/>
          <w:sz w:val="24"/>
          <w:szCs w:val="24"/>
        </w:rPr>
        <w:t>Name of school, grade levels, &amp; course titles with which you will be teaching</w:t>
      </w:r>
    </w:p>
    <w:p w14:paraId="63F4C649" w14:textId="77777777" w:rsidR="00061ABB" w:rsidRPr="00184A36" w:rsidRDefault="00061ABB">
      <w:pPr>
        <w:widowControl/>
        <w:numPr>
          <w:ilvl w:val="0"/>
          <w:numId w:val="157"/>
        </w:numPr>
        <w:autoSpaceDE/>
        <w:autoSpaceDN/>
        <w:contextualSpacing/>
        <w:rPr>
          <w:rFonts w:eastAsia="ヒラギノ角ゴ Pro W3"/>
          <w:sz w:val="24"/>
          <w:szCs w:val="24"/>
        </w:rPr>
      </w:pPr>
      <w:r w:rsidRPr="00184A36">
        <w:rPr>
          <w:rFonts w:eastAsia="ヒラギノ角ゴ Pro W3"/>
          <w:sz w:val="24"/>
          <w:szCs w:val="24"/>
        </w:rPr>
        <w:t>Name of mentor</w:t>
      </w:r>
    </w:p>
    <w:p w14:paraId="4067C3F9" w14:textId="77777777" w:rsidR="00061ABB" w:rsidRPr="00184A36" w:rsidRDefault="00061ABB">
      <w:pPr>
        <w:widowControl/>
        <w:numPr>
          <w:ilvl w:val="0"/>
          <w:numId w:val="157"/>
        </w:numPr>
        <w:autoSpaceDE/>
        <w:autoSpaceDN/>
        <w:contextualSpacing/>
        <w:rPr>
          <w:rFonts w:eastAsia="ヒラギノ角ゴ Pro W3"/>
          <w:sz w:val="24"/>
          <w:szCs w:val="24"/>
        </w:rPr>
      </w:pPr>
      <w:r w:rsidRPr="00184A36">
        <w:rPr>
          <w:rFonts w:eastAsia="ヒラギノ角ゴ Pro W3"/>
          <w:sz w:val="24"/>
          <w:szCs w:val="24"/>
        </w:rPr>
        <w:t>Mentor’s email address and/or other contact information</w:t>
      </w:r>
    </w:p>
    <w:p w14:paraId="67D5FF0C" w14:textId="77777777" w:rsidR="00061ABB" w:rsidRPr="00184A36" w:rsidRDefault="00061ABB">
      <w:pPr>
        <w:widowControl/>
        <w:numPr>
          <w:ilvl w:val="0"/>
          <w:numId w:val="157"/>
        </w:numPr>
        <w:autoSpaceDE/>
        <w:autoSpaceDN/>
        <w:contextualSpacing/>
        <w:rPr>
          <w:rFonts w:eastAsia="ヒラギノ角ゴ Pro W3"/>
          <w:sz w:val="24"/>
          <w:szCs w:val="24"/>
        </w:rPr>
      </w:pPr>
      <w:r w:rsidRPr="00184A36">
        <w:rPr>
          <w:rFonts w:eastAsia="ヒラギノ角ゴ Pro W3"/>
          <w:sz w:val="24"/>
          <w:szCs w:val="24"/>
        </w:rPr>
        <w:t>Classroom location and duty location, if any or different from classroom</w:t>
      </w:r>
    </w:p>
    <w:p w14:paraId="17A6562A" w14:textId="77777777" w:rsidR="00061ABB" w:rsidRPr="00184A36" w:rsidRDefault="00061ABB">
      <w:pPr>
        <w:widowControl/>
        <w:numPr>
          <w:ilvl w:val="0"/>
          <w:numId w:val="157"/>
        </w:numPr>
        <w:autoSpaceDE/>
        <w:autoSpaceDN/>
        <w:spacing w:after="120"/>
        <w:contextualSpacing/>
        <w:rPr>
          <w:rFonts w:eastAsia="ヒラギノ角ゴ Pro W3"/>
          <w:sz w:val="24"/>
          <w:szCs w:val="24"/>
        </w:rPr>
      </w:pPr>
      <w:r w:rsidRPr="00184A36">
        <w:rPr>
          <w:rFonts w:eastAsia="ヒラギノ角ゴ Pro W3"/>
          <w:sz w:val="24"/>
          <w:szCs w:val="24"/>
        </w:rPr>
        <w:t xml:space="preserve">Bell schedule including planning period, lunch time and other duties </w:t>
      </w:r>
    </w:p>
    <w:p w14:paraId="634444D3" w14:textId="77777777" w:rsidR="00061ABB" w:rsidRPr="00184A36" w:rsidRDefault="00061ABB" w:rsidP="00061ABB">
      <w:pPr>
        <w:spacing w:after="120"/>
        <w:contextualSpacing/>
        <w:rPr>
          <w:rFonts w:eastAsia="ヒラギノ角ゴ Pro W3"/>
          <w:b/>
          <w:i/>
          <w:sz w:val="24"/>
          <w:szCs w:val="24"/>
          <w:u w:val="single"/>
        </w:rPr>
      </w:pPr>
      <w:r w:rsidRPr="00184A36">
        <w:rPr>
          <w:rFonts w:eastAsia="ヒラギノ角ゴ Pro W3"/>
          <w:b/>
          <w:sz w:val="24"/>
          <w:szCs w:val="24"/>
        </w:rPr>
        <w:tab/>
      </w:r>
    </w:p>
    <w:p w14:paraId="4D113C00" w14:textId="77777777" w:rsidR="00061ABB" w:rsidRPr="00184A36" w:rsidRDefault="00061ABB" w:rsidP="00061ABB">
      <w:pPr>
        <w:spacing w:after="120"/>
        <w:contextualSpacing/>
        <w:rPr>
          <w:rFonts w:eastAsia="ヒラギノ角ゴ Pro W3"/>
          <w:b/>
          <w:i/>
          <w:sz w:val="24"/>
          <w:szCs w:val="24"/>
          <w:u w:val="single"/>
        </w:rPr>
      </w:pPr>
      <w:r w:rsidRPr="00184A36">
        <w:rPr>
          <w:rFonts w:eastAsia="ヒラギノ角ゴ Pro W3"/>
          <w:b/>
          <w:i/>
          <w:sz w:val="24"/>
          <w:szCs w:val="24"/>
          <w:u w:val="single"/>
        </w:rPr>
        <w:t>Internship Reports (30%):</w:t>
      </w:r>
    </w:p>
    <w:p w14:paraId="2937B4AD" w14:textId="77777777" w:rsidR="00061ABB" w:rsidRPr="00184A36" w:rsidRDefault="00061ABB" w:rsidP="00061ABB">
      <w:pPr>
        <w:spacing w:after="120"/>
        <w:contextualSpacing/>
        <w:rPr>
          <w:rFonts w:eastAsia="ヒラギノ角ゴ Pro W3"/>
          <w:sz w:val="24"/>
          <w:szCs w:val="24"/>
        </w:rPr>
      </w:pPr>
      <w:r w:rsidRPr="00184A36">
        <w:rPr>
          <w:rFonts w:eastAsia="ヒラギノ角ゴ Pro W3"/>
          <w:b/>
          <w:sz w:val="24"/>
          <w:szCs w:val="24"/>
        </w:rPr>
        <w:t>TC will complete Bi-weekly Internship Reports</w:t>
      </w:r>
      <w:r w:rsidRPr="00184A36">
        <w:rPr>
          <w:rFonts w:eastAsia="ヒラギノ角ゴ Pro W3"/>
          <w:sz w:val="24"/>
          <w:szCs w:val="24"/>
        </w:rPr>
        <w:t xml:space="preserve"> and send in an email to their university supervisor with the following information (see attachment):</w:t>
      </w:r>
    </w:p>
    <w:p w14:paraId="591B212B" w14:textId="77777777" w:rsidR="00061ABB" w:rsidRPr="00184A36" w:rsidRDefault="00061ABB">
      <w:pPr>
        <w:widowControl/>
        <w:numPr>
          <w:ilvl w:val="0"/>
          <w:numId w:val="156"/>
        </w:numPr>
        <w:autoSpaceDE/>
        <w:autoSpaceDN/>
        <w:spacing w:after="120"/>
        <w:contextualSpacing/>
        <w:rPr>
          <w:rFonts w:eastAsia="ヒラギノ角ゴ Pro W3"/>
          <w:sz w:val="24"/>
          <w:szCs w:val="24"/>
        </w:rPr>
      </w:pPr>
      <w:r w:rsidRPr="00184A36">
        <w:rPr>
          <w:rFonts w:eastAsia="ヒラギノ角ゴ Pro W3"/>
          <w:sz w:val="24"/>
          <w:szCs w:val="24"/>
        </w:rPr>
        <w:t>A description of the number of class hours you have logged to date</w:t>
      </w:r>
    </w:p>
    <w:p w14:paraId="00D4640A" w14:textId="77777777" w:rsidR="00061ABB" w:rsidRPr="00184A36" w:rsidRDefault="00061ABB">
      <w:pPr>
        <w:widowControl/>
        <w:numPr>
          <w:ilvl w:val="0"/>
          <w:numId w:val="156"/>
        </w:numPr>
        <w:autoSpaceDE/>
        <w:autoSpaceDN/>
        <w:spacing w:after="120"/>
        <w:contextualSpacing/>
        <w:rPr>
          <w:rFonts w:eastAsia="ヒラギノ角ゴ Pro W3"/>
          <w:sz w:val="24"/>
          <w:szCs w:val="24"/>
        </w:rPr>
      </w:pPr>
      <w:r w:rsidRPr="00184A36">
        <w:rPr>
          <w:rFonts w:eastAsia="ヒラギノ角ゴ Pro W3"/>
          <w:sz w:val="24"/>
          <w:szCs w:val="24"/>
        </w:rPr>
        <w:t>A brief summary of the work you have done in the current phase of observation/participation</w:t>
      </w:r>
    </w:p>
    <w:p w14:paraId="6F0E78F2" w14:textId="77777777" w:rsidR="00061ABB" w:rsidRPr="00184A36" w:rsidRDefault="00061ABB">
      <w:pPr>
        <w:widowControl/>
        <w:numPr>
          <w:ilvl w:val="0"/>
          <w:numId w:val="156"/>
        </w:numPr>
        <w:autoSpaceDE/>
        <w:autoSpaceDN/>
        <w:spacing w:after="120"/>
        <w:contextualSpacing/>
        <w:rPr>
          <w:rFonts w:eastAsia="ヒラギノ角ゴ Pro W3"/>
          <w:sz w:val="24"/>
          <w:szCs w:val="24"/>
        </w:rPr>
      </w:pPr>
      <w:r w:rsidRPr="00184A36">
        <w:rPr>
          <w:rFonts w:eastAsia="ヒラギノ角ゴ Pro W3"/>
          <w:sz w:val="24"/>
          <w:szCs w:val="24"/>
        </w:rPr>
        <w:t>A description of any successes, problems, issues, concerns, celebrations or any other pertinent information that your course instructor and other interns might want to weigh in on</w:t>
      </w:r>
    </w:p>
    <w:p w14:paraId="1942C74A" w14:textId="77777777" w:rsidR="00061ABB" w:rsidRPr="00184A36" w:rsidRDefault="00061ABB" w:rsidP="00061ABB">
      <w:pPr>
        <w:spacing w:after="120"/>
        <w:ind w:left="720"/>
        <w:contextualSpacing/>
        <w:rPr>
          <w:rFonts w:eastAsia="ヒラギノ角ゴ Pro W3"/>
          <w:sz w:val="24"/>
          <w:szCs w:val="24"/>
        </w:rPr>
      </w:pPr>
    </w:p>
    <w:p w14:paraId="31E42C23" w14:textId="77777777" w:rsidR="00061ABB" w:rsidRPr="00184A36" w:rsidRDefault="00061ABB" w:rsidP="00061ABB">
      <w:pPr>
        <w:contextualSpacing/>
        <w:rPr>
          <w:b/>
          <w:sz w:val="24"/>
          <w:szCs w:val="24"/>
        </w:rPr>
      </w:pPr>
      <w:r w:rsidRPr="00184A36">
        <w:rPr>
          <w:b/>
          <w:sz w:val="24"/>
          <w:szCs w:val="24"/>
        </w:rPr>
        <w:t>Inclement Weather:</w:t>
      </w:r>
    </w:p>
    <w:p w14:paraId="197E14C8" w14:textId="77777777" w:rsidR="00061ABB" w:rsidRPr="00184A36" w:rsidRDefault="00061ABB" w:rsidP="00061ABB">
      <w:pPr>
        <w:contextualSpacing/>
        <w:rPr>
          <w:sz w:val="24"/>
          <w:szCs w:val="24"/>
        </w:rPr>
      </w:pPr>
      <w:r w:rsidRPr="00184A36">
        <w:rPr>
          <w:sz w:val="24"/>
          <w:szCs w:val="24"/>
        </w:rPr>
        <w:t>In case of inclement weather, interns will follow the schedule of the school placement. In the case of obligations to the university, class or meetings will be held unless cancelled by the University of Arkansas.  If classes have not been cancelled and the student feels it is too dangerous to come to class because of the weather, it is the responsibility of the student to make up missed assignments and be prepared for the next class meeting.</w:t>
      </w:r>
    </w:p>
    <w:p w14:paraId="14EFFCDF" w14:textId="77777777" w:rsidR="00061ABB" w:rsidRPr="00184A36" w:rsidRDefault="00061ABB" w:rsidP="00061ABB">
      <w:pPr>
        <w:ind w:left="720"/>
        <w:contextualSpacing/>
        <w:rPr>
          <w:b/>
          <w:sz w:val="24"/>
          <w:szCs w:val="24"/>
        </w:rPr>
      </w:pPr>
    </w:p>
    <w:p w14:paraId="55C4C409" w14:textId="77777777" w:rsidR="00061ABB" w:rsidRPr="00184A36" w:rsidRDefault="00061ABB" w:rsidP="00061ABB">
      <w:pPr>
        <w:contextualSpacing/>
        <w:rPr>
          <w:b/>
          <w:sz w:val="24"/>
          <w:szCs w:val="24"/>
        </w:rPr>
      </w:pPr>
      <w:r w:rsidRPr="00184A36">
        <w:rPr>
          <w:b/>
          <w:sz w:val="24"/>
          <w:szCs w:val="24"/>
        </w:rPr>
        <w:t>Academic Honesty:</w:t>
      </w:r>
    </w:p>
    <w:p w14:paraId="78A182FB" w14:textId="77777777" w:rsidR="00061ABB" w:rsidRPr="00184A36" w:rsidRDefault="00061ABB" w:rsidP="00061ABB">
      <w:pPr>
        <w:contextualSpacing/>
        <w:rPr>
          <w:sz w:val="24"/>
          <w:szCs w:val="24"/>
        </w:rPr>
      </w:pPr>
      <w:r w:rsidRPr="00184A36">
        <w:rPr>
          <w:sz w:val="24"/>
          <w:szCs w:val="24"/>
        </w:rPr>
        <w:t>The application of the University of Arkansas Academic Honesty Policy, as stated in the Student Handbook, will be fully adhered to in this course.  Academic dishonesty involves acts that may subvert or compromise the integrity of the educational process.  Each student is responsible for being fully aware of the contents of the Academic Honesty Policy and of the possible consequences of disregarding the policy.</w:t>
      </w:r>
    </w:p>
    <w:p w14:paraId="672ABEBC" w14:textId="77777777" w:rsidR="00061ABB" w:rsidRPr="00184A36" w:rsidRDefault="00061ABB" w:rsidP="00061ABB">
      <w:pPr>
        <w:ind w:left="720"/>
        <w:contextualSpacing/>
        <w:rPr>
          <w:b/>
          <w:sz w:val="24"/>
          <w:szCs w:val="24"/>
        </w:rPr>
      </w:pPr>
    </w:p>
    <w:p w14:paraId="6DE40D55" w14:textId="77777777" w:rsidR="00061ABB" w:rsidRPr="00184A36" w:rsidRDefault="00061ABB" w:rsidP="00061ABB">
      <w:pPr>
        <w:contextualSpacing/>
        <w:rPr>
          <w:b/>
          <w:sz w:val="24"/>
          <w:szCs w:val="24"/>
        </w:rPr>
      </w:pPr>
      <w:r w:rsidRPr="00184A36">
        <w:rPr>
          <w:b/>
          <w:sz w:val="24"/>
          <w:szCs w:val="24"/>
        </w:rPr>
        <w:t>Accommodations:</w:t>
      </w:r>
    </w:p>
    <w:p w14:paraId="60E06A51" w14:textId="77777777" w:rsidR="00061ABB" w:rsidRPr="00184A36" w:rsidRDefault="00061ABB" w:rsidP="00061ABB">
      <w:pPr>
        <w:contextualSpacing/>
        <w:rPr>
          <w:sz w:val="24"/>
          <w:szCs w:val="24"/>
        </w:rPr>
      </w:pPr>
      <w:r w:rsidRPr="00184A36">
        <w:rPr>
          <w:sz w:val="24"/>
          <w:szCs w:val="24"/>
        </w:rPr>
        <w:t>Students with disabilities requesting reasonable accommodations must first register with the Center for Students with Disabilities.  The CSD is located in the Arkansas Union, room 104 and on the web at: http://www.uark.edu/ua/csd/applications.htm    The CSD provides documentation to students with disabilities who must them provide this documentation to their course instructors.  Students with disabilities should notify their course instructors of their need for reasonable accommodations in a timely manner to ensure that sufficient time to arrange reasonable accommodation implementation and effectiveness.  A typical time frame for arranging reasonable accommodations for students who are registered with the CSD is approximately one to two weeks.</w:t>
      </w:r>
    </w:p>
    <w:p w14:paraId="1C5B89C2" w14:textId="77777777" w:rsidR="00061ABB" w:rsidRPr="00184A36" w:rsidRDefault="00061ABB" w:rsidP="00061ABB">
      <w:pPr>
        <w:contextualSpacing/>
        <w:rPr>
          <w:sz w:val="24"/>
          <w:szCs w:val="24"/>
        </w:rPr>
      </w:pPr>
    </w:p>
    <w:p w14:paraId="7EC09344" w14:textId="77777777" w:rsidR="00061ABB" w:rsidRPr="00184A36" w:rsidRDefault="00061ABB" w:rsidP="00061ABB">
      <w:pPr>
        <w:contextualSpacing/>
        <w:rPr>
          <w:b/>
          <w:bCs/>
          <w:sz w:val="24"/>
          <w:szCs w:val="24"/>
        </w:rPr>
      </w:pPr>
      <w:r w:rsidRPr="00184A36">
        <w:rPr>
          <w:b/>
          <w:bCs/>
          <w:sz w:val="24"/>
          <w:szCs w:val="24"/>
        </w:rPr>
        <w:t>Course references:</w:t>
      </w:r>
    </w:p>
    <w:p w14:paraId="3CDE95F5" w14:textId="77777777" w:rsidR="00061ABB" w:rsidRPr="00184A36" w:rsidRDefault="00061ABB" w:rsidP="00061ABB">
      <w:pPr>
        <w:contextualSpacing/>
        <w:rPr>
          <w:sz w:val="24"/>
          <w:szCs w:val="24"/>
        </w:rPr>
      </w:pPr>
      <w:r w:rsidRPr="00184A36">
        <w:rPr>
          <w:sz w:val="24"/>
          <w:szCs w:val="24"/>
        </w:rPr>
        <w:t xml:space="preserve">Danielson Framework of Teaching: </w:t>
      </w:r>
      <w:hyperlink r:id="rId168" w:history="1">
        <w:r w:rsidRPr="00184A36">
          <w:rPr>
            <w:rStyle w:val="CommentReference"/>
            <w:sz w:val="24"/>
            <w:szCs w:val="24"/>
          </w:rPr>
          <w:t>https://danielsongroup.org/framework</w:t>
        </w:r>
      </w:hyperlink>
    </w:p>
    <w:p w14:paraId="422BB464" w14:textId="77777777" w:rsidR="00061ABB" w:rsidRPr="00184A36" w:rsidRDefault="00061ABB" w:rsidP="00061ABB">
      <w:pPr>
        <w:contextualSpacing/>
        <w:rPr>
          <w:sz w:val="24"/>
          <w:szCs w:val="24"/>
        </w:rPr>
      </w:pPr>
      <w:r w:rsidRPr="00184A36">
        <w:rPr>
          <w:sz w:val="24"/>
          <w:szCs w:val="24"/>
        </w:rPr>
        <w:t xml:space="preserve">Arkansas Frameworks for Teaching (TESS): </w:t>
      </w:r>
      <w:hyperlink r:id="rId169" w:history="1">
        <w:r w:rsidRPr="00184A36">
          <w:rPr>
            <w:rStyle w:val="CommentReference"/>
            <w:sz w:val="24"/>
            <w:szCs w:val="24"/>
          </w:rPr>
          <w:t>http://dese.ade.arkansas.gov/divisions/educator%20effectiveness/educator-support-development/teacher-excellence-and-support-system-tess</w:t>
        </w:r>
      </w:hyperlink>
    </w:p>
    <w:p w14:paraId="21B438BF" w14:textId="77777777" w:rsidR="00061ABB" w:rsidRPr="00184A36" w:rsidRDefault="00061ABB" w:rsidP="00061ABB">
      <w:pPr>
        <w:contextualSpacing/>
        <w:rPr>
          <w:sz w:val="24"/>
          <w:szCs w:val="24"/>
        </w:rPr>
      </w:pPr>
      <w:r w:rsidRPr="00184A36">
        <w:rPr>
          <w:sz w:val="24"/>
          <w:szCs w:val="24"/>
        </w:rPr>
        <w:t xml:space="preserve">Arkansas Code of Ethics: </w:t>
      </w:r>
      <w:hyperlink r:id="rId170" w:history="1">
        <w:r w:rsidRPr="00184A36">
          <w:rPr>
            <w:rStyle w:val="CommentReference"/>
            <w:sz w:val="24"/>
            <w:szCs w:val="24"/>
          </w:rPr>
          <w:t>http://dese.ade.arkansas.gov/divisions/educator%20effectiveness/plsb-professional-ethics-discipline</w:t>
        </w:r>
      </w:hyperlink>
    </w:p>
    <w:p w14:paraId="19F1B7C1" w14:textId="77777777" w:rsidR="00061ABB" w:rsidRPr="00184A36" w:rsidRDefault="00061ABB" w:rsidP="00061ABB">
      <w:pPr>
        <w:contextualSpacing/>
        <w:rPr>
          <w:sz w:val="24"/>
          <w:szCs w:val="24"/>
        </w:rPr>
      </w:pPr>
      <w:r w:rsidRPr="00184A36">
        <w:rPr>
          <w:sz w:val="24"/>
          <w:szCs w:val="24"/>
        </w:rPr>
        <w:t xml:space="preserve">Arkansas Educator Licensure: </w:t>
      </w:r>
      <w:hyperlink r:id="rId171" w:history="1">
        <w:r w:rsidRPr="00184A36">
          <w:rPr>
            <w:rStyle w:val="CommentReference"/>
            <w:sz w:val="24"/>
            <w:szCs w:val="24"/>
          </w:rPr>
          <w:t>http://dese.ade.arkansas.gov/divisions/educator%20effectiveness/educator-licensure</w:t>
        </w:r>
      </w:hyperlink>
    </w:p>
    <w:p w14:paraId="69231BB6" w14:textId="77777777" w:rsidR="00061ABB" w:rsidRPr="00184A36" w:rsidRDefault="00061ABB" w:rsidP="00061ABB">
      <w:pPr>
        <w:contextualSpacing/>
        <w:rPr>
          <w:rStyle w:val="CommentReference"/>
          <w:sz w:val="24"/>
          <w:szCs w:val="24"/>
        </w:rPr>
      </w:pPr>
      <w:r w:rsidRPr="00184A36">
        <w:rPr>
          <w:sz w:val="24"/>
          <w:szCs w:val="24"/>
        </w:rPr>
        <w:t xml:space="preserve">Arkansas Curriculum Frameworks: </w:t>
      </w:r>
      <w:hyperlink r:id="rId172" w:history="1">
        <w:r w:rsidRPr="00184A36">
          <w:rPr>
            <w:rStyle w:val="CommentReference"/>
            <w:sz w:val="24"/>
            <w:szCs w:val="24"/>
          </w:rPr>
          <w:t>http://dese.ade.arkansas.gov/divisions/learning-services/curriculum-support</w:t>
        </w:r>
      </w:hyperlink>
    </w:p>
    <w:p w14:paraId="17A8D46B" w14:textId="77777777" w:rsidR="00A60192" w:rsidRPr="00184A36" w:rsidRDefault="00A60192" w:rsidP="00061ABB">
      <w:pPr>
        <w:contextualSpacing/>
        <w:rPr>
          <w:rStyle w:val="CommentReference"/>
          <w:sz w:val="24"/>
          <w:szCs w:val="24"/>
        </w:rPr>
      </w:pPr>
    </w:p>
    <w:p w14:paraId="3286378A" w14:textId="77777777" w:rsidR="00B5143D" w:rsidRPr="00184A36" w:rsidRDefault="00B5143D" w:rsidP="00061ABB">
      <w:pPr>
        <w:contextualSpacing/>
        <w:rPr>
          <w:rStyle w:val="CommentReference"/>
          <w:sz w:val="24"/>
          <w:szCs w:val="24"/>
        </w:rPr>
      </w:pPr>
    </w:p>
    <w:p w14:paraId="3930159B" w14:textId="77777777" w:rsidR="00B5143D" w:rsidRPr="00184A36" w:rsidRDefault="00B5143D" w:rsidP="00061ABB">
      <w:pPr>
        <w:contextualSpacing/>
        <w:rPr>
          <w:rStyle w:val="CommentReference"/>
          <w:sz w:val="24"/>
          <w:szCs w:val="24"/>
        </w:rPr>
      </w:pPr>
    </w:p>
    <w:p w14:paraId="64449A84" w14:textId="77777777" w:rsidR="00B5143D" w:rsidRPr="00184A36" w:rsidRDefault="00B5143D" w:rsidP="00061ABB">
      <w:pPr>
        <w:contextualSpacing/>
        <w:rPr>
          <w:rStyle w:val="CommentReference"/>
          <w:sz w:val="24"/>
          <w:szCs w:val="24"/>
        </w:rPr>
      </w:pPr>
    </w:p>
    <w:p w14:paraId="179994F5" w14:textId="77777777" w:rsidR="00B5143D" w:rsidRPr="00184A36" w:rsidRDefault="00B5143D" w:rsidP="00061ABB">
      <w:pPr>
        <w:contextualSpacing/>
        <w:rPr>
          <w:rStyle w:val="CommentReference"/>
          <w:sz w:val="24"/>
          <w:szCs w:val="24"/>
        </w:rPr>
      </w:pPr>
    </w:p>
    <w:p w14:paraId="513883E7" w14:textId="77777777" w:rsidR="00695F2E" w:rsidRPr="00184A36" w:rsidRDefault="00695F2E" w:rsidP="00061ABB">
      <w:pPr>
        <w:contextualSpacing/>
        <w:rPr>
          <w:sz w:val="24"/>
          <w:szCs w:val="24"/>
        </w:rPr>
      </w:pPr>
    </w:p>
    <w:p w14:paraId="02EB0297" w14:textId="77777777" w:rsidR="00061ABB" w:rsidRPr="00184A36" w:rsidRDefault="00061ABB" w:rsidP="00061ABB">
      <w:pPr>
        <w:contextualSpacing/>
        <w:rPr>
          <w:sz w:val="24"/>
          <w:szCs w:val="24"/>
        </w:rPr>
      </w:pPr>
    </w:p>
    <w:p w14:paraId="16077E0D" w14:textId="77777777" w:rsidR="00B5143D" w:rsidRPr="00184A36" w:rsidRDefault="00B5143D" w:rsidP="00061ABB">
      <w:pPr>
        <w:contextualSpacing/>
        <w:rPr>
          <w:sz w:val="24"/>
          <w:szCs w:val="24"/>
        </w:rPr>
      </w:pPr>
    </w:p>
    <w:p w14:paraId="76006382" w14:textId="77777777" w:rsidR="00B5143D" w:rsidRPr="00184A36" w:rsidRDefault="00B5143D" w:rsidP="00061ABB">
      <w:pPr>
        <w:contextualSpacing/>
        <w:rPr>
          <w:sz w:val="24"/>
          <w:szCs w:val="24"/>
        </w:rPr>
      </w:pPr>
    </w:p>
    <w:p w14:paraId="15C449F3" w14:textId="77777777" w:rsidR="00B5143D" w:rsidRPr="00184A36" w:rsidRDefault="00B5143D" w:rsidP="00061ABB">
      <w:pPr>
        <w:contextualSpacing/>
        <w:rPr>
          <w:sz w:val="24"/>
          <w:szCs w:val="24"/>
        </w:rPr>
      </w:pPr>
    </w:p>
    <w:p w14:paraId="3D7FC13A" w14:textId="77777777" w:rsidR="00B5143D" w:rsidRPr="00184A36" w:rsidRDefault="00B5143D" w:rsidP="00061ABB">
      <w:pPr>
        <w:contextualSpacing/>
        <w:rPr>
          <w:sz w:val="24"/>
          <w:szCs w:val="24"/>
        </w:rPr>
      </w:pPr>
    </w:p>
    <w:p w14:paraId="3D505291" w14:textId="77777777" w:rsidR="00B5143D" w:rsidRPr="00184A36" w:rsidRDefault="00B5143D" w:rsidP="00061ABB">
      <w:pPr>
        <w:contextualSpacing/>
        <w:rPr>
          <w:sz w:val="24"/>
          <w:szCs w:val="24"/>
        </w:rPr>
      </w:pPr>
    </w:p>
    <w:p w14:paraId="392E4983" w14:textId="77777777" w:rsidR="00B5143D" w:rsidRPr="00184A36" w:rsidRDefault="00B5143D" w:rsidP="00061ABB">
      <w:pPr>
        <w:contextualSpacing/>
        <w:rPr>
          <w:sz w:val="24"/>
          <w:szCs w:val="24"/>
        </w:rPr>
      </w:pPr>
    </w:p>
    <w:p w14:paraId="4E37C6DA" w14:textId="77777777" w:rsidR="00B5143D" w:rsidRPr="00184A36" w:rsidRDefault="00B5143D" w:rsidP="00061ABB">
      <w:pPr>
        <w:contextualSpacing/>
        <w:rPr>
          <w:sz w:val="24"/>
          <w:szCs w:val="24"/>
        </w:rPr>
      </w:pPr>
    </w:p>
    <w:p w14:paraId="0CEF1636" w14:textId="77777777" w:rsidR="00B5143D" w:rsidRPr="00184A36" w:rsidRDefault="00B5143D" w:rsidP="00061ABB">
      <w:pPr>
        <w:contextualSpacing/>
        <w:rPr>
          <w:sz w:val="24"/>
          <w:szCs w:val="24"/>
        </w:rPr>
      </w:pPr>
    </w:p>
    <w:p w14:paraId="1FC72C16" w14:textId="77777777" w:rsidR="00B5143D" w:rsidRPr="00184A36" w:rsidRDefault="00B5143D" w:rsidP="00061ABB">
      <w:pPr>
        <w:contextualSpacing/>
        <w:rPr>
          <w:sz w:val="24"/>
          <w:szCs w:val="24"/>
        </w:rPr>
      </w:pPr>
    </w:p>
    <w:p w14:paraId="2674706D" w14:textId="77777777" w:rsidR="00B5143D" w:rsidRPr="00184A36" w:rsidRDefault="00B5143D" w:rsidP="00061ABB">
      <w:pPr>
        <w:contextualSpacing/>
        <w:rPr>
          <w:sz w:val="24"/>
          <w:szCs w:val="24"/>
        </w:rPr>
      </w:pPr>
    </w:p>
    <w:p w14:paraId="7F5819AE" w14:textId="77777777" w:rsidR="00B5143D" w:rsidRPr="00184A36" w:rsidRDefault="00B5143D" w:rsidP="00061ABB">
      <w:pPr>
        <w:contextualSpacing/>
        <w:rPr>
          <w:sz w:val="24"/>
          <w:szCs w:val="24"/>
        </w:rPr>
      </w:pPr>
    </w:p>
    <w:p w14:paraId="6FF57C87" w14:textId="77777777" w:rsidR="00B5143D" w:rsidRPr="00184A36" w:rsidRDefault="00B5143D" w:rsidP="00061ABB">
      <w:pPr>
        <w:contextualSpacing/>
        <w:rPr>
          <w:sz w:val="24"/>
          <w:szCs w:val="24"/>
        </w:rPr>
      </w:pPr>
    </w:p>
    <w:p w14:paraId="0CCF1CCC" w14:textId="77777777" w:rsidR="00061ABB" w:rsidRPr="00184A36" w:rsidRDefault="00061ABB" w:rsidP="00061ABB">
      <w:pPr>
        <w:rPr>
          <w:b/>
          <w:sz w:val="24"/>
          <w:szCs w:val="24"/>
        </w:rPr>
      </w:pPr>
      <w:r w:rsidRPr="00184A36">
        <w:rPr>
          <w:b/>
          <w:sz w:val="24"/>
          <w:szCs w:val="24"/>
        </w:rPr>
        <w:t>THEATRE EDUCATION: METHODS OF INSTRUCTION</w:t>
      </w:r>
      <w:r w:rsidRPr="00184A36">
        <w:rPr>
          <w:b/>
          <w:sz w:val="24"/>
          <w:szCs w:val="24"/>
        </w:rPr>
        <w:br/>
        <w:t>THTR 4703</w:t>
      </w:r>
    </w:p>
    <w:p w14:paraId="00906B99" w14:textId="77777777" w:rsidR="00061ABB" w:rsidRPr="00184A36" w:rsidRDefault="00061ABB" w:rsidP="00061ABB">
      <w:pPr>
        <w:rPr>
          <w:b/>
          <w:sz w:val="24"/>
          <w:szCs w:val="24"/>
        </w:rPr>
      </w:pPr>
      <w:r w:rsidRPr="00184A36">
        <w:rPr>
          <w:b/>
          <w:sz w:val="24"/>
          <w:szCs w:val="24"/>
        </w:rPr>
        <w:t>FALL</w:t>
      </w:r>
    </w:p>
    <w:p w14:paraId="3F7C7A81" w14:textId="77777777" w:rsidR="00061ABB" w:rsidRPr="00184A36" w:rsidRDefault="00061ABB" w:rsidP="00061ABB">
      <w:pPr>
        <w:rPr>
          <w:b/>
          <w:sz w:val="24"/>
          <w:szCs w:val="24"/>
        </w:rPr>
      </w:pPr>
      <w:r w:rsidRPr="00184A36">
        <w:rPr>
          <w:b/>
          <w:sz w:val="24"/>
          <w:szCs w:val="24"/>
        </w:rPr>
        <w:t>T/TH 5:00-6:15pm</w:t>
      </w:r>
      <w:r w:rsidRPr="00184A36">
        <w:rPr>
          <w:b/>
          <w:sz w:val="24"/>
          <w:szCs w:val="24"/>
        </w:rPr>
        <w:tab/>
      </w:r>
    </w:p>
    <w:p w14:paraId="25747EB6" w14:textId="77777777" w:rsidR="00061ABB" w:rsidRPr="00184A36" w:rsidRDefault="00061ABB" w:rsidP="00061ABB">
      <w:pPr>
        <w:rPr>
          <w:sz w:val="24"/>
          <w:szCs w:val="24"/>
        </w:rPr>
      </w:pPr>
    </w:p>
    <w:p w14:paraId="012DCDFC" w14:textId="77777777" w:rsidR="00061ABB" w:rsidRPr="00184A36" w:rsidRDefault="00061ABB" w:rsidP="00061ABB">
      <w:pPr>
        <w:rPr>
          <w:b/>
          <w:sz w:val="24"/>
          <w:szCs w:val="24"/>
        </w:rPr>
      </w:pPr>
      <w:r w:rsidRPr="00184A36">
        <w:rPr>
          <w:b/>
          <w:sz w:val="24"/>
          <w:szCs w:val="24"/>
        </w:rPr>
        <w:t>Instructor:  Morgan Hicks</w:t>
      </w:r>
    </w:p>
    <w:p w14:paraId="5543E30F" w14:textId="77777777" w:rsidR="00061ABB" w:rsidRPr="00184A36" w:rsidRDefault="00061ABB" w:rsidP="00061ABB">
      <w:pPr>
        <w:rPr>
          <w:b/>
          <w:sz w:val="24"/>
          <w:szCs w:val="24"/>
        </w:rPr>
      </w:pPr>
      <w:r w:rsidRPr="00184A36">
        <w:rPr>
          <w:b/>
          <w:sz w:val="24"/>
          <w:szCs w:val="24"/>
        </w:rPr>
        <w:t>Office:  Kimpel Hall 609</w:t>
      </w:r>
      <w:r w:rsidRPr="00184A36">
        <w:rPr>
          <w:b/>
          <w:sz w:val="24"/>
          <w:szCs w:val="24"/>
        </w:rPr>
        <w:tab/>
        <w:t xml:space="preserve">      Office Hours:  </w:t>
      </w:r>
      <w:bookmarkStart w:id="4" w:name="_Hlk48919261"/>
      <w:r w:rsidRPr="00184A36">
        <w:rPr>
          <w:b/>
          <w:sz w:val="24"/>
          <w:szCs w:val="24"/>
        </w:rPr>
        <w:t>T/TH 8:30am-11am</w:t>
      </w:r>
      <w:bookmarkEnd w:id="4"/>
      <w:r w:rsidRPr="00184A36">
        <w:rPr>
          <w:b/>
          <w:sz w:val="24"/>
          <w:szCs w:val="24"/>
        </w:rPr>
        <w:t>, 2-4pm and By appointment</w:t>
      </w:r>
    </w:p>
    <w:p w14:paraId="286A9E3A" w14:textId="77777777" w:rsidR="00061ABB" w:rsidRPr="00184A36" w:rsidRDefault="00061ABB" w:rsidP="00061ABB">
      <w:pPr>
        <w:rPr>
          <w:b/>
          <w:sz w:val="24"/>
          <w:szCs w:val="24"/>
          <w:lang w:val="fr-FR"/>
        </w:rPr>
      </w:pPr>
      <w:r w:rsidRPr="00184A36">
        <w:rPr>
          <w:b/>
          <w:sz w:val="24"/>
          <w:szCs w:val="24"/>
          <w:lang w:val="fr-FR"/>
        </w:rPr>
        <w:t xml:space="preserve">Phone:  479-409-7587 </w:t>
      </w:r>
      <w:r w:rsidRPr="00184A36">
        <w:rPr>
          <w:b/>
          <w:sz w:val="24"/>
          <w:szCs w:val="24"/>
          <w:lang w:val="fr-FR"/>
        </w:rPr>
        <w:tab/>
        <w:t xml:space="preserve">      Email:  </w:t>
      </w:r>
      <w:hyperlink r:id="rId173" w:history="1">
        <w:r w:rsidRPr="00184A36">
          <w:rPr>
            <w:rStyle w:val="CommentReference"/>
            <w:b/>
            <w:sz w:val="24"/>
            <w:szCs w:val="24"/>
            <w:lang w:val="fr-FR"/>
          </w:rPr>
          <w:t>mhicks@uark.edu</w:t>
        </w:r>
      </w:hyperlink>
    </w:p>
    <w:p w14:paraId="1D44EBF7" w14:textId="77777777" w:rsidR="00061ABB" w:rsidRPr="00184A36" w:rsidRDefault="00061ABB" w:rsidP="00061ABB">
      <w:pPr>
        <w:rPr>
          <w:b/>
          <w:sz w:val="24"/>
          <w:szCs w:val="24"/>
          <w:lang w:val="fr-FR"/>
        </w:rPr>
      </w:pPr>
    </w:p>
    <w:p w14:paraId="781D34D9" w14:textId="77777777" w:rsidR="00061ABB" w:rsidRPr="00184A36" w:rsidRDefault="00061ABB" w:rsidP="00061ABB">
      <w:pPr>
        <w:ind w:left="720" w:right="-540" w:hanging="720"/>
        <w:rPr>
          <w:b/>
          <w:bCs/>
          <w:sz w:val="24"/>
          <w:szCs w:val="24"/>
          <w:u w:val="single"/>
          <w:lang w:val="fr-FR"/>
        </w:rPr>
      </w:pPr>
      <w:r w:rsidRPr="00184A36">
        <w:rPr>
          <w:b/>
          <w:bCs/>
          <w:sz w:val="24"/>
          <w:szCs w:val="24"/>
          <w:u w:val="single"/>
          <w:lang w:val="fr-FR"/>
        </w:rPr>
        <w:t>Course Description</w:t>
      </w:r>
    </w:p>
    <w:p w14:paraId="13816C09" w14:textId="77777777" w:rsidR="00061ABB" w:rsidRPr="00184A36" w:rsidRDefault="00061ABB" w:rsidP="00061ABB">
      <w:pPr>
        <w:ind w:left="720" w:right="-540" w:hanging="720"/>
        <w:rPr>
          <w:sz w:val="24"/>
          <w:szCs w:val="24"/>
        </w:rPr>
      </w:pPr>
      <w:r w:rsidRPr="00184A36">
        <w:rPr>
          <w:sz w:val="24"/>
          <w:szCs w:val="24"/>
        </w:rPr>
        <w:t xml:space="preserve">Theatre Education: Methods of Instruction (THTR 4703) is an introduction to the leading theories and </w:t>
      </w:r>
    </w:p>
    <w:p w14:paraId="671A4AD7" w14:textId="77777777" w:rsidR="00061ABB" w:rsidRPr="00184A36" w:rsidRDefault="00061ABB" w:rsidP="00061ABB">
      <w:pPr>
        <w:ind w:left="720" w:right="-540"/>
        <w:rPr>
          <w:sz w:val="24"/>
          <w:szCs w:val="24"/>
        </w:rPr>
      </w:pPr>
      <w:r w:rsidRPr="00184A36">
        <w:rPr>
          <w:sz w:val="24"/>
          <w:szCs w:val="24"/>
        </w:rPr>
        <w:t xml:space="preserve">practices in drama instruction with an emphasis on instruction for students in junior high and high </w:t>
      </w:r>
    </w:p>
    <w:p w14:paraId="76B6156F" w14:textId="77777777" w:rsidR="00061ABB" w:rsidRPr="00184A36" w:rsidRDefault="00061ABB" w:rsidP="00061ABB">
      <w:pPr>
        <w:ind w:left="720" w:right="-540"/>
        <w:rPr>
          <w:sz w:val="24"/>
          <w:szCs w:val="24"/>
        </w:rPr>
      </w:pPr>
      <w:r w:rsidRPr="00184A36">
        <w:rPr>
          <w:sz w:val="24"/>
          <w:szCs w:val="24"/>
        </w:rPr>
        <w:t xml:space="preserve">school settings.  Emphasis will be placed on creating, adapting and justifying pedagogical strategies </w:t>
      </w:r>
    </w:p>
    <w:p w14:paraId="426142C7" w14:textId="77777777" w:rsidR="00061ABB" w:rsidRPr="00184A36" w:rsidRDefault="00061ABB" w:rsidP="00061ABB">
      <w:pPr>
        <w:ind w:left="720" w:right="-540"/>
        <w:rPr>
          <w:sz w:val="24"/>
          <w:szCs w:val="24"/>
        </w:rPr>
      </w:pPr>
      <w:r w:rsidRPr="00184A36">
        <w:rPr>
          <w:sz w:val="24"/>
          <w:szCs w:val="24"/>
        </w:rPr>
        <w:t xml:space="preserve">that employ the concepts discussed in course readings, lectures and discussions as well as the design </w:t>
      </w:r>
    </w:p>
    <w:p w14:paraId="284BA516" w14:textId="77777777" w:rsidR="00061ABB" w:rsidRPr="00184A36" w:rsidRDefault="00061ABB" w:rsidP="00061ABB">
      <w:pPr>
        <w:ind w:left="720" w:right="-540"/>
        <w:rPr>
          <w:sz w:val="24"/>
          <w:szCs w:val="24"/>
        </w:rPr>
      </w:pPr>
      <w:r w:rsidRPr="00184A36">
        <w:rPr>
          <w:sz w:val="24"/>
          <w:szCs w:val="24"/>
        </w:rPr>
        <w:t xml:space="preserve">and implementation of effective theatre curriculum.  </w:t>
      </w:r>
    </w:p>
    <w:p w14:paraId="7908F9D5" w14:textId="77777777" w:rsidR="00061ABB" w:rsidRPr="00184A36" w:rsidRDefault="00061ABB" w:rsidP="00061ABB">
      <w:pPr>
        <w:ind w:left="720" w:right="-540"/>
        <w:rPr>
          <w:sz w:val="24"/>
          <w:szCs w:val="24"/>
        </w:rPr>
      </w:pPr>
    </w:p>
    <w:p w14:paraId="68654D19" w14:textId="77777777" w:rsidR="00061ABB" w:rsidRPr="00184A36" w:rsidRDefault="00061ABB" w:rsidP="00061ABB">
      <w:pPr>
        <w:ind w:left="720" w:right="-540" w:hanging="720"/>
        <w:rPr>
          <w:sz w:val="24"/>
          <w:szCs w:val="24"/>
        </w:rPr>
      </w:pPr>
      <w:bookmarkStart w:id="5" w:name="_Hlk80096136"/>
      <w:r w:rsidRPr="00184A36">
        <w:rPr>
          <w:b/>
          <w:bCs/>
          <w:sz w:val="24"/>
          <w:szCs w:val="24"/>
          <w:u w:val="single"/>
        </w:rPr>
        <w:t>Prerequisites:</w:t>
      </w:r>
      <w:r w:rsidRPr="00184A36">
        <w:rPr>
          <w:sz w:val="24"/>
          <w:szCs w:val="24"/>
        </w:rPr>
        <w:t xml:space="preserve">  Admission into the B.A.T. program or by permission of the instructor.  </w:t>
      </w:r>
    </w:p>
    <w:p w14:paraId="114BA781" w14:textId="77777777" w:rsidR="00061ABB" w:rsidRPr="00184A36" w:rsidRDefault="00061ABB" w:rsidP="00061ABB">
      <w:pPr>
        <w:ind w:left="720" w:right="-540" w:hanging="720"/>
        <w:rPr>
          <w:sz w:val="24"/>
          <w:szCs w:val="24"/>
        </w:rPr>
      </w:pPr>
      <w:r w:rsidRPr="00184A36">
        <w:rPr>
          <w:sz w:val="24"/>
          <w:szCs w:val="24"/>
        </w:rPr>
        <w:t>Students from the M.Ed. TESOL program are also accepted into this course</w:t>
      </w:r>
    </w:p>
    <w:bookmarkEnd w:id="5"/>
    <w:p w14:paraId="1E65B72A" w14:textId="77777777" w:rsidR="00061ABB" w:rsidRPr="00184A36" w:rsidRDefault="00061ABB" w:rsidP="00061ABB">
      <w:pPr>
        <w:rPr>
          <w:b/>
          <w:sz w:val="24"/>
          <w:szCs w:val="24"/>
          <w:u w:val="single"/>
        </w:rPr>
      </w:pPr>
    </w:p>
    <w:p w14:paraId="3F307BAF" w14:textId="77777777" w:rsidR="00061ABB" w:rsidRPr="00184A36" w:rsidRDefault="00061ABB" w:rsidP="00061ABB">
      <w:pPr>
        <w:ind w:left="720" w:hanging="720"/>
        <w:rPr>
          <w:bCs/>
          <w:sz w:val="24"/>
          <w:szCs w:val="24"/>
          <w:u w:val="single"/>
        </w:rPr>
      </w:pPr>
      <w:r w:rsidRPr="00184A36">
        <w:rPr>
          <w:b/>
          <w:sz w:val="24"/>
          <w:szCs w:val="24"/>
          <w:u w:val="single"/>
        </w:rPr>
        <w:t>Required Text</w:t>
      </w:r>
    </w:p>
    <w:p w14:paraId="4205AF9B" w14:textId="77777777" w:rsidR="00061ABB" w:rsidRPr="00184A36" w:rsidRDefault="00061ABB" w:rsidP="00061ABB">
      <w:pPr>
        <w:shd w:val="clear" w:color="auto" w:fill="FFFFFF"/>
        <w:textAlignment w:val="baseline"/>
        <w:rPr>
          <w:color w:val="444444"/>
          <w:sz w:val="24"/>
          <w:szCs w:val="24"/>
          <w:bdr w:val="none" w:sz="0" w:space="0" w:color="auto" w:frame="1"/>
        </w:rPr>
      </w:pPr>
      <w:r w:rsidRPr="00184A36">
        <w:rPr>
          <w:color w:val="444444"/>
          <w:sz w:val="24"/>
          <w:szCs w:val="24"/>
          <w:bdr w:val="none" w:sz="0" w:space="0" w:color="auto" w:frame="1"/>
        </w:rPr>
        <w:t xml:space="preserve">Ambrose, Susan, et al.  </w:t>
      </w:r>
      <w:r w:rsidRPr="00184A36">
        <w:rPr>
          <w:i/>
          <w:iCs/>
          <w:color w:val="444444"/>
          <w:sz w:val="24"/>
          <w:szCs w:val="24"/>
          <w:bdr w:val="none" w:sz="0" w:space="0" w:color="auto" w:frame="1"/>
        </w:rPr>
        <w:t>How Learning Works:  Seven Research-based Principals for Teaching</w:t>
      </w:r>
      <w:r w:rsidRPr="00184A36">
        <w:rPr>
          <w:color w:val="444444"/>
          <w:sz w:val="24"/>
          <w:szCs w:val="24"/>
          <w:bdr w:val="none" w:sz="0" w:space="0" w:color="auto" w:frame="1"/>
        </w:rPr>
        <w:t>.  Wiley and Sons, 2010</w:t>
      </w:r>
    </w:p>
    <w:p w14:paraId="6F2EAEA3" w14:textId="77777777" w:rsidR="00061ABB" w:rsidRPr="00184A36" w:rsidRDefault="00061ABB" w:rsidP="00061ABB">
      <w:pPr>
        <w:shd w:val="clear" w:color="auto" w:fill="FFFFFF"/>
        <w:textAlignment w:val="baseline"/>
        <w:rPr>
          <w:color w:val="444444"/>
          <w:sz w:val="24"/>
          <w:szCs w:val="24"/>
          <w:bdr w:val="none" w:sz="0" w:space="0" w:color="auto" w:frame="1"/>
        </w:rPr>
      </w:pPr>
    </w:p>
    <w:p w14:paraId="6CEEA18B" w14:textId="77777777" w:rsidR="00061ABB" w:rsidRPr="00184A36" w:rsidRDefault="00061ABB" w:rsidP="00061ABB">
      <w:pPr>
        <w:ind w:left="720" w:hanging="720"/>
        <w:rPr>
          <w:sz w:val="24"/>
          <w:szCs w:val="24"/>
        </w:rPr>
      </w:pPr>
      <w:r w:rsidRPr="00184A36">
        <w:rPr>
          <w:b/>
          <w:sz w:val="24"/>
          <w:szCs w:val="24"/>
          <w:u w:val="single"/>
        </w:rPr>
        <w:t>Supplemental Readings:</w:t>
      </w:r>
    </w:p>
    <w:p w14:paraId="19B834EE" w14:textId="77777777" w:rsidR="00061ABB" w:rsidRPr="00184A36" w:rsidRDefault="00061ABB" w:rsidP="00061ABB">
      <w:pPr>
        <w:shd w:val="clear" w:color="auto" w:fill="FFFFFF"/>
        <w:textAlignment w:val="baseline"/>
        <w:rPr>
          <w:color w:val="444444"/>
          <w:sz w:val="24"/>
          <w:szCs w:val="24"/>
          <w:bdr w:val="none" w:sz="0" w:space="0" w:color="auto" w:frame="1"/>
        </w:rPr>
      </w:pPr>
    </w:p>
    <w:p w14:paraId="4AD3436F" w14:textId="77777777" w:rsidR="00061ABB" w:rsidRPr="00184A36" w:rsidRDefault="00061ABB" w:rsidP="00061ABB">
      <w:pPr>
        <w:shd w:val="clear" w:color="auto" w:fill="FFFFFF"/>
        <w:textAlignment w:val="baseline"/>
        <w:rPr>
          <w:color w:val="444444"/>
          <w:sz w:val="24"/>
          <w:szCs w:val="24"/>
          <w:bdr w:val="none" w:sz="0" w:space="0" w:color="auto" w:frame="1"/>
        </w:rPr>
      </w:pPr>
      <w:r w:rsidRPr="00184A36">
        <w:rPr>
          <w:color w:val="444444"/>
          <w:sz w:val="24"/>
          <w:szCs w:val="24"/>
          <w:bdr w:val="none" w:sz="0" w:space="0" w:color="auto" w:frame="1"/>
        </w:rPr>
        <w:t>Watson, Angela.  “Ten Things Every White Teacher Should Know When Talking about Race.” https://thecornerstoneforteachers.com/truth-for-teachers-podcast/10-things-every-white-teacher-know-talking-race/</w:t>
      </w:r>
    </w:p>
    <w:p w14:paraId="25CEE346" w14:textId="77777777" w:rsidR="00061ABB" w:rsidRPr="00184A36" w:rsidRDefault="00061ABB" w:rsidP="00061ABB">
      <w:pPr>
        <w:shd w:val="clear" w:color="auto" w:fill="FFFFFF"/>
        <w:textAlignment w:val="baseline"/>
        <w:rPr>
          <w:color w:val="444444"/>
          <w:sz w:val="24"/>
          <w:szCs w:val="24"/>
          <w:bdr w:val="none" w:sz="0" w:space="0" w:color="auto" w:frame="1"/>
        </w:rPr>
      </w:pPr>
    </w:p>
    <w:p w14:paraId="0CF1C821" w14:textId="77777777" w:rsidR="00061ABB" w:rsidRPr="00184A36" w:rsidRDefault="00061ABB" w:rsidP="00061ABB">
      <w:pPr>
        <w:shd w:val="clear" w:color="auto" w:fill="FFFFFF"/>
        <w:textAlignment w:val="baseline"/>
        <w:rPr>
          <w:color w:val="444444"/>
          <w:sz w:val="24"/>
          <w:szCs w:val="24"/>
          <w:bdr w:val="none" w:sz="0" w:space="0" w:color="auto" w:frame="1"/>
        </w:rPr>
      </w:pPr>
      <w:r w:rsidRPr="00184A36">
        <w:rPr>
          <w:color w:val="444444"/>
          <w:sz w:val="24"/>
          <w:szCs w:val="24"/>
          <w:bdr w:val="none" w:sz="0" w:space="0" w:color="auto" w:frame="1"/>
        </w:rPr>
        <w:t>Arkansas Fine Arts Academic Standards</w:t>
      </w:r>
    </w:p>
    <w:p w14:paraId="32974958" w14:textId="77777777" w:rsidR="00061ABB" w:rsidRPr="00184A36" w:rsidRDefault="00061ABB" w:rsidP="00061ABB">
      <w:pPr>
        <w:shd w:val="clear" w:color="auto" w:fill="FFFFFF"/>
        <w:textAlignment w:val="baseline"/>
        <w:rPr>
          <w:color w:val="444444"/>
          <w:sz w:val="24"/>
          <w:szCs w:val="24"/>
          <w:bdr w:val="none" w:sz="0" w:space="0" w:color="auto" w:frame="1"/>
        </w:rPr>
      </w:pPr>
      <w:r w:rsidRPr="00184A36">
        <w:rPr>
          <w:color w:val="444444"/>
          <w:sz w:val="24"/>
          <w:szCs w:val="24"/>
          <w:bdr w:val="none" w:sz="0" w:space="0" w:color="auto" w:frame="1"/>
        </w:rPr>
        <w:t>http://dese.ade.arkansas.gov/divisions/learning-services/curriculum-support/humanities/fine-arts</w:t>
      </w:r>
    </w:p>
    <w:p w14:paraId="70E58703" w14:textId="77777777" w:rsidR="00061ABB" w:rsidRPr="00184A36" w:rsidRDefault="00061ABB" w:rsidP="00061ABB">
      <w:pPr>
        <w:shd w:val="clear" w:color="auto" w:fill="FFFFFF"/>
        <w:textAlignment w:val="baseline"/>
        <w:rPr>
          <w:color w:val="444444"/>
          <w:sz w:val="24"/>
          <w:szCs w:val="24"/>
          <w:bdr w:val="none" w:sz="0" w:space="0" w:color="auto" w:frame="1"/>
        </w:rPr>
      </w:pPr>
    </w:p>
    <w:p w14:paraId="30797A52" w14:textId="77777777" w:rsidR="00061ABB" w:rsidRPr="00184A36" w:rsidRDefault="00061ABB" w:rsidP="00061ABB">
      <w:pPr>
        <w:shd w:val="clear" w:color="auto" w:fill="FFFFFF"/>
        <w:textAlignment w:val="baseline"/>
        <w:rPr>
          <w:color w:val="444444"/>
          <w:sz w:val="24"/>
          <w:szCs w:val="24"/>
          <w:bdr w:val="none" w:sz="0" w:space="0" w:color="auto" w:frame="1"/>
        </w:rPr>
      </w:pPr>
      <w:r w:rsidRPr="00184A36">
        <w:rPr>
          <w:color w:val="444444"/>
          <w:sz w:val="24"/>
          <w:szCs w:val="24"/>
          <w:bdr w:val="none" w:sz="0" w:space="0" w:color="auto" w:frame="1"/>
        </w:rPr>
        <w:t xml:space="preserve">Stahl, Sooz.  “Acting Out to Call In:  Practicing Theatre of the Oppressed with High School Students.” </w:t>
      </w:r>
      <w:r w:rsidRPr="00184A36">
        <w:rPr>
          <w:i/>
          <w:iCs/>
          <w:color w:val="444444"/>
          <w:sz w:val="24"/>
          <w:szCs w:val="24"/>
          <w:bdr w:val="none" w:sz="0" w:space="0" w:color="auto" w:frame="1"/>
        </w:rPr>
        <w:t xml:space="preserve">The Education Forum: </w:t>
      </w:r>
      <w:r w:rsidRPr="00184A36">
        <w:rPr>
          <w:color w:val="444444"/>
          <w:sz w:val="24"/>
          <w:szCs w:val="24"/>
          <w:bdr w:val="none" w:sz="0" w:space="0" w:color="auto" w:frame="1"/>
        </w:rPr>
        <w:t>2018</w:t>
      </w:r>
    </w:p>
    <w:p w14:paraId="3F567BEC" w14:textId="77777777" w:rsidR="00061ABB" w:rsidRPr="00184A36" w:rsidRDefault="00061ABB" w:rsidP="00061ABB">
      <w:pPr>
        <w:shd w:val="clear" w:color="auto" w:fill="FFFFFF"/>
        <w:textAlignment w:val="baseline"/>
        <w:rPr>
          <w:color w:val="444444"/>
          <w:sz w:val="24"/>
          <w:szCs w:val="24"/>
          <w:bdr w:val="none" w:sz="0" w:space="0" w:color="auto" w:frame="1"/>
        </w:rPr>
      </w:pPr>
    </w:p>
    <w:p w14:paraId="73DCE84B" w14:textId="77777777" w:rsidR="00061ABB" w:rsidRPr="00184A36" w:rsidRDefault="00061ABB" w:rsidP="00061ABB">
      <w:pPr>
        <w:shd w:val="clear" w:color="auto" w:fill="FFFFFF"/>
        <w:textAlignment w:val="baseline"/>
        <w:rPr>
          <w:color w:val="444444"/>
          <w:sz w:val="24"/>
          <w:szCs w:val="24"/>
          <w:bdr w:val="none" w:sz="0" w:space="0" w:color="auto" w:frame="1"/>
        </w:rPr>
      </w:pPr>
      <w:r w:rsidRPr="00184A36">
        <w:rPr>
          <w:color w:val="444444"/>
          <w:sz w:val="24"/>
          <w:szCs w:val="24"/>
          <w:bdr w:val="none" w:sz="0" w:space="0" w:color="auto" w:frame="1"/>
        </w:rPr>
        <w:t xml:space="preserve">Brookfield, Stephen.  Chapters 1 &amp; 2.  From </w:t>
      </w:r>
      <w:r w:rsidRPr="00184A36">
        <w:rPr>
          <w:i/>
          <w:iCs/>
          <w:color w:val="444444"/>
          <w:sz w:val="24"/>
          <w:szCs w:val="24"/>
          <w:bdr w:val="none" w:sz="0" w:space="0" w:color="auto" w:frame="1"/>
        </w:rPr>
        <w:t>Becoming a Critically Reflective Teacher</w:t>
      </w:r>
      <w:r w:rsidRPr="00184A36">
        <w:rPr>
          <w:color w:val="444444"/>
          <w:sz w:val="24"/>
          <w:szCs w:val="24"/>
          <w:bdr w:val="none" w:sz="0" w:space="0" w:color="auto" w:frame="1"/>
        </w:rPr>
        <w:t>.  Jossey-Bass, 1995</w:t>
      </w:r>
    </w:p>
    <w:p w14:paraId="7CC88419" w14:textId="77777777" w:rsidR="00061ABB" w:rsidRPr="00184A36" w:rsidRDefault="00061ABB" w:rsidP="00061ABB">
      <w:pPr>
        <w:shd w:val="clear" w:color="auto" w:fill="FFFFFF"/>
        <w:textAlignment w:val="baseline"/>
        <w:rPr>
          <w:color w:val="444444"/>
          <w:sz w:val="24"/>
          <w:szCs w:val="24"/>
          <w:bdr w:val="none" w:sz="0" w:space="0" w:color="auto" w:frame="1"/>
        </w:rPr>
      </w:pPr>
    </w:p>
    <w:p w14:paraId="3380A0DA" w14:textId="77777777" w:rsidR="00061ABB" w:rsidRPr="00184A36" w:rsidRDefault="00061ABB" w:rsidP="00061ABB">
      <w:pPr>
        <w:shd w:val="clear" w:color="auto" w:fill="FFFFFF"/>
        <w:textAlignment w:val="baseline"/>
        <w:rPr>
          <w:color w:val="444444"/>
          <w:sz w:val="24"/>
          <w:szCs w:val="24"/>
          <w:bdr w:val="none" w:sz="0" w:space="0" w:color="auto" w:frame="1"/>
        </w:rPr>
      </w:pPr>
      <w:r w:rsidRPr="00184A36">
        <w:rPr>
          <w:color w:val="444444"/>
          <w:sz w:val="24"/>
          <w:szCs w:val="24"/>
          <w:bdr w:val="none" w:sz="0" w:space="0" w:color="auto" w:frame="1"/>
        </w:rPr>
        <w:t xml:space="preserve">Solga, Kim.  “When Students Grade Themselves.”  </w:t>
      </w:r>
      <w:r w:rsidRPr="00184A36">
        <w:rPr>
          <w:i/>
          <w:iCs/>
          <w:color w:val="444444"/>
          <w:sz w:val="24"/>
          <w:szCs w:val="24"/>
          <w:bdr w:val="none" w:sz="0" w:space="0" w:color="auto" w:frame="1"/>
        </w:rPr>
        <w:t>The Activist Classroom</w:t>
      </w:r>
      <w:r w:rsidRPr="00184A36">
        <w:rPr>
          <w:color w:val="444444"/>
          <w:sz w:val="24"/>
          <w:szCs w:val="24"/>
          <w:bdr w:val="none" w:sz="0" w:space="0" w:color="auto" w:frame="1"/>
        </w:rPr>
        <w:t xml:space="preserve"> (10 April 2015)</w:t>
      </w:r>
    </w:p>
    <w:p w14:paraId="68A7A914" w14:textId="77777777" w:rsidR="00061ABB" w:rsidRPr="00184A36" w:rsidRDefault="00061ABB" w:rsidP="00061ABB">
      <w:pPr>
        <w:shd w:val="clear" w:color="auto" w:fill="FFFFFF"/>
        <w:textAlignment w:val="baseline"/>
        <w:rPr>
          <w:color w:val="444444"/>
          <w:sz w:val="24"/>
          <w:szCs w:val="24"/>
          <w:bdr w:val="none" w:sz="0" w:space="0" w:color="auto" w:frame="1"/>
        </w:rPr>
      </w:pPr>
    </w:p>
    <w:p w14:paraId="030E54F6" w14:textId="77777777" w:rsidR="00061ABB" w:rsidRPr="00184A36" w:rsidRDefault="00061ABB" w:rsidP="00061ABB">
      <w:pPr>
        <w:shd w:val="clear" w:color="auto" w:fill="FFFFFF"/>
        <w:textAlignment w:val="baseline"/>
        <w:rPr>
          <w:color w:val="444444"/>
          <w:sz w:val="24"/>
          <w:szCs w:val="24"/>
          <w:bdr w:val="none" w:sz="0" w:space="0" w:color="auto" w:frame="1"/>
        </w:rPr>
      </w:pPr>
      <w:r w:rsidRPr="00184A36">
        <w:rPr>
          <w:color w:val="444444"/>
          <w:sz w:val="24"/>
          <w:szCs w:val="24"/>
          <w:bdr w:val="none" w:sz="0" w:space="0" w:color="auto" w:frame="1"/>
        </w:rPr>
        <w:t xml:space="preserve">Kimball, Frances.  How to be an Ally if you are a Person with Privilege.  </w:t>
      </w:r>
      <w:r w:rsidRPr="00184A36">
        <w:rPr>
          <w:b/>
          <w:bCs/>
          <w:sz w:val="24"/>
          <w:szCs w:val="24"/>
          <w:bdr w:val="none" w:sz="0" w:space="0" w:color="auto" w:frame="1"/>
        </w:rPr>
        <w:t>Http://www.scn.org/friends/ally.html</w:t>
      </w:r>
    </w:p>
    <w:p w14:paraId="57DE1C09" w14:textId="77777777" w:rsidR="00061ABB" w:rsidRPr="00184A36" w:rsidRDefault="00061ABB" w:rsidP="00061ABB">
      <w:pPr>
        <w:shd w:val="clear" w:color="auto" w:fill="FFFFFF"/>
        <w:textAlignment w:val="baseline"/>
        <w:rPr>
          <w:color w:val="444444"/>
          <w:sz w:val="24"/>
          <w:szCs w:val="24"/>
          <w:bdr w:val="none" w:sz="0" w:space="0" w:color="auto" w:frame="1"/>
        </w:rPr>
      </w:pPr>
    </w:p>
    <w:p w14:paraId="7EE667B9" w14:textId="77777777" w:rsidR="00061ABB" w:rsidRPr="00184A36" w:rsidRDefault="00061ABB" w:rsidP="00061ABB">
      <w:pPr>
        <w:shd w:val="clear" w:color="auto" w:fill="FFFFFF"/>
        <w:textAlignment w:val="baseline"/>
        <w:rPr>
          <w:color w:val="444444"/>
          <w:sz w:val="24"/>
          <w:szCs w:val="24"/>
          <w:bdr w:val="none" w:sz="0" w:space="0" w:color="auto" w:frame="1"/>
        </w:rPr>
      </w:pPr>
      <w:r w:rsidRPr="00184A36">
        <w:rPr>
          <w:color w:val="444444"/>
          <w:sz w:val="24"/>
          <w:szCs w:val="24"/>
          <w:bdr w:val="none" w:sz="0" w:space="0" w:color="auto" w:frame="1"/>
        </w:rPr>
        <w:t>Educational Theatre Association.  Understanding the Theatre Model Curriculum. https://learn.schooltheatre.org/resources</w:t>
      </w:r>
    </w:p>
    <w:p w14:paraId="68262EF9" w14:textId="77777777" w:rsidR="00061ABB" w:rsidRPr="00184A36" w:rsidRDefault="00061ABB" w:rsidP="00061ABB">
      <w:pPr>
        <w:rPr>
          <w:b/>
          <w:sz w:val="24"/>
          <w:szCs w:val="24"/>
          <w:u w:val="single"/>
        </w:rPr>
      </w:pPr>
    </w:p>
    <w:p w14:paraId="1BE4EF95" w14:textId="77777777" w:rsidR="00061ABB" w:rsidRPr="00184A36" w:rsidRDefault="00061ABB" w:rsidP="00061ABB">
      <w:pPr>
        <w:ind w:left="720" w:hanging="720"/>
        <w:rPr>
          <w:b/>
          <w:sz w:val="24"/>
          <w:szCs w:val="24"/>
          <w:u w:val="single"/>
        </w:rPr>
      </w:pPr>
    </w:p>
    <w:p w14:paraId="38C7FAE6" w14:textId="77777777" w:rsidR="00061ABB" w:rsidRPr="00184A36" w:rsidRDefault="00061ABB" w:rsidP="00061ABB">
      <w:pPr>
        <w:rPr>
          <w:sz w:val="24"/>
          <w:szCs w:val="24"/>
        </w:rPr>
      </w:pPr>
      <w:bookmarkStart w:id="6" w:name="_Hlk80088596"/>
      <w:r w:rsidRPr="00184A36">
        <w:rPr>
          <w:b/>
          <w:sz w:val="24"/>
          <w:szCs w:val="24"/>
          <w:u w:val="single"/>
        </w:rPr>
        <w:t>Relationship to Arkansas Teaching Standards:</w:t>
      </w:r>
      <w:r w:rsidRPr="00184A36">
        <w:rPr>
          <w:b/>
          <w:sz w:val="24"/>
          <w:szCs w:val="24"/>
        </w:rPr>
        <w:t xml:space="preserve">  </w:t>
      </w:r>
      <w:r w:rsidRPr="00184A36">
        <w:rPr>
          <w:sz w:val="24"/>
          <w:szCs w:val="24"/>
        </w:rPr>
        <w:t xml:space="preserve">This course is a pedagogical studies course based on the theoretical and practical aspects of methods, techniques, and materials for effective teaching of drama in schools with an emphasis on junior high and high school settings.  </w:t>
      </w:r>
    </w:p>
    <w:bookmarkEnd w:id="6"/>
    <w:p w14:paraId="6AF1263D" w14:textId="77777777" w:rsidR="00061ABB" w:rsidRPr="00184A36" w:rsidRDefault="00061ABB" w:rsidP="00061ABB">
      <w:pPr>
        <w:rPr>
          <w:b/>
          <w:sz w:val="24"/>
          <w:szCs w:val="24"/>
          <w:u w:val="single"/>
        </w:rPr>
      </w:pPr>
    </w:p>
    <w:p w14:paraId="4054E673" w14:textId="77777777" w:rsidR="00061ABB" w:rsidRPr="00184A36" w:rsidRDefault="00061ABB" w:rsidP="00061ABB">
      <w:pPr>
        <w:ind w:left="720" w:hanging="720"/>
        <w:rPr>
          <w:b/>
          <w:sz w:val="24"/>
          <w:szCs w:val="24"/>
          <w:u w:val="single"/>
        </w:rPr>
      </w:pPr>
      <w:r w:rsidRPr="00184A36">
        <w:rPr>
          <w:b/>
          <w:sz w:val="24"/>
          <w:szCs w:val="24"/>
          <w:u w:val="single"/>
        </w:rPr>
        <w:t>Course Objectives</w:t>
      </w:r>
    </w:p>
    <w:p w14:paraId="1419A006" w14:textId="77777777" w:rsidR="00061ABB" w:rsidRPr="00184A36" w:rsidRDefault="00061ABB">
      <w:pPr>
        <w:pStyle w:val="NoSpacing"/>
        <w:numPr>
          <w:ilvl w:val="0"/>
          <w:numId w:val="168"/>
        </w:numPr>
        <w:spacing w:after="100" w:afterAutospacing="1"/>
        <w:rPr>
          <w:sz w:val="24"/>
          <w:szCs w:val="24"/>
        </w:rPr>
      </w:pPr>
      <w:r w:rsidRPr="00184A36">
        <w:rPr>
          <w:sz w:val="24"/>
          <w:szCs w:val="24"/>
        </w:rPr>
        <w:t>Explore the role of theatre in education, as a specific discipline and as an interdisciplinary model, and how theatre curricula fit within diverse educational institutions and contexts</w:t>
      </w:r>
    </w:p>
    <w:p w14:paraId="361CBC47" w14:textId="77777777" w:rsidR="00061ABB" w:rsidRPr="00184A36" w:rsidRDefault="00061ABB" w:rsidP="00061ABB">
      <w:pPr>
        <w:pStyle w:val="NoSpacing"/>
        <w:ind w:left="1440"/>
        <w:rPr>
          <w:sz w:val="24"/>
          <w:szCs w:val="24"/>
        </w:rPr>
      </w:pPr>
      <w:r w:rsidRPr="00184A36">
        <w:rPr>
          <w:i/>
          <w:sz w:val="24"/>
          <w:szCs w:val="24"/>
        </w:rPr>
        <w:t>Arkansas Teaching Standards 1, 2, 4, and 5; TESS Domains 1, 3 and 4.</w:t>
      </w:r>
    </w:p>
    <w:p w14:paraId="076FCF2E" w14:textId="77777777" w:rsidR="00061ABB" w:rsidRPr="00184A36" w:rsidRDefault="00061ABB" w:rsidP="00061ABB">
      <w:pPr>
        <w:pStyle w:val="NoSpacing"/>
        <w:ind w:left="1440"/>
        <w:rPr>
          <w:sz w:val="24"/>
          <w:szCs w:val="24"/>
        </w:rPr>
      </w:pPr>
    </w:p>
    <w:p w14:paraId="676BD3F4" w14:textId="77777777" w:rsidR="00061ABB" w:rsidRPr="00184A36" w:rsidRDefault="00061ABB">
      <w:pPr>
        <w:pStyle w:val="NoSpacing"/>
        <w:numPr>
          <w:ilvl w:val="0"/>
          <w:numId w:val="168"/>
        </w:numPr>
        <w:spacing w:after="100" w:afterAutospacing="1"/>
        <w:rPr>
          <w:sz w:val="24"/>
          <w:szCs w:val="24"/>
        </w:rPr>
      </w:pPr>
      <w:r w:rsidRPr="00184A36">
        <w:rPr>
          <w:sz w:val="24"/>
          <w:szCs w:val="24"/>
        </w:rPr>
        <w:t>Identify and apply techniques and theories of teaching and assessing the elements of theatre</w:t>
      </w:r>
    </w:p>
    <w:p w14:paraId="2EAF12FB" w14:textId="77777777" w:rsidR="00061ABB" w:rsidRPr="00184A36" w:rsidRDefault="00061ABB" w:rsidP="00061ABB">
      <w:pPr>
        <w:pStyle w:val="NoSpacing"/>
        <w:ind w:left="1440"/>
        <w:rPr>
          <w:sz w:val="24"/>
          <w:szCs w:val="24"/>
        </w:rPr>
      </w:pPr>
      <w:r w:rsidRPr="00184A36">
        <w:rPr>
          <w:i/>
          <w:sz w:val="24"/>
          <w:szCs w:val="24"/>
        </w:rPr>
        <w:t>Arkansas Teaching Standards 5, 6, 7 and 8; TESS Domains 1, 2, and 3.</w:t>
      </w:r>
    </w:p>
    <w:p w14:paraId="0D77EAC6" w14:textId="77777777" w:rsidR="00061ABB" w:rsidRPr="00184A36" w:rsidRDefault="00061ABB" w:rsidP="00061ABB">
      <w:pPr>
        <w:pStyle w:val="NoSpacing"/>
        <w:ind w:left="1440"/>
        <w:rPr>
          <w:sz w:val="24"/>
          <w:szCs w:val="24"/>
        </w:rPr>
      </w:pPr>
    </w:p>
    <w:p w14:paraId="4C765B43" w14:textId="77777777" w:rsidR="00061ABB" w:rsidRPr="00184A36" w:rsidRDefault="00061ABB">
      <w:pPr>
        <w:pStyle w:val="NoSpacing"/>
        <w:numPr>
          <w:ilvl w:val="0"/>
          <w:numId w:val="168"/>
        </w:numPr>
        <w:spacing w:after="100" w:afterAutospacing="1"/>
        <w:rPr>
          <w:sz w:val="24"/>
          <w:szCs w:val="24"/>
        </w:rPr>
      </w:pPr>
      <w:r w:rsidRPr="00184A36">
        <w:rPr>
          <w:sz w:val="24"/>
          <w:szCs w:val="24"/>
        </w:rPr>
        <w:t>Explore and evaluate the current and future plan for their theatre pedagogy</w:t>
      </w:r>
    </w:p>
    <w:p w14:paraId="7397EF0E" w14:textId="77777777" w:rsidR="00061ABB" w:rsidRPr="00184A36" w:rsidRDefault="00061ABB" w:rsidP="00061ABB">
      <w:pPr>
        <w:pStyle w:val="NoSpacing"/>
        <w:ind w:left="1440"/>
        <w:rPr>
          <w:sz w:val="24"/>
          <w:szCs w:val="24"/>
        </w:rPr>
      </w:pPr>
      <w:r w:rsidRPr="00184A36">
        <w:rPr>
          <w:i/>
          <w:sz w:val="24"/>
          <w:szCs w:val="24"/>
        </w:rPr>
        <w:t>Arkansas Teaching Standards 3, 7, 8, 9, and 10; TESS Domains 1, 2, 3 and 4.</w:t>
      </w:r>
    </w:p>
    <w:p w14:paraId="26BAE47F" w14:textId="77777777" w:rsidR="00061ABB" w:rsidRPr="00184A36" w:rsidRDefault="00061ABB" w:rsidP="00061ABB">
      <w:pPr>
        <w:pStyle w:val="NoSpacing"/>
        <w:ind w:left="1440"/>
        <w:rPr>
          <w:sz w:val="24"/>
          <w:szCs w:val="24"/>
        </w:rPr>
      </w:pPr>
    </w:p>
    <w:p w14:paraId="6ADCB214" w14:textId="77777777" w:rsidR="00061ABB" w:rsidRPr="00184A36" w:rsidRDefault="00061ABB">
      <w:pPr>
        <w:pStyle w:val="NoSpacing"/>
        <w:numPr>
          <w:ilvl w:val="0"/>
          <w:numId w:val="168"/>
        </w:numPr>
        <w:spacing w:after="100" w:afterAutospacing="1"/>
        <w:rPr>
          <w:sz w:val="24"/>
          <w:szCs w:val="24"/>
        </w:rPr>
      </w:pPr>
      <w:r w:rsidRPr="00184A36">
        <w:rPr>
          <w:sz w:val="24"/>
          <w:szCs w:val="24"/>
        </w:rPr>
        <w:t>Analyze texts to discover current trends in education and educational philosophy</w:t>
      </w:r>
    </w:p>
    <w:p w14:paraId="2FA89038" w14:textId="77777777" w:rsidR="00061ABB" w:rsidRPr="00184A36" w:rsidRDefault="00061ABB" w:rsidP="00061ABB">
      <w:pPr>
        <w:pStyle w:val="NoSpacing"/>
        <w:ind w:left="1440"/>
        <w:rPr>
          <w:sz w:val="24"/>
          <w:szCs w:val="24"/>
        </w:rPr>
      </w:pPr>
      <w:r w:rsidRPr="00184A36">
        <w:rPr>
          <w:i/>
          <w:sz w:val="24"/>
          <w:szCs w:val="24"/>
        </w:rPr>
        <w:t>Arkansas Teaching Standards 6, 7, 8, 9 and 10; TESS Domains 1, 3 and 4.</w:t>
      </w:r>
    </w:p>
    <w:p w14:paraId="70B17DFF" w14:textId="77777777" w:rsidR="00061ABB" w:rsidRPr="00184A36" w:rsidRDefault="00061ABB" w:rsidP="00061ABB">
      <w:pPr>
        <w:ind w:left="720" w:hanging="720"/>
        <w:rPr>
          <w:b/>
          <w:sz w:val="24"/>
          <w:szCs w:val="24"/>
          <w:u w:val="single"/>
        </w:rPr>
      </w:pPr>
      <w:r w:rsidRPr="00184A36">
        <w:rPr>
          <w:b/>
          <w:sz w:val="24"/>
          <w:szCs w:val="24"/>
          <w:u w:val="single"/>
        </w:rPr>
        <w:t>Learning Outcomes</w:t>
      </w:r>
    </w:p>
    <w:p w14:paraId="643B8EAE" w14:textId="77777777" w:rsidR="00061ABB" w:rsidRPr="00184A36" w:rsidRDefault="00061ABB" w:rsidP="00061ABB">
      <w:pPr>
        <w:rPr>
          <w:sz w:val="24"/>
          <w:szCs w:val="24"/>
        </w:rPr>
      </w:pPr>
      <w:r w:rsidRPr="00184A36">
        <w:rPr>
          <w:sz w:val="24"/>
          <w:szCs w:val="24"/>
        </w:rPr>
        <w:t xml:space="preserve">My expectation upon successful completion of this course, students will be able to: </w:t>
      </w:r>
    </w:p>
    <w:p w14:paraId="5BDD8A8B" w14:textId="77777777" w:rsidR="00061ABB" w:rsidRPr="00184A36" w:rsidRDefault="00061ABB">
      <w:pPr>
        <w:pStyle w:val="NoSpacing"/>
        <w:numPr>
          <w:ilvl w:val="0"/>
          <w:numId w:val="169"/>
        </w:numPr>
        <w:spacing w:after="100" w:afterAutospacing="1"/>
        <w:rPr>
          <w:sz w:val="24"/>
          <w:szCs w:val="24"/>
        </w:rPr>
      </w:pPr>
      <w:r w:rsidRPr="00184A36">
        <w:rPr>
          <w:sz w:val="24"/>
          <w:szCs w:val="24"/>
        </w:rPr>
        <w:t>Display an ability to present and facilitate an engaging lesson with coordinating assessment tools [teaching-in-action assignments]</w:t>
      </w:r>
    </w:p>
    <w:p w14:paraId="5D18CE76" w14:textId="77777777" w:rsidR="00061ABB" w:rsidRPr="00184A36" w:rsidRDefault="00061ABB" w:rsidP="00061ABB">
      <w:pPr>
        <w:pStyle w:val="NoSpacing"/>
        <w:ind w:left="1080"/>
        <w:rPr>
          <w:sz w:val="24"/>
          <w:szCs w:val="24"/>
        </w:rPr>
      </w:pPr>
      <w:r w:rsidRPr="00184A36">
        <w:rPr>
          <w:i/>
          <w:sz w:val="24"/>
          <w:szCs w:val="24"/>
        </w:rPr>
        <w:t>Arkansas Teaching Standards 1, 2, 3, 4, and 5; TESS Domains 1, 2, and 3</w:t>
      </w:r>
    </w:p>
    <w:p w14:paraId="1BB56826" w14:textId="77777777" w:rsidR="00061ABB" w:rsidRPr="00184A36" w:rsidRDefault="00061ABB">
      <w:pPr>
        <w:pStyle w:val="NoSpacing"/>
        <w:numPr>
          <w:ilvl w:val="0"/>
          <w:numId w:val="169"/>
        </w:numPr>
        <w:spacing w:after="100" w:afterAutospacing="1"/>
        <w:rPr>
          <w:sz w:val="24"/>
          <w:szCs w:val="24"/>
          <w:lang w:val="en"/>
        </w:rPr>
      </w:pPr>
      <w:r w:rsidRPr="00184A36">
        <w:rPr>
          <w:sz w:val="24"/>
          <w:szCs w:val="24"/>
          <w:lang w:val="en"/>
        </w:rPr>
        <w:t>Display an ability to design a structurally sound curriculum [presentation of curriculum]</w:t>
      </w:r>
    </w:p>
    <w:p w14:paraId="19694722" w14:textId="77777777" w:rsidR="00061ABB" w:rsidRPr="00184A36" w:rsidRDefault="00061ABB" w:rsidP="00061ABB">
      <w:pPr>
        <w:pStyle w:val="NoSpacing"/>
        <w:ind w:left="1080"/>
        <w:rPr>
          <w:sz w:val="24"/>
          <w:szCs w:val="24"/>
          <w:lang w:val="en"/>
        </w:rPr>
      </w:pPr>
      <w:r w:rsidRPr="00184A36">
        <w:rPr>
          <w:i/>
          <w:sz w:val="24"/>
          <w:szCs w:val="24"/>
        </w:rPr>
        <w:t>Arkansas Teaching Standards 6, 7, and 8; TESS Domains 1, 2, and 3</w:t>
      </w:r>
    </w:p>
    <w:p w14:paraId="76DAA835" w14:textId="77777777" w:rsidR="00061ABB" w:rsidRPr="00184A36" w:rsidRDefault="00061ABB">
      <w:pPr>
        <w:pStyle w:val="NoSpacing"/>
        <w:numPr>
          <w:ilvl w:val="0"/>
          <w:numId w:val="169"/>
        </w:numPr>
        <w:spacing w:after="100" w:afterAutospacing="1"/>
        <w:rPr>
          <w:sz w:val="24"/>
          <w:szCs w:val="24"/>
        </w:rPr>
      </w:pPr>
      <w:r w:rsidRPr="00184A36">
        <w:rPr>
          <w:sz w:val="24"/>
          <w:szCs w:val="24"/>
        </w:rPr>
        <w:t>Demonstrate the ability to offer constructive criticism of their own and others’ work [self-evaluation and peer feedback]</w:t>
      </w:r>
    </w:p>
    <w:p w14:paraId="3D73F6AF" w14:textId="77777777" w:rsidR="00061ABB" w:rsidRPr="00184A36" w:rsidRDefault="00061ABB" w:rsidP="00061ABB">
      <w:pPr>
        <w:pStyle w:val="NoSpacing"/>
        <w:ind w:left="1080"/>
        <w:rPr>
          <w:sz w:val="24"/>
          <w:szCs w:val="24"/>
        </w:rPr>
      </w:pPr>
      <w:r w:rsidRPr="00184A36">
        <w:rPr>
          <w:i/>
          <w:sz w:val="24"/>
          <w:szCs w:val="24"/>
        </w:rPr>
        <w:t>Arkansas Teaching Standards 4, 5, 6, 7, and 8; TESS Domains 1, 3 and 4.</w:t>
      </w:r>
    </w:p>
    <w:p w14:paraId="24CB741D" w14:textId="77777777" w:rsidR="00061ABB" w:rsidRPr="00184A36" w:rsidRDefault="00061ABB">
      <w:pPr>
        <w:pStyle w:val="NoSpacing"/>
        <w:numPr>
          <w:ilvl w:val="0"/>
          <w:numId w:val="169"/>
        </w:numPr>
        <w:spacing w:after="100" w:afterAutospacing="1"/>
        <w:rPr>
          <w:sz w:val="24"/>
          <w:szCs w:val="24"/>
        </w:rPr>
      </w:pPr>
      <w:r w:rsidRPr="00184A36">
        <w:rPr>
          <w:sz w:val="24"/>
          <w:szCs w:val="24"/>
        </w:rPr>
        <w:t>Demonstrate an understanding of current trends in arts education and educational philosophy [readings and in-class discussions]</w:t>
      </w:r>
    </w:p>
    <w:p w14:paraId="2C323C87" w14:textId="77777777" w:rsidR="00061ABB" w:rsidRPr="00184A36" w:rsidRDefault="00061ABB" w:rsidP="00061ABB">
      <w:pPr>
        <w:pStyle w:val="NoSpacing"/>
        <w:ind w:left="1080"/>
        <w:rPr>
          <w:i/>
          <w:sz w:val="24"/>
          <w:szCs w:val="24"/>
        </w:rPr>
      </w:pPr>
      <w:r w:rsidRPr="00184A36">
        <w:rPr>
          <w:i/>
          <w:sz w:val="24"/>
          <w:szCs w:val="24"/>
        </w:rPr>
        <w:t>Arkansas Teaching Standards 1, 2, 3, 9 and 10; TESS Domains 1, and 4</w:t>
      </w:r>
    </w:p>
    <w:p w14:paraId="1E48BF2B" w14:textId="77777777" w:rsidR="00061ABB" w:rsidRPr="00184A36" w:rsidRDefault="00061ABB">
      <w:pPr>
        <w:pStyle w:val="NoSpacing"/>
        <w:numPr>
          <w:ilvl w:val="0"/>
          <w:numId w:val="169"/>
        </w:numPr>
        <w:spacing w:after="100" w:afterAutospacing="1"/>
        <w:rPr>
          <w:sz w:val="24"/>
          <w:szCs w:val="24"/>
        </w:rPr>
      </w:pPr>
      <w:r w:rsidRPr="00184A36">
        <w:rPr>
          <w:sz w:val="24"/>
          <w:szCs w:val="24"/>
        </w:rPr>
        <w:t xml:space="preserve">Articulate a personal teaching philosophy of teaching, including what calls them to teach and their </w:t>
      </w:r>
    </w:p>
    <w:p w14:paraId="67DA89F8" w14:textId="77777777" w:rsidR="00061ABB" w:rsidRPr="00184A36" w:rsidRDefault="00061ABB" w:rsidP="00061ABB">
      <w:pPr>
        <w:pStyle w:val="NoSpacing"/>
        <w:ind w:left="1080"/>
        <w:rPr>
          <w:sz w:val="24"/>
          <w:szCs w:val="24"/>
        </w:rPr>
      </w:pPr>
      <w:r w:rsidRPr="00184A36">
        <w:rPr>
          <w:sz w:val="24"/>
          <w:szCs w:val="24"/>
        </w:rPr>
        <w:t>approach to theatre education [statement of teaching philosophy</w:t>
      </w:r>
    </w:p>
    <w:p w14:paraId="45EBD585" w14:textId="77777777" w:rsidR="00061ABB" w:rsidRPr="00184A36" w:rsidRDefault="00061ABB" w:rsidP="00061ABB">
      <w:pPr>
        <w:pStyle w:val="NoSpacing"/>
        <w:ind w:left="1080"/>
        <w:rPr>
          <w:i/>
          <w:sz w:val="24"/>
          <w:szCs w:val="24"/>
        </w:rPr>
      </w:pPr>
      <w:r w:rsidRPr="00184A36">
        <w:rPr>
          <w:i/>
          <w:sz w:val="24"/>
          <w:szCs w:val="24"/>
        </w:rPr>
        <w:t>Arkansas Teaching Standards 4, 5, 9 and 10; TESS Domains 1, 2 and 4.</w:t>
      </w:r>
    </w:p>
    <w:p w14:paraId="0DCA86E9" w14:textId="77777777" w:rsidR="00B5143D" w:rsidRPr="00184A36" w:rsidRDefault="00B5143D" w:rsidP="00061ABB">
      <w:pPr>
        <w:pStyle w:val="NoSpacing"/>
        <w:ind w:left="1080"/>
        <w:rPr>
          <w:i/>
          <w:sz w:val="24"/>
          <w:szCs w:val="24"/>
        </w:rPr>
      </w:pPr>
    </w:p>
    <w:p w14:paraId="631E8C43" w14:textId="77777777" w:rsidR="00B5143D" w:rsidRPr="00184A36" w:rsidRDefault="00B5143D" w:rsidP="00061ABB">
      <w:pPr>
        <w:pStyle w:val="NoSpacing"/>
        <w:ind w:left="1080"/>
        <w:rPr>
          <w:i/>
          <w:sz w:val="24"/>
          <w:szCs w:val="24"/>
        </w:rPr>
      </w:pPr>
    </w:p>
    <w:p w14:paraId="036B34C6" w14:textId="77777777" w:rsidR="00061ABB" w:rsidRPr="00184A36" w:rsidRDefault="00061ABB" w:rsidP="00061ABB">
      <w:pPr>
        <w:rPr>
          <w:b/>
          <w:bCs/>
          <w:sz w:val="24"/>
          <w:szCs w:val="24"/>
        </w:rPr>
      </w:pPr>
      <w:r w:rsidRPr="00184A36">
        <w:rPr>
          <w:b/>
          <w:bCs/>
          <w:sz w:val="24"/>
          <w:szCs w:val="24"/>
          <w:u w:val="single"/>
        </w:rPr>
        <w:t>Communication Plan</w:t>
      </w:r>
    </w:p>
    <w:p w14:paraId="42D44128" w14:textId="77777777" w:rsidR="00061ABB" w:rsidRPr="00184A36" w:rsidRDefault="00061ABB" w:rsidP="00061ABB">
      <w:pPr>
        <w:rPr>
          <w:sz w:val="24"/>
          <w:szCs w:val="24"/>
        </w:rPr>
      </w:pPr>
      <w:r w:rsidRPr="00184A36">
        <w:rPr>
          <w:rStyle w:val="Emphasis"/>
          <w:sz w:val="24"/>
          <w:szCs w:val="24"/>
        </w:rPr>
        <w:t>In this class our official mode of communication is through uark.edu email. Students are responsible for checking their UARK accounts regularly</w:t>
      </w:r>
      <w:r w:rsidRPr="00184A36">
        <w:rPr>
          <w:i/>
          <w:iCs/>
          <w:sz w:val="24"/>
          <w:szCs w:val="24"/>
          <w:shd w:val="clear" w:color="auto" w:fill="FFFFFF"/>
        </w:rPr>
        <w:t xml:space="preserve">. </w:t>
      </w:r>
      <w:r w:rsidRPr="00184A36">
        <w:rPr>
          <w:rStyle w:val="Emphasis"/>
          <w:sz w:val="24"/>
          <w:szCs w:val="24"/>
        </w:rPr>
        <w:t>All communication between student and instructor and between student and student should be respectful and professional.</w:t>
      </w:r>
    </w:p>
    <w:p w14:paraId="63D48255" w14:textId="77777777" w:rsidR="00061ABB" w:rsidRPr="00184A36" w:rsidRDefault="00061ABB" w:rsidP="00061ABB">
      <w:pPr>
        <w:rPr>
          <w:b/>
          <w:sz w:val="24"/>
          <w:szCs w:val="24"/>
          <w:u w:val="single"/>
        </w:rPr>
      </w:pPr>
    </w:p>
    <w:p w14:paraId="6A98D8CF" w14:textId="77777777" w:rsidR="00061ABB" w:rsidRPr="00184A36" w:rsidRDefault="00061ABB" w:rsidP="00061ABB">
      <w:pPr>
        <w:rPr>
          <w:b/>
          <w:sz w:val="24"/>
          <w:szCs w:val="24"/>
          <w:u w:val="single"/>
        </w:rPr>
      </w:pPr>
      <w:r w:rsidRPr="00184A36">
        <w:rPr>
          <w:b/>
          <w:sz w:val="24"/>
          <w:szCs w:val="24"/>
          <w:u w:val="single"/>
        </w:rPr>
        <w:t>Student Evaluation</w:t>
      </w:r>
    </w:p>
    <w:p w14:paraId="04C2668D" w14:textId="77777777" w:rsidR="00061ABB" w:rsidRPr="00184A36" w:rsidRDefault="00061ABB" w:rsidP="00061ABB">
      <w:pPr>
        <w:ind w:left="720" w:hanging="720"/>
        <w:rPr>
          <w:sz w:val="24"/>
          <w:szCs w:val="24"/>
        </w:rPr>
      </w:pPr>
      <w:r w:rsidRPr="00184A36">
        <w:rPr>
          <w:sz w:val="24"/>
          <w:szCs w:val="24"/>
        </w:rPr>
        <w:t>Students will be evaluated on the basis of five elements:</w:t>
      </w:r>
    </w:p>
    <w:p w14:paraId="30E4F189" w14:textId="77777777" w:rsidR="00061ABB" w:rsidRPr="00184A36" w:rsidRDefault="00061ABB" w:rsidP="00061ABB">
      <w:pPr>
        <w:ind w:left="720" w:hanging="720"/>
        <w:rPr>
          <w:sz w:val="24"/>
          <w:szCs w:val="24"/>
        </w:rPr>
      </w:pPr>
      <w:r w:rsidRPr="00184A36">
        <w:rPr>
          <w:sz w:val="24"/>
          <w:szCs w:val="24"/>
        </w:rPr>
        <w:t> </w:t>
      </w:r>
      <w:r w:rsidRPr="00184A36">
        <w:rPr>
          <w:sz w:val="24"/>
          <w:szCs w:val="24"/>
        </w:rPr>
        <w:tab/>
      </w:r>
      <w:r w:rsidRPr="00184A36">
        <w:rPr>
          <w:sz w:val="24"/>
          <w:szCs w:val="24"/>
        </w:rPr>
        <w:tab/>
      </w:r>
    </w:p>
    <w:p w14:paraId="5A12E517" w14:textId="77777777" w:rsidR="00061ABB" w:rsidRPr="00184A36" w:rsidRDefault="00061ABB" w:rsidP="00061ABB">
      <w:pPr>
        <w:ind w:left="720" w:hanging="720"/>
        <w:rPr>
          <w:sz w:val="24"/>
          <w:szCs w:val="24"/>
        </w:rPr>
      </w:pPr>
      <w:r w:rsidRPr="00184A36">
        <w:rPr>
          <w:sz w:val="24"/>
          <w:szCs w:val="24"/>
        </w:rPr>
        <w:tab/>
      </w:r>
      <w:r w:rsidRPr="00184A36">
        <w:rPr>
          <w:sz w:val="24"/>
          <w:szCs w:val="24"/>
        </w:rPr>
        <w:tab/>
      </w:r>
      <w:r w:rsidRPr="00184A36">
        <w:rPr>
          <w:sz w:val="24"/>
          <w:szCs w:val="24"/>
        </w:rPr>
        <w:tab/>
      </w:r>
      <w:r w:rsidRPr="00184A36">
        <w:rPr>
          <w:sz w:val="24"/>
          <w:szCs w:val="24"/>
        </w:rPr>
        <w:tab/>
        <w:t>Readings and In-class discussions</w:t>
      </w:r>
      <w:r w:rsidRPr="00184A36">
        <w:rPr>
          <w:sz w:val="24"/>
          <w:szCs w:val="24"/>
        </w:rPr>
        <w:tab/>
      </w:r>
      <w:r w:rsidRPr="00184A36">
        <w:rPr>
          <w:sz w:val="24"/>
          <w:szCs w:val="24"/>
        </w:rPr>
        <w:tab/>
      </w:r>
      <w:r w:rsidRPr="00184A36">
        <w:rPr>
          <w:sz w:val="24"/>
          <w:szCs w:val="24"/>
        </w:rPr>
        <w:tab/>
      </w:r>
      <w:r w:rsidRPr="00184A36">
        <w:rPr>
          <w:sz w:val="24"/>
          <w:szCs w:val="24"/>
        </w:rPr>
        <w:tab/>
        <w:t>400</w:t>
      </w:r>
      <w:r w:rsidRPr="00184A36">
        <w:rPr>
          <w:sz w:val="24"/>
          <w:szCs w:val="24"/>
        </w:rPr>
        <w:tab/>
      </w:r>
    </w:p>
    <w:p w14:paraId="21EB98C5" w14:textId="77777777" w:rsidR="00061ABB" w:rsidRPr="00184A36" w:rsidRDefault="00061ABB" w:rsidP="00061ABB">
      <w:pPr>
        <w:ind w:left="720" w:hanging="720"/>
        <w:rPr>
          <w:sz w:val="24"/>
          <w:szCs w:val="24"/>
        </w:rPr>
      </w:pPr>
      <w:r w:rsidRPr="00184A36">
        <w:rPr>
          <w:sz w:val="24"/>
          <w:szCs w:val="24"/>
        </w:rPr>
        <w:tab/>
      </w:r>
      <w:r w:rsidRPr="00184A36">
        <w:rPr>
          <w:sz w:val="24"/>
          <w:szCs w:val="24"/>
        </w:rPr>
        <w:tab/>
      </w:r>
      <w:r w:rsidRPr="00184A36">
        <w:rPr>
          <w:sz w:val="24"/>
          <w:szCs w:val="24"/>
        </w:rPr>
        <w:tab/>
      </w:r>
      <w:r w:rsidRPr="00184A36">
        <w:rPr>
          <w:sz w:val="24"/>
          <w:szCs w:val="24"/>
        </w:rPr>
        <w:tab/>
        <w:t>Teaching-in-Action Lesson Presentations</w:t>
      </w:r>
      <w:r w:rsidRPr="00184A36">
        <w:rPr>
          <w:sz w:val="24"/>
          <w:szCs w:val="24"/>
        </w:rPr>
        <w:tab/>
      </w:r>
      <w:r w:rsidRPr="00184A36">
        <w:rPr>
          <w:sz w:val="24"/>
          <w:szCs w:val="24"/>
        </w:rPr>
        <w:tab/>
      </w:r>
      <w:r w:rsidRPr="00184A36">
        <w:rPr>
          <w:sz w:val="24"/>
          <w:szCs w:val="24"/>
        </w:rPr>
        <w:tab/>
        <w:t>600</w:t>
      </w:r>
    </w:p>
    <w:p w14:paraId="6650893E" w14:textId="77777777" w:rsidR="00061ABB" w:rsidRPr="00184A36" w:rsidRDefault="00061ABB" w:rsidP="00061ABB">
      <w:pPr>
        <w:ind w:left="2880"/>
        <w:rPr>
          <w:sz w:val="24"/>
          <w:szCs w:val="24"/>
        </w:rPr>
      </w:pPr>
      <w:r w:rsidRPr="00184A36">
        <w:rPr>
          <w:sz w:val="24"/>
          <w:szCs w:val="24"/>
        </w:rPr>
        <w:t xml:space="preserve">Unit Curricula Presentation </w:t>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t>400</w:t>
      </w:r>
    </w:p>
    <w:p w14:paraId="3AADFAE5" w14:textId="77777777" w:rsidR="00061ABB" w:rsidRPr="00184A36" w:rsidRDefault="00061ABB" w:rsidP="00061ABB">
      <w:pPr>
        <w:ind w:left="720" w:hanging="720"/>
        <w:rPr>
          <w:sz w:val="24"/>
          <w:szCs w:val="24"/>
        </w:rPr>
      </w:pPr>
      <w:r w:rsidRPr="00184A36">
        <w:rPr>
          <w:sz w:val="24"/>
          <w:szCs w:val="24"/>
        </w:rPr>
        <w:tab/>
      </w:r>
      <w:r w:rsidRPr="00184A36">
        <w:rPr>
          <w:sz w:val="24"/>
          <w:szCs w:val="24"/>
        </w:rPr>
        <w:tab/>
      </w:r>
      <w:r w:rsidRPr="00184A36">
        <w:rPr>
          <w:sz w:val="24"/>
          <w:szCs w:val="24"/>
        </w:rPr>
        <w:tab/>
      </w:r>
      <w:r w:rsidRPr="00184A36">
        <w:rPr>
          <w:sz w:val="24"/>
          <w:szCs w:val="24"/>
        </w:rPr>
        <w:tab/>
        <w:t>Statement of Teaching Philosophy</w:t>
      </w:r>
      <w:r w:rsidRPr="00184A36">
        <w:rPr>
          <w:sz w:val="24"/>
          <w:szCs w:val="24"/>
        </w:rPr>
        <w:tab/>
      </w:r>
      <w:r w:rsidRPr="00184A36">
        <w:rPr>
          <w:sz w:val="24"/>
          <w:szCs w:val="24"/>
        </w:rPr>
        <w:tab/>
      </w:r>
      <w:r w:rsidRPr="00184A36">
        <w:rPr>
          <w:sz w:val="24"/>
          <w:szCs w:val="24"/>
        </w:rPr>
        <w:tab/>
      </w:r>
      <w:r w:rsidRPr="00184A36">
        <w:rPr>
          <w:sz w:val="24"/>
          <w:szCs w:val="24"/>
        </w:rPr>
        <w:tab/>
        <w:t>250</w:t>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t>Participation, Self-evaluation, Peer Feedback</w:t>
      </w:r>
      <w:r w:rsidRPr="00184A36">
        <w:rPr>
          <w:sz w:val="24"/>
          <w:szCs w:val="24"/>
        </w:rPr>
        <w:tab/>
      </w:r>
      <w:r w:rsidRPr="00184A36">
        <w:rPr>
          <w:sz w:val="24"/>
          <w:szCs w:val="24"/>
        </w:rPr>
        <w:tab/>
        <w:t>350</w:t>
      </w:r>
    </w:p>
    <w:p w14:paraId="3F7F0832" w14:textId="77777777" w:rsidR="00061ABB" w:rsidRPr="00184A36" w:rsidRDefault="00061ABB" w:rsidP="00061ABB">
      <w:pPr>
        <w:pStyle w:val="NormalWeb1"/>
        <w:rPr>
          <w:szCs w:val="24"/>
        </w:rPr>
      </w:pPr>
      <w:r w:rsidRPr="00184A36">
        <w:rPr>
          <w:szCs w:val="24"/>
        </w:rPr>
        <w:t>A = 1800-2000 points</w:t>
      </w:r>
    </w:p>
    <w:p w14:paraId="076A3A50" w14:textId="77777777" w:rsidR="00061ABB" w:rsidRPr="00184A36" w:rsidRDefault="00061ABB" w:rsidP="00061ABB">
      <w:pPr>
        <w:pStyle w:val="NormalWeb1"/>
        <w:rPr>
          <w:szCs w:val="24"/>
        </w:rPr>
      </w:pPr>
      <w:r w:rsidRPr="00184A36">
        <w:rPr>
          <w:szCs w:val="24"/>
        </w:rPr>
        <w:t>B = 1600-1799 points</w:t>
      </w:r>
    </w:p>
    <w:p w14:paraId="114BC1DE" w14:textId="77777777" w:rsidR="00061ABB" w:rsidRPr="00184A36" w:rsidRDefault="00061ABB" w:rsidP="00061ABB">
      <w:pPr>
        <w:pStyle w:val="NormalWeb1"/>
        <w:rPr>
          <w:szCs w:val="24"/>
        </w:rPr>
      </w:pPr>
      <w:r w:rsidRPr="00184A36">
        <w:rPr>
          <w:szCs w:val="24"/>
        </w:rPr>
        <w:t>C = 1400-1599 points</w:t>
      </w:r>
    </w:p>
    <w:p w14:paraId="22591AF9" w14:textId="77777777" w:rsidR="00061ABB" w:rsidRPr="00184A36" w:rsidRDefault="00061ABB" w:rsidP="00061ABB">
      <w:pPr>
        <w:pStyle w:val="NormalWeb1"/>
        <w:rPr>
          <w:szCs w:val="24"/>
        </w:rPr>
      </w:pPr>
      <w:r w:rsidRPr="00184A36">
        <w:rPr>
          <w:szCs w:val="24"/>
        </w:rPr>
        <w:t>D = 1200-1399 points</w:t>
      </w:r>
    </w:p>
    <w:p w14:paraId="4F6C7435" w14:textId="77777777" w:rsidR="00061ABB" w:rsidRPr="00184A36" w:rsidRDefault="00061ABB" w:rsidP="00061ABB">
      <w:pPr>
        <w:pStyle w:val="NormalWeb1"/>
        <w:rPr>
          <w:szCs w:val="24"/>
        </w:rPr>
      </w:pPr>
      <w:r w:rsidRPr="00184A36">
        <w:rPr>
          <w:szCs w:val="24"/>
        </w:rPr>
        <w:t>F = 1199 and below</w:t>
      </w:r>
    </w:p>
    <w:p w14:paraId="0EB30679" w14:textId="77777777" w:rsidR="00061ABB" w:rsidRPr="00184A36" w:rsidRDefault="00061ABB" w:rsidP="00061ABB">
      <w:pPr>
        <w:pStyle w:val="NormalWeb1"/>
        <w:rPr>
          <w:szCs w:val="24"/>
        </w:rPr>
      </w:pPr>
    </w:p>
    <w:p w14:paraId="050C150B" w14:textId="77777777" w:rsidR="00061ABB" w:rsidRPr="00184A36" w:rsidRDefault="00061ABB" w:rsidP="00061ABB">
      <w:pPr>
        <w:rPr>
          <w:b/>
          <w:bCs/>
          <w:sz w:val="24"/>
          <w:szCs w:val="24"/>
          <w:u w:val="single"/>
        </w:rPr>
      </w:pPr>
      <w:r w:rsidRPr="00184A36">
        <w:rPr>
          <w:b/>
          <w:bCs/>
          <w:sz w:val="24"/>
          <w:szCs w:val="24"/>
          <w:u w:val="single"/>
        </w:rPr>
        <w:t>Major Course Components</w:t>
      </w:r>
    </w:p>
    <w:p w14:paraId="3B900C9B" w14:textId="77777777" w:rsidR="00061ABB" w:rsidRPr="00184A36" w:rsidRDefault="00061ABB" w:rsidP="00061ABB">
      <w:pPr>
        <w:rPr>
          <w:sz w:val="24"/>
          <w:szCs w:val="24"/>
        </w:rPr>
      </w:pPr>
    </w:p>
    <w:p w14:paraId="20406656" w14:textId="77777777" w:rsidR="00061ABB" w:rsidRPr="00184A36" w:rsidRDefault="00061ABB" w:rsidP="00061ABB">
      <w:pPr>
        <w:rPr>
          <w:i/>
          <w:iCs/>
          <w:sz w:val="24"/>
          <w:szCs w:val="24"/>
        </w:rPr>
      </w:pPr>
      <w:r w:rsidRPr="00184A36">
        <w:rPr>
          <w:i/>
          <w:iCs/>
          <w:sz w:val="24"/>
          <w:szCs w:val="24"/>
        </w:rPr>
        <w:t>Self-Assessments</w:t>
      </w:r>
    </w:p>
    <w:p w14:paraId="61A2A46B" w14:textId="77777777" w:rsidR="00061ABB" w:rsidRPr="00184A36" w:rsidRDefault="00061ABB" w:rsidP="00061ABB">
      <w:pPr>
        <w:rPr>
          <w:sz w:val="24"/>
          <w:szCs w:val="24"/>
        </w:rPr>
      </w:pPr>
      <w:r w:rsidRPr="00184A36">
        <w:rPr>
          <w:sz w:val="24"/>
          <w:szCs w:val="24"/>
        </w:rPr>
        <w:t xml:space="preserve">Students will complete a pre and post course assessment that asks them to consider their professional strengths and weaknesses, areas in which they might seek to improve their knowledge and skills, areas in which they excel and can bring particular learning opportunities to their students and their overall abilities in a variety of teaching areas.  </w:t>
      </w:r>
    </w:p>
    <w:p w14:paraId="378A7909" w14:textId="77777777" w:rsidR="00061ABB" w:rsidRPr="00184A36" w:rsidRDefault="00061ABB" w:rsidP="00061ABB">
      <w:pPr>
        <w:rPr>
          <w:sz w:val="24"/>
          <w:szCs w:val="24"/>
        </w:rPr>
      </w:pPr>
    </w:p>
    <w:p w14:paraId="565211C7" w14:textId="77777777" w:rsidR="00061ABB" w:rsidRPr="00184A36" w:rsidRDefault="00061ABB" w:rsidP="00061ABB">
      <w:pPr>
        <w:rPr>
          <w:i/>
          <w:iCs/>
          <w:sz w:val="24"/>
          <w:szCs w:val="24"/>
        </w:rPr>
      </w:pPr>
      <w:r w:rsidRPr="00184A36">
        <w:rPr>
          <w:i/>
          <w:iCs/>
          <w:sz w:val="24"/>
          <w:szCs w:val="24"/>
        </w:rPr>
        <w:t>Teaching-In-Action Assignments</w:t>
      </w:r>
    </w:p>
    <w:p w14:paraId="2580F262" w14:textId="77777777" w:rsidR="00061ABB" w:rsidRPr="00184A36" w:rsidRDefault="00061ABB" w:rsidP="00061ABB">
      <w:pPr>
        <w:rPr>
          <w:sz w:val="24"/>
          <w:szCs w:val="24"/>
        </w:rPr>
      </w:pPr>
      <w:r w:rsidRPr="00184A36">
        <w:rPr>
          <w:sz w:val="24"/>
          <w:szCs w:val="24"/>
        </w:rPr>
        <w:t xml:space="preserve">Students will create two lesson plans: one for a performance class and one for a technical theatre class.  They will create rubrics for assessment for the lessons.  In addition to the presentation of the lessons, they will also create a document that discusses and justifies their pedagogical plan for implementing each of the lessons.  Students will also be expected to participate in their peer’s lesson demonstrations and offer constructive feedback.  </w:t>
      </w:r>
    </w:p>
    <w:p w14:paraId="5EDF7370" w14:textId="77777777" w:rsidR="00061ABB" w:rsidRPr="00184A36" w:rsidRDefault="00061ABB" w:rsidP="00061ABB">
      <w:pPr>
        <w:rPr>
          <w:sz w:val="24"/>
          <w:szCs w:val="24"/>
        </w:rPr>
      </w:pPr>
    </w:p>
    <w:p w14:paraId="3D5C87B9" w14:textId="77777777" w:rsidR="00061ABB" w:rsidRPr="00184A36" w:rsidRDefault="00061ABB" w:rsidP="00061ABB">
      <w:pPr>
        <w:rPr>
          <w:i/>
          <w:iCs/>
          <w:sz w:val="24"/>
          <w:szCs w:val="24"/>
        </w:rPr>
      </w:pPr>
      <w:r w:rsidRPr="00184A36">
        <w:rPr>
          <w:i/>
          <w:iCs/>
          <w:sz w:val="24"/>
          <w:szCs w:val="24"/>
        </w:rPr>
        <w:t xml:space="preserve">Unit Curricula Plan </w:t>
      </w:r>
    </w:p>
    <w:p w14:paraId="21CF9D99" w14:textId="77777777" w:rsidR="00061ABB" w:rsidRPr="00184A36" w:rsidRDefault="00061ABB" w:rsidP="00061ABB">
      <w:pPr>
        <w:rPr>
          <w:sz w:val="24"/>
          <w:szCs w:val="24"/>
        </w:rPr>
      </w:pPr>
      <w:r w:rsidRPr="00184A36">
        <w:rPr>
          <w:sz w:val="24"/>
          <w:szCs w:val="24"/>
        </w:rPr>
        <w:t xml:space="preserve">Students will design a unit curricula that will demonstrate scaffolding of skills for students that will culminate in a project that will demonstrate a synthesis of skills.  This assignment will include documentation of Learning Outcomes/Outputs as well as an oral presentation.  </w:t>
      </w:r>
    </w:p>
    <w:p w14:paraId="34DDC4CF" w14:textId="77777777" w:rsidR="00061ABB" w:rsidRPr="00184A36" w:rsidRDefault="00061ABB" w:rsidP="00061ABB">
      <w:pPr>
        <w:rPr>
          <w:sz w:val="24"/>
          <w:szCs w:val="24"/>
        </w:rPr>
      </w:pPr>
    </w:p>
    <w:p w14:paraId="3AD404F4" w14:textId="77777777" w:rsidR="00061ABB" w:rsidRPr="00184A36" w:rsidRDefault="00061ABB" w:rsidP="00061ABB">
      <w:pPr>
        <w:rPr>
          <w:i/>
          <w:iCs/>
          <w:sz w:val="24"/>
          <w:szCs w:val="24"/>
        </w:rPr>
      </w:pPr>
      <w:r w:rsidRPr="00184A36">
        <w:rPr>
          <w:i/>
          <w:iCs/>
          <w:sz w:val="24"/>
          <w:szCs w:val="24"/>
        </w:rPr>
        <w:t>Statement of Teaching Philosophy</w:t>
      </w:r>
    </w:p>
    <w:p w14:paraId="72CED09D" w14:textId="77777777" w:rsidR="00061ABB" w:rsidRPr="00184A36" w:rsidRDefault="00061ABB" w:rsidP="00061ABB">
      <w:pPr>
        <w:rPr>
          <w:sz w:val="24"/>
          <w:szCs w:val="24"/>
        </w:rPr>
      </w:pPr>
      <w:r w:rsidRPr="00184A36">
        <w:rPr>
          <w:sz w:val="24"/>
          <w:szCs w:val="24"/>
        </w:rPr>
        <w:t xml:space="preserve">Students will create a written document that articulates their overall and evolving approach to teaching theatre.  </w:t>
      </w:r>
    </w:p>
    <w:p w14:paraId="03261E49" w14:textId="77777777" w:rsidR="00061ABB" w:rsidRPr="00184A36" w:rsidRDefault="00061ABB" w:rsidP="00061ABB">
      <w:pPr>
        <w:ind w:left="720" w:hanging="720"/>
        <w:rPr>
          <w:sz w:val="24"/>
          <w:szCs w:val="24"/>
        </w:rPr>
      </w:pPr>
    </w:p>
    <w:p w14:paraId="686484C0" w14:textId="77777777" w:rsidR="00061ABB" w:rsidRPr="00184A36" w:rsidRDefault="00061ABB" w:rsidP="00061ABB">
      <w:pPr>
        <w:rPr>
          <w:b/>
          <w:sz w:val="24"/>
          <w:szCs w:val="24"/>
          <w:u w:val="single"/>
        </w:rPr>
      </w:pPr>
      <w:r w:rsidRPr="00184A36">
        <w:rPr>
          <w:b/>
          <w:sz w:val="24"/>
          <w:szCs w:val="24"/>
          <w:u w:val="single"/>
        </w:rPr>
        <w:t>Classroom Policy</w:t>
      </w:r>
    </w:p>
    <w:p w14:paraId="7345965C" w14:textId="77777777" w:rsidR="00061ABB" w:rsidRPr="00184A36" w:rsidRDefault="00061ABB" w:rsidP="00061ABB">
      <w:pPr>
        <w:adjustRightInd w:val="0"/>
        <w:ind w:left="720"/>
        <w:rPr>
          <w:sz w:val="24"/>
          <w:szCs w:val="24"/>
        </w:rPr>
      </w:pPr>
      <w:r w:rsidRPr="00184A36">
        <w:rPr>
          <w:sz w:val="24"/>
          <w:szCs w:val="24"/>
        </w:rPr>
        <w:t>Cell phones, pagers, and text messaging devices of any kind may not be used during</w:t>
      </w:r>
    </w:p>
    <w:p w14:paraId="4FA64BBF" w14:textId="77777777" w:rsidR="00061ABB" w:rsidRPr="00184A36" w:rsidRDefault="00061ABB" w:rsidP="00061ABB">
      <w:pPr>
        <w:adjustRightInd w:val="0"/>
        <w:ind w:left="720"/>
        <w:rPr>
          <w:sz w:val="24"/>
          <w:szCs w:val="24"/>
        </w:rPr>
      </w:pPr>
      <w:r w:rsidRPr="00184A36">
        <w:rPr>
          <w:sz w:val="24"/>
          <w:szCs w:val="24"/>
        </w:rPr>
        <w:t>class. After one warning, you will be asked to leave the classroom and marked</w:t>
      </w:r>
    </w:p>
    <w:p w14:paraId="39B4AFD6" w14:textId="77777777" w:rsidR="00061ABB" w:rsidRPr="00184A36" w:rsidRDefault="00061ABB" w:rsidP="00061ABB">
      <w:pPr>
        <w:ind w:left="720"/>
        <w:rPr>
          <w:sz w:val="24"/>
          <w:szCs w:val="24"/>
        </w:rPr>
      </w:pPr>
      <w:r w:rsidRPr="00184A36">
        <w:rPr>
          <w:sz w:val="24"/>
          <w:szCs w:val="24"/>
        </w:rPr>
        <w:t>absent. Headphones, ear buds, and ear pieces may not be worn in class.</w:t>
      </w:r>
    </w:p>
    <w:p w14:paraId="63CA693A" w14:textId="77777777" w:rsidR="00061ABB" w:rsidRPr="00184A36" w:rsidRDefault="00061ABB" w:rsidP="00061ABB">
      <w:pPr>
        <w:ind w:left="720"/>
        <w:rPr>
          <w:sz w:val="24"/>
          <w:szCs w:val="24"/>
        </w:rPr>
      </w:pPr>
    </w:p>
    <w:p w14:paraId="6733B0A8" w14:textId="77777777" w:rsidR="00061ABB" w:rsidRPr="00184A36" w:rsidRDefault="00061ABB" w:rsidP="00061ABB">
      <w:pPr>
        <w:adjustRightInd w:val="0"/>
        <w:rPr>
          <w:b/>
          <w:sz w:val="24"/>
          <w:szCs w:val="24"/>
          <w:u w:val="single"/>
        </w:rPr>
      </w:pPr>
      <w:r w:rsidRPr="00184A36">
        <w:rPr>
          <w:b/>
          <w:sz w:val="24"/>
          <w:szCs w:val="24"/>
          <w:u w:val="single"/>
        </w:rPr>
        <w:t>Special Assistance</w:t>
      </w:r>
    </w:p>
    <w:p w14:paraId="3C3E7F70" w14:textId="77777777" w:rsidR="00B5143D" w:rsidRPr="00184A36" w:rsidRDefault="00061ABB" w:rsidP="00B5143D">
      <w:pPr>
        <w:adjustRightInd w:val="0"/>
        <w:ind w:left="180"/>
        <w:rPr>
          <w:sz w:val="24"/>
          <w:szCs w:val="24"/>
        </w:rPr>
      </w:pPr>
      <w:r w:rsidRPr="00184A36">
        <w:rPr>
          <w:sz w:val="24"/>
          <w:szCs w:val="24"/>
        </w:rPr>
        <w:t>Students who are utilizing the Center for Americans with Disabilities and have special needs should make the instructor aware of such within the first week of class. Special testing arrangements must be made in advance of any examination with a recommendation from the ADA office.</w:t>
      </w:r>
    </w:p>
    <w:p w14:paraId="6AC188C6" w14:textId="49BEEAB2" w:rsidR="00061ABB" w:rsidRPr="00184A36" w:rsidRDefault="00061ABB" w:rsidP="00B5143D">
      <w:pPr>
        <w:adjustRightInd w:val="0"/>
        <w:ind w:left="180"/>
        <w:rPr>
          <w:sz w:val="24"/>
          <w:szCs w:val="24"/>
        </w:rPr>
      </w:pPr>
      <w:r w:rsidRPr="00184A36">
        <w:rPr>
          <w:b/>
          <w:bCs/>
          <w:sz w:val="24"/>
          <w:szCs w:val="24"/>
          <w:u w:val="single"/>
        </w:rPr>
        <w:t>Class Attendance Policy</w:t>
      </w:r>
    </w:p>
    <w:p w14:paraId="1DA9078C" w14:textId="77777777" w:rsidR="00061ABB" w:rsidRPr="00184A36" w:rsidRDefault="00061ABB" w:rsidP="00061ABB">
      <w:pPr>
        <w:rPr>
          <w:sz w:val="24"/>
          <w:szCs w:val="24"/>
        </w:rPr>
      </w:pPr>
      <w:r w:rsidRPr="00184A36">
        <w:rPr>
          <w:sz w:val="24"/>
          <w:szCs w:val="24"/>
        </w:rPr>
        <w:t xml:space="preserve">As a future leader, there is an expectation that you will conduct yourself with the professionalism fitting of your position.  You will be expected to attend and participate fully in all classes, and to be prepared to discuss all assigned readings. </w:t>
      </w:r>
    </w:p>
    <w:p w14:paraId="789343BF" w14:textId="77777777" w:rsidR="00061ABB" w:rsidRPr="00184A36" w:rsidRDefault="00061ABB" w:rsidP="00061ABB">
      <w:pPr>
        <w:ind w:left="720" w:hanging="720"/>
        <w:rPr>
          <w:sz w:val="24"/>
          <w:szCs w:val="24"/>
        </w:rPr>
      </w:pPr>
    </w:p>
    <w:p w14:paraId="449AF7F0" w14:textId="77777777" w:rsidR="00061ABB" w:rsidRPr="00184A36" w:rsidRDefault="00061ABB" w:rsidP="00061ABB">
      <w:pPr>
        <w:ind w:left="720" w:hanging="720"/>
        <w:rPr>
          <w:b/>
          <w:bCs/>
          <w:sz w:val="24"/>
          <w:szCs w:val="24"/>
          <w:u w:val="single"/>
        </w:rPr>
      </w:pPr>
      <w:r w:rsidRPr="00184A36">
        <w:rPr>
          <w:b/>
          <w:bCs/>
          <w:sz w:val="24"/>
          <w:szCs w:val="24"/>
          <w:u w:val="single"/>
        </w:rPr>
        <w:t>Theatre Department Attendance Policy</w:t>
      </w:r>
    </w:p>
    <w:p w14:paraId="08268E47" w14:textId="77777777" w:rsidR="00061ABB" w:rsidRPr="00184A36" w:rsidRDefault="00061ABB" w:rsidP="00061ABB">
      <w:pPr>
        <w:rPr>
          <w:sz w:val="24"/>
          <w:szCs w:val="24"/>
        </w:rPr>
      </w:pPr>
      <w:r w:rsidRPr="00184A36">
        <w:rPr>
          <w:sz w:val="24"/>
          <w:szCs w:val="24"/>
        </w:rPr>
        <w:t>THTR majors will be held responsible for the departmental attendance and grade policy. If a student is reported to the administration in violation of the policy, they will not be allowed to participate in any production in a non-class capacity until cleared by the administration. Crew and build assignments for THTR classes will still be fulfilled. Examples of non-class capacities are directors, assistant directors, actors, etc.</w:t>
      </w:r>
    </w:p>
    <w:p w14:paraId="4A2CF656" w14:textId="77777777" w:rsidR="00061ABB" w:rsidRPr="00184A36" w:rsidRDefault="00061ABB" w:rsidP="00061ABB">
      <w:pPr>
        <w:ind w:left="720" w:hanging="720"/>
        <w:rPr>
          <w:sz w:val="24"/>
          <w:szCs w:val="24"/>
        </w:rPr>
      </w:pPr>
    </w:p>
    <w:p w14:paraId="39F31217" w14:textId="77777777" w:rsidR="00061ABB" w:rsidRPr="00184A36" w:rsidRDefault="00061ABB" w:rsidP="00061ABB">
      <w:pPr>
        <w:rPr>
          <w:sz w:val="24"/>
          <w:szCs w:val="24"/>
        </w:rPr>
      </w:pPr>
      <w:r w:rsidRPr="00184A36">
        <w:rPr>
          <w:sz w:val="24"/>
          <w:szCs w:val="24"/>
        </w:rPr>
        <w:t>THTR majors with more than 2 weeks of unexcused absences (7 and greater unexcused in a MWF class and 5 and greater in a TTH class) will not pass the class and the class must be taken again</w:t>
      </w:r>
    </w:p>
    <w:p w14:paraId="3D09D5D2" w14:textId="77777777" w:rsidR="00061ABB" w:rsidRPr="00184A36" w:rsidRDefault="00061ABB" w:rsidP="00061ABB">
      <w:pPr>
        <w:adjustRightInd w:val="0"/>
        <w:rPr>
          <w:sz w:val="24"/>
          <w:szCs w:val="24"/>
        </w:rPr>
      </w:pPr>
    </w:p>
    <w:p w14:paraId="3D5CAE7C" w14:textId="77777777" w:rsidR="00061ABB" w:rsidRPr="00184A36" w:rsidRDefault="00061ABB" w:rsidP="00061ABB">
      <w:pPr>
        <w:ind w:left="720" w:hanging="720"/>
        <w:rPr>
          <w:b/>
          <w:sz w:val="24"/>
          <w:szCs w:val="24"/>
          <w:u w:val="single"/>
        </w:rPr>
      </w:pPr>
      <w:r w:rsidRPr="00184A36">
        <w:rPr>
          <w:b/>
          <w:sz w:val="24"/>
          <w:szCs w:val="24"/>
          <w:u w:val="single"/>
        </w:rPr>
        <w:t>Academic Honesty</w:t>
      </w:r>
    </w:p>
    <w:p w14:paraId="279E92AE" w14:textId="77777777" w:rsidR="00061ABB" w:rsidRPr="00184A36" w:rsidRDefault="00061ABB" w:rsidP="00061ABB">
      <w:pPr>
        <w:rPr>
          <w:b/>
          <w:sz w:val="24"/>
          <w:szCs w:val="24"/>
          <w:u w:val="single"/>
        </w:rPr>
      </w:pPr>
      <w:r w:rsidRPr="00184A36">
        <w:rPr>
          <w:sz w:val="24"/>
          <w:szCs w:val="24"/>
        </w:rPr>
        <w:t>As a core part of its mission, the University of Arkansas provides students with the opportunity to further their educational goals through programs of study and research in an environment that promotes freedom of inquiry and academic responsibility. Accomplishing this mission is only possible when intellectual honesty and individual integrity prevail.</w:t>
      </w:r>
      <w:r w:rsidRPr="00184A36">
        <w:rPr>
          <w:b/>
          <w:sz w:val="24"/>
          <w:szCs w:val="24"/>
        </w:rPr>
        <w:t xml:space="preserve">  </w:t>
      </w:r>
      <w:r w:rsidRPr="00184A36">
        <w:rPr>
          <w:sz w:val="24"/>
          <w:szCs w:val="24"/>
        </w:rPr>
        <w:t xml:space="preserve">Each University of Arkansas student is required to be familiar with and abide by the University’s ‘Academic Integrity Policy’ which may be found at </w:t>
      </w:r>
      <w:hyperlink r:id="rId174" w:history="1">
        <w:r w:rsidRPr="00184A36">
          <w:rPr>
            <w:sz w:val="24"/>
            <w:szCs w:val="24"/>
            <w:u w:val="single"/>
          </w:rPr>
          <w:t>http://provost.uark.edu/</w:t>
        </w:r>
      </w:hyperlink>
      <w:r w:rsidRPr="00184A36">
        <w:rPr>
          <w:sz w:val="24"/>
          <w:szCs w:val="24"/>
        </w:rPr>
        <w:t xml:space="preserve"> Students with questions about how these policies apply to a particular course or assignment should immediately contact their instructor. </w:t>
      </w:r>
    </w:p>
    <w:p w14:paraId="096DE991" w14:textId="77777777" w:rsidR="00061ABB" w:rsidRPr="00184A36" w:rsidRDefault="00061ABB" w:rsidP="00061ABB">
      <w:pPr>
        <w:rPr>
          <w:b/>
          <w:sz w:val="24"/>
          <w:szCs w:val="24"/>
          <w:u w:val="single"/>
        </w:rPr>
      </w:pPr>
    </w:p>
    <w:p w14:paraId="58A616AC" w14:textId="77777777" w:rsidR="00061ABB" w:rsidRPr="00184A36" w:rsidRDefault="00061ABB" w:rsidP="00061ABB">
      <w:pPr>
        <w:rPr>
          <w:b/>
          <w:sz w:val="24"/>
          <w:szCs w:val="24"/>
          <w:u w:val="single"/>
        </w:rPr>
      </w:pPr>
      <w:r w:rsidRPr="00184A36">
        <w:rPr>
          <w:b/>
          <w:sz w:val="24"/>
          <w:szCs w:val="24"/>
          <w:u w:val="single"/>
        </w:rPr>
        <w:t>Inclement Weather Policy</w:t>
      </w:r>
    </w:p>
    <w:p w14:paraId="76C0AAC2" w14:textId="77777777" w:rsidR="00061ABB" w:rsidRPr="00184A36" w:rsidRDefault="00061ABB" w:rsidP="00061ABB">
      <w:pPr>
        <w:rPr>
          <w:sz w:val="24"/>
          <w:szCs w:val="24"/>
        </w:rPr>
      </w:pPr>
      <w:r w:rsidRPr="00184A36">
        <w:rPr>
          <w:sz w:val="24"/>
          <w:szCs w:val="24"/>
        </w:rPr>
        <w:t>Unless the university is closed, I will make every effort to conduct this class.</w:t>
      </w:r>
    </w:p>
    <w:p w14:paraId="5863D25B" w14:textId="77777777" w:rsidR="00061ABB" w:rsidRPr="00184A36" w:rsidRDefault="00061ABB" w:rsidP="00061ABB">
      <w:pPr>
        <w:rPr>
          <w:sz w:val="24"/>
          <w:szCs w:val="24"/>
        </w:rPr>
      </w:pPr>
      <w:r w:rsidRPr="00184A36">
        <w:rPr>
          <w:sz w:val="24"/>
          <w:szCs w:val="24"/>
        </w:rPr>
        <w:t xml:space="preserve">If the University is closed, you will be alerted via RAZALERT.  </w:t>
      </w:r>
    </w:p>
    <w:p w14:paraId="0889CCE5" w14:textId="77777777" w:rsidR="00061ABB" w:rsidRPr="00184A36" w:rsidRDefault="00061ABB" w:rsidP="00061ABB">
      <w:pPr>
        <w:ind w:left="720" w:hanging="720"/>
        <w:rPr>
          <w:sz w:val="24"/>
          <w:szCs w:val="24"/>
        </w:rPr>
      </w:pPr>
      <w:r w:rsidRPr="00184A36">
        <w:rPr>
          <w:sz w:val="24"/>
          <w:szCs w:val="24"/>
        </w:rPr>
        <w:t> </w:t>
      </w:r>
    </w:p>
    <w:p w14:paraId="29862CE2" w14:textId="77777777" w:rsidR="00061ABB" w:rsidRPr="00184A36" w:rsidRDefault="00061ABB" w:rsidP="00061ABB">
      <w:pPr>
        <w:rPr>
          <w:sz w:val="24"/>
          <w:szCs w:val="24"/>
        </w:rPr>
      </w:pPr>
      <w:r w:rsidRPr="00184A36">
        <w:rPr>
          <w:sz w:val="24"/>
          <w:szCs w:val="24"/>
        </w:rPr>
        <w:t xml:space="preserve">If the university is NOT closed, but it seems like dangerous conditions, I may decide to cancel classes anyway.  If you are not sure whether class will be canceled, please check your e-mail for a message from me.   If you must miss class due to bad weather conditions in your area when the class does meet, you will be responsible for making up the work, but you will not be penalized if you contact me via email before the class.  </w:t>
      </w:r>
    </w:p>
    <w:p w14:paraId="1B749CB7" w14:textId="77777777" w:rsidR="00061ABB" w:rsidRPr="00184A36" w:rsidRDefault="00061ABB" w:rsidP="00061ABB">
      <w:pPr>
        <w:pStyle w:val="Heading3"/>
        <w:rPr>
          <w:sz w:val="24"/>
          <w:szCs w:val="24"/>
          <w:u w:val="single"/>
        </w:rPr>
      </w:pPr>
      <w:r w:rsidRPr="00184A36">
        <w:rPr>
          <w:sz w:val="24"/>
          <w:szCs w:val="24"/>
          <w:u w:val="single"/>
        </w:rPr>
        <w:t>Emergency Procedures</w:t>
      </w:r>
    </w:p>
    <w:p w14:paraId="63ACDE50" w14:textId="77777777" w:rsidR="00061ABB" w:rsidRPr="00184A36" w:rsidRDefault="00061ABB" w:rsidP="00061ABB">
      <w:pPr>
        <w:rPr>
          <w:sz w:val="24"/>
          <w:szCs w:val="24"/>
        </w:rPr>
      </w:pPr>
      <w:r w:rsidRPr="00184A36">
        <w:rPr>
          <w:sz w:val="24"/>
          <w:szCs w:val="24"/>
        </w:rPr>
        <w:t xml:space="preserve">Many types of emergencies can occur on campus; instructions for specific emergencies such as severe weather, active shooter, or fire can be found at emergency.uark.edu. </w:t>
      </w:r>
    </w:p>
    <w:p w14:paraId="79D987FD" w14:textId="77777777" w:rsidR="00061ABB" w:rsidRPr="00184A36" w:rsidRDefault="00061ABB" w:rsidP="00061ABB">
      <w:pPr>
        <w:pStyle w:val="Heading4"/>
        <w:ind w:firstLine="720"/>
        <w:rPr>
          <w:u w:val="single"/>
        </w:rPr>
      </w:pPr>
      <w:r w:rsidRPr="00184A36">
        <w:rPr>
          <w:u w:val="single"/>
        </w:rPr>
        <w:t>Severe Weather (Tornado Warning)</w:t>
      </w:r>
    </w:p>
    <w:p w14:paraId="2942E874" w14:textId="77777777" w:rsidR="00061ABB" w:rsidRPr="00184A36" w:rsidRDefault="00061ABB" w:rsidP="00061ABB">
      <w:pPr>
        <w:ind w:left="720"/>
        <w:rPr>
          <w:sz w:val="24"/>
          <w:szCs w:val="24"/>
        </w:rPr>
      </w:pPr>
      <w:r w:rsidRPr="00184A36">
        <w:rPr>
          <w:sz w:val="24"/>
          <w:szCs w:val="24"/>
        </w:rPr>
        <w:t xml:space="preserve">·  Follow the directions of the instructor or emergency personnel. </w:t>
      </w:r>
    </w:p>
    <w:p w14:paraId="06DC6137" w14:textId="77777777" w:rsidR="00061ABB" w:rsidRPr="00184A36" w:rsidRDefault="00061ABB" w:rsidP="00061ABB">
      <w:pPr>
        <w:ind w:left="720"/>
        <w:rPr>
          <w:sz w:val="24"/>
          <w:szCs w:val="24"/>
        </w:rPr>
      </w:pPr>
      <w:r w:rsidRPr="00184A36">
        <w:rPr>
          <w:sz w:val="24"/>
          <w:szCs w:val="24"/>
        </w:rPr>
        <w:t xml:space="preserve">·  Seek shelter in the basement or interior room or hallway on the lowest floor, putting as many walls as possible between you and the outside. </w:t>
      </w:r>
    </w:p>
    <w:p w14:paraId="4F8A41DD" w14:textId="77777777" w:rsidR="00061ABB" w:rsidRPr="00184A36" w:rsidRDefault="00061ABB" w:rsidP="00061ABB">
      <w:pPr>
        <w:ind w:left="720"/>
        <w:rPr>
          <w:sz w:val="24"/>
          <w:szCs w:val="24"/>
        </w:rPr>
      </w:pPr>
      <w:r w:rsidRPr="00184A36">
        <w:rPr>
          <w:sz w:val="24"/>
          <w:szCs w:val="24"/>
        </w:rPr>
        <w:t xml:space="preserve">·  If you are in a multi-story building, and you cannot get to the lowest floor, pick a hallway in the center of the building. </w:t>
      </w:r>
    </w:p>
    <w:p w14:paraId="060D8EAF" w14:textId="77777777" w:rsidR="00061ABB" w:rsidRPr="00184A36" w:rsidRDefault="00061ABB" w:rsidP="00061ABB">
      <w:pPr>
        <w:ind w:left="720"/>
        <w:rPr>
          <w:sz w:val="24"/>
          <w:szCs w:val="24"/>
        </w:rPr>
      </w:pPr>
      <w:r w:rsidRPr="00184A36">
        <w:rPr>
          <w:sz w:val="24"/>
          <w:szCs w:val="24"/>
        </w:rPr>
        <w:t xml:space="preserve">·  Stay in the center of the room, away from exterior walls, windows, and doors. </w:t>
      </w:r>
    </w:p>
    <w:p w14:paraId="5127896B" w14:textId="77777777" w:rsidR="00061ABB" w:rsidRPr="00184A36" w:rsidRDefault="00061ABB" w:rsidP="00061ABB">
      <w:pPr>
        <w:ind w:left="720"/>
        <w:rPr>
          <w:sz w:val="24"/>
          <w:szCs w:val="24"/>
        </w:rPr>
      </w:pPr>
    </w:p>
    <w:p w14:paraId="74CFB066" w14:textId="77777777" w:rsidR="00061ABB" w:rsidRPr="00184A36" w:rsidRDefault="00061ABB" w:rsidP="00061ABB">
      <w:pPr>
        <w:pStyle w:val="Heading4"/>
        <w:ind w:firstLine="720"/>
        <w:rPr>
          <w:u w:val="single"/>
        </w:rPr>
      </w:pPr>
      <w:r w:rsidRPr="00184A36">
        <w:rPr>
          <w:u w:val="single"/>
        </w:rPr>
        <w:t>Violence / Active Shooter</w:t>
      </w:r>
    </w:p>
    <w:p w14:paraId="5EAF33C9" w14:textId="77777777" w:rsidR="00061ABB" w:rsidRPr="00184A36" w:rsidRDefault="00061ABB" w:rsidP="00061ABB">
      <w:pPr>
        <w:ind w:left="720"/>
        <w:rPr>
          <w:sz w:val="24"/>
          <w:szCs w:val="24"/>
        </w:rPr>
      </w:pPr>
      <w:r w:rsidRPr="00184A36">
        <w:rPr>
          <w:sz w:val="24"/>
          <w:szCs w:val="24"/>
        </w:rPr>
        <w:t xml:space="preserve">·  CALL - 9-1-1 </w:t>
      </w:r>
    </w:p>
    <w:p w14:paraId="0262943E" w14:textId="77777777" w:rsidR="00061ABB" w:rsidRPr="00184A36" w:rsidRDefault="00061ABB" w:rsidP="00061ABB">
      <w:pPr>
        <w:ind w:left="720"/>
        <w:rPr>
          <w:sz w:val="24"/>
          <w:szCs w:val="24"/>
        </w:rPr>
      </w:pPr>
      <w:r w:rsidRPr="00184A36">
        <w:rPr>
          <w:sz w:val="24"/>
          <w:szCs w:val="24"/>
        </w:rPr>
        <w:t xml:space="preserve">·  AVOID - If possible, self-evacuate to a safe area outside the building. Follow directions of police officers. </w:t>
      </w:r>
    </w:p>
    <w:p w14:paraId="1ADDC96B" w14:textId="77777777" w:rsidR="00061ABB" w:rsidRPr="00184A36" w:rsidRDefault="00061ABB" w:rsidP="00061ABB">
      <w:pPr>
        <w:ind w:left="720"/>
        <w:rPr>
          <w:sz w:val="24"/>
          <w:szCs w:val="24"/>
        </w:rPr>
      </w:pPr>
      <w:r w:rsidRPr="00184A36">
        <w:rPr>
          <w:sz w:val="24"/>
          <w:szCs w:val="24"/>
        </w:rPr>
        <w:t xml:space="preserve">·  DENY - Barricade the door with desk, chairs, bookcases or any items. Move to a place inside the room where you are not visible. Turn off the lights and remain quiet. Remain there until told by police it is safe. </w:t>
      </w:r>
    </w:p>
    <w:p w14:paraId="4984DEDF" w14:textId="77777777" w:rsidR="00061ABB" w:rsidRPr="00184A36" w:rsidRDefault="00061ABB" w:rsidP="00061ABB">
      <w:pPr>
        <w:ind w:left="720"/>
        <w:rPr>
          <w:sz w:val="24"/>
          <w:szCs w:val="24"/>
        </w:rPr>
      </w:pPr>
      <w:r w:rsidRPr="00184A36">
        <w:rPr>
          <w:sz w:val="24"/>
          <w:szCs w:val="24"/>
        </w:rPr>
        <w:t xml:space="preserve">·  DEFEND - Use chairs, desks, cell phones or whatever is immediately available to distract and/or defend yourself and others from </w:t>
      </w:r>
    </w:p>
    <w:p w14:paraId="0966E90E" w14:textId="77777777" w:rsidR="00061ABB" w:rsidRPr="00184A36" w:rsidRDefault="00061ABB" w:rsidP="00061ABB">
      <w:pPr>
        <w:spacing w:after="150"/>
        <w:rPr>
          <w:i/>
          <w:iCs/>
          <w:color w:val="000000" w:themeColor="text1"/>
          <w:sz w:val="24"/>
          <w:szCs w:val="24"/>
        </w:rPr>
      </w:pPr>
    </w:p>
    <w:p w14:paraId="4C0781F8" w14:textId="77777777" w:rsidR="00061ABB" w:rsidRPr="00184A36" w:rsidRDefault="00061ABB" w:rsidP="00061ABB">
      <w:pPr>
        <w:contextualSpacing/>
        <w:rPr>
          <w:b/>
          <w:bCs/>
          <w:sz w:val="24"/>
          <w:szCs w:val="24"/>
          <w:u w:val="single"/>
        </w:rPr>
      </w:pPr>
      <w:r w:rsidRPr="00184A36">
        <w:rPr>
          <w:b/>
          <w:bCs/>
          <w:sz w:val="24"/>
          <w:szCs w:val="24"/>
          <w:u w:val="single"/>
        </w:rPr>
        <w:t>Continuity Plan</w:t>
      </w:r>
    </w:p>
    <w:p w14:paraId="5711F6A9" w14:textId="77777777" w:rsidR="00061ABB" w:rsidRPr="00184A36" w:rsidRDefault="00061ABB" w:rsidP="00061ABB">
      <w:pPr>
        <w:spacing w:after="150"/>
        <w:rPr>
          <w:sz w:val="24"/>
          <w:szCs w:val="24"/>
        </w:rPr>
      </w:pPr>
      <w:r w:rsidRPr="00184A36">
        <w:rPr>
          <w:sz w:val="24"/>
          <w:szCs w:val="24"/>
        </w:rPr>
        <w:t>In the event of an extended campus closure, the continuity plan for this course includes the following:</w:t>
      </w:r>
    </w:p>
    <w:p w14:paraId="67309CFD" w14:textId="77777777" w:rsidR="00061ABB" w:rsidRPr="00184A36" w:rsidRDefault="00061ABB">
      <w:pPr>
        <w:widowControl/>
        <w:numPr>
          <w:ilvl w:val="0"/>
          <w:numId w:val="167"/>
        </w:numPr>
        <w:autoSpaceDE/>
        <w:autoSpaceDN/>
        <w:spacing w:before="100" w:beforeAutospacing="1" w:after="100" w:afterAutospacing="1"/>
        <w:rPr>
          <w:sz w:val="24"/>
          <w:szCs w:val="24"/>
        </w:rPr>
      </w:pPr>
      <w:r w:rsidRPr="00184A36">
        <w:rPr>
          <w:sz w:val="24"/>
          <w:szCs w:val="24"/>
        </w:rPr>
        <w:t>We will utilize our Blackboard course as the portal for the delivery of course materials and UARK email for communications. Please check both of these areas immediately for guidance and direction.</w:t>
      </w:r>
    </w:p>
    <w:p w14:paraId="4F038FD1" w14:textId="77777777" w:rsidR="00061ABB" w:rsidRPr="00184A36" w:rsidRDefault="00061ABB">
      <w:pPr>
        <w:widowControl/>
        <w:numPr>
          <w:ilvl w:val="0"/>
          <w:numId w:val="167"/>
        </w:numPr>
        <w:autoSpaceDE/>
        <w:autoSpaceDN/>
        <w:spacing w:before="100" w:beforeAutospacing="1" w:after="100" w:afterAutospacing="1"/>
        <w:rPr>
          <w:sz w:val="24"/>
          <w:szCs w:val="24"/>
        </w:rPr>
      </w:pPr>
      <w:r w:rsidRPr="00184A36">
        <w:rPr>
          <w:sz w:val="24"/>
          <w:szCs w:val="24"/>
        </w:rPr>
        <w:t>We will utilize Zoom to connect as a class during our regularly scheduled class days/times;</w:t>
      </w:r>
    </w:p>
    <w:p w14:paraId="56B13312" w14:textId="77777777" w:rsidR="00061ABB" w:rsidRPr="00184A36" w:rsidRDefault="00061ABB">
      <w:pPr>
        <w:widowControl/>
        <w:numPr>
          <w:ilvl w:val="0"/>
          <w:numId w:val="167"/>
        </w:numPr>
        <w:autoSpaceDE/>
        <w:autoSpaceDN/>
        <w:spacing w:before="100" w:beforeAutospacing="1" w:after="100" w:afterAutospacing="1"/>
        <w:rPr>
          <w:sz w:val="24"/>
          <w:szCs w:val="24"/>
        </w:rPr>
      </w:pPr>
      <w:r w:rsidRPr="00184A36">
        <w:rPr>
          <w:sz w:val="24"/>
          <w:szCs w:val="24"/>
        </w:rPr>
        <w:t xml:space="preserve">Any remaining tests/assessments will be given via Blackboard.  </w:t>
      </w:r>
    </w:p>
    <w:p w14:paraId="670113D3" w14:textId="77777777" w:rsidR="00061ABB" w:rsidRPr="00184A36" w:rsidRDefault="00061ABB">
      <w:pPr>
        <w:widowControl/>
        <w:numPr>
          <w:ilvl w:val="0"/>
          <w:numId w:val="167"/>
        </w:numPr>
        <w:autoSpaceDE/>
        <w:autoSpaceDN/>
        <w:spacing w:before="100" w:beforeAutospacing="1" w:after="100" w:afterAutospacing="1"/>
        <w:rPr>
          <w:sz w:val="24"/>
          <w:szCs w:val="24"/>
        </w:rPr>
      </w:pPr>
      <w:r w:rsidRPr="00184A36">
        <w:rPr>
          <w:sz w:val="24"/>
          <w:szCs w:val="24"/>
        </w:rPr>
        <w:t>I will utilize Zoom to connect with students during my regularly scheduled office hours and by appointment.</w:t>
      </w:r>
    </w:p>
    <w:p w14:paraId="2F628123" w14:textId="77777777" w:rsidR="00061ABB" w:rsidRPr="00184A36" w:rsidRDefault="00061ABB" w:rsidP="00061ABB">
      <w:pPr>
        <w:rPr>
          <w:sz w:val="24"/>
          <w:szCs w:val="24"/>
        </w:rPr>
      </w:pPr>
    </w:p>
    <w:p w14:paraId="7100DC60" w14:textId="77777777" w:rsidR="00061ABB" w:rsidRPr="00184A36" w:rsidRDefault="00061ABB" w:rsidP="00061ABB">
      <w:pPr>
        <w:rPr>
          <w:b/>
          <w:bCs/>
          <w:sz w:val="24"/>
          <w:szCs w:val="24"/>
          <w:u w:val="single"/>
        </w:rPr>
      </w:pPr>
      <w:r w:rsidRPr="00184A36">
        <w:rPr>
          <w:b/>
          <w:bCs/>
          <w:sz w:val="24"/>
          <w:szCs w:val="24"/>
          <w:u w:val="single"/>
        </w:rPr>
        <w:t xml:space="preserve">TENTATIVE SCHEDULE </w:t>
      </w:r>
    </w:p>
    <w:p w14:paraId="491345B6" w14:textId="77777777" w:rsidR="00061ABB" w:rsidRPr="00184A36" w:rsidRDefault="00061ABB" w:rsidP="00061ABB">
      <w:pPr>
        <w:rPr>
          <w:b/>
          <w:bCs/>
          <w:sz w:val="24"/>
          <w:szCs w:val="24"/>
        </w:rPr>
      </w:pPr>
    </w:p>
    <w:p w14:paraId="03663442" w14:textId="77777777" w:rsidR="00061ABB" w:rsidRPr="00184A36" w:rsidRDefault="00061ABB" w:rsidP="00061ABB">
      <w:pPr>
        <w:rPr>
          <w:b/>
          <w:bCs/>
          <w:sz w:val="24"/>
          <w:szCs w:val="24"/>
        </w:rPr>
      </w:pPr>
      <w:r w:rsidRPr="00184A36">
        <w:rPr>
          <w:b/>
          <w:bCs/>
          <w:sz w:val="24"/>
          <w:szCs w:val="24"/>
        </w:rPr>
        <w:t>Week One</w:t>
      </w:r>
    </w:p>
    <w:p w14:paraId="02EF72FD" w14:textId="77777777" w:rsidR="00061ABB" w:rsidRPr="00184A36" w:rsidRDefault="00061ABB" w:rsidP="00061ABB">
      <w:pPr>
        <w:rPr>
          <w:b/>
          <w:bCs/>
          <w:sz w:val="24"/>
          <w:szCs w:val="24"/>
        </w:rPr>
      </w:pPr>
      <w:r w:rsidRPr="00184A36">
        <w:rPr>
          <w:b/>
          <w:bCs/>
          <w:sz w:val="24"/>
          <w:szCs w:val="24"/>
        </w:rPr>
        <w:t>Introduction</w:t>
      </w:r>
    </w:p>
    <w:p w14:paraId="371B116D" w14:textId="77777777" w:rsidR="00061ABB" w:rsidRPr="00184A36" w:rsidRDefault="00061ABB" w:rsidP="00061ABB">
      <w:pPr>
        <w:rPr>
          <w:sz w:val="24"/>
          <w:szCs w:val="24"/>
        </w:rPr>
      </w:pPr>
      <w:r w:rsidRPr="00184A36">
        <w:rPr>
          <w:sz w:val="24"/>
          <w:szCs w:val="24"/>
        </w:rPr>
        <w:t xml:space="preserve">Essential Questions:  Why are we here?  What role does theatre play in education?  What are your personal strengths, weaknesses and biases that you will bring into the theatre classroom?  </w:t>
      </w:r>
    </w:p>
    <w:p w14:paraId="24786150" w14:textId="77777777" w:rsidR="00061ABB" w:rsidRPr="00184A36" w:rsidRDefault="00061ABB" w:rsidP="00061ABB">
      <w:pPr>
        <w:rPr>
          <w:sz w:val="24"/>
          <w:szCs w:val="24"/>
        </w:rPr>
      </w:pPr>
      <w:r w:rsidRPr="00184A36">
        <w:rPr>
          <w:sz w:val="24"/>
          <w:szCs w:val="24"/>
        </w:rPr>
        <w:t>Assignment Due:  Self-Assessment</w:t>
      </w:r>
    </w:p>
    <w:p w14:paraId="3939F4F5" w14:textId="77777777" w:rsidR="00061ABB" w:rsidRPr="00184A36" w:rsidRDefault="00061ABB" w:rsidP="00061ABB">
      <w:pPr>
        <w:rPr>
          <w:sz w:val="24"/>
          <w:szCs w:val="24"/>
        </w:rPr>
      </w:pPr>
    </w:p>
    <w:p w14:paraId="7F772BFF" w14:textId="77777777" w:rsidR="00061ABB" w:rsidRPr="00184A36" w:rsidRDefault="00061ABB" w:rsidP="00061ABB">
      <w:pPr>
        <w:rPr>
          <w:b/>
          <w:bCs/>
          <w:sz w:val="24"/>
          <w:szCs w:val="24"/>
        </w:rPr>
      </w:pPr>
      <w:r w:rsidRPr="00184A36">
        <w:rPr>
          <w:b/>
          <w:bCs/>
          <w:sz w:val="24"/>
          <w:szCs w:val="24"/>
        </w:rPr>
        <w:t>Week Two</w:t>
      </w:r>
    </w:p>
    <w:p w14:paraId="19DFE367" w14:textId="77777777" w:rsidR="00061ABB" w:rsidRPr="00184A36" w:rsidRDefault="00061ABB" w:rsidP="00061ABB">
      <w:pPr>
        <w:rPr>
          <w:b/>
          <w:bCs/>
          <w:sz w:val="24"/>
          <w:szCs w:val="24"/>
        </w:rPr>
      </w:pPr>
      <w:r w:rsidRPr="00184A36">
        <w:rPr>
          <w:b/>
          <w:bCs/>
          <w:sz w:val="24"/>
          <w:szCs w:val="24"/>
        </w:rPr>
        <w:t xml:space="preserve">Motivation </w:t>
      </w:r>
    </w:p>
    <w:p w14:paraId="3D23B35F" w14:textId="77777777" w:rsidR="00061ABB" w:rsidRPr="00184A36" w:rsidRDefault="00061ABB" w:rsidP="00061ABB">
      <w:pPr>
        <w:rPr>
          <w:b/>
          <w:bCs/>
          <w:sz w:val="24"/>
          <w:szCs w:val="24"/>
        </w:rPr>
      </w:pPr>
      <w:r w:rsidRPr="00184A36">
        <w:rPr>
          <w:sz w:val="24"/>
          <w:szCs w:val="24"/>
        </w:rPr>
        <w:t>Essential Questions:  How Does Students’ Prior Knowledge Affect Their Learning?  How Does the Way Students Organize Knowledge Affect Their Learning?  What Factors Motivate Students to Learn?</w:t>
      </w:r>
    </w:p>
    <w:p w14:paraId="1DA50BE5" w14:textId="77777777" w:rsidR="00061ABB" w:rsidRPr="00184A36" w:rsidRDefault="00061ABB" w:rsidP="00061ABB">
      <w:pPr>
        <w:rPr>
          <w:sz w:val="24"/>
          <w:szCs w:val="24"/>
        </w:rPr>
      </w:pPr>
      <w:r w:rsidRPr="00184A36">
        <w:rPr>
          <w:sz w:val="24"/>
          <w:szCs w:val="24"/>
        </w:rPr>
        <w:t xml:space="preserve">Readings: </w:t>
      </w:r>
    </w:p>
    <w:p w14:paraId="5FC61580" w14:textId="77777777" w:rsidR="00061ABB" w:rsidRPr="00184A36" w:rsidRDefault="00061ABB" w:rsidP="00061ABB">
      <w:pPr>
        <w:rPr>
          <w:sz w:val="24"/>
          <w:szCs w:val="24"/>
        </w:rPr>
      </w:pPr>
      <w:r w:rsidRPr="00184A36">
        <w:rPr>
          <w:sz w:val="24"/>
          <w:szCs w:val="24"/>
        </w:rPr>
        <w:t>How Learning Works, Chapters 1-3</w:t>
      </w:r>
    </w:p>
    <w:p w14:paraId="4D33AA03" w14:textId="77777777" w:rsidR="00061ABB" w:rsidRPr="00184A36" w:rsidRDefault="00061ABB" w:rsidP="00061ABB">
      <w:pPr>
        <w:rPr>
          <w:b/>
          <w:bCs/>
          <w:sz w:val="24"/>
          <w:szCs w:val="24"/>
        </w:rPr>
      </w:pPr>
    </w:p>
    <w:p w14:paraId="520E1F1D" w14:textId="77777777" w:rsidR="00061ABB" w:rsidRPr="00184A36" w:rsidRDefault="00061ABB" w:rsidP="00061ABB">
      <w:pPr>
        <w:rPr>
          <w:b/>
          <w:bCs/>
          <w:sz w:val="24"/>
          <w:szCs w:val="24"/>
        </w:rPr>
      </w:pPr>
      <w:r w:rsidRPr="00184A36">
        <w:rPr>
          <w:b/>
          <w:bCs/>
          <w:sz w:val="24"/>
          <w:szCs w:val="24"/>
        </w:rPr>
        <w:t>Week Three</w:t>
      </w:r>
    </w:p>
    <w:p w14:paraId="02CC7634" w14:textId="77777777" w:rsidR="00061ABB" w:rsidRPr="00184A36" w:rsidRDefault="00061ABB" w:rsidP="00061ABB">
      <w:pPr>
        <w:rPr>
          <w:b/>
          <w:bCs/>
          <w:sz w:val="24"/>
          <w:szCs w:val="24"/>
        </w:rPr>
      </w:pPr>
      <w:r w:rsidRPr="00184A36">
        <w:rPr>
          <w:b/>
          <w:bCs/>
          <w:sz w:val="24"/>
          <w:szCs w:val="24"/>
        </w:rPr>
        <w:t>Assessment Rubrics</w:t>
      </w:r>
    </w:p>
    <w:p w14:paraId="78DF541F" w14:textId="77777777" w:rsidR="00061ABB" w:rsidRPr="00184A36" w:rsidRDefault="00061ABB" w:rsidP="00061ABB">
      <w:pPr>
        <w:rPr>
          <w:sz w:val="24"/>
          <w:szCs w:val="24"/>
        </w:rPr>
      </w:pPr>
      <w:r w:rsidRPr="00184A36">
        <w:rPr>
          <w:sz w:val="24"/>
          <w:szCs w:val="24"/>
        </w:rPr>
        <w:t xml:space="preserve">Essential Questions:  How do Students Develop Mastery?  Why do Student Development and Course Climate Matter for Student learning? </w:t>
      </w:r>
    </w:p>
    <w:p w14:paraId="2AAB220D" w14:textId="77777777" w:rsidR="00061ABB" w:rsidRPr="00184A36" w:rsidRDefault="00061ABB" w:rsidP="00061ABB">
      <w:pPr>
        <w:rPr>
          <w:sz w:val="24"/>
          <w:szCs w:val="24"/>
        </w:rPr>
      </w:pPr>
      <w:r w:rsidRPr="00184A36">
        <w:rPr>
          <w:sz w:val="24"/>
          <w:szCs w:val="24"/>
        </w:rPr>
        <w:t xml:space="preserve">Reading:  </w:t>
      </w:r>
    </w:p>
    <w:p w14:paraId="02460FCA" w14:textId="77777777" w:rsidR="00061ABB" w:rsidRPr="00184A36" w:rsidRDefault="00061ABB" w:rsidP="00061ABB">
      <w:pPr>
        <w:rPr>
          <w:sz w:val="24"/>
          <w:szCs w:val="24"/>
        </w:rPr>
      </w:pPr>
      <w:r w:rsidRPr="00184A36">
        <w:rPr>
          <w:sz w:val="24"/>
          <w:szCs w:val="24"/>
        </w:rPr>
        <w:t>How Learning Works, Chapters 4-6</w:t>
      </w:r>
    </w:p>
    <w:p w14:paraId="54D85B4C" w14:textId="77777777" w:rsidR="00061ABB" w:rsidRPr="00184A36" w:rsidRDefault="00061ABB" w:rsidP="00061ABB">
      <w:pPr>
        <w:rPr>
          <w:b/>
          <w:bCs/>
          <w:sz w:val="24"/>
          <w:szCs w:val="24"/>
        </w:rPr>
      </w:pPr>
    </w:p>
    <w:p w14:paraId="0B33652E" w14:textId="77777777" w:rsidR="00061ABB" w:rsidRPr="00184A36" w:rsidRDefault="00061ABB" w:rsidP="00061ABB">
      <w:pPr>
        <w:rPr>
          <w:b/>
          <w:bCs/>
          <w:sz w:val="24"/>
          <w:szCs w:val="24"/>
        </w:rPr>
      </w:pPr>
      <w:r w:rsidRPr="00184A36">
        <w:rPr>
          <w:b/>
          <w:bCs/>
          <w:sz w:val="24"/>
          <w:szCs w:val="24"/>
        </w:rPr>
        <w:t xml:space="preserve">Week Four </w:t>
      </w:r>
    </w:p>
    <w:p w14:paraId="4DBD55C6" w14:textId="77777777" w:rsidR="00061ABB" w:rsidRPr="00184A36" w:rsidRDefault="00061ABB" w:rsidP="00061ABB">
      <w:pPr>
        <w:rPr>
          <w:b/>
          <w:bCs/>
          <w:sz w:val="24"/>
          <w:szCs w:val="24"/>
        </w:rPr>
      </w:pPr>
      <w:r w:rsidRPr="00184A36">
        <w:rPr>
          <w:b/>
          <w:bCs/>
          <w:sz w:val="24"/>
          <w:szCs w:val="24"/>
        </w:rPr>
        <w:t>Self-Directed Learning and Empowerment</w:t>
      </w:r>
    </w:p>
    <w:p w14:paraId="73907261" w14:textId="77777777" w:rsidR="00061ABB" w:rsidRPr="00184A36" w:rsidRDefault="00061ABB" w:rsidP="00061ABB">
      <w:pPr>
        <w:rPr>
          <w:sz w:val="24"/>
          <w:szCs w:val="24"/>
        </w:rPr>
      </w:pPr>
      <w:r w:rsidRPr="00184A36">
        <w:rPr>
          <w:sz w:val="24"/>
          <w:szCs w:val="24"/>
        </w:rPr>
        <w:t xml:space="preserve">Essential Questions:  How do Students Become Self-Directed Learners?  What factors affect student empowerment?  </w:t>
      </w:r>
    </w:p>
    <w:p w14:paraId="0780F132" w14:textId="77777777" w:rsidR="00061ABB" w:rsidRPr="00184A36" w:rsidRDefault="00061ABB" w:rsidP="00061ABB">
      <w:pPr>
        <w:rPr>
          <w:sz w:val="24"/>
          <w:szCs w:val="24"/>
        </w:rPr>
      </w:pPr>
      <w:r w:rsidRPr="00184A36">
        <w:rPr>
          <w:sz w:val="24"/>
          <w:szCs w:val="24"/>
        </w:rPr>
        <w:t xml:space="preserve">Readings:  </w:t>
      </w:r>
    </w:p>
    <w:p w14:paraId="78B1CBAD" w14:textId="77777777" w:rsidR="00061ABB" w:rsidRPr="00184A36" w:rsidRDefault="00061ABB" w:rsidP="00061ABB">
      <w:pPr>
        <w:rPr>
          <w:sz w:val="24"/>
          <w:szCs w:val="24"/>
        </w:rPr>
      </w:pPr>
      <w:r w:rsidRPr="00184A36">
        <w:rPr>
          <w:sz w:val="24"/>
          <w:szCs w:val="24"/>
        </w:rPr>
        <w:t>How Learning Works, Chapter7</w:t>
      </w:r>
    </w:p>
    <w:p w14:paraId="57DF94BF" w14:textId="77777777" w:rsidR="00061ABB" w:rsidRPr="00184A36" w:rsidRDefault="00061ABB" w:rsidP="00061ABB">
      <w:pPr>
        <w:rPr>
          <w:b/>
          <w:bCs/>
          <w:sz w:val="24"/>
          <w:szCs w:val="24"/>
        </w:rPr>
      </w:pPr>
      <w:r w:rsidRPr="00184A36">
        <w:rPr>
          <w:b/>
          <w:bCs/>
          <w:sz w:val="24"/>
          <w:szCs w:val="24"/>
        </w:rPr>
        <w:br/>
        <w:t>Week Five</w:t>
      </w:r>
    </w:p>
    <w:p w14:paraId="375A489E" w14:textId="77777777" w:rsidR="00061ABB" w:rsidRPr="00184A36" w:rsidRDefault="00061ABB" w:rsidP="00061ABB">
      <w:pPr>
        <w:rPr>
          <w:b/>
          <w:bCs/>
          <w:sz w:val="24"/>
          <w:szCs w:val="24"/>
        </w:rPr>
      </w:pPr>
      <w:r w:rsidRPr="00184A36">
        <w:rPr>
          <w:b/>
          <w:bCs/>
          <w:sz w:val="24"/>
          <w:szCs w:val="24"/>
        </w:rPr>
        <w:t>Learning Standards &amp; Frameworks</w:t>
      </w:r>
    </w:p>
    <w:p w14:paraId="1DA09816" w14:textId="77777777" w:rsidR="00061ABB" w:rsidRPr="00184A36" w:rsidRDefault="00061ABB" w:rsidP="00061ABB">
      <w:pPr>
        <w:rPr>
          <w:sz w:val="24"/>
          <w:szCs w:val="24"/>
        </w:rPr>
      </w:pPr>
      <w:r w:rsidRPr="00184A36">
        <w:rPr>
          <w:sz w:val="24"/>
          <w:szCs w:val="24"/>
        </w:rPr>
        <w:t xml:space="preserve">Essential Questions: What are the frameworks for theatre education provided by the Arkansas Department of Education.  How do these frameworks guide my curricular planning?  </w:t>
      </w:r>
    </w:p>
    <w:p w14:paraId="34F750CB" w14:textId="77777777" w:rsidR="00061ABB" w:rsidRPr="00184A36" w:rsidRDefault="00061ABB" w:rsidP="00061ABB">
      <w:pPr>
        <w:rPr>
          <w:sz w:val="24"/>
          <w:szCs w:val="24"/>
        </w:rPr>
      </w:pPr>
      <w:r w:rsidRPr="00184A36">
        <w:rPr>
          <w:sz w:val="24"/>
          <w:szCs w:val="24"/>
        </w:rPr>
        <w:t xml:space="preserve">Reading:  </w:t>
      </w:r>
    </w:p>
    <w:p w14:paraId="0EE35C8F" w14:textId="77777777" w:rsidR="00061ABB" w:rsidRPr="00184A36" w:rsidRDefault="00061ABB" w:rsidP="00061ABB">
      <w:pPr>
        <w:rPr>
          <w:b/>
          <w:bCs/>
          <w:sz w:val="24"/>
          <w:szCs w:val="24"/>
        </w:rPr>
      </w:pPr>
      <w:r w:rsidRPr="00184A36">
        <w:rPr>
          <w:sz w:val="24"/>
          <w:szCs w:val="24"/>
        </w:rPr>
        <w:t>Arkansas Department of Education Fine Arts Academic Standards</w:t>
      </w:r>
    </w:p>
    <w:p w14:paraId="43628123" w14:textId="77777777" w:rsidR="00061ABB" w:rsidRPr="00184A36" w:rsidRDefault="00061ABB" w:rsidP="00061ABB">
      <w:pPr>
        <w:rPr>
          <w:b/>
          <w:bCs/>
          <w:sz w:val="24"/>
          <w:szCs w:val="24"/>
        </w:rPr>
      </w:pPr>
    </w:p>
    <w:p w14:paraId="3500F57B" w14:textId="77777777" w:rsidR="00061ABB" w:rsidRPr="00184A36" w:rsidRDefault="00061ABB" w:rsidP="00061ABB">
      <w:pPr>
        <w:rPr>
          <w:b/>
          <w:bCs/>
          <w:sz w:val="24"/>
          <w:szCs w:val="24"/>
        </w:rPr>
      </w:pPr>
      <w:r w:rsidRPr="00184A36">
        <w:rPr>
          <w:b/>
          <w:bCs/>
          <w:sz w:val="24"/>
          <w:szCs w:val="24"/>
        </w:rPr>
        <w:t>Week Six</w:t>
      </w:r>
    </w:p>
    <w:p w14:paraId="00D63A64" w14:textId="77777777" w:rsidR="00061ABB" w:rsidRPr="00184A36" w:rsidRDefault="00061ABB" w:rsidP="00061ABB">
      <w:pPr>
        <w:rPr>
          <w:b/>
          <w:bCs/>
          <w:sz w:val="24"/>
          <w:szCs w:val="24"/>
        </w:rPr>
      </w:pPr>
      <w:r w:rsidRPr="00184A36">
        <w:rPr>
          <w:b/>
          <w:bCs/>
          <w:sz w:val="24"/>
          <w:szCs w:val="24"/>
        </w:rPr>
        <w:t>Teaching-In-Action: Performance Class Lesson Demonstrations</w:t>
      </w:r>
    </w:p>
    <w:p w14:paraId="358AC57A" w14:textId="77777777" w:rsidR="00061ABB" w:rsidRPr="00184A36" w:rsidRDefault="00061ABB" w:rsidP="00061ABB">
      <w:pPr>
        <w:rPr>
          <w:b/>
          <w:bCs/>
          <w:sz w:val="24"/>
          <w:szCs w:val="24"/>
        </w:rPr>
      </w:pPr>
      <w:r w:rsidRPr="00184A36">
        <w:rPr>
          <w:sz w:val="24"/>
          <w:szCs w:val="24"/>
        </w:rPr>
        <w:t>Assignment Due:  Performance Class Lesson Plan documentation and assessment rubric/Peer Evaluation</w:t>
      </w:r>
    </w:p>
    <w:p w14:paraId="27C6A72C" w14:textId="77777777" w:rsidR="00061ABB" w:rsidRPr="00184A36" w:rsidRDefault="00061ABB" w:rsidP="00061ABB">
      <w:pPr>
        <w:rPr>
          <w:b/>
          <w:bCs/>
          <w:sz w:val="24"/>
          <w:szCs w:val="24"/>
        </w:rPr>
      </w:pPr>
    </w:p>
    <w:p w14:paraId="0B081DBA" w14:textId="77777777" w:rsidR="00061ABB" w:rsidRPr="00184A36" w:rsidRDefault="00061ABB" w:rsidP="00061ABB">
      <w:pPr>
        <w:rPr>
          <w:b/>
          <w:bCs/>
          <w:sz w:val="24"/>
          <w:szCs w:val="24"/>
        </w:rPr>
      </w:pPr>
      <w:r w:rsidRPr="00184A36">
        <w:rPr>
          <w:b/>
          <w:bCs/>
          <w:sz w:val="24"/>
          <w:szCs w:val="24"/>
        </w:rPr>
        <w:t>Week Seven</w:t>
      </w:r>
    </w:p>
    <w:p w14:paraId="51691AC6" w14:textId="77777777" w:rsidR="00061ABB" w:rsidRPr="00184A36" w:rsidRDefault="00061ABB" w:rsidP="00061ABB">
      <w:pPr>
        <w:rPr>
          <w:b/>
          <w:bCs/>
          <w:sz w:val="24"/>
          <w:szCs w:val="24"/>
        </w:rPr>
      </w:pPr>
      <w:r w:rsidRPr="00184A36">
        <w:rPr>
          <w:b/>
          <w:bCs/>
          <w:sz w:val="24"/>
          <w:szCs w:val="24"/>
        </w:rPr>
        <w:t>Teaching-In-Action: Performance Class Lesson Demonstrations</w:t>
      </w:r>
    </w:p>
    <w:p w14:paraId="4834EC3B" w14:textId="77777777" w:rsidR="00061ABB" w:rsidRPr="00184A36" w:rsidRDefault="00061ABB" w:rsidP="00061ABB">
      <w:pPr>
        <w:rPr>
          <w:b/>
          <w:bCs/>
          <w:sz w:val="24"/>
          <w:szCs w:val="24"/>
        </w:rPr>
      </w:pPr>
      <w:r w:rsidRPr="00184A36">
        <w:rPr>
          <w:sz w:val="24"/>
          <w:szCs w:val="24"/>
        </w:rPr>
        <w:t>Assignment Due:  Performance Class Lesson Plan documentation and assessment rubric/Peer Evaluation</w:t>
      </w:r>
    </w:p>
    <w:p w14:paraId="31576628" w14:textId="77777777" w:rsidR="00061ABB" w:rsidRPr="00184A36" w:rsidRDefault="00061ABB" w:rsidP="00061ABB">
      <w:pPr>
        <w:rPr>
          <w:b/>
          <w:bCs/>
          <w:sz w:val="24"/>
          <w:szCs w:val="24"/>
        </w:rPr>
      </w:pPr>
    </w:p>
    <w:p w14:paraId="00F6D464" w14:textId="77777777" w:rsidR="00061ABB" w:rsidRPr="00184A36" w:rsidRDefault="00061ABB" w:rsidP="00061ABB">
      <w:pPr>
        <w:rPr>
          <w:b/>
          <w:bCs/>
          <w:sz w:val="24"/>
          <w:szCs w:val="24"/>
        </w:rPr>
      </w:pPr>
      <w:r w:rsidRPr="00184A36">
        <w:rPr>
          <w:b/>
          <w:bCs/>
          <w:sz w:val="24"/>
          <w:szCs w:val="24"/>
        </w:rPr>
        <w:t>Week Eight</w:t>
      </w:r>
    </w:p>
    <w:p w14:paraId="183EBB39" w14:textId="77777777" w:rsidR="00061ABB" w:rsidRPr="00184A36" w:rsidRDefault="00061ABB" w:rsidP="00061ABB">
      <w:pPr>
        <w:rPr>
          <w:b/>
          <w:bCs/>
          <w:sz w:val="24"/>
          <w:szCs w:val="24"/>
        </w:rPr>
      </w:pPr>
      <w:r w:rsidRPr="00184A36">
        <w:rPr>
          <w:b/>
          <w:bCs/>
          <w:sz w:val="24"/>
          <w:szCs w:val="24"/>
        </w:rPr>
        <w:t>Feedback, Reflection and Growth</w:t>
      </w:r>
    </w:p>
    <w:p w14:paraId="39A14AB5" w14:textId="77777777" w:rsidR="00061ABB" w:rsidRPr="00184A36" w:rsidRDefault="00061ABB" w:rsidP="00061ABB">
      <w:pPr>
        <w:rPr>
          <w:sz w:val="24"/>
          <w:szCs w:val="24"/>
        </w:rPr>
      </w:pPr>
      <w:r w:rsidRPr="00184A36">
        <w:rPr>
          <w:sz w:val="24"/>
          <w:szCs w:val="24"/>
        </w:rPr>
        <w:t xml:space="preserve">Essential Questions: What Kinds of Practice and Feedback Enhance Learning?  </w:t>
      </w:r>
    </w:p>
    <w:p w14:paraId="7BBBCE4A" w14:textId="77777777" w:rsidR="00061ABB" w:rsidRPr="00184A36" w:rsidRDefault="00061ABB" w:rsidP="00061ABB">
      <w:pPr>
        <w:rPr>
          <w:sz w:val="24"/>
          <w:szCs w:val="24"/>
        </w:rPr>
      </w:pPr>
      <w:r w:rsidRPr="00184A36">
        <w:rPr>
          <w:sz w:val="24"/>
          <w:szCs w:val="24"/>
        </w:rPr>
        <w:t xml:space="preserve">Readings: </w:t>
      </w:r>
    </w:p>
    <w:p w14:paraId="6EE5EECE" w14:textId="77777777" w:rsidR="00061ABB" w:rsidRPr="00184A36" w:rsidRDefault="00061ABB" w:rsidP="00061ABB">
      <w:pPr>
        <w:rPr>
          <w:b/>
          <w:bCs/>
          <w:color w:val="000000" w:themeColor="text1"/>
          <w:sz w:val="24"/>
          <w:szCs w:val="24"/>
          <w:bdr w:val="none" w:sz="0" w:space="0" w:color="auto" w:frame="1"/>
        </w:rPr>
      </w:pPr>
      <w:r w:rsidRPr="00184A36">
        <w:rPr>
          <w:color w:val="000000" w:themeColor="text1"/>
          <w:sz w:val="24"/>
          <w:szCs w:val="24"/>
          <w:bdr w:val="none" w:sz="0" w:space="0" w:color="auto" w:frame="1"/>
        </w:rPr>
        <w:t>When Students Grade Themselves</w:t>
      </w:r>
    </w:p>
    <w:p w14:paraId="060753D8" w14:textId="77777777" w:rsidR="00061ABB" w:rsidRPr="00184A36" w:rsidRDefault="00061ABB" w:rsidP="00061ABB">
      <w:pPr>
        <w:rPr>
          <w:color w:val="000000" w:themeColor="text1"/>
          <w:sz w:val="24"/>
          <w:szCs w:val="24"/>
          <w:bdr w:val="none" w:sz="0" w:space="0" w:color="auto" w:frame="1"/>
        </w:rPr>
      </w:pPr>
      <w:r w:rsidRPr="00184A36">
        <w:rPr>
          <w:color w:val="000000" w:themeColor="text1"/>
          <w:sz w:val="24"/>
          <w:szCs w:val="24"/>
          <w:bdr w:val="none" w:sz="0" w:space="0" w:color="auto" w:frame="1"/>
        </w:rPr>
        <w:t>Becoming a Critically Reflective Teacher</w:t>
      </w:r>
    </w:p>
    <w:p w14:paraId="62283472" w14:textId="77777777" w:rsidR="00061ABB" w:rsidRPr="00184A36" w:rsidRDefault="00061ABB" w:rsidP="00061ABB">
      <w:pPr>
        <w:rPr>
          <w:b/>
          <w:bCs/>
          <w:sz w:val="24"/>
          <w:szCs w:val="24"/>
        </w:rPr>
      </w:pPr>
    </w:p>
    <w:p w14:paraId="3B70F559" w14:textId="77777777" w:rsidR="00061ABB" w:rsidRPr="00184A36" w:rsidRDefault="00061ABB" w:rsidP="00061ABB">
      <w:pPr>
        <w:rPr>
          <w:sz w:val="24"/>
          <w:szCs w:val="24"/>
        </w:rPr>
      </w:pPr>
      <w:r w:rsidRPr="00184A36">
        <w:rPr>
          <w:b/>
          <w:bCs/>
          <w:sz w:val="24"/>
          <w:szCs w:val="24"/>
        </w:rPr>
        <w:t>Week Nine</w:t>
      </w:r>
      <w:r w:rsidRPr="00184A36">
        <w:rPr>
          <w:sz w:val="24"/>
          <w:szCs w:val="24"/>
        </w:rPr>
        <w:t xml:space="preserve"> </w:t>
      </w:r>
    </w:p>
    <w:p w14:paraId="77811B70" w14:textId="77777777" w:rsidR="00061ABB" w:rsidRPr="00184A36" w:rsidRDefault="00061ABB" w:rsidP="00061ABB">
      <w:pPr>
        <w:rPr>
          <w:b/>
          <w:bCs/>
          <w:sz w:val="24"/>
          <w:szCs w:val="24"/>
        </w:rPr>
      </w:pPr>
      <w:r w:rsidRPr="00184A36">
        <w:rPr>
          <w:b/>
          <w:bCs/>
          <w:sz w:val="24"/>
          <w:szCs w:val="24"/>
        </w:rPr>
        <w:t>Teaching-In-Action: Technical Class Lesson Demonstrations</w:t>
      </w:r>
    </w:p>
    <w:p w14:paraId="2F069C29" w14:textId="77777777" w:rsidR="00061ABB" w:rsidRPr="00184A36" w:rsidRDefault="00061ABB" w:rsidP="00061ABB">
      <w:pPr>
        <w:rPr>
          <w:b/>
          <w:bCs/>
          <w:sz w:val="24"/>
          <w:szCs w:val="24"/>
        </w:rPr>
      </w:pPr>
      <w:r w:rsidRPr="00184A36">
        <w:rPr>
          <w:sz w:val="24"/>
          <w:szCs w:val="24"/>
        </w:rPr>
        <w:t>Assignment Due: Technical Class Lesson Plan documentation and assessment rubric/Peer Evaluation</w:t>
      </w:r>
    </w:p>
    <w:p w14:paraId="2BA1B021" w14:textId="77777777" w:rsidR="00061ABB" w:rsidRPr="00184A36" w:rsidRDefault="00061ABB" w:rsidP="00061ABB">
      <w:pPr>
        <w:rPr>
          <w:b/>
          <w:bCs/>
          <w:sz w:val="24"/>
          <w:szCs w:val="24"/>
        </w:rPr>
      </w:pPr>
    </w:p>
    <w:p w14:paraId="74EEB6A8" w14:textId="77777777" w:rsidR="00061ABB" w:rsidRPr="00184A36" w:rsidRDefault="00061ABB" w:rsidP="00061ABB">
      <w:pPr>
        <w:rPr>
          <w:b/>
          <w:bCs/>
          <w:sz w:val="24"/>
          <w:szCs w:val="24"/>
        </w:rPr>
      </w:pPr>
      <w:r w:rsidRPr="00184A36">
        <w:rPr>
          <w:b/>
          <w:bCs/>
          <w:sz w:val="24"/>
          <w:szCs w:val="24"/>
        </w:rPr>
        <w:t xml:space="preserve">Week Ten </w:t>
      </w:r>
    </w:p>
    <w:p w14:paraId="04E22E9D" w14:textId="77777777" w:rsidR="00061ABB" w:rsidRPr="00184A36" w:rsidRDefault="00061ABB" w:rsidP="00061ABB">
      <w:pPr>
        <w:rPr>
          <w:b/>
          <w:bCs/>
          <w:sz w:val="24"/>
          <w:szCs w:val="24"/>
        </w:rPr>
      </w:pPr>
      <w:r w:rsidRPr="00184A36">
        <w:rPr>
          <w:b/>
          <w:bCs/>
          <w:sz w:val="24"/>
          <w:szCs w:val="24"/>
        </w:rPr>
        <w:t>Teaching-In-Action: Technical Class Lesson Demonstrations</w:t>
      </w:r>
    </w:p>
    <w:p w14:paraId="7422FFF1" w14:textId="77777777" w:rsidR="00061ABB" w:rsidRPr="00184A36" w:rsidRDefault="00061ABB" w:rsidP="00061ABB">
      <w:pPr>
        <w:rPr>
          <w:b/>
          <w:bCs/>
          <w:sz w:val="24"/>
          <w:szCs w:val="24"/>
        </w:rPr>
      </w:pPr>
      <w:r w:rsidRPr="00184A36">
        <w:rPr>
          <w:sz w:val="24"/>
          <w:szCs w:val="24"/>
        </w:rPr>
        <w:t>Assignment Due: Technical Class Lesson Plan documentation and assessment rubric/Peer Evaluation</w:t>
      </w:r>
    </w:p>
    <w:p w14:paraId="7DC1C89E" w14:textId="77777777" w:rsidR="00061ABB" w:rsidRPr="00184A36" w:rsidRDefault="00061ABB" w:rsidP="00061ABB">
      <w:pPr>
        <w:rPr>
          <w:b/>
          <w:bCs/>
          <w:sz w:val="24"/>
          <w:szCs w:val="24"/>
        </w:rPr>
      </w:pPr>
    </w:p>
    <w:p w14:paraId="0E3A5036" w14:textId="77777777" w:rsidR="00061ABB" w:rsidRPr="00184A36" w:rsidRDefault="00061ABB" w:rsidP="00061ABB">
      <w:pPr>
        <w:rPr>
          <w:b/>
          <w:bCs/>
          <w:sz w:val="24"/>
          <w:szCs w:val="24"/>
        </w:rPr>
      </w:pPr>
      <w:r w:rsidRPr="00184A36">
        <w:rPr>
          <w:b/>
          <w:bCs/>
          <w:sz w:val="24"/>
          <w:szCs w:val="24"/>
        </w:rPr>
        <w:t>Week Eleven</w:t>
      </w:r>
    </w:p>
    <w:p w14:paraId="6E23D000" w14:textId="77777777" w:rsidR="00061ABB" w:rsidRPr="00184A36" w:rsidRDefault="00061ABB" w:rsidP="00061ABB">
      <w:pPr>
        <w:rPr>
          <w:sz w:val="24"/>
          <w:szCs w:val="24"/>
        </w:rPr>
      </w:pPr>
      <w:r w:rsidRPr="00184A36">
        <w:rPr>
          <w:b/>
          <w:bCs/>
          <w:sz w:val="24"/>
          <w:szCs w:val="24"/>
        </w:rPr>
        <w:t>Scaffolding Skills and Unit Planning</w:t>
      </w:r>
    </w:p>
    <w:p w14:paraId="6EEF8C87" w14:textId="77777777" w:rsidR="00061ABB" w:rsidRPr="00184A36" w:rsidRDefault="00061ABB" w:rsidP="00061ABB">
      <w:pPr>
        <w:rPr>
          <w:sz w:val="24"/>
          <w:szCs w:val="24"/>
        </w:rPr>
      </w:pPr>
      <w:r w:rsidRPr="00184A36">
        <w:rPr>
          <w:sz w:val="24"/>
          <w:szCs w:val="24"/>
        </w:rPr>
        <w:t xml:space="preserve">Essential Questions: How do I design a multi week lesson plan that incorporates the idea of skill scaffolding and demonstrates higher level synthesis?  </w:t>
      </w:r>
    </w:p>
    <w:p w14:paraId="76EF130C" w14:textId="77777777" w:rsidR="00061ABB" w:rsidRPr="00184A36" w:rsidRDefault="00061ABB" w:rsidP="00061ABB">
      <w:pPr>
        <w:rPr>
          <w:sz w:val="24"/>
          <w:szCs w:val="24"/>
        </w:rPr>
      </w:pPr>
      <w:r w:rsidRPr="00184A36">
        <w:rPr>
          <w:sz w:val="24"/>
          <w:szCs w:val="24"/>
        </w:rPr>
        <w:t xml:space="preserve">Reading:  </w:t>
      </w:r>
    </w:p>
    <w:p w14:paraId="4CBAA4E0" w14:textId="77777777" w:rsidR="00061ABB" w:rsidRPr="00184A36" w:rsidRDefault="00061ABB" w:rsidP="00061ABB">
      <w:pPr>
        <w:rPr>
          <w:sz w:val="24"/>
          <w:szCs w:val="24"/>
        </w:rPr>
      </w:pPr>
      <w:r w:rsidRPr="00184A36">
        <w:rPr>
          <w:sz w:val="24"/>
          <w:szCs w:val="24"/>
        </w:rPr>
        <w:t>Understanding the Theatre Model Curriculum</w:t>
      </w:r>
    </w:p>
    <w:p w14:paraId="2F540669" w14:textId="77777777" w:rsidR="00061ABB" w:rsidRPr="00184A36" w:rsidRDefault="00061ABB" w:rsidP="00061ABB">
      <w:pPr>
        <w:rPr>
          <w:b/>
          <w:bCs/>
          <w:sz w:val="24"/>
          <w:szCs w:val="24"/>
        </w:rPr>
      </w:pPr>
    </w:p>
    <w:p w14:paraId="4586A63D" w14:textId="77777777" w:rsidR="00061ABB" w:rsidRPr="00184A36" w:rsidRDefault="00061ABB" w:rsidP="00061ABB">
      <w:pPr>
        <w:rPr>
          <w:b/>
          <w:bCs/>
          <w:sz w:val="24"/>
          <w:szCs w:val="24"/>
        </w:rPr>
      </w:pPr>
      <w:r w:rsidRPr="00184A36">
        <w:rPr>
          <w:b/>
          <w:bCs/>
          <w:sz w:val="24"/>
          <w:szCs w:val="24"/>
        </w:rPr>
        <w:t xml:space="preserve">Week Twelve </w:t>
      </w:r>
    </w:p>
    <w:p w14:paraId="59A43F8F" w14:textId="77777777" w:rsidR="00061ABB" w:rsidRPr="00184A36" w:rsidRDefault="00061ABB" w:rsidP="00061ABB">
      <w:pPr>
        <w:rPr>
          <w:b/>
          <w:bCs/>
          <w:sz w:val="24"/>
          <w:szCs w:val="24"/>
        </w:rPr>
      </w:pPr>
      <w:r w:rsidRPr="00184A36">
        <w:rPr>
          <w:b/>
          <w:bCs/>
          <w:sz w:val="24"/>
          <w:szCs w:val="24"/>
        </w:rPr>
        <w:t>Unit Curricula Oral Presentations</w:t>
      </w:r>
    </w:p>
    <w:p w14:paraId="0D274325" w14:textId="77777777" w:rsidR="00061ABB" w:rsidRPr="00184A36" w:rsidRDefault="00061ABB" w:rsidP="00061ABB">
      <w:pPr>
        <w:rPr>
          <w:sz w:val="24"/>
          <w:szCs w:val="24"/>
        </w:rPr>
      </w:pPr>
      <w:r w:rsidRPr="00184A36">
        <w:rPr>
          <w:sz w:val="24"/>
          <w:szCs w:val="24"/>
        </w:rPr>
        <w:t>Assignment Due:  Lesson Plan with Learning Outcomes/Outputs</w:t>
      </w:r>
    </w:p>
    <w:p w14:paraId="36478F06" w14:textId="77777777" w:rsidR="00061ABB" w:rsidRPr="00184A36" w:rsidRDefault="00061ABB" w:rsidP="00061ABB">
      <w:pPr>
        <w:rPr>
          <w:b/>
          <w:bCs/>
          <w:sz w:val="24"/>
          <w:szCs w:val="24"/>
        </w:rPr>
      </w:pPr>
    </w:p>
    <w:p w14:paraId="7246B5F0" w14:textId="77777777" w:rsidR="00061ABB" w:rsidRPr="00184A36" w:rsidRDefault="00061ABB" w:rsidP="00061ABB">
      <w:pPr>
        <w:rPr>
          <w:b/>
          <w:bCs/>
          <w:sz w:val="24"/>
          <w:szCs w:val="24"/>
        </w:rPr>
      </w:pPr>
      <w:r w:rsidRPr="00184A36">
        <w:rPr>
          <w:b/>
          <w:bCs/>
          <w:sz w:val="24"/>
          <w:szCs w:val="24"/>
        </w:rPr>
        <w:t>Week Thirteen</w:t>
      </w:r>
      <w:r w:rsidRPr="00184A36">
        <w:rPr>
          <w:sz w:val="24"/>
          <w:szCs w:val="24"/>
        </w:rPr>
        <w:t xml:space="preserve"> </w:t>
      </w:r>
    </w:p>
    <w:p w14:paraId="1DBEB372" w14:textId="77777777" w:rsidR="00061ABB" w:rsidRPr="00184A36" w:rsidRDefault="00061ABB" w:rsidP="00061ABB">
      <w:pPr>
        <w:rPr>
          <w:b/>
          <w:bCs/>
          <w:sz w:val="24"/>
          <w:szCs w:val="24"/>
        </w:rPr>
      </w:pPr>
      <w:r w:rsidRPr="00184A36">
        <w:rPr>
          <w:b/>
          <w:bCs/>
          <w:sz w:val="24"/>
          <w:szCs w:val="24"/>
        </w:rPr>
        <w:t>Unit Curricula Oral Presentations</w:t>
      </w:r>
    </w:p>
    <w:p w14:paraId="37F6EE9C" w14:textId="77777777" w:rsidR="00061ABB" w:rsidRPr="00184A36" w:rsidRDefault="00061ABB" w:rsidP="00061ABB">
      <w:pPr>
        <w:rPr>
          <w:b/>
          <w:bCs/>
          <w:sz w:val="24"/>
          <w:szCs w:val="24"/>
        </w:rPr>
      </w:pPr>
      <w:r w:rsidRPr="00184A36">
        <w:rPr>
          <w:sz w:val="24"/>
          <w:szCs w:val="24"/>
        </w:rPr>
        <w:t xml:space="preserve">Assignment Due:  Lesson Plan with Learning Outcomes/Outputs </w:t>
      </w:r>
    </w:p>
    <w:p w14:paraId="172CBA7B" w14:textId="77777777" w:rsidR="00061ABB" w:rsidRPr="00184A36" w:rsidRDefault="00061ABB" w:rsidP="00061ABB">
      <w:pPr>
        <w:rPr>
          <w:b/>
          <w:bCs/>
          <w:sz w:val="24"/>
          <w:szCs w:val="24"/>
        </w:rPr>
      </w:pPr>
    </w:p>
    <w:p w14:paraId="29FAB210" w14:textId="77777777" w:rsidR="00061ABB" w:rsidRPr="00184A36" w:rsidRDefault="00061ABB" w:rsidP="00061ABB">
      <w:pPr>
        <w:rPr>
          <w:b/>
          <w:bCs/>
          <w:sz w:val="24"/>
          <w:szCs w:val="24"/>
        </w:rPr>
      </w:pPr>
      <w:r w:rsidRPr="00184A36">
        <w:rPr>
          <w:b/>
          <w:bCs/>
          <w:sz w:val="24"/>
          <w:szCs w:val="24"/>
        </w:rPr>
        <w:t>Week Fourteen</w:t>
      </w:r>
    </w:p>
    <w:p w14:paraId="118DDE31" w14:textId="77777777" w:rsidR="00061ABB" w:rsidRPr="00184A36" w:rsidRDefault="00061ABB" w:rsidP="00061ABB">
      <w:pPr>
        <w:rPr>
          <w:b/>
          <w:bCs/>
          <w:sz w:val="24"/>
          <w:szCs w:val="24"/>
        </w:rPr>
      </w:pPr>
      <w:r w:rsidRPr="00184A36">
        <w:rPr>
          <w:b/>
          <w:bCs/>
          <w:sz w:val="24"/>
          <w:szCs w:val="24"/>
        </w:rPr>
        <w:t>NO CLASS- THANKSGIVING BREAK</w:t>
      </w:r>
    </w:p>
    <w:p w14:paraId="0A91B121" w14:textId="77777777" w:rsidR="00061ABB" w:rsidRPr="00184A36" w:rsidRDefault="00061ABB" w:rsidP="00061ABB">
      <w:pPr>
        <w:rPr>
          <w:b/>
          <w:bCs/>
          <w:sz w:val="24"/>
          <w:szCs w:val="24"/>
        </w:rPr>
      </w:pPr>
    </w:p>
    <w:p w14:paraId="124502BA" w14:textId="77777777" w:rsidR="00061ABB" w:rsidRPr="00184A36" w:rsidRDefault="00061ABB" w:rsidP="00061ABB">
      <w:pPr>
        <w:rPr>
          <w:b/>
          <w:bCs/>
          <w:sz w:val="24"/>
          <w:szCs w:val="24"/>
        </w:rPr>
      </w:pPr>
      <w:r w:rsidRPr="00184A36">
        <w:rPr>
          <w:b/>
          <w:bCs/>
          <w:sz w:val="24"/>
          <w:szCs w:val="24"/>
        </w:rPr>
        <w:t>Week Fifteen</w:t>
      </w:r>
    </w:p>
    <w:p w14:paraId="7C8654D6" w14:textId="77777777" w:rsidR="00061ABB" w:rsidRPr="00184A36" w:rsidRDefault="00061ABB" w:rsidP="00061ABB">
      <w:pPr>
        <w:rPr>
          <w:b/>
          <w:bCs/>
          <w:sz w:val="24"/>
          <w:szCs w:val="24"/>
        </w:rPr>
      </w:pPr>
      <w:r w:rsidRPr="00184A36">
        <w:rPr>
          <w:b/>
          <w:bCs/>
          <w:sz w:val="24"/>
          <w:szCs w:val="24"/>
        </w:rPr>
        <w:t>Diversity and Inclusion/Systems of Oppression</w:t>
      </w:r>
    </w:p>
    <w:p w14:paraId="48718995" w14:textId="77777777" w:rsidR="00061ABB" w:rsidRPr="00184A36" w:rsidRDefault="00061ABB" w:rsidP="00061ABB">
      <w:pPr>
        <w:shd w:val="clear" w:color="auto" w:fill="FFFFFF" w:themeFill="background1"/>
        <w:textAlignment w:val="baseline"/>
        <w:rPr>
          <w:b/>
          <w:bCs/>
          <w:color w:val="000000" w:themeColor="text1"/>
          <w:sz w:val="24"/>
          <w:szCs w:val="24"/>
          <w:bdr w:val="none" w:sz="0" w:space="0" w:color="auto" w:frame="1"/>
        </w:rPr>
      </w:pPr>
      <w:r w:rsidRPr="00184A36">
        <w:rPr>
          <w:color w:val="000000" w:themeColor="text1"/>
          <w:sz w:val="24"/>
          <w:szCs w:val="24"/>
          <w:bdr w:val="none" w:sz="0" w:space="0" w:color="auto" w:frame="1"/>
        </w:rPr>
        <w:t xml:space="preserve">Essential Questions:  What biases do I bring to my classroom?  What are the historical and contemporary systems of oppression that exist in educational institutions?  What strategies can be employed to mitigate racism and marginalization within theatre education?  </w:t>
      </w:r>
    </w:p>
    <w:p w14:paraId="46B7EC13" w14:textId="77777777" w:rsidR="00061ABB" w:rsidRPr="00184A36" w:rsidRDefault="00061ABB" w:rsidP="00061ABB">
      <w:pPr>
        <w:shd w:val="clear" w:color="auto" w:fill="FFFFFF" w:themeFill="background1"/>
        <w:textAlignment w:val="baseline"/>
        <w:rPr>
          <w:b/>
          <w:bCs/>
          <w:color w:val="000000" w:themeColor="text1"/>
          <w:sz w:val="24"/>
          <w:szCs w:val="24"/>
          <w:bdr w:val="none" w:sz="0" w:space="0" w:color="auto" w:frame="1"/>
        </w:rPr>
      </w:pPr>
      <w:r w:rsidRPr="00184A36">
        <w:rPr>
          <w:color w:val="000000" w:themeColor="text1"/>
          <w:sz w:val="24"/>
          <w:szCs w:val="24"/>
          <w:bdr w:val="none" w:sz="0" w:space="0" w:color="auto" w:frame="1"/>
        </w:rPr>
        <w:t xml:space="preserve">Readings: </w:t>
      </w:r>
    </w:p>
    <w:p w14:paraId="18E871AB" w14:textId="77777777" w:rsidR="00061ABB" w:rsidRPr="00184A36" w:rsidRDefault="00061ABB" w:rsidP="00061ABB">
      <w:pPr>
        <w:shd w:val="clear" w:color="auto" w:fill="FFFFFF" w:themeFill="background1"/>
        <w:textAlignment w:val="baseline"/>
        <w:rPr>
          <w:b/>
          <w:bCs/>
          <w:color w:val="000000" w:themeColor="text1"/>
          <w:sz w:val="24"/>
          <w:szCs w:val="24"/>
          <w:bdr w:val="none" w:sz="0" w:space="0" w:color="auto" w:frame="1"/>
        </w:rPr>
      </w:pPr>
      <w:r w:rsidRPr="00184A36">
        <w:rPr>
          <w:color w:val="000000" w:themeColor="text1"/>
          <w:sz w:val="24"/>
          <w:szCs w:val="24"/>
          <w:bdr w:val="none" w:sz="0" w:space="0" w:color="auto" w:frame="1"/>
        </w:rPr>
        <w:t>Ten Things Every White Teacher Should Know When Talking about Race</w:t>
      </w:r>
    </w:p>
    <w:p w14:paraId="285D5BA7" w14:textId="77777777" w:rsidR="00061ABB" w:rsidRPr="00184A36" w:rsidRDefault="00061ABB" w:rsidP="00061ABB">
      <w:pPr>
        <w:shd w:val="clear" w:color="auto" w:fill="FFFFFF" w:themeFill="background1"/>
        <w:textAlignment w:val="baseline"/>
        <w:rPr>
          <w:b/>
          <w:bCs/>
          <w:color w:val="000000" w:themeColor="text1"/>
          <w:sz w:val="24"/>
          <w:szCs w:val="24"/>
          <w:bdr w:val="none" w:sz="0" w:space="0" w:color="auto" w:frame="1"/>
        </w:rPr>
      </w:pPr>
      <w:r w:rsidRPr="00184A36">
        <w:rPr>
          <w:color w:val="000000" w:themeColor="text1"/>
          <w:sz w:val="24"/>
          <w:szCs w:val="24"/>
          <w:bdr w:val="none" w:sz="0" w:space="0" w:color="auto" w:frame="1"/>
        </w:rPr>
        <w:t>How to be an Ally if you are a Person with Privilege</w:t>
      </w:r>
    </w:p>
    <w:p w14:paraId="2091E7CB" w14:textId="77777777" w:rsidR="00061ABB" w:rsidRPr="00184A36" w:rsidRDefault="00061ABB" w:rsidP="00061ABB">
      <w:pPr>
        <w:rPr>
          <w:color w:val="000000" w:themeColor="text1"/>
          <w:sz w:val="24"/>
          <w:szCs w:val="24"/>
          <w:bdr w:val="none" w:sz="0" w:space="0" w:color="auto" w:frame="1"/>
        </w:rPr>
      </w:pPr>
      <w:r w:rsidRPr="00184A36">
        <w:rPr>
          <w:color w:val="000000" w:themeColor="text1"/>
          <w:sz w:val="24"/>
          <w:szCs w:val="24"/>
          <w:bdr w:val="none" w:sz="0" w:space="0" w:color="auto" w:frame="1"/>
        </w:rPr>
        <w:t>Acting Out to Call In:  Practicing Theatre of the Oppressed with High School Students</w:t>
      </w:r>
    </w:p>
    <w:p w14:paraId="18760D39" w14:textId="77777777" w:rsidR="00061ABB" w:rsidRPr="00184A36" w:rsidRDefault="00061ABB" w:rsidP="00061ABB">
      <w:pPr>
        <w:rPr>
          <w:b/>
          <w:bCs/>
          <w:sz w:val="24"/>
          <w:szCs w:val="24"/>
        </w:rPr>
      </w:pPr>
    </w:p>
    <w:p w14:paraId="03E5F936" w14:textId="77777777" w:rsidR="00061ABB" w:rsidRPr="00184A36" w:rsidRDefault="00061ABB" w:rsidP="00061ABB">
      <w:pPr>
        <w:rPr>
          <w:b/>
          <w:bCs/>
          <w:sz w:val="24"/>
          <w:szCs w:val="24"/>
        </w:rPr>
      </w:pPr>
      <w:r w:rsidRPr="00184A36">
        <w:rPr>
          <w:b/>
          <w:bCs/>
          <w:sz w:val="24"/>
          <w:szCs w:val="24"/>
        </w:rPr>
        <w:t>Week Sixteen</w:t>
      </w:r>
    </w:p>
    <w:p w14:paraId="28963442" w14:textId="77777777" w:rsidR="00061ABB" w:rsidRPr="00184A36" w:rsidRDefault="00061ABB" w:rsidP="00061ABB">
      <w:pPr>
        <w:rPr>
          <w:b/>
          <w:bCs/>
          <w:sz w:val="24"/>
          <w:szCs w:val="24"/>
        </w:rPr>
      </w:pPr>
      <w:r w:rsidRPr="00184A36">
        <w:rPr>
          <w:b/>
          <w:bCs/>
          <w:sz w:val="24"/>
          <w:szCs w:val="24"/>
        </w:rPr>
        <w:t>Presentation of Teaching Philosophy</w:t>
      </w:r>
    </w:p>
    <w:p w14:paraId="255F7ED3" w14:textId="77777777" w:rsidR="00061ABB" w:rsidRPr="00184A36" w:rsidRDefault="00061ABB" w:rsidP="00061ABB">
      <w:pPr>
        <w:rPr>
          <w:sz w:val="24"/>
          <w:szCs w:val="24"/>
        </w:rPr>
      </w:pPr>
      <w:r w:rsidRPr="00184A36">
        <w:rPr>
          <w:sz w:val="24"/>
          <w:szCs w:val="24"/>
        </w:rPr>
        <w:t xml:space="preserve">Essential Questions: Taking into account everything that we have explored in the course, how will I articulate my personal philosophy and approach to teaching theatre?   </w:t>
      </w:r>
    </w:p>
    <w:p w14:paraId="5B913CFE" w14:textId="77777777" w:rsidR="00061ABB" w:rsidRPr="00184A36" w:rsidRDefault="00061ABB" w:rsidP="00061ABB">
      <w:pPr>
        <w:rPr>
          <w:sz w:val="24"/>
          <w:szCs w:val="24"/>
        </w:rPr>
      </w:pPr>
      <w:r w:rsidRPr="00184A36">
        <w:rPr>
          <w:sz w:val="24"/>
          <w:szCs w:val="24"/>
        </w:rPr>
        <w:t>Assignment Due: Statement of Teaching Philosophy &amp; Self-Assessment</w:t>
      </w:r>
    </w:p>
    <w:p w14:paraId="5F9A68C2" w14:textId="77777777" w:rsidR="00695F2E" w:rsidRPr="00184A36" w:rsidRDefault="00695F2E" w:rsidP="00061ABB">
      <w:pPr>
        <w:pStyle w:val="Default"/>
        <w:rPr>
          <w:rFonts w:ascii="Times New Roman" w:hAnsi="Times New Roman" w:cs="Times New Roman"/>
          <w:b/>
          <w:bCs/>
        </w:rPr>
      </w:pPr>
    </w:p>
    <w:p w14:paraId="0BABEA64" w14:textId="77777777" w:rsidR="00B5143D" w:rsidRPr="00184A36" w:rsidRDefault="00B5143D" w:rsidP="00061ABB">
      <w:pPr>
        <w:pStyle w:val="Default"/>
        <w:rPr>
          <w:rFonts w:ascii="Times New Roman" w:hAnsi="Times New Roman" w:cs="Times New Roman"/>
          <w:b/>
          <w:bCs/>
        </w:rPr>
      </w:pPr>
    </w:p>
    <w:p w14:paraId="3EE7DB5E" w14:textId="77777777" w:rsidR="00B5143D" w:rsidRPr="00184A36" w:rsidRDefault="00B5143D" w:rsidP="00061ABB">
      <w:pPr>
        <w:pStyle w:val="Default"/>
        <w:rPr>
          <w:rFonts w:ascii="Times New Roman" w:hAnsi="Times New Roman" w:cs="Times New Roman"/>
          <w:b/>
          <w:bCs/>
        </w:rPr>
      </w:pPr>
    </w:p>
    <w:p w14:paraId="670D5A27" w14:textId="77777777" w:rsidR="00B5143D" w:rsidRPr="00184A36" w:rsidRDefault="00B5143D" w:rsidP="00061ABB">
      <w:pPr>
        <w:pStyle w:val="Default"/>
        <w:rPr>
          <w:rFonts w:ascii="Times New Roman" w:hAnsi="Times New Roman" w:cs="Times New Roman"/>
          <w:b/>
          <w:bCs/>
        </w:rPr>
      </w:pPr>
    </w:p>
    <w:p w14:paraId="247BD805" w14:textId="77777777" w:rsidR="00B5143D" w:rsidRPr="00184A36" w:rsidRDefault="00B5143D" w:rsidP="00061ABB">
      <w:pPr>
        <w:pStyle w:val="Default"/>
        <w:rPr>
          <w:rFonts w:ascii="Times New Roman" w:hAnsi="Times New Roman" w:cs="Times New Roman"/>
          <w:b/>
          <w:bCs/>
        </w:rPr>
      </w:pPr>
    </w:p>
    <w:p w14:paraId="2A2EA901" w14:textId="77777777" w:rsidR="00B5143D" w:rsidRPr="00184A36" w:rsidRDefault="00B5143D" w:rsidP="00061ABB">
      <w:pPr>
        <w:pStyle w:val="Default"/>
        <w:rPr>
          <w:rFonts w:ascii="Times New Roman" w:hAnsi="Times New Roman" w:cs="Times New Roman"/>
          <w:b/>
          <w:bCs/>
        </w:rPr>
      </w:pPr>
    </w:p>
    <w:p w14:paraId="04AB53C6" w14:textId="77777777" w:rsidR="00B5143D" w:rsidRPr="00184A36" w:rsidRDefault="00B5143D" w:rsidP="00061ABB">
      <w:pPr>
        <w:pStyle w:val="Default"/>
        <w:rPr>
          <w:rFonts w:ascii="Times New Roman" w:hAnsi="Times New Roman" w:cs="Times New Roman"/>
          <w:b/>
          <w:bCs/>
        </w:rPr>
      </w:pPr>
    </w:p>
    <w:p w14:paraId="583ACBE2" w14:textId="77777777" w:rsidR="00B5143D" w:rsidRPr="00184A36" w:rsidRDefault="00B5143D" w:rsidP="00061ABB">
      <w:pPr>
        <w:pStyle w:val="Default"/>
        <w:rPr>
          <w:rFonts w:ascii="Times New Roman" w:hAnsi="Times New Roman" w:cs="Times New Roman"/>
          <w:b/>
          <w:bCs/>
        </w:rPr>
      </w:pPr>
    </w:p>
    <w:p w14:paraId="17D28402" w14:textId="77777777" w:rsidR="00511884" w:rsidRPr="00184A36" w:rsidRDefault="00511884" w:rsidP="00061ABB">
      <w:pPr>
        <w:pStyle w:val="Default"/>
        <w:rPr>
          <w:rFonts w:ascii="Times New Roman" w:hAnsi="Times New Roman" w:cs="Times New Roman"/>
          <w:b/>
          <w:bCs/>
        </w:rPr>
      </w:pPr>
    </w:p>
    <w:p w14:paraId="798DF4EC" w14:textId="77777777" w:rsidR="00511884" w:rsidRPr="00184A36" w:rsidRDefault="00511884" w:rsidP="00061ABB">
      <w:pPr>
        <w:pStyle w:val="Default"/>
        <w:rPr>
          <w:rFonts w:ascii="Times New Roman" w:hAnsi="Times New Roman" w:cs="Times New Roman"/>
          <w:b/>
          <w:bCs/>
        </w:rPr>
      </w:pPr>
    </w:p>
    <w:p w14:paraId="6F40E9DD" w14:textId="77777777" w:rsidR="00511884" w:rsidRPr="00184A36" w:rsidRDefault="00511884" w:rsidP="00061ABB">
      <w:pPr>
        <w:pStyle w:val="Default"/>
        <w:rPr>
          <w:rFonts w:ascii="Times New Roman" w:hAnsi="Times New Roman" w:cs="Times New Roman"/>
          <w:b/>
          <w:bCs/>
        </w:rPr>
      </w:pPr>
    </w:p>
    <w:p w14:paraId="7116BB28" w14:textId="77777777" w:rsidR="00511884" w:rsidRPr="00184A36" w:rsidRDefault="00511884" w:rsidP="00061ABB">
      <w:pPr>
        <w:pStyle w:val="Default"/>
        <w:rPr>
          <w:rFonts w:ascii="Times New Roman" w:hAnsi="Times New Roman" w:cs="Times New Roman"/>
          <w:b/>
          <w:bCs/>
        </w:rPr>
      </w:pPr>
    </w:p>
    <w:p w14:paraId="583B532E" w14:textId="77777777" w:rsidR="00511884" w:rsidRPr="00184A36" w:rsidRDefault="00511884" w:rsidP="00061ABB">
      <w:pPr>
        <w:pStyle w:val="Default"/>
        <w:rPr>
          <w:rFonts w:ascii="Times New Roman" w:hAnsi="Times New Roman" w:cs="Times New Roman"/>
          <w:b/>
          <w:bCs/>
        </w:rPr>
      </w:pPr>
    </w:p>
    <w:p w14:paraId="632B980D" w14:textId="77777777" w:rsidR="00511884" w:rsidRPr="00184A36" w:rsidRDefault="00511884" w:rsidP="00061ABB">
      <w:pPr>
        <w:pStyle w:val="Default"/>
        <w:rPr>
          <w:rFonts w:ascii="Times New Roman" w:hAnsi="Times New Roman" w:cs="Times New Roman"/>
          <w:b/>
          <w:bCs/>
        </w:rPr>
      </w:pPr>
    </w:p>
    <w:p w14:paraId="1989F3F7" w14:textId="77777777" w:rsidR="00511884" w:rsidRPr="00184A36" w:rsidRDefault="00511884" w:rsidP="00061ABB">
      <w:pPr>
        <w:pStyle w:val="Default"/>
        <w:rPr>
          <w:rFonts w:ascii="Times New Roman" w:hAnsi="Times New Roman" w:cs="Times New Roman"/>
          <w:b/>
          <w:bCs/>
        </w:rPr>
      </w:pPr>
    </w:p>
    <w:p w14:paraId="125AEE07" w14:textId="77777777" w:rsidR="00511884" w:rsidRPr="00184A36" w:rsidRDefault="00511884" w:rsidP="00061ABB">
      <w:pPr>
        <w:pStyle w:val="Default"/>
        <w:rPr>
          <w:rFonts w:ascii="Times New Roman" w:hAnsi="Times New Roman" w:cs="Times New Roman"/>
          <w:b/>
          <w:bCs/>
        </w:rPr>
      </w:pPr>
    </w:p>
    <w:p w14:paraId="1A5BC4D0" w14:textId="77777777" w:rsidR="00511884" w:rsidRPr="00184A36" w:rsidRDefault="00511884" w:rsidP="00061ABB">
      <w:pPr>
        <w:pStyle w:val="Default"/>
        <w:rPr>
          <w:rFonts w:ascii="Times New Roman" w:hAnsi="Times New Roman" w:cs="Times New Roman"/>
          <w:b/>
          <w:bCs/>
        </w:rPr>
      </w:pPr>
    </w:p>
    <w:p w14:paraId="2DF2949D" w14:textId="77777777" w:rsidR="00511884" w:rsidRPr="00184A36" w:rsidRDefault="00511884" w:rsidP="00061ABB">
      <w:pPr>
        <w:pStyle w:val="Default"/>
        <w:rPr>
          <w:rFonts w:ascii="Times New Roman" w:hAnsi="Times New Roman" w:cs="Times New Roman"/>
          <w:b/>
          <w:bCs/>
        </w:rPr>
      </w:pPr>
    </w:p>
    <w:p w14:paraId="7093E2C2" w14:textId="77777777" w:rsidR="00511884" w:rsidRPr="00184A36" w:rsidRDefault="00511884" w:rsidP="00061ABB">
      <w:pPr>
        <w:pStyle w:val="Default"/>
        <w:rPr>
          <w:rFonts w:ascii="Times New Roman" w:hAnsi="Times New Roman" w:cs="Times New Roman"/>
          <w:b/>
          <w:bCs/>
        </w:rPr>
      </w:pPr>
    </w:p>
    <w:p w14:paraId="64070F83" w14:textId="77777777" w:rsidR="00511884" w:rsidRPr="00184A36" w:rsidRDefault="00511884" w:rsidP="00061ABB">
      <w:pPr>
        <w:pStyle w:val="Default"/>
        <w:rPr>
          <w:rFonts w:ascii="Times New Roman" w:hAnsi="Times New Roman" w:cs="Times New Roman"/>
          <w:b/>
          <w:bCs/>
        </w:rPr>
      </w:pPr>
    </w:p>
    <w:p w14:paraId="3DA38BC4" w14:textId="77777777" w:rsidR="00511884" w:rsidRPr="00184A36" w:rsidRDefault="00511884" w:rsidP="00061ABB">
      <w:pPr>
        <w:pStyle w:val="Default"/>
        <w:rPr>
          <w:rFonts w:ascii="Times New Roman" w:hAnsi="Times New Roman" w:cs="Times New Roman"/>
          <w:b/>
          <w:bCs/>
        </w:rPr>
      </w:pPr>
    </w:p>
    <w:p w14:paraId="1380EB17" w14:textId="77777777" w:rsidR="00511884" w:rsidRPr="00184A36" w:rsidRDefault="00511884" w:rsidP="00061ABB">
      <w:pPr>
        <w:pStyle w:val="Default"/>
        <w:rPr>
          <w:rFonts w:ascii="Times New Roman" w:hAnsi="Times New Roman" w:cs="Times New Roman"/>
          <w:b/>
          <w:bCs/>
        </w:rPr>
      </w:pPr>
    </w:p>
    <w:p w14:paraId="26E100D5" w14:textId="77777777" w:rsidR="00511884" w:rsidRPr="00184A36" w:rsidRDefault="00511884" w:rsidP="00061ABB">
      <w:pPr>
        <w:pStyle w:val="Default"/>
        <w:rPr>
          <w:rFonts w:ascii="Times New Roman" w:hAnsi="Times New Roman" w:cs="Times New Roman"/>
          <w:b/>
          <w:bCs/>
        </w:rPr>
      </w:pPr>
    </w:p>
    <w:p w14:paraId="3E0A0306" w14:textId="77777777" w:rsidR="00511884" w:rsidRPr="00184A36" w:rsidRDefault="00511884" w:rsidP="00061ABB">
      <w:pPr>
        <w:pStyle w:val="Default"/>
        <w:rPr>
          <w:rFonts w:ascii="Times New Roman" w:hAnsi="Times New Roman" w:cs="Times New Roman"/>
          <w:b/>
          <w:bCs/>
        </w:rPr>
      </w:pPr>
    </w:p>
    <w:p w14:paraId="4FA8779C" w14:textId="77777777" w:rsidR="00511884" w:rsidRPr="00184A36" w:rsidRDefault="00511884" w:rsidP="00061ABB">
      <w:pPr>
        <w:pStyle w:val="Default"/>
        <w:rPr>
          <w:rFonts w:ascii="Times New Roman" w:hAnsi="Times New Roman" w:cs="Times New Roman"/>
          <w:b/>
          <w:bCs/>
        </w:rPr>
      </w:pPr>
    </w:p>
    <w:p w14:paraId="0D536543" w14:textId="77777777" w:rsidR="00511884" w:rsidRPr="00184A36" w:rsidRDefault="00511884" w:rsidP="00061ABB">
      <w:pPr>
        <w:pStyle w:val="Default"/>
        <w:rPr>
          <w:rFonts w:ascii="Times New Roman" w:hAnsi="Times New Roman" w:cs="Times New Roman"/>
          <w:b/>
          <w:bCs/>
        </w:rPr>
      </w:pPr>
    </w:p>
    <w:p w14:paraId="389036AE" w14:textId="77777777" w:rsidR="00511884" w:rsidRPr="00184A36" w:rsidRDefault="00511884" w:rsidP="00061ABB">
      <w:pPr>
        <w:pStyle w:val="Default"/>
        <w:rPr>
          <w:rFonts w:ascii="Times New Roman" w:hAnsi="Times New Roman" w:cs="Times New Roman"/>
          <w:b/>
          <w:bCs/>
        </w:rPr>
      </w:pPr>
    </w:p>
    <w:p w14:paraId="6A62446D" w14:textId="77777777" w:rsidR="00511884" w:rsidRPr="00184A36" w:rsidRDefault="00511884" w:rsidP="00061ABB">
      <w:pPr>
        <w:pStyle w:val="Default"/>
        <w:rPr>
          <w:rFonts w:ascii="Times New Roman" w:hAnsi="Times New Roman" w:cs="Times New Roman"/>
          <w:b/>
          <w:bCs/>
        </w:rPr>
      </w:pPr>
    </w:p>
    <w:p w14:paraId="02C14990" w14:textId="77777777" w:rsidR="007F36D7" w:rsidRPr="00184A36" w:rsidRDefault="007F36D7" w:rsidP="00061ABB">
      <w:pPr>
        <w:pStyle w:val="Default"/>
        <w:rPr>
          <w:rFonts w:ascii="Times New Roman" w:hAnsi="Times New Roman" w:cs="Times New Roman"/>
          <w:b/>
          <w:bCs/>
        </w:rPr>
      </w:pPr>
    </w:p>
    <w:p w14:paraId="6E835DFD" w14:textId="47B19581" w:rsidR="00061ABB" w:rsidRPr="00184A36" w:rsidRDefault="00061ABB" w:rsidP="00061ABB">
      <w:pPr>
        <w:pStyle w:val="Default"/>
        <w:rPr>
          <w:rFonts w:ascii="Times New Roman" w:hAnsi="Times New Roman" w:cs="Times New Roman"/>
          <w:b/>
          <w:bCs/>
        </w:rPr>
      </w:pPr>
      <w:r w:rsidRPr="00184A36">
        <w:rPr>
          <w:rFonts w:ascii="Times New Roman" w:hAnsi="Times New Roman" w:cs="Times New Roman"/>
          <w:b/>
          <w:bCs/>
        </w:rPr>
        <w:t xml:space="preserve">THEATRE EDUCATION: PROGRAM DESIGN AND LEADERSHIP </w:t>
      </w:r>
    </w:p>
    <w:p w14:paraId="40B9A015"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THTR 4713 </w:t>
      </w:r>
    </w:p>
    <w:p w14:paraId="2C3F1222" w14:textId="77777777" w:rsidR="00061ABB" w:rsidRPr="00184A36" w:rsidRDefault="00061ABB" w:rsidP="00061ABB">
      <w:pPr>
        <w:pStyle w:val="Default"/>
        <w:rPr>
          <w:rFonts w:ascii="Times New Roman" w:hAnsi="Times New Roman" w:cs="Times New Roman"/>
          <w:b/>
          <w:bCs/>
        </w:rPr>
      </w:pPr>
      <w:r w:rsidRPr="00184A36">
        <w:rPr>
          <w:rFonts w:ascii="Times New Roman" w:hAnsi="Times New Roman" w:cs="Times New Roman"/>
          <w:b/>
          <w:bCs/>
        </w:rPr>
        <w:t>SPRING 2023</w:t>
      </w:r>
    </w:p>
    <w:p w14:paraId="0AA7674A" w14:textId="77777777" w:rsidR="00061ABB" w:rsidRPr="00184A36" w:rsidRDefault="00061ABB" w:rsidP="00061ABB">
      <w:pPr>
        <w:pStyle w:val="Default"/>
        <w:rPr>
          <w:rFonts w:ascii="Times New Roman" w:hAnsi="Times New Roman" w:cs="Times New Roman"/>
          <w:b/>
          <w:bCs/>
        </w:rPr>
      </w:pPr>
      <w:r w:rsidRPr="00184A36">
        <w:rPr>
          <w:rFonts w:ascii="Times New Roman" w:hAnsi="Times New Roman" w:cs="Times New Roman"/>
          <w:b/>
          <w:bCs/>
        </w:rPr>
        <w:t xml:space="preserve">T/TH 5:00-6:15pm </w:t>
      </w:r>
    </w:p>
    <w:p w14:paraId="5332398E" w14:textId="77777777" w:rsidR="00061ABB" w:rsidRPr="00184A36" w:rsidRDefault="00061ABB" w:rsidP="00061ABB">
      <w:pPr>
        <w:pStyle w:val="Default"/>
        <w:rPr>
          <w:rFonts w:ascii="Times New Roman" w:hAnsi="Times New Roman" w:cs="Times New Roman"/>
          <w:b/>
          <w:bCs/>
        </w:rPr>
      </w:pPr>
    </w:p>
    <w:p w14:paraId="48D6D4DA"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Instructor: Morgan Hicks </w:t>
      </w:r>
    </w:p>
    <w:p w14:paraId="74B087FC"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Office: Kimpel Hall 620 </w:t>
      </w:r>
      <w:r w:rsidRPr="00184A36">
        <w:rPr>
          <w:rFonts w:ascii="Times New Roman" w:hAnsi="Times New Roman" w:cs="Times New Roman"/>
          <w:b/>
          <w:bCs/>
        </w:rPr>
        <w:tab/>
      </w:r>
      <w:r w:rsidRPr="00184A36">
        <w:rPr>
          <w:rFonts w:ascii="Times New Roman" w:hAnsi="Times New Roman" w:cs="Times New Roman"/>
          <w:b/>
          <w:bCs/>
        </w:rPr>
        <w:tab/>
        <w:t xml:space="preserve">Office Hours: 8:30am-11am </w:t>
      </w:r>
    </w:p>
    <w:p w14:paraId="335DB1C1" w14:textId="77777777" w:rsidR="00061ABB" w:rsidRPr="00184A36" w:rsidRDefault="00061ABB" w:rsidP="00061ABB">
      <w:pPr>
        <w:pStyle w:val="Default"/>
        <w:rPr>
          <w:rFonts w:ascii="Times New Roman" w:hAnsi="Times New Roman" w:cs="Times New Roman"/>
          <w:b/>
          <w:bCs/>
          <w:color w:val="0000FF"/>
          <w:lang w:val="fr-FR"/>
        </w:rPr>
      </w:pPr>
      <w:r w:rsidRPr="00184A36">
        <w:rPr>
          <w:rFonts w:ascii="Times New Roman" w:hAnsi="Times New Roman" w:cs="Times New Roman"/>
          <w:b/>
          <w:bCs/>
          <w:lang w:val="fr-FR"/>
        </w:rPr>
        <w:t xml:space="preserve">Phone: 479-409-7587 </w:t>
      </w:r>
      <w:r w:rsidRPr="00184A36">
        <w:rPr>
          <w:rFonts w:ascii="Times New Roman" w:hAnsi="Times New Roman" w:cs="Times New Roman"/>
          <w:b/>
          <w:bCs/>
          <w:lang w:val="fr-FR"/>
        </w:rPr>
        <w:tab/>
      </w:r>
      <w:r w:rsidRPr="00184A36">
        <w:rPr>
          <w:rFonts w:ascii="Times New Roman" w:hAnsi="Times New Roman" w:cs="Times New Roman"/>
          <w:b/>
          <w:bCs/>
          <w:lang w:val="fr-FR"/>
        </w:rPr>
        <w:tab/>
        <w:t xml:space="preserve">Email: </w:t>
      </w:r>
      <w:r w:rsidRPr="00184A36">
        <w:rPr>
          <w:rFonts w:ascii="Times New Roman" w:hAnsi="Times New Roman" w:cs="Times New Roman"/>
          <w:b/>
          <w:bCs/>
          <w:color w:val="0000FF"/>
          <w:lang w:val="fr-FR"/>
        </w:rPr>
        <w:t xml:space="preserve">mhicks@uark.edu </w:t>
      </w:r>
    </w:p>
    <w:p w14:paraId="76A8C65E" w14:textId="77777777" w:rsidR="003F19A5" w:rsidRPr="00184A36" w:rsidRDefault="003F19A5" w:rsidP="00061ABB">
      <w:pPr>
        <w:pStyle w:val="Default"/>
        <w:rPr>
          <w:rFonts w:ascii="Times New Roman" w:hAnsi="Times New Roman" w:cs="Times New Roman"/>
          <w:b/>
          <w:bCs/>
          <w:color w:val="0000FF"/>
          <w:lang w:val="fr-FR"/>
        </w:rPr>
      </w:pPr>
    </w:p>
    <w:p w14:paraId="778506D6" w14:textId="77777777" w:rsidR="003F19A5" w:rsidRPr="00184A36" w:rsidRDefault="003F19A5" w:rsidP="00061ABB">
      <w:pPr>
        <w:pStyle w:val="Default"/>
        <w:rPr>
          <w:rFonts w:ascii="Times New Roman" w:hAnsi="Times New Roman" w:cs="Times New Roman"/>
          <w:b/>
          <w:bCs/>
          <w:color w:val="0000FF"/>
          <w:lang w:val="fr-FR"/>
        </w:rPr>
      </w:pPr>
    </w:p>
    <w:p w14:paraId="30F0645B" w14:textId="77777777" w:rsidR="003F19A5" w:rsidRPr="00184A36" w:rsidRDefault="003F19A5" w:rsidP="00061ABB">
      <w:pPr>
        <w:pStyle w:val="Default"/>
        <w:rPr>
          <w:rFonts w:ascii="Times New Roman" w:hAnsi="Times New Roman" w:cs="Times New Roman"/>
          <w:color w:val="0000FF"/>
          <w:lang w:val="fr-FR"/>
        </w:rPr>
      </w:pPr>
    </w:p>
    <w:p w14:paraId="2C78FF79" w14:textId="77777777" w:rsidR="00061ABB" w:rsidRPr="00184A36" w:rsidRDefault="00061ABB" w:rsidP="00061ABB">
      <w:pPr>
        <w:pStyle w:val="Default"/>
        <w:rPr>
          <w:rFonts w:ascii="Times New Roman" w:hAnsi="Times New Roman" w:cs="Times New Roman"/>
          <w:b/>
          <w:bCs/>
          <w:lang w:val="fr-FR"/>
        </w:rPr>
      </w:pPr>
    </w:p>
    <w:p w14:paraId="38ED8DF0" w14:textId="77777777" w:rsidR="00061ABB" w:rsidRPr="00184A36" w:rsidRDefault="00061ABB" w:rsidP="00061ABB">
      <w:pPr>
        <w:pStyle w:val="Default"/>
        <w:rPr>
          <w:rFonts w:ascii="Times New Roman" w:hAnsi="Times New Roman" w:cs="Times New Roman"/>
          <w:lang w:val="fr-FR"/>
        </w:rPr>
      </w:pPr>
      <w:r w:rsidRPr="00184A36">
        <w:rPr>
          <w:rFonts w:ascii="Times New Roman" w:hAnsi="Times New Roman" w:cs="Times New Roman"/>
          <w:b/>
          <w:bCs/>
          <w:lang w:val="fr-FR"/>
        </w:rPr>
        <w:t xml:space="preserve">Course Description </w:t>
      </w:r>
    </w:p>
    <w:p w14:paraId="0C6B06E2"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Theatre Education: Program Design and Leadership (THTR4713) advances the skills necessary for the successful integration of theatre arts in the secondary school environment. Focus will be given to the promotion of the art form of theatre as a discipline, both in classes and as an extra-curricular activity. The course will advance planning and leadership skills necessary for theatre program directors, including ensemble building, scheduling, budgeting, fundraising, facility management, and program advocacy. The course will contain one required field experience. </w:t>
      </w:r>
    </w:p>
    <w:p w14:paraId="636D08E0" w14:textId="77777777" w:rsidR="003F19A5" w:rsidRPr="00184A36" w:rsidRDefault="003F19A5" w:rsidP="00061ABB">
      <w:pPr>
        <w:pStyle w:val="Default"/>
        <w:rPr>
          <w:rFonts w:ascii="Times New Roman" w:hAnsi="Times New Roman" w:cs="Times New Roman"/>
        </w:rPr>
      </w:pPr>
    </w:p>
    <w:p w14:paraId="00F3C5A7" w14:textId="77777777" w:rsidR="00061ABB" w:rsidRPr="00184A36" w:rsidRDefault="00061ABB" w:rsidP="00061ABB">
      <w:pPr>
        <w:pStyle w:val="Default"/>
        <w:rPr>
          <w:rFonts w:ascii="Times New Roman" w:hAnsi="Times New Roman" w:cs="Times New Roman"/>
        </w:rPr>
      </w:pPr>
    </w:p>
    <w:p w14:paraId="22F237F7" w14:textId="77777777" w:rsidR="00061ABB" w:rsidRPr="00184A36" w:rsidRDefault="00061ABB" w:rsidP="00061ABB">
      <w:pPr>
        <w:ind w:left="720" w:right="-540" w:hanging="720"/>
        <w:rPr>
          <w:sz w:val="24"/>
          <w:szCs w:val="24"/>
        </w:rPr>
      </w:pPr>
      <w:r w:rsidRPr="00184A36">
        <w:rPr>
          <w:b/>
          <w:bCs/>
          <w:sz w:val="24"/>
          <w:szCs w:val="24"/>
        </w:rPr>
        <w:t>Prerequisites:</w:t>
      </w:r>
      <w:r w:rsidRPr="00184A36">
        <w:rPr>
          <w:sz w:val="24"/>
          <w:szCs w:val="24"/>
        </w:rPr>
        <w:t xml:space="preserve">  Admission into the B.A.T. program or by permission of the instructor.  </w:t>
      </w:r>
    </w:p>
    <w:p w14:paraId="4159BD39" w14:textId="77777777" w:rsidR="00061ABB" w:rsidRPr="00184A36" w:rsidRDefault="00061ABB" w:rsidP="00061ABB">
      <w:pPr>
        <w:ind w:left="720" w:right="-540" w:hanging="720"/>
        <w:rPr>
          <w:sz w:val="24"/>
          <w:szCs w:val="24"/>
        </w:rPr>
      </w:pPr>
      <w:r w:rsidRPr="00184A36">
        <w:rPr>
          <w:sz w:val="24"/>
          <w:szCs w:val="24"/>
        </w:rPr>
        <w:t>Students from the M.Ed. TESOL program are also accepted into this course</w:t>
      </w:r>
    </w:p>
    <w:p w14:paraId="2ABD056B" w14:textId="77777777" w:rsidR="00061ABB" w:rsidRPr="00184A36" w:rsidRDefault="00061ABB" w:rsidP="00061ABB">
      <w:pPr>
        <w:pStyle w:val="Default"/>
        <w:rPr>
          <w:rFonts w:ascii="Times New Roman" w:hAnsi="Times New Roman" w:cs="Times New Roman"/>
        </w:rPr>
      </w:pPr>
    </w:p>
    <w:p w14:paraId="3085A39A" w14:textId="77777777" w:rsidR="00061ABB" w:rsidRPr="00184A36" w:rsidRDefault="00061ABB" w:rsidP="00061ABB">
      <w:pPr>
        <w:pStyle w:val="Default"/>
        <w:rPr>
          <w:rFonts w:ascii="Times New Roman" w:hAnsi="Times New Roman" w:cs="Times New Roman"/>
          <w:b/>
          <w:bCs/>
        </w:rPr>
      </w:pPr>
      <w:r w:rsidRPr="00184A36">
        <w:rPr>
          <w:rFonts w:ascii="Times New Roman" w:hAnsi="Times New Roman" w:cs="Times New Roman"/>
          <w:b/>
          <w:bCs/>
        </w:rPr>
        <w:t xml:space="preserve">Required Texts </w:t>
      </w:r>
    </w:p>
    <w:p w14:paraId="11E21A99"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Ames, Raina. </w:t>
      </w:r>
      <w:r w:rsidRPr="00184A36">
        <w:rPr>
          <w:rFonts w:ascii="Times New Roman" w:hAnsi="Times New Roman" w:cs="Times New Roman"/>
          <w:i/>
          <w:iCs/>
        </w:rPr>
        <w:t>The High School Theatre Teacher’s Survival Guide</w:t>
      </w:r>
      <w:r w:rsidRPr="00184A36">
        <w:rPr>
          <w:rFonts w:ascii="Times New Roman" w:hAnsi="Times New Roman" w:cs="Times New Roman"/>
        </w:rPr>
        <w:t xml:space="preserve">. Routledge, 2013 </w:t>
      </w:r>
    </w:p>
    <w:p w14:paraId="2A231648" w14:textId="77777777" w:rsidR="00061ABB" w:rsidRPr="00184A36" w:rsidRDefault="00061ABB" w:rsidP="00061ABB">
      <w:pPr>
        <w:pStyle w:val="Default"/>
        <w:rPr>
          <w:rFonts w:ascii="Times New Roman" w:hAnsi="Times New Roman" w:cs="Times New Roman"/>
          <w:i/>
          <w:iCs/>
        </w:rPr>
      </w:pPr>
      <w:r w:rsidRPr="00184A36">
        <w:rPr>
          <w:rFonts w:ascii="Times New Roman" w:hAnsi="Times New Roman" w:cs="Times New Roman"/>
        </w:rPr>
        <w:t xml:space="preserve">McEwan, Rolf. </w:t>
      </w:r>
      <w:r w:rsidRPr="00184A36">
        <w:rPr>
          <w:rFonts w:ascii="Times New Roman" w:hAnsi="Times New Roman" w:cs="Times New Roman"/>
          <w:i/>
          <w:iCs/>
        </w:rPr>
        <w:t xml:space="preserve">How to Build a Drama Program. </w:t>
      </w:r>
      <w:r w:rsidRPr="00184A36">
        <w:rPr>
          <w:rFonts w:ascii="Times New Roman" w:hAnsi="Times New Roman" w:cs="Times New Roman"/>
        </w:rPr>
        <w:t xml:space="preserve">CreateSpace Publishing, </w:t>
      </w:r>
      <w:r w:rsidRPr="00184A36">
        <w:rPr>
          <w:rFonts w:ascii="Times New Roman" w:hAnsi="Times New Roman" w:cs="Times New Roman"/>
          <w:i/>
          <w:iCs/>
        </w:rPr>
        <w:t xml:space="preserve">2014 </w:t>
      </w:r>
    </w:p>
    <w:p w14:paraId="1F1A9290" w14:textId="77777777" w:rsidR="00061ABB" w:rsidRPr="00184A36" w:rsidRDefault="00061ABB" w:rsidP="00061ABB">
      <w:pPr>
        <w:pStyle w:val="Default"/>
        <w:rPr>
          <w:rFonts w:ascii="Times New Roman" w:hAnsi="Times New Roman" w:cs="Times New Roman"/>
        </w:rPr>
      </w:pPr>
    </w:p>
    <w:p w14:paraId="59755FF3" w14:textId="77777777" w:rsidR="00061ABB" w:rsidRPr="00184A36" w:rsidRDefault="00061ABB" w:rsidP="00061ABB">
      <w:pPr>
        <w:pStyle w:val="Default"/>
        <w:rPr>
          <w:rFonts w:ascii="Times New Roman" w:hAnsi="Times New Roman" w:cs="Times New Roman"/>
          <w:b/>
          <w:bCs/>
        </w:rPr>
      </w:pPr>
      <w:r w:rsidRPr="00184A36">
        <w:rPr>
          <w:rFonts w:ascii="Times New Roman" w:hAnsi="Times New Roman" w:cs="Times New Roman"/>
          <w:b/>
          <w:bCs/>
        </w:rPr>
        <w:t xml:space="preserve">Supplemental Readings: </w:t>
      </w:r>
    </w:p>
    <w:p w14:paraId="06EECB9E"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Arkansas Fine Arts Academic Standards </w:t>
      </w:r>
    </w:p>
    <w:p w14:paraId="120613D0"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http://dese.ade.arkansas.gov/divisions/learning-services/curriculum-support/humanities/fine-arts </w:t>
      </w:r>
    </w:p>
    <w:p w14:paraId="0E32DADF"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https://dramatics.org/creating-an-ensemble/ </w:t>
      </w:r>
    </w:p>
    <w:p w14:paraId="50035B5A"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Educational Theatre Association Website https://www.schooltheatre.org/home </w:t>
      </w:r>
    </w:p>
    <w:p w14:paraId="2BD46A55"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https://www.theatrefolk.com/podcast/build-drama-program/ </w:t>
      </w:r>
    </w:p>
    <w:p w14:paraId="0F00022B"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Reif, Nancy; Grant Leslie (2010). Culturally Responsive Classrooms Through Art Integration. University Libraries, University of Nevada, Las Vegas: Volume 5: Issue 1, Article 11. http://digitalcommons.library.unlv.edu/jpme/vol5/iss1/11 </w:t>
      </w:r>
    </w:p>
    <w:p w14:paraId="0E5FE372"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Learning from Live Theater. Greene, Jay P.; Hitt, Collin; Kraybill, Anne; Bogulski, Cari A. Education Next , v15 n1 p54-61 Win 2015. https://www.educationnext.org/learning-live-theater/ </w:t>
      </w:r>
    </w:p>
    <w:p w14:paraId="0FA54C42" w14:textId="77777777" w:rsidR="00061ABB" w:rsidRPr="00184A36" w:rsidRDefault="00061ABB" w:rsidP="00061ABB">
      <w:pPr>
        <w:pStyle w:val="Default"/>
        <w:rPr>
          <w:rFonts w:ascii="Times New Roman" w:hAnsi="Times New Roman" w:cs="Times New Roman"/>
          <w:b/>
          <w:bCs/>
        </w:rPr>
      </w:pPr>
    </w:p>
    <w:p w14:paraId="536B2A29" w14:textId="77777777" w:rsidR="00061ABB" w:rsidRPr="00184A36" w:rsidRDefault="00061ABB" w:rsidP="00061ABB">
      <w:pPr>
        <w:rPr>
          <w:sz w:val="24"/>
          <w:szCs w:val="24"/>
        </w:rPr>
      </w:pPr>
      <w:r w:rsidRPr="00184A36">
        <w:rPr>
          <w:b/>
          <w:sz w:val="24"/>
          <w:szCs w:val="24"/>
        </w:rPr>
        <w:t xml:space="preserve">Relationship to Arkansas Teaching Standards:  </w:t>
      </w:r>
      <w:r w:rsidRPr="00184A36">
        <w:rPr>
          <w:sz w:val="24"/>
          <w:szCs w:val="24"/>
        </w:rPr>
        <w:t xml:space="preserve">This course is a pedagogical studies course based on the theoretical and practical aspects of methods, techniques, and materials for effective teaching of drama in schools with an emphasis on junior high and high school settings.  </w:t>
      </w:r>
    </w:p>
    <w:p w14:paraId="513D4AD9" w14:textId="77777777" w:rsidR="00061ABB" w:rsidRPr="00184A36" w:rsidRDefault="00061ABB" w:rsidP="00061ABB">
      <w:pPr>
        <w:pStyle w:val="Default"/>
        <w:rPr>
          <w:rFonts w:ascii="Times New Roman" w:hAnsi="Times New Roman" w:cs="Times New Roman"/>
          <w:b/>
          <w:bCs/>
        </w:rPr>
      </w:pPr>
    </w:p>
    <w:p w14:paraId="376D4C83"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Course Objectives </w:t>
      </w:r>
    </w:p>
    <w:p w14:paraId="771D03B8" w14:textId="77777777" w:rsidR="00061ABB" w:rsidRPr="00184A36" w:rsidRDefault="00061ABB">
      <w:pPr>
        <w:pStyle w:val="NoSpacing"/>
        <w:numPr>
          <w:ilvl w:val="0"/>
          <w:numId w:val="170"/>
        </w:numPr>
        <w:rPr>
          <w:sz w:val="24"/>
          <w:szCs w:val="24"/>
        </w:rPr>
      </w:pPr>
      <w:r w:rsidRPr="00184A36">
        <w:rPr>
          <w:sz w:val="24"/>
          <w:szCs w:val="24"/>
        </w:rPr>
        <w:t xml:space="preserve"> Explore the integration of theatre education and theatre programs in the secondary education setting. </w:t>
      </w:r>
    </w:p>
    <w:p w14:paraId="2F24AAA6" w14:textId="77777777" w:rsidR="00061ABB" w:rsidRPr="00184A36" w:rsidRDefault="00061ABB" w:rsidP="00061ABB">
      <w:pPr>
        <w:pStyle w:val="NoSpacing"/>
        <w:rPr>
          <w:sz w:val="24"/>
          <w:szCs w:val="24"/>
        </w:rPr>
      </w:pPr>
      <w:r w:rsidRPr="00184A36">
        <w:rPr>
          <w:i/>
          <w:sz w:val="24"/>
          <w:szCs w:val="24"/>
        </w:rPr>
        <w:t>Arkansas Teaching Standards 1, 4, and 5; TESS Domains 1 and 4.</w:t>
      </w:r>
    </w:p>
    <w:p w14:paraId="2CB35F13" w14:textId="77777777" w:rsidR="00061ABB" w:rsidRPr="00184A36" w:rsidRDefault="00061ABB" w:rsidP="00061ABB">
      <w:pPr>
        <w:pStyle w:val="Default"/>
        <w:rPr>
          <w:rFonts w:ascii="Times New Roman" w:hAnsi="Times New Roman" w:cs="Times New Roman"/>
        </w:rPr>
      </w:pPr>
    </w:p>
    <w:p w14:paraId="78531B4A" w14:textId="77777777" w:rsidR="00061ABB" w:rsidRPr="00184A36" w:rsidRDefault="00061ABB">
      <w:pPr>
        <w:pStyle w:val="NoSpacing"/>
        <w:numPr>
          <w:ilvl w:val="0"/>
          <w:numId w:val="170"/>
        </w:numPr>
        <w:rPr>
          <w:sz w:val="24"/>
          <w:szCs w:val="24"/>
        </w:rPr>
      </w:pPr>
      <w:r w:rsidRPr="00184A36">
        <w:rPr>
          <w:sz w:val="24"/>
          <w:szCs w:val="24"/>
        </w:rPr>
        <w:t xml:space="preserve">Gain awareness of state, regional and national theatre arts education organizations and the resources and opportunities that they provide </w:t>
      </w:r>
    </w:p>
    <w:p w14:paraId="274AD959" w14:textId="77777777" w:rsidR="00061ABB" w:rsidRPr="00184A36" w:rsidRDefault="00061ABB" w:rsidP="00061ABB">
      <w:pPr>
        <w:ind w:firstLine="720"/>
        <w:rPr>
          <w:i/>
          <w:sz w:val="24"/>
          <w:szCs w:val="24"/>
        </w:rPr>
      </w:pPr>
      <w:r w:rsidRPr="00184A36">
        <w:rPr>
          <w:i/>
          <w:sz w:val="24"/>
          <w:szCs w:val="24"/>
        </w:rPr>
        <w:t>Arkansas Teaching Standards 9 and 10; TESS Domains 1 and 3.</w:t>
      </w:r>
    </w:p>
    <w:p w14:paraId="7D8101B9" w14:textId="77777777" w:rsidR="00061ABB" w:rsidRPr="00184A36" w:rsidRDefault="00061ABB" w:rsidP="00061ABB">
      <w:pPr>
        <w:ind w:firstLine="720"/>
        <w:rPr>
          <w:i/>
          <w:sz w:val="24"/>
          <w:szCs w:val="24"/>
        </w:rPr>
      </w:pPr>
    </w:p>
    <w:p w14:paraId="592C009B" w14:textId="77777777" w:rsidR="00061ABB" w:rsidRPr="00184A36" w:rsidRDefault="00061ABB">
      <w:pPr>
        <w:pStyle w:val="NoSpacing"/>
        <w:numPr>
          <w:ilvl w:val="0"/>
          <w:numId w:val="170"/>
        </w:numPr>
        <w:rPr>
          <w:sz w:val="24"/>
          <w:szCs w:val="24"/>
        </w:rPr>
      </w:pPr>
      <w:r w:rsidRPr="00184A36">
        <w:rPr>
          <w:sz w:val="24"/>
          <w:szCs w:val="24"/>
        </w:rPr>
        <w:t>Explore ensemble building techniques that reflect cultural and developmental sensitivity</w:t>
      </w:r>
    </w:p>
    <w:p w14:paraId="08201174" w14:textId="77777777" w:rsidR="00061ABB" w:rsidRPr="00184A36" w:rsidRDefault="00061ABB" w:rsidP="00061ABB">
      <w:pPr>
        <w:pStyle w:val="Default"/>
        <w:ind w:left="720"/>
        <w:rPr>
          <w:rFonts w:ascii="Times New Roman" w:hAnsi="Times New Roman" w:cs="Times New Roman"/>
          <w:i/>
        </w:rPr>
      </w:pPr>
      <w:r w:rsidRPr="00184A36">
        <w:rPr>
          <w:rFonts w:ascii="Times New Roman" w:hAnsi="Times New Roman" w:cs="Times New Roman"/>
          <w:i/>
        </w:rPr>
        <w:t>Arkansas Teaching Standards 1, 2, and 3; TESS Domains 1, 2, and 3.</w:t>
      </w:r>
    </w:p>
    <w:p w14:paraId="514A4C22" w14:textId="77777777" w:rsidR="00061ABB" w:rsidRPr="00184A36" w:rsidRDefault="00061ABB" w:rsidP="00061ABB">
      <w:pPr>
        <w:pStyle w:val="Default"/>
        <w:rPr>
          <w:rFonts w:ascii="Times New Roman" w:hAnsi="Times New Roman" w:cs="Times New Roman"/>
          <w:i/>
        </w:rPr>
      </w:pPr>
    </w:p>
    <w:p w14:paraId="2A5788A6" w14:textId="77777777" w:rsidR="00061ABB" w:rsidRPr="00184A36" w:rsidRDefault="00061ABB">
      <w:pPr>
        <w:pStyle w:val="Default"/>
        <w:numPr>
          <w:ilvl w:val="0"/>
          <w:numId w:val="170"/>
        </w:numPr>
        <w:rPr>
          <w:rFonts w:ascii="Times New Roman" w:hAnsi="Times New Roman" w:cs="Times New Roman"/>
          <w:i/>
        </w:rPr>
      </w:pPr>
      <w:r w:rsidRPr="00184A36">
        <w:rPr>
          <w:rFonts w:ascii="Times New Roman" w:hAnsi="Times New Roman" w:cs="Times New Roman"/>
        </w:rPr>
        <w:t xml:space="preserve">Gain competency in practical leadership skills required to helm a successful theatre program, including assessment models, scheduling, budgeting, fundraising, facility management and advocacy </w:t>
      </w:r>
    </w:p>
    <w:p w14:paraId="7B22090A" w14:textId="77777777" w:rsidR="00061ABB" w:rsidRPr="00184A36" w:rsidRDefault="00061ABB" w:rsidP="00061ABB">
      <w:pPr>
        <w:pStyle w:val="Default"/>
        <w:ind w:firstLine="720"/>
        <w:rPr>
          <w:rFonts w:ascii="Times New Roman" w:hAnsi="Times New Roman" w:cs="Times New Roman"/>
        </w:rPr>
      </w:pPr>
      <w:r w:rsidRPr="00184A36">
        <w:rPr>
          <w:rFonts w:ascii="Times New Roman" w:hAnsi="Times New Roman" w:cs="Times New Roman"/>
          <w:i/>
        </w:rPr>
        <w:t>Arkansas Teaching Standards 4, 5, 6, 7, and 8; TESS Domains 1, 2, 3 and 4.</w:t>
      </w:r>
    </w:p>
    <w:p w14:paraId="63C1C270" w14:textId="77777777" w:rsidR="00061ABB" w:rsidRPr="00184A36" w:rsidRDefault="00061ABB" w:rsidP="00061ABB">
      <w:pPr>
        <w:pStyle w:val="Default"/>
        <w:rPr>
          <w:rFonts w:ascii="Times New Roman" w:hAnsi="Times New Roman" w:cs="Times New Roman"/>
        </w:rPr>
      </w:pPr>
    </w:p>
    <w:p w14:paraId="4358AC71" w14:textId="77777777" w:rsidR="00695F2E" w:rsidRPr="00184A36" w:rsidRDefault="00695F2E" w:rsidP="00061ABB">
      <w:pPr>
        <w:pStyle w:val="Default"/>
        <w:rPr>
          <w:rFonts w:ascii="Times New Roman" w:hAnsi="Times New Roman" w:cs="Times New Roman"/>
        </w:rPr>
      </w:pPr>
    </w:p>
    <w:p w14:paraId="6643178E" w14:textId="77777777" w:rsidR="003F19A5" w:rsidRPr="00184A36" w:rsidRDefault="003F19A5" w:rsidP="00061ABB">
      <w:pPr>
        <w:pStyle w:val="Default"/>
        <w:rPr>
          <w:rFonts w:ascii="Times New Roman" w:hAnsi="Times New Roman" w:cs="Times New Roman"/>
        </w:rPr>
      </w:pPr>
    </w:p>
    <w:p w14:paraId="0A015946" w14:textId="77777777" w:rsidR="00695F2E" w:rsidRPr="00184A36" w:rsidRDefault="00695F2E" w:rsidP="00061ABB">
      <w:pPr>
        <w:pStyle w:val="Default"/>
        <w:rPr>
          <w:rFonts w:ascii="Times New Roman" w:hAnsi="Times New Roman" w:cs="Times New Roman"/>
        </w:rPr>
      </w:pPr>
    </w:p>
    <w:p w14:paraId="1B4D1BA1" w14:textId="77777777" w:rsidR="00061ABB" w:rsidRPr="00184A36" w:rsidRDefault="00061ABB" w:rsidP="00061ABB">
      <w:pPr>
        <w:rPr>
          <w:sz w:val="24"/>
          <w:szCs w:val="24"/>
        </w:rPr>
      </w:pPr>
      <w:r w:rsidRPr="00184A36">
        <w:rPr>
          <w:b/>
          <w:bCs/>
          <w:sz w:val="24"/>
          <w:szCs w:val="24"/>
        </w:rPr>
        <w:t>Learning Outcomes</w:t>
      </w:r>
    </w:p>
    <w:p w14:paraId="7829BA43"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My expectation upon successful completion of this course, students will be able to: </w:t>
      </w:r>
    </w:p>
    <w:p w14:paraId="73DBA72E" w14:textId="77777777" w:rsidR="00061ABB" w:rsidRPr="00184A36" w:rsidRDefault="00061ABB">
      <w:pPr>
        <w:pStyle w:val="Default"/>
        <w:numPr>
          <w:ilvl w:val="0"/>
          <w:numId w:val="171"/>
        </w:numPr>
        <w:rPr>
          <w:rFonts w:ascii="Times New Roman" w:hAnsi="Times New Roman" w:cs="Times New Roman"/>
        </w:rPr>
      </w:pPr>
      <w:r w:rsidRPr="00184A36">
        <w:rPr>
          <w:rFonts w:ascii="Times New Roman" w:hAnsi="Times New Roman" w:cs="Times New Roman"/>
        </w:rPr>
        <w:t xml:space="preserve">Display awareness of state, regional and national theatre arts education organizations and the resources and opportunities that they provide [First Year Survival Notebook] </w:t>
      </w:r>
    </w:p>
    <w:p w14:paraId="4CA97FE1" w14:textId="77777777" w:rsidR="00061ABB" w:rsidRPr="00184A36" w:rsidRDefault="00061ABB" w:rsidP="00061ABB">
      <w:pPr>
        <w:pStyle w:val="Default"/>
        <w:ind w:left="1080"/>
        <w:rPr>
          <w:rFonts w:ascii="Times New Roman" w:hAnsi="Times New Roman" w:cs="Times New Roman"/>
        </w:rPr>
      </w:pPr>
      <w:r w:rsidRPr="00184A36">
        <w:rPr>
          <w:rFonts w:ascii="Times New Roman" w:hAnsi="Times New Roman" w:cs="Times New Roman"/>
          <w:i/>
        </w:rPr>
        <w:t>Arkansas Teaching Standards 1, 2, 9, and 10; TESS Domains 1, 2, and 3.</w:t>
      </w:r>
    </w:p>
    <w:p w14:paraId="1D9BB16F" w14:textId="77777777" w:rsidR="00061ABB" w:rsidRPr="00184A36" w:rsidRDefault="00061ABB" w:rsidP="00061ABB">
      <w:pPr>
        <w:pStyle w:val="Default"/>
        <w:rPr>
          <w:rFonts w:ascii="Times New Roman" w:hAnsi="Times New Roman" w:cs="Times New Roman"/>
        </w:rPr>
      </w:pPr>
    </w:p>
    <w:p w14:paraId="78F2A8DE" w14:textId="77777777" w:rsidR="00061ABB" w:rsidRPr="00184A36" w:rsidRDefault="00061ABB">
      <w:pPr>
        <w:pStyle w:val="Default"/>
        <w:numPr>
          <w:ilvl w:val="0"/>
          <w:numId w:val="171"/>
        </w:numPr>
        <w:rPr>
          <w:rFonts w:ascii="Times New Roman" w:hAnsi="Times New Roman" w:cs="Times New Roman"/>
        </w:rPr>
      </w:pPr>
      <w:r w:rsidRPr="00184A36">
        <w:rPr>
          <w:rFonts w:ascii="Times New Roman" w:hAnsi="Times New Roman" w:cs="Times New Roman"/>
        </w:rPr>
        <w:t xml:space="preserve">Create a strategic plan for building a theatre program [Program Case Study Presentation </w:t>
      </w:r>
    </w:p>
    <w:p w14:paraId="104539AC" w14:textId="77777777" w:rsidR="00061ABB" w:rsidRPr="00184A36" w:rsidRDefault="00061ABB" w:rsidP="00061ABB">
      <w:pPr>
        <w:pStyle w:val="Default"/>
        <w:ind w:left="1080"/>
        <w:rPr>
          <w:rFonts w:ascii="Times New Roman" w:hAnsi="Times New Roman" w:cs="Times New Roman"/>
        </w:rPr>
      </w:pPr>
      <w:r w:rsidRPr="00184A36">
        <w:rPr>
          <w:rFonts w:ascii="Times New Roman" w:hAnsi="Times New Roman" w:cs="Times New Roman"/>
        </w:rPr>
        <w:t xml:space="preserve">including 3 &amp; 5 Year Strategic Plan] </w:t>
      </w:r>
    </w:p>
    <w:p w14:paraId="4AC23A0D" w14:textId="77777777" w:rsidR="00061ABB" w:rsidRPr="00184A36" w:rsidRDefault="00061ABB" w:rsidP="00061ABB">
      <w:pPr>
        <w:pStyle w:val="Default"/>
        <w:ind w:left="1080"/>
        <w:rPr>
          <w:rFonts w:ascii="Times New Roman" w:hAnsi="Times New Roman" w:cs="Times New Roman"/>
          <w:i/>
        </w:rPr>
      </w:pPr>
      <w:r w:rsidRPr="00184A36">
        <w:rPr>
          <w:rFonts w:ascii="Times New Roman" w:hAnsi="Times New Roman" w:cs="Times New Roman"/>
          <w:i/>
        </w:rPr>
        <w:t>Arkansas Teaching Standards 3, 4, 5, 7 and 8; TESS Domains 1, 2, and 3.</w:t>
      </w:r>
    </w:p>
    <w:p w14:paraId="1839D1E7" w14:textId="77777777" w:rsidR="00061ABB" w:rsidRPr="00184A36" w:rsidRDefault="00061ABB" w:rsidP="00061ABB">
      <w:pPr>
        <w:pStyle w:val="Default"/>
        <w:ind w:left="1080"/>
        <w:rPr>
          <w:rFonts w:ascii="Times New Roman" w:hAnsi="Times New Roman" w:cs="Times New Roman"/>
        </w:rPr>
      </w:pPr>
    </w:p>
    <w:p w14:paraId="7D3641D6" w14:textId="77777777" w:rsidR="00061ABB" w:rsidRPr="00184A36" w:rsidRDefault="00061ABB">
      <w:pPr>
        <w:pStyle w:val="Default"/>
        <w:numPr>
          <w:ilvl w:val="0"/>
          <w:numId w:val="171"/>
        </w:numPr>
        <w:rPr>
          <w:rFonts w:ascii="Times New Roman" w:hAnsi="Times New Roman" w:cs="Times New Roman"/>
        </w:rPr>
      </w:pPr>
      <w:r w:rsidRPr="00184A36">
        <w:rPr>
          <w:rFonts w:ascii="Times New Roman" w:hAnsi="Times New Roman" w:cs="Times New Roman"/>
        </w:rPr>
        <w:t xml:space="preserve">Display practical leadership skills required to helm a successful theatre program, including scheduling, budgeting, fundraising, facility management and advocacy [First Year Survival Notebook, Program Case Study Presentation] </w:t>
      </w:r>
    </w:p>
    <w:p w14:paraId="2588B46B" w14:textId="77777777" w:rsidR="00061ABB" w:rsidRPr="00184A36" w:rsidRDefault="00061ABB" w:rsidP="00061ABB">
      <w:pPr>
        <w:pStyle w:val="Default"/>
        <w:ind w:left="1080"/>
        <w:rPr>
          <w:rFonts w:ascii="Times New Roman" w:hAnsi="Times New Roman" w:cs="Times New Roman"/>
          <w:i/>
        </w:rPr>
      </w:pPr>
      <w:r w:rsidRPr="00184A36">
        <w:rPr>
          <w:rFonts w:ascii="Times New Roman" w:hAnsi="Times New Roman" w:cs="Times New Roman"/>
          <w:i/>
        </w:rPr>
        <w:t>Arkansas Teaching Standards 3, 9 and 10; TESS Domains 1, 2, and 3.</w:t>
      </w:r>
    </w:p>
    <w:p w14:paraId="087E2226" w14:textId="77777777" w:rsidR="00061ABB" w:rsidRPr="00184A36" w:rsidRDefault="00061ABB" w:rsidP="00061ABB">
      <w:pPr>
        <w:pStyle w:val="Default"/>
        <w:ind w:left="1080"/>
        <w:rPr>
          <w:rFonts w:ascii="Times New Roman" w:hAnsi="Times New Roman" w:cs="Times New Roman"/>
        </w:rPr>
      </w:pPr>
    </w:p>
    <w:p w14:paraId="69F0C4E6" w14:textId="77777777" w:rsidR="00061ABB" w:rsidRPr="00184A36" w:rsidRDefault="00061ABB">
      <w:pPr>
        <w:pStyle w:val="Default"/>
        <w:numPr>
          <w:ilvl w:val="0"/>
          <w:numId w:val="171"/>
        </w:numPr>
        <w:rPr>
          <w:rFonts w:ascii="Times New Roman" w:hAnsi="Times New Roman" w:cs="Times New Roman"/>
        </w:rPr>
      </w:pPr>
      <w:r w:rsidRPr="00184A36">
        <w:rPr>
          <w:rFonts w:ascii="Times New Roman" w:hAnsi="Times New Roman" w:cs="Times New Roman"/>
        </w:rPr>
        <w:t xml:space="preserve">Articulate and demonstrate instructional strategies, ensemble building skills and assessment techniques [Ensemble Building Demonstrations] </w:t>
      </w:r>
    </w:p>
    <w:p w14:paraId="54BE9521" w14:textId="77777777" w:rsidR="00061ABB" w:rsidRPr="00184A36" w:rsidRDefault="00061ABB" w:rsidP="00061ABB">
      <w:pPr>
        <w:pStyle w:val="Default"/>
        <w:ind w:left="1080"/>
        <w:rPr>
          <w:rFonts w:ascii="Times New Roman" w:hAnsi="Times New Roman" w:cs="Times New Roman"/>
        </w:rPr>
      </w:pPr>
      <w:r w:rsidRPr="00184A36">
        <w:rPr>
          <w:rFonts w:ascii="Times New Roman" w:hAnsi="Times New Roman" w:cs="Times New Roman"/>
          <w:i/>
        </w:rPr>
        <w:t>Arkansas Teaching Standards 4, 5, 6, 7 and 8; TESS Domains 1, 2, and 3.</w:t>
      </w:r>
    </w:p>
    <w:p w14:paraId="2E6BEA35" w14:textId="77777777" w:rsidR="00061ABB" w:rsidRPr="00184A36" w:rsidRDefault="00061ABB" w:rsidP="00061ABB">
      <w:pPr>
        <w:pStyle w:val="Default"/>
        <w:rPr>
          <w:rFonts w:ascii="Times New Roman" w:hAnsi="Times New Roman" w:cs="Times New Roman"/>
          <w:b/>
          <w:bCs/>
        </w:rPr>
      </w:pPr>
    </w:p>
    <w:p w14:paraId="7D04B736"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Communication Plan </w:t>
      </w:r>
    </w:p>
    <w:p w14:paraId="38F58928"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In this class our official mode of communication is through uark.edu email. Students are responsible for checking their UARK accounts regularly</w:t>
      </w:r>
      <w:r w:rsidRPr="00184A36">
        <w:rPr>
          <w:rFonts w:ascii="Times New Roman" w:hAnsi="Times New Roman" w:cs="Times New Roman"/>
          <w:i/>
          <w:iCs/>
        </w:rPr>
        <w:t xml:space="preserve">. </w:t>
      </w:r>
      <w:r w:rsidRPr="00184A36">
        <w:rPr>
          <w:rFonts w:ascii="Times New Roman" w:hAnsi="Times New Roman" w:cs="Times New Roman"/>
        </w:rPr>
        <w:t xml:space="preserve">All communication between student and instructor and between student and student should be respectful and professional. </w:t>
      </w:r>
    </w:p>
    <w:p w14:paraId="3E9B84CB" w14:textId="77777777" w:rsidR="00061ABB" w:rsidRPr="00184A36" w:rsidRDefault="00061ABB" w:rsidP="00061ABB">
      <w:pPr>
        <w:pStyle w:val="Default"/>
        <w:rPr>
          <w:rFonts w:ascii="Times New Roman" w:hAnsi="Times New Roman" w:cs="Times New Roman"/>
          <w:b/>
          <w:bCs/>
        </w:rPr>
      </w:pPr>
    </w:p>
    <w:p w14:paraId="6F42419A"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Student Evaluation </w:t>
      </w:r>
    </w:p>
    <w:p w14:paraId="5BDB9353"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Students will be evaluated on the basis of five elements: </w:t>
      </w:r>
    </w:p>
    <w:p w14:paraId="11AFC407"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Readings and In-class discussions 500 </w:t>
      </w:r>
    </w:p>
    <w:p w14:paraId="1EFFF119"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Ensemble Building Demonstrations 350 </w:t>
      </w:r>
    </w:p>
    <w:p w14:paraId="5BD11A88"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Program Case Study Presentation 400 </w:t>
      </w:r>
    </w:p>
    <w:p w14:paraId="7FF3B40F"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First Year Survival Notebook 500 Participation, Self-evaluation, Peer Feedback 250 </w:t>
      </w:r>
    </w:p>
    <w:p w14:paraId="434FAFCA" w14:textId="77777777" w:rsidR="00061ABB" w:rsidRPr="00184A36" w:rsidRDefault="00061ABB" w:rsidP="00061ABB">
      <w:pPr>
        <w:pStyle w:val="Default"/>
        <w:rPr>
          <w:rFonts w:ascii="Times New Roman" w:hAnsi="Times New Roman" w:cs="Times New Roman"/>
        </w:rPr>
      </w:pPr>
    </w:p>
    <w:p w14:paraId="6317BA76"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A = 1800-2000 points </w:t>
      </w:r>
    </w:p>
    <w:p w14:paraId="20593828"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B = 1600-1799 points </w:t>
      </w:r>
    </w:p>
    <w:p w14:paraId="19CC109A"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C = 1400-1599 points </w:t>
      </w:r>
    </w:p>
    <w:p w14:paraId="44A5B505"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D = 1200-1399 points </w:t>
      </w:r>
    </w:p>
    <w:p w14:paraId="241E48D3"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F = 1199 and below </w:t>
      </w:r>
    </w:p>
    <w:p w14:paraId="38DC8F7C" w14:textId="77777777" w:rsidR="00061ABB" w:rsidRPr="00184A36" w:rsidRDefault="00061ABB" w:rsidP="00061ABB">
      <w:pPr>
        <w:pStyle w:val="Default"/>
        <w:rPr>
          <w:rFonts w:ascii="Times New Roman" w:hAnsi="Times New Roman" w:cs="Times New Roman"/>
          <w:b/>
          <w:bCs/>
        </w:rPr>
      </w:pPr>
    </w:p>
    <w:p w14:paraId="007950CE"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Major Course Components </w:t>
      </w:r>
    </w:p>
    <w:p w14:paraId="491DB09F"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i/>
          <w:iCs/>
        </w:rPr>
        <w:t xml:space="preserve">Ensemble Building Demonstrations </w:t>
      </w:r>
    </w:p>
    <w:p w14:paraId="130DB00A"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Students will be charged with leading ensemble building exercises to respond to hypothetical </w:t>
      </w:r>
    </w:p>
    <w:p w14:paraId="0F271A45"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scenarios that are common within theatre programs. </w:t>
      </w:r>
    </w:p>
    <w:p w14:paraId="6A278A1A"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i/>
          <w:iCs/>
        </w:rPr>
        <w:t xml:space="preserve">First Year Survival Notebook </w:t>
      </w:r>
    </w:p>
    <w:p w14:paraId="09E9FAC3"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Students will create a notebook that will contain the invaluable tools for “survival” during their first year as a theatre teacher in the secondary schools. The notebook will include teaching resources, production resources, emergency lesson plans for substitutes, templates for all necessary forms, membership documentation to service organizations, etc. </w:t>
      </w:r>
    </w:p>
    <w:p w14:paraId="7045D338"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i/>
          <w:iCs/>
        </w:rPr>
        <w:t xml:space="preserve">Program Case Study Presentation </w:t>
      </w:r>
    </w:p>
    <w:p w14:paraId="41C4F704"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Students will design a 3 and 5 year strategic plan for a case study school. They will participate in a mock presentation of their strategic plan for their school’s administration. The proposal will include markers of success/growth and practical tools of implementation including budgeting and scheduling. </w:t>
      </w:r>
    </w:p>
    <w:p w14:paraId="3C452F0B"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i/>
          <w:iCs/>
        </w:rPr>
        <w:t xml:space="preserve">Participation, Self-Assessments and Peer Feedback </w:t>
      </w:r>
    </w:p>
    <w:p w14:paraId="452A83A0"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Students in this course will participate in personal reflection writing and provide formal and informal feedback to their peers. Participation in all assigned activities will be graded. </w:t>
      </w:r>
    </w:p>
    <w:p w14:paraId="0B0867AC" w14:textId="77777777" w:rsidR="00061ABB" w:rsidRPr="00184A36" w:rsidRDefault="00061ABB" w:rsidP="00061ABB">
      <w:pPr>
        <w:pStyle w:val="Default"/>
        <w:pageBreakBefore/>
        <w:rPr>
          <w:rFonts w:ascii="Times New Roman" w:hAnsi="Times New Roman" w:cs="Times New Roman"/>
        </w:rPr>
      </w:pPr>
      <w:r w:rsidRPr="00184A36">
        <w:rPr>
          <w:rFonts w:ascii="Times New Roman" w:hAnsi="Times New Roman" w:cs="Times New Roman"/>
          <w:b/>
          <w:bCs/>
        </w:rPr>
        <w:t xml:space="preserve">Class Attendance Policy </w:t>
      </w:r>
    </w:p>
    <w:p w14:paraId="5C7DDD17"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As a future leader, there is an expectation that you will conduct yourself with the professionalism fitting of your position. You will be expected to attend and participate fully in all classes, and to be prepared to discuss all assigned readings. </w:t>
      </w:r>
    </w:p>
    <w:p w14:paraId="6397B09E" w14:textId="77777777" w:rsidR="00061ABB" w:rsidRPr="00184A36" w:rsidRDefault="00061ABB" w:rsidP="00061ABB">
      <w:pPr>
        <w:pStyle w:val="Default"/>
        <w:rPr>
          <w:rFonts w:ascii="Times New Roman" w:hAnsi="Times New Roman" w:cs="Times New Roman"/>
        </w:rPr>
      </w:pPr>
    </w:p>
    <w:p w14:paraId="4D5F8181"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Theatre Department Attendance Policy </w:t>
      </w:r>
    </w:p>
    <w:p w14:paraId="63F7FF1D"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THTR majors will be held responsible for the departmental attendance and grade policy. If a student is reported to the administration in violation of the policy, they will not be allowed to participate in any production in a non-class capacity until cleared by the administration. Crew and build assignments for THTR classes will still be fulfilled. Examples of non-class capacities are directors, assistant directors, actors, etc. </w:t>
      </w:r>
    </w:p>
    <w:p w14:paraId="3C02DFCA"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THTR majors with more than 2 weeks of unexcused absences (7 and greater unexcused in a MWF class and 5 and greater in a TTH class) will not pass the class and the class must be taken again </w:t>
      </w:r>
    </w:p>
    <w:p w14:paraId="55502392" w14:textId="77777777" w:rsidR="00061ABB" w:rsidRPr="00184A36" w:rsidRDefault="00061ABB" w:rsidP="00061ABB">
      <w:pPr>
        <w:pStyle w:val="Default"/>
        <w:rPr>
          <w:rFonts w:ascii="Times New Roman" w:hAnsi="Times New Roman" w:cs="Times New Roman"/>
          <w:b/>
          <w:bCs/>
        </w:rPr>
      </w:pPr>
    </w:p>
    <w:p w14:paraId="7E71740C"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Classroom Policy </w:t>
      </w:r>
    </w:p>
    <w:p w14:paraId="617DF2A8"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Cell phones, pagers, and text messaging devices of any kind may not be used during </w:t>
      </w:r>
    </w:p>
    <w:p w14:paraId="37D31270"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class. After one warning, you will be asked to leave the classroom and marked absent. Headphones, ear buds, and ear pieces may not be worn in class. </w:t>
      </w:r>
    </w:p>
    <w:p w14:paraId="377732BF" w14:textId="77777777" w:rsidR="00061ABB" w:rsidRPr="00184A36" w:rsidRDefault="00061ABB" w:rsidP="00061ABB">
      <w:pPr>
        <w:pStyle w:val="Default"/>
        <w:rPr>
          <w:rFonts w:ascii="Times New Roman" w:hAnsi="Times New Roman" w:cs="Times New Roman"/>
          <w:b/>
          <w:bCs/>
        </w:rPr>
      </w:pPr>
    </w:p>
    <w:p w14:paraId="72E29DFA"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Special Assistance </w:t>
      </w:r>
    </w:p>
    <w:p w14:paraId="7AD382CB"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Students who are utilizing the Center for Americans with Disabilities and have special needs should make the instructor aware of such within the first week of class. Special testing arrangements must be made in advance of any examination with a recommendation from the ADA office. </w:t>
      </w:r>
    </w:p>
    <w:p w14:paraId="1F4D9312" w14:textId="77777777" w:rsidR="00061ABB" w:rsidRPr="00184A36" w:rsidRDefault="00061ABB" w:rsidP="00061ABB">
      <w:pPr>
        <w:pStyle w:val="Default"/>
        <w:rPr>
          <w:rFonts w:ascii="Times New Roman" w:hAnsi="Times New Roman" w:cs="Times New Roman"/>
          <w:b/>
          <w:bCs/>
        </w:rPr>
      </w:pPr>
    </w:p>
    <w:p w14:paraId="7E0FCD9C"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Inclement Weather Policy </w:t>
      </w:r>
    </w:p>
    <w:p w14:paraId="3F4FE317"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Unless the university is closed, I will make every effort to conduct this class. </w:t>
      </w:r>
    </w:p>
    <w:p w14:paraId="76C7C849"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If the University is closed, you will be alerted via RAZALERT. </w:t>
      </w:r>
    </w:p>
    <w:p w14:paraId="695B9E0A"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If the university is NOT closed, but it seems like dangerous conditions, I may decide to cancel classes anyway. If you are not sure whether class will be canceled, please check your e-mail for a message from me. If you must miss class due to bad weather conditions in your area when the class does meet, you will be responsible for making up the work, but you will not be penalized if you contact me via email before the class. </w:t>
      </w:r>
    </w:p>
    <w:p w14:paraId="7ACAD9D8" w14:textId="77777777" w:rsidR="00061ABB" w:rsidRPr="00184A36" w:rsidRDefault="00061ABB" w:rsidP="00061ABB">
      <w:pPr>
        <w:pStyle w:val="Default"/>
        <w:rPr>
          <w:rFonts w:ascii="Times New Roman" w:hAnsi="Times New Roman" w:cs="Times New Roman"/>
          <w:b/>
          <w:bCs/>
        </w:rPr>
      </w:pPr>
    </w:p>
    <w:p w14:paraId="5314291B"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Emergency Procedures </w:t>
      </w:r>
    </w:p>
    <w:p w14:paraId="4779D18A"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Many types of emergencies can occur on campus; instructions for specific emergencies such as severe weather, active shooter, or fire can be found at emergency.uark.edu. </w:t>
      </w:r>
    </w:p>
    <w:p w14:paraId="27688815" w14:textId="77777777" w:rsidR="00061ABB" w:rsidRPr="00184A36" w:rsidRDefault="00061ABB" w:rsidP="00061ABB">
      <w:pPr>
        <w:pStyle w:val="Default"/>
        <w:rPr>
          <w:rFonts w:ascii="Times New Roman" w:hAnsi="Times New Roman" w:cs="Times New Roman"/>
          <w:b/>
          <w:bCs/>
          <w:i/>
          <w:iCs/>
        </w:rPr>
      </w:pPr>
    </w:p>
    <w:p w14:paraId="70394526"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i/>
          <w:iCs/>
        </w:rPr>
        <w:t xml:space="preserve">Severe Weather (Tornado Warning) </w:t>
      </w:r>
    </w:p>
    <w:p w14:paraId="601EB37F"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Follow the directions of the instructor or emergency personnel. </w:t>
      </w:r>
    </w:p>
    <w:p w14:paraId="14D8F02C"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Seek shelter in the basement or interior room or hallway on the lowest floor, putting as many walls as possible between you and the outside. </w:t>
      </w:r>
    </w:p>
    <w:p w14:paraId="61828413"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If you are in a multi-story building, and you cannot get to the lowest floor, pick a hallway in the center of the building. </w:t>
      </w:r>
    </w:p>
    <w:p w14:paraId="2F192BF3" w14:textId="6718353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Stay in the center of the room, away from exterior walls, windows, and doors. </w:t>
      </w:r>
    </w:p>
    <w:p w14:paraId="73B7DC38"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i/>
          <w:iCs/>
        </w:rPr>
        <w:t xml:space="preserve">Violence / Active Shooter </w:t>
      </w:r>
    </w:p>
    <w:p w14:paraId="6F885377"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CALL - 9-1-1 </w:t>
      </w:r>
    </w:p>
    <w:p w14:paraId="5BF6F7A3"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AVOID - If possible, self-evacuate to a safe area outside the building. Follow directions of police officers. </w:t>
      </w:r>
    </w:p>
    <w:p w14:paraId="0BD7BABF" w14:textId="77777777" w:rsidR="00871CEA"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DENY - Barricade the door with desk, chairs, bookcases or any items. Move to a place inside the room where you are not visible. Turn off the lights and remain quiet. Remain there until told by police it is safe. </w:t>
      </w:r>
      <w:r w:rsidR="004C7A97" w:rsidRPr="00184A36">
        <w:rPr>
          <w:rFonts w:ascii="Times New Roman" w:hAnsi="Times New Roman" w:cs="Times New Roman"/>
        </w:rPr>
        <w:t xml:space="preserve"> </w:t>
      </w:r>
    </w:p>
    <w:p w14:paraId="535819E5" w14:textId="40441DE9"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DEFEND - Use chairs, desks, cell phones or whatever is immediately available to distract and/or defend yourself and others from </w:t>
      </w:r>
      <w:r w:rsidR="003F19A5" w:rsidRPr="00184A36">
        <w:rPr>
          <w:rFonts w:ascii="Times New Roman" w:hAnsi="Times New Roman" w:cs="Times New Roman"/>
        </w:rPr>
        <w:t>threats.</w:t>
      </w:r>
    </w:p>
    <w:p w14:paraId="00C995D3" w14:textId="77777777" w:rsidR="00871CEA" w:rsidRPr="00184A36" w:rsidRDefault="00871CEA" w:rsidP="00871CEA">
      <w:pPr>
        <w:pStyle w:val="Default"/>
        <w:pageBreakBefore/>
        <w:rPr>
          <w:rFonts w:ascii="Times New Roman" w:hAnsi="Times New Roman" w:cs="Times New Roman"/>
        </w:rPr>
      </w:pPr>
      <w:r w:rsidRPr="00184A36">
        <w:rPr>
          <w:rFonts w:ascii="Times New Roman" w:hAnsi="Times New Roman" w:cs="Times New Roman"/>
          <w:b/>
          <w:bCs/>
        </w:rPr>
        <w:t xml:space="preserve">Continuity Plan </w:t>
      </w:r>
    </w:p>
    <w:p w14:paraId="5085602C" w14:textId="77777777" w:rsidR="00871CEA" w:rsidRPr="00184A36" w:rsidRDefault="00871CEA" w:rsidP="00871CEA">
      <w:pPr>
        <w:pStyle w:val="Default"/>
        <w:rPr>
          <w:rFonts w:ascii="Times New Roman" w:hAnsi="Times New Roman" w:cs="Times New Roman"/>
        </w:rPr>
      </w:pPr>
      <w:r w:rsidRPr="00184A36">
        <w:rPr>
          <w:rFonts w:ascii="Times New Roman" w:hAnsi="Times New Roman" w:cs="Times New Roman"/>
        </w:rPr>
        <w:t xml:space="preserve">In the event of an extended campus closure, the continuity plan for this course includes the following: </w:t>
      </w:r>
    </w:p>
    <w:p w14:paraId="27C74B62" w14:textId="77777777" w:rsidR="00871CEA" w:rsidRPr="00184A36" w:rsidRDefault="00871CEA" w:rsidP="00871CEA">
      <w:pPr>
        <w:pStyle w:val="Default"/>
        <w:rPr>
          <w:rFonts w:ascii="Times New Roman" w:hAnsi="Times New Roman" w:cs="Times New Roman"/>
        </w:rPr>
      </w:pPr>
      <w:r w:rsidRPr="00184A36">
        <w:rPr>
          <w:rFonts w:ascii="Times New Roman" w:hAnsi="Times New Roman" w:cs="Times New Roman"/>
        </w:rPr>
        <w:t xml:space="preserve">• We will utilize our Blackboard course as the portal for the delivery of course materials and UARK email for communications. Please check both of these areas immediately for guidance and direction. </w:t>
      </w:r>
    </w:p>
    <w:p w14:paraId="23A3B3EA" w14:textId="77777777" w:rsidR="00871CEA" w:rsidRPr="00184A36" w:rsidRDefault="00871CEA" w:rsidP="00871CEA">
      <w:pPr>
        <w:pStyle w:val="Default"/>
        <w:spacing w:after="14"/>
        <w:rPr>
          <w:rFonts w:ascii="Times New Roman" w:hAnsi="Times New Roman" w:cs="Times New Roman"/>
        </w:rPr>
      </w:pPr>
      <w:r w:rsidRPr="00184A36">
        <w:rPr>
          <w:rFonts w:ascii="Times New Roman" w:hAnsi="Times New Roman" w:cs="Times New Roman"/>
        </w:rPr>
        <w:t xml:space="preserve">• We will utilize Zoom to connect as a class during our regularly scheduled class days/times; </w:t>
      </w:r>
    </w:p>
    <w:p w14:paraId="5A39CC28" w14:textId="77777777" w:rsidR="00871CEA" w:rsidRPr="00184A36" w:rsidRDefault="00871CEA" w:rsidP="00871CEA">
      <w:pPr>
        <w:pStyle w:val="Default"/>
        <w:spacing w:after="14"/>
        <w:rPr>
          <w:rFonts w:ascii="Times New Roman" w:hAnsi="Times New Roman" w:cs="Times New Roman"/>
        </w:rPr>
      </w:pPr>
      <w:r w:rsidRPr="00184A36">
        <w:rPr>
          <w:rFonts w:ascii="Times New Roman" w:hAnsi="Times New Roman" w:cs="Times New Roman"/>
        </w:rPr>
        <w:t xml:space="preserve">• Any remaining tests/assessments will be given via Blackboard. </w:t>
      </w:r>
    </w:p>
    <w:p w14:paraId="765A048D" w14:textId="77777777" w:rsidR="00871CEA" w:rsidRPr="00184A36" w:rsidRDefault="00871CEA" w:rsidP="00871CEA">
      <w:pPr>
        <w:pStyle w:val="Default"/>
        <w:rPr>
          <w:rFonts w:ascii="Times New Roman" w:hAnsi="Times New Roman" w:cs="Times New Roman"/>
        </w:rPr>
      </w:pPr>
      <w:r w:rsidRPr="00184A36">
        <w:rPr>
          <w:rFonts w:ascii="Times New Roman" w:hAnsi="Times New Roman" w:cs="Times New Roman"/>
        </w:rPr>
        <w:t xml:space="preserve">• I will utilize Zoom to connect with students during my regularly scheduled office hours and by appointment </w:t>
      </w:r>
    </w:p>
    <w:p w14:paraId="766D963F" w14:textId="77777777" w:rsidR="00871CEA" w:rsidRPr="00184A36" w:rsidRDefault="00871CEA" w:rsidP="00871CEA">
      <w:pPr>
        <w:pStyle w:val="Default"/>
        <w:rPr>
          <w:rFonts w:ascii="Times New Roman" w:hAnsi="Times New Roman" w:cs="Times New Roman"/>
        </w:rPr>
      </w:pPr>
    </w:p>
    <w:p w14:paraId="6529E6FF" w14:textId="77777777" w:rsidR="00871CEA" w:rsidRPr="00184A36" w:rsidRDefault="00871CEA" w:rsidP="00871CEA">
      <w:pPr>
        <w:pStyle w:val="Default"/>
        <w:rPr>
          <w:rFonts w:ascii="Times New Roman" w:hAnsi="Times New Roman" w:cs="Times New Roman"/>
        </w:rPr>
      </w:pPr>
      <w:r w:rsidRPr="00184A36">
        <w:rPr>
          <w:rFonts w:ascii="Times New Roman" w:hAnsi="Times New Roman" w:cs="Times New Roman"/>
          <w:b/>
          <w:bCs/>
        </w:rPr>
        <w:t xml:space="preserve">Academic Honesty </w:t>
      </w:r>
    </w:p>
    <w:p w14:paraId="138FA513" w14:textId="77777777" w:rsidR="00871CEA" w:rsidRPr="00184A36" w:rsidRDefault="00871CEA" w:rsidP="00871CEA">
      <w:pPr>
        <w:pStyle w:val="Default"/>
        <w:rPr>
          <w:rFonts w:ascii="Times New Roman" w:hAnsi="Times New Roman" w:cs="Times New Roman"/>
        </w:rPr>
      </w:pPr>
      <w:r w:rsidRPr="00184A36">
        <w:rPr>
          <w:rFonts w:ascii="Times New Roman" w:hAnsi="Times New Roman" w:cs="Times New Roman"/>
        </w:rPr>
        <w:t xml:space="preserve">• As a core part of its mission, the University of Arkansas provides students with the opportunity to further their educational goals through programs of study and research in an environment that promotes freedom of inquiry and academic responsibility. Accomplishing this mission is only possible when intellectual honesty and individual integrity prevail. Each University of Arkansas student is required to be familiar with and abide by the University’s ‘Academic Integrity Policy’ which may be found at http://provost.uark.edu/ Students with questions about how these policies apply to a particular course or assignment should immediately contact their instructor. </w:t>
      </w:r>
    </w:p>
    <w:p w14:paraId="0514CF66" w14:textId="77777777" w:rsidR="00061ABB" w:rsidRPr="00184A36" w:rsidRDefault="00061ABB" w:rsidP="00061ABB">
      <w:pPr>
        <w:pStyle w:val="Default"/>
        <w:rPr>
          <w:rFonts w:ascii="Times New Roman" w:hAnsi="Times New Roman" w:cs="Times New Roman"/>
        </w:rPr>
      </w:pPr>
    </w:p>
    <w:p w14:paraId="0A6526EB" w14:textId="77777777" w:rsidR="00061ABB" w:rsidRPr="00184A36" w:rsidRDefault="00061ABB" w:rsidP="00061ABB">
      <w:pPr>
        <w:pStyle w:val="Default"/>
        <w:pageBreakBefore/>
        <w:rPr>
          <w:rFonts w:ascii="Times New Roman" w:hAnsi="Times New Roman" w:cs="Times New Roman"/>
        </w:rPr>
      </w:pPr>
      <w:r w:rsidRPr="00184A36">
        <w:rPr>
          <w:rFonts w:ascii="Times New Roman" w:hAnsi="Times New Roman" w:cs="Times New Roman"/>
          <w:b/>
          <w:bCs/>
        </w:rPr>
        <w:t xml:space="preserve">TENTATIVE SCHEDULE </w:t>
      </w:r>
    </w:p>
    <w:p w14:paraId="6592B4F3"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Week One </w:t>
      </w:r>
    </w:p>
    <w:p w14:paraId="4834B53B"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Introduction </w:t>
      </w:r>
    </w:p>
    <w:p w14:paraId="291961F1"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Essential Questions: What does leadership look like within a secondary school’s theatre program? What management and interpersonal skills are necessary to become a program director of a thriving program? </w:t>
      </w:r>
    </w:p>
    <w:p w14:paraId="4DCF154B"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Assignment Due: Self Assessment Worksheet </w:t>
      </w:r>
    </w:p>
    <w:p w14:paraId="1C70C7AC" w14:textId="77777777" w:rsidR="00061ABB" w:rsidRPr="00184A36" w:rsidRDefault="00061ABB" w:rsidP="00061ABB">
      <w:pPr>
        <w:pStyle w:val="Default"/>
        <w:rPr>
          <w:rFonts w:ascii="Times New Roman" w:hAnsi="Times New Roman" w:cs="Times New Roman"/>
        </w:rPr>
      </w:pPr>
    </w:p>
    <w:p w14:paraId="2DA8DAC4"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Week Two </w:t>
      </w:r>
    </w:p>
    <w:p w14:paraId="41DD5D68"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Program Design </w:t>
      </w:r>
    </w:p>
    <w:p w14:paraId="64552E34"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Essential Questions: What are the essential elements of the different types of school theatre programs? What are the expectations for classroom centered programs and extracurricular programs? What kind of program am I prepared to lead? What kind of program do I WANT to lead? </w:t>
      </w:r>
    </w:p>
    <w:p w14:paraId="32DA6F69"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Reading: </w:t>
      </w:r>
    </w:p>
    <w:p w14:paraId="00F0E5EA"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https://www.theatrefolk.com/podcast/build-drama-program/ </w:t>
      </w:r>
    </w:p>
    <w:p w14:paraId="34B10286"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Assignment Due: Leadership Styles Worksheet </w:t>
      </w:r>
    </w:p>
    <w:p w14:paraId="05BA9139" w14:textId="77777777" w:rsidR="00061ABB" w:rsidRPr="00184A36" w:rsidRDefault="00061ABB" w:rsidP="00061ABB">
      <w:pPr>
        <w:pStyle w:val="Default"/>
        <w:rPr>
          <w:rFonts w:ascii="Times New Roman" w:hAnsi="Times New Roman" w:cs="Times New Roman"/>
        </w:rPr>
      </w:pPr>
    </w:p>
    <w:p w14:paraId="6161DBB5"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Week Three </w:t>
      </w:r>
    </w:p>
    <w:p w14:paraId="0236A675"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Scheduling and Time Management </w:t>
      </w:r>
    </w:p>
    <w:p w14:paraId="059C7D52"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Essential Questions: Understanding that time is a finite resource, how does a director of a theatre program create a workable schedule for instruction and production that serves the needs of students? What factors come into play when creating a schedule? What strategies can be employed to protect against director fatigue? </w:t>
      </w:r>
    </w:p>
    <w:p w14:paraId="5F8069B6"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Reading: </w:t>
      </w:r>
    </w:p>
    <w:p w14:paraId="5C64616B"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High School Theatre Teacher’s Guide, Chapter 7 </w:t>
      </w:r>
    </w:p>
    <w:p w14:paraId="11FA2F86"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Assignment Due: Scheduling Worksheet </w:t>
      </w:r>
    </w:p>
    <w:p w14:paraId="45FDDF80" w14:textId="77777777" w:rsidR="00061ABB" w:rsidRPr="00184A36" w:rsidRDefault="00061ABB" w:rsidP="00061ABB">
      <w:pPr>
        <w:pStyle w:val="Default"/>
        <w:rPr>
          <w:rFonts w:ascii="Times New Roman" w:hAnsi="Times New Roman" w:cs="Times New Roman"/>
        </w:rPr>
      </w:pPr>
    </w:p>
    <w:p w14:paraId="377417B4"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Week Four </w:t>
      </w:r>
    </w:p>
    <w:p w14:paraId="7BBE24EF"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How to build Ensemble – Recruitment and Retention </w:t>
      </w:r>
    </w:p>
    <w:p w14:paraId="489BEF24"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Essential Questions: In what ways do students benefit from participating in school theatre programs? What hard and soft skills are acquired through theatre training? How do you instill collaborative skills while promoting individual talents within an ensemble? What are effective strategies for starting, growing and cultivating a school theatre program? </w:t>
      </w:r>
    </w:p>
    <w:p w14:paraId="21321DE8"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Readings: </w:t>
      </w:r>
    </w:p>
    <w:p w14:paraId="1AB2215A"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https://dramatics.org/creating-an-ensemble/ </w:t>
      </w:r>
    </w:p>
    <w:p w14:paraId="3EB64BE4"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Assignment Due: Registration Paperwork for Arkansas Thespian Festival </w:t>
      </w:r>
    </w:p>
    <w:p w14:paraId="728A4DA1" w14:textId="77777777" w:rsidR="00061ABB" w:rsidRPr="00184A36" w:rsidRDefault="00061ABB" w:rsidP="00061ABB">
      <w:pPr>
        <w:pStyle w:val="Default"/>
        <w:rPr>
          <w:rFonts w:ascii="Times New Roman" w:hAnsi="Times New Roman" w:cs="Times New Roman"/>
        </w:rPr>
      </w:pPr>
    </w:p>
    <w:p w14:paraId="3ED11798" w14:textId="77777777" w:rsidR="00061ABB" w:rsidRPr="00184A36" w:rsidRDefault="00061ABB" w:rsidP="00061ABB">
      <w:pPr>
        <w:pStyle w:val="Default"/>
        <w:rPr>
          <w:rFonts w:ascii="Times New Roman" w:hAnsi="Times New Roman" w:cs="Times New Roman"/>
          <w:b/>
          <w:bCs/>
        </w:rPr>
      </w:pPr>
      <w:r w:rsidRPr="00184A36">
        <w:rPr>
          <w:rFonts w:ascii="Times New Roman" w:hAnsi="Times New Roman" w:cs="Times New Roman"/>
          <w:b/>
          <w:bCs/>
        </w:rPr>
        <w:t xml:space="preserve">Week Five </w:t>
      </w:r>
    </w:p>
    <w:p w14:paraId="7682F0AA"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Attend Arkansas Thespian Festival </w:t>
      </w:r>
    </w:p>
    <w:p w14:paraId="1857B0C8"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Essential Questions: What will we learn from observing a variety of high school theatre programs as they participate in the Arkansas Thespian Festival? What are the best practices for program leadership? Are there any cautionary tales to learn from? </w:t>
      </w:r>
    </w:p>
    <w:p w14:paraId="7725A86B"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Reading: </w:t>
      </w:r>
    </w:p>
    <w:p w14:paraId="7ABB00D0"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https://www.schooltheatre.org/home </w:t>
      </w:r>
    </w:p>
    <w:p w14:paraId="731B13C9"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Assignment: Score &amp; Feedback Sheets from Festival Events </w:t>
      </w:r>
    </w:p>
    <w:p w14:paraId="70D2F955" w14:textId="77777777" w:rsidR="00061ABB" w:rsidRPr="00184A36" w:rsidRDefault="00061ABB" w:rsidP="00061ABB">
      <w:pPr>
        <w:pStyle w:val="Default"/>
        <w:rPr>
          <w:rFonts w:ascii="Times New Roman" w:hAnsi="Times New Roman" w:cs="Times New Roman"/>
        </w:rPr>
      </w:pPr>
    </w:p>
    <w:p w14:paraId="68B420B2"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Week Six </w:t>
      </w:r>
    </w:p>
    <w:p w14:paraId="61573F61"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Debrief the Arkansas Thespian Festival </w:t>
      </w:r>
    </w:p>
    <w:p w14:paraId="6240C783" w14:textId="41CC91F0"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Essential Questions: What did we see at the Arkansas Thespian Festival that surprised, delighted, disturbed and challenged us? What did we learn about the organization of the event? What did we learn about competitive scoring? What did we learn about the student participants? How can the International Thespian Society serve as a support to our school programs? </w:t>
      </w:r>
      <w:r w:rsidR="004C7A97" w:rsidRPr="00184A36">
        <w:rPr>
          <w:rFonts w:ascii="Times New Roman" w:hAnsi="Times New Roman" w:cs="Times New Roman"/>
        </w:rPr>
        <w:t xml:space="preserve"> </w:t>
      </w:r>
      <w:r w:rsidRPr="00184A36">
        <w:rPr>
          <w:rFonts w:ascii="Times New Roman" w:hAnsi="Times New Roman" w:cs="Times New Roman"/>
        </w:rPr>
        <w:t xml:space="preserve">Assignment: Score &amp; Feedback Sheets from Festival Events </w:t>
      </w:r>
    </w:p>
    <w:p w14:paraId="6A32D364" w14:textId="77777777" w:rsidR="00061ABB" w:rsidRPr="00184A36" w:rsidRDefault="00061ABB" w:rsidP="00061ABB">
      <w:pPr>
        <w:pStyle w:val="Default"/>
        <w:pageBreakBefore/>
        <w:rPr>
          <w:rFonts w:ascii="Times New Roman" w:hAnsi="Times New Roman" w:cs="Times New Roman"/>
        </w:rPr>
      </w:pPr>
      <w:r w:rsidRPr="00184A36">
        <w:rPr>
          <w:rFonts w:ascii="Times New Roman" w:hAnsi="Times New Roman" w:cs="Times New Roman"/>
          <w:b/>
          <w:bCs/>
        </w:rPr>
        <w:t xml:space="preserve">Week Seven </w:t>
      </w:r>
    </w:p>
    <w:p w14:paraId="3AE48543"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Setting Expectations, Structure and Discipline </w:t>
      </w:r>
    </w:p>
    <w:p w14:paraId="6BD91E53"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Essential Questions: How do program directors create structure and set expectations to create an environment that promotes self-motivated learning? What issues might arise within our ensembles? What are effective strategies for addressing individual behavior that detracts from the success of the collective? What are best practices for discipline within an unconventional educational environment like the arts? </w:t>
      </w:r>
    </w:p>
    <w:p w14:paraId="036D3ED5"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Reading: </w:t>
      </w:r>
    </w:p>
    <w:p w14:paraId="11101B6B"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High School Theatre Teacher’s Guide, Chapter #9 </w:t>
      </w:r>
    </w:p>
    <w:p w14:paraId="31F88787"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Assignment Due: Ensemble Building Demonstrations #1 </w:t>
      </w:r>
    </w:p>
    <w:p w14:paraId="26740D9A" w14:textId="77777777" w:rsidR="00061ABB" w:rsidRPr="00184A36" w:rsidRDefault="00061ABB" w:rsidP="00061ABB">
      <w:pPr>
        <w:pStyle w:val="Default"/>
        <w:rPr>
          <w:rFonts w:ascii="Times New Roman" w:hAnsi="Times New Roman" w:cs="Times New Roman"/>
        </w:rPr>
      </w:pPr>
    </w:p>
    <w:p w14:paraId="4D3A9254"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Week Eight </w:t>
      </w:r>
    </w:p>
    <w:p w14:paraId="5B0C81FF"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Administrator and School Relationships </w:t>
      </w:r>
    </w:p>
    <w:p w14:paraId="09E3F98B"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Essential Questions: How can we build strong relationships with our school administration? How can we become strong advocates for arts education within the school? What ways can a strong theatre program within a school support the school and the community? </w:t>
      </w:r>
    </w:p>
    <w:p w14:paraId="09E8FE2D"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Readings: </w:t>
      </w:r>
    </w:p>
    <w:p w14:paraId="4A6BAC0F"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High School Theatre Teacher’s Guide, Chapter 5 </w:t>
      </w:r>
    </w:p>
    <w:p w14:paraId="1FB49FA1"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Assignment Due: Ensemble Building Demonstrations #2 </w:t>
      </w:r>
    </w:p>
    <w:p w14:paraId="6F5CB7B5" w14:textId="77777777" w:rsidR="00061ABB" w:rsidRPr="00184A36" w:rsidRDefault="00061ABB" w:rsidP="00061ABB">
      <w:pPr>
        <w:pStyle w:val="Default"/>
        <w:rPr>
          <w:rFonts w:ascii="Times New Roman" w:hAnsi="Times New Roman" w:cs="Times New Roman"/>
        </w:rPr>
      </w:pPr>
    </w:p>
    <w:p w14:paraId="53007AE3"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Week Nine </w:t>
      </w:r>
    </w:p>
    <w:p w14:paraId="5477321A"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Community &amp; Parent Relationships </w:t>
      </w:r>
    </w:p>
    <w:p w14:paraId="7BC9EEE7"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Essential Questions: How can we build strong relationships with the parents of the students in our program? In what ways can parents support our work? How can we overcome parental challenges to our work? </w:t>
      </w:r>
    </w:p>
    <w:p w14:paraId="0CDEFD7F"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Readings: </w:t>
      </w:r>
    </w:p>
    <w:p w14:paraId="61AFA210"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High School Theatre Teacher’s Guide, Chapter 4 </w:t>
      </w:r>
    </w:p>
    <w:p w14:paraId="29E9311B"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Assignment Due: Ensemble Building Demonstrations #3 </w:t>
      </w:r>
    </w:p>
    <w:p w14:paraId="720DA4DC" w14:textId="77777777" w:rsidR="00061ABB" w:rsidRPr="00184A36" w:rsidRDefault="00061ABB" w:rsidP="00061ABB">
      <w:pPr>
        <w:pStyle w:val="Default"/>
        <w:rPr>
          <w:rFonts w:ascii="Times New Roman" w:hAnsi="Times New Roman" w:cs="Times New Roman"/>
        </w:rPr>
      </w:pPr>
    </w:p>
    <w:p w14:paraId="107A73C7"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Week Ten </w:t>
      </w:r>
    </w:p>
    <w:p w14:paraId="44B8437A"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Fundraising and Advocacy </w:t>
      </w:r>
    </w:p>
    <w:p w14:paraId="6C018346"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Essential Questions: What factors should be considered when creating a budget for a theatre program? What fundraising strategies can be employed to support the needs of our program? How can we pursue funding through grants proposals, fellowships, scholarships, sponsorships, ad sales, etc. In what ways can we leverage resources available in your community that will support the work of your program? How can we become better advocates for arts education? </w:t>
      </w:r>
    </w:p>
    <w:p w14:paraId="1115FA1C"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Readings: </w:t>
      </w:r>
    </w:p>
    <w:p w14:paraId="1328CA62"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https://www.educationnext.org/learning-live-theater/ </w:t>
      </w:r>
    </w:p>
    <w:p w14:paraId="1EE8CCA6"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Assignment Due: Ensemble Building Demonstrations #4 </w:t>
      </w:r>
    </w:p>
    <w:p w14:paraId="63FFB4E0" w14:textId="77777777" w:rsidR="00061ABB" w:rsidRPr="00184A36" w:rsidRDefault="00061ABB" w:rsidP="00061ABB">
      <w:pPr>
        <w:pStyle w:val="Default"/>
        <w:rPr>
          <w:rFonts w:ascii="Times New Roman" w:hAnsi="Times New Roman" w:cs="Times New Roman"/>
        </w:rPr>
      </w:pPr>
    </w:p>
    <w:p w14:paraId="63CAD488"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Week Eleven </w:t>
      </w:r>
    </w:p>
    <w:p w14:paraId="77485978" w14:textId="77777777" w:rsidR="00061ABB" w:rsidRPr="00184A36" w:rsidRDefault="00061ABB" w:rsidP="00061ABB">
      <w:pPr>
        <w:pStyle w:val="Default"/>
        <w:rPr>
          <w:rFonts w:ascii="Times New Roman" w:hAnsi="Times New Roman" w:cs="Times New Roman"/>
          <w:b/>
          <w:bCs/>
        </w:rPr>
      </w:pPr>
      <w:r w:rsidRPr="00184A36">
        <w:rPr>
          <w:rFonts w:ascii="Times New Roman" w:hAnsi="Times New Roman" w:cs="Times New Roman"/>
          <w:b/>
          <w:bCs/>
        </w:rPr>
        <w:t xml:space="preserve">SPRING BREAK – No Classes </w:t>
      </w:r>
    </w:p>
    <w:p w14:paraId="2D9D384C" w14:textId="77777777" w:rsidR="00061ABB" w:rsidRPr="00184A36" w:rsidRDefault="00061ABB" w:rsidP="00061ABB">
      <w:pPr>
        <w:pStyle w:val="Default"/>
        <w:rPr>
          <w:rFonts w:ascii="Times New Roman" w:hAnsi="Times New Roman" w:cs="Times New Roman"/>
        </w:rPr>
      </w:pPr>
    </w:p>
    <w:p w14:paraId="03857E13"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Week Twelve </w:t>
      </w:r>
    </w:p>
    <w:p w14:paraId="334256CD"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Survey of Resources </w:t>
      </w:r>
    </w:p>
    <w:p w14:paraId="1308BD48"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Essential Questions: What support resources are available on the local, state, regional and national level that support the work being done by high school theatre program directors? What are the benefits of membership to various organizations? What resources and relationships outside of the art form are helpful to develop for the success of a theatre program director? </w:t>
      </w:r>
    </w:p>
    <w:p w14:paraId="51523F95"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Readings: </w:t>
      </w:r>
    </w:p>
    <w:p w14:paraId="445039A9" w14:textId="08277C05"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https://www.schooltheatre.org/resources/workbook Assignment Due: Schedule and Budget Worksheet </w:t>
      </w:r>
    </w:p>
    <w:p w14:paraId="54C0E049" w14:textId="77777777" w:rsidR="00061ABB" w:rsidRPr="00184A36" w:rsidRDefault="00061ABB" w:rsidP="00061ABB">
      <w:pPr>
        <w:pStyle w:val="Default"/>
        <w:pageBreakBefore/>
        <w:rPr>
          <w:rFonts w:ascii="Times New Roman" w:hAnsi="Times New Roman" w:cs="Times New Roman"/>
        </w:rPr>
      </w:pPr>
      <w:r w:rsidRPr="00184A36">
        <w:rPr>
          <w:rFonts w:ascii="Times New Roman" w:hAnsi="Times New Roman" w:cs="Times New Roman"/>
          <w:b/>
          <w:bCs/>
        </w:rPr>
        <w:t xml:space="preserve">Week Thirteen </w:t>
      </w:r>
    </w:p>
    <w:p w14:paraId="06692CD6"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Program Case Study Presentations </w:t>
      </w:r>
    </w:p>
    <w:p w14:paraId="0BE9B8D4"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Essential Questions: What lessons can we learn from existing drama programs that we have had the opportunity to observe in action? If we were to take over this existing program, what would our 3 and 5 year strategic plan entail? </w:t>
      </w:r>
    </w:p>
    <w:p w14:paraId="20646181"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Assignment Due: Program Case Study PowerPoint Presentation, 3-5 Year Strategic Plan, Peer Feedback Worksheet </w:t>
      </w:r>
    </w:p>
    <w:p w14:paraId="45FD4617" w14:textId="77777777" w:rsidR="00061ABB" w:rsidRPr="00184A36" w:rsidRDefault="00061ABB" w:rsidP="00061ABB">
      <w:pPr>
        <w:pStyle w:val="Default"/>
        <w:rPr>
          <w:rFonts w:ascii="Times New Roman" w:hAnsi="Times New Roman" w:cs="Times New Roman"/>
        </w:rPr>
      </w:pPr>
    </w:p>
    <w:p w14:paraId="2076AAFC"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Week Fourteen </w:t>
      </w:r>
    </w:p>
    <w:p w14:paraId="038A5C18"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Program Case Study Presentations </w:t>
      </w:r>
    </w:p>
    <w:p w14:paraId="6DFBB053"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Essential Questions: What lessons can we learn from existing drama programs that we have had the opportunity to observe in action? If we were to take over this existing program, what would our 3 and 5 year strategic plan entail? </w:t>
      </w:r>
    </w:p>
    <w:p w14:paraId="6BA8556A"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Assignment Due: Program Case Study PowerPoint Presentation, 3-5 Year Strategic Plan, Peer Feedback Worksheet </w:t>
      </w:r>
    </w:p>
    <w:p w14:paraId="33E1A7B0" w14:textId="77777777" w:rsidR="00061ABB" w:rsidRPr="00184A36" w:rsidRDefault="00061ABB" w:rsidP="00061ABB">
      <w:pPr>
        <w:pStyle w:val="Default"/>
        <w:rPr>
          <w:rFonts w:ascii="Times New Roman" w:hAnsi="Times New Roman" w:cs="Times New Roman"/>
        </w:rPr>
      </w:pPr>
    </w:p>
    <w:p w14:paraId="72EADF3B"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Week Fifteen </w:t>
      </w:r>
    </w:p>
    <w:p w14:paraId="3782C189"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Essential Questions: What lessons can we learn from existing drama programs that we have had the opportunity to observe in action? If we were to take over this existing program, what would our 3 and 5 year strategic plan entail? </w:t>
      </w:r>
    </w:p>
    <w:p w14:paraId="2E477C36"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Assignment Due: Program Case Study PowerPoint Presentation, 3-5 Year Strategic Plan, Peer Feedback Worksheet </w:t>
      </w:r>
    </w:p>
    <w:p w14:paraId="0774FC7C" w14:textId="77777777" w:rsidR="00061ABB" w:rsidRPr="00184A36" w:rsidRDefault="00061ABB" w:rsidP="00061ABB">
      <w:pPr>
        <w:pStyle w:val="Default"/>
        <w:rPr>
          <w:rFonts w:ascii="Times New Roman" w:hAnsi="Times New Roman" w:cs="Times New Roman"/>
        </w:rPr>
      </w:pPr>
    </w:p>
    <w:p w14:paraId="2E06E4DC"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Week Sixteen </w:t>
      </w:r>
    </w:p>
    <w:p w14:paraId="59868E28"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b/>
          <w:bCs/>
        </w:rPr>
        <w:t xml:space="preserve">Survival Notebook Share </w:t>
      </w:r>
    </w:p>
    <w:p w14:paraId="1A088441"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Essential Questions: Upon completion of the semester’s work, we’ll revisit the first questions we posed in the class: What does leadership look like within a secondary school’s theatre program? What management and interpersonal skills are necessary to become a program director of a thriving program? What kind of program do I WANT to lead? </w:t>
      </w:r>
    </w:p>
    <w:p w14:paraId="53C65E6B" w14:textId="77777777" w:rsidR="00061ABB" w:rsidRPr="00184A36" w:rsidRDefault="00061ABB" w:rsidP="00061ABB">
      <w:pPr>
        <w:pStyle w:val="Default"/>
        <w:rPr>
          <w:rFonts w:ascii="Times New Roman" w:hAnsi="Times New Roman" w:cs="Times New Roman"/>
        </w:rPr>
      </w:pPr>
      <w:r w:rsidRPr="00184A36">
        <w:rPr>
          <w:rFonts w:ascii="Times New Roman" w:hAnsi="Times New Roman" w:cs="Times New Roman"/>
        </w:rPr>
        <w:t xml:space="preserve">Readings: </w:t>
      </w:r>
    </w:p>
    <w:p w14:paraId="7C212089" w14:textId="77777777" w:rsidR="00061ABB" w:rsidRPr="00184A36" w:rsidRDefault="00061ABB" w:rsidP="00061ABB">
      <w:pPr>
        <w:rPr>
          <w:sz w:val="24"/>
          <w:szCs w:val="24"/>
        </w:rPr>
      </w:pPr>
      <w:r w:rsidRPr="00184A36">
        <w:rPr>
          <w:sz w:val="24"/>
          <w:szCs w:val="24"/>
        </w:rPr>
        <w:t>Assignment Due: First Year Survival Notebook, Self Assessment Worksheet</w:t>
      </w:r>
    </w:p>
    <w:p w14:paraId="3EEF0F68" w14:textId="77777777" w:rsidR="0046563A" w:rsidRPr="00184A36" w:rsidRDefault="0046563A" w:rsidP="00061ABB">
      <w:pPr>
        <w:rPr>
          <w:b/>
          <w:i/>
          <w:sz w:val="24"/>
          <w:szCs w:val="24"/>
        </w:rPr>
      </w:pPr>
    </w:p>
    <w:p w14:paraId="606E37A2" w14:textId="77777777" w:rsidR="00061ABB" w:rsidRPr="00184A36" w:rsidRDefault="00061ABB" w:rsidP="00061ABB">
      <w:pPr>
        <w:rPr>
          <w:i/>
          <w:sz w:val="24"/>
          <w:szCs w:val="24"/>
        </w:rPr>
      </w:pPr>
    </w:p>
    <w:p w14:paraId="60321A2B" w14:textId="77777777" w:rsidR="007F36D7" w:rsidRPr="00184A36" w:rsidRDefault="007F36D7" w:rsidP="00061ABB">
      <w:pPr>
        <w:rPr>
          <w:b/>
          <w:sz w:val="24"/>
          <w:szCs w:val="24"/>
          <w:highlight w:val="yellow"/>
        </w:rPr>
      </w:pPr>
    </w:p>
    <w:p w14:paraId="3BA548B1" w14:textId="77777777" w:rsidR="007F36D7" w:rsidRPr="00184A36" w:rsidRDefault="007F36D7" w:rsidP="00061ABB">
      <w:pPr>
        <w:rPr>
          <w:b/>
          <w:sz w:val="24"/>
          <w:szCs w:val="24"/>
          <w:highlight w:val="yellow"/>
        </w:rPr>
      </w:pPr>
    </w:p>
    <w:p w14:paraId="61D8B268" w14:textId="77777777" w:rsidR="007F36D7" w:rsidRPr="00184A36" w:rsidRDefault="007F36D7" w:rsidP="00061ABB">
      <w:pPr>
        <w:rPr>
          <w:b/>
          <w:sz w:val="24"/>
          <w:szCs w:val="24"/>
          <w:highlight w:val="yellow"/>
        </w:rPr>
      </w:pPr>
    </w:p>
    <w:p w14:paraId="4B52657B" w14:textId="77777777" w:rsidR="007F36D7" w:rsidRPr="00184A36" w:rsidRDefault="007F36D7" w:rsidP="00061ABB">
      <w:pPr>
        <w:rPr>
          <w:b/>
          <w:sz w:val="24"/>
          <w:szCs w:val="24"/>
          <w:highlight w:val="yellow"/>
        </w:rPr>
      </w:pPr>
    </w:p>
    <w:p w14:paraId="70CEB48D" w14:textId="77777777" w:rsidR="007F36D7" w:rsidRPr="00184A36" w:rsidRDefault="007F36D7" w:rsidP="00061ABB">
      <w:pPr>
        <w:rPr>
          <w:b/>
          <w:sz w:val="24"/>
          <w:szCs w:val="24"/>
          <w:highlight w:val="yellow"/>
        </w:rPr>
      </w:pPr>
    </w:p>
    <w:p w14:paraId="7F39C81E" w14:textId="77777777" w:rsidR="007F36D7" w:rsidRPr="00184A36" w:rsidRDefault="007F36D7" w:rsidP="00061ABB">
      <w:pPr>
        <w:rPr>
          <w:b/>
          <w:sz w:val="24"/>
          <w:szCs w:val="24"/>
          <w:highlight w:val="yellow"/>
        </w:rPr>
      </w:pPr>
    </w:p>
    <w:p w14:paraId="4FE12FE2" w14:textId="77777777" w:rsidR="007F36D7" w:rsidRPr="00184A36" w:rsidRDefault="007F36D7" w:rsidP="00061ABB">
      <w:pPr>
        <w:rPr>
          <w:b/>
          <w:sz w:val="24"/>
          <w:szCs w:val="24"/>
          <w:highlight w:val="yellow"/>
        </w:rPr>
      </w:pPr>
    </w:p>
    <w:p w14:paraId="71EB7BB2" w14:textId="77777777" w:rsidR="007F36D7" w:rsidRPr="00184A36" w:rsidRDefault="007F36D7" w:rsidP="00061ABB">
      <w:pPr>
        <w:rPr>
          <w:b/>
          <w:sz w:val="24"/>
          <w:szCs w:val="24"/>
          <w:highlight w:val="yellow"/>
        </w:rPr>
      </w:pPr>
    </w:p>
    <w:p w14:paraId="6B0919E1" w14:textId="77777777" w:rsidR="007F36D7" w:rsidRPr="00184A36" w:rsidRDefault="007F36D7" w:rsidP="00061ABB">
      <w:pPr>
        <w:rPr>
          <w:b/>
          <w:sz w:val="24"/>
          <w:szCs w:val="24"/>
          <w:highlight w:val="yellow"/>
        </w:rPr>
      </w:pPr>
    </w:p>
    <w:p w14:paraId="535486A4" w14:textId="77777777" w:rsidR="007F36D7" w:rsidRPr="00184A36" w:rsidRDefault="007F36D7" w:rsidP="00061ABB">
      <w:pPr>
        <w:rPr>
          <w:b/>
          <w:sz w:val="24"/>
          <w:szCs w:val="24"/>
          <w:highlight w:val="yellow"/>
        </w:rPr>
      </w:pPr>
    </w:p>
    <w:p w14:paraId="55EC357F" w14:textId="77777777" w:rsidR="007F36D7" w:rsidRPr="00184A36" w:rsidRDefault="007F36D7" w:rsidP="00061ABB">
      <w:pPr>
        <w:rPr>
          <w:b/>
          <w:sz w:val="24"/>
          <w:szCs w:val="24"/>
          <w:highlight w:val="yellow"/>
        </w:rPr>
      </w:pPr>
    </w:p>
    <w:p w14:paraId="17B7CBFE" w14:textId="77777777" w:rsidR="007F36D7" w:rsidRPr="00184A36" w:rsidRDefault="007F36D7" w:rsidP="00061ABB">
      <w:pPr>
        <w:rPr>
          <w:b/>
          <w:sz w:val="24"/>
          <w:szCs w:val="24"/>
          <w:highlight w:val="yellow"/>
        </w:rPr>
      </w:pPr>
    </w:p>
    <w:p w14:paraId="4C6EBDC4" w14:textId="77777777" w:rsidR="007F36D7" w:rsidRPr="00184A36" w:rsidRDefault="007F36D7" w:rsidP="00061ABB">
      <w:pPr>
        <w:rPr>
          <w:b/>
          <w:sz w:val="24"/>
          <w:szCs w:val="24"/>
          <w:highlight w:val="yellow"/>
        </w:rPr>
      </w:pPr>
    </w:p>
    <w:p w14:paraId="5EFFDC6F" w14:textId="77777777" w:rsidR="0025738A" w:rsidRPr="00184A36" w:rsidRDefault="0025738A" w:rsidP="0025738A">
      <w:pPr>
        <w:rPr>
          <w:b/>
          <w:bCs/>
          <w:sz w:val="24"/>
          <w:szCs w:val="24"/>
        </w:rPr>
      </w:pPr>
    </w:p>
    <w:p w14:paraId="2B8A8E80" w14:textId="77777777" w:rsidR="0025738A" w:rsidRDefault="0025738A" w:rsidP="0025738A">
      <w:pPr>
        <w:rPr>
          <w:b/>
          <w:sz w:val="24"/>
          <w:szCs w:val="24"/>
        </w:rPr>
      </w:pPr>
      <w:bookmarkStart w:id="7" w:name="_tyjcwt" w:colFirst="0" w:colLast="0"/>
      <w:bookmarkEnd w:id="7"/>
    </w:p>
    <w:p w14:paraId="2044E70B" w14:textId="77777777" w:rsidR="0025738A" w:rsidRDefault="0025738A" w:rsidP="0025738A">
      <w:pPr>
        <w:rPr>
          <w:b/>
          <w:sz w:val="24"/>
          <w:szCs w:val="24"/>
        </w:rPr>
      </w:pPr>
    </w:p>
    <w:p w14:paraId="20408FD6" w14:textId="77777777" w:rsidR="0025738A" w:rsidRDefault="0025738A" w:rsidP="0025738A">
      <w:pPr>
        <w:rPr>
          <w:b/>
          <w:sz w:val="24"/>
          <w:szCs w:val="24"/>
        </w:rPr>
      </w:pPr>
    </w:p>
    <w:p w14:paraId="18B8756E" w14:textId="4EECC517" w:rsidR="0025738A" w:rsidRPr="00184A36" w:rsidRDefault="0025738A" w:rsidP="0025738A">
      <w:pPr>
        <w:rPr>
          <w:b/>
          <w:i/>
          <w:sz w:val="24"/>
          <w:szCs w:val="24"/>
        </w:rPr>
      </w:pPr>
      <w:r w:rsidRPr="00184A36">
        <w:rPr>
          <w:b/>
          <w:sz w:val="24"/>
          <w:szCs w:val="24"/>
        </w:rPr>
        <w:t xml:space="preserve">Appendix </w:t>
      </w:r>
      <w:r>
        <w:rPr>
          <w:b/>
          <w:sz w:val="24"/>
          <w:szCs w:val="24"/>
        </w:rPr>
        <w:t>D</w:t>
      </w:r>
      <w:r w:rsidRPr="00184A36">
        <w:rPr>
          <w:b/>
          <w:sz w:val="24"/>
          <w:szCs w:val="24"/>
        </w:rPr>
        <w:t>: Syllabi and Course Descriptions--</w:t>
      </w:r>
      <w:r w:rsidRPr="00184A36">
        <w:rPr>
          <w:b/>
          <w:i/>
          <w:sz w:val="24"/>
          <w:szCs w:val="24"/>
        </w:rPr>
        <w:t>Theatre Content Courses</w:t>
      </w:r>
    </w:p>
    <w:p w14:paraId="036273A4" w14:textId="77777777" w:rsidR="007F36D7" w:rsidRPr="00184A36" w:rsidRDefault="007F36D7" w:rsidP="00061ABB">
      <w:pPr>
        <w:rPr>
          <w:b/>
          <w:sz w:val="24"/>
          <w:szCs w:val="24"/>
          <w:highlight w:val="yellow"/>
        </w:rPr>
      </w:pPr>
    </w:p>
    <w:p w14:paraId="214C03CF" w14:textId="77777777" w:rsidR="007F36D7" w:rsidRPr="00184A36" w:rsidRDefault="007F36D7" w:rsidP="00061ABB">
      <w:pPr>
        <w:rPr>
          <w:b/>
          <w:sz w:val="24"/>
          <w:szCs w:val="24"/>
          <w:highlight w:val="yellow"/>
        </w:rPr>
      </w:pPr>
    </w:p>
    <w:p w14:paraId="7F592C9F" w14:textId="72FAF9BF" w:rsidR="00061ABB" w:rsidRPr="00184A36" w:rsidRDefault="00061ABB" w:rsidP="00061ABB">
      <w:pPr>
        <w:rPr>
          <w:b/>
          <w:sz w:val="24"/>
          <w:szCs w:val="24"/>
        </w:rPr>
      </w:pPr>
      <w:r w:rsidRPr="00184A36">
        <w:rPr>
          <w:b/>
          <w:sz w:val="24"/>
          <w:szCs w:val="24"/>
          <w:highlight w:val="yellow"/>
        </w:rPr>
        <w:t>THTR1223: INTRODUCTION TO THEATRE</w:t>
      </w:r>
      <w:r w:rsidRPr="00184A36">
        <w:rPr>
          <w:b/>
          <w:sz w:val="24"/>
          <w:szCs w:val="24"/>
        </w:rPr>
        <w:t xml:space="preserve"> </w:t>
      </w:r>
    </w:p>
    <w:p w14:paraId="1B11C9BF" w14:textId="77777777" w:rsidR="00061ABB" w:rsidRPr="00184A36" w:rsidRDefault="00061ABB" w:rsidP="00061ABB">
      <w:pPr>
        <w:rPr>
          <w:sz w:val="24"/>
          <w:szCs w:val="24"/>
        </w:rPr>
      </w:pPr>
      <w:r w:rsidRPr="00184A36">
        <w:rPr>
          <w:sz w:val="24"/>
          <w:szCs w:val="24"/>
        </w:rPr>
        <w:t xml:space="preserve">Instructor: Morgan Hicks </w:t>
      </w:r>
      <w:r w:rsidRPr="00184A36">
        <w:rPr>
          <w:sz w:val="24"/>
          <w:szCs w:val="24"/>
        </w:rPr>
        <w:tab/>
      </w:r>
      <w:r w:rsidRPr="00184A36">
        <w:rPr>
          <w:sz w:val="24"/>
          <w:szCs w:val="24"/>
        </w:rPr>
        <w:tab/>
      </w:r>
    </w:p>
    <w:p w14:paraId="14757324" w14:textId="77777777" w:rsidR="00061ABB" w:rsidRPr="00184A36" w:rsidRDefault="00061ABB" w:rsidP="00061ABB">
      <w:pPr>
        <w:rPr>
          <w:sz w:val="24"/>
          <w:szCs w:val="24"/>
        </w:rPr>
      </w:pPr>
      <w:r w:rsidRPr="00184A36">
        <w:rPr>
          <w:sz w:val="24"/>
          <w:szCs w:val="24"/>
        </w:rPr>
        <w:t>Office Hours: T/Th:  9-11am &amp; 3:30-6pm</w:t>
      </w:r>
    </w:p>
    <w:p w14:paraId="78CEDBE1" w14:textId="77777777" w:rsidR="00061ABB" w:rsidRPr="00184A36" w:rsidRDefault="00061ABB" w:rsidP="00061ABB">
      <w:pPr>
        <w:rPr>
          <w:sz w:val="24"/>
          <w:szCs w:val="24"/>
        </w:rPr>
      </w:pPr>
      <w:r w:rsidRPr="00184A36">
        <w:rPr>
          <w:sz w:val="24"/>
          <w:szCs w:val="24"/>
        </w:rPr>
        <w:t>Office Location: Kimpel 620</w:t>
      </w:r>
      <w:r w:rsidRPr="00184A36">
        <w:rPr>
          <w:sz w:val="24"/>
          <w:szCs w:val="24"/>
        </w:rPr>
        <w:tab/>
      </w:r>
    </w:p>
    <w:p w14:paraId="32D64299" w14:textId="77777777" w:rsidR="00061ABB" w:rsidRPr="00184A36" w:rsidRDefault="00061ABB" w:rsidP="00061ABB">
      <w:pPr>
        <w:rPr>
          <w:sz w:val="24"/>
          <w:szCs w:val="24"/>
        </w:rPr>
      </w:pPr>
      <w:r w:rsidRPr="00184A36">
        <w:rPr>
          <w:sz w:val="24"/>
          <w:szCs w:val="24"/>
        </w:rPr>
        <w:t>Mailbox Location: Kimpel  619</w:t>
      </w:r>
      <w:r w:rsidRPr="00184A36">
        <w:rPr>
          <w:sz w:val="24"/>
          <w:szCs w:val="24"/>
        </w:rPr>
        <w:tab/>
      </w:r>
    </w:p>
    <w:p w14:paraId="60C5A4CC" w14:textId="77777777" w:rsidR="00061ABB" w:rsidRPr="00184A36" w:rsidRDefault="00061ABB" w:rsidP="00061ABB">
      <w:pPr>
        <w:rPr>
          <w:sz w:val="24"/>
          <w:szCs w:val="24"/>
        </w:rPr>
      </w:pPr>
      <w:r w:rsidRPr="00184A36">
        <w:rPr>
          <w:sz w:val="24"/>
          <w:szCs w:val="24"/>
        </w:rPr>
        <w:t xml:space="preserve">E-mail: </w:t>
      </w:r>
      <w:hyperlink r:id="rId175">
        <w:r w:rsidRPr="00184A36">
          <w:rPr>
            <w:color w:val="0000FF"/>
            <w:sz w:val="24"/>
            <w:szCs w:val="24"/>
            <w:u w:val="single"/>
          </w:rPr>
          <w:t>mhicks@uark.edu</w:t>
        </w:r>
      </w:hyperlink>
    </w:p>
    <w:p w14:paraId="19500F50" w14:textId="77777777" w:rsidR="00061ABB" w:rsidRPr="00184A36" w:rsidRDefault="00061ABB" w:rsidP="00061ABB">
      <w:pPr>
        <w:rPr>
          <w:sz w:val="24"/>
          <w:szCs w:val="24"/>
        </w:rPr>
      </w:pPr>
    </w:p>
    <w:p w14:paraId="2F682470" w14:textId="77777777" w:rsidR="00061ABB" w:rsidRPr="00184A36" w:rsidRDefault="00061ABB" w:rsidP="00061ABB">
      <w:pPr>
        <w:rPr>
          <w:sz w:val="24"/>
          <w:szCs w:val="24"/>
        </w:rPr>
      </w:pPr>
      <w:r w:rsidRPr="00184A36">
        <w:rPr>
          <w:b/>
          <w:sz w:val="24"/>
          <w:szCs w:val="24"/>
        </w:rPr>
        <w:t>Course Description:</w:t>
      </w:r>
      <w:r w:rsidRPr="00184A36">
        <w:rPr>
          <w:sz w:val="24"/>
          <w:szCs w:val="24"/>
        </w:rPr>
        <w:t xml:space="preserve"> This class is designed to create an ensemble of theatre students, passionate about all areas of discipline within the theatre art form. Theatre majors get acquainted with their peer group and the practical expectations of being a student in the Theatre Department while gaining a more in-depth appreciation of theatre as a collaborative art form. </w:t>
      </w:r>
    </w:p>
    <w:p w14:paraId="494AB541" w14:textId="77777777" w:rsidR="00061ABB" w:rsidRPr="00184A36" w:rsidRDefault="00061ABB" w:rsidP="00061ABB">
      <w:pPr>
        <w:rPr>
          <w:sz w:val="24"/>
          <w:szCs w:val="24"/>
        </w:rPr>
      </w:pPr>
    </w:p>
    <w:p w14:paraId="52184CEA" w14:textId="77777777" w:rsidR="00061ABB" w:rsidRPr="00184A36" w:rsidRDefault="00061ABB" w:rsidP="00061ABB">
      <w:pPr>
        <w:rPr>
          <w:sz w:val="24"/>
          <w:szCs w:val="24"/>
          <w:u w:val="single"/>
        </w:rPr>
      </w:pPr>
      <w:r w:rsidRPr="00184A36">
        <w:rPr>
          <w:b/>
          <w:sz w:val="24"/>
          <w:szCs w:val="24"/>
        </w:rPr>
        <w:t>Textbook:</w:t>
      </w:r>
      <w:r w:rsidRPr="00184A36">
        <w:rPr>
          <w:sz w:val="24"/>
          <w:szCs w:val="24"/>
        </w:rPr>
        <w:t xml:space="preserve"> none</w:t>
      </w:r>
    </w:p>
    <w:p w14:paraId="094B7FBB" w14:textId="77777777" w:rsidR="00061ABB" w:rsidRPr="00184A36" w:rsidRDefault="00061ABB" w:rsidP="00061ABB">
      <w:pPr>
        <w:rPr>
          <w:sz w:val="24"/>
          <w:szCs w:val="24"/>
        </w:rPr>
      </w:pPr>
    </w:p>
    <w:p w14:paraId="306FF0CB" w14:textId="77777777" w:rsidR="00061ABB" w:rsidRPr="00184A36" w:rsidRDefault="00061ABB" w:rsidP="00061ABB">
      <w:pPr>
        <w:rPr>
          <w:b/>
          <w:sz w:val="24"/>
          <w:szCs w:val="24"/>
        </w:rPr>
      </w:pPr>
      <w:r w:rsidRPr="00184A36">
        <w:rPr>
          <w:b/>
          <w:sz w:val="24"/>
          <w:szCs w:val="24"/>
        </w:rPr>
        <w:t xml:space="preserve">Course Goals: </w:t>
      </w:r>
    </w:p>
    <w:p w14:paraId="517556A4" w14:textId="77777777" w:rsidR="00061ABB" w:rsidRPr="00184A36" w:rsidRDefault="00061ABB">
      <w:pPr>
        <w:widowControl/>
        <w:numPr>
          <w:ilvl w:val="0"/>
          <w:numId w:val="56"/>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To increase appreciation of theatre as an art and the role theatre plays, and has played, in our society.</w:t>
      </w:r>
    </w:p>
    <w:p w14:paraId="1D89A294" w14:textId="77777777" w:rsidR="00061ABB" w:rsidRPr="00184A36" w:rsidRDefault="00061ABB">
      <w:pPr>
        <w:widowControl/>
        <w:numPr>
          <w:ilvl w:val="0"/>
          <w:numId w:val="56"/>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To provide students with a hands-on experience in the artistic and technical aspects of theatre.</w:t>
      </w:r>
    </w:p>
    <w:p w14:paraId="442EC8CE" w14:textId="77777777" w:rsidR="00061ABB" w:rsidRPr="00184A36" w:rsidRDefault="00061ABB">
      <w:pPr>
        <w:widowControl/>
        <w:numPr>
          <w:ilvl w:val="0"/>
          <w:numId w:val="56"/>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To promote understanding of dramatic history, literature, and form.</w:t>
      </w:r>
    </w:p>
    <w:p w14:paraId="51DA53C9" w14:textId="77777777" w:rsidR="00061ABB" w:rsidRPr="00184A36" w:rsidRDefault="00061ABB">
      <w:pPr>
        <w:widowControl/>
        <w:numPr>
          <w:ilvl w:val="0"/>
          <w:numId w:val="56"/>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To cultivate an understanding of the theatrical process and allow students to work in a collaborative format.</w:t>
      </w:r>
    </w:p>
    <w:p w14:paraId="3FCD34C4" w14:textId="77777777" w:rsidR="00061ABB" w:rsidRPr="00184A36" w:rsidRDefault="00061ABB">
      <w:pPr>
        <w:widowControl/>
        <w:numPr>
          <w:ilvl w:val="0"/>
          <w:numId w:val="56"/>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To encourage personal creativity and aesthetics.</w:t>
      </w:r>
    </w:p>
    <w:p w14:paraId="3E6E0883" w14:textId="77777777" w:rsidR="00061ABB" w:rsidRPr="00184A36" w:rsidRDefault="00061ABB">
      <w:pPr>
        <w:widowControl/>
        <w:numPr>
          <w:ilvl w:val="0"/>
          <w:numId w:val="56"/>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To increase appreciation for the theatre networks that tie community groups to each other in our local area.</w:t>
      </w:r>
    </w:p>
    <w:p w14:paraId="1E49641B" w14:textId="77777777" w:rsidR="00061ABB" w:rsidRPr="00184A36" w:rsidRDefault="00061ABB" w:rsidP="00061ABB">
      <w:pPr>
        <w:rPr>
          <w:sz w:val="24"/>
          <w:szCs w:val="24"/>
        </w:rPr>
      </w:pPr>
    </w:p>
    <w:p w14:paraId="00922379" w14:textId="77777777" w:rsidR="00061ABB" w:rsidRPr="00184A36" w:rsidRDefault="00061ABB" w:rsidP="00061ABB">
      <w:pPr>
        <w:rPr>
          <w:b/>
          <w:sz w:val="24"/>
          <w:szCs w:val="24"/>
        </w:rPr>
      </w:pPr>
      <w:r w:rsidRPr="00184A36">
        <w:rPr>
          <w:b/>
          <w:sz w:val="24"/>
          <w:szCs w:val="24"/>
        </w:rPr>
        <w:t xml:space="preserve">Learning Outcomes: </w:t>
      </w:r>
    </w:p>
    <w:p w14:paraId="01678D43" w14:textId="77777777" w:rsidR="00061ABB" w:rsidRPr="00184A36" w:rsidRDefault="00061ABB" w:rsidP="00061ABB">
      <w:pPr>
        <w:rPr>
          <w:sz w:val="24"/>
          <w:szCs w:val="24"/>
        </w:rPr>
      </w:pPr>
      <w:r w:rsidRPr="00184A36">
        <w:rPr>
          <w:sz w:val="24"/>
          <w:szCs w:val="24"/>
        </w:rPr>
        <w:t xml:space="preserve">My expectation is that through this course, the student will: </w:t>
      </w:r>
    </w:p>
    <w:p w14:paraId="7CA2EE92" w14:textId="77777777" w:rsidR="00061ABB" w:rsidRPr="00184A36" w:rsidRDefault="00061ABB" w:rsidP="00061ABB">
      <w:pPr>
        <w:rPr>
          <w:sz w:val="24"/>
          <w:szCs w:val="24"/>
        </w:rPr>
      </w:pPr>
      <w:r w:rsidRPr="00184A36">
        <w:rPr>
          <w:sz w:val="24"/>
          <w:szCs w:val="24"/>
        </w:rPr>
        <w:tab/>
        <w:t xml:space="preserve">1. Analyze texts for argument and evidence [in-class discussion of readings] </w:t>
      </w:r>
    </w:p>
    <w:p w14:paraId="11A75B53" w14:textId="77777777" w:rsidR="00061ABB" w:rsidRPr="00184A36" w:rsidRDefault="00061ABB" w:rsidP="00061ABB">
      <w:pPr>
        <w:ind w:firstLine="720"/>
        <w:rPr>
          <w:sz w:val="24"/>
          <w:szCs w:val="24"/>
        </w:rPr>
      </w:pPr>
      <w:r w:rsidRPr="00184A36">
        <w:rPr>
          <w:sz w:val="24"/>
          <w:szCs w:val="24"/>
        </w:rPr>
        <w:t xml:space="preserve">2. Understand the dramatic plot and create an original script [playwriting project] </w:t>
      </w:r>
    </w:p>
    <w:p w14:paraId="5C674941" w14:textId="77777777" w:rsidR="00061ABB" w:rsidRPr="00184A36" w:rsidRDefault="00061ABB" w:rsidP="00061ABB">
      <w:pPr>
        <w:ind w:left="720"/>
        <w:rPr>
          <w:sz w:val="24"/>
          <w:szCs w:val="24"/>
        </w:rPr>
      </w:pPr>
      <w:r w:rsidRPr="00184A36">
        <w:rPr>
          <w:sz w:val="24"/>
          <w:szCs w:val="24"/>
        </w:rPr>
        <w:t xml:space="preserve">3. Demonstrate an understanding of the discipline of theatre and the current state of the industry </w:t>
      </w:r>
    </w:p>
    <w:p w14:paraId="0172351C" w14:textId="77777777" w:rsidR="00061ABB" w:rsidRPr="00184A36" w:rsidRDefault="00061ABB" w:rsidP="00061ABB">
      <w:pPr>
        <w:ind w:left="720" w:firstLine="720"/>
        <w:rPr>
          <w:sz w:val="24"/>
          <w:szCs w:val="24"/>
        </w:rPr>
      </w:pPr>
      <w:r w:rsidRPr="00184A36">
        <w:rPr>
          <w:sz w:val="24"/>
          <w:szCs w:val="24"/>
        </w:rPr>
        <w:t xml:space="preserve">[dramaturgy project] </w:t>
      </w:r>
    </w:p>
    <w:p w14:paraId="156C1544" w14:textId="77777777" w:rsidR="00061ABB" w:rsidRPr="00184A36" w:rsidRDefault="00061ABB" w:rsidP="00061ABB">
      <w:pPr>
        <w:ind w:left="720"/>
        <w:rPr>
          <w:sz w:val="24"/>
          <w:szCs w:val="24"/>
        </w:rPr>
      </w:pPr>
      <w:r w:rsidRPr="00184A36">
        <w:rPr>
          <w:sz w:val="24"/>
          <w:szCs w:val="24"/>
        </w:rPr>
        <w:t xml:space="preserve">4. Apply theatrical terminology and critical thinking by analyzing a theatrical production </w:t>
      </w:r>
    </w:p>
    <w:p w14:paraId="6E789DFB" w14:textId="77777777" w:rsidR="00061ABB" w:rsidRPr="00184A36" w:rsidRDefault="00061ABB" w:rsidP="00061ABB">
      <w:pPr>
        <w:ind w:left="720" w:firstLine="720"/>
        <w:rPr>
          <w:sz w:val="24"/>
          <w:szCs w:val="24"/>
        </w:rPr>
      </w:pPr>
      <w:r w:rsidRPr="00184A36">
        <w:rPr>
          <w:sz w:val="24"/>
          <w:szCs w:val="24"/>
        </w:rPr>
        <w:t xml:space="preserve">[critiques] </w:t>
      </w:r>
    </w:p>
    <w:p w14:paraId="2451881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720"/>
        <w:rPr>
          <w:color w:val="000000"/>
          <w:sz w:val="24"/>
          <w:szCs w:val="24"/>
        </w:rPr>
      </w:pPr>
      <w:r w:rsidRPr="00184A36">
        <w:rPr>
          <w:color w:val="000000"/>
          <w:sz w:val="24"/>
          <w:szCs w:val="24"/>
        </w:rPr>
        <w:t xml:space="preserve">5. Demonstrate synthesized learning about all elements of theatre through the </w:t>
      </w:r>
    </w:p>
    <w:p w14:paraId="66DE3A0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720" w:firstLine="720"/>
        <w:rPr>
          <w:color w:val="000000"/>
          <w:sz w:val="24"/>
          <w:szCs w:val="24"/>
        </w:rPr>
      </w:pPr>
      <w:r w:rsidRPr="00184A36">
        <w:rPr>
          <w:color w:val="000000"/>
          <w:sz w:val="24"/>
          <w:szCs w:val="24"/>
        </w:rPr>
        <w:t xml:space="preserve">participation in a collaborative project where you create an original piece of </w:t>
      </w:r>
    </w:p>
    <w:p w14:paraId="766646A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1440"/>
        <w:rPr>
          <w:color w:val="000000"/>
          <w:sz w:val="24"/>
          <w:szCs w:val="24"/>
        </w:rPr>
      </w:pPr>
      <w:r w:rsidRPr="00184A36">
        <w:rPr>
          <w:color w:val="000000"/>
          <w:sz w:val="24"/>
          <w:szCs w:val="24"/>
        </w:rPr>
        <w:t>theatre [small group project]</w:t>
      </w:r>
    </w:p>
    <w:p w14:paraId="4CB0B85A" w14:textId="77777777" w:rsidR="00061ABB" w:rsidRPr="00184A36" w:rsidRDefault="00061ABB" w:rsidP="00061ABB">
      <w:pPr>
        <w:rPr>
          <w:sz w:val="24"/>
          <w:szCs w:val="24"/>
        </w:rPr>
      </w:pPr>
    </w:p>
    <w:p w14:paraId="329D2625" w14:textId="77777777" w:rsidR="00061ABB" w:rsidRPr="00184A36" w:rsidRDefault="00061ABB" w:rsidP="00061ABB">
      <w:pPr>
        <w:rPr>
          <w:sz w:val="24"/>
          <w:szCs w:val="24"/>
        </w:rPr>
      </w:pPr>
      <w:r w:rsidRPr="00184A36">
        <w:rPr>
          <w:b/>
          <w:sz w:val="24"/>
          <w:szCs w:val="24"/>
        </w:rPr>
        <w:t xml:space="preserve">Class Structure: </w:t>
      </w:r>
      <w:r w:rsidRPr="00184A36">
        <w:rPr>
          <w:sz w:val="24"/>
          <w:szCs w:val="24"/>
        </w:rPr>
        <w:t xml:space="preserve">The class is a series of lectures, discussions, assignments, and hands-on participatory exercises that explore the various elements of theatre.  Playwriting, directing, acting and design principles will be discussed throughout the semester and you will be responsible for all lecture and assigned reading material.  There will be a number of individual and group projects throughout the semester as well as a group projects where students will work collaboratively.  </w:t>
      </w:r>
    </w:p>
    <w:p w14:paraId="51CD1DED" w14:textId="77777777" w:rsidR="00061ABB" w:rsidRPr="00184A36" w:rsidRDefault="00061ABB" w:rsidP="00061ABB">
      <w:pPr>
        <w:rPr>
          <w:sz w:val="24"/>
          <w:szCs w:val="24"/>
        </w:rPr>
      </w:pPr>
    </w:p>
    <w:p w14:paraId="4501E7B0" w14:textId="77777777" w:rsidR="00061ABB" w:rsidRPr="00184A36" w:rsidRDefault="00061ABB" w:rsidP="00061ABB">
      <w:pPr>
        <w:rPr>
          <w:sz w:val="24"/>
          <w:szCs w:val="24"/>
        </w:rPr>
      </w:pPr>
    </w:p>
    <w:p w14:paraId="75221590" w14:textId="77777777" w:rsidR="00061ABB" w:rsidRPr="00184A36" w:rsidRDefault="00061ABB" w:rsidP="00061ABB">
      <w:pPr>
        <w:rPr>
          <w:sz w:val="24"/>
          <w:szCs w:val="24"/>
        </w:rPr>
      </w:pPr>
      <w:bookmarkStart w:id="8" w:name="_3dy6vkm" w:colFirst="0" w:colLast="0"/>
      <w:bookmarkEnd w:id="8"/>
      <w:r w:rsidRPr="00184A36">
        <w:rPr>
          <w:b/>
          <w:sz w:val="24"/>
          <w:szCs w:val="24"/>
        </w:rPr>
        <w:t>Communication Plan:</w:t>
      </w:r>
      <w:r w:rsidRPr="00184A36">
        <w:rPr>
          <w:sz w:val="24"/>
          <w:szCs w:val="24"/>
        </w:rPr>
        <w:t xml:space="preserve"> In this class our official mode of communication is through uark.edu email. Students are responsible for checking their UARK accounts regularly</w:t>
      </w:r>
      <w:r w:rsidRPr="00184A36">
        <w:rPr>
          <w:i/>
          <w:sz w:val="24"/>
          <w:szCs w:val="24"/>
          <w:highlight w:val="white"/>
        </w:rPr>
        <w:t xml:space="preserve">. </w:t>
      </w:r>
      <w:r w:rsidRPr="00184A36">
        <w:rPr>
          <w:sz w:val="24"/>
          <w:szCs w:val="24"/>
        </w:rPr>
        <w:t>All communication between student and instructor and between student and student should be respectful and professional.</w:t>
      </w:r>
    </w:p>
    <w:p w14:paraId="37A23238" w14:textId="77777777" w:rsidR="00061ABB" w:rsidRPr="00184A36" w:rsidRDefault="00061ABB" w:rsidP="00061ABB">
      <w:pPr>
        <w:rPr>
          <w:sz w:val="24"/>
          <w:szCs w:val="24"/>
        </w:rPr>
      </w:pPr>
    </w:p>
    <w:p w14:paraId="646D6063" w14:textId="77777777" w:rsidR="00061ABB" w:rsidRPr="00184A36" w:rsidRDefault="00061ABB" w:rsidP="00061ABB">
      <w:pPr>
        <w:rPr>
          <w:sz w:val="24"/>
          <w:szCs w:val="24"/>
        </w:rPr>
      </w:pPr>
    </w:p>
    <w:p w14:paraId="5317B232" w14:textId="77777777" w:rsidR="00061ABB" w:rsidRPr="00184A36" w:rsidRDefault="00061ABB" w:rsidP="00061ABB">
      <w:pPr>
        <w:rPr>
          <w:sz w:val="24"/>
          <w:szCs w:val="24"/>
        </w:rPr>
      </w:pPr>
    </w:p>
    <w:p w14:paraId="4F1C0826" w14:textId="77777777" w:rsidR="00061ABB" w:rsidRPr="00184A36" w:rsidRDefault="00061ABB" w:rsidP="00061ABB">
      <w:pPr>
        <w:rPr>
          <w:b/>
          <w:sz w:val="24"/>
          <w:szCs w:val="24"/>
        </w:rPr>
      </w:pPr>
    </w:p>
    <w:p w14:paraId="0171676F" w14:textId="77777777" w:rsidR="00061ABB" w:rsidRPr="00184A36" w:rsidRDefault="00061ABB" w:rsidP="00061ABB">
      <w:pPr>
        <w:rPr>
          <w:sz w:val="24"/>
          <w:szCs w:val="24"/>
        </w:rPr>
      </w:pPr>
      <w:r w:rsidRPr="00184A36">
        <w:rPr>
          <w:b/>
          <w:sz w:val="24"/>
          <w:szCs w:val="24"/>
        </w:rPr>
        <w:t>Classroom Etiquette:</w:t>
      </w:r>
      <w:r w:rsidRPr="00184A36">
        <w:rPr>
          <w:sz w:val="24"/>
          <w:szCs w:val="24"/>
        </w:rPr>
        <w:t xml:space="preserve"> </w:t>
      </w:r>
    </w:p>
    <w:p w14:paraId="7699C7B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 xml:space="preserve">No cell phones may be used or present during class AT ALL. If you are expecting an emergency call or have a special situation, please see me before class. Use of any other electronic devise (including tablets, laptops, etc.) are also NOT PERMITTED unless you have an accommodation letter from the ADA office of the University.  Electronic notes for the class are available on Blackboard – and handwritten note-taking is encouraged.  Please do not gather your belongings or prepare to leave until class is officially dismissed. Please make every effort to be on time and be prepared to participate in all classroom discussions. </w:t>
      </w:r>
    </w:p>
    <w:p w14:paraId="048EBE40" w14:textId="77777777" w:rsidR="00061ABB" w:rsidRPr="00184A36" w:rsidRDefault="00061ABB" w:rsidP="00061ABB">
      <w:pPr>
        <w:rPr>
          <w:b/>
          <w:sz w:val="24"/>
          <w:szCs w:val="24"/>
        </w:rPr>
      </w:pPr>
    </w:p>
    <w:p w14:paraId="7325604F" w14:textId="77777777" w:rsidR="00061ABB" w:rsidRPr="00184A36" w:rsidRDefault="00061ABB" w:rsidP="00061ABB">
      <w:pPr>
        <w:rPr>
          <w:b/>
          <w:sz w:val="24"/>
          <w:szCs w:val="24"/>
        </w:rPr>
      </w:pPr>
      <w:r w:rsidRPr="00184A36">
        <w:rPr>
          <w:b/>
          <w:sz w:val="24"/>
          <w:szCs w:val="24"/>
        </w:rPr>
        <w:t xml:space="preserve">Course Requirements: </w:t>
      </w:r>
    </w:p>
    <w:p w14:paraId="7BECA657" w14:textId="77777777" w:rsidR="00061ABB" w:rsidRPr="00184A36" w:rsidRDefault="00061ABB" w:rsidP="00061ABB">
      <w:pPr>
        <w:rPr>
          <w:sz w:val="24"/>
          <w:szCs w:val="24"/>
        </w:rPr>
      </w:pPr>
      <w:r w:rsidRPr="00184A36">
        <w:rPr>
          <w:sz w:val="24"/>
          <w:szCs w:val="24"/>
        </w:rPr>
        <w:t xml:space="preserve">-Attend four (4) theatrical productions (presented virtually in Fall 2020): </w:t>
      </w:r>
    </w:p>
    <w:p w14:paraId="40B64A52" w14:textId="77777777" w:rsidR="00061ABB" w:rsidRPr="00184A36" w:rsidRDefault="00061ABB" w:rsidP="00061ABB">
      <w:pPr>
        <w:rPr>
          <w:sz w:val="24"/>
          <w:szCs w:val="24"/>
        </w:rPr>
      </w:pPr>
      <w:r w:rsidRPr="00184A36">
        <w:rPr>
          <w:sz w:val="24"/>
          <w:szCs w:val="24"/>
        </w:rPr>
        <w:t xml:space="preserve">-Write four critique papers.  </w:t>
      </w:r>
    </w:p>
    <w:p w14:paraId="2C4E093A" w14:textId="77777777" w:rsidR="00061ABB" w:rsidRPr="00184A36" w:rsidRDefault="00061ABB" w:rsidP="00061ABB">
      <w:pPr>
        <w:rPr>
          <w:sz w:val="24"/>
          <w:szCs w:val="24"/>
        </w:rPr>
      </w:pPr>
      <w:r w:rsidRPr="00184A36">
        <w:rPr>
          <w:sz w:val="24"/>
          <w:szCs w:val="24"/>
        </w:rPr>
        <w:t>-Write one Original 10 minute Play</w:t>
      </w:r>
    </w:p>
    <w:p w14:paraId="48C4BCF4" w14:textId="77777777" w:rsidR="00061ABB" w:rsidRPr="00184A36" w:rsidRDefault="00061ABB" w:rsidP="00061ABB">
      <w:pPr>
        <w:rPr>
          <w:sz w:val="24"/>
          <w:szCs w:val="24"/>
        </w:rPr>
      </w:pPr>
      <w:r w:rsidRPr="00184A36">
        <w:rPr>
          <w:sz w:val="24"/>
          <w:szCs w:val="24"/>
        </w:rPr>
        <w:t>-Contribute to a Small Group Project</w:t>
      </w:r>
    </w:p>
    <w:p w14:paraId="3E91B009" w14:textId="77777777" w:rsidR="00061ABB" w:rsidRPr="00184A36" w:rsidRDefault="00061ABB" w:rsidP="00061ABB">
      <w:pPr>
        <w:rPr>
          <w:sz w:val="24"/>
          <w:szCs w:val="24"/>
        </w:rPr>
      </w:pPr>
      <w:r w:rsidRPr="00184A36">
        <w:rPr>
          <w:sz w:val="24"/>
          <w:szCs w:val="24"/>
        </w:rPr>
        <w:t>-Complete Jury Paperwork and Presentation</w:t>
      </w:r>
    </w:p>
    <w:p w14:paraId="761B2979" w14:textId="77777777" w:rsidR="00061ABB" w:rsidRPr="00184A36" w:rsidRDefault="00061ABB" w:rsidP="00061ABB">
      <w:pPr>
        <w:rPr>
          <w:sz w:val="24"/>
          <w:szCs w:val="24"/>
        </w:rPr>
      </w:pPr>
      <w:r w:rsidRPr="00184A36">
        <w:rPr>
          <w:sz w:val="24"/>
          <w:szCs w:val="24"/>
        </w:rPr>
        <w:t>-Complete and turn in all assignments on time.</w:t>
      </w:r>
    </w:p>
    <w:p w14:paraId="0B130FDB" w14:textId="77777777" w:rsidR="00061ABB" w:rsidRPr="00184A36" w:rsidRDefault="00061ABB" w:rsidP="00061ABB">
      <w:pPr>
        <w:rPr>
          <w:sz w:val="24"/>
          <w:szCs w:val="24"/>
        </w:rPr>
      </w:pPr>
      <w:r w:rsidRPr="00184A36">
        <w:rPr>
          <w:sz w:val="24"/>
          <w:szCs w:val="24"/>
        </w:rPr>
        <w:t xml:space="preserve">-Complete in-classroom assignments. </w:t>
      </w:r>
    </w:p>
    <w:p w14:paraId="7553F2A3" w14:textId="77777777" w:rsidR="00061ABB" w:rsidRPr="00184A36" w:rsidRDefault="00061ABB" w:rsidP="00061ABB">
      <w:pPr>
        <w:rPr>
          <w:sz w:val="24"/>
          <w:szCs w:val="24"/>
        </w:rPr>
      </w:pPr>
      <w:r w:rsidRPr="00184A36">
        <w:rPr>
          <w:sz w:val="24"/>
          <w:szCs w:val="24"/>
        </w:rPr>
        <w:t>-Participate in class exercises and discussions.</w:t>
      </w:r>
    </w:p>
    <w:p w14:paraId="30904C41" w14:textId="77777777" w:rsidR="00061ABB" w:rsidRPr="00184A36" w:rsidRDefault="00061ABB" w:rsidP="00061ABB">
      <w:pPr>
        <w:rPr>
          <w:b/>
          <w:sz w:val="24"/>
          <w:szCs w:val="24"/>
        </w:rPr>
      </w:pPr>
    </w:p>
    <w:p w14:paraId="2ACA28F7" w14:textId="77777777" w:rsidR="00061ABB" w:rsidRPr="00184A36" w:rsidRDefault="00061ABB" w:rsidP="00061ABB">
      <w:pPr>
        <w:rPr>
          <w:b/>
          <w:sz w:val="24"/>
          <w:szCs w:val="24"/>
        </w:rPr>
      </w:pPr>
      <w:r w:rsidRPr="00184A36">
        <w:rPr>
          <w:b/>
          <w:sz w:val="24"/>
          <w:szCs w:val="24"/>
        </w:rPr>
        <w:t>Department Class Attendance Policy</w:t>
      </w:r>
    </w:p>
    <w:p w14:paraId="28924CEB" w14:textId="77777777" w:rsidR="00061ABB" w:rsidRPr="00184A36" w:rsidRDefault="00061ABB" w:rsidP="00061ABB">
      <w:pPr>
        <w:shd w:val="clear" w:color="auto" w:fill="FFFFFF"/>
        <w:rPr>
          <w:color w:val="212121"/>
          <w:sz w:val="24"/>
          <w:szCs w:val="24"/>
        </w:rPr>
      </w:pPr>
      <w:r w:rsidRPr="00184A36">
        <w:rPr>
          <w:sz w:val="24"/>
          <w:szCs w:val="24"/>
        </w:rPr>
        <w:t>THTR majors will be held responsible for the departmental attendance and grade policy. If a student is reported to the administration as a violator of the policy, they will not be allowed to participate in Mainstage or Second Stage productions in a non-class role until cleared by the administration. Crew and build assignments for THTR classes will still be fulfilled. Examples of non-class roles are directors, assistant directors, actors, etc.</w:t>
      </w:r>
    </w:p>
    <w:p w14:paraId="0F9DAE43" w14:textId="77777777" w:rsidR="00061ABB" w:rsidRPr="00184A36" w:rsidRDefault="00061ABB" w:rsidP="00061ABB">
      <w:pPr>
        <w:shd w:val="clear" w:color="auto" w:fill="FFFFFF"/>
        <w:rPr>
          <w:color w:val="212121"/>
          <w:sz w:val="24"/>
          <w:szCs w:val="24"/>
        </w:rPr>
      </w:pPr>
      <w:r w:rsidRPr="00184A36">
        <w:rPr>
          <w:sz w:val="24"/>
          <w:szCs w:val="24"/>
        </w:rPr>
        <w:t> </w:t>
      </w:r>
    </w:p>
    <w:p w14:paraId="2F33007B" w14:textId="77777777" w:rsidR="00061ABB" w:rsidRPr="00184A36" w:rsidRDefault="00061ABB" w:rsidP="00061ABB">
      <w:pPr>
        <w:shd w:val="clear" w:color="auto" w:fill="FFFFFF"/>
        <w:ind w:firstLine="720"/>
        <w:rPr>
          <w:color w:val="212121"/>
          <w:sz w:val="24"/>
          <w:szCs w:val="24"/>
        </w:rPr>
      </w:pPr>
      <w:r w:rsidRPr="00184A36">
        <w:rPr>
          <w:sz w:val="24"/>
          <w:szCs w:val="24"/>
        </w:rPr>
        <w:t>·      Students receiving a grade of D or F</w:t>
      </w:r>
    </w:p>
    <w:p w14:paraId="52A634BE" w14:textId="77777777" w:rsidR="00061ABB" w:rsidRPr="00184A36" w:rsidRDefault="00061ABB" w:rsidP="00061ABB">
      <w:pPr>
        <w:shd w:val="clear" w:color="auto" w:fill="FFFFFF"/>
        <w:ind w:left="720"/>
        <w:rPr>
          <w:sz w:val="24"/>
          <w:szCs w:val="24"/>
        </w:rPr>
      </w:pPr>
      <w:r w:rsidRPr="00184A36">
        <w:rPr>
          <w:sz w:val="24"/>
          <w:szCs w:val="24"/>
        </w:rPr>
        <w:t xml:space="preserve">·      Students with more than 2 weeks of unexcused absences (7 and greater in a MWF class or </w:t>
      </w:r>
    </w:p>
    <w:p w14:paraId="4D42307E" w14:textId="77777777" w:rsidR="00061ABB" w:rsidRPr="00184A36" w:rsidRDefault="00061ABB" w:rsidP="00061ABB">
      <w:pPr>
        <w:rPr>
          <w:b/>
          <w:sz w:val="24"/>
          <w:szCs w:val="24"/>
        </w:rPr>
      </w:pPr>
      <w:r w:rsidRPr="00184A36">
        <w:rPr>
          <w:sz w:val="24"/>
          <w:szCs w:val="24"/>
        </w:rPr>
        <w:t xml:space="preserve">     </w:t>
      </w:r>
      <w:r w:rsidRPr="00184A36">
        <w:rPr>
          <w:sz w:val="24"/>
          <w:szCs w:val="24"/>
        </w:rPr>
        <w:tab/>
        <w:t xml:space="preserve">       5 and greater in a TTH class)</w:t>
      </w:r>
      <w:r w:rsidRPr="00184A36">
        <w:rPr>
          <w:b/>
          <w:sz w:val="24"/>
          <w:szCs w:val="24"/>
        </w:rPr>
        <w:t xml:space="preserve"> </w:t>
      </w:r>
    </w:p>
    <w:p w14:paraId="7F4B38F2" w14:textId="77777777" w:rsidR="00061ABB" w:rsidRPr="00184A36" w:rsidRDefault="00061ABB" w:rsidP="00061ABB">
      <w:pPr>
        <w:rPr>
          <w:b/>
          <w:sz w:val="24"/>
          <w:szCs w:val="24"/>
        </w:rPr>
      </w:pPr>
    </w:p>
    <w:p w14:paraId="03D4A0B1" w14:textId="77777777" w:rsidR="00061ABB" w:rsidRPr="00184A36" w:rsidRDefault="00061ABB" w:rsidP="00061ABB">
      <w:pPr>
        <w:rPr>
          <w:sz w:val="24"/>
          <w:szCs w:val="24"/>
        </w:rPr>
      </w:pPr>
      <w:r w:rsidRPr="00184A36">
        <w:rPr>
          <w:sz w:val="24"/>
          <w:szCs w:val="24"/>
        </w:rPr>
        <w:t xml:space="preserve">Due to the cumulative nature of this course, attendance at every session is mandatory.   </w:t>
      </w:r>
    </w:p>
    <w:p w14:paraId="0F2554AF" w14:textId="77777777" w:rsidR="00061ABB" w:rsidRPr="00184A36" w:rsidRDefault="00061ABB" w:rsidP="00061ABB">
      <w:pPr>
        <w:rPr>
          <w:b/>
          <w:sz w:val="24"/>
          <w:szCs w:val="24"/>
        </w:rPr>
      </w:pPr>
      <w:r w:rsidRPr="00184A36">
        <w:rPr>
          <w:sz w:val="24"/>
          <w:szCs w:val="24"/>
        </w:rPr>
        <w:t xml:space="preserve">On your third absence, your letter grade for the course will drop 5%. It will continue to drop 5% for each subsequent absence.  </w:t>
      </w:r>
      <w:r w:rsidRPr="00184A36">
        <w:rPr>
          <w:b/>
          <w:sz w:val="24"/>
          <w:szCs w:val="24"/>
        </w:rPr>
        <w:t xml:space="preserve">FIVE absences will result in the failure of the course.  </w:t>
      </w:r>
    </w:p>
    <w:p w14:paraId="262E81C3" w14:textId="77777777" w:rsidR="00061ABB" w:rsidRPr="00184A36" w:rsidRDefault="00061ABB" w:rsidP="00061ABB">
      <w:pPr>
        <w:rPr>
          <w:sz w:val="24"/>
          <w:szCs w:val="24"/>
        </w:rPr>
      </w:pPr>
      <w:r w:rsidRPr="00184A36">
        <w:rPr>
          <w:sz w:val="24"/>
          <w:szCs w:val="24"/>
        </w:rPr>
        <w:t xml:space="preserve">If more than two absences are incurred due to an emergency situation or illness, the instructor will review options for making up the work, but it will be the student’s responsibility to provide documentation of the reason for the absences prior to the review.  The student should make the instructor aware of the reason for the prolonged or recurrent absences as soon as possible in order to allow for the planning of make-up work, when possible.  </w:t>
      </w:r>
    </w:p>
    <w:p w14:paraId="6134D48E" w14:textId="77777777" w:rsidR="00061ABB" w:rsidRPr="00184A36" w:rsidRDefault="00061ABB" w:rsidP="00061ABB">
      <w:pPr>
        <w:rPr>
          <w:sz w:val="24"/>
          <w:szCs w:val="24"/>
        </w:rPr>
      </w:pPr>
      <w:r w:rsidRPr="00184A36">
        <w:rPr>
          <w:sz w:val="24"/>
          <w:szCs w:val="24"/>
        </w:rPr>
        <w:t xml:space="preserve">No make-up assignments will be allowed without the approval of your instructor.  Three tardies will count as an absence. </w:t>
      </w:r>
    </w:p>
    <w:p w14:paraId="42CB26B3" w14:textId="77777777" w:rsidR="00061ABB" w:rsidRPr="00184A36" w:rsidRDefault="00061ABB" w:rsidP="00061ABB">
      <w:pPr>
        <w:shd w:val="clear" w:color="auto" w:fill="FFFFFF"/>
        <w:ind w:left="720"/>
        <w:rPr>
          <w:sz w:val="24"/>
          <w:szCs w:val="24"/>
        </w:rPr>
      </w:pPr>
    </w:p>
    <w:p w14:paraId="06987613" w14:textId="77777777" w:rsidR="00061ABB" w:rsidRPr="00184A36" w:rsidRDefault="00061ABB" w:rsidP="00061ABB">
      <w:pPr>
        <w:shd w:val="clear" w:color="auto" w:fill="FFFFFF"/>
        <w:rPr>
          <w:b/>
          <w:color w:val="212121"/>
          <w:sz w:val="24"/>
          <w:szCs w:val="24"/>
        </w:rPr>
      </w:pPr>
      <w:r w:rsidRPr="00184A36">
        <w:rPr>
          <w:b/>
          <w:color w:val="212121"/>
          <w:sz w:val="24"/>
          <w:szCs w:val="24"/>
        </w:rPr>
        <w:t>Inclement Weather Policy</w:t>
      </w:r>
    </w:p>
    <w:p w14:paraId="21F67099" w14:textId="77777777" w:rsidR="00061ABB" w:rsidRPr="00184A36" w:rsidRDefault="00061ABB" w:rsidP="00061ABB">
      <w:pPr>
        <w:rPr>
          <w:sz w:val="24"/>
          <w:szCs w:val="24"/>
        </w:rPr>
      </w:pPr>
      <w:r w:rsidRPr="00184A36">
        <w:rPr>
          <w:sz w:val="24"/>
          <w:szCs w:val="24"/>
        </w:rPr>
        <w:t xml:space="preserve">In the event of inclement weather, please check the university website for cancellation info. </w:t>
      </w:r>
    </w:p>
    <w:p w14:paraId="064A722E" w14:textId="77777777" w:rsidR="00061ABB" w:rsidRPr="00184A36" w:rsidRDefault="00061ABB" w:rsidP="00061ABB">
      <w:pPr>
        <w:rPr>
          <w:sz w:val="24"/>
          <w:szCs w:val="24"/>
        </w:rPr>
      </w:pPr>
      <w:r w:rsidRPr="00184A36">
        <w:rPr>
          <w:sz w:val="24"/>
          <w:szCs w:val="24"/>
        </w:rPr>
        <w:t xml:space="preserve">If there is a need for me to cancel class, I will let you know during the class period prior to the one being cancelled. Otherwise, in the case of a last minute cancellation, I will let you know via email and/or a posted note on the door of the classroom. </w:t>
      </w:r>
    </w:p>
    <w:p w14:paraId="710B04F5" w14:textId="77777777" w:rsidR="00061ABB" w:rsidRPr="00184A36" w:rsidRDefault="00061ABB" w:rsidP="00061ABB">
      <w:pPr>
        <w:rPr>
          <w:sz w:val="24"/>
          <w:szCs w:val="24"/>
        </w:rPr>
      </w:pPr>
    </w:p>
    <w:p w14:paraId="4ECA1853" w14:textId="77777777" w:rsidR="00061ABB" w:rsidRPr="00184A36" w:rsidRDefault="00061ABB" w:rsidP="00061ABB">
      <w:pPr>
        <w:rPr>
          <w:sz w:val="24"/>
          <w:szCs w:val="24"/>
        </w:rPr>
      </w:pPr>
    </w:p>
    <w:p w14:paraId="3A140297" w14:textId="77777777" w:rsidR="00061ABB" w:rsidRPr="00184A36" w:rsidRDefault="00061ABB" w:rsidP="00061ABB">
      <w:pPr>
        <w:rPr>
          <w:b/>
          <w:sz w:val="24"/>
          <w:szCs w:val="24"/>
        </w:rPr>
      </w:pPr>
      <w:bookmarkStart w:id="9" w:name="_1t3h5sf" w:colFirst="0" w:colLast="0"/>
      <w:bookmarkEnd w:id="9"/>
      <w:r w:rsidRPr="00184A36">
        <w:rPr>
          <w:b/>
          <w:sz w:val="24"/>
          <w:szCs w:val="24"/>
        </w:rPr>
        <w:t>Continuity Plan:</w:t>
      </w:r>
    </w:p>
    <w:p w14:paraId="2CB43DEA" w14:textId="77777777" w:rsidR="00061ABB" w:rsidRPr="00184A36" w:rsidRDefault="00061ABB" w:rsidP="00061ABB">
      <w:pPr>
        <w:rPr>
          <w:sz w:val="24"/>
          <w:szCs w:val="24"/>
        </w:rPr>
      </w:pPr>
      <w:r w:rsidRPr="00184A36">
        <w:rPr>
          <w:sz w:val="24"/>
          <w:szCs w:val="24"/>
        </w:rPr>
        <w:t>In the event of an extended campus closure, the continuity plan for this course includes the following:</w:t>
      </w:r>
    </w:p>
    <w:p w14:paraId="19B7F26E" w14:textId="77777777" w:rsidR="00061ABB" w:rsidRPr="00184A36" w:rsidRDefault="00061ABB">
      <w:pPr>
        <w:widowControl/>
        <w:numPr>
          <w:ilvl w:val="0"/>
          <w:numId w:val="60"/>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We will utilize our Blackboard course as the portal for the delivery of course materials and UARK email for communications. Please check both of these areas immediately for guidance and directions from me;</w:t>
      </w:r>
    </w:p>
    <w:p w14:paraId="40DC372F" w14:textId="77777777" w:rsidR="00061ABB" w:rsidRPr="00184A36" w:rsidRDefault="00061ABB">
      <w:pPr>
        <w:widowControl/>
        <w:numPr>
          <w:ilvl w:val="0"/>
          <w:numId w:val="60"/>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We will utilize Zoom to connect as a class during our regularly scheduled class days/times;</w:t>
      </w:r>
    </w:p>
    <w:p w14:paraId="5B3DDC04" w14:textId="77777777" w:rsidR="00061ABB" w:rsidRPr="00184A36" w:rsidRDefault="00061ABB">
      <w:pPr>
        <w:widowControl/>
        <w:numPr>
          <w:ilvl w:val="0"/>
          <w:numId w:val="60"/>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 xml:space="preserve">Any remaining tests/assessments will be given via Blackboard.  </w:t>
      </w:r>
    </w:p>
    <w:p w14:paraId="6F2E6C67" w14:textId="77777777" w:rsidR="00061ABB" w:rsidRPr="00184A36" w:rsidRDefault="00061ABB">
      <w:pPr>
        <w:widowControl/>
        <w:numPr>
          <w:ilvl w:val="0"/>
          <w:numId w:val="60"/>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I will utilize Zoom to connect with students during my regularly scheduled office hours and by appointment.</w:t>
      </w:r>
    </w:p>
    <w:p w14:paraId="63019B49" w14:textId="77777777" w:rsidR="00061ABB" w:rsidRPr="00184A36" w:rsidRDefault="00061ABB" w:rsidP="00061ABB">
      <w:pPr>
        <w:rPr>
          <w:sz w:val="24"/>
          <w:szCs w:val="24"/>
        </w:rPr>
      </w:pPr>
    </w:p>
    <w:p w14:paraId="4FAF20B3" w14:textId="77777777" w:rsidR="00061ABB" w:rsidRPr="00184A36" w:rsidRDefault="00061ABB" w:rsidP="00061ABB">
      <w:pPr>
        <w:rPr>
          <w:sz w:val="24"/>
          <w:szCs w:val="24"/>
        </w:rPr>
      </w:pPr>
      <w:r w:rsidRPr="00184A36">
        <w:rPr>
          <w:b/>
          <w:sz w:val="24"/>
          <w:szCs w:val="24"/>
        </w:rPr>
        <w:t xml:space="preserve">Academic Dishonesty: </w:t>
      </w:r>
      <w:r w:rsidRPr="00184A36">
        <w:rPr>
          <w:sz w:val="24"/>
          <w:szCs w:val="24"/>
        </w:rPr>
        <w:t xml:space="preserve">This class will abide by the Academic Integrity policy put forth by the University of Arkansas. Please familiarize yourself with the policy by reading the document on the Provost’s website:  provost.uark.edu. </w:t>
      </w:r>
    </w:p>
    <w:p w14:paraId="0C86636C" w14:textId="77777777" w:rsidR="00061ABB" w:rsidRPr="00184A36" w:rsidRDefault="00061ABB" w:rsidP="00061ABB">
      <w:pPr>
        <w:rPr>
          <w:b/>
          <w:sz w:val="24"/>
          <w:szCs w:val="24"/>
        </w:rPr>
      </w:pPr>
    </w:p>
    <w:p w14:paraId="1AA0EB65" w14:textId="77777777" w:rsidR="00061ABB" w:rsidRPr="00184A36" w:rsidRDefault="00061ABB" w:rsidP="00061ABB">
      <w:pPr>
        <w:rPr>
          <w:b/>
          <w:sz w:val="24"/>
          <w:szCs w:val="24"/>
        </w:rPr>
      </w:pPr>
      <w:r w:rsidRPr="00184A36">
        <w:rPr>
          <w:b/>
          <w:sz w:val="24"/>
          <w:szCs w:val="24"/>
        </w:rPr>
        <w:t>Selling Class Notes:</w:t>
      </w:r>
    </w:p>
    <w:p w14:paraId="2A734E45" w14:textId="77777777" w:rsidR="00061ABB" w:rsidRPr="00184A36" w:rsidRDefault="00061ABB" w:rsidP="00061ABB">
      <w:pPr>
        <w:rPr>
          <w:sz w:val="24"/>
          <w:szCs w:val="24"/>
        </w:rPr>
      </w:pPr>
      <w:r w:rsidRPr="00184A36">
        <w:rPr>
          <w:sz w:val="24"/>
          <w:szCs w:val="24"/>
        </w:rPr>
        <w:t xml:space="preserve">Some commercial vendors may reach out to you and ask you to sell the notes you take in this class.  Selling notes to any commercial service will be considered a violation of my intellectual property rights and/or copyright law, as well as a violation of the University’s academic integrity policy.  Your continued enrollment in this class signifies your understanding of, and intent to abide by, this policy.  </w:t>
      </w:r>
    </w:p>
    <w:p w14:paraId="248E78F9" w14:textId="77777777" w:rsidR="00061ABB" w:rsidRPr="00184A36" w:rsidRDefault="00061ABB" w:rsidP="00061ABB">
      <w:pPr>
        <w:rPr>
          <w:sz w:val="24"/>
          <w:szCs w:val="24"/>
        </w:rPr>
      </w:pPr>
    </w:p>
    <w:p w14:paraId="08C39C03" w14:textId="77777777" w:rsidR="00061ABB" w:rsidRPr="00184A36" w:rsidRDefault="00061ABB" w:rsidP="00061ABB">
      <w:pPr>
        <w:rPr>
          <w:b/>
          <w:sz w:val="24"/>
          <w:szCs w:val="24"/>
        </w:rPr>
      </w:pPr>
      <w:r w:rsidRPr="00184A36">
        <w:rPr>
          <w:b/>
          <w:sz w:val="24"/>
          <w:szCs w:val="24"/>
        </w:rPr>
        <w:t xml:space="preserve">Project/Assignment Discussion Policy: </w:t>
      </w:r>
      <w:r w:rsidRPr="00184A36">
        <w:rPr>
          <w:sz w:val="24"/>
          <w:szCs w:val="24"/>
        </w:rPr>
        <w:t>I am happy to discuss the grades you receive on your assignments and projects. Please wait at least 24 hours between the time I hand the assignment/project back and the time we discuss it. This gives you time to re-read your own work and/or sections of the book, as well as to read any comments that I have written.</w:t>
      </w:r>
    </w:p>
    <w:p w14:paraId="5344D15E" w14:textId="77777777" w:rsidR="00061ABB" w:rsidRPr="00184A36" w:rsidRDefault="00061ABB" w:rsidP="00061ABB">
      <w:pPr>
        <w:pStyle w:val="Heading3"/>
        <w:spacing w:before="0" w:after="0"/>
        <w:rPr>
          <w:rFonts w:eastAsia="Arial"/>
          <w:sz w:val="24"/>
          <w:szCs w:val="24"/>
        </w:rPr>
      </w:pPr>
      <w:r w:rsidRPr="00184A36">
        <w:rPr>
          <w:rFonts w:eastAsia="Arial"/>
          <w:sz w:val="24"/>
          <w:szCs w:val="24"/>
        </w:rPr>
        <w:t>Emergency Procedures:</w:t>
      </w:r>
    </w:p>
    <w:p w14:paraId="1220D86C" w14:textId="77777777" w:rsidR="00061ABB" w:rsidRPr="00184A36" w:rsidRDefault="00061ABB" w:rsidP="00061ABB">
      <w:pPr>
        <w:rPr>
          <w:sz w:val="24"/>
          <w:szCs w:val="24"/>
        </w:rPr>
      </w:pPr>
      <w:r w:rsidRPr="00184A36">
        <w:rPr>
          <w:sz w:val="24"/>
          <w:szCs w:val="24"/>
        </w:rPr>
        <w:t xml:space="preserve">Many types of emergencies can occur on campus; instructions for specific emergencies such as severe weather, active shooter, or fire can be found at emergency.uark.edu. </w:t>
      </w:r>
    </w:p>
    <w:p w14:paraId="111B4F79" w14:textId="77777777" w:rsidR="00061ABB" w:rsidRPr="00184A36" w:rsidRDefault="00061ABB" w:rsidP="00061ABB">
      <w:pPr>
        <w:rPr>
          <w:sz w:val="24"/>
          <w:szCs w:val="24"/>
        </w:rPr>
      </w:pPr>
    </w:p>
    <w:p w14:paraId="5FC49D30" w14:textId="77777777" w:rsidR="00061ABB" w:rsidRPr="00184A36" w:rsidRDefault="00061ABB" w:rsidP="00061ABB">
      <w:pPr>
        <w:pStyle w:val="Heading4"/>
        <w:spacing w:before="0" w:after="0" w:line="240" w:lineRule="auto"/>
        <w:rPr>
          <w:rFonts w:eastAsia="Arial"/>
          <w:color w:val="000000"/>
        </w:rPr>
      </w:pPr>
      <w:r w:rsidRPr="00184A36">
        <w:rPr>
          <w:rFonts w:eastAsia="Arial"/>
          <w:color w:val="000000"/>
        </w:rPr>
        <w:t>Severe Weather (Tornado Warning):</w:t>
      </w:r>
    </w:p>
    <w:p w14:paraId="14CF182D" w14:textId="77777777" w:rsidR="00061ABB" w:rsidRPr="00184A36" w:rsidRDefault="00061ABB" w:rsidP="00061ABB">
      <w:pPr>
        <w:ind w:left="720"/>
        <w:rPr>
          <w:sz w:val="24"/>
          <w:szCs w:val="24"/>
        </w:rPr>
      </w:pPr>
      <w:r w:rsidRPr="00184A36">
        <w:rPr>
          <w:sz w:val="24"/>
          <w:szCs w:val="24"/>
        </w:rPr>
        <w:t xml:space="preserve">  Follow the directions of the instructor or emergency personnel. </w:t>
      </w:r>
    </w:p>
    <w:p w14:paraId="67DF32BD" w14:textId="77777777" w:rsidR="00061ABB" w:rsidRPr="00184A36" w:rsidRDefault="00061ABB" w:rsidP="00061ABB">
      <w:pPr>
        <w:ind w:left="720"/>
        <w:rPr>
          <w:sz w:val="24"/>
          <w:szCs w:val="24"/>
        </w:rPr>
      </w:pPr>
      <w:r w:rsidRPr="00184A36">
        <w:rPr>
          <w:sz w:val="24"/>
          <w:szCs w:val="24"/>
        </w:rPr>
        <w:t xml:space="preserve">  Seek shelter in the basement or interior room or hallway on the lowest floor, putting as many walls as possible between you and the outside. </w:t>
      </w:r>
    </w:p>
    <w:p w14:paraId="78AA65EE" w14:textId="77777777" w:rsidR="00061ABB" w:rsidRPr="00184A36" w:rsidRDefault="00061ABB" w:rsidP="00061ABB">
      <w:pPr>
        <w:ind w:left="720"/>
        <w:rPr>
          <w:sz w:val="24"/>
          <w:szCs w:val="24"/>
        </w:rPr>
      </w:pPr>
      <w:r w:rsidRPr="00184A36">
        <w:rPr>
          <w:sz w:val="24"/>
          <w:szCs w:val="24"/>
        </w:rPr>
        <w:t xml:space="preserve">  If you are in a multi-story building, and you cannot get to the lowest floor, pick a hallway in the center of the building. </w:t>
      </w:r>
    </w:p>
    <w:p w14:paraId="3C156388" w14:textId="77777777" w:rsidR="00061ABB" w:rsidRPr="00184A36" w:rsidRDefault="00061ABB" w:rsidP="00061ABB">
      <w:pPr>
        <w:ind w:left="720"/>
        <w:rPr>
          <w:sz w:val="24"/>
          <w:szCs w:val="24"/>
        </w:rPr>
      </w:pPr>
      <w:r w:rsidRPr="00184A36">
        <w:rPr>
          <w:sz w:val="24"/>
          <w:szCs w:val="24"/>
        </w:rPr>
        <w:t xml:space="preserve">  Stay in the center of the room, away from exterior walls, windows, and doors. </w:t>
      </w:r>
    </w:p>
    <w:p w14:paraId="1B982CDA" w14:textId="77777777" w:rsidR="00061ABB" w:rsidRPr="00184A36" w:rsidRDefault="00061ABB" w:rsidP="00061ABB">
      <w:pPr>
        <w:pStyle w:val="Heading4"/>
        <w:spacing w:before="0" w:after="0" w:line="240" w:lineRule="auto"/>
        <w:rPr>
          <w:rFonts w:eastAsia="Arial"/>
          <w:color w:val="000000"/>
        </w:rPr>
      </w:pPr>
    </w:p>
    <w:p w14:paraId="37FD75DF" w14:textId="77777777" w:rsidR="00061ABB" w:rsidRPr="00184A36" w:rsidRDefault="00061ABB" w:rsidP="00061ABB">
      <w:pPr>
        <w:pStyle w:val="Heading4"/>
        <w:spacing w:before="0" w:after="0" w:line="240" w:lineRule="auto"/>
        <w:rPr>
          <w:rFonts w:eastAsia="Arial"/>
          <w:color w:val="000000"/>
        </w:rPr>
      </w:pPr>
      <w:r w:rsidRPr="00184A36">
        <w:rPr>
          <w:rFonts w:eastAsia="Arial"/>
          <w:color w:val="000000"/>
        </w:rPr>
        <w:t>Violence / Active Shooter:</w:t>
      </w:r>
    </w:p>
    <w:p w14:paraId="119FBB37" w14:textId="77777777" w:rsidR="00061ABB" w:rsidRPr="00184A36" w:rsidRDefault="00061ABB" w:rsidP="00061ABB">
      <w:pPr>
        <w:ind w:left="720"/>
        <w:rPr>
          <w:sz w:val="24"/>
          <w:szCs w:val="24"/>
        </w:rPr>
      </w:pPr>
      <w:r w:rsidRPr="00184A36">
        <w:rPr>
          <w:sz w:val="24"/>
          <w:szCs w:val="24"/>
        </w:rPr>
        <w:t xml:space="preserve">  CALL - 9-1-1 </w:t>
      </w:r>
    </w:p>
    <w:p w14:paraId="37DDE03B" w14:textId="77777777" w:rsidR="00061ABB" w:rsidRPr="00184A36" w:rsidRDefault="00061ABB" w:rsidP="00061ABB">
      <w:pPr>
        <w:ind w:left="720"/>
        <w:rPr>
          <w:sz w:val="24"/>
          <w:szCs w:val="24"/>
        </w:rPr>
      </w:pPr>
      <w:r w:rsidRPr="00184A36">
        <w:rPr>
          <w:sz w:val="24"/>
          <w:szCs w:val="24"/>
        </w:rPr>
        <w:t xml:space="preserve">  AVOID - If possible, self-evacuate to a safe area outside the building. Follow directions of police officers. </w:t>
      </w:r>
    </w:p>
    <w:p w14:paraId="55F01A90" w14:textId="77777777" w:rsidR="00061ABB" w:rsidRPr="00184A36" w:rsidRDefault="00061ABB" w:rsidP="00061ABB">
      <w:pPr>
        <w:ind w:left="720"/>
        <w:rPr>
          <w:sz w:val="24"/>
          <w:szCs w:val="24"/>
        </w:rPr>
      </w:pPr>
      <w:r w:rsidRPr="00184A36">
        <w:rPr>
          <w:sz w:val="24"/>
          <w:szCs w:val="24"/>
        </w:rPr>
        <w:t xml:space="preserve">  DENY - Barricade the door with desk, chairs, bookcases or any items. Move to a place inside the room where you are not visible. Turn off the lights and remain quiet. Remain there until told by police it is safe. </w:t>
      </w:r>
    </w:p>
    <w:p w14:paraId="7737EC10" w14:textId="77777777" w:rsidR="00061ABB" w:rsidRPr="00184A36" w:rsidRDefault="00061ABB" w:rsidP="00061ABB">
      <w:pPr>
        <w:ind w:left="720"/>
        <w:rPr>
          <w:sz w:val="24"/>
          <w:szCs w:val="24"/>
        </w:rPr>
      </w:pPr>
      <w:r w:rsidRPr="00184A36">
        <w:rPr>
          <w:sz w:val="24"/>
          <w:szCs w:val="24"/>
        </w:rPr>
        <w:t xml:space="preserve">  DEFEND - Use chairs, desks, cell phones or whatever is immediately available to distract and/or defend yourself and others from </w:t>
      </w:r>
    </w:p>
    <w:p w14:paraId="37681547" w14:textId="77777777" w:rsidR="00061ABB" w:rsidRPr="00184A36" w:rsidRDefault="00061ABB" w:rsidP="00061ABB">
      <w:pPr>
        <w:rPr>
          <w:b/>
          <w:sz w:val="24"/>
          <w:szCs w:val="24"/>
        </w:rPr>
      </w:pPr>
    </w:p>
    <w:p w14:paraId="2F051B30" w14:textId="77777777" w:rsidR="00061ABB" w:rsidRPr="00184A36" w:rsidRDefault="00061ABB" w:rsidP="00061ABB">
      <w:pPr>
        <w:rPr>
          <w:sz w:val="24"/>
          <w:szCs w:val="24"/>
        </w:rPr>
      </w:pPr>
    </w:p>
    <w:p w14:paraId="71F0C478" w14:textId="77777777" w:rsidR="00061ABB" w:rsidRPr="00184A36" w:rsidRDefault="00061ABB" w:rsidP="00061ABB">
      <w:pPr>
        <w:rPr>
          <w:sz w:val="24"/>
          <w:szCs w:val="24"/>
        </w:rPr>
      </w:pPr>
      <w:r w:rsidRPr="00184A36">
        <w:rPr>
          <w:b/>
          <w:sz w:val="24"/>
          <w:szCs w:val="24"/>
        </w:rPr>
        <w:t xml:space="preserve">EXTRA CREDIT: </w:t>
      </w:r>
      <w:r w:rsidRPr="00184A36">
        <w:rPr>
          <w:sz w:val="24"/>
          <w:szCs w:val="24"/>
        </w:rPr>
        <w:t xml:space="preserve">Extra credit will be made available to you throughout the semester.  Extra credit points can account for no more than 5% of your final grade. </w:t>
      </w:r>
    </w:p>
    <w:p w14:paraId="3CAE2D19" w14:textId="77777777" w:rsidR="00061ABB" w:rsidRPr="00184A36" w:rsidRDefault="00061ABB" w:rsidP="00061ABB">
      <w:pPr>
        <w:rPr>
          <w:sz w:val="24"/>
          <w:szCs w:val="24"/>
        </w:rPr>
      </w:pPr>
    </w:p>
    <w:p w14:paraId="0104FB84" w14:textId="77777777" w:rsidR="00061ABB" w:rsidRPr="00184A36" w:rsidRDefault="00061ABB" w:rsidP="00061ABB">
      <w:pPr>
        <w:rPr>
          <w:sz w:val="24"/>
          <w:szCs w:val="24"/>
        </w:rPr>
      </w:pPr>
    </w:p>
    <w:p w14:paraId="3731ABDA" w14:textId="77777777" w:rsidR="00061ABB" w:rsidRPr="00184A36" w:rsidRDefault="00061ABB" w:rsidP="00061ABB">
      <w:pPr>
        <w:rPr>
          <w:sz w:val="24"/>
          <w:szCs w:val="24"/>
        </w:rPr>
      </w:pPr>
    </w:p>
    <w:p w14:paraId="079AAD2E" w14:textId="77777777" w:rsidR="00061ABB" w:rsidRPr="00184A36" w:rsidRDefault="00061ABB" w:rsidP="00061ABB">
      <w:pPr>
        <w:rPr>
          <w:b/>
          <w:sz w:val="24"/>
          <w:szCs w:val="24"/>
        </w:rPr>
      </w:pPr>
      <w:r w:rsidRPr="00184A36">
        <w:rPr>
          <w:b/>
          <w:sz w:val="24"/>
          <w:szCs w:val="24"/>
        </w:rPr>
        <w:t>GRADING POLICY:</w:t>
      </w:r>
      <w:r w:rsidRPr="00184A36">
        <w:rPr>
          <w:noProof/>
          <w:sz w:val="24"/>
          <w:szCs w:val="24"/>
        </w:rPr>
        <mc:AlternateContent>
          <mc:Choice Requires="wps">
            <w:drawing>
              <wp:anchor distT="0" distB="0" distL="114300" distR="114300" simplePos="0" relativeHeight="251683840" behindDoc="0" locked="0" layoutInCell="1" hidden="0" allowOverlap="1" wp14:anchorId="278EA07D" wp14:editId="25AFB421">
                <wp:simplePos x="0" y="0"/>
                <wp:positionH relativeFrom="column">
                  <wp:posOffset>2451100</wp:posOffset>
                </wp:positionH>
                <wp:positionV relativeFrom="paragraph">
                  <wp:posOffset>0</wp:posOffset>
                </wp:positionV>
                <wp:extent cx="4086225" cy="1959610"/>
                <wp:effectExtent l="0" t="0" r="0" b="0"/>
                <wp:wrapNone/>
                <wp:docPr id="7" name="Rectangle 7"/>
                <wp:cNvGraphicFramePr/>
                <a:graphic xmlns:a="http://schemas.openxmlformats.org/drawingml/2006/main">
                  <a:graphicData uri="http://schemas.microsoft.com/office/word/2010/wordprocessingShape">
                    <wps:wsp>
                      <wps:cNvSpPr/>
                      <wps:spPr>
                        <a:xfrm>
                          <a:off x="3307650" y="2804958"/>
                          <a:ext cx="4076700" cy="1950085"/>
                        </a:xfrm>
                        <a:prstGeom prst="rect">
                          <a:avLst/>
                        </a:prstGeom>
                        <a:solidFill>
                          <a:srgbClr val="FFFFFF"/>
                        </a:solidFill>
                        <a:ln>
                          <a:noFill/>
                        </a:ln>
                      </wps:spPr>
                      <wps:txbx>
                        <w:txbxContent>
                          <w:p w14:paraId="19AAD7D1" w14:textId="77777777" w:rsidR="00061ABB" w:rsidRDefault="00061ABB" w:rsidP="00061ABB">
                            <w:pPr>
                              <w:textDirection w:val="btLr"/>
                            </w:pPr>
                            <w:r>
                              <w:rPr>
                                <w:b/>
                                <w:color w:val="000000"/>
                              </w:rPr>
                              <w:t xml:space="preserve">COURSE REQUIREMENTS: </w:t>
                            </w:r>
                          </w:p>
                          <w:p w14:paraId="4A262EA3" w14:textId="77777777" w:rsidR="00061ABB" w:rsidRDefault="00061ABB" w:rsidP="00061ABB">
                            <w:pPr>
                              <w:textDirection w:val="btLr"/>
                            </w:pPr>
                            <w:r>
                              <w:rPr>
                                <w:color w:val="000000"/>
                              </w:rPr>
                              <w:t>Thrift Store Junkie Critique</w:t>
                            </w:r>
                            <w:r>
                              <w:rPr>
                                <w:color w:val="000000"/>
                              </w:rPr>
                              <w:tab/>
                              <w:t xml:space="preserve">  </w:t>
                            </w:r>
                            <w:r>
                              <w:rPr>
                                <w:color w:val="000000"/>
                              </w:rPr>
                              <w:tab/>
                            </w:r>
                            <w:r>
                              <w:rPr>
                                <w:color w:val="000000"/>
                              </w:rPr>
                              <w:tab/>
                              <w:t xml:space="preserve">10% </w:t>
                            </w:r>
                          </w:p>
                          <w:p w14:paraId="35D80885" w14:textId="77777777" w:rsidR="00061ABB" w:rsidRPr="003D00AB" w:rsidRDefault="00061ABB" w:rsidP="00061ABB">
                            <w:pPr>
                              <w:textDirection w:val="btLr"/>
                              <w:rPr>
                                <w:lang w:val="fr-FR"/>
                              </w:rPr>
                            </w:pPr>
                            <w:r w:rsidRPr="003D00AB">
                              <w:rPr>
                                <w:color w:val="000000"/>
                                <w:lang w:val="fr-FR"/>
                              </w:rPr>
                              <w:t>Dramaturgy Assignment</w:t>
                            </w:r>
                            <w:r w:rsidRPr="003D00AB">
                              <w:rPr>
                                <w:color w:val="000000"/>
                                <w:lang w:val="fr-FR"/>
                              </w:rPr>
                              <w:tab/>
                            </w:r>
                            <w:r w:rsidRPr="003D00AB">
                              <w:rPr>
                                <w:color w:val="000000"/>
                                <w:lang w:val="fr-FR"/>
                              </w:rPr>
                              <w:tab/>
                            </w:r>
                            <w:r w:rsidRPr="003D00AB">
                              <w:rPr>
                                <w:color w:val="000000"/>
                                <w:lang w:val="fr-FR"/>
                              </w:rPr>
                              <w:tab/>
                              <w:t xml:space="preserve">10%     </w:t>
                            </w:r>
                          </w:p>
                          <w:p w14:paraId="3BCB9FF9" w14:textId="77777777" w:rsidR="00061ABB" w:rsidRPr="003D00AB" w:rsidRDefault="00061ABB" w:rsidP="00061ABB">
                            <w:pPr>
                              <w:textDirection w:val="btLr"/>
                              <w:rPr>
                                <w:lang w:val="fr-FR"/>
                              </w:rPr>
                            </w:pPr>
                            <w:r w:rsidRPr="003D00AB">
                              <w:rPr>
                                <w:color w:val="000000"/>
                                <w:lang w:val="fr-FR"/>
                              </w:rPr>
                              <w:t>Laramie Project Critique</w:t>
                            </w:r>
                            <w:r w:rsidRPr="003D00AB">
                              <w:rPr>
                                <w:color w:val="000000"/>
                                <w:lang w:val="fr-FR"/>
                              </w:rPr>
                              <w:tab/>
                            </w:r>
                            <w:r w:rsidRPr="003D00AB">
                              <w:rPr>
                                <w:color w:val="000000"/>
                                <w:lang w:val="fr-FR"/>
                              </w:rPr>
                              <w:tab/>
                            </w:r>
                            <w:r w:rsidRPr="003D00AB">
                              <w:rPr>
                                <w:color w:val="000000"/>
                                <w:lang w:val="fr-FR"/>
                              </w:rPr>
                              <w:tab/>
                              <w:t xml:space="preserve">10%  </w:t>
                            </w:r>
                          </w:p>
                          <w:p w14:paraId="0DC4DC24" w14:textId="77777777" w:rsidR="00061ABB" w:rsidRDefault="00061ABB" w:rsidP="00061ABB">
                            <w:pPr>
                              <w:textDirection w:val="btLr"/>
                            </w:pPr>
                            <w:r>
                              <w:rPr>
                                <w:color w:val="000000"/>
                              </w:rPr>
                              <w:t xml:space="preserve">Small Group Project </w:t>
                            </w:r>
                            <w:r>
                              <w:rPr>
                                <w:color w:val="000000"/>
                              </w:rPr>
                              <w:tab/>
                            </w:r>
                            <w:r>
                              <w:rPr>
                                <w:color w:val="000000"/>
                              </w:rPr>
                              <w:tab/>
                            </w:r>
                            <w:r>
                              <w:rPr>
                                <w:color w:val="000000"/>
                              </w:rPr>
                              <w:tab/>
                            </w:r>
                            <w:r>
                              <w:rPr>
                                <w:color w:val="000000"/>
                              </w:rPr>
                              <w:tab/>
                              <w:t>15%</w:t>
                            </w:r>
                          </w:p>
                          <w:p w14:paraId="543E0BE5" w14:textId="77777777" w:rsidR="00061ABB" w:rsidRDefault="00061ABB" w:rsidP="00061ABB">
                            <w:pPr>
                              <w:textDirection w:val="btLr"/>
                            </w:pPr>
                            <w:r>
                              <w:rPr>
                                <w:color w:val="000000"/>
                              </w:rPr>
                              <w:t>Much Ado About Nothing Critique</w:t>
                            </w:r>
                            <w:r>
                              <w:rPr>
                                <w:color w:val="000000"/>
                              </w:rPr>
                              <w:tab/>
                            </w:r>
                            <w:r>
                              <w:rPr>
                                <w:color w:val="000000"/>
                              </w:rPr>
                              <w:tab/>
                              <w:t>10%</w:t>
                            </w:r>
                          </w:p>
                          <w:p w14:paraId="6B5B4095" w14:textId="77777777" w:rsidR="00061ABB" w:rsidRDefault="00061ABB" w:rsidP="00061ABB">
                            <w:pPr>
                              <w:textDirection w:val="btLr"/>
                            </w:pPr>
                            <w:r>
                              <w:rPr>
                                <w:color w:val="000000"/>
                              </w:rPr>
                              <w:t>Vanities Critique</w:t>
                            </w:r>
                            <w:r>
                              <w:rPr>
                                <w:color w:val="000000"/>
                              </w:rPr>
                              <w:tab/>
                            </w:r>
                            <w:r>
                              <w:rPr>
                                <w:color w:val="000000"/>
                              </w:rPr>
                              <w:tab/>
                            </w:r>
                            <w:r>
                              <w:rPr>
                                <w:color w:val="000000"/>
                              </w:rPr>
                              <w:tab/>
                            </w:r>
                            <w:r>
                              <w:rPr>
                                <w:color w:val="000000"/>
                              </w:rPr>
                              <w:tab/>
                              <w:t xml:space="preserve">10%   </w:t>
                            </w:r>
                          </w:p>
                          <w:p w14:paraId="26C97FA7" w14:textId="77777777" w:rsidR="00061ABB" w:rsidRDefault="00061ABB" w:rsidP="00061ABB">
                            <w:pPr>
                              <w:textDirection w:val="btLr"/>
                            </w:pPr>
                            <w:r>
                              <w:rPr>
                                <w:color w:val="000000"/>
                              </w:rPr>
                              <w:t xml:space="preserve">Jury Package      </w:t>
                            </w:r>
                            <w:r>
                              <w:rPr>
                                <w:color w:val="000000"/>
                              </w:rPr>
                              <w:tab/>
                            </w:r>
                            <w:r>
                              <w:rPr>
                                <w:color w:val="000000"/>
                              </w:rPr>
                              <w:tab/>
                            </w:r>
                            <w:r>
                              <w:rPr>
                                <w:color w:val="000000"/>
                              </w:rPr>
                              <w:tab/>
                            </w:r>
                            <w:r>
                              <w:rPr>
                                <w:color w:val="000000"/>
                              </w:rPr>
                              <w:tab/>
                              <w:t xml:space="preserve">15%    </w:t>
                            </w:r>
                          </w:p>
                          <w:p w14:paraId="1B32F652" w14:textId="77777777" w:rsidR="00061ABB" w:rsidRDefault="00061ABB" w:rsidP="00061ABB">
                            <w:pPr>
                              <w:textDirection w:val="btLr"/>
                            </w:pPr>
                            <w:r>
                              <w:rPr>
                                <w:color w:val="000000"/>
                              </w:rPr>
                              <w:t xml:space="preserve">Class discussions and participation </w:t>
                            </w:r>
                            <w:r>
                              <w:rPr>
                                <w:color w:val="000000"/>
                              </w:rPr>
                              <w:tab/>
                            </w:r>
                            <w:r>
                              <w:rPr>
                                <w:color w:val="000000"/>
                              </w:rPr>
                              <w:tab/>
                              <w:t>20%</w:t>
                            </w:r>
                          </w:p>
                        </w:txbxContent>
                      </wps:txbx>
                      <wps:bodyPr spcFirstLastPara="1" wrap="square" lIns="91425" tIns="45700" rIns="91425" bIns="45700" anchor="t" anchorCtr="0">
                        <a:noAutofit/>
                      </wps:bodyPr>
                    </wps:wsp>
                  </a:graphicData>
                </a:graphic>
              </wp:anchor>
            </w:drawing>
          </mc:Choice>
          <mc:Fallback xmlns:a="http://schemas.openxmlformats.org/drawingml/2006/main" xmlns:pic="http://schemas.openxmlformats.org/drawingml/2006/picture" xmlns:a14="http://schemas.microsoft.com/office/drawing/2010/main">
            <w:pict w14:anchorId="30B363C8">
              <v:rect id="Rectangle 7" style="position:absolute;margin-left:193pt;margin-top:0;width:321.75pt;height:154.3pt;z-index:251683840;visibility:visible;mso-wrap-style:square;mso-wrap-distance-left:9pt;mso-wrap-distance-top:0;mso-wrap-distance-right:9pt;mso-wrap-distance-bottom:0;mso-position-horizontal:absolute;mso-position-horizontal-relative:text;mso-position-vertical:absolute;mso-position-vertical-relative:text;v-text-anchor:top" o:spid="_x0000_s1029" stroked="f" w14:anchorId="278EA0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">
                <v:textbox inset="2.53958mm,1.2694mm,2.53958mm,1.2694mm">
                  <w:txbxContent>
                    <w:p w:rsidR="00061ABB" w:rsidP="00061ABB" w:rsidRDefault="00061ABB" w14:paraId="35A83674" w14:textId="77777777">
                      <w:pPr>
                        <w:textDirection w:val="btLr"/>
                      </w:pPr>
                      <w:r>
                        <w:rPr>
                          <w:b/>
                          <w:color w:val="000000"/>
                        </w:rPr>
                        <w:t xml:space="preserve">COURSE REQUIREMENTS: </w:t>
                      </w:r>
                    </w:p>
                    <w:p w:rsidR="00061ABB" w:rsidP="00061ABB" w:rsidRDefault="00061ABB" w14:paraId="3280B981" w14:textId="77777777">
                      <w:pPr>
                        <w:textDirection w:val="btLr"/>
                      </w:pPr>
                      <w:r>
                        <w:rPr>
                          <w:color w:val="000000"/>
                        </w:rPr>
                        <w:t>Thrift Store Junkie Critique</w:t>
                      </w:r>
                      <w:proofErr w:type="gramStart"/>
                      <w:r>
                        <w:rPr>
                          <w:color w:val="000000"/>
                        </w:rPr>
                        <w:tab/>
                      </w:r>
                      <w:r>
                        <w:rPr>
                          <w:color w:val="000000"/>
                        </w:rPr>
                        <w:t xml:space="preserve">  </w:t>
                      </w:r>
                      <w:r>
                        <w:rPr>
                          <w:color w:val="000000"/>
                        </w:rPr>
                        <w:tab/>
                      </w:r>
                      <w:proofErr w:type="gramEnd"/>
                      <w:r>
                        <w:rPr>
                          <w:color w:val="000000"/>
                        </w:rPr>
                        <w:tab/>
                      </w:r>
                      <w:r>
                        <w:rPr>
                          <w:color w:val="000000"/>
                        </w:rPr>
                        <w:t xml:space="preserve">10% </w:t>
                      </w:r>
                    </w:p>
                    <w:p w:rsidRPr="003D00AB" w:rsidR="00061ABB" w:rsidP="00061ABB" w:rsidRDefault="00061ABB" w14:paraId="6BFF16D1" w14:textId="77777777">
                      <w:pPr>
                        <w:textDirection w:val="btLr"/>
                        <w:rPr>
                          <w:lang w:val="fr-FR"/>
                        </w:rPr>
                      </w:pPr>
                      <w:proofErr w:type="spellStart"/>
                      <w:r w:rsidRPr="003D00AB">
                        <w:rPr>
                          <w:color w:val="000000"/>
                          <w:lang w:val="fr-FR"/>
                        </w:rPr>
                        <w:t>Dramaturgy</w:t>
                      </w:r>
                      <w:proofErr w:type="spellEnd"/>
                      <w:r w:rsidRPr="003D00AB">
                        <w:rPr>
                          <w:color w:val="000000"/>
                          <w:lang w:val="fr-FR"/>
                        </w:rPr>
                        <w:t xml:space="preserve"> </w:t>
                      </w:r>
                      <w:proofErr w:type="spellStart"/>
                      <w:r w:rsidRPr="003D00AB">
                        <w:rPr>
                          <w:color w:val="000000"/>
                          <w:lang w:val="fr-FR"/>
                        </w:rPr>
                        <w:t>Assignment</w:t>
                      </w:r>
                      <w:proofErr w:type="spellEnd"/>
                      <w:r w:rsidRPr="003D00AB">
                        <w:rPr>
                          <w:color w:val="000000"/>
                          <w:lang w:val="fr-FR"/>
                        </w:rPr>
                        <w:tab/>
                      </w:r>
                      <w:r w:rsidRPr="003D00AB">
                        <w:rPr>
                          <w:color w:val="000000"/>
                          <w:lang w:val="fr-FR"/>
                        </w:rPr>
                        <w:tab/>
                      </w:r>
                      <w:r w:rsidRPr="003D00AB">
                        <w:rPr>
                          <w:color w:val="000000"/>
                          <w:lang w:val="fr-FR"/>
                        </w:rPr>
                        <w:tab/>
                      </w:r>
                      <w:r w:rsidRPr="003D00AB">
                        <w:rPr>
                          <w:color w:val="000000"/>
                          <w:lang w:val="fr-FR"/>
                        </w:rPr>
                        <w:t xml:space="preserve">10%     </w:t>
                      </w:r>
                    </w:p>
                    <w:p w:rsidRPr="003D00AB" w:rsidR="00061ABB" w:rsidP="00061ABB" w:rsidRDefault="00061ABB" w14:paraId="7FE2B20C" w14:textId="77777777">
                      <w:pPr>
                        <w:textDirection w:val="btLr"/>
                        <w:rPr>
                          <w:lang w:val="fr-FR"/>
                        </w:rPr>
                      </w:pPr>
                      <w:r w:rsidRPr="003D00AB">
                        <w:rPr>
                          <w:color w:val="000000"/>
                          <w:lang w:val="fr-FR"/>
                        </w:rPr>
                        <w:t>Laramie Project Critique</w:t>
                      </w:r>
                      <w:r w:rsidRPr="003D00AB">
                        <w:rPr>
                          <w:color w:val="000000"/>
                          <w:lang w:val="fr-FR"/>
                        </w:rPr>
                        <w:tab/>
                      </w:r>
                      <w:r w:rsidRPr="003D00AB">
                        <w:rPr>
                          <w:color w:val="000000"/>
                          <w:lang w:val="fr-FR"/>
                        </w:rPr>
                        <w:tab/>
                      </w:r>
                      <w:r w:rsidRPr="003D00AB">
                        <w:rPr>
                          <w:color w:val="000000"/>
                          <w:lang w:val="fr-FR"/>
                        </w:rPr>
                        <w:tab/>
                      </w:r>
                      <w:r w:rsidRPr="003D00AB">
                        <w:rPr>
                          <w:color w:val="000000"/>
                          <w:lang w:val="fr-FR"/>
                        </w:rPr>
                        <w:t xml:space="preserve">10%  </w:t>
                      </w:r>
                    </w:p>
                    <w:p w:rsidR="00061ABB" w:rsidP="00061ABB" w:rsidRDefault="00061ABB" w14:paraId="6032F55E" w14:textId="77777777">
                      <w:pPr>
                        <w:textDirection w:val="btLr"/>
                      </w:pPr>
                      <w:r>
                        <w:rPr>
                          <w:color w:val="000000"/>
                        </w:rPr>
                        <w:t xml:space="preserve">Small Group Project </w:t>
                      </w:r>
                      <w:r>
                        <w:rPr>
                          <w:color w:val="000000"/>
                        </w:rPr>
                        <w:tab/>
                      </w:r>
                      <w:r>
                        <w:rPr>
                          <w:color w:val="000000"/>
                        </w:rPr>
                        <w:tab/>
                      </w:r>
                      <w:r>
                        <w:rPr>
                          <w:color w:val="000000"/>
                        </w:rPr>
                        <w:tab/>
                      </w:r>
                      <w:r>
                        <w:rPr>
                          <w:color w:val="000000"/>
                        </w:rPr>
                        <w:tab/>
                      </w:r>
                      <w:r>
                        <w:rPr>
                          <w:color w:val="000000"/>
                        </w:rPr>
                        <w:t>15%</w:t>
                      </w:r>
                    </w:p>
                    <w:p w:rsidR="00061ABB" w:rsidP="00061ABB" w:rsidRDefault="00061ABB" w14:paraId="34915756" w14:textId="77777777">
                      <w:pPr>
                        <w:textDirection w:val="btLr"/>
                      </w:pPr>
                      <w:r>
                        <w:rPr>
                          <w:color w:val="000000"/>
                        </w:rPr>
                        <w:t>Much Ado About Nothing Critique</w:t>
                      </w:r>
                      <w:r>
                        <w:rPr>
                          <w:color w:val="000000"/>
                        </w:rPr>
                        <w:tab/>
                      </w:r>
                      <w:r>
                        <w:rPr>
                          <w:color w:val="000000"/>
                        </w:rPr>
                        <w:tab/>
                      </w:r>
                      <w:r>
                        <w:rPr>
                          <w:color w:val="000000"/>
                        </w:rPr>
                        <w:t>10%</w:t>
                      </w:r>
                    </w:p>
                    <w:p w:rsidR="00061ABB" w:rsidP="00061ABB" w:rsidRDefault="00061ABB" w14:paraId="0282E7F0" w14:textId="77777777">
                      <w:pPr>
                        <w:textDirection w:val="btLr"/>
                      </w:pPr>
                      <w:r>
                        <w:rPr>
                          <w:color w:val="000000"/>
                        </w:rPr>
                        <w:t>Vanities Critique</w:t>
                      </w:r>
                      <w:r>
                        <w:rPr>
                          <w:color w:val="000000"/>
                        </w:rPr>
                        <w:tab/>
                      </w:r>
                      <w:r>
                        <w:rPr>
                          <w:color w:val="000000"/>
                        </w:rPr>
                        <w:tab/>
                      </w:r>
                      <w:r>
                        <w:rPr>
                          <w:color w:val="000000"/>
                        </w:rPr>
                        <w:tab/>
                      </w:r>
                      <w:r>
                        <w:rPr>
                          <w:color w:val="000000"/>
                        </w:rPr>
                        <w:tab/>
                      </w:r>
                      <w:r>
                        <w:rPr>
                          <w:color w:val="000000"/>
                        </w:rPr>
                        <w:t xml:space="preserve">10%   </w:t>
                      </w:r>
                    </w:p>
                    <w:p w:rsidR="00061ABB" w:rsidP="00061ABB" w:rsidRDefault="00061ABB" w14:paraId="51CAE05D" w14:textId="77777777">
                      <w:pPr>
                        <w:textDirection w:val="btLr"/>
                      </w:pPr>
                      <w:r>
                        <w:rPr>
                          <w:color w:val="000000"/>
                        </w:rPr>
                        <w:t xml:space="preserve">Jury Package      </w:t>
                      </w:r>
                      <w:r>
                        <w:rPr>
                          <w:color w:val="000000"/>
                        </w:rPr>
                        <w:tab/>
                      </w:r>
                      <w:r>
                        <w:rPr>
                          <w:color w:val="000000"/>
                        </w:rPr>
                        <w:tab/>
                      </w:r>
                      <w:r>
                        <w:rPr>
                          <w:color w:val="000000"/>
                        </w:rPr>
                        <w:tab/>
                      </w:r>
                      <w:r>
                        <w:rPr>
                          <w:color w:val="000000"/>
                        </w:rPr>
                        <w:tab/>
                      </w:r>
                      <w:r>
                        <w:rPr>
                          <w:color w:val="000000"/>
                        </w:rPr>
                        <w:t xml:space="preserve">15%    </w:t>
                      </w:r>
                    </w:p>
                    <w:p w:rsidR="00061ABB" w:rsidP="00061ABB" w:rsidRDefault="00061ABB" w14:paraId="0BD2486A" w14:textId="77777777">
                      <w:pPr>
                        <w:textDirection w:val="btLr"/>
                      </w:pPr>
                      <w:r>
                        <w:rPr>
                          <w:color w:val="000000"/>
                        </w:rPr>
                        <w:t xml:space="preserve">Class discussions and participation </w:t>
                      </w:r>
                      <w:r>
                        <w:rPr>
                          <w:color w:val="000000"/>
                        </w:rPr>
                        <w:tab/>
                      </w:r>
                      <w:r>
                        <w:rPr>
                          <w:color w:val="000000"/>
                        </w:rPr>
                        <w:tab/>
                      </w:r>
                      <w:r>
                        <w:rPr>
                          <w:color w:val="000000"/>
                        </w:rPr>
                        <w:t>20%</w:t>
                      </w:r>
                    </w:p>
                  </w:txbxContent>
                </v:textbox>
              </v:rect>
            </w:pict>
          </mc:Fallback>
        </mc:AlternateContent>
      </w:r>
    </w:p>
    <w:p w14:paraId="53F27AA0" w14:textId="77777777" w:rsidR="00061ABB" w:rsidRPr="00184A36" w:rsidRDefault="00061ABB" w:rsidP="00061ABB">
      <w:pPr>
        <w:rPr>
          <w:sz w:val="24"/>
          <w:szCs w:val="24"/>
        </w:rPr>
      </w:pPr>
      <w:r w:rsidRPr="00184A36">
        <w:rPr>
          <w:noProof/>
          <w:sz w:val="24"/>
          <w:szCs w:val="24"/>
        </w:rPr>
        <mc:AlternateContent>
          <mc:Choice Requires="wps">
            <w:drawing>
              <wp:anchor distT="0" distB="0" distL="114300" distR="114300" simplePos="0" relativeHeight="251684864" behindDoc="0" locked="0" layoutInCell="1" hidden="0" allowOverlap="1" wp14:anchorId="609E0BDC" wp14:editId="2A39E7C4">
                <wp:simplePos x="0" y="0"/>
                <wp:positionH relativeFrom="column">
                  <wp:posOffset>1</wp:posOffset>
                </wp:positionH>
                <wp:positionV relativeFrom="paragraph">
                  <wp:posOffset>88900</wp:posOffset>
                </wp:positionV>
                <wp:extent cx="1663700" cy="1343025"/>
                <wp:effectExtent l="0" t="0" r="0" b="0"/>
                <wp:wrapNone/>
                <wp:docPr id="11" name="Rectangle 11"/>
                <wp:cNvGraphicFramePr/>
                <a:graphic xmlns:a="http://schemas.openxmlformats.org/drawingml/2006/main">
                  <a:graphicData uri="http://schemas.microsoft.com/office/word/2010/wordprocessingShape">
                    <wps:wsp>
                      <wps:cNvSpPr/>
                      <wps:spPr>
                        <a:xfrm>
                          <a:off x="4518913" y="3113250"/>
                          <a:ext cx="1654175" cy="1333500"/>
                        </a:xfrm>
                        <a:prstGeom prst="rect">
                          <a:avLst/>
                        </a:prstGeom>
                        <a:solidFill>
                          <a:srgbClr val="FFFFFF"/>
                        </a:solidFill>
                        <a:ln>
                          <a:noFill/>
                        </a:ln>
                      </wps:spPr>
                      <wps:txbx>
                        <w:txbxContent>
                          <w:p w14:paraId="0D207AAA" w14:textId="77777777" w:rsidR="00061ABB" w:rsidRDefault="00061ABB" w:rsidP="00061ABB">
                            <w:pPr>
                              <w:spacing w:after="200" w:line="275" w:lineRule="auto"/>
                              <w:textDirection w:val="btLr"/>
                            </w:pPr>
                            <w:r>
                              <w:rPr>
                                <w:rFonts w:ascii="Cambria" w:eastAsia="Cambria" w:hAnsi="Cambria" w:cs="Cambria"/>
                                <w:b/>
                                <w:color w:val="000000"/>
                                <w:sz w:val="24"/>
                              </w:rPr>
                              <w:t>SCALE:</w:t>
                            </w:r>
                          </w:p>
                          <w:p w14:paraId="320E7B30" w14:textId="77777777" w:rsidR="00061ABB" w:rsidRDefault="00061ABB" w:rsidP="00061ABB">
                            <w:pPr>
                              <w:spacing w:after="200" w:line="275" w:lineRule="auto"/>
                              <w:textDirection w:val="btLr"/>
                            </w:pPr>
                            <w:r>
                              <w:rPr>
                                <w:rFonts w:ascii="Cambria" w:eastAsia="Cambria" w:hAnsi="Cambria" w:cs="Cambria"/>
                                <w:color w:val="000000"/>
                                <w:sz w:val="24"/>
                              </w:rPr>
                              <w:t>A = 90%-100%</w:t>
                            </w:r>
                          </w:p>
                          <w:p w14:paraId="7098B973" w14:textId="77777777" w:rsidR="00061ABB" w:rsidRDefault="00061ABB" w:rsidP="00061ABB">
                            <w:pPr>
                              <w:spacing w:after="200" w:line="275" w:lineRule="auto"/>
                              <w:textDirection w:val="btLr"/>
                            </w:pPr>
                            <w:r>
                              <w:rPr>
                                <w:rFonts w:ascii="Cambria" w:eastAsia="Cambria" w:hAnsi="Cambria" w:cs="Cambria"/>
                                <w:color w:val="000000"/>
                                <w:sz w:val="24"/>
                              </w:rPr>
                              <w:t>B = 80%-89%</w:t>
                            </w:r>
                          </w:p>
                          <w:p w14:paraId="2E0F68E4" w14:textId="77777777" w:rsidR="00061ABB" w:rsidRDefault="00061ABB" w:rsidP="00061ABB">
                            <w:pPr>
                              <w:spacing w:after="200" w:line="275" w:lineRule="auto"/>
                              <w:textDirection w:val="btLr"/>
                            </w:pPr>
                            <w:r>
                              <w:rPr>
                                <w:rFonts w:ascii="Cambria" w:eastAsia="Cambria" w:hAnsi="Cambria" w:cs="Cambria"/>
                                <w:color w:val="000000"/>
                                <w:sz w:val="24"/>
                              </w:rPr>
                              <w:t>C = 70%-79%</w:t>
                            </w:r>
                          </w:p>
                          <w:p w14:paraId="2037ACE6" w14:textId="77777777" w:rsidR="00061ABB" w:rsidRDefault="00061ABB" w:rsidP="00061ABB">
                            <w:pPr>
                              <w:spacing w:after="200" w:line="275" w:lineRule="auto"/>
                              <w:textDirection w:val="btLr"/>
                            </w:pPr>
                            <w:r>
                              <w:rPr>
                                <w:rFonts w:ascii="Cambria" w:eastAsia="Cambria" w:hAnsi="Cambria" w:cs="Cambria"/>
                                <w:color w:val="000000"/>
                                <w:sz w:val="24"/>
                              </w:rPr>
                              <w:t>D = 60%-69%</w:t>
                            </w:r>
                          </w:p>
                          <w:p w14:paraId="12F0C4A1" w14:textId="77777777" w:rsidR="00061ABB" w:rsidRDefault="00061ABB" w:rsidP="00061ABB">
                            <w:pPr>
                              <w:spacing w:after="200" w:line="275" w:lineRule="auto"/>
                              <w:textDirection w:val="btLr"/>
                            </w:pPr>
                            <w:r>
                              <w:rPr>
                                <w:rFonts w:ascii="Cambria" w:eastAsia="Cambria" w:hAnsi="Cambria" w:cs="Cambria"/>
                                <w:color w:val="000000"/>
                                <w:sz w:val="24"/>
                              </w:rPr>
                              <w:t>F = 0%-59%</w:t>
                            </w:r>
                          </w:p>
                          <w:p w14:paraId="39B41C7F" w14:textId="77777777" w:rsidR="00061ABB" w:rsidRDefault="00061ABB" w:rsidP="00061ABB">
                            <w:pPr>
                              <w:spacing w:after="200" w:line="275" w:lineRule="auto"/>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xmlns:pic="http://schemas.openxmlformats.org/drawingml/2006/picture" xmlns:a14="http://schemas.microsoft.com/office/drawing/2010/main">
            <w:pict w14:anchorId="0BC7DD2C">
              <v:rect id="Rectangle 11" style="position:absolute;margin-left:0;margin-top:7pt;width:131pt;height:105.75pt;z-index:251684864;visibility:visible;mso-wrap-style:square;mso-wrap-distance-left:9pt;mso-wrap-distance-top:0;mso-wrap-distance-right:9pt;mso-wrap-distance-bottom:0;mso-position-horizontal:absolute;mso-position-horizontal-relative:text;mso-position-vertical:absolute;mso-position-vertical-relative:text;v-text-anchor:top" o:spid="_x0000_s1030" stroked="f" w14:anchorId="609E0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">
                <v:textbox inset="2.53958mm,1.2694mm,2.53958mm,1.2694mm">
                  <w:txbxContent>
                    <w:p w:rsidR="00061ABB" w:rsidP="00061ABB" w:rsidRDefault="00061ABB" w14:paraId="69B61FB4" w14:textId="77777777">
                      <w:pPr>
                        <w:spacing w:after="200" w:line="275" w:lineRule="auto"/>
                        <w:textDirection w:val="btLr"/>
                      </w:pPr>
                      <w:r>
                        <w:rPr>
                          <w:rFonts w:ascii="Cambria" w:hAnsi="Cambria" w:eastAsia="Cambria" w:cs="Cambria"/>
                          <w:b/>
                          <w:color w:val="000000"/>
                          <w:sz w:val="24"/>
                        </w:rPr>
                        <w:t>SCALE:</w:t>
                      </w:r>
                    </w:p>
                    <w:p w:rsidR="00061ABB" w:rsidP="00061ABB" w:rsidRDefault="00061ABB" w14:paraId="23ED7116" w14:textId="77777777">
                      <w:pPr>
                        <w:spacing w:after="200" w:line="275" w:lineRule="auto"/>
                        <w:textDirection w:val="btLr"/>
                      </w:pPr>
                      <w:r>
                        <w:rPr>
                          <w:rFonts w:ascii="Cambria" w:hAnsi="Cambria" w:eastAsia="Cambria" w:cs="Cambria"/>
                          <w:color w:val="000000"/>
                          <w:sz w:val="24"/>
                        </w:rPr>
                        <w:t>A = 90%-100%</w:t>
                      </w:r>
                    </w:p>
                    <w:p w:rsidR="00061ABB" w:rsidP="00061ABB" w:rsidRDefault="00061ABB" w14:paraId="149E6116" w14:textId="77777777">
                      <w:pPr>
                        <w:spacing w:after="200" w:line="275" w:lineRule="auto"/>
                        <w:textDirection w:val="btLr"/>
                      </w:pPr>
                      <w:r>
                        <w:rPr>
                          <w:rFonts w:ascii="Cambria" w:hAnsi="Cambria" w:eastAsia="Cambria" w:cs="Cambria"/>
                          <w:color w:val="000000"/>
                          <w:sz w:val="24"/>
                        </w:rPr>
                        <w:t>B = 80%-89%</w:t>
                      </w:r>
                    </w:p>
                    <w:p w:rsidR="00061ABB" w:rsidP="00061ABB" w:rsidRDefault="00061ABB" w14:paraId="70CFED43" w14:textId="77777777">
                      <w:pPr>
                        <w:spacing w:after="200" w:line="275" w:lineRule="auto"/>
                        <w:textDirection w:val="btLr"/>
                      </w:pPr>
                      <w:r>
                        <w:rPr>
                          <w:rFonts w:ascii="Cambria" w:hAnsi="Cambria" w:eastAsia="Cambria" w:cs="Cambria"/>
                          <w:color w:val="000000"/>
                          <w:sz w:val="24"/>
                        </w:rPr>
                        <w:t>C = 70%-79%</w:t>
                      </w:r>
                    </w:p>
                    <w:p w:rsidR="00061ABB" w:rsidP="00061ABB" w:rsidRDefault="00061ABB" w14:paraId="2169B8A3" w14:textId="77777777">
                      <w:pPr>
                        <w:spacing w:after="200" w:line="275" w:lineRule="auto"/>
                        <w:textDirection w:val="btLr"/>
                      </w:pPr>
                      <w:r>
                        <w:rPr>
                          <w:rFonts w:ascii="Cambria" w:hAnsi="Cambria" w:eastAsia="Cambria" w:cs="Cambria"/>
                          <w:color w:val="000000"/>
                          <w:sz w:val="24"/>
                        </w:rPr>
                        <w:t>D = 60%-69%</w:t>
                      </w:r>
                    </w:p>
                    <w:p w:rsidR="00061ABB" w:rsidP="00061ABB" w:rsidRDefault="00061ABB" w14:paraId="7DBE1391" w14:textId="77777777">
                      <w:pPr>
                        <w:spacing w:after="200" w:line="275" w:lineRule="auto"/>
                        <w:textDirection w:val="btLr"/>
                      </w:pPr>
                      <w:r>
                        <w:rPr>
                          <w:rFonts w:ascii="Cambria" w:hAnsi="Cambria" w:eastAsia="Cambria" w:cs="Cambria"/>
                          <w:color w:val="000000"/>
                          <w:sz w:val="24"/>
                        </w:rPr>
                        <w:t>F = 0%-59%</w:t>
                      </w:r>
                    </w:p>
                    <w:p w:rsidR="00061ABB" w:rsidP="00061ABB" w:rsidRDefault="00061ABB" w14:paraId="60061E4C" w14:textId="77777777">
                      <w:pPr>
                        <w:spacing w:after="200" w:line="275" w:lineRule="auto"/>
                        <w:textDirection w:val="btLr"/>
                      </w:pPr>
                    </w:p>
                  </w:txbxContent>
                </v:textbox>
              </v:rect>
            </w:pict>
          </mc:Fallback>
        </mc:AlternateContent>
      </w:r>
    </w:p>
    <w:p w14:paraId="18573FD1" w14:textId="77777777" w:rsidR="00061ABB" w:rsidRPr="00184A36" w:rsidRDefault="00061ABB" w:rsidP="00061ABB">
      <w:pPr>
        <w:rPr>
          <w:sz w:val="24"/>
          <w:szCs w:val="24"/>
        </w:rPr>
      </w:pPr>
    </w:p>
    <w:p w14:paraId="6637F9C8" w14:textId="77777777" w:rsidR="00061ABB" w:rsidRPr="00184A36" w:rsidRDefault="00061ABB" w:rsidP="00061ABB">
      <w:pPr>
        <w:rPr>
          <w:sz w:val="24"/>
          <w:szCs w:val="24"/>
        </w:rPr>
      </w:pPr>
    </w:p>
    <w:p w14:paraId="0C766B17" w14:textId="77777777" w:rsidR="00061ABB" w:rsidRPr="00184A36" w:rsidRDefault="00061ABB" w:rsidP="00061ABB">
      <w:pPr>
        <w:rPr>
          <w:sz w:val="24"/>
          <w:szCs w:val="24"/>
        </w:rPr>
      </w:pPr>
    </w:p>
    <w:p w14:paraId="35F70761" w14:textId="77777777" w:rsidR="00061ABB" w:rsidRPr="00184A36" w:rsidRDefault="00061ABB" w:rsidP="00061ABB">
      <w:pPr>
        <w:rPr>
          <w:sz w:val="24"/>
          <w:szCs w:val="24"/>
        </w:rPr>
      </w:pPr>
    </w:p>
    <w:p w14:paraId="60E2ECA7" w14:textId="77777777" w:rsidR="00061ABB" w:rsidRPr="00184A36" w:rsidRDefault="00061ABB" w:rsidP="00061ABB">
      <w:pPr>
        <w:rPr>
          <w:b/>
          <w:sz w:val="24"/>
          <w:szCs w:val="24"/>
        </w:rPr>
      </w:pPr>
    </w:p>
    <w:p w14:paraId="7C9DA964" w14:textId="77777777" w:rsidR="00061ABB" w:rsidRPr="00184A36" w:rsidRDefault="00061ABB" w:rsidP="00061ABB">
      <w:pPr>
        <w:rPr>
          <w:b/>
          <w:sz w:val="24"/>
          <w:szCs w:val="24"/>
        </w:rPr>
      </w:pPr>
    </w:p>
    <w:p w14:paraId="477862A7" w14:textId="77777777" w:rsidR="00061ABB" w:rsidRPr="00184A36" w:rsidRDefault="00061ABB" w:rsidP="00061ABB">
      <w:pPr>
        <w:rPr>
          <w:b/>
          <w:sz w:val="24"/>
          <w:szCs w:val="24"/>
        </w:rPr>
      </w:pPr>
    </w:p>
    <w:p w14:paraId="706D8E49" w14:textId="77777777" w:rsidR="00061ABB" w:rsidRPr="00184A36" w:rsidRDefault="00061ABB" w:rsidP="00061ABB">
      <w:pPr>
        <w:rPr>
          <w:b/>
          <w:sz w:val="24"/>
          <w:szCs w:val="24"/>
        </w:rPr>
      </w:pPr>
    </w:p>
    <w:p w14:paraId="35F87CC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18D6EA3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rPr>
      </w:pPr>
      <w:bookmarkStart w:id="10" w:name="_4d34og8" w:colFirst="0" w:colLast="0"/>
      <w:bookmarkEnd w:id="10"/>
      <w:r w:rsidRPr="00184A36">
        <w:rPr>
          <w:b/>
          <w:color w:val="000000"/>
          <w:sz w:val="24"/>
          <w:szCs w:val="24"/>
        </w:rPr>
        <w:t xml:space="preserve">Synchronous/Hybrid Delivery: </w:t>
      </w:r>
    </w:p>
    <w:p w14:paraId="07E4A56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 xml:space="preserve">In order to meet the learning outcomes identified for this course, I intend to use a combination of Face-to-Face, Synchronous and Asynchronous instruction.  You will find below a clear schedule of when we will utilize each of the three delivery methods.  For “In Theatre” and “Zoom” meetings, you should be prepared to meet Tuesday/Thursday from 12:30-1:45pm.  Please take the time to familiarize yourself with Zoom before our first Zoom session.  You can utilize Zoom on your mobile device (phone or tablet) or personal computer.  </w:t>
      </w:r>
    </w:p>
    <w:p w14:paraId="69AA8E0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i/>
          <w:color w:val="000000"/>
          <w:sz w:val="24"/>
          <w:szCs w:val="24"/>
        </w:rPr>
      </w:pPr>
      <w:r w:rsidRPr="00184A36">
        <w:rPr>
          <w:i/>
          <w:color w:val="000000"/>
          <w:sz w:val="24"/>
          <w:szCs w:val="24"/>
        </w:rPr>
        <w:t>Things to Know About Using Zoom for Class Meetings:</w:t>
      </w:r>
    </w:p>
    <w:p w14:paraId="4F177710" w14:textId="77777777" w:rsidR="00061ABB" w:rsidRPr="00184A36" w:rsidRDefault="00061ABB">
      <w:pPr>
        <w:widowControl/>
        <w:numPr>
          <w:ilvl w:val="0"/>
          <w:numId w:val="58"/>
        </w:numPr>
        <w:pBdr>
          <w:top w:val="none" w:sz="0" w:space="0" w:color="000000"/>
          <w:left w:val="none" w:sz="0" w:space="0" w:color="000000"/>
          <w:bottom w:val="none" w:sz="0" w:space="0" w:color="000000"/>
          <w:right w:val="none" w:sz="0" w:space="0" w:color="000000"/>
          <w:between w:val="none" w:sz="0" w:space="0" w:color="000000"/>
        </w:pBdr>
        <w:autoSpaceDE/>
        <w:autoSpaceDN/>
        <w:rPr>
          <w:i/>
          <w:sz w:val="24"/>
          <w:szCs w:val="24"/>
        </w:rPr>
      </w:pPr>
      <w:r w:rsidRPr="00184A36">
        <w:rPr>
          <w:i/>
          <w:sz w:val="24"/>
          <w:szCs w:val="24"/>
        </w:rPr>
        <w:t>You must sign in to the Zoom/Collaborate Ultra session by 12:30pm to be on time for class.</w:t>
      </w:r>
    </w:p>
    <w:p w14:paraId="523F7674" w14:textId="77777777" w:rsidR="00061ABB" w:rsidRPr="00184A36" w:rsidRDefault="00061ABB">
      <w:pPr>
        <w:widowControl/>
        <w:numPr>
          <w:ilvl w:val="0"/>
          <w:numId w:val="58"/>
        </w:numPr>
        <w:pBdr>
          <w:top w:val="none" w:sz="0" w:space="0" w:color="000000"/>
          <w:left w:val="none" w:sz="0" w:space="0" w:color="000000"/>
          <w:bottom w:val="none" w:sz="0" w:space="0" w:color="000000"/>
          <w:right w:val="none" w:sz="0" w:space="0" w:color="000000"/>
          <w:between w:val="none" w:sz="0" w:space="0" w:color="000000"/>
        </w:pBdr>
        <w:autoSpaceDE/>
        <w:autoSpaceDN/>
        <w:rPr>
          <w:i/>
          <w:sz w:val="24"/>
          <w:szCs w:val="24"/>
        </w:rPr>
      </w:pPr>
      <w:r w:rsidRPr="00184A36">
        <w:rPr>
          <w:i/>
          <w:sz w:val="24"/>
          <w:szCs w:val="24"/>
        </w:rPr>
        <w:t>The Zoom sessions will be recorded.</w:t>
      </w:r>
    </w:p>
    <w:p w14:paraId="67B03194" w14:textId="77777777" w:rsidR="00061ABB" w:rsidRPr="00184A36" w:rsidRDefault="00061ABB">
      <w:pPr>
        <w:widowControl/>
        <w:numPr>
          <w:ilvl w:val="0"/>
          <w:numId w:val="58"/>
        </w:numPr>
        <w:pBdr>
          <w:top w:val="none" w:sz="0" w:space="0" w:color="000000"/>
          <w:left w:val="none" w:sz="0" w:space="0" w:color="000000"/>
          <w:bottom w:val="none" w:sz="0" w:space="0" w:color="000000"/>
          <w:right w:val="none" w:sz="0" w:space="0" w:color="000000"/>
          <w:between w:val="none" w:sz="0" w:space="0" w:color="000000"/>
        </w:pBdr>
        <w:autoSpaceDE/>
        <w:autoSpaceDN/>
        <w:rPr>
          <w:i/>
          <w:sz w:val="24"/>
          <w:szCs w:val="24"/>
        </w:rPr>
      </w:pPr>
      <w:r w:rsidRPr="00184A36">
        <w:rPr>
          <w:i/>
          <w:sz w:val="24"/>
          <w:szCs w:val="24"/>
        </w:rPr>
        <w:t>Improper classroom behavior is not tolerated within Zoom sessions and may result in a referral to the Office of Student Conduct.</w:t>
      </w:r>
    </w:p>
    <w:p w14:paraId="6D6AFB1E" w14:textId="77777777" w:rsidR="00061ABB" w:rsidRPr="00184A36" w:rsidRDefault="00061ABB">
      <w:pPr>
        <w:widowControl/>
        <w:numPr>
          <w:ilvl w:val="0"/>
          <w:numId w:val="58"/>
        </w:numPr>
        <w:pBdr>
          <w:top w:val="none" w:sz="0" w:space="0" w:color="000000"/>
          <w:left w:val="none" w:sz="0" w:space="0" w:color="000000"/>
          <w:bottom w:val="none" w:sz="0" w:space="0" w:color="000000"/>
          <w:right w:val="none" w:sz="0" w:space="0" w:color="000000"/>
          <w:between w:val="none" w:sz="0" w:space="0" w:color="000000"/>
        </w:pBdr>
        <w:autoSpaceDE/>
        <w:autoSpaceDN/>
        <w:rPr>
          <w:i/>
          <w:sz w:val="24"/>
          <w:szCs w:val="24"/>
        </w:rPr>
      </w:pPr>
      <w:r w:rsidRPr="00184A36">
        <w:rPr>
          <w:i/>
          <w:sz w:val="24"/>
          <w:szCs w:val="24"/>
        </w:rPr>
        <w:t xml:space="preserve">You can contact the Help Desk at </w:t>
      </w:r>
      <w:hyperlink r:id="rId176">
        <w:r w:rsidRPr="00184A36">
          <w:rPr>
            <w:i/>
            <w:color w:val="0000FF"/>
            <w:sz w:val="24"/>
            <w:szCs w:val="24"/>
            <w:u w:val="single"/>
          </w:rPr>
          <w:t>help.uark.edu</w:t>
        </w:r>
      </w:hyperlink>
      <w:r w:rsidRPr="00184A36">
        <w:rPr>
          <w:i/>
          <w:sz w:val="24"/>
          <w:szCs w:val="24"/>
        </w:rPr>
        <w:t> or 479-575-2905 if you have any technical issues accessing Zoom.</w:t>
      </w:r>
    </w:p>
    <w:p w14:paraId="3C308D82" w14:textId="77777777" w:rsidR="00061ABB" w:rsidRPr="00184A36" w:rsidRDefault="00061ABB">
      <w:pPr>
        <w:widowControl/>
        <w:numPr>
          <w:ilvl w:val="0"/>
          <w:numId w:val="58"/>
        </w:numPr>
        <w:pBdr>
          <w:top w:val="none" w:sz="0" w:space="0" w:color="000000"/>
          <w:left w:val="none" w:sz="0" w:space="0" w:color="000000"/>
          <w:bottom w:val="none" w:sz="0" w:space="0" w:color="000000"/>
          <w:right w:val="none" w:sz="0" w:space="0" w:color="000000"/>
          <w:between w:val="none" w:sz="0" w:space="0" w:color="000000"/>
        </w:pBdr>
        <w:autoSpaceDE/>
        <w:autoSpaceDN/>
        <w:rPr>
          <w:i/>
          <w:sz w:val="24"/>
          <w:szCs w:val="24"/>
        </w:rPr>
      </w:pPr>
      <w:r w:rsidRPr="00184A36">
        <w:rPr>
          <w:i/>
          <w:sz w:val="24"/>
          <w:szCs w:val="24"/>
        </w:rPr>
        <w:t xml:space="preserve">If you miss your synchronous Zoom meeting, you will be responsible for the material covered in that class period.  You will be able to find a recording of the session in our Blackboard Course.  You will be required to complete a written reflection essay to confirm that you have watched the video.  </w:t>
      </w:r>
    </w:p>
    <w:p w14:paraId="2DB18560" w14:textId="77777777" w:rsidR="00061ABB" w:rsidRPr="00184A36" w:rsidRDefault="00061ABB">
      <w:pPr>
        <w:widowControl/>
        <w:numPr>
          <w:ilvl w:val="0"/>
          <w:numId w:val="57"/>
        </w:numPr>
        <w:pBdr>
          <w:top w:val="none" w:sz="0" w:space="0" w:color="000000"/>
          <w:left w:val="none" w:sz="0" w:space="0" w:color="000000"/>
          <w:bottom w:val="none" w:sz="0" w:space="0" w:color="000000"/>
          <w:right w:val="none" w:sz="0" w:space="0" w:color="000000"/>
          <w:between w:val="none" w:sz="0" w:space="0" w:color="000000"/>
        </w:pBdr>
        <w:autoSpaceDE/>
        <w:autoSpaceDN/>
        <w:rPr>
          <w:i/>
          <w:sz w:val="24"/>
          <w:szCs w:val="24"/>
        </w:rPr>
      </w:pPr>
      <w:r w:rsidRPr="00184A36">
        <w:rPr>
          <w:i/>
          <w:sz w:val="24"/>
          <w:szCs w:val="24"/>
        </w:rPr>
        <w:t xml:space="preserve">If the synchronous technology malfunctions during a class, or a course session fails to record for later viewing, you will be sent a reading and writing assignment to complete.  </w:t>
      </w:r>
    </w:p>
    <w:p w14:paraId="0E5682DA" w14:textId="77777777" w:rsidR="00061ABB" w:rsidRPr="00184A36" w:rsidRDefault="00061ABB">
      <w:pPr>
        <w:widowControl/>
        <w:numPr>
          <w:ilvl w:val="0"/>
          <w:numId w:val="57"/>
        </w:numPr>
        <w:pBdr>
          <w:top w:val="none" w:sz="0" w:space="0" w:color="000000"/>
          <w:left w:val="none" w:sz="0" w:space="0" w:color="000000"/>
          <w:bottom w:val="none" w:sz="0" w:space="0" w:color="000000"/>
          <w:right w:val="none" w:sz="0" w:space="0" w:color="000000"/>
          <w:between w:val="none" w:sz="0" w:space="0" w:color="000000"/>
        </w:pBdr>
        <w:autoSpaceDE/>
        <w:autoSpaceDN/>
        <w:rPr>
          <w:i/>
          <w:sz w:val="24"/>
          <w:szCs w:val="24"/>
        </w:rPr>
      </w:pPr>
      <w:r w:rsidRPr="00184A36">
        <w:rPr>
          <w:i/>
          <w:sz w:val="24"/>
          <w:szCs w:val="24"/>
        </w:rPr>
        <w:t xml:space="preserve">The expectation, unless otherwise discussed, is for all students to have their cameras on for the duration of the synchronous meeting.  </w:t>
      </w:r>
    </w:p>
    <w:p w14:paraId="77D36ACB" w14:textId="01C000C5" w:rsidR="007F36D7" w:rsidRPr="00303230" w:rsidRDefault="00061ABB">
      <w:pPr>
        <w:widowControl/>
        <w:numPr>
          <w:ilvl w:val="0"/>
          <w:numId w:val="57"/>
        </w:numPr>
        <w:pBdr>
          <w:top w:val="none" w:sz="0" w:space="0" w:color="000000"/>
          <w:left w:val="none" w:sz="0" w:space="0" w:color="000000"/>
          <w:bottom w:val="none" w:sz="0" w:space="0" w:color="000000"/>
          <w:right w:val="none" w:sz="0" w:space="0" w:color="000000"/>
          <w:between w:val="none" w:sz="0" w:space="0" w:color="000000"/>
        </w:pBdr>
        <w:autoSpaceDE/>
        <w:autoSpaceDN/>
        <w:spacing w:after="150"/>
        <w:rPr>
          <w:i/>
          <w:sz w:val="24"/>
          <w:szCs w:val="24"/>
        </w:rPr>
      </w:pPr>
      <w:r w:rsidRPr="00184A36">
        <w:rPr>
          <w:i/>
          <w:sz w:val="24"/>
          <w:szCs w:val="24"/>
        </w:rPr>
        <w:t>Access to a reliable Internet connection is required for this course. A problem with your Internet access may not be used as an excuse for late, missing, or incomplete coursework. If you experience problems with your Internet connection while working on this course, it is your responsibility to find an alternative Internet access point, such as a public library or Wi-Fi  hotspot.</w:t>
      </w:r>
    </w:p>
    <w:p w14:paraId="40308AC6" w14:textId="7C3AD391"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highlight w:val="yellow"/>
        </w:rPr>
      </w:pPr>
      <w:r w:rsidRPr="00184A36">
        <w:rPr>
          <w:sz w:val="24"/>
          <w:szCs w:val="24"/>
          <w:highlight w:val="yellow"/>
        </w:rPr>
        <w:t xml:space="preserve">Theatre 1313 </w:t>
      </w:r>
    </w:p>
    <w:p w14:paraId="2148A59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highlight w:val="yellow"/>
        </w:rPr>
        <w:t>Stage Technology I: Costume Construction &amp; Makeup Techniques</w:t>
      </w:r>
    </w:p>
    <w:p w14:paraId="7B05A5F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FF"/>
          <w:sz w:val="24"/>
          <w:szCs w:val="24"/>
        </w:rPr>
      </w:pPr>
      <w:r w:rsidRPr="00184A36">
        <w:rPr>
          <w:sz w:val="24"/>
          <w:szCs w:val="24"/>
        </w:rPr>
        <w:t xml:space="preserve">Valerie Lane, </w:t>
      </w:r>
      <w:r w:rsidRPr="00184A36">
        <w:rPr>
          <w:color w:val="0000FF"/>
          <w:sz w:val="24"/>
          <w:szCs w:val="24"/>
        </w:rPr>
        <w:t>vlane@uark.edu</w:t>
      </w:r>
    </w:p>
    <w:p w14:paraId="22BDB8B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Spring 2021 575-3611 (Costume Shop)</w:t>
      </w:r>
    </w:p>
    <w:p w14:paraId="6364549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Office Hours Online MWF 8:30-10:30</w:t>
      </w:r>
    </w:p>
    <w:p w14:paraId="1B0D23D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GOALS OF THE COURSE:</w:t>
      </w:r>
    </w:p>
    <w:p w14:paraId="62245E1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In this course, you will become familiar with the organizational structure and functioning of a professional costume</w:t>
      </w:r>
    </w:p>
    <w:p w14:paraId="283AB60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shop and explore the process by which costumes are created. You will acquire practical skills in costume construction</w:t>
      </w:r>
    </w:p>
    <w:p w14:paraId="6F6524C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techniques, theatrical makeup application, and practical wardrobe skills.</w:t>
      </w:r>
    </w:p>
    <w:p w14:paraId="1641772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68860E3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LEARNING OUTCOMES:</w:t>
      </w:r>
    </w:p>
    <w:p w14:paraId="79DCC43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To master basic sewing and costume construction techniques.</w:t>
      </w:r>
    </w:p>
    <w:p w14:paraId="255FBF6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To identify and understand fabrics and materials.</w:t>
      </w:r>
    </w:p>
    <w:p w14:paraId="653EBB6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To develop the theatrical makeup application skills.</w:t>
      </w:r>
    </w:p>
    <w:p w14:paraId="32A7D78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To apply critical thinking to both simple and complex problems in costume technology.</w:t>
      </w:r>
    </w:p>
    <w:p w14:paraId="6C04149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To develop and apply creative problem solving skills to complete projects.</w:t>
      </w:r>
    </w:p>
    <w:p w14:paraId="739771D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ONLINE COURSE INFORMATION:</w:t>
      </w:r>
    </w:p>
    <w:p w14:paraId="13F76F4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This course is a hybrid class, with online coursework and discussion combined with limited in-person class meetings.  Online content will be found on Blackboard, with live classes being delivered through Zoom. The zoom link for lectures will also be available on Blackboard. We will meet in person as long as it is safe to do so. I have attempted to design this class to begin remotely and to move seamlessly to in-person and back if needed.</w:t>
      </w:r>
    </w:p>
    <w:p w14:paraId="1674710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0C20CD8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THEATRE DRILL:</w:t>
      </w:r>
    </w:p>
    <w:p w14:paraId="617A299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You must enroll in THTR 1311D Stage Technology I Drill. Please see the drill syllabus for more information.</w:t>
      </w:r>
    </w:p>
    <w:p w14:paraId="269A1C0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0132561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ATTENDANCE:</w:t>
      </w:r>
    </w:p>
    <w:p w14:paraId="031E965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“Student absences resulting from illness, family crisis, university-sponsored activities involving</w:t>
      </w:r>
    </w:p>
    <w:p w14:paraId="477B42F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scholarship or leadership/participation responsibilities, jury duty or subpoena for court appearance,</w:t>
      </w:r>
    </w:p>
    <w:p w14:paraId="5EC56A5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military duty, and religious observances are excusable according to university rules. The instructor has</w:t>
      </w:r>
    </w:p>
    <w:p w14:paraId="568C697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the right to require the student to provide appropriate documentation for any absence for which the</w:t>
      </w:r>
    </w:p>
    <w:p w14:paraId="63B6AB0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student wishes to be excused. Moreover, during the first week of the semester, students must give to</w:t>
      </w:r>
    </w:p>
    <w:p w14:paraId="71CB4F1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the instructor a list of the religious observances that will affect their attendance.” (Academic</w:t>
      </w:r>
    </w:p>
    <w:p w14:paraId="1FA5ACE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Regulations, University of Arkansas Catalog of Studies)</w:t>
      </w:r>
    </w:p>
    <w:p w14:paraId="31E7C0E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Attendance and punctuality are essential to both the success of each individual and the success of the</w:t>
      </w:r>
    </w:p>
    <w:p w14:paraId="22E0890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class as a whole. Therefore, regular prompt attendance is expected. The attendance policy for this</w:t>
      </w:r>
    </w:p>
    <w:p w14:paraId="1AF6B2D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course is:</w:t>
      </w:r>
    </w:p>
    <w:p w14:paraId="0537599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FF0000"/>
          <w:sz w:val="24"/>
          <w:szCs w:val="24"/>
        </w:rPr>
      </w:pPr>
      <w:r w:rsidRPr="00184A36">
        <w:rPr>
          <w:b/>
          <w:color w:val="FF0000"/>
          <w:sz w:val="24"/>
          <w:szCs w:val="24"/>
        </w:rPr>
        <w:t>Each class/lecture will be worth three points. There will be three questions embedded in each</w:t>
      </w:r>
    </w:p>
    <w:p w14:paraId="3773CE6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FF0000"/>
          <w:sz w:val="24"/>
          <w:szCs w:val="24"/>
        </w:rPr>
      </w:pPr>
      <w:r w:rsidRPr="00184A36">
        <w:rPr>
          <w:b/>
          <w:color w:val="FF0000"/>
          <w:sz w:val="24"/>
          <w:szCs w:val="24"/>
        </w:rPr>
        <w:t>day’s class. When you access the class, be sure to answer the questions to get your points for the</w:t>
      </w:r>
    </w:p>
    <w:p w14:paraId="70C1AD7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FF0000"/>
          <w:sz w:val="24"/>
          <w:szCs w:val="24"/>
        </w:rPr>
      </w:pPr>
      <w:r w:rsidRPr="00184A36">
        <w:rPr>
          <w:b/>
          <w:color w:val="FF0000"/>
          <w:sz w:val="24"/>
          <w:szCs w:val="24"/>
        </w:rPr>
        <w:t>day. The three lowest daily grades will be dropped from the final total.</w:t>
      </w:r>
    </w:p>
    <w:p w14:paraId="51279D1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Classes may be accessed asynchronously (on your own time), but due dates for assignments</w:t>
      </w:r>
    </w:p>
    <w:p w14:paraId="77C281D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remain fixed. For example, you may not be able to watch the demonstration for the slip stitch on</w:t>
      </w:r>
    </w:p>
    <w:p w14:paraId="7BFC63C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the day it is done, but the due date for your sample is still the following Friday. All assignments</w:t>
      </w:r>
    </w:p>
    <w:p w14:paraId="1C8BE21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are due by 11:59pm on the due date (remote projects). If we are meeting in-person, assignments</w:t>
      </w:r>
    </w:p>
    <w:p w14:paraId="3D6E6E3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are due at the beginning of class.</w:t>
      </w:r>
    </w:p>
    <w:p w14:paraId="5088161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0FC45AD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You are expected to arrive prepared for class. If you have not prepared for class, or do not have</w:t>
      </w:r>
    </w:p>
    <w:p w14:paraId="7ADD551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an assignment ready at the beginning of class, you may be asked to leave and be marked absent.</w:t>
      </w:r>
    </w:p>
    <w:p w14:paraId="18178BD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Your work may also be graded as late. Please do not expect to use the first 5-10 minutes of class</w:t>
      </w:r>
    </w:p>
    <w:p w14:paraId="5A5D4BA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to throw together the project that was due at the beginning of class.</w:t>
      </w:r>
    </w:p>
    <w:p w14:paraId="482CA34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7381CC6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MAKEUP POLICY:</w:t>
      </w:r>
    </w:p>
    <w:p w14:paraId="558BD99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Late work will not be accepted without penalty. A 10% reduction in grade per week day will be applied to any late work, except in specific circumstances (death in the family, serious illness, etc.). If you have a documented excused absence, </w:t>
      </w:r>
    </w:p>
    <w:p w14:paraId="71287DC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you may take a makeup exam. Please keep up with the work in the class so you don’t become overwhelmed.</w:t>
      </w:r>
    </w:p>
    <w:p w14:paraId="396F27E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785A50E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RECOMMENDED TEXT:</w:t>
      </w:r>
    </w:p>
    <w:p w14:paraId="3BDFCB5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There is no required text for this class this semester. We will be using the portions of the following book, as well as other additional readings and videos via Blackboard. If you have access to a copy, you are more than welcome to use it as reference. The Costume Technicians Handbook: A Complete Guide for Amateur and Professional Costume Technicians, Rosemary Ingham and Liz Covey ISBN 0325-004773</w:t>
      </w:r>
    </w:p>
    <w:p w14:paraId="1389E0B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2B7F9BB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ACADEMIC HONESTY:</w:t>
      </w:r>
    </w:p>
    <w:p w14:paraId="598561E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This course observes all the rules and regulations regarding academic dishonesty. Information can be</w:t>
      </w:r>
    </w:p>
    <w:p w14:paraId="6D0A552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found in the Arkansas Catalogue of Studies, as well as at </w:t>
      </w:r>
      <w:r w:rsidRPr="00184A36">
        <w:rPr>
          <w:color w:val="0000FF"/>
          <w:sz w:val="24"/>
          <w:szCs w:val="24"/>
        </w:rPr>
        <w:t xml:space="preserve">http://provost.uark.edu/ </w:t>
      </w:r>
      <w:r w:rsidRPr="00184A36">
        <w:rPr>
          <w:sz w:val="24"/>
          <w:szCs w:val="24"/>
        </w:rPr>
        <w:t>under Academic Integrity Policy. It is the responsibility of each student to understand these policies. A lack of understanding is not an adequate defense against a charge of academic dishonesty.</w:t>
      </w:r>
    </w:p>
    <w:p w14:paraId="4072934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06884B2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SELLING CLASS NOTES</w:t>
      </w:r>
    </w:p>
    <w:p w14:paraId="35B8F56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Some commercial vendors may reach out to you and try to convince you to sell the notes you take</w:t>
      </w:r>
    </w:p>
    <w:p w14:paraId="13AA89F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in this class. Selling my notes to any commercial service will be considered a violation of my</w:t>
      </w:r>
    </w:p>
    <w:p w14:paraId="107CA38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intellectual property rights and/or copyright law, as well as a violation of the University’s</w:t>
      </w:r>
    </w:p>
    <w:p w14:paraId="1899314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academic integrity policy. Your continued enrollment in this class signifies your understanding</w:t>
      </w:r>
    </w:p>
    <w:p w14:paraId="4803569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of, and your intent to abide by, this policy.</w:t>
      </w:r>
    </w:p>
    <w:p w14:paraId="431DBFB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67518A2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CLASSROM DECORUM (ONSITE):</w:t>
      </w:r>
    </w:p>
    <w:p w14:paraId="3E2EDC5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No food is allowed in the classroom. Masks must be worn during class and social distancing must be maintained. Please</w:t>
      </w:r>
    </w:p>
    <w:p w14:paraId="26C85A2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use the sanitizer station upon entry to the space and keep all of your belongings with you. Cell phones must be silenced</w:t>
      </w:r>
    </w:p>
    <w:p w14:paraId="6F36CAB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upon entering the classroom, and students are not allowed to use them until the session is over. There will be assigned</w:t>
      </w:r>
    </w:p>
    <w:p w14:paraId="240B3B0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seating in the classroom. All in-person meetings will be recorded and uploaded to the class Blackboard page.</w:t>
      </w:r>
    </w:p>
    <w:p w14:paraId="5DE3402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CLASSROOM DECORUM (ONLINE):</w:t>
      </w:r>
    </w:p>
    <w:p w14:paraId="7220C0C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Please wear clothes. It doesn’t matter what, just wear something.</w:t>
      </w:r>
    </w:p>
    <w:p w14:paraId="6D907D5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Mute your mic unless you have a question to cut down on background noise</w:t>
      </w:r>
    </w:p>
    <w:p w14:paraId="5B26485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Please, for the love of all things, do not eat or drink while you are unmuted.</w:t>
      </w:r>
    </w:p>
    <w:p w14:paraId="66B2905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If there is a pet or small child around, please be sure to introduce them to the whole class at the beginning of the meeting so we can all quickly say hi.</w:t>
      </w:r>
    </w:p>
    <w:p w14:paraId="6B5940A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It is preferred that you keep your video on (it’s much more engaging to have discussions when you can see faces). If you wish to keep your video off, please let me know privately so I do not call you out in class.</w:t>
      </w:r>
    </w:p>
    <w:p w14:paraId="5A127D6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All online classes will be recorded, including the chat (even private chats). Please keep online discussion civil and on topic.</w:t>
      </w:r>
    </w:p>
    <w:p w14:paraId="12624C9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You are not to personally record or take screenshots of online classes without the express consent of everyone in the class. Please respect your fellow students’ privacy. If you share recordings or screenshots without consent disciplinary action may be taken.</w:t>
      </w:r>
    </w:p>
    <w:p w14:paraId="6021D53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All emails to instructor should be professional and respectful. All emails to students will also be professional and</w:t>
      </w:r>
    </w:p>
    <w:p w14:paraId="0CFE537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respectful. Please allow a reasonable time for responses. I have a terrible habit of responding to emails in my head and</w:t>
      </w:r>
    </w:p>
    <w:p w14:paraId="13D4A89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forgetting to actually respond – I am really working on it. If you have not gotten a response within 24-48 hours, please</w:t>
      </w:r>
    </w:p>
    <w:p w14:paraId="605470B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email me again and you will receive a heartfelt apology and the response I originally sent in my head!</w:t>
      </w:r>
    </w:p>
    <w:p w14:paraId="2274D76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MATERIALS</w:t>
      </w:r>
      <w:r w:rsidRPr="00184A36">
        <w:rPr>
          <w:sz w:val="24"/>
          <w:szCs w:val="24"/>
        </w:rPr>
        <w:t>:</w:t>
      </w:r>
    </w:p>
    <w:p w14:paraId="77774ED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class fee covers most of the materials for this class. The following is provided: a basic sewing kit, Ben Nye personal makeup kit, fabric and materials for most class projects, and other miscellaneous supplies. We will discuss this more in depth in class. What I cannot provide with your class fee is a sewing machine to have at home. If you have access to a sewing machine, or are able to find an affordable one, you will be able to use it to complete most of the projects for the class. There is no penalty for not having a machine. If you find one and are considering purchasing, please let know and I can advise you. Sewing machines are in short supply right now, and some are selling for ridiculous markups. All of the projects have been chosen for their ability to be completed by hand in a timely manner. There will be demonstrations of machine sewing skills, and we will work with the machines in the classroom as long as we are safely able to meet in person.</w:t>
      </w:r>
    </w:p>
    <w:p w14:paraId="3719A86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6E5EB77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GRADING:</w:t>
      </w:r>
    </w:p>
    <w:p w14:paraId="42B0F24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Grading is based on the completeness of the assignments and projects, the quality of the projects and assignments and</w:t>
      </w:r>
    </w:p>
    <w:p w14:paraId="194A46B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sz w:val="24"/>
          <w:szCs w:val="24"/>
        </w:rPr>
        <w:t xml:space="preserve">your overall growth and improvement as demonstrated in your costume technology portfolio. </w:t>
      </w:r>
      <w:r w:rsidRPr="00184A36">
        <w:rPr>
          <w:b/>
          <w:sz w:val="24"/>
          <w:szCs w:val="24"/>
        </w:rPr>
        <w:t>Projects must be</w:t>
      </w:r>
    </w:p>
    <w:p w14:paraId="5187763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handed in on time – please see the above policy regarding makeup work. There will no longer be</w:t>
      </w:r>
    </w:p>
    <w:p w14:paraId="54CE8AA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exceptions to this policy.</w:t>
      </w:r>
    </w:p>
    <w:p w14:paraId="12AAC3E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3C2A191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PROJECTS, NOTEBOOKS, QUIZZES AND EXAMS</w:t>
      </w:r>
    </w:p>
    <w:p w14:paraId="361216B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PLEASE BE SURE TO KEEP ALL OF YOUR PROJECTS! Also, be sure to take good, detailed photos for</w:t>
      </w:r>
    </w:p>
    <w:p w14:paraId="6EFF737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turning in online.</w:t>
      </w:r>
    </w:p>
    <w:p w14:paraId="58FE043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23F44CE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FABRIC SCAVENGER HUNT (50 points)</w:t>
      </w:r>
    </w:p>
    <w:p w14:paraId="6E36359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scavenger hunt will consist of a list of fibers and weaves for you to locate within your dorm/home/living space. All</w:t>
      </w:r>
    </w:p>
    <w:p w14:paraId="30B2EA9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must be correctly identified with a photo. More info to come.</w:t>
      </w:r>
    </w:p>
    <w:p w14:paraId="5ADEDC7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32BC250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SEWING TECHNIQUE NOTEBOOK (100 points)</w:t>
      </w:r>
    </w:p>
    <w:p w14:paraId="76E67EE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sewing technique notebook will consist of a series of stitching samples demonstrating the various costume</w:t>
      </w:r>
    </w:p>
    <w:p w14:paraId="039F1E3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construction techniques. Each sample must be correctly labeled with information describing how the stitch or technique</w:t>
      </w:r>
    </w:p>
    <w:p w14:paraId="0A56E3C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is performed and describing when, where and why you would use the particular stitch or technique. Grading will be</w:t>
      </w:r>
    </w:p>
    <w:p w14:paraId="426BDFF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based on the completeness of the notebook, accuracy of the techniques, stitching and description, as well as the</w:t>
      </w:r>
    </w:p>
    <w:p w14:paraId="3F7BEEC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organization and presentation of all the information. There will be one or two samples due each week, rather than one</w:t>
      </w:r>
    </w:p>
    <w:p w14:paraId="10853A2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big notebook turned in as a complete project. Samples will be turned in digitally to a dedicated file and will be graded</w:t>
      </w:r>
    </w:p>
    <w:p w14:paraId="621440B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weekly.</w:t>
      </w:r>
    </w:p>
    <w:p w14:paraId="3E0434F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42713C0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MAKEUP RENDERING AND WORKSHEET (10 points each, part of the Contour Makeup Exam total)</w:t>
      </w:r>
    </w:p>
    <w:p w14:paraId="0D17BC6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In order to successfully complete and learn how to apply makeup to the entire face, you will need to arrive to class with a</w:t>
      </w:r>
    </w:p>
    <w:p w14:paraId="62A333D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clean-shaven and makeup free face. Failure to do so will significantly lower your grade. You must complete a makeup</w:t>
      </w:r>
    </w:p>
    <w:p w14:paraId="2A08FEC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rendering and makeup worksheet for the Contour Makeup Exam. Details will be provided in class. The rendering and</w:t>
      </w:r>
    </w:p>
    <w:p w14:paraId="3622BDD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worksheet must be completed before you may take Contour Makeup Exam. Failure to do so will require you to schedule</w:t>
      </w:r>
    </w:p>
    <w:p w14:paraId="6DD96E4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another time to take the exam at the discretion of the instructor. Your grade on the project will be lowered by one letter</w:t>
      </w:r>
    </w:p>
    <w:p w14:paraId="49690BE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grade.</w:t>
      </w:r>
    </w:p>
    <w:p w14:paraId="5DF9D8C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54FF52C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SMALL SEWING PROJECTS (10-50 points each)</w:t>
      </w:r>
    </w:p>
    <w:p w14:paraId="621713A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There will be several small, basic sewing projects throughout the semester. All are meant to be completed with hand</w:t>
      </w:r>
    </w:p>
    <w:p w14:paraId="2A5AB1F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sewing techniques, and result in usable items for the student to keep. They include a four patch pin cushion, reusable</w:t>
      </w:r>
    </w:p>
    <w:p w14:paraId="7469E33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face mask, needle book, and a patchwork drawstring bag.</w:t>
      </w:r>
    </w:p>
    <w:p w14:paraId="1D3F6FD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25B1FBB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TESTS, QUIZZES, AND OTHER PROJECTS</w:t>
      </w:r>
    </w:p>
    <w:p w14:paraId="38139F2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There are no written quizzes or exams scheduled for this course. There is a practical quiz (10 points) and 2 exams (100</w:t>
      </w:r>
    </w:p>
    <w:p w14:paraId="63CDBA6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points each) on the makeup portion of the class. There will also be 2-4 smaller assignments throughout the semester,</w:t>
      </w:r>
    </w:p>
    <w:p w14:paraId="667467A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typically worth 10 points each.</w:t>
      </w:r>
    </w:p>
    <w:p w14:paraId="1AB8EC3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434A306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FINAL EXAM:</w:t>
      </w:r>
    </w:p>
    <w:p w14:paraId="102FAB0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0FC0C33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WARDROBE PAPERWORK PROJECT (50 points) &amp; ONE YARD WONDER PROJECT (100 points)</w:t>
      </w:r>
    </w:p>
    <w:p w14:paraId="710E247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During the final exam time for this class, we will meet and each student will present their One Yard Wonder project to</w:t>
      </w:r>
    </w:p>
    <w:p w14:paraId="4699E35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class. The Wardrobe Paperwork Project will also be turned in during the final exam time.</w:t>
      </w:r>
    </w:p>
    <w:p w14:paraId="18B443A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Each student will be given a script with blocking and costume info included. The student will then create a wardrobe</w:t>
      </w:r>
    </w:p>
    <w:p w14:paraId="5693069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track sheet for each character, detailing quick changes, locations, and items needed for the change. The student will also</w:t>
      </w:r>
    </w:p>
    <w:p w14:paraId="6171F62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create check-in sheets for each character, based on the costume info in the packet.</w:t>
      </w:r>
    </w:p>
    <w:p w14:paraId="6BFC06D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Students will be given a choice of two One Yard Wonder Projects (sewing projects use one yard of fabric, along with</w:t>
      </w:r>
    </w:p>
    <w:p w14:paraId="3E9F181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thread, notions, etc.). Once students select their project, supplies will be distributed as soon as possible, but no later</w:t>
      </w:r>
    </w:p>
    <w:p w14:paraId="786BBD7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than mid-March. More details will be discussed in class.</w:t>
      </w:r>
    </w:p>
    <w:p w14:paraId="58503DE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1964498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CLASS WEATHER/PUBLIC HEALTH POLICY:</w:t>
      </w:r>
    </w:p>
    <w:p w14:paraId="376460E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Scheduled classes will be held unless the University cancels all classes due to inclement weather, or announces a shift to</w:t>
      </w:r>
    </w:p>
    <w:p w14:paraId="20E680F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remote delivery ahead of the planned Thanksgiving transition. In case of severe weather, if you do not feel you can safely</w:t>
      </w:r>
    </w:p>
    <w:p w14:paraId="45EE780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make it to campus, please email or text the instructor. Call 575-7000 for announcements about University closings, or</w:t>
      </w:r>
    </w:p>
    <w:p w14:paraId="687F2E0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University switchboard 575-2000.</w:t>
      </w:r>
    </w:p>
    <w:p w14:paraId="7216D1E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Please follow University guidelines related to the COVID-19 pandemic. If you feel at all ill, or are exhibiting any</w:t>
      </w:r>
    </w:p>
    <w:p w14:paraId="707FB70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symptoms, DO NOT COME TO CLASS. Email as soon as you are able and contact the Pat Walker Health Center</w:t>
      </w:r>
    </w:p>
    <w:p w14:paraId="6E9D6A3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immediately. In the event that I become too ill to teach, there is a backup instructor assigned to the class with access to</w:t>
      </w:r>
    </w:p>
    <w:p w14:paraId="2800EF1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course blackboard. Be safe, smart, and take care of yourself.</w:t>
      </w:r>
    </w:p>
    <w:p w14:paraId="46E10BD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4290F43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EMERGENCY PREPAREDNESS:</w:t>
      </w:r>
    </w:p>
    <w:p w14:paraId="4DF53D5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University of Arkansas is a very safe campus and there is a low probability that a serious incident will occur here.</w:t>
      </w:r>
    </w:p>
    <w:p w14:paraId="543F134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However, we want to emphasize our emergency procedures for evacuation and shelter in place incidents. Our</w:t>
      </w:r>
    </w:p>
    <w:p w14:paraId="12D2D75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preparedness will be critical IF an unexpected event occurs! Some simple things you should do in the event any</w:t>
      </w:r>
    </w:p>
    <w:p w14:paraId="3D9B206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emergency occurs during our class:</w:t>
      </w:r>
    </w:p>
    <w:p w14:paraId="03380C4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 Always follow the directions of the instructor or emergency personnel</w:t>
      </w:r>
    </w:p>
    <w:p w14:paraId="183BE45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 If told to evacuate, do so immediately.</w:t>
      </w:r>
    </w:p>
    <w:p w14:paraId="4CB3FB0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 If told to shelter-in-place, find a room, in the center of the building with no windows, on the lower level</w:t>
      </w:r>
    </w:p>
    <w:p w14:paraId="2FB2447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of the building.</w:t>
      </w:r>
    </w:p>
    <w:p w14:paraId="64F8510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 If told to lockdown, lock and barricade the door. Turn off the lights and wait for police to arrive.</w:t>
      </w:r>
    </w:p>
    <w:p w14:paraId="254A742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Many types of emergencies can occur on campus; instructions for specific emergencies such as severe weather, active</w:t>
      </w:r>
    </w:p>
    <w:p w14:paraId="3456F5D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shooter, or fire are located at emergency.uark.edu.</w:t>
      </w:r>
    </w:p>
    <w:p w14:paraId="0722857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5265D9F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Severe Weather (Tornado Warning):</w:t>
      </w:r>
    </w:p>
    <w:p w14:paraId="28681FD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 Follow the directions of the instructor or emergency personnel</w:t>
      </w:r>
    </w:p>
    <w:p w14:paraId="3D99602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 Seek shelter in the basement or interior room or hallway on the lowest floor, putting as many walls as</w:t>
      </w:r>
    </w:p>
    <w:p w14:paraId="400AA01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possible between you and the outside</w:t>
      </w:r>
    </w:p>
    <w:p w14:paraId="72AC901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 If you are in a multi-story building, and you cannot get to the lowest floor, pick a hallway in the center of</w:t>
      </w:r>
    </w:p>
    <w:p w14:paraId="61206DE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building</w:t>
      </w:r>
    </w:p>
    <w:p w14:paraId="34248BD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 Stay in the center of the room, away from exterior walls, windows, and doors</w:t>
      </w:r>
    </w:p>
    <w:p w14:paraId="7915599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431A252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Violence/Active Shooter (CADD):</w:t>
      </w:r>
    </w:p>
    <w:p w14:paraId="5D1057C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o </w:t>
      </w:r>
      <w:r w:rsidRPr="00184A36">
        <w:rPr>
          <w:b/>
          <w:sz w:val="24"/>
          <w:szCs w:val="24"/>
        </w:rPr>
        <w:t xml:space="preserve">CALL </w:t>
      </w:r>
      <w:r w:rsidRPr="00184A36">
        <w:rPr>
          <w:sz w:val="24"/>
          <w:szCs w:val="24"/>
        </w:rPr>
        <w:t>911</w:t>
      </w:r>
    </w:p>
    <w:p w14:paraId="57037A5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o </w:t>
      </w:r>
      <w:r w:rsidRPr="00184A36">
        <w:rPr>
          <w:b/>
          <w:sz w:val="24"/>
          <w:szCs w:val="24"/>
        </w:rPr>
        <w:t xml:space="preserve">AVOID </w:t>
      </w:r>
      <w:r w:rsidRPr="00184A36">
        <w:rPr>
          <w:sz w:val="24"/>
          <w:szCs w:val="24"/>
        </w:rPr>
        <w:t>If possible, self-evacuate to a safe area outside the building. Follow directions of police officers.</w:t>
      </w:r>
    </w:p>
    <w:p w14:paraId="3B79B67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o </w:t>
      </w:r>
      <w:r w:rsidRPr="00184A36">
        <w:rPr>
          <w:b/>
          <w:sz w:val="24"/>
          <w:szCs w:val="24"/>
        </w:rPr>
        <w:t xml:space="preserve">DENY </w:t>
      </w:r>
      <w:r w:rsidRPr="00184A36">
        <w:rPr>
          <w:sz w:val="24"/>
          <w:szCs w:val="24"/>
        </w:rPr>
        <w:t>Barricade the door with desks, chairs, bookcases, or any other available items. Move to a place</w:t>
      </w:r>
    </w:p>
    <w:p w14:paraId="475A096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inside the room where you are not visible. Turn off the lights and remain quiet. Remain there until told</w:t>
      </w:r>
    </w:p>
    <w:p w14:paraId="6426F51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by police it’s safe.</w:t>
      </w:r>
    </w:p>
    <w:p w14:paraId="4595D3F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o </w:t>
      </w:r>
      <w:r w:rsidRPr="00184A36">
        <w:rPr>
          <w:b/>
          <w:sz w:val="24"/>
          <w:szCs w:val="24"/>
        </w:rPr>
        <w:t xml:space="preserve">DEFEND </w:t>
      </w:r>
      <w:r w:rsidRPr="00184A36">
        <w:rPr>
          <w:sz w:val="24"/>
          <w:szCs w:val="24"/>
        </w:rPr>
        <w:t>Use chairs, desks, or whatever is immediately available to distract and/or defend yourself and</w:t>
      </w:r>
    </w:p>
    <w:p w14:paraId="1FF2802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others from attack.</w:t>
      </w:r>
    </w:p>
    <w:p w14:paraId="352C347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7BE46A5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STUDENTS WITH DISABILITIES:</w:t>
      </w:r>
    </w:p>
    <w:p w14:paraId="04D0EB5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Americans with Disabilities Act (ADA) is a federal antidiscrimination statute that provides comprehensive civil</w:t>
      </w:r>
    </w:p>
    <w:p w14:paraId="5DE1512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rights protection for persons with disabilities. Among other things, this legislation requires that all students with</w:t>
      </w:r>
    </w:p>
    <w:p w14:paraId="27F247B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disabilities be guaranteed a learning environment that provides for reasonable accommodation of their disabilities.</w:t>
      </w:r>
    </w:p>
    <w:p w14:paraId="14B6F4F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Moreover, the University of Arkansas Academic Policy Series 1520.10 requires that students with disabilities be</w:t>
      </w:r>
    </w:p>
    <w:p w14:paraId="49DFFF9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provided reasonable accommodations to ensure their equal access to course content. If you have a documented</w:t>
      </w:r>
    </w:p>
    <w:p w14:paraId="315C501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disability and require accommodations, please contact me privately at the beginning of the semester to arrange for</w:t>
      </w:r>
    </w:p>
    <w:p w14:paraId="3D796A3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necessary classroom adjustments. Please note, you must first verify your eligibility for these through the Center for</w:t>
      </w:r>
    </w:p>
    <w:p w14:paraId="75EC43A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Educational Access (contact 479–575–3104 or visit http://cea.uark.edu for more information on registration</w:t>
      </w:r>
    </w:p>
    <w:p w14:paraId="03EC33B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procedures).</w:t>
      </w:r>
    </w:p>
    <w:p w14:paraId="1787AE7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4B3E038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DISCRIMINATION AND SEXUAL HARRASSMENT:</w:t>
      </w:r>
    </w:p>
    <w:p w14:paraId="2519E6C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Anyone experiencing discrimination and/or sexual harassment while at the university may report it to a complaint</w:t>
      </w:r>
    </w:p>
    <w:p w14:paraId="6DB8060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officer appointed by the Chancellor. The complaint officer will discuss any situation or event that the complainant</w:t>
      </w:r>
    </w:p>
    <w:p w14:paraId="47CB7C2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considers discriminatory or constitutive of sexual harassment. Reports may be made by the person experiencing the</w:t>
      </w:r>
    </w:p>
    <w:p w14:paraId="6465CC2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harassment or by a third party, such as a witness to the harassment or someone who is told of the harassment. For more</w:t>
      </w:r>
    </w:p>
    <w:p w14:paraId="305545D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information, or to report allegations of discrimination and/or sexual harassment, contact the Office of Equal</w:t>
      </w:r>
    </w:p>
    <w:p w14:paraId="5265FF6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Opportunity and Compliance, 346 N. West Avenue (West Avenue Annex), 479-575-4019 (voice) or 479-575-3646</w:t>
      </w:r>
    </w:p>
    <w:p w14:paraId="2E03331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(TDD).</w:t>
      </w:r>
    </w:p>
    <w:p w14:paraId="4BCC913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CLASS SCHEDULE:</w:t>
      </w:r>
    </w:p>
    <w:p w14:paraId="01EBAED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Our class will meet in the Costume Shop (Gibson Annex) for in-person classes. You will find project due dates, assigned readings, and supplies needed for each class meeting on the daily schedule. A downloadable PDF of the class schedule will be available on Blackboard. Please note, the schedule is subject to change and as much notice will be given as possible.</w:t>
      </w:r>
    </w:p>
    <w:p w14:paraId="49A043D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2457EDC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Total possible attendance points: 120 (with three lowest dropped)</w:t>
      </w:r>
    </w:p>
    <w:p w14:paraId="5C4A6F4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Total possible project/classwork points: 700, minus lowest grade</w:t>
      </w:r>
    </w:p>
    <w:p w14:paraId="2E9C755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FF0000"/>
          <w:sz w:val="24"/>
          <w:szCs w:val="24"/>
        </w:rPr>
      </w:pPr>
    </w:p>
    <w:p w14:paraId="434DCC4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FF0000"/>
          <w:sz w:val="24"/>
          <w:szCs w:val="24"/>
        </w:rPr>
      </w:pPr>
      <w:r w:rsidRPr="00184A36">
        <w:rPr>
          <w:b/>
          <w:color w:val="FF0000"/>
          <w:sz w:val="24"/>
          <w:szCs w:val="24"/>
        </w:rPr>
        <w:t>Stage Technology 1: Costumes and Makeup Spring 2021</w:t>
      </w:r>
    </w:p>
    <w:p w14:paraId="1AA221C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Day Date Topic Due Today Points</w:t>
      </w:r>
    </w:p>
    <w:p w14:paraId="58F57C7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1</w:t>
      </w:r>
    </w:p>
    <w:p w14:paraId="5CB3F60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Mon11-Jan Overview and Orientation</w:t>
      </w:r>
    </w:p>
    <w:p w14:paraId="7EF1875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Wed13-Jan Shop Personnel</w:t>
      </w:r>
    </w:p>
    <w:p w14:paraId="12E1DB9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Fri15-Jan Shop Safety</w:t>
      </w:r>
    </w:p>
    <w:p w14:paraId="7DB0FDB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2</w:t>
      </w:r>
    </w:p>
    <w:p w14:paraId="0A0391C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Mon18-Jan MLK DAY - NO CLASS</w:t>
      </w:r>
    </w:p>
    <w:p w14:paraId="45FD6AC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Wed20-Jan From Page to Stage</w:t>
      </w:r>
    </w:p>
    <w:p w14:paraId="25F5E6B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Fri22-Jan Virtual Shop Tour </w:t>
      </w:r>
      <w:r w:rsidRPr="00184A36">
        <w:rPr>
          <w:b/>
          <w:sz w:val="24"/>
          <w:szCs w:val="24"/>
        </w:rPr>
        <w:t>pick up supplies from shop</w:t>
      </w:r>
    </w:p>
    <w:p w14:paraId="65A13B4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3</w:t>
      </w:r>
    </w:p>
    <w:p w14:paraId="756BADC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Mon25-Jan Wardrobe and Laundry</w:t>
      </w:r>
    </w:p>
    <w:p w14:paraId="3EF6210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Wed27-Jan The Sewing Machine</w:t>
      </w:r>
    </w:p>
    <w:p w14:paraId="035DE7E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Fri29-Jan Tech: running stitch, slip stitch</w:t>
      </w:r>
    </w:p>
    <w:p w14:paraId="4495708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4</w:t>
      </w:r>
    </w:p>
    <w:p w14:paraId="340A404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 1-Feb Wardrobe Paperwork: Script Analysis</w:t>
      </w:r>
    </w:p>
    <w:p w14:paraId="085008A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 3-Feb Machine Skills: straight stitch, seam finish</w:t>
      </w:r>
    </w:p>
    <w:p w14:paraId="0169D9D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sz w:val="24"/>
          <w:szCs w:val="24"/>
        </w:rPr>
        <w:t xml:space="preserve">Fri 5-Feb Project 1: 4 Patch Pin Cushion </w:t>
      </w:r>
      <w:r w:rsidRPr="00184A36">
        <w:rPr>
          <w:b/>
          <w:sz w:val="24"/>
          <w:szCs w:val="24"/>
        </w:rPr>
        <w:t xml:space="preserve">running, slip stitch </w:t>
      </w:r>
      <w:r w:rsidRPr="00184A36">
        <w:rPr>
          <w:color w:val="FF0000"/>
          <w:sz w:val="24"/>
          <w:szCs w:val="24"/>
        </w:rPr>
        <w:t>16</w:t>
      </w:r>
    </w:p>
    <w:p w14:paraId="54D71D1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5</w:t>
      </w:r>
    </w:p>
    <w:p w14:paraId="5B84E61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 8-Feb Wardrobe Paperwork: Tracking Sheets</w:t>
      </w:r>
    </w:p>
    <w:p w14:paraId="147BA54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Wed10-Feb Machine Skills: darts, gathers</w:t>
      </w:r>
    </w:p>
    <w:p w14:paraId="66811D2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Fri12-Feb Tech: backstitch, cross stitch </w:t>
      </w:r>
      <w:r w:rsidRPr="00184A36">
        <w:rPr>
          <w:b/>
          <w:sz w:val="24"/>
          <w:szCs w:val="24"/>
        </w:rPr>
        <w:t xml:space="preserve">Pin Cushion </w:t>
      </w:r>
      <w:r w:rsidRPr="00184A36">
        <w:rPr>
          <w:color w:val="FF0000"/>
          <w:sz w:val="24"/>
          <w:szCs w:val="24"/>
        </w:rPr>
        <w:t>10</w:t>
      </w:r>
    </w:p>
    <w:p w14:paraId="0247C15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6</w:t>
      </w:r>
    </w:p>
    <w:p w14:paraId="15D05F6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Mon15-Feb Pattern Basics</w:t>
      </w:r>
    </w:p>
    <w:p w14:paraId="75E99D0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Wed17-Feb Project 2: Fabric Face Mask</w:t>
      </w:r>
    </w:p>
    <w:p w14:paraId="1E39405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Fri19-Feb Face Mask: work in class </w:t>
      </w:r>
      <w:r w:rsidRPr="00184A36">
        <w:rPr>
          <w:b/>
          <w:sz w:val="24"/>
          <w:szCs w:val="24"/>
        </w:rPr>
        <w:t xml:space="preserve">backstitch, cross stitch </w:t>
      </w:r>
      <w:r w:rsidRPr="00184A36">
        <w:rPr>
          <w:color w:val="FF0000"/>
          <w:sz w:val="24"/>
          <w:szCs w:val="24"/>
        </w:rPr>
        <w:t>16</w:t>
      </w:r>
    </w:p>
    <w:p w14:paraId="1566827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 xml:space="preserve">Week 7 </w:t>
      </w:r>
    </w:p>
    <w:p w14:paraId="18A77A1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Mon22-Feb SPRING BREAK DAY - NO CLASS</w:t>
      </w:r>
    </w:p>
    <w:p w14:paraId="6C0408B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 24- Machine Skills: blind hem, buttonholes</w:t>
      </w:r>
    </w:p>
    <w:p w14:paraId="71D03DE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FebFri26-</w:t>
      </w:r>
    </w:p>
    <w:p w14:paraId="5CE4DCA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sz w:val="24"/>
          <w:szCs w:val="24"/>
        </w:rPr>
        <w:t xml:space="preserve">Feb Project 3: Needle Book </w:t>
      </w:r>
      <w:r w:rsidRPr="00184A36">
        <w:rPr>
          <w:b/>
          <w:sz w:val="24"/>
          <w:szCs w:val="24"/>
        </w:rPr>
        <w:t xml:space="preserve">Face Mask </w:t>
      </w:r>
      <w:r w:rsidRPr="00184A36">
        <w:rPr>
          <w:color w:val="FF0000"/>
          <w:sz w:val="24"/>
          <w:szCs w:val="24"/>
        </w:rPr>
        <w:t>50</w:t>
      </w:r>
    </w:p>
    <w:p w14:paraId="52F1E2F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8</w:t>
      </w:r>
    </w:p>
    <w:p w14:paraId="249DC21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 1-Mar The Art of Quick Change</w:t>
      </w:r>
    </w:p>
    <w:p w14:paraId="532C302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 3-Mar Machine Skills: continuous lap placket</w:t>
      </w:r>
    </w:p>
    <w:p w14:paraId="613FC6F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sz w:val="24"/>
          <w:szCs w:val="24"/>
        </w:rPr>
        <w:t xml:space="preserve">Fri 5-Mar Tech: hem stitch, vertical hem stitch </w:t>
      </w:r>
      <w:r w:rsidRPr="00184A36">
        <w:rPr>
          <w:b/>
          <w:sz w:val="24"/>
          <w:szCs w:val="24"/>
        </w:rPr>
        <w:t xml:space="preserve">Needle Book </w:t>
      </w:r>
      <w:r w:rsidRPr="00184A36">
        <w:rPr>
          <w:color w:val="FF0000"/>
          <w:sz w:val="24"/>
          <w:szCs w:val="24"/>
        </w:rPr>
        <w:t>50</w:t>
      </w:r>
    </w:p>
    <w:p w14:paraId="66C0F58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9</w:t>
      </w:r>
    </w:p>
    <w:p w14:paraId="1398294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Mon8-Mar The Art and Craft of Makeup</w:t>
      </w:r>
    </w:p>
    <w:p w14:paraId="4F74CF4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Wed10-Mar Understanding Facial Structure</w:t>
      </w:r>
    </w:p>
    <w:p w14:paraId="4F40B70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Fri12-Mar Tech: snap, button </w:t>
      </w:r>
      <w:r w:rsidRPr="00184A36">
        <w:rPr>
          <w:b/>
          <w:sz w:val="24"/>
          <w:szCs w:val="24"/>
        </w:rPr>
        <w:t xml:space="preserve">hem stitches </w:t>
      </w:r>
      <w:r w:rsidRPr="00184A36">
        <w:rPr>
          <w:color w:val="FF0000"/>
          <w:sz w:val="24"/>
          <w:szCs w:val="24"/>
        </w:rPr>
        <w:t>16</w:t>
      </w:r>
    </w:p>
    <w:p w14:paraId="00B95D8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w:t>
      </w:r>
    </w:p>
    <w:p w14:paraId="6245FEC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10</w:t>
      </w:r>
      <w:r w:rsidRPr="00184A36">
        <w:rPr>
          <w:sz w:val="24"/>
          <w:szCs w:val="24"/>
        </w:rPr>
        <w:t>Mon15-</w:t>
      </w:r>
    </w:p>
    <w:p w14:paraId="324BE00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sz w:val="24"/>
          <w:szCs w:val="24"/>
        </w:rPr>
        <w:t xml:space="preserve">Mar Demo: Makeup Techniques </w:t>
      </w:r>
      <w:r w:rsidRPr="00184A36">
        <w:rPr>
          <w:b/>
          <w:sz w:val="24"/>
          <w:szCs w:val="24"/>
        </w:rPr>
        <w:t xml:space="preserve">facial analysis </w:t>
      </w:r>
      <w:r w:rsidRPr="00184A36">
        <w:rPr>
          <w:color w:val="FF0000"/>
          <w:sz w:val="24"/>
          <w:szCs w:val="24"/>
        </w:rPr>
        <w:t>10</w:t>
      </w:r>
    </w:p>
    <w:p w14:paraId="23DD3EC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Wed17-</w:t>
      </w:r>
    </w:p>
    <w:p w14:paraId="79BE763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sz w:val="24"/>
          <w:szCs w:val="24"/>
        </w:rPr>
        <w:t xml:space="preserve">Mar Makeup Techniques Quiz </w:t>
      </w:r>
      <w:r w:rsidRPr="00184A36">
        <w:rPr>
          <w:color w:val="FF0000"/>
          <w:sz w:val="24"/>
          <w:szCs w:val="24"/>
        </w:rPr>
        <w:t>10</w:t>
      </w:r>
    </w:p>
    <w:p w14:paraId="1ACAFE7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Fri19-Mar Tech: hooks and bars </w:t>
      </w:r>
      <w:r w:rsidRPr="00184A36">
        <w:rPr>
          <w:b/>
          <w:sz w:val="24"/>
          <w:szCs w:val="24"/>
        </w:rPr>
        <w:t xml:space="preserve">snap, button; tracing </w:t>
      </w:r>
      <w:r w:rsidRPr="00184A36">
        <w:rPr>
          <w:color w:val="FF0000"/>
          <w:sz w:val="24"/>
          <w:szCs w:val="24"/>
        </w:rPr>
        <w:t>16,10</w:t>
      </w:r>
    </w:p>
    <w:p w14:paraId="7891024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Week11</w:t>
      </w:r>
    </w:p>
    <w:p w14:paraId="6E106E7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Mon22-Mar Project 4: Patchwork Drawstring Bag</w:t>
      </w:r>
    </w:p>
    <w:p w14:paraId="076A0EE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Wed24-Mar Makeup Tech: Highlight and Shadow</w:t>
      </w:r>
    </w:p>
    <w:p w14:paraId="0ACAF87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Fri26-Mar SPRING BREAK DAY - NO CLASS</w:t>
      </w:r>
    </w:p>
    <w:p w14:paraId="27AA64F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Week12</w:t>
      </w:r>
    </w:p>
    <w:p w14:paraId="4EF1187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sz w:val="24"/>
          <w:szCs w:val="24"/>
        </w:rPr>
        <w:t xml:space="preserve">Mon29-Mar Contour Makeup Exam </w:t>
      </w:r>
      <w:r w:rsidRPr="00184A36">
        <w:rPr>
          <w:b/>
          <w:sz w:val="24"/>
          <w:szCs w:val="24"/>
        </w:rPr>
        <w:t xml:space="preserve">rendering and chart </w:t>
      </w:r>
      <w:r w:rsidRPr="00184A36">
        <w:rPr>
          <w:color w:val="FF0000"/>
          <w:sz w:val="24"/>
          <w:szCs w:val="24"/>
        </w:rPr>
        <w:t>100</w:t>
      </w:r>
    </w:p>
    <w:p w14:paraId="1245B12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Wed31-</w:t>
      </w:r>
    </w:p>
    <w:p w14:paraId="16A9158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sz w:val="24"/>
          <w:szCs w:val="24"/>
        </w:rPr>
        <w:t xml:space="preserve">Mar Basic Old Age/Middle Age Makeup </w:t>
      </w:r>
      <w:r w:rsidRPr="00184A36">
        <w:rPr>
          <w:b/>
          <w:sz w:val="24"/>
          <w:szCs w:val="24"/>
        </w:rPr>
        <w:t xml:space="preserve">hooks/bars </w:t>
      </w:r>
      <w:r w:rsidRPr="00184A36">
        <w:rPr>
          <w:color w:val="FF0000"/>
          <w:sz w:val="24"/>
          <w:szCs w:val="24"/>
        </w:rPr>
        <w:t>16</w:t>
      </w:r>
    </w:p>
    <w:p w14:paraId="6FABD46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Fri 2-Apr SPRING BREAK DAY - NO CLASS</w:t>
      </w:r>
    </w:p>
    <w:p w14:paraId="2DFF5C2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Week13</w:t>
      </w:r>
    </w:p>
    <w:p w14:paraId="387E8EE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sz w:val="24"/>
          <w:szCs w:val="24"/>
        </w:rPr>
        <w:t xml:space="preserve">Mon 5-Apr Middle Age Makeup Exam </w:t>
      </w:r>
      <w:r w:rsidRPr="00184A36">
        <w:rPr>
          <w:b/>
          <w:sz w:val="24"/>
          <w:szCs w:val="24"/>
        </w:rPr>
        <w:t xml:space="preserve">rendering and chart </w:t>
      </w:r>
      <w:r w:rsidRPr="00184A36">
        <w:rPr>
          <w:color w:val="FF0000"/>
          <w:sz w:val="24"/>
          <w:szCs w:val="24"/>
        </w:rPr>
        <w:t>100</w:t>
      </w:r>
    </w:p>
    <w:p w14:paraId="6A3CBB6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sz w:val="24"/>
          <w:szCs w:val="24"/>
        </w:rPr>
        <w:t xml:space="preserve">Wed 7-Apr Fabrics and Fibers (fabric scavenger hunt) </w:t>
      </w:r>
      <w:r w:rsidRPr="00184A36">
        <w:rPr>
          <w:b/>
          <w:sz w:val="24"/>
          <w:szCs w:val="24"/>
        </w:rPr>
        <w:t xml:space="preserve">Patchwork Bag </w:t>
      </w:r>
      <w:r w:rsidRPr="00184A36">
        <w:rPr>
          <w:color w:val="FF0000"/>
          <w:sz w:val="24"/>
          <w:szCs w:val="24"/>
        </w:rPr>
        <w:t>50</w:t>
      </w:r>
    </w:p>
    <w:p w14:paraId="36EE8B4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Fri 9-Apr tech: smocking, final projects discussion</w:t>
      </w:r>
    </w:p>
    <w:p w14:paraId="7861FE5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w:t>
      </w:r>
    </w:p>
    <w:p w14:paraId="6267C18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14</w:t>
      </w:r>
    </w:p>
    <w:p w14:paraId="417905A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Mon12-Apr OYW Fabric and supplies, review machine </w:t>
      </w:r>
      <w:r w:rsidRPr="00184A36">
        <w:rPr>
          <w:b/>
          <w:sz w:val="24"/>
          <w:szCs w:val="24"/>
        </w:rPr>
        <w:t xml:space="preserve">scavenger hunt </w:t>
      </w:r>
      <w:r w:rsidRPr="00184A36">
        <w:rPr>
          <w:color w:val="FF0000"/>
          <w:sz w:val="24"/>
          <w:szCs w:val="24"/>
        </w:rPr>
        <w:t>50</w:t>
      </w:r>
    </w:p>
    <w:p w14:paraId="5AD9CF4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Wed14-Apr OYW pattern and cut</w:t>
      </w:r>
    </w:p>
    <w:p w14:paraId="70F2805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Fri16-Apr OYW pattern and cut </w:t>
      </w:r>
      <w:r w:rsidRPr="00184A36">
        <w:rPr>
          <w:b/>
          <w:sz w:val="24"/>
          <w:szCs w:val="24"/>
        </w:rPr>
        <w:t xml:space="preserve">smocking </w:t>
      </w:r>
      <w:r w:rsidRPr="00184A36">
        <w:rPr>
          <w:color w:val="FF0000"/>
          <w:sz w:val="24"/>
          <w:szCs w:val="24"/>
        </w:rPr>
        <w:t>8</w:t>
      </w:r>
    </w:p>
    <w:p w14:paraId="2232220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Week15</w:t>
      </w:r>
    </w:p>
    <w:p w14:paraId="78506F2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Mon19-Apr OYW pinning together</w:t>
      </w:r>
    </w:p>
    <w:p w14:paraId="40C4709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Wed21-Apr OYW halfway point</w:t>
      </w:r>
    </w:p>
    <w:p w14:paraId="4B1F8FB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sz w:val="24"/>
          <w:szCs w:val="24"/>
        </w:rPr>
        <w:t xml:space="preserve">Fri 23 Apr - OYW clipping curves and turning </w:t>
      </w:r>
      <w:r w:rsidRPr="00184A36">
        <w:rPr>
          <w:b/>
          <w:sz w:val="24"/>
          <w:szCs w:val="24"/>
        </w:rPr>
        <w:t xml:space="preserve">STN: final points </w:t>
      </w:r>
      <w:r w:rsidRPr="00184A36">
        <w:rPr>
          <w:color w:val="FF0000"/>
          <w:sz w:val="24"/>
          <w:szCs w:val="24"/>
        </w:rPr>
        <w:t>12</w:t>
      </w:r>
    </w:p>
    <w:p w14:paraId="14DA4BC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Week16</w:t>
      </w:r>
    </w:p>
    <w:p w14:paraId="159A16B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Mon26-Apr OYW finishing</w:t>
      </w:r>
    </w:p>
    <w:p w14:paraId="53673DC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Wed28-Apr OYW Finishing</w:t>
      </w:r>
    </w:p>
    <w:p w14:paraId="3AB900F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Fri30-Apr DEAD DAY - NO CLASS</w:t>
      </w:r>
    </w:p>
    <w:p w14:paraId="6665B946" w14:textId="77777777" w:rsidR="00061ABB" w:rsidRPr="00184A36" w:rsidRDefault="00061ABB" w:rsidP="00061ABB">
      <w:pPr>
        <w:jc w:val="both"/>
        <w:rPr>
          <w:sz w:val="24"/>
          <w:szCs w:val="24"/>
        </w:rPr>
      </w:pPr>
      <w:r w:rsidRPr="00184A36">
        <w:rPr>
          <w:sz w:val="24"/>
          <w:szCs w:val="24"/>
        </w:rPr>
        <w:t>Final Exam: Monday, May 3, 2021, 10:15-12:15</w:t>
      </w:r>
    </w:p>
    <w:p w14:paraId="67819436" w14:textId="77777777" w:rsidR="00061ABB" w:rsidRPr="00184A36" w:rsidRDefault="00061ABB" w:rsidP="00061ABB">
      <w:pPr>
        <w:jc w:val="both"/>
        <w:rPr>
          <w:sz w:val="24"/>
          <w:szCs w:val="24"/>
        </w:rPr>
      </w:pPr>
    </w:p>
    <w:p w14:paraId="711FB707" w14:textId="77777777" w:rsidR="00061ABB" w:rsidRPr="00184A36" w:rsidRDefault="00061ABB" w:rsidP="00061ABB">
      <w:pPr>
        <w:jc w:val="both"/>
        <w:rPr>
          <w:sz w:val="24"/>
          <w:szCs w:val="24"/>
        </w:rPr>
      </w:pPr>
    </w:p>
    <w:p w14:paraId="28AF7C57" w14:textId="77777777" w:rsidR="007F36D7" w:rsidRPr="00184A36" w:rsidRDefault="007F36D7" w:rsidP="00061ABB">
      <w:pPr>
        <w:jc w:val="both"/>
        <w:rPr>
          <w:sz w:val="24"/>
          <w:szCs w:val="24"/>
        </w:rPr>
      </w:pPr>
    </w:p>
    <w:p w14:paraId="4E8BE598" w14:textId="77777777" w:rsidR="007F36D7" w:rsidRPr="00184A36" w:rsidRDefault="007F36D7" w:rsidP="00061ABB">
      <w:pPr>
        <w:jc w:val="both"/>
        <w:rPr>
          <w:sz w:val="24"/>
          <w:szCs w:val="24"/>
        </w:rPr>
      </w:pPr>
    </w:p>
    <w:p w14:paraId="12F8F6A7" w14:textId="77777777" w:rsidR="007F36D7" w:rsidRPr="00184A36" w:rsidRDefault="007F36D7" w:rsidP="00061ABB">
      <w:pPr>
        <w:jc w:val="both"/>
        <w:rPr>
          <w:sz w:val="24"/>
          <w:szCs w:val="24"/>
        </w:rPr>
      </w:pPr>
    </w:p>
    <w:p w14:paraId="52796713" w14:textId="77777777" w:rsidR="007F36D7" w:rsidRPr="00184A36" w:rsidRDefault="007F36D7" w:rsidP="00061ABB">
      <w:pPr>
        <w:jc w:val="both"/>
        <w:rPr>
          <w:sz w:val="24"/>
          <w:szCs w:val="24"/>
        </w:rPr>
      </w:pPr>
    </w:p>
    <w:p w14:paraId="7E35E43F" w14:textId="77777777" w:rsidR="007F36D7" w:rsidRPr="00184A36" w:rsidRDefault="007F36D7" w:rsidP="00061ABB">
      <w:pPr>
        <w:jc w:val="both"/>
        <w:rPr>
          <w:sz w:val="24"/>
          <w:szCs w:val="24"/>
        </w:rPr>
      </w:pPr>
    </w:p>
    <w:p w14:paraId="4320266F" w14:textId="77777777" w:rsidR="007F36D7" w:rsidRPr="00184A36" w:rsidRDefault="007F36D7" w:rsidP="00061ABB">
      <w:pPr>
        <w:jc w:val="both"/>
        <w:rPr>
          <w:sz w:val="24"/>
          <w:szCs w:val="24"/>
        </w:rPr>
      </w:pPr>
    </w:p>
    <w:p w14:paraId="1CFEDBA4" w14:textId="77777777" w:rsidR="007F36D7" w:rsidRPr="00184A36" w:rsidRDefault="007F36D7" w:rsidP="00061ABB">
      <w:pPr>
        <w:jc w:val="both"/>
        <w:rPr>
          <w:sz w:val="24"/>
          <w:szCs w:val="24"/>
        </w:rPr>
      </w:pPr>
    </w:p>
    <w:p w14:paraId="68BD7875" w14:textId="77777777" w:rsidR="00061ABB" w:rsidRPr="00184A36" w:rsidRDefault="00061ABB" w:rsidP="00061ABB">
      <w:pPr>
        <w:rPr>
          <w:sz w:val="24"/>
          <w:szCs w:val="24"/>
        </w:rPr>
      </w:pPr>
      <w:r w:rsidRPr="00184A36">
        <w:rPr>
          <w:sz w:val="24"/>
          <w:szCs w:val="24"/>
          <w:highlight w:val="yellow"/>
        </w:rPr>
        <w:t xml:space="preserve">THTR 1323  </w:t>
      </w:r>
      <w:r w:rsidRPr="00184A36">
        <w:rPr>
          <w:b/>
          <w:sz w:val="24"/>
          <w:szCs w:val="24"/>
          <w:highlight w:val="yellow"/>
        </w:rPr>
        <w:t>Stage Technology II: Scenery &amp; Lighting</w:t>
      </w:r>
    </w:p>
    <w:p w14:paraId="47C31684" w14:textId="77777777" w:rsidR="00061ABB" w:rsidRPr="00184A36" w:rsidRDefault="00061ABB" w:rsidP="00061ABB">
      <w:pPr>
        <w:jc w:val="both"/>
        <w:rPr>
          <w:sz w:val="24"/>
          <w:szCs w:val="24"/>
        </w:rPr>
      </w:pPr>
      <w:r w:rsidRPr="00184A36">
        <w:rPr>
          <w:sz w:val="24"/>
          <w:szCs w:val="24"/>
        </w:rPr>
        <w:t>Mon, Wed, Fri 10:45 AM – 11:35 AM</w:t>
      </w:r>
    </w:p>
    <w:tbl>
      <w:tblPr>
        <w:tblStyle w:val="18"/>
        <w:tblW w:w="10800" w:type="dxa"/>
        <w:tblBorders>
          <w:top w:val="nil"/>
          <w:left w:val="nil"/>
          <w:bottom w:val="nil"/>
          <w:right w:val="nil"/>
          <w:insideH w:val="nil"/>
          <w:insideV w:val="nil"/>
        </w:tblBorders>
        <w:tblLayout w:type="fixed"/>
        <w:tblLook w:val="0400" w:firstRow="0" w:lastRow="0" w:firstColumn="0" w:lastColumn="0" w:noHBand="0" w:noVBand="1"/>
      </w:tblPr>
      <w:tblGrid>
        <w:gridCol w:w="3510"/>
        <w:gridCol w:w="7290"/>
      </w:tblGrid>
      <w:tr w:rsidR="00061ABB" w:rsidRPr="00184A36" w14:paraId="5F2EAB8F" w14:textId="77777777" w:rsidTr="00787BA7">
        <w:tc>
          <w:tcPr>
            <w:tcW w:w="3510" w:type="dxa"/>
          </w:tcPr>
          <w:p w14:paraId="2243A304" w14:textId="77777777" w:rsidR="00061ABB" w:rsidRPr="00184A36" w:rsidRDefault="00061ABB" w:rsidP="00787BA7">
            <w:pPr>
              <w:jc w:val="both"/>
              <w:rPr>
                <w:sz w:val="24"/>
                <w:szCs w:val="24"/>
              </w:rPr>
            </w:pPr>
            <w:r w:rsidRPr="00184A36">
              <w:rPr>
                <w:b/>
                <w:sz w:val="24"/>
                <w:szCs w:val="24"/>
                <w:u w:val="single"/>
              </w:rPr>
              <w:t>Instructor:</w:t>
            </w:r>
          </w:p>
        </w:tc>
        <w:tc>
          <w:tcPr>
            <w:tcW w:w="7290" w:type="dxa"/>
          </w:tcPr>
          <w:p w14:paraId="17D19ADC" w14:textId="77777777" w:rsidR="00061ABB" w:rsidRPr="00184A36" w:rsidRDefault="00061ABB" w:rsidP="00787BA7">
            <w:pPr>
              <w:jc w:val="both"/>
              <w:rPr>
                <w:b/>
                <w:sz w:val="24"/>
                <w:szCs w:val="24"/>
                <w:u w:val="single"/>
              </w:rPr>
            </w:pPr>
          </w:p>
        </w:tc>
      </w:tr>
      <w:tr w:rsidR="00061ABB" w:rsidRPr="00184A36" w14:paraId="43932479" w14:textId="77777777" w:rsidTr="00787BA7">
        <w:tc>
          <w:tcPr>
            <w:tcW w:w="3510" w:type="dxa"/>
          </w:tcPr>
          <w:p w14:paraId="1C786B49" w14:textId="77777777" w:rsidR="00061ABB" w:rsidRPr="00184A36" w:rsidRDefault="00061ABB" w:rsidP="00787BA7">
            <w:pPr>
              <w:jc w:val="both"/>
              <w:rPr>
                <w:sz w:val="24"/>
                <w:szCs w:val="24"/>
              </w:rPr>
            </w:pPr>
            <w:r w:rsidRPr="00184A36">
              <w:rPr>
                <w:sz w:val="24"/>
                <w:szCs w:val="24"/>
              </w:rPr>
              <w:t>Weston Wilkerson</w:t>
            </w:r>
          </w:p>
          <w:p w14:paraId="52B89D4B" w14:textId="77777777" w:rsidR="00061ABB" w:rsidRPr="00184A36" w:rsidRDefault="00061ABB" w:rsidP="00787BA7">
            <w:pPr>
              <w:jc w:val="both"/>
              <w:rPr>
                <w:sz w:val="24"/>
                <w:szCs w:val="24"/>
              </w:rPr>
            </w:pPr>
            <w:r w:rsidRPr="00184A36">
              <w:rPr>
                <w:sz w:val="24"/>
                <w:szCs w:val="24"/>
              </w:rPr>
              <w:t>Fine Arts Room 228A</w:t>
            </w:r>
          </w:p>
          <w:p w14:paraId="0F7734EB" w14:textId="77777777" w:rsidR="00061ABB" w:rsidRPr="00184A36" w:rsidRDefault="00061ABB" w:rsidP="00787BA7">
            <w:pPr>
              <w:jc w:val="both"/>
              <w:rPr>
                <w:sz w:val="24"/>
                <w:szCs w:val="24"/>
              </w:rPr>
            </w:pPr>
            <w:r w:rsidRPr="00184A36">
              <w:rPr>
                <w:sz w:val="24"/>
                <w:szCs w:val="24"/>
              </w:rPr>
              <w:t>WRWilker@uark.edu</w:t>
            </w:r>
          </w:p>
          <w:p w14:paraId="6B35D9B6" w14:textId="77777777" w:rsidR="00061ABB" w:rsidRPr="00184A36" w:rsidRDefault="00061ABB" w:rsidP="00787BA7">
            <w:pPr>
              <w:jc w:val="both"/>
              <w:rPr>
                <w:sz w:val="24"/>
                <w:szCs w:val="24"/>
              </w:rPr>
            </w:pPr>
            <w:r w:rsidRPr="00184A36">
              <w:rPr>
                <w:sz w:val="24"/>
                <w:szCs w:val="24"/>
              </w:rPr>
              <w:t>(479) 575-3645</w:t>
            </w:r>
          </w:p>
        </w:tc>
        <w:tc>
          <w:tcPr>
            <w:tcW w:w="7290" w:type="dxa"/>
            <w:tcBorders>
              <w:top w:val="nil"/>
              <w:left w:val="nil"/>
              <w:bottom w:val="single" w:sz="4" w:space="0" w:color="000000"/>
              <w:right w:val="nil"/>
            </w:tcBorders>
          </w:tcPr>
          <w:p w14:paraId="0BEDF9C1" w14:textId="77777777" w:rsidR="00061ABB" w:rsidRPr="00184A36" w:rsidRDefault="00061ABB" w:rsidP="00787BA7">
            <w:pPr>
              <w:jc w:val="both"/>
              <w:rPr>
                <w:sz w:val="24"/>
                <w:szCs w:val="24"/>
              </w:rPr>
            </w:pPr>
          </w:p>
        </w:tc>
      </w:tr>
      <w:tr w:rsidR="00061ABB" w:rsidRPr="00184A36" w14:paraId="727A61BA" w14:textId="77777777" w:rsidTr="00787BA7">
        <w:tc>
          <w:tcPr>
            <w:tcW w:w="3510" w:type="dxa"/>
            <w:tcBorders>
              <w:top w:val="nil"/>
              <w:left w:val="nil"/>
              <w:bottom w:val="nil"/>
              <w:right w:val="single" w:sz="4" w:space="0" w:color="000000"/>
            </w:tcBorders>
          </w:tcPr>
          <w:p w14:paraId="7EEB1B1B" w14:textId="77777777" w:rsidR="00061ABB" w:rsidRPr="00184A36" w:rsidRDefault="00061ABB" w:rsidP="00787BA7">
            <w:pPr>
              <w:jc w:val="both"/>
              <w:rPr>
                <w:sz w:val="24"/>
                <w:szCs w:val="24"/>
                <w:u w:val="single"/>
              </w:rPr>
            </w:pPr>
            <w:r w:rsidRPr="00184A36">
              <w:rPr>
                <w:sz w:val="24"/>
                <w:szCs w:val="24"/>
                <w:u w:val="single"/>
              </w:rPr>
              <w:t>Office Hours:</w:t>
            </w:r>
          </w:p>
          <w:p w14:paraId="1C7BE341" w14:textId="77777777" w:rsidR="00061ABB" w:rsidRPr="00184A36" w:rsidRDefault="00061ABB" w:rsidP="00787BA7">
            <w:pPr>
              <w:jc w:val="both"/>
              <w:rPr>
                <w:sz w:val="24"/>
                <w:szCs w:val="24"/>
              </w:rPr>
            </w:pPr>
            <w:r w:rsidRPr="00184A36">
              <w:rPr>
                <w:sz w:val="24"/>
                <w:szCs w:val="24"/>
              </w:rPr>
              <w:t>Mon, Wed, Fri 9:30am – 10:30am</w:t>
            </w:r>
          </w:p>
          <w:p w14:paraId="57CA059C" w14:textId="77777777" w:rsidR="00061ABB" w:rsidRPr="00184A36" w:rsidRDefault="00061ABB" w:rsidP="00787BA7">
            <w:pPr>
              <w:jc w:val="both"/>
              <w:rPr>
                <w:sz w:val="24"/>
                <w:szCs w:val="24"/>
              </w:rPr>
            </w:pPr>
            <w:r w:rsidRPr="00184A36">
              <w:rPr>
                <w:sz w:val="24"/>
                <w:szCs w:val="24"/>
              </w:rPr>
              <w:t>Tue, Thur 1:00pm – 2:00pm</w:t>
            </w:r>
          </w:p>
          <w:p w14:paraId="7C461912" w14:textId="77777777" w:rsidR="00061ABB" w:rsidRPr="00184A36" w:rsidRDefault="00061ABB" w:rsidP="00787BA7">
            <w:pPr>
              <w:jc w:val="both"/>
              <w:rPr>
                <w:sz w:val="24"/>
                <w:szCs w:val="24"/>
              </w:rPr>
            </w:pPr>
            <w:r w:rsidRPr="00184A36">
              <w:rPr>
                <w:sz w:val="24"/>
                <w:szCs w:val="24"/>
              </w:rPr>
              <w:t>And by appointment</w:t>
            </w:r>
          </w:p>
        </w:tc>
        <w:tc>
          <w:tcPr>
            <w:tcW w:w="7290" w:type="dxa"/>
            <w:tcBorders>
              <w:top w:val="single" w:sz="4" w:space="0" w:color="000000"/>
              <w:left w:val="single" w:sz="4" w:space="0" w:color="000000"/>
              <w:bottom w:val="single" w:sz="4" w:space="0" w:color="000000"/>
              <w:right w:val="single" w:sz="4" w:space="0" w:color="000000"/>
            </w:tcBorders>
          </w:tcPr>
          <w:p w14:paraId="283CBADB" w14:textId="77777777" w:rsidR="00061ABB" w:rsidRPr="00184A36" w:rsidRDefault="00061ABB" w:rsidP="00787BA7">
            <w:pPr>
              <w:jc w:val="both"/>
              <w:rPr>
                <w:sz w:val="24"/>
                <w:szCs w:val="24"/>
                <w:u w:val="single"/>
              </w:rPr>
            </w:pPr>
            <w:r w:rsidRPr="00184A36">
              <w:rPr>
                <w:sz w:val="24"/>
                <w:szCs w:val="24"/>
                <w:u w:val="single"/>
              </w:rPr>
              <w:t>Office Hour Access:</w:t>
            </w:r>
          </w:p>
          <w:p w14:paraId="3CD92C04" w14:textId="77777777" w:rsidR="00061ABB" w:rsidRPr="00184A36" w:rsidRDefault="00061ABB" w:rsidP="00787BA7">
            <w:pPr>
              <w:ind w:left="521"/>
              <w:jc w:val="both"/>
              <w:rPr>
                <w:sz w:val="24"/>
                <w:szCs w:val="24"/>
              </w:rPr>
            </w:pPr>
            <w:r w:rsidRPr="00184A36">
              <w:rPr>
                <w:sz w:val="24"/>
                <w:szCs w:val="24"/>
              </w:rPr>
              <w:t>A link titled “Office Hours” on the blackboard page will connect you to my Zoom Personal Meeting Room.  I have turned on audible notifications, but if I don’t hear you’ve joined…yell at me!</w:t>
            </w:r>
          </w:p>
        </w:tc>
      </w:tr>
    </w:tbl>
    <w:p w14:paraId="5C04195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p>
    <w:p w14:paraId="244C6FA1" w14:textId="77777777" w:rsidR="00061ABB" w:rsidRPr="00184A36" w:rsidRDefault="00061ABB" w:rsidP="00061ABB">
      <w:pPr>
        <w:jc w:val="both"/>
        <w:rPr>
          <w:sz w:val="24"/>
          <w:szCs w:val="24"/>
        </w:rPr>
      </w:pPr>
      <w:r w:rsidRPr="00184A36">
        <w:rPr>
          <w:b/>
          <w:sz w:val="24"/>
          <w:szCs w:val="24"/>
          <w:u w:val="single"/>
        </w:rPr>
        <w:t>Course Description:</w:t>
      </w:r>
      <w:r w:rsidRPr="00184A36">
        <w:rPr>
          <w:sz w:val="24"/>
          <w:szCs w:val="24"/>
        </w:rPr>
        <w:t xml:space="preserve"> THTR 1323: Stage Technology II</w:t>
      </w:r>
    </w:p>
    <w:p w14:paraId="23632B3D" w14:textId="77777777" w:rsidR="00061ABB" w:rsidRPr="00184A36" w:rsidRDefault="00061ABB" w:rsidP="00061ABB">
      <w:pPr>
        <w:jc w:val="both"/>
        <w:rPr>
          <w:sz w:val="24"/>
          <w:szCs w:val="24"/>
        </w:rPr>
      </w:pPr>
      <w:r w:rsidRPr="00184A36">
        <w:rPr>
          <w:sz w:val="24"/>
          <w:szCs w:val="24"/>
        </w:rPr>
        <w:t>Fundamentals of scenery and lighting technology with emphasis on theatre tools, equipment, and basic drafting. Training in basic principles and skills of stage carpentry, lighting technology and rigging.</w:t>
      </w:r>
    </w:p>
    <w:p w14:paraId="2E7E7C08" w14:textId="77777777" w:rsidR="00061ABB" w:rsidRPr="00184A36" w:rsidRDefault="00061ABB" w:rsidP="00061ABB">
      <w:pPr>
        <w:jc w:val="both"/>
        <w:rPr>
          <w:b/>
          <w:sz w:val="24"/>
          <w:szCs w:val="24"/>
          <w:u w:val="single"/>
        </w:rPr>
      </w:pPr>
      <w:r w:rsidRPr="00184A36">
        <w:rPr>
          <w:b/>
          <w:sz w:val="24"/>
          <w:szCs w:val="24"/>
          <w:u w:val="single"/>
        </w:rPr>
        <w:t>Learning Outcomes:</w:t>
      </w:r>
    </w:p>
    <w:p w14:paraId="45691393" w14:textId="77777777" w:rsidR="00061ABB" w:rsidRPr="00184A36" w:rsidRDefault="00061ABB">
      <w:pPr>
        <w:widowControl/>
        <w:numPr>
          <w:ilvl w:val="0"/>
          <w:numId w:val="61"/>
        </w:numPr>
        <w:pBdr>
          <w:top w:val="none" w:sz="0" w:space="0" w:color="000000"/>
          <w:left w:val="none" w:sz="0" w:space="0" w:color="000000"/>
          <w:bottom w:val="none" w:sz="0" w:space="0" w:color="000000"/>
          <w:right w:val="none" w:sz="0" w:space="0" w:color="000000"/>
          <w:between w:val="none" w:sz="0" w:space="0" w:color="000000"/>
        </w:pBdr>
        <w:autoSpaceDE/>
        <w:autoSpaceDN/>
        <w:jc w:val="both"/>
        <w:rPr>
          <w:color w:val="000000"/>
          <w:sz w:val="24"/>
          <w:szCs w:val="24"/>
        </w:rPr>
      </w:pPr>
      <w:r w:rsidRPr="00184A36">
        <w:rPr>
          <w:rFonts w:eastAsia="Calibri"/>
          <w:color w:val="000000"/>
          <w:sz w:val="24"/>
          <w:szCs w:val="24"/>
        </w:rPr>
        <w:t>Become familiar with contemporary terminology associated with construction, lighting hangs &amp; focuses, and general functionality associated with working in a theatre</w:t>
      </w:r>
    </w:p>
    <w:p w14:paraId="6B20D1FB" w14:textId="77777777" w:rsidR="00061ABB" w:rsidRPr="00184A36" w:rsidRDefault="00061ABB">
      <w:pPr>
        <w:widowControl/>
        <w:numPr>
          <w:ilvl w:val="0"/>
          <w:numId w:val="61"/>
        </w:numPr>
        <w:pBdr>
          <w:top w:val="none" w:sz="0" w:space="0" w:color="000000"/>
          <w:left w:val="none" w:sz="0" w:space="0" w:color="000000"/>
          <w:bottom w:val="none" w:sz="0" w:space="0" w:color="000000"/>
          <w:right w:val="none" w:sz="0" w:space="0" w:color="000000"/>
          <w:between w:val="none" w:sz="0" w:space="0" w:color="000000"/>
        </w:pBdr>
        <w:autoSpaceDE/>
        <w:autoSpaceDN/>
        <w:jc w:val="both"/>
        <w:rPr>
          <w:color w:val="000000"/>
          <w:sz w:val="24"/>
          <w:szCs w:val="24"/>
        </w:rPr>
      </w:pPr>
      <w:r w:rsidRPr="00184A36">
        <w:rPr>
          <w:rFonts w:eastAsia="Calibri"/>
          <w:color w:val="000000"/>
          <w:sz w:val="24"/>
          <w:szCs w:val="24"/>
        </w:rPr>
        <w:t>Master the use of common hand and power tools associated with basic theatre construction</w:t>
      </w:r>
    </w:p>
    <w:p w14:paraId="65247362" w14:textId="77777777" w:rsidR="00061ABB" w:rsidRPr="00184A36" w:rsidRDefault="00061ABB">
      <w:pPr>
        <w:widowControl/>
        <w:numPr>
          <w:ilvl w:val="0"/>
          <w:numId w:val="61"/>
        </w:numPr>
        <w:pBdr>
          <w:top w:val="none" w:sz="0" w:space="0" w:color="000000"/>
          <w:left w:val="none" w:sz="0" w:space="0" w:color="000000"/>
          <w:bottom w:val="none" w:sz="0" w:space="0" w:color="000000"/>
          <w:right w:val="none" w:sz="0" w:space="0" w:color="000000"/>
          <w:between w:val="none" w:sz="0" w:space="0" w:color="000000"/>
        </w:pBdr>
        <w:autoSpaceDE/>
        <w:autoSpaceDN/>
        <w:jc w:val="both"/>
        <w:rPr>
          <w:color w:val="000000"/>
          <w:sz w:val="24"/>
          <w:szCs w:val="24"/>
        </w:rPr>
      </w:pPr>
      <w:r w:rsidRPr="00184A36">
        <w:rPr>
          <w:rFonts w:eastAsia="Calibri"/>
          <w:color w:val="000000"/>
          <w:sz w:val="24"/>
          <w:szCs w:val="24"/>
        </w:rPr>
        <w:t>Become familiar with common construction materials associated scenery construction</w:t>
      </w:r>
    </w:p>
    <w:p w14:paraId="426B5157" w14:textId="77777777" w:rsidR="00061ABB" w:rsidRPr="00184A36" w:rsidRDefault="00061ABB">
      <w:pPr>
        <w:widowControl/>
        <w:numPr>
          <w:ilvl w:val="0"/>
          <w:numId w:val="61"/>
        </w:numPr>
        <w:pBdr>
          <w:top w:val="none" w:sz="0" w:space="0" w:color="000000"/>
          <w:left w:val="none" w:sz="0" w:space="0" w:color="000000"/>
          <w:bottom w:val="none" w:sz="0" w:space="0" w:color="000000"/>
          <w:right w:val="none" w:sz="0" w:space="0" w:color="000000"/>
          <w:between w:val="none" w:sz="0" w:space="0" w:color="000000"/>
        </w:pBdr>
        <w:autoSpaceDE/>
        <w:autoSpaceDN/>
        <w:jc w:val="both"/>
        <w:rPr>
          <w:color w:val="000000"/>
          <w:sz w:val="24"/>
          <w:szCs w:val="24"/>
        </w:rPr>
      </w:pPr>
      <w:r w:rsidRPr="00184A36">
        <w:rPr>
          <w:rFonts w:eastAsia="Calibri"/>
          <w:color w:val="000000"/>
          <w:sz w:val="24"/>
          <w:szCs w:val="24"/>
        </w:rPr>
        <w:t>Understand basic functions and qualities of light and components of lighting fixtures</w:t>
      </w:r>
    </w:p>
    <w:p w14:paraId="2A1C4F2C" w14:textId="77777777" w:rsidR="00061ABB" w:rsidRPr="00184A36" w:rsidRDefault="00061ABB">
      <w:pPr>
        <w:widowControl/>
        <w:numPr>
          <w:ilvl w:val="0"/>
          <w:numId w:val="61"/>
        </w:numPr>
        <w:pBdr>
          <w:top w:val="none" w:sz="0" w:space="0" w:color="000000"/>
          <w:left w:val="none" w:sz="0" w:space="0" w:color="000000"/>
          <w:bottom w:val="none" w:sz="0" w:space="0" w:color="000000"/>
          <w:right w:val="none" w:sz="0" w:space="0" w:color="000000"/>
          <w:between w:val="none" w:sz="0" w:space="0" w:color="000000"/>
        </w:pBdr>
        <w:autoSpaceDE/>
        <w:autoSpaceDN/>
        <w:jc w:val="both"/>
        <w:rPr>
          <w:color w:val="000000"/>
          <w:sz w:val="24"/>
          <w:szCs w:val="24"/>
        </w:rPr>
      </w:pPr>
      <w:r w:rsidRPr="00184A36">
        <w:rPr>
          <w:rFonts w:eastAsia="Calibri"/>
          <w:color w:val="000000"/>
          <w:sz w:val="24"/>
          <w:szCs w:val="24"/>
        </w:rPr>
        <w:t>Understand basic electrical theory as it relates to theatrical lighting</w:t>
      </w:r>
    </w:p>
    <w:p w14:paraId="1B161949" w14:textId="77777777" w:rsidR="00061ABB" w:rsidRPr="00184A36" w:rsidRDefault="00061ABB">
      <w:pPr>
        <w:widowControl/>
        <w:numPr>
          <w:ilvl w:val="0"/>
          <w:numId w:val="61"/>
        </w:numPr>
        <w:pBdr>
          <w:top w:val="none" w:sz="0" w:space="0" w:color="000000"/>
          <w:left w:val="none" w:sz="0" w:space="0" w:color="000000"/>
          <w:bottom w:val="none" w:sz="0" w:space="0" w:color="000000"/>
          <w:right w:val="none" w:sz="0" w:space="0" w:color="000000"/>
          <w:between w:val="none" w:sz="0" w:space="0" w:color="000000"/>
        </w:pBdr>
        <w:autoSpaceDE/>
        <w:autoSpaceDN/>
        <w:jc w:val="both"/>
        <w:rPr>
          <w:color w:val="000000"/>
          <w:sz w:val="24"/>
          <w:szCs w:val="24"/>
        </w:rPr>
      </w:pPr>
      <w:r w:rsidRPr="00184A36">
        <w:rPr>
          <w:rFonts w:eastAsia="Calibri"/>
          <w:color w:val="000000"/>
          <w:sz w:val="24"/>
          <w:szCs w:val="24"/>
        </w:rPr>
        <w:t>Understand basic contemporary sound system components and techniques</w:t>
      </w:r>
    </w:p>
    <w:p w14:paraId="39D4D83E" w14:textId="77777777" w:rsidR="00061ABB" w:rsidRPr="00184A36" w:rsidRDefault="00061ABB">
      <w:pPr>
        <w:widowControl/>
        <w:numPr>
          <w:ilvl w:val="0"/>
          <w:numId w:val="61"/>
        </w:numPr>
        <w:pBdr>
          <w:top w:val="none" w:sz="0" w:space="0" w:color="000000"/>
          <w:left w:val="none" w:sz="0" w:space="0" w:color="000000"/>
          <w:bottom w:val="none" w:sz="0" w:space="0" w:color="000000"/>
          <w:right w:val="none" w:sz="0" w:space="0" w:color="000000"/>
          <w:between w:val="none" w:sz="0" w:space="0" w:color="000000"/>
        </w:pBdr>
        <w:autoSpaceDE/>
        <w:autoSpaceDN/>
        <w:jc w:val="both"/>
        <w:rPr>
          <w:color w:val="000000"/>
          <w:sz w:val="24"/>
          <w:szCs w:val="24"/>
        </w:rPr>
      </w:pPr>
      <w:r w:rsidRPr="00184A36">
        <w:rPr>
          <w:rFonts w:eastAsia="Calibri"/>
          <w:color w:val="000000"/>
          <w:sz w:val="24"/>
          <w:szCs w:val="24"/>
        </w:rPr>
        <w:t>Understand basic drafting techniques and be able to read a Ground plan</w:t>
      </w:r>
    </w:p>
    <w:p w14:paraId="35788A61" w14:textId="77777777" w:rsidR="00061ABB" w:rsidRPr="00184A36" w:rsidRDefault="00061ABB" w:rsidP="00061ABB">
      <w:pPr>
        <w:jc w:val="both"/>
        <w:rPr>
          <w:sz w:val="24"/>
          <w:szCs w:val="24"/>
        </w:rPr>
      </w:pPr>
      <w:r w:rsidRPr="00184A36">
        <w:rPr>
          <w:b/>
          <w:sz w:val="24"/>
          <w:szCs w:val="24"/>
          <w:u w:val="single"/>
        </w:rPr>
        <w:t>Grading Policies:</w:t>
      </w:r>
      <w:r w:rsidRPr="00184A36">
        <w:rPr>
          <w:sz w:val="24"/>
          <w:szCs w:val="24"/>
        </w:rPr>
        <w:t xml:space="preserve"> </w:t>
      </w:r>
    </w:p>
    <w:tbl>
      <w:tblPr>
        <w:tblStyle w:val="17"/>
        <w:tblW w:w="10033" w:type="dxa"/>
        <w:tblBorders>
          <w:top w:val="nil"/>
          <w:left w:val="nil"/>
          <w:bottom w:val="nil"/>
          <w:right w:val="nil"/>
          <w:insideH w:val="nil"/>
          <w:insideV w:val="nil"/>
        </w:tblBorders>
        <w:tblLayout w:type="fixed"/>
        <w:tblLook w:val="0400" w:firstRow="0" w:lastRow="0" w:firstColumn="0" w:lastColumn="0" w:noHBand="0" w:noVBand="1"/>
      </w:tblPr>
      <w:tblGrid>
        <w:gridCol w:w="456"/>
        <w:gridCol w:w="315"/>
        <w:gridCol w:w="1029"/>
        <w:gridCol w:w="450"/>
        <w:gridCol w:w="7783"/>
      </w:tblGrid>
      <w:tr w:rsidR="00061ABB" w:rsidRPr="00184A36" w14:paraId="0A0E5904" w14:textId="77777777" w:rsidTr="00787BA7">
        <w:tc>
          <w:tcPr>
            <w:tcW w:w="771" w:type="dxa"/>
            <w:gridSpan w:val="2"/>
          </w:tcPr>
          <w:p w14:paraId="6C618C7E" w14:textId="77777777" w:rsidR="00061ABB" w:rsidRPr="00184A36" w:rsidRDefault="00061ABB" w:rsidP="00787BA7">
            <w:pPr>
              <w:jc w:val="right"/>
              <w:rPr>
                <w:rFonts w:ascii="Times New Roman" w:hAnsi="Times New Roman" w:cs="Times New Roman"/>
                <w:strike/>
              </w:rPr>
            </w:pPr>
            <w:r w:rsidRPr="00184A36">
              <w:rPr>
                <w:rFonts w:ascii="Times New Roman" w:hAnsi="Times New Roman" w:cs="Times New Roman"/>
                <w:strike/>
              </w:rPr>
              <w:t>0%</w:t>
            </w:r>
          </w:p>
        </w:tc>
        <w:tc>
          <w:tcPr>
            <w:tcW w:w="1029" w:type="dxa"/>
          </w:tcPr>
          <w:p w14:paraId="7557B522" w14:textId="77777777" w:rsidR="00061ABB" w:rsidRPr="00184A36" w:rsidRDefault="00061ABB" w:rsidP="00787BA7">
            <w:pPr>
              <w:jc w:val="right"/>
              <w:rPr>
                <w:rFonts w:ascii="Times New Roman" w:hAnsi="Times New Roman" w:cs="Times New Roman"/>
                <w:strike/>
              </w:rPr>
            </w:pPr>
            <w:r w:rsidRPr="00184A36">
              <w:rPr>
                <w:rFonts w:ascii="Times New Roman" w:hAnsi="Times New Roman" w:cs="Times New Roman"/>
                <w:strike/>
              </w:rPr>
              <w:t>600 pts</w:t>
            </w:r>
          </w:p>
        </w:tc>
        <w:tc>
          <w:tcPr>
            <w:tcW w:w="8233" w:type="dxa"/>
            <w:gridSpan w:val="2"/>
          </w:tcPr>
          <w:p w14:paraId="40CCC0D4" w14:textId="77777777" w:rsidR="00061ABB" w:rsidRPr="00184A36" w:rsidRDefault="00061ABB" w:rsidP="00787BA7">
            <w:pPr>
              <w:jc w:val="both"/>
              <w:rPr>
                <w:rFonts w:ascii="Times New Roman" w:hAnsi="Times New Roman" w:cs="Times New Roman"/>
                <w:strike/>
              </w:rPr>
            </w:pPr>
            <w:r w:rsidRPr="00184A36">
              <w:rPr>
                <w:rFonts w:ascii="Times New Roman" w:hAnsi="Times New Roman" w:cs="Times New Roman"/>
                <w:strike/>
              </w:rPr>
              <w:t>Crew Assignment</w:t>
            </w:r>
          </w:p>
        </w:tc>
      </w:tr>
      <w:tr w:rsidR="00061ABB" w:rsidRPr="00184A36" w14:paraId="6A183DB5" w14:textId="77777777" w:rsidTr="00787BA7">
        <w:tc>
          <w:tcPr>
            <w:tcW w:w="771" w:type="dxa"/>
            <w:gridSpan w:val="2"/>
          </w:tcPr>
          <w:p w14:paraId="63799351" w14:textId="77777777" w:rsidR="00061ABB" w:rsidRPr="00184A36" w:rsidRDefault="00061ABB" w:rsidP="00787BA7">
            <w:pPr>
              <w:jc w:val="right"/>
              <w:rPr>
                <w:rFonts w:ascii="Times New Roman" w:hAnsi="Times New Roman" w:cs="Times New Roman"/>
              </w:rPr>
            </w:pPr>
            <w:r w:rsidRPr="00184A36">
              <w:rPr>
                <w:rFonts w:ascii="Times New Roman" w:hAnsi="Times New Roman" w:cs="Times New Roman"/>
              </w:rPr>
              <w:t>57%</w:t>
            </w:r>
          </w:p>
        </w:tc>
        <w:tc>
          <w:tcPr>
            <w:tcW w:w="1029" w:type="dxa"/>
          </w:tcPr>
          <w:p w14:paraId="4A15725A" w14:textId="77777777" w:rsidR="00061ABB" w:rsidRPr="00184A36" w:rsidRDefault="00061ABB" w:rsidP="00787BA7">
            <w:pPr>
              <w:jc w:val="right"/>
              <w:rPr>
                <w:rFonts w:ascii="Times New Roman" w:hAnsi="Times New Roman" w:cs="Times New Roman"/>
              </w:rPr>
            </w:pPr>
            <w:r w:rsidRPr="00184A36">
              <w:rPr>
                <w:rFonts w:ascii="Times New Roman" w:hAnsi="Times New Roman" w:cs="Times New Roman"/>
              </w:rPr>
              <w:t>600 pts</w:t>
            </w:r>
          </w:p>
        </w:tc>
        <w:tc>
          <w:tcPr>
            <w:tcW w:w="8233" w:type="dxa"/>
            <w:gridSpan w:val="2"/>
          </w:tcPr>
          <w:p w14:paraId="33D0BE10" w14:textId="77777777" w:rsidR="00061ABB" w:rsidRPr="00184A36" w:rsidRDefault="00061ABB" w:rsidP="00787BA7">
            <w:pPr>
              <w:jc w:val="both"/>
              <w:rPr>
                <w:rFonts w:ascii="Times New Roman" w:hAnsi="Times New Roman" w:cs="Times New Roman"/>
              </w:rPr>
            </w:pPr>
            <w:r w:rsidRPr="00184A36">
              <w:rPr>
                <w:rFonts w:ascii="Times New Roman" w:hAnsi="Times New Roman" w:cs="Times New Roman"/>
              </w:rPr>
              <w:t>Projects</w:t>
            </w:r>
          </w:p>
        </w:tc>
      </w:tr>
      <w:tr w:rsidR="00061ABB" w:rsidRPr="00184A36" w14:paraId="73F22FEC" w14:textId="77777777" w:rsidTr="00787BA7">
        <w:tc>
          <w:tcPr>
            <w:tcW w:w="771" w:type="dxa"/>
            <w:gridSpan w:val="2"/>
          </w:tcPr>
          <w:p w14:paraId="3F04370C" w14:textId="77777777" w:rsidR="00061ABB" w:rsidRPr="00184A36" w:rsidRDefault="00061ABB" w:rsidP="00787BA7">
            <w:pPr>
              <w:jc w:val="right"/>
              <w:rPr>
                <w:rFonts w:ascii="Times New Roman" w:hAnsi="Times New Roman" w:cs="Times New Roman"/>
              </w:rPr>
            </w:pPr>
          </w:p>
        </w:tc>
        <w:tc>
          <w:tcPr>
            <w:tcW w:w="1479" w:type="dxa"/>
            <w:gridSpan w:val="2"/>
          </w:tcPr>
          <w:p w14:paraId="1FC0AF96" w14:textId="77777777" w:rsidR="00061ABB" w:rsidRPr="00184A36" w:rsidRDefault="00061ABB" w:rsidP="00787BA7">
            <w:pPr>
              <w:jc w:val="right"/>
              <w:rPr>
                <w:rFonts w:ascii="Times New Roman" w:hAnsi="Times New Roman" w:cs="Times New Roman"/>
              </w:rPr>
            </w:pPr>
            <w:r w:rsidRPr="00184A36">
              <w:rPr>
                <w:rFonts w:ascii="Times New Roman" w:hAnsi="Times New Roman" w:cs="Times New Roman"/>
              </w:rPr>
              <w:t>120 pts</w:t>
            </w:r>
          </w:p>
        </w:tc>
        <w:tc>
          <w:tcPr>
            <w:tcW w:w="7783" w:type="dxa"/>
          </w:tcPr>
          <w:p w14:paraId="3E1CDA5E" w14:textId="77777777" w:rsidR="00061ABB" w:rsidRPr="00184A36" w:rsidRDefault="00061ABB" w:rsidP="00787BA7">
            <w:pPr>
              <w:jc w:val="both"/>
              <w:rPr>
                <w:rFonts w:ascii="Times New Roman" w:hAnsi="Times New Roman" w:cs="Times New Roman"/>
              </w:rPr>
            </w:pPr>
            <w:r w:rsidRPr="00184A36">
              <w:rPr>
                <w:rFonts w:ascii="Times New Roman" w:hAnsi="Times New Roman" w:cs="Times New Roman"/>
              </w:rPr>
              <w:t>Flat Construction</w:t>
            </w:r>
          </w:p>
        </w:tc>
      </w:tr>
      <w:tr w:rsidR="00061ABB" w:rsidRPr="00184A36" w14:paraId="7BAB53E1" w14:textId="77777777" w:rsidTr="00787BA7">
        <w:tc>
          <w:tcPr>
            <w:tcW w:w="771" w:type="dxa"/>
            <w:gridSpan w:val="2"/>
          </w:tcPr>
          <w:p w14:paraId="2D256087" w14:textId="77777777" w:rsidR="00061ABB" w:rsidRPr="00184A36" w:rsidRDefault="00061ABB" w:rsidP="00787BA7">
            <w:pPr>
              <w:jc w:val="right"/>
              <w:rPr>
                <w:rFonts w:ascii="Times New Roman" w:hAnsi="Times New Roman" w:cs="Times New Roman"/>
              </w:rPr>
            </w:pPr>
          </w:p>
        </w:tc>
        <w:tc>
          <w:tcPr>
            <w:tcW w:w="1479" w:type="dxa"/>
            <w:gridSpan w:val="2"/>
          </w:tcPr>
          <w:p w14:paraId="0DF4F52F" w14:textId="77777777" w:rsidR="00061ABB" w:rsidRPr="00184A36" w:rsidRDefault="00061ABB" w:rsidP="00787BA7">
            <w:pPr>
              <w:jc w:val="right"/>
              <w:rPr>
                <w:rFonts w:ascii="Times New Roman" w:hAnsi="Times New Roman" w:cs="Times New Roman"/>
              </w:rPr>
            </w:pPr>
            <w:r w:rsidRPr="00184A36">
              <w:rPr>
                <w:rFonts w:ascii="Times New Roman" w:hAnsi="Times New Roman" w:cs="Times New Roman"/>
              </w:rPr>
              <w:t>120 pts</w:t>
            </w:r>
          </w:p>
        </w:tc>
        <w:tc>
          <w:tcPr>
            <w:tcW w:w="7783" w:type="dxa"/>
          </w:tcPr>
          <w:p w14:paraId="096ED342" w14:textId="77777777" w:rsidR="00061ABB" w:rsidRPr="00184A36" w:rsidRDefault="00061ABB" w:rsidP="00787BA7">
            <w:pPr>
              <w:jc w:val="both"/>
              <w:rPr>
                <w:rFonts w:ascii="Times New Roman" w:hAnsi="Times New Roman" w:cs="Times New Roman"/>
              </w:rPr>
            </w:pPr>
            <w:r w:rsidRPr="00184A36">
              <w:rPr>
                <w:rFonts w:ascii="Times New Roman" w:hAnsi="Times New Roman" w:cs="Times New Roman"/>
              </w:rPr>
              <w:t>Sound System</w:t>
            </w:r>
          </w:p>
        </w:tc>
      </w:tr>
      <w:tr w:rsidR="00061ABB" w:rsidRPr="00184A36" w14:paraId="4D7672E1" w14:textId="77777777" w:rsidTr="00787BA7">
        <w:tc>
          <w:tcPr>
            <w:tcW w:w="771" w:type="dxa"/>
            <w:gridSpan w:val="2"/>
          </w:tcPr>
          <w:p w14:paraId="76BDD4D2" w14:textId="77777777" w:rsidR="00061ABB" w:rsidRPr="00184A36" w:rsidRDefault="00061ABB" w:rsidP="00787BA7">
            <w:pPr>
              <w:jc w:val="right"/>
              <w:rPr>
                <w:rFonts w:ascii="Times New Roman" w:hAnsi="Times New Roman" w:cs="Times New Roman"/>
              </w:rPr>
            </w:pPr>
          </w:p>
        </w:tc>
        <w:tc>
          <w:tcPr>
            <w:tcW w:w="1479" w:type="dxa"/>
            <w:gridSpan w:val="2"/>
          </w:tcPr>
          <w:p w14:paraId="6B9A86AE" w14:textId="77777777" w:rsidR="00061ABB" w:rsidRPr="00184A36" w:rsidRDefault="00061ABB" w:rsidP="00787BA7">
            <w:pPr>
              <w:jc w:val="right"/>
              <w:rPr>
                <w:rFonts w:ascii="Times New Roman" w:hAnsi="Times New Roman" w:cs="Times New Roman"/>
              </w:rPr>
            </w:pPr>
            <w:r w:rsidRPr="00184A36">
              <w:rPr>
                <w:rFonts w:ascii="Times New Roman" w:hAnsi="Times New Roman" w:cs="Times New Roman"/>
              </w:rPr>
              <w:t>90 pts</w:t>
            </w:r>
          </w:p>
        </w:tc>
        <w:tc>
          <w:tcPr>
            <w:tcW w:w="7783" w:type="dxa"/>
          </w:tcPr>
          <w:p w14:paraId="222DADEF" w14:textId="77777777" w:rsidR="00061ABB" w:rsidRPr="00184A36" w:rsidRDefault="00061ABB" w:rsidP="00787BA7">
            <w:pPr>
              <w:jc w:val="both"/>
              <w:rPr>
                <w:rFonts w:ascii="Times New Roman" w:hAnsi="Times New Roman" w:cs="Times New Roman"/>
              </w:rPr>
            </w:pPr>
            <w:r w:rsidRPr="00184A36">
              <w:rPr>
                <w:rFonts w:ascii="Times New Roman" w:hAnsi="Times New Roman" w:cs="Times New Roman"/>
              </w:rPr>
              <w:t>Fly System</w:t>
            </w:r>
          </w:p>
        </w:tc>
      </w:tr>
      <w:tr w:rsidR="00061ABB" w:rsidRPr="00184A36" w14:paraId="7A92BFD4" w14:textId="77777777" w:rsidTr="00787BA7">
        <w:tc>
          <w:tcPr>
            <w:tcW w:w="771" w:type="dxa"/>
            <w:gridSpan w:val="2"/>
          </w:tcPr>
          <w:p w14:paraId="5421FF66" w14:textId="77777777" w:rsidR="00061ABB" w:rsidRPr="00184A36" w:rsidRDefault="00061ABB" w:rsidP="00787BA7">
            <w:pPr>
              <w:jc w:val="right"/>
              <w:rPr>
                <w:rFonts w:ascii="Times New Roman" w:hAnsi="Times New Roman" w:cs="Times New Roman"/>
              </w:rPr>
            </w:pPr>
          </w:p>
        </w:tc>
        <w:tc>
          <w:tcPr>
            <w:tcW w:w="1479" w:type="dxa"/>
            <w:gridSpan w:val="2"/>
          </w:tcPr>
          <w:p w14:paraId="374FC7D8" w14:textId="77777777" w:rsidR="00061ABB" w:rsidRPr="00184A36" w:rsidRDefault="00061ABB" w:rsidP="00787BA7">
            <w:pPr>
              <w:jc w:val="right"/>
              <w:rPr>
                <w:rFonts w:ascii="Times New Roman" w:hAnsi="Times New Roman" w:cs="Times New Roman"/>
              </w:rPr>
            </w:pPr>
            <w:r w:rsidRPr="00184A36">
              <w:rPr>
                <w:rFonts w:ascii="Times New Roman" w:hAnsi="Times New Roman" w:cs="Times New Roman"/>
              </w:rPr>
              <w:t>120 pts</w:t>
            </w:r>
          </w:p>
        </w:tc>
        <w:tc>
          <w:tcPr>
            <w:tcW w:w="7783" w:type="dxa"/>
          </w:tcPr>
          <w:p w14:paraId="0AB27081" w14:textId="77777777" w:rsidR="00061ABB" w:rsidRPr="00184A36" w:rsidRDefault="00061ABB" w:rsidP="00787BA7">
            <w:pPr>
              <w:jc w:val="both"/>
              <w:rPr>
                <w:rFonts w:ascii="Times New Roman" w:hAnsi="Times New Roman" w:cs="Times New Roman"/>
              </w:rPr>
            </w:pPr>
            <w:r w:rsidRPr="00184A36">
              <w:rPr>
                <w:rFonts w:ascii="Times New Roman" w:hAnsi="Times New Roman" w:cs="Times New Roman"/>
              </w:rPr>
              <w:t>Painting – Faux Finish</w:t>
            </w:r>
          </w:p>
        </w:tc>
      </w:tr>
      <w:tr w:rsidR="00061ABB" w:rsidRPr="00184A36" w14:paraId="0C0BA348" w14:textId="77777777" w:rsidTr="00787BA7">
        <w:tc>
          <w:tcPr>
            <w:tcW w:w="771" w:type="dxa"/>
            <w:gridSpan w:val="2"/>
          </w:tcPr>
          <w:p w14:paraId="6AD62658" w14:textId="77777777" w:rsidR="00061ABB" w:rsidRPr="00184A36" w:rsidRDefault="00061ABB" w:rsidP="00787BA7">
            <w:pPr>
              <w:jc w:val="right"/>
              <w:rPr>
                <w:rFonts w:ascii="Times New Roman" w:hAnsi="Times New Roman" w:cs="Times New Roman"/>
              </w:rPr>
            </w:pPr>
          </w:p>
        </w:tc>
        <w:tc>
          <w:tcPr>
            <w:tcW w:w="1479" w:type="dxa"/>
            <w:gridSpan w:val="2"/>
          </w:tcPr>
          <w:p w14:paraId="3489E166" w14:textId="77777777" w:rsidR="00061ABB" w:rsidRPr="00184A36" w:rsidRDefault="00061ABB" w:rsidP="00787BA7">
            <w:pPr>
              <w:jc w:val="right"/>
              <w:rPr>
                <w:rFonts w:ascii="Times New Roman" w:hAnsi="Times New Roman" w:cs="Times New Roman"/>
              </w:rPr>
            </w:pPr>
            <w:r w:rsidRPr="00184A36">
              <w:rPr>
                <w:rFonts w:ascii="Times New Roman" w:hAnsi="Times New Roman" w:cs="Times New Roman"/>
              </w:rPr>
              <w:t>150 pts</w:t>
            </w:r>
          </w:p>
        </w:tc>
        <w:tc>
          <w:tcPr>
            <w:tcW w:w="7783" w:type="dxa"/>
          </w:tcPr>
          <w:p w14:paraId="2898E165" w14:textId="77777777" w:rsidR="00061ABB" w:rsidRPr="00184A36" w:rsidRDefault="00061ABB" w:rsidP="00787BA7">
            <w:pPr>
              <w:jc w:val="both"/>
              <w:rPr>
                <w:rFonts w:ascii="Times New Roman" w:hAnsi="Times New Roman" w:cs="Times New Roman"/>
              </w:rPr>
            </w:pPr>
            <w:r w:rsidRPr="00184A36">
              <w:rPr>
                <w:rFonts w:ascii="Times New Roman" w:hAnsi="Times New Roman" w:cs="Times New Roman"/>
              </w:rPr>
              <w:t>Painting – Trompe L’oeil</w:t>
            </w:r>
          </w:p>
        </w:tc>
      </w:tr>
      <w:tr w:rsidR="00061ABB" w:rsidRPr="00184A36" w14:paraId="584BB8A7" w14:textId="77777777" w:rsidTr="00787BA7">
        <w:tc>
          <w:tcPr>
            <w:tcW w:w="771" w:type="dxa"/>
            <w:gridSpan w:val="2"/>
          </w:tcPr>
          <w:p w14:paraId="3583AE7D" w14:textId="77777777" w:rsidR="00061ABB" w:rsidRPr="00184A36" w:rsidRDefault="00061ABB" w:rsidP="00787BA7">
            <w:pPr>
              <w:jc w:val="right"/>
              <w:rPr>
                <w:rFonts w:ascii="Times New Roman" w:hAnsi="Times New Roman" w:cs="Times New Roman"/>
              </w:rPr>
            </w:pPr>
            <w:r w:rsidRPr="00184A36">
              <w:rPr>
                <w:rFonts w:ascii="Times New Roman" w:hAnsi="Times New Roman" w:cs="Times New Roman"/>
              </w:rPr>
              <w:t>43%</w:t>
            </w:r>
          </w:p>
        </w:tc>
        <w:tc>
          <w:tcPr>
            <w:tcW w:w="1029" w:type="dxa"/>
          </w:tcPr>
          <w:p w14:paraId="17C9C722" w14:textId="77777777" w:rsidR="00061ABB" w:rsidRPr="00184A36" w:rsidRDefault="00061ABB" w:rsidP="00787BA7">
            <w:pPr>
              <w:jc w:val="right"/>
              <w:rPr>
                <w:rFonts w:ascii="Times New Roman" w:hAnsi="Times New Roman" w:cs="Times New Roman"/>
              </w:rPr>
            </w:pPr>
            <w:r w:rsidRPr="00184A36">
              <w:rPr>
                <w:rFonts w:ascii="Times New Roman" w:hAnsi="Times New Roman" w:cs="Times New Roman"/>
              </w:rPr>
              <w:t>800 pts</w:t>
            </w:r>
          </w:p>
        </w:tc>
        <w:tc>
          <w:tcPr>
            <w:tcW w:w="8233" w:type="dxa"/>
            <w:gridSpan w:val="2"/>
          </w:tcPr>
          <w:p w14:paraId="32E90F09" w14:textId="77777777" w:rsidR="00061ABB" w:rsidRPr="00184A36" w:rsidRDefault="00061ABB" w:rsidP="00787BA7">
            <w:pPr>
              <w:jc w:val="both"/>
              <w:rPr>
                <w:rFonts w:ascii="Times New Roman" w:hAnsi="Times New Roman" w:cs="Times New Roman"/>
              </w:rPr>
            </w:pPr>
            <w:r w:rsidRPr="00184A36">
              <w:rPr>
                <w:rFonts w:ascii="Times New Roman" w:hAnsi="Times New Roman" w:cs="Times New Roman"/>
              </w:rPr>
              <w:t xml:space="preserve">Quizzes and Homework </w:t>
            </w:r>
          </w:p>
          <w:p w14:paraId="31F2A223" w14:textId="77777777" w:rsidR="00061ABB" w:rsidRPr="00184A36" w:rsidRDefault="00061ABB">
            <w:pPr>
              <w:numPr>
                <w:ilvl w:val="0"/>
                <w:numId w:val="62"/>
              </w:numPr>
              <w:pBdr>
                <w:top w:val="nil"/>
                <w:left w:val="nil"/>
                <w:bottom w:val="nil"/>
                <w:right w:val="nil"/>
                <w:between w:val="nil"/>
              </w:pBdr>
              <w:jc w:val="both"/>
              <w:rPr>
                <w:rFonts w:ascii="Times New Roman" w:hAnsi="Times New Roman" w:cs="Times New Roman"/>
              </w:rPr>
            </w:pPr>
            <w:r w:rsidRPr="00184A36">
              <w:rPr>
                <w:rFonts w:ascii="Times New Roman" w:eastAsia="Calibri" w:hAnsi="Times New Roman" w:cs="Times New Roman"/>
              </w:rPr>
              <w:t>Some homework may be resubmitted one time for a grade replacement.</w:t>
            </w:r>
          </w:p>
          <w:p w14:paraId="4442F8B3" w14:textId="77777777" w:rsidR="00061ABB" w:rsidRPr="00184A36" w:rsidRDefault="00061ABB">
            <w:pPr>
              <w:numPr>
                <w:ilvl w:val="0"/>
                <w:numId w:val="62"/>
              </w:numPr>
              <w:pBdr>
                <w:top w:val="nil"/>
                <w:left w:val="nil"/>
                <w:bottom w:val="nil"/>
                <w:right w:val="nil"/>
                <w:between w:val="nil"/>
              </w:pBdr>
              <w:spacing w:after="200"/>
              <w:jc w:val="both"/>
              <w:rPr>
                <w:rFonts w:ascii="Times New Roman" w:hAnsi="Times New Roman" w:cs="Times New Roman"/>
              </w:rPr>
            </w:pPr>
            <w:r w:rsidRPr="00184A36">
              <w:rPr>
                <w:rFonts w:ascii="Times New Roman" w:eastAsia="Calibri" w:hAnsi="Times New Roman" w:cs="Times New Roman"/>
              </w:rPr>
              <w:t xml:space="preserve">Late work will be accepted for some assignments for 75% Credit. </w:t>
            </w:r>
          </w:p>
        </w:tc>
      </w:tr>
      <w:tr w:rsidR="00061ABB" w:rsidRPr="00184A36" w14:paraId="52D87309" w14:textId="77777777" w:rsidTr="00787BA7">
        <w:trPr>
          <w:gridAfter w:val="1"/>
          <w:wAfter w:w="7783" w:type="dxa"/>
        </w:trPr>
        <w:tc>
          <w:tcPr>
            <w:tcW w:w="456" w:type="dxa"/>
          </w:tcPr>
          <w:p w14:paraId="6BF7BF6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w:t>
            </w:r>
          </w:p>
        </w:tc>
        <w:tc>
          <w:tcPr>
            <w:tcW w:w="1794" w:type="dxa"/>
            <w:gridSpan w:val="3"/>
          </w:tcPr>
          <w:p w14:paraId="1A769901" w14:textId="77777777" w:rsidR="00061ABB" w:rsidRPr="00184A36" w:rsidRDefault="00061ABB" w:rsidP="00787BA7">
            <w:pPr>
              <w:jc w:val="right"/>
              <w:rPr>
                <w:rFonts w:ascii="Times New Roman" w:hAnsi="Times New Roman" w:cs="Times New Roman"/>
              </w:rPr>
            </w:pPr>
            <w:r w:rsidRPr="00184A36">
              <w:rPr>
                <w:rFonts w:ascii="Times New Roman" w:hAnsi="Times New Roman" w:cs="Times New Roman"/>
              </w:rPr>
              <w:t>1400 – 1260 pts</w:t>
            </w:r>
          </w:p>
        </w:tc>
      </w:tr>
      <w:tr w:rsidR="00061ABB" w:rsidRPr="00184A36" w14:paraId="32E5E928" w14:textId="77777777" w:rsidTr="00787BA7">
        <w:trPr>
          <w:gridAfter w:val="1"/>
          <w:wAfter w:w="7783" w:type="dxa"/>
        </w:trPr>
        <w:tc>
          <w:tcPr>
            <w:tcW w:w="456" w:type="dxa"/>
          </w:tcPr>
          <w:p w14:paraId="54C1F88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B:</w:t>
            </w:r>
          </w:p>
        </w:tc>
        <w:tc>
          <w:tcPr>
            <w:tcW w:w="1794" w:type="dxa"/>
            <w:gridSpan w:val="3"/>
          </w:tcPr>
          <w:p w14:paraId="30687890" w14:textId="77777777" w:rsidR="00061ABB" w:rsidRPr="00184A36" w:rsidRDefault="00061ABB" w:rsidP="00787BA7">
            <w:pPr>
              <w:jc w:val="right"/>
              <w:rPr>
                <w:rFonts w:ascii="Times New Roman" w:hAnsi="Times New Roman" w:cs="Times New Roman"/>
              </w:rPr>
            </w:pPr>
            <w:r w:rsidRPr="00184A36">
              <w:rPr>
                <w:rFonts w:ascii="Times New Roman" w:hAnsi="Times New Roman" w:cs="Times New Roman"/>
              </w:rPr>
              <w:t>1259 – 1120 pts</w:t>
            </w:r>
          </w:p>
        </w:tc>
      </w:tr>
      <w:tr w:rsidR="00061ABB" w:rsidRPr="00184A36" w14:paraId="734193E3" w14:textId="77777777" w:rsidTr="00787BA7">
        <w:trPr>
          <w:gridAfter w:val="1"/>
          <w:wAfter w:w="7783" w:type="dxa"/>
        </w:trPr>
        <w:tc>
          <w:tcPr>
            <w:tcW w:w="456" w:type="dxa"/>
          </w:tcPr>
          <w:p w14:paraId="392E69E4"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C:</w:t>
            </w:r>
          </w:p>
        </w:tc>
        <w:tc>
          <w:tcPr>
            <w:tcW w:w="1794" w:type="dxa"/>
            <w:gridSpan w:val="3"/>
          </w:tcPr>
          <w:p w14:paraId="44A118CF" w14:textId="77777777" w:rsidR="00061ABB" w:rsidRPr="00184A36" w:rsidRDefault="00061ABB" w:rsidP="00787BA7">
            <w:pPr>
              <w:jc w:val="right"/>
              <w:rPr>
                <w:rFonts w:ascii="Times New Roman" w:hAnsi="Times New Roman" w:cs="Times New Roman"/>
              </w:rPr>
            </w:pPr>
            <w:r w:rsidRPr="00184A36">
              <w:rPr>
                <w:rFonts w:ascii="Times New Roman" w:hAnsi="Times New Roman" w:cs="Times New Roman"/>
              </w:rPr>
              <w:t>1119 – 980 pts</w:t>
            </w:r>
          </w:p>
        </w:tc>
      </w:tr>
      <w:tr w:rsidR="00061ABB" w:rsidRPr="00184A36" w14:paraId="3F2DD648" w14:textId="77777777" w:rsidTr="00787BA7">
        <w:trPr>
          <w:gridAfter w:val="1"/>
          <w:wAfter w:w="7783" w:type="dxa"/>
        </w:trPr>
        <w:tc>
          <w:tcPr>
            <w:tcW w:w="456" w:type="dxa"/>
          </w:tcPr>
          <w:p w14:paraId="35D371B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D:</w:t>
            </w:r>
          </w:p>
        </w:tc>
        <w:tc>
          <w:tcPr>
            <w:tcW w:w="1794" w:type="dxa"/>
            <w:gridSpan w:val="3"/>
          </w:tcPr>
          <w:p w14:paraId="0BBF2652" w14:textId="77777777" w:rsidR="00061ABB" w:rsidRPr="00184A36" w:rsidRDefault="00061ABB" w:rsidP="00787BA7">
            <w:pPr>
              <w:jc w:val="right"/>
              <w:rPr>
                <w:rFonts w:ascii="Times New Roman" w:hAnsi="Times New Roman" w:cs="Times New Roman"/>
              </w:rPr>
            </w:pPr>
            <w:r w:rsidRPr="00184A36">
              <w:rPr>
                <w:rFonts w:ascii="Times New Roman" w:hAnsi="Times New Roman" w:cs="Times New Roman"/>
              </w:rPr>
              <w:t>979 – 840 pts</w:t>
            </w:r>
          </w:p>
        </w:tc>
      </w:tr>
    </w:tbl>
    <w:p w14:paraId="5C824E5D" w14:textId="77777777" w:rsidR="00061ABB" w:rsidRPr="00184A36" w:rsidRDefault="00061ABB" w:rsidP="00061ABB">
      <w:pPr>
        <w:jc w:val="both"/>
        <w:rPr>
          <w:sz w:val="24"/>
          <w:szCs w:val="24"/>
        </w:rPr>
      </w:pPr>
      <w:r w:rsidRPr="00184A36">
        <w:rPr>
          <w:b/>
          <w:sz w:val="24"/>
          <w:szCs w:val="24"/>
          <w:u w:val="single"/>
        </w:rPr>
        <w:t>Attendance Expectation:</w:t>
      </w:r>
    </w:p>
    <w:p w14:paraId="0E052732" w14:textId="77777777" w:rsidR="00061ABB" w:rsidRPr="00184A36" w:rsidRDefault="00061ABB" w:rsidP="00061ABB">
      <w:pPr>
        <w:jc w:val="both"/>
        <w:rPr>
          <w:sz w:val="24"/>
          <w:szCs w:val="24"/>
        </w:rPr>
      </w:pPr>
      <w:r w:rsidRPr="00184A36">
        <w:rPr>
          <w:sz w:val="24"/>
          <w:szCs w:val="24"/>
        </w:rPr>
        <w:t>Attendance, punctuality, and participation are critical to the success of each student in the class. Group discussions are requisite to the success of the course, and attendance in class will provide each student with the skills and techniques to safely operate in the lab section. You are expected to be on time, attentive, and prepared at the beginning of each class without exception. All absences are considered unexcused until they are discussed with the instructor. Excused absences are granted at the discretion of the instructor and may require additional assignments. Any assignments due on days missed, excused or otherwise, will receive credit at the discretion of the instructor. Two absences are allowed without penalty. Each absence thereafter yields a reduction of a letter grade.</w:t>
      </w:r>
    </w:p>
    <w:p w14:paraId="76BD61BB" w14:textId="77777777" w:rsidR="00061ABB" w:rsidRPr="00184A36" w:rsidRDefault="00061ABB" w:rsidP="00061ABB">
      <w:pPr>
        <w:jc w:val="both"/>
        <w:rPr>
          <w:sz w:val="24"/>
          <w:szCs w:val="24"/>
        </w:rPr>
      </w:pPr>
      <w:r w:rsidRPr="00184A36">
        <w:rPr>
          <w:b/>
          <w:sz w:val="24"/>
          <w:szCs w:val="24"/>
          <w:u w:val="single"/>
        </w:rPr>
        <w:t>Recommended Text:</w:t>
      </w:r>
    </w:p>
    <w:p w14:paraId="5A5B4874" w14:textId="77777777" w:rsidR="00061ABB" w:rsidRPr="00184A36" w:rsidRDefault="00061ABB" w:rsidP="00061ABB">
      <w:pPr>
        <w:jc w:val="both"/>
        <w:rPr>
          <w:sz w:val="24"/>
          <w:szCs w:val="24"/>
        </w:rPr>
      </w:pPr>
      <w:r w:rsidRPr="00184A36">
        <w:rPr>
          <w:sz w:val="24"/>
          <w:szCs w:val="24"/>
        </w:rPr>
        <w:t xml:space="preserve">Carter, Paul. </w:t>
      </w:r>
      <w:r w:rsidRPr="00184A36">
        <w:rPr>
          <w:i/>
          <w:sz w:val="24"/>
          <w:szCs w:val="24"/>
        </w:rPr>
        <w:t>Backstage Handbook – Third Edition</w:t>
      </w:r>
      <w:r w:rsidRPr="00184A36">
        <w:rPr>
          <w:sz w:val="24"/>
          <w:szCs w:val="24"/>
        </w:rPr>
        <w:t>.  Louisville, KY: Broadway Press</w:t>
      </w:r>
    </w:p>
    <w:p w14:paraId="7AF77E5A" w14:textId="77777777" w:rsidR="00061ABB" w:rsidRPr="00184A36" w:rsidRDefault="00061ABB" w:rsidP="00061ABB">
      <w:pPr>
        <w:jc w:val="both"/>
        <w:rPr>
          <w:sz w:val="24"/>
          <w:szCs w:val="24"/>
          <w:u w:val="single"/>
        </w:rPr>
      </w:pPr>
      <w:r w:rsidRPr="00184A36">
        <w:rPr>
          <w:sz w:val="24"/>
          <w:szCs w:val="24"/>
        </w:rPr>
        <w:t>ISBN-10: 0911747397ISBN-13: 978-0911747393</w:t>
      </w:r>
    </w:p>
    <w:p w14:paraId="03B73856" w14:textId="77777777" w:rsidR="00061ABB" w:rsidRPr="00184A36" w:rsidRDefault="00061ABB" w:rsidP="00061ABB">
      <w:pPr>
        <w:jc w:val="both"/>
        <w:rPr>
          <w:sz w:val="24"/>
          <w:szCs w:val="24"/>
        </w:rPr>
      </w:pPr>
      <w:r w:rsidRPr="00184A36">
        <w:rPr>
          <w:b/>
          <w:sz w:val="24"/>
          <w:szCs w:val="24"/>
          <w:u w:val="single"/>
        </w:rPr>
        <w:t>Academic Honesty:</w:t>
      </w:r>
    </w:p>
    <w:p w14:paraId="26F8F59D" w14:textId="77777777" w:rsidR="00061ABB" w:rsidRPr="00184A36" w:rsidRDefault="00061ABB" w:rsidP="00061ABB">
      <w:pPr>
        <w:jc w:val="both"/>
        <w:rPr>
          <w:sz w:val="24"/>
          <w:szCs w:val="24"/>
        </w:rPr>
      </w:pPr>
      <w:r w:rsidRPr="00184A36">
        <w:rPr>
          <w:sz w:val="24"/>
          <w:szCs w:val="24"/>
        </w:rPr>
        <w:t>I am committed to the principles of academic honesty and I expect each student in my class to maintain a high level of academic integrity.  My commitment to you, the student, is to provide a learning environment that promotes academic honesty in and out of the classroom.</w:t>
      </w:r>
    </w:p>
    <w:p w14:paraId="37F34E9E" w14:textId="77777777" w:rsidR="00061ABB" w:rsidRPr="00184A36" w:rsidRDefault="00061ABB" w:rsidP="00061ABB">
      <w:pPr>
        <w:jc w:val="both"/>
        <w:rPr>
          <w:sz w:val="24"/>
          <w:szCs w:val="24"/>
          <w:u w:val="single"/>
        </w:rPr>
      </w:pPr>
      <w:r w:rsidRPr="00184A36">
        <w:rPr>
          <w:b/>
          <w:sz w:val="24"/>
          <w:szCs w:val="24"/>
          <w:u w:val="single"/>
        </w:rPr>
        <w:t xml:space="preserve">Each University of Arkansas student is required to be familiar with and abide by the University’s Academic Integrity Policy that may be found at </w:t>
      </w:r>
      <w:hyperlink r:id="rId177">
        <w:r w:rsidRPr="00184A36">
          <w:rPr>
            <w:color w:val="0000FF"/>
            <w:sz w:val="24"/>
            <w:szCs w:val="24"/>
            <w:u w:val="single"/>
          </w:rPr>
          <w:t>http://honesty.uark.edu/policy</w:t>
        </w:r>
      </w:hyperlink>
      <w:r w:rsidRPr="00184A36">
        <w:rPr>
          <w:b/>
          <w:sz w:val="24"/>
          <w:szCs w:val="24"/>
          <w:u w:val="single"/>
        </w:rPr>
        <w:t>.  Students with questions about how these policies apply to a particular course or assignment should immediately contact their instructor.</w:t>
      </w:r>
    </w:p>
    <w:p w14:paraId="0C1BE149" w14:textId="77777777" w:rsidR="00061ABB" w:rsidRPr="00184A36" w:rsidRDefault="00061ABB" w:rsidP="00061ABB">
      <w:pPr>
        <w:jc w:val="both"/>
        <w:rPr>
          <w:b/>
          <w:sz w:val="24"/>
          <w:szCs w:val="24"/>
          <w:u w:val="single"/>
        </w:rPr>
      </w:pPr>
      <w:r w:rsidRPr="00184A36">
        <w:rPr>
          <w:b/>
          <w:sz w:val="24"/>
          <w:szCs w:val="24"/>
          <w:u w:val="single"/>
        </w:rPr>
        <w:t>Accommodations for Students with Disabilities:</w:t>
      </w:r>
    </w:p>
    <w:p w14:paraId="249E77DA" w14:textId="77777777" w:rsidR="00061ABB" w:rsidRPr="00184A36" w:rsidRDefault="00061ABB" w:rsidP="00061ABB">
      <w:pPr>
        <w:jc w:val="both"/>
        <w:rPr>
          <w:sz w:val="24"/>
          <w:szCs w:val="24"/>
        </w:rPr>
      </w:pPr>
      <w:r w:rsidRPr="00184A36">
        <w:rPr>
          <w:sz w:val="24"/>
          <w:szCs w:val="24"/>
        </w:rPr>
        <w:t>If you need an accommodation due to a disability, please make arrangements to discuss this with me during the first two weeks of the class or as soon as possible upon diagnosis when later in the semester.  Students must be registered with the Center for Educational Access (</w:t>
      </w:r>
      <w:hyperlink r:id="rId178">
        <w:r w:rsidRPr="00184A36">
          <w:rPr>
            <w:color w:val="0000FF"/>
            <w:sz w:val="24"/>
            <w:szCs w:val="24"/>
            <w:u w:val="single"/>
          </w:rPr>
          <w:t>http://www.uark.edu/ua/csd</w:t>
        </w:r>
      </w:hyperlink>
      <w:r w:rsidRPr="00184A36">
        <w:rPr>
          <w:sz w:val="24"/>
          <w:szCs w:val="24"/>
        </w:rPr>
        <w:t xml:space="preserve">; (479) 575-3646; 104 Arkansas Union; </w:t>
      </w:r>
      <w:hyperlink r:id="rId179">
        <w:r w:rsidRPr="00184A36">
          <w:rPr>
            <w:color w:val="0000FF"/>
            <w:sz w:val="24"/>
            <w:szCs w:val="24"/>
            <w:u w:val="single"/>
          </w:rPr>
          <w:t>ada@uark.edu</w:t>
        </w:r>
      </w:hyperlink>
      <w:r w:rsidRPr="00184A36">
        <w:rPr>
          <w:sz w:val="24"/>
          <w:szCs w:val="24"/>
        </w:rPr>
        <w:t>) and personally deliver an official Accommodation Letter from the Center for Educational Access for accommodations.</w:t>
      </w:r>
    </w:p>
    <w:p w14:paraId="6E68A0DD" w14:textId="77777777" w:rsidR="00061ABB" w:rsidRPr="00184A36" w:rsidRDefault="00061ABB" w:rsidP="00061ABB">
      <w:pPr>
        <w:jc w:val="both"/>
        <w:rPr>
          <w:b/>
          <w:sz w:val="24"/>
          <w:szCs w:val="24"/>
          <w:u w:val="single"/>
        </w:rPr>
      </w:pPr>
      <w:r w:rsidRPr="00184A36">
        <w:rPr>
          <w:b/>
          <w:sz w:val="24"/>
          <w:szCs w:val="24"/>
          <w:u w:val="single"/>
        </w:rPr>
        <w:t>Inclement Weather &amp; Emergency Procedure Policy:</w:t>
      </w:r>
    </w:p>
    <w:p w14:paraId="3EF020BE" w14:textId="77777777" w:rsidR="00061ABB" w:rsidRPr="00184A36" w:rsidRDefault="00061ABB" w:rsidP="00061ABB">
      <w:pPr>
        <w:jc w:val="both"/>
        <w:rPr>
          <w:sz w:val="24"/>
          <w:szCs w:val="24"/>
        </w:rPr>
      </w:pPr>
      <w:r w:rsidRPr="00184A36">
        <w:rPr>
          <w:sz w:val="24"/>
          <w:szCs w:val="24"/>
        </w:rPr>
        <w:t xml:space="preserve">Please refer to the University of Arkansas Inclement Weather Policy, </w:t>
      </w:r>
      <w:hyperlink r:id="rId180">
        <w:r w:rsidRPr="00184A36">
          <w:rPr>
            <w:color w:val="0000FF"/>
            <w:sz w:val="24"/>
            <w:szCs w:val="24"/>
            <w:u w:val="single"/>
          </w:rPr>
          <w:t>http://emergency.uark.edu</w:t>
        </w:r>
      </w:hyperlink>
      <w:r w:rsidRPr="00184A36">
        <w:rPr>
          <w:sz w:val="24"/>
          <w:szCs w:val="24"/>
        </w:rPr>
        <w:t>, for questions associated with delayed opening, early dismissal, or closure of the University.</w:t>
      </w:r>
    </w:p>
    <w:p w14:paraId="1D24E694" w14:textId="77777777" w:rsidR="00061ABB" w:rsidRPr="00184A36" w:rsidRDefault="00061ABB" w:rsidP="00061ABB">
      <w:pPr>
        <w:jc w:val="both"/>
        <w:rPr>
          <w:sz w:val="24"/>
          <w:szCs w:val="24"/>
        </w:rPr>
      </w:pPr>
    </w:p>
    <w:p w14:paraId="2BAE6F2B" w14:textId="77777777" w:rsidR="00061ABB" w:rsidRPr="00184A36" w:rsidRDefault="00061ABB" w:rsidP="00061ABB">
      <w:pPr>
        <w:jc w:val="both"/>
        <w:rPr>
          <w:sz w:val="24"/>
          <w:szCs w:val="24"/>
        </w:rPr>
      </w:pPr>
      <w:r w:rsidRPr="00184A36">
        <w:rPr>
          <w:sz w:val="24"/>
          <w:szCs w:val="24"/>
        </w:rPr>
        <w:t xml:space="preserve">Many types of emergencies can occur on campus; instructions for specific emergencies such as severe weather, active shooter, or fire can be found at </w:t>
      </w:r>
      <w:hyperlink r:id="rId181">
        <w:r w:rsidRPr="00184A36">
          <w:rPr>
            <w:color w:val="0000FF"/>
            <w:sz w:val="24"/>
            <w:szCs w:val="24"/>
            <w:u w:val="single"/>
          </w:rPr>
          <w:t>http://emergency.uark.edu</w:t>
        </w:r>
      </w:hyperlink>
      <w:r w:rsidRPr="00184A36">
        <w:rPr>
          <w:sz w:val="24"/>
          <w:szCs w:val="24"/>
        </w:rPr>
        <w:t>.</w:t>
      </w:r>
    </w:p>
    <w:p w14:paraId="5DEB8F53" w14:textId="77777777" w:rsidR="00061ABB" w:rsidRPr="00184A36" w:rsidRDefault="00061ABB" w:rsidP="00061ABB">
      <w:pPr>
        <w:jc w:val="both"/>
        <w:rPr>
          <w:sz w:val="24"/>
          <w:szCs w:val="24"/>
        </w:rPr>
      </w:pPr>
      <w:r w:rsidRPr="00184A36">
        <w:rPr>
          <w:sz w:val="24"/>
          <w:szCs w:val="24"/>
        </w:rPr>
        <w:t>Severe Weather – Tornado Warning:</w:t>
      </w:r>
    </w:p>
    <w:p w14:paraId="30E640AA" w14:textId="77777777" w:rsidR="00061ABB" w:rsidRPr="00184A36" w:rsidRDefault="00061ABB">
      <w:pPr>
        <w:widowControl/>
        <w:numPr>
          <w:ilvl w:val="0"/>
          <w:numId w:val="61"/>
        </w:numPr>
        <w:pBdr>
          <w:top w:val="none" w:sz="0" w:space="0" w:color="000000"/>
          <w:left w:val="none" w:sz="0" w:space="0" w:color="000000"/>
          <w:bottom w:val="none" w:sz="0" w:space="0" w:color="000000"/>
          <w:right w:val="none" w:sz="0" w:space="0" w:color="000000"/>
          <w:between w:val="none" w:sz="0" w:space="0" w:color="000000"/>
        </w:pBdr>
        <w:autoSpaceDE/>
        <w:autoSpaceDN/>
        <w:jc w:val="both"/>
        <w:rPr>
          <w:color w:val="000000"/>
          <w:sz w:val="24"/>
          <w:szCs w:val="24"/>
        </w:rPr>
      </w:pPr>
      <w:r w:rsidRPr="00184A36">
        <w:rPr>
          <w:rFonts w:eastAsia="Calibri"/>
          <w:color w:val="000000"/>
          <w:sz w:val="24"/>
          <w:szCs w:val="24"/>
        </w:rPr>
        <w:t>Follow the directions of the instructor or emergency personnel</w:t>
      </w:r>
    </w:p>
    <w:p w14:paraId="0C4B879D" w14:textId="77777777" w:rsidR="00061ABB" w:rsidRPr="00184A36" w:rsidRDefault="00061ABB">
      <w:pPr>
        <w:widowControl/>
        <w:numPr>
          <w:ilvl w:val="0"/>
          <w:numId w:val="61"/>
        </w:numPr>
        <w:pBdr>
          <w:top w:val="none" w:sz="0" w:space="0" w:color="000000"/>
          <w:left w:val="none" w:sz="0" w:space="0" w:color="000000"/>
          <w:bottom w:val="none" w:sz="0" w:space="0" w:color="000000"/>
          <w:right w:val="none" w:sz="0" w:space="0" w:color="000000"/>
          <w:between w:val="none" w:sz="0" w:space="0" w:color="000000"/>
        </w:pBdr>
        <w:autoSpaceDE/>
        <w:autoSpaceDN/>
        <w:jc w:val="both"/>
        <w:rPr>
          <w:color w:val="000000"/>
          <w:sz w:val="24"/>
          <w:szCs w:val="24"/>
        </w:rPr>
      </w:pPr>
      <w:r w:rsidRPr="00184A36">
        <w:rPr>
          <w:rFonts w:eastAsia="Calibri"/>
          <w:color w:val="000000"/>
          <w:sz w:val="24"/>
          <w:szCs w:val="24"/>
        </w:rPr>
        <w:t>Seek shelter in the basement or interior hallway on the lowest floor, putting as many walls as possible between you and the outside.</w:t>
      </w:r>
    </w:p>
    <w:p w14:paraId="489E3AF2" w14:textId="77777777" w:rsidR="00061ABB" w:rsidRPr="00184A36" w:rsidRDefault="00061ABB">
      <w:pPr>
        <w:widowControl/>
        <w:numPr>
          <w:ilvl w:val="0"/>
          <w:numId w:val="61"/>
        </w:numPr>
        <w:pBdr>
          <w:top w:val="none" w:sz="0" w:space="0" w:color="000000"/>
          <w:left w:val="none" w:sz="0" w:space="0" w:color="000000"/>
          <w:bottom w:val="none" w:sz="0" w:space="0" w:color="000000"/>
          <w:right w:val="none" w:sz="0" w:space="0" w:color="000000"/>
          <w:between w:val="none" w:sz="0" w:space="0" w:color="000000"/>
        </w:pBdr>
        <w:autoSpaceDE/>
        <w:autoSpaceDN/>
        <w:jc w:val="both"/>
        <w:rPr>
          <w:color w:val="000000"/>
          <w:sz w:val="24"/>
          <w:szCs w:val="24"/>
        </w:rPr>
      </w:pPr>
      <w:r w:rsidRPr="00184A36">
        <w:rPr>
          <w:rFonts w:eastAsia="Calibri"/>
          <w:color w:val="000000"/>
          <w:sz w:val="24"/>
          <w:szCs w:val="24"/>
        </w:rPr>
        <w:t>If you are in a multi-story building and you cannot get to the lowest floor, pick a hallway in the center of the building.</w:t>
      </w:r>
    </w:p>
    <w:p w14:paraId="7948367E" w14:textId="77777777" w:rsidR="00061ABB" w:rsidRPr="00184A36" w:rsidRDefault="00061ABB">
      <w:pPr>
        <w:widowControl/>
        <w:numPr>
          <w:ilvl w:val="0"/>
          <w:numId w:val="61"/>
        </w:numPr>
        <w:pBdr>
          <w:top w:val="none" w:sz="0" w:space="0" w:color="000000"/>
          <w:left w:val="none" w:sz="0" w:space="0" w:color="000000"/>
          <w:bottom w:val="none" w:sz="0" w:space="0" w:color="000000"/>
          <w:right w:val="none" w:sz="0" w:space="0" w:color="000000"/>
          <w:between w:val="none" w:sz="0" w:space="0" w:color="000000"/>
        </w:pBdr>
        <w:autoSpaceDE/>
        <w:autoSpaceDN/>
        <w:jc w:val="both"/>
        <w:rPr>
          <w:color w:val="000000"/>
          <w:sz w:val="24"/>
          <w:szCs w:val="24"/>
        </w:rPr>
      </w:pPr>
      <w:r w:rsidRPr="00184A36">
        <w:rPr>
          <w:rFonts w:eastAsia="Calibri"/>
          <w:color w:val="000000"/>
          <w:sz w:val="24"/>
          <w:szCs w:val="24"/>
        </w:rPr>
        <w:t>Stay in the center of the room, away from exterior walls, windows, and doors.</w:t>
      </w:r>
    </w:p>
    <w:p w14:paraId="625F8525" w14:textId="77777777" w:rsidR="00061ABB" w:rsidRPr="00184A36" w:rsidRDefault="00061ABB" w:rsidP="00061ABB">
      <w:pPr>
        <w:jc w:val="both"/>
        <w:rPr>
          <w:sz w:val="24"/>
          <w:szCs w:val="24"/>
        </w:rPr>
      </w:pPr>
      <w:r w:rsidRPr="00184A36">
        <w:rPr>
          <w:sz w:val="24"/>
          <w:szCs w:val="24"/>
        </w:rPr>
        <w:t>Violence/Active Shooter (CADD):</w:t>
      </w:r>
    </w:p>
    <w:p w14:paraId="0583C293" w14:textId="77777777" w:rsidR="00061ABB" w:rsidRPr="00184A36" w:rsidRDefault="00061ABB">
      <w:pPr>
        <w:widowControl/>
        <w:numPr>
          <w:ilvl w:val="0"/>
          <w:numId w:val="61"/>
        </w:numPr>
        <w:pBdr>
          <w:top w:val="none" w:sz="0" w:space="0" w:color="000000"/>
          <w:left w:val="none" w:sz="0" w:space="0" w:color="000000"/>
          <w:bottom w:val="none" w:sz="0" w:space="0" w:color="000000"/>
          <w:right w:val="none" w:sz="0" w:space="0" w:color="000000"/>
          <w:between w:val="none" w:sz="0" w:space="0" w:color="000000"/>
        </w:pBdr>
        <w:autoSpaceDE/>
        <w:autoSpaceDN/>
        <w:jc w:val="both"/>
        <w:rPr>
          <w:color w:val="000000"/>
          <w:sz w:val="24"/>
          <w:szCs w:val="24"/>
        </w:rPr>
      </w:pPr>
      <w:r w:rsidRPr="00184A36">
        <w:rPr>
          <w:rFonts w:eastAsia="Calibri"/>
          <w:color w:val="000000"/>
          <w:sz w:val="24"/>
          <w:szCs w:val="24"/>
        </w:rPr>
        <w:t>Call 9-1-1</w:t>
      </w:r>
    </w:p>
    <w:p w14:paraId="2ACC249F" w14:textId="77777777" w:rsidR="00061ABB" w:rsidRPr="00184A36" w:rsidRDefault="00061ABB">
      <w:pPr>
        <w:widowControl/>
        <w:numPr>
          <w:ilvl w:val="0"/>
          <w:numId w:val="61"/>
        </w:numPr>
        <w:pBdr>
          <w:top w:val="none" w:sz="0" w:space="0" w:color="000000"/>
          <w:left w:val="none" w:sz="0" w:space="0" w:color="000000"/>
          <w:bottom w:val="none" w:sz="0" w:space="0" w:color="000000"/>
          <w:right w:val="none" w:sz="0" w:space="0" w:color="000000"/>
          <w:between w:val="none" w:sz="0" w:space="0" w:color="000000"/>
        </w:pBdr>
        <w:autoSpaceDE/>
        <w:autoSpaceDN/>
        <w:jc w:val="both"/>
        <w:rPr>
          <w:color w:val="000000"/>
          <w:sz w:val="24"/>
          <w:szCs w:val="24"/>
        </w:rPr>
      </w:pPr>
      <w:r w:rsidRPr="00184A36">
        <w:rPr>
          <w:rFonts w:eastAsia="Calibri"/>
          <w:color w:val="000000"/>
          <w:sz w:val="24"/>
          <w:szCs w:val="24"/>
        </w:rPr>
        <w:t>AVOID – If possible, self-evacuate to a safe area outside the building.  Follow directions of police officers.</w:t>
      </w:r>
    </w:p>
    <w:p w14:paraId="74A5A979" w14:textId="77777777" w:rsidR="00061ABB" w:rsidRPr="00184A36" w:rsidRDefault="00061ABB">
      <w:pPr>
        <w:widowControl/>
        <w:numPr>
          <w:ilvl w:val="0"/>
          <w:numId w:val="61"/>
        </w:numPr>
        <w:pBdr>
          <w:top w:val="none" w:sz="0" w:space="0" w:color="000000"/>
          <w:left w:val="none" w:sz="0" w:space="0" w:color="000000"/>
          <w:bottom w:val="none" w:sz="0" w:space="0" w:color="000000"/>
          <w:right w:val="none" w:sz="0" w:space="0" w:color="000000"/>
          <w:between w:val="none" w:sz="0" w:space="0" w:color="000000"/>
        </w:pBdr>
        <w:autoSpaceDE/>
        <w:autoSpaceDN/>
        <w:jc w:val="both"/>
        <w:rPr>
          <w:color w:val="000000"/>
          <w:sz w:val="24"/>
          <w:szCs w:val="24"/>
        </w:rPr>
      </w:pPr>
      <w:r w:rsidRPr="00184A36">
        <w:rPr>
          <w:rFonts w:eastAsia="Calibri"/>
          <w:color w:val="000000"/>
          <w:sz w:val="24"/>
          <w:szCs w:val="24"/>
        </w:rPr>
        <w:t>DENY – Barricade the door with desks, chairs, bookcases, or any items.  Move to a place inside the room where you are not visible.  Turn off the lights and remain quiet.  Remain there until told by the police it’s safe.</w:t>
      </w:r>
    </w:p>
    <w:p w14:paraId="12636C43" w14:textId="77777777" w:rsidR="00061ABB" w:rsidRPr="00184A36" w:rsidRDefault="00061ABB">
      <w:pPr>
        <w:widowControl/>
        <w:numPr>
          <w:ilvl w:val="0"/>
          <w:numId w:val="61"/>
        </w:numPr>
        <w:pBdr>
          <w:top w:val="none" w:sz="0" w:space="0" w:color="000000"/>
          <w:left w:val="none" w:sz="0" w:space="0" w:color="000000"/>
          <w:bottom w:val="none" w:sz="0" w:space="0" w:color="000000"/>
          <w:right w:val="none" w:sz="0" w:space="0" w:color="000000"/>
          <w:between w:val="none" w:sz="0" w:space="0" w:color="000000"/>
        </w:pBdr>
        <w:autoSpaceDE/>
        <w:autoSpaceDN/>
        <w:jc w:val="both"/>
        <w:rPr>
          <w:color w:val="000000"/>
          <w:sz w:val="24"/>
          <w:szCs w:val="24"/>
        </w:rPr>
      </w:pPr>
      <w:r w:rsidRPr="00184A36">
        <w:rPr>
          <w:rFonts w:eastAsia="Calibri"/>
          <w:color w:val="000000"/>
          <w:sz w:val="24"/>
          <w:szCs w:val="24"/>
        </w:rPr>
        <w:t>DEFEND – Use chairs, desks, cell phones, or whatever is immediately available to distract and/or defend yourself and others from attack.</w:t>
      </w:r>
    </w:p>
    <w:p w14:paraId="0B3D0FFF" w14:textId="77777777" w:rsidR="00061ABB" w:rsidRPr="00184A36" w:rsidRDefault="00061ABB" w:rsidP="00061ABB">
      <w:pPr>
        <w:jc w:val="both"/>
        <w:rPr>
          <w:sz w:val="24"/>
          <w:szCs w:val="24"/>
        </w:rPr>
      </w:pPr>
    </w:p>
    <w:p w14:paraId="409B7251" w14:textId="77777777" w:rsidR="00061ABB" w:rsidRPr="00184A36" w:rsidRDefault="00061ABB" w:rsidP="00061ABB">
      <w:pPr>
        <w:jc w:val="both"/>
        <w:rPr>
          <w:b/>
          <w:sz w:val="24"/>
          <w:szCs w:val="24"/>
          <w:u w:val="single"/>
        </w:rPr>
      </w:pPr>
      <w:r w:rsidRPr="00184A36">
        <w:rPr>
          <w:b/>
          <w:sz w:val="24"/>
          <w:szCs w:val="24"/>
          <w:u w:val="single"/>
        </w:rPr>
        <w:t>Theatre Major Student Attendance and Grade Policy</w:t>
      </w:r>
    </w:p>
    <w:p w14:paraId="267D6E9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THTR majors will be held responsible for the departmental attendance and grade policy. If a student is reported to the administration as a violator of the policy, they will not be allowed to participate in Mainstage or Second Stage productions in a non-class role until cleared by the administration. Crew and build assignments for THTR classes will still be fulfilled. Examples of non-class roles are directors, assistant directors, actors, etc.</w:t>
      </w:r>
    </w:p>
    <w:p w14:paraId="350920B4" w14:textId="77777777" w:rsidR="00061ABB" w:rsidRPr="00184A36" w:rsidRDefault="00061ABB">
      <w:pPr>
        <w:widowControl/>
        <w:numPr>
          <w:ilvl w:val="0"/>
          <w:numId w:val="61"/>
        </w:numPr>
        <w:pBdr>
          <w:top w:val="none" w:sz="0" w:space="0" w:color="000000"/>
          <w:left w:val="none" w:sz="0" w:space="0" w:color="000000"/>
          <w:bottom w:val="none" w:sz="0" w:space="0" w:color="000000"/>
          <w:right w:val="none" w:sz="0" w:space="0" w:color="000000"/>
          <w:between w:val="none" w:sz="0" w:space="0" w:color="000000"/>
        </w:pBdr>
        <w:autoSpaceDE/>
        <w:autoSpaceDN/>
        <w:jc w:val="both"/>
        <w:rPr>
          <w:color w:val="000000"/>
          <w:sz w:val="24"/>
          <w:szCs w:val="24"/>
        </w:rPr>
      </w:pPr>
      <w:r w:rsidRPr="00184A36">
        <w:rPr>
          <w:rFonts w:eastAsia="Calibri"/>
          <w:color w:val="000000"/>
          <w:sz w:val="24"/>
          <w:szCs w:val="24"/>
        </w:rPr>
        <w:t>Students receiving a grade of D or F</w:t>
      </w:r>
    </w:p>
    <w:p w14:paraId="3A385E8D" w14:textId="77777777" w:rsidR="00061ABB" w:rsidRPr="00184A36" w:rsidRDefault="00061ABB">
      <w:pPr>
        <w:widowControl/>
        <w:numPr>
          <w:ilvl w:val="0"/>
          <w:numId w:val="61"/>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rFonts w:eastAsia="Calibri"/>
          <w:color w:val="000000"/>
          <w:sz w:val="24"/>
          <w:szCs w:val="24"/>
        </w:rPr>
        <w:t>Students with more than 2 weeks of unexcused absences</w:t>
      </w:r>
      <w:r w:rsidRPr="00184A36">
        <w:rPr>
          <w:rFonts w:eastAsia="Calibri"/>
          <w:color w:val="000000"/>
          <w:sz w:val="24"/>
          <w:szCs w:val="24"/>
        </w:rPr>
        <w:br/>
        <w:t>(7 or greater absences in a MWF class and 5 or greater absences in a T/TH class)</w:t>
      </w:r>
    </w:p>
    <w:p w14:paraId="1F9013CD" w14:textId="77777777" w:rsidR="00061ABB" w:rsidRPr="00184A36" w:rsidRDefault="00061ABB" w:rsidP="00061ABB">
      <w:pPr>
        <w:jc w:val="both"/>
        <w:rPr>
          <w:b/>
          <w:sz w:val="24"/>
          <w:szCs w:val="24"/>
          <w:u w:val="single"/>
        </w:rPr>
      </w:pPr>
    </w:p>
    <w:p w14:paraId="75546B5F" w14:textId="77777777" w:rsidR="00061ABB" w:rsidRPr="00184A36" w:rsidRDefault="00061ABB" w:rsidP="00061ABB">
      <w:pPr>
        <w:jc w:val="both"/>
        <w:rPr>
          <w:sz w:val="24"/>
          <w:szCs w:val="24"/>
        </w:rPr>
      </w:pPr>
      <w:r w:rsidRPr="00184A36">
        <w:rPr>
          <w:b/>
          <w:sz w:val="24"/>
          <w:szCs w:val="24"/>
          <w:u w:val="single"/>
        </w:rPr>
        <w:t>Synchronous Classes:</w:t>
      </w:r>
    </w:p>
    <w:p w14:paraId="42A81BC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color w:val="000000"/>
          <w:sz w:val="24"/>
          <w:szCs w:val="24"/>
        </w:rPr>
      </w:pPr>
      <w:r w:rsidRPr="00184A36">
        <w:rPr>
          <w:color w:val="000000"/>
          <w:sz w:val="24"/>
          <w:szCs w:val="24"/>
        </w:rPr>
        <w:t xml:space="preserve">The lecture component of this course will meet remotely, and timely attendance is expected.  This course will use Zoom for synchronous (“real time”) class meetings. Meeting dates and times will be at the noted class time. Please take the time to familiarize yourself with Zoom, download the app if needed, and familiarize yourself with how to find the link to the meetings through Blackboard.  </w:t>
      </w:r>
      <w:hyperlink r:id="rId182">
        <w:r w:rsidRPr="00184A36">
          <w:rPr>
            <w:color w:val="0000FF"/>
            <w:sz w:val="24"/>
            <w:szCs w:val="24"/>
            <w:u w:val="single"/>
          </w:rPr>
          <w:t>learn.uark.edu</w:t>
        </w:r>
      </w:hyperlink>
      <w:r w:rsidRPr="00184A36">
        <w:rPr>
          <w:color w:val="000000"/>
          <w:sz w:val="24"/>
          <w:szCs w:val="24"/>
        </w:rPr>
        <w:t xml:space="preserve"> </w:t>
      </w:r>
    </w:p>
    <w:p w14:paraId="463EED0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color w:val="000000"/>
          <w:sz w:val="24"/>
          <w:szCs w:val="24"/>
        </w:rPr>
      </w:pPr>
      <w:r w:rsidRPr="00184A36">
        <w:rPr>
          <w:color w:val="000000"/>
          <w:sz w:val="24"/>
          <w:szCs w:val="24"/>
        </w:rPr>
        <w:t>Things to Know About Using Zoom/Collaborate Ultra for Class Meetings:</w:t>
      </w:r>
    </w:p>
    <w:p w14:paraId="7717D472" w14:textId="77777777" w:rsidR="00061ABB" w:rsidRPr="00184A36" w:rsidRDefault="00061ABB">
      <w:pPr>
        <w:widowControl/>
        <w:numPr>
          <w:ilvl w:val="0"/>
          <w:numId w:val="63"/>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spacing w:before="280"/>
        <w:rPr>
          <w:sz w:val="24"/>
          <w:szCs w:val="24"/>
        </w:rPr>
      </w:pPr>
      <w:r w:rsidRPr="00184A36">
        <w:rPr>
          <w:rFonts w:eastAsia="Times"/>
          <w:sz w:val="24"/>
          <w:szCs w:val="24"/>
        </w:rPr>
        <w:t>You must sign in to the Zoom session by no late than 9:35am to be on time for class.</w:t>
      </w:r>
    </w:p>
    <w:p w14:paraId="683E0E60" w14:textId="77777777" w:rsidR="00061ABB" w:rsidRPr="00184A36" w:rsidRDefault="00061ABB">
      <w:pPr>
        <w:widowControl/>
        <w:numPr>
          <w:ilvl w:val="0"/>
          <w:numId w:val="63"/>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rPr>
          <w:sz w:val="24"/>
          <w:szCs w:val="24"/>
        </w:rPr>
      </w:pPr>
      <w:r w:rsidRPr="00184A36">
        <w:rPr>
          <w:rFonts w:eastAsia="Times"/>
          <w:sz w:val="24"/>
          <w:szCs w:val="24"/>
        </w:rPr>
        <w:t>The Zoom sessions are recorded.</w:t>
      </w:r>
    </w:p>
    <w:p w14:paraId="2FBA678C" w14:textId="77777777" w:rsidR="00061ABB" w:rsidRPr="00184A36" w:rsidRDefault="00061ABB">
      <w:pPr>
        <w:widowControl/>
        <w:numPr>
          <w:ilvl w:val="0"/>
          <w:numId w:val="63"/>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rPr>
          <w:sz w:val="24"/>
          <w:szCs w:val="24"/>
        </w:rPr>
      </w:pPr>
      <w:r w:rsidRPr="00184A36">
        <w:rPr>
          <w:rFonts w:eastAsia="Times"/>
          <w:sz w:val="24"/>
          <w:szCs w:val="24"/>
        </w:rPr>
        <w:t>Improper classroom behavior is not tolerated within Zoom/Collaborate Ultra sessions and may result in a referral to the Office of Student Conduct.</w:t>
      </w:r>
    </w:p>
    <w:p w14:paraId="1D232434" w14:textId="77777777" w:rsidR="00061ABB" w:rsidRPr="00184A36" w:rsidRDefault="00061ABB">
      <w:pPr>
        <w:widowControl/>
        <w:numPr>
          <w:ilvl w:val="0"/>
          <w:numId w:val="63"/>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spacing w:after="280"/>
        <w:rPr>
          <w:sz w:val="24"/>
          <w:szCs w:val="24"/>
        </w:rPr>
      </w:pPr>
      <w:r w:rsidRPr="00184A36">
        <w:rPr>
          <w:rFonts w:eastAsia="Times"/>
          <w:sz w:val="24"/>
          <w:szCs w:val="24"/>
        </w:rPr>
        <w:t>You can contact the Help Desk at </w:t>
      </w:r>
      <w:hyperlink r:id="rId183">
        <w:r w:rsidRPr="00184A36">
          <w:rPr>
            <w:rFonts w:eastAsia="Times"/>
            <w:color w:val="000000"/>
            <w:sz w:val="24"/>
            <w:szCs w:val="24"/>
            <w:u w:val="single"/>
          </w:rPr>
          <w:t>help.uark.edu</w:t>
        </w:r>
      </w:hyperlink>
      <w:r w:rsidRPr="00184A36">
        <w:rPr>
          <w:rFonts w:eastAsia="Times"/>
          <w:sz w:val="24"/>
          <w:szCs w:val="24"/>
        </w:rPr>
        <w:t> or 479-575-2905 if you have any technical issues accessing Zoom/Collaborate Ultra.</w:t>
      </w:r>
    </w:p>
    <w:p w14:paraId="68309729" w14:textId="77777777" w:rsidR="00061ABB" w:rsidRPr="00184A36" w:rsidRDefault="00061ABB" w:rsidP="00061ABB">
      <w:pPr>
        <w:rPr>
          <w:rFonts w:eastAsia="Times"/>
          <w:sz w:val="24"/>
          <w:szCs w:val="24"/>
        </w:rPr>
      </w:pPr>
      <w:r w:rsidRPr="00184A36">
        <w:rPr>
          <w:rFonts w:eastAsia="Times"/>
          <w:sz w:val="24"/>
          <w:szCs w:val="24"/>
        </w:rPr>
        <w:t>As remote learners, students must be proactive in their studies, able to balance academic responsibilities with life events, and able to dedicate an appropriate amount of time to a course. The most crucial skills are communication, time management, and staying organized.</w:t>
      </w:r>
    </w:p>
    <w:p w14:paraId="2B23E98C"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spacing w:before="280"/>
        <w:rPr>
          <w:sz w:val="24"/>
          <w:szCs w:val="24"/>
        </w:rPr>
      </w:pPr>
      <w:r w:rsidRPr="00184A36">
        <w:rPr>
          <w:rFonts w:eastAsia="Times"/>
          <w:sz w:val="24"/>
          <w:szCs w:val="24"/>
        </w:rPr>
        <w:t>Log in to the course in Blackboard daily to check for class materials and announcements.</w:t>
      </w:r>
    </w:p>
    <w:p w14:paraId="1BC357AF"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rPr>
          <w:sz w:val="24"/>
          <w:szCs w:val="24"/>
        </w:rPr>
      </w:pPr>
      <w:r w:rsidRPr="00184A36">
        <w:rPr>
          <w:rFonts w:eastAsia="Times"/>
          <w:sz w:val="24"/>
          <w:szCs w:val="24"/>
        </w:rPr>
        <w:t>Check university email for course communications daily.</w:t>
      </w:r>
    </w:p>
    <w:p w14:paraId="3007946A"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rPr>
          <w:sz w:val="24"/>
          <w:szCs w:val="24"/>
        </w:rPr>
      </w:pPr>
      <w:r w:rsidRPr="00184A36">
        <w:rPr>
          <w:rFonts w:eastAsia="Times"/>
          <w:sz w:val="24"/>
          <w:szCs w:val="24"/>
        </w:rPr>
        <w:t>Participate in synchronous and asynchronous conversations and activities.</w:t>
      </w:r>
    </w:p>
    <w:p w14:paraId="2DD5770F"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rPr>
          <w:sz w:val="24"/>
          <w:szCs w:val="24"/>
        </w:rPr>
      </w:pPr>
      <w:r w:rsidRPr="00184A36">
        <w:rPr>
          <w:rFonts w:eastAsia="Times"/>
          <w:sz w:val="24"/>
          <w:szCs w:val="24"/>
        </w:rPr>
        <w:t>In live sessions, use your video camera unless your bandwidth is poor.</w:t>
      </w:r>
    </w:p>
    <w:p w14:paraId="7145380A"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rPr>
          <w:sz w:val="24"/>
          <w:szCs w:val="24"/>
        </w:rPr>
      </w:pPr>
      <w:r w:rsidRPr="00184A36">
        <w:rPr>
          <w:rFonts w:eastAsia="Times"/>
          <w:sz w:val="24"/>
          <w:szCs w:val="24"/>
        </w:rPr>
        <w:t>Make sure you are in a quiet location and mute your microphone when not speaking.</w:t>
      </w:r>
    </w:p>
    <w:p w14:paraId="0783BD50"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rPr>
          <w:sz w:val="24"/>
          <w:szCs w:val="24"/>
        </w:rPr>
      </w:pPr>
      <w:r w:rsidRPr="00184A36">
        <w:rPr>
          <w:rFonts w:eastAsia="Times"/>
          <w:sz w:val="24"/>
          <w:szCs w:val="24"/>
        </w:rPr>
        <w:t>Make an effort to get to know others.  Introduce yourself to classmates and refer to them by name.</w:t>
      </w:r>
    </w:p>
    <w:p w14:paraId="64026C45"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rPr>
          <w:sz w:val="24"/>
          <w:szCs w:val="24"/>
        </w:rPr>
      </w:pPr>
      <w:r w:rsidRPr="00184A36">
        <w:rPr>
          <w:rFonts w:eastAsia="Times"/>
          <w:sz w:val="24"/>
          <w:szCs w:val="24"/>
        </w:rPr>
        <w:t>Listen respectfully and do not interrupt or engage in private conversations while others are speaking.</w:t>
      </w:r>
    </w:p>
    <w:p w14:paraId="4C007479"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rPr>
          <w:sz w:val="24"/>
          <w:szCs w:val="24"/>
        </w:rPr>
      </w:pPr>
      <w:r w:rsidRPr="00184A36">
        <w:rPr>
          <w:rFonts w:eastAsia="Times"/>
          <w:sz w:val="24"/>
          <w:szCs w:val="24"/>
        </w:rPr>
        <w:t>Be patient and supportive of classmates.</w:t>
      </w:r>
    </w:p>
    <w:p w14:paraId="488124E4"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rPr>
          <w:sz w:val="24"/>
          <w:szCs w:val="24"/>
        </w:rPr>
      </w:pPr>
      <w:r w:rsidRPr="00184A36">
        <w:rPr>
          <w:rFonts w:eastAsia="Times"/>
          <w:sz w:val="24"/>
          <w:szCs w:val="24"/>
        </w:rPr>
        <w:t>Complete weekly assignments and work on long-term projects as assigned.</w:t>
      </w:r>
    </w:p>
    <w:p w14:paraId="1D711DFD"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rPr>
          <w:sz w:val="24"/>
          <w:szCs w:val="24"/>
        </w:rPr>
      </w:pPr>
      <w:r w:rsidRPr="00184A36">
        <w:rPr>
          <w:rFonts w:eastAsia="Times"/>
          <w:sz w:val="24"/>
          <w:szCs w:val="24"/>
        </w:rPr>
        <w:t>Complete assigned work/learning activities by indicated due dates.</w:t>
      </w:r>
    </w:p>
    <w:p w14:paraId="1798409D"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rPr>
          <w:sz w:val="24"/>
          <w:szCs w:val="24"/>
        </w:rPr>
      </w:pPr>
      <w:r w:rsidRPr="00184A36">
        <w:rPr>
          <w:rFonts w:eastAsia="Times"/>
          <w:sz w:val="24"/>
          <w:szCs w:val="24"/>
        </w:rPr>
        <w:t>Reach out to faculty, instructors, teaching assistants, and administrators as needed.</w:t>
      </w:r>
    </w:p>
    <w:p w14:paraId="46F3885F"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rPr>
          <w:sz w:val="24"/>
          <w:szCs w:val="24"/>
        </w:rPr>
      </w:pPr>
      <w:r w:rsidRPr="00184A36">
        <w:rPr>
          <w:rFonts w:eastAsia="Times"/>
          <w:sz w:val="24"/>
          <w:szCs w:val="24"/>
        </w:rPr>
        <w:t>Communicate regularly with the instructor, particularly if you are experiencing issues.</w:t>
      </w:r>
    </w:p>
    <w:p w14:paraId="07C38D57"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rPr>
          <w:sz w:val="24"/>
          <w:szCs w:val="24"/>
        </w:rPr>
      </w:pPr>
      <w:r w:rsidRPr="00184A36">
        <w:rPr>
          <w:rFonts w:eastAsia="Times"/>
          <w:sz w:val="24"/>
          <w:szCs w:val="24"/>
        </w:rPr>
        <w:t>Inform the instructor immediately if you become unable to attend class.</w:t>
      </w:r>
    </w:p>
    <w:p w14:paraId="7411FA80"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rPr>
          <w:sz w:val="24"/>
          <w:szCs w:val="24"/>
        </w:rPr>
      </w:pPr>
      <w:r w:rsidRPr="00184A36">
        <w:rPr>
          <w:rFonts w:eastAsia="Times"/>
          <w:sz w:val="24"/>
          <w:szCs w:val="24"/>
        </w:rPr>
        <w:t>Attend instructor office hours to seek clarity on questions relative to the course.</w:t>
      </w:r>
    </w:p>
    <w:p w14:paraId="70C3EDAB"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rPr>
          <w:sz w:val="24"/>
          <w:szCs w:val="24"/>
        </w:rPr>
      </w:pPr>
      <w:r w:rsidRPr="00184A36">
        <w:rPr>
          <w:rFonts w:eastAsia="Times"/>
          <w:sz w:val="24"/>
          <w:szCs w:val="24"/>
        </w:rPr>
        <w:t>Ensure that your environment is conducive to schoolwork and free from distractions.</w:t>
      </w:r>
    </w:p>
    <w:p w14:paraId="2781ABFD"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rPr>
          <w:sz w:val="24"/>
          <w:szCs w:val="24"/>
        </w:rPr>
      </w:pPr>
      <w:r w:rsidRPr="00184A36">
        <w:rPr>
          <w:rFonts w:eastAsia="Times"/>
          <w:sz w:val="24"/>
          <w:szCs w:val="24"/>
        </w:rPr>
        <w:t>Treat each day like a class day - Attend synchronous sessions and complete homework as you would when in an on-campus course.</w:t>
      </w:r>
    </w:p>
    <w:p w14:paraId="34AFCDEC"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rPr>
          <w:sz w:val="24"/>
          <w:szCs w:val="24"/>
        </w:rPr>
      </w:pPr>
      <w:r w:rsidRPr="00184A36">
        <w:rPr>
          <w:rFonts w:eastAsia="Times"/>
          <w:sz w:val="24"/>
          <w:szCs w:val="24"/>
        </w:rPr>
        <w:t>Interact appropriately as is required in face-to-face (in person) courses and follow the </w:t>
      </w:r>
      <w:hyperlink r:id="rId184">
        <w:r w:rsidRPr="00184A36">
          <w:rPr>
            <w:rFonts w:eastAsia="Times"/>
            <w:color w:val="000000"/>
            <w:sz w:val="24"/>
            <w:szCs w:val="24"/>
            <w:u w:val="single"/>
          </w:rPr>
          <w:t>Code of Student Life</w:t>
        </w:r>
      </w:hyperlink>
      <w:r w:rsidRPr="00184A36">
        <w:rPr>
          <w:rFonts w:eastAsia="Times"/>
          <w:sz w:val="24"/>
          <w:szCs w:val="24"/>
        </w:rPr>
        <w:t>.</w:t>
      </w:r>
    </w:p>
    <w:p w14:paraId="577B9560"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rPr>
          <w:sz w:val="24"/>
          <w:szCs w:val="24"/>
        </w:rPr>
      </w:pPr>
      <w:r w:rsidRPr="00184A36">
        <w:rPr>
          <w:rFonts w:eastAsia="Times"/>
          <w:sz w:val="24"/>
          <w:szCs w:val="24"/>
        </w:rPr>
        <w:t>Dress appropriately for video, and ensure backgrounds are appropriate.</w:t>
      </w:r>
    </w:p>
    <w:p w14:paraId="3B1E5805"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spacing w:after="280"/>
        <w:rPr>
          <w:sz w:val="24"/>
          <w:szCs w:val="24"/>
        </w:rPr>
      </w:pPr>
      <w:r w:rsidRPr="00184A36">
        <w:rPr>
          <w:rFonts w:eastAsia="Times"/>
          <w:sz w:val="24"/>
          <w:szCs w:val="24"/>
        </w:rPr>
        <w:t>Limit conversations to those that are appropriate for a classroom setting. Personal chats or conversations not related to the learning environment should be conducted outside of remote course environments.</w:t>
      </w:r>
    </w:p>
    <w:p w14:paraId="162390FC" w14:textId="77777777" w:rsidR="00061ABB" w:rsidRPr="00184A36" w:rsidRDefault="00061ABB" w:rsidP="00061ABB">
      <w:pPr>
        <w:jc w:val="both"/>
        <w:rPr>
          <w:b/>
          <w:sz w:val="24"/>
          <w:szCs w:val="24"/>
          <w:u w:val="single"/>
        </w:rPr>
      </w:pPr>
      <w:r w:rsidRPr="00184A36">
        <w:rPr>
          <w:b/>
          <w:sz w:val="24"/>
          <w:szCs w:val="24"/>
          <w:u w:val="single"/>
        </w:rPr>
        <w:t>Unauthorized Use of Class Recordings</w:t>
      </w:r>
    </w:p>
    <w:p w14:paraId="6D7DCCD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color w:val="0000FF"/>
          <w:sz w:val="24"/>
          <w:szCs w:val="24"/>
          <w:u w:val="single"/>
        </w:rPr>
      </w:pPr>
      <w:r w:rsidRPr="00184A36">
        <w:rPr>
          <w:color w:val="000000"/>
          <w:sz w:val="24"/>
          <w:szCs w:val="24"/>
        </w:rPr>
        <w:t>Instructors may record class and make class available to students through Blackboard. These recordings may be used by students ONLY for the purposes of the class. Students may not download, store, copy, alter, post, share, or distribute in any manner all or any portion of the class recording, e.g. a 5-second clip of a class recording sent as a private message to one person is a violation of this provision. This provision may protect the following interests (as well as other interests not listed): faculty and university copyright; FERPA rights; and other privacy interests protected under state and/or federal law. Failure to comply with this provision will result in a referral to the </w:t>
      </w:r>
      <w:hyperlink r:id="rId185">
        <w:r w:rsidRPr="00184A36">
          <w:rPr>
            <w:color w:val="0000FF"/>
            <w:sz w:val="24"/>
            <w:szCs w:val="24"/>
            <w:u w:val="single"/>
          </w:rPr>
          <w:t>Office of Student Standards and Conduct</w:t>
        </w:r>
      </w:hyperlink>
      <w:r w:rsidRPr="00184A36">
        <w:rPr>
          <w:color w:val="0000FF"/>
          <w:sz w:val="24"/>
          <w:szCs w:val="24"/>
          <w:u w:val="single"/>
        </w:rPr>
        <w:t> </w:t>
      </w:r>
      <w:r w:rsidRPr="00184A36">
        <w:rPr>
          <w:color w:val="000000"/>
          <w:sz w:val="24"/>
          <w:szCs w:val="24"/>
        </w:rPr>
        <w:t>for potential charges under the </w:t>
      </w:r>
      <w:hyperlink r:id="rId186">
        <w:r w:rsidRPr="00184A36">
          <w:rPr>
            <w:color w:val="0000FF"/>
            <w:sz w:val="24"/>
            <w:szCs w:val="24"/>
            <w:u w:val="single"/>
          </w:rPr>
          <w:t>Code of Student Life</w:t>
        </w:r>
      </w:hyperlink>
      <w:r w:rsidRPr="00184A36">
        <w:rPr>
          <w:color w:val="000000"/>
          <w:sz w:val="24"/>
          <w:szCs w:val="24"/>
        </w:rPr>
        <w:t>. In situations where the recordings are used to gain an academic advantage, it may also be considered a violation of the </w:t>
      </w:r>
      <w:r w:rsidRPr="00184A36">
        <w:rPr>
          <w:rFonts w:eastAsia="Helvetica Neue"/>
          <w:i/>
          <w:color w:val="5A5A5A"/>
          <w:sz w:val="24"/>
          <w:szCs w:val="24"/>
        </w:rPr>
        <w:t>.</w:t>
      </w:r>
      <w:r w:rsidRPr="00184A36">
        <w:rPr>
          <w:color w:val="0000FF"/>
          <w:sz w:val="24"/>
          <w:szCs w:val="24"/>
          <w:u w:val="single"/>
        </w:rPr>
        <w:t xml:space="preserve"> </w:t>
      </w:r>
      <w:hyperlink r:id="rId187">
        <w:r w:rsidRPr="00184A36">
          <w:rPr>
            <w:color w:val="0000FF"/>
            <w:sz w:val="24"/>
            <w:szCs w:val="24"/>
            <w:u w:val="single"/>
          </w:rPr>
          <w:t>University of Arkansas' Academic Integrity Policy</w:t>
        </w:r>
      </w:hyperlink>
    </w:p>
    <w:p w14:paraId="0E2938C4" w14:textId="77777777" w:rsidR="00061ABB" w:rsidRPr="00184A36" w:rsidRDefault="00061ABB" w:rsidP="00061ABB">
      <w:pPr>
        <w:rPr>
          <w:rFonts w:eastAsia="Times"/>
          <w:color w:val="0000FF"/>
          <w:sz w:val="24"/>
          <w:szCs w:val="24"/>
          <w:u w:val="single"/>
        </w:rPr>
      </w:pPr>
      <w:r w:rsidRPr="00184A36">
        <w:rPr>
          <w:sz w:val="24"/>
          <w:szCs w:val="24"/>
        </w:rPr>
        <w:br w:type="page"/>
      </w:r>
    </w:p>
    <w:p w14:paraId="5E73820E" w14:textId="77777777" w:rsidR="00061ABB" w:rsidRPr="00184A36" w:rsidRDefault="00061ABB" w:rsidP="00061ABB">
      <w:pPr>
        <w:spacing w:after="150"/>
        <w:rPr>
          <w:b/>
          <w:color w:val="000000"/>
          <w:sz w:val="24"/>
          <w:szCs w:val="24"/>
          <w:u w:val="single"/>
        </w:rPr>
      </w:pPr>
      <w:r w:rsidRPr="00184A36">
        <w:rPr>
          <w:b/>
          <w:sz w:val="24"/>
          <w:szCs w:val="24"/>
          <w:u w:val="single"/>
        </w:rPr>
        <w:t>Hybrid Instruction (Drills):</w:t>
      </w:r>
    </w:p>
    <w:p w14:paraId="10513E89" w14:textId="77777777" w:rsidR="00061ABB" w:rsidRPr="00184A36" w:rsidRDefault="00061ABB" w:rsidP="00061ABB">
      <w:pPr>
        <w:spacing w:after="150"/>
        <w:rPr>
          <w:sz w:val="24"/>
          <w:szCs w:val="24"/>
        </w:rPr>
      </w:pPr>
      <w:r w:rsidRPr="00184A36">
        <w:rPr>
          <w:sz w:val="24"/>
          <w:szCs w:val="24"/>
        </w:rPr>
        <w:t>To maintain academic quality while accommodating social distancing needs of students and the instructor, this course will use the drills to accomplish certain projects as they require a person to be onsite.</w:t>
      </w:r>
    </w:p>
    <w:p w14:paraId="17D8D361" w14:textId="77777777" w:rsidR="00061ABB" w:rsidRPr="00184A36" w:rsidRDefault="00061ABB" w:rsidP="00061ABB">
      <w:pPr>
        <w:spacing w:after="150"/>
        <w:rPr>
          <w:sz w:val="24"/>
          <w:szCs w:val="24"/>
        </w:rPr>
      </w:pPr>
      <w:r w:rsidRPr="00184A36">
        <w:rPr>
          <w:sz w:val="24"/>
          <w:szCs w:val="24"/>
        </w:rPr>
        <w:t>Alternative or replacement projects will be made available for those who are not comfortable coming to campus in person.</w:t>
      </w:r>
    </w:p>
    <w:p w14:paraId="74320042" w14:textId="77777777" w:rsidR="00061ABB" w:rsidRPr="00184A36" w:rsidRDefault="00061ABB" w:rsidP="00061ABB">
      <w:pPr>
        <w:rPr>
          <w:sz w:val="24"/>
          <w:szCs w:val="24"/>
        </w:rPr>
      </w:pPr>
      <w:r w:rsidRPr="00184A36">
        <w:rPr>
          <w:sz w:val="24"/>
          <w:szCs w:val="24"/>
        </w:rPr>
        <w:t>Fly and Sound System:</w:t>
      </w:r>
    </w:p>
    <w:p w14:paraId="3D40E3E1"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rFonts w:eastAsia="Calibri"/>
          <w:color w:val="000000"/>
          <w:sz w:val="24"/>
          <w:szCs w:val="24"/>
        </w:rPr>
        <w:t>Students will sign up for a time to come to the University Theatre to execute these projects</w:t>
      </w:r>
    </w:p>
    <w:p w14:paraId="7D730AF9"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rFonts w:eastAsia="Calibri"/>
          <w:color w:val="000000"/>
          <w:sz w:val="24"/>
          <w:szCs w:val="24"/>
        </w:rPr>
        <w:t>The Thirty-minute meetings will be spaced out by an hour and a half or greater with a cleaning of the equipment between students.</w:t>
      </w:r>
    </w:p>
    <w:p w14:paraId="4178E34D"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rFonts w:eastAsia="Calibri"/>
          <w:color w:val="000000"/>
          <w:sz w:val="24"/>
          <w:szCs w:val="24"/>
        </w:rPr>
        <w:t xml:space="preserve">These projects will move to a video conference if we are not able to meet in person safely or in the event of campus closure.  </w:t>
      </w:r>
    </w:p>
    <w:p w14:paraId="55B4C9BA" w14:textId="77777777" w:rsidR="00061ABB" w:rsidRPr="00184A36" w:rsidRDefault="00061ABB" w:rsidP="00061ABB">
      <w:pPr>
        <w:rPr>
          <w:sz w:val="24"/>
          <w:szCs w:val="24"/>
        </w:rPr>
      </w:pPr>
      <w:r w:rsidRPr="00184A36">
        <w:rPr>
          <w:sz w:val="24"/>
          <w:szCs w:val="24"/>
        </w:rPr>
        <w:t>Faux Finish and Trompe L’oeil:</w:t>
      </w:r>
    </w:p>
    <w:p w14:paraId="13ABCCB9"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rFonts w:eastAsia="Calibri"/>
          <w:color w:val="000000"/>
          <w:sz w:val="24"/>
          <w:szCs w:val="24"/>
        </w:rPr>
        <w:t>We aim to teach and execute these projects outside on a tarp with great social distancing.</w:t>
      </w:r>
    </w:p>
    <w:p w14:paraId="40D99B1E"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rFonts w:eastAsia="Calibri"/>
          <w:color w:val="000000"/>
          <w:sz w:val="24"/>
          <w:szCs w:val="24"/>
        </w:rPr>
        <w:t>Take home options are also available for each.</w:t>
      </w:r>
    </w:p>
    <w:p w14:paraId="7720936E" w14:textId="77777777" w:rsidR="00061ABB" w:rsidRPr="00184A36" w:rsidRDefault="00061ABB" w:rsidP="00061ABB">
      <w:pPr>
        <w:rPr>
          <w:sz w:val="24"/>
          <w:szCs w:val="24"/>
        </w:rPr>
      </w:pPr>
      <w:r w:rsidRPr="00184A36">
        <w:rPr>
          <w:sz w:val="24"/>
          <w:szCs w:val="24"/>
        </w:rPr>
        <w:t>Flat Construction:</w:t>
      </w:r>
    </w:p>
    <w:p w14:paraId="37C4D261"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rFonts w:eastAsia="Calibri"/>
          <w:color w:val="000000"/>
          <w:sz w:val="24"/>
          <w:szCs w:val="24"/>
        </w:rPr>
        <w:t>This project will work only if we can return to campus safely and possibly if we have good weather.</w:t>
      </w:r>
    </w:p>
    <w:p w14:paraId="14C7B0FA"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rFonts w:eastAsia="Calibri"/>
          <w:color w:val="000000"/>
          <w:sz w:val="24"/>
          <w:szCs w:val="24"/>
        </w:rPr>
        <w:t>Likely this project will happen outside in the parking lot and loading dock areas of the University Theatre.</w:t>
      </w:r>
    </w:p>
    <w:p w14:paraId="4BDD2336"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rFonts w:eastAsia="Calibri"/>
          <w:color w:val="000000"/>
          <w:sz w:val="24"/>
          <w:szCs w:val="24"/>
        </w:rPr>
        <w:t>If the majority of students are comfortable coming to campus and the situation is deemed safe by the Department of Theatre when we reach the assignment, then the project will go forward with an alternative assignment for those who are not able to come to campus.</w:t>
      </w:r>
    </w:p>
    <w:p w14:paraId="7D9CB7E3" w14:textId="77777777" w:rsidR="00061ABB" w:rsidRPr="00184A36" w:rsidRDefault="00061ABB">
      <w:pPr>
        <w:widowControl/>
        <w:numPr>
          <w:ilvl w:val="0"/>
          <w:numId w:val="64"/>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rFonts w:eastAsia="Calibri"/>
          <w:color w:val="000000"/>
          <w:sz w:val="24"/>
          <w:szCs w:val="24"/>
        </w:rPr>
        <w:t>If we have insufficient numbers and/or the situation is deemed not yet safe by THTR, this project will be cancelled for all and the grading schema adjusted to not include these points as noted below:</w:t>
      </w:r>
    </w:p>
    <w:p w14:paraId="0047878A" w14:textId="77777777" w:rsidR="00061ABB" w:rsidRPr="00184A36" w:rsidRDefault="00061ABB" w:rsidP="00061ABB">
      <w:pPr>
        <w:rPr>
          <w:sz w:val="24"/>
          <w:szCs w:val="24"/>
        </w:rPr>
      </w:pPr>
    </w:p>
    <w:tbl>
      <w:tblPr>
        <w:tblStyle w:val="16"/>
        <w:tblW w:w="2250" w:type="dxa"/>
        <w:jc w:val="center"/>
        <w:tblBorders>
          <w:top w:val="nil"/>
          <w:left w:val="nil"/>
          <w:bottom w:val="nil"/>
          <w:right w:val="nil"/>
          <w:insideH w:val="nil"/>
          <w:insideV w:val="nil"/>
        </w:tblBorders>
        <w:tblLayout w:type="fixed"/>
        <w:tblLook w:val="0400" w:firstRow="0" w:lastRow="0" w:firstColumn="0" w:lastColumn="0" w:noHBand="0" w:noVBand="1"/>
      </w:tblPr>
      <w:tblGrid>
        <w:gridCol w:w="456"/>
        <w:gridCol w:w="1794"/>
      </w:tblGrid>
      <w:tr w:rsidR="00061ABB" w:rsidRPr="00184A36" w14:paraId="4B8E459E" w14:textId="77777777" w:rsidTr="00787BA7">
        <w:trPr>
          <w:jc w:val="center"/>
        </w:trPr>
        <w:tc>
          <w:tcPr>
            <w:tcW w:w="456" w:type="dxa"/>
          </w:tcPr>
          <w:p w14:paraId="5327673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w:t>
            </w:r>
          </w:p>
        </w:tc>
        <w:tc>
          <w:tcPr>
            <w:tcW w:w="1794" w:type="dxa"/>
          </w:tcPr>
          <w:p w14:paraId="29AF77A9" w14:textId="77777777" w:rsidR="00061ABB" w:rsidRPr="00184A36" w:rsidRDefault="00061ABB" w:rsidP="00787BA7">
            <w:pPr>
              <w:jc w:val="right"/>
              <w:rPr>
                <w:rFonts w:ascii="Times New Roman" w:hAnsi="Times New Roman" w:cs="Times New Roman"/>
              </w:rPr>
            </w:pPr>
            <w:r w:rsidRPr="00184A36">
              <w:rPr>
                <w:rFonts w:ascii="Times New Roman" w:hAnsi="Times New Roman" w:cs="Times New Roman"/>
              </w:rPr>
              <w:t>1300 – 1170 pts</w:t>
            </w:r>
          </w:p>
        </w:tc>
      </w:tr>
      <w:tr w:rsidR="00061ABB" w:rsidRPr="00184A36" w14:paraId="571F6718" w14:textId="77777777" w:rsidTr="00787BA7">
        <w:trPr>
          <w:jc w:val="center"/>
        </w:trPr>
        <w:tc>
          <w:tcPr>
            <w:tcW w:w="456" w:type="dxa"/>
          </w:tcPr>
          <w:p w14:paraId="2C119338"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B:</w:t>
            </w:r>
          </w:p>
        </w:tc>
        <w:tc>
          <w:tcPr>
            <w:tcW w:w="1794" w:type="dxa"/>
          </w:tcPr>
          <w:p w14:paraId="3949967F" w14:textId="77777777" w:rsidR="00061ABB" w:rsidRPr="00184A36" w:rsidRDefault="00061ABB" w:rsidP="00787BA7">
            <w:pPr>
              <w:jc w:val="right"/>
              <w:rPr>
                <w:rFonts w:ascii="Times New Roman" w:hAnsi="Times New Roman" w:cs="Times New Roman"/>
              </w:rPr>
            </w:pPr>
            <w:r w:rsidRPr="00184A36">
              <w:rPr>
                <w:rFonts w:ascii="Times New Roman" w:hAnsi="Times New Roman" w:cs="Times New Roman"/>
              </w:rPr>
              <w:t>1169 – 1040 pts</w:t>
            </w:r>
          </w:p>
        </w:tc>
      </w:tr>
      <w:tr w:rsidR="00061ABB" w:rsidRPr="00184A36" w14:paraId="19252EC0" w14:textId="77777777" w:rsidTr="00787BA7">
        <w:trPr>
          <w:jc w:val="center"/>
        </w:trPr>
        <w:tc>
          <w:tcPr>
            <w:tcW w:w="456" w:type="dxa"/>
          </w:tcPr>
          <w:p w14:paraId="6AC2DF34"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C:</w:t>
            </w:r>
          </w:p>
        </w:tc>
        <w:tc>
          <w:tcPr>
            <w:tcW w:w="1794" w:type="dxa"/>
          </w:tcPr>
          <w:p w14:paraId="50F9C5C6" w14:textId="77777777" w:rsidR="00061ABB" w:rsidRPr="00184A36" w:rsidRDefault="00061ABB" w:rsidP="00787BA7">
            <w:pPr>
              <w:jc w:val="right"/>
              <w:rPr>
                <w:rFonts w:ascii="Times New Roman" w:hAnsi="Times New Roman" w:cs="Times New Roman"/>
              </w:rPr>
            </w:pPr>
            <w:r w:rsidRPr="00184A36">
              <w:rPr>
                <w:rFonts w:ascii="Times New Roman" w:hAnsi="Times New Roman" w:cs="Times New Roman"/>
              </w:rPr>
              <w:t>1039 – 910 pts</w:t>
            </w:r>
          </w:p>
        </w:tc>
      </w:tr>
      <w:tr w:rsidR="00061ABB" w:rsidRPr="00184A36" w14:paraId="6D73D655" w14:textId="77777777" w:rsidTr="00787BA7">
        <w:trPr>
          <w:jc w:val="center"/>
        </w:trPr>
        <w:tc>
          <w:tcPr>
            <w:tcW w:w="456" w:type="dxa"/>
          </w:tcPr>
          <w:p w14:paraId="427F2BD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D:</w:t>
            </w:r>
          </w:p>
        </w:tc>
        <w:tc>
          <w:tcPr>
            <w:tcW w:w="1794" w:type="dxa"/>
          </w:tcPr>
          <w:p w14:paraId="23C23B90" w14:textId="77777777" w:rsidR="00061ABB" w:rsidRPr="00184A36" w:rsidRDefault="00061ABB" w:rsidP="00787BA7">
            <w:pPr>
              <w:jc w:val="right"/>
              <w:rPr>
                <w:rFonts w:ascii="Times New Roman" w:hAnsi="Times New Roman" w:cs="Times New Roman"/>
              </w:rPr>
            </w:pPr>
            <w:r w:rsidRPr="00184A36">
              <w:rPr>
                <w:rFonts w:ascii="Times New Roman" w:hAnsi="Times New Roman" w:cs="Times New Roman"/>
              </w:rPr>
              <w:t>909 – 780 pts</w:t>
            </w:r>
          </w:p>
        </w:tc>
      </w:tr>
    </w:tbl>
    <w:p w14:paraId="0FF25E9D" w14:textId="77777777" w:rsidR="00061ABB" w:rsidRPr="00184A36" w:rsidRDefault="00061ABB" w:rsidP="00061ABB">
      <w:pPr>
        <w:ind w:left="360"/>
        <w:rPr>
          <w:sz w:val="24"/>
          <w:szCs w:val="24"/>
        </w:rPr>
      </w:pPr>
    </w:p>
    <w:p w14:paraId="60245785" w14:textId="77777777" w:rsidR="00061ABB" w:rsidRPr="00184A36" w:rsidRDefault="00061ABB" w:rsidP="00061ABB">
      <w:pPr>
        <w:ind w:left="360"/>
        <w:rPr>
          <w:sz w:val="24"/>
          <w:szCs w:val="24"/>
        </w:rPr>
      </w:pPr>
    </w:p>
    <w:p w14:paraId="6D3E62C7" w14:textId="77777777" w:rsidR="00061ABB" w:rsidRPr="00184A36" w:rsidRDefault="00061ABB" w:rsidP="00061ABB">
      <w:pPr>
        <w:ind w:left="360"/>
        <w:rPr>
          <w:sz w:val="24"/>
          <w:szCs w:val="24"/>
        </w:rPr>
      </w:pPr>
    </w:p>
    <w:p w14:paraId="0D6067DA" w14:textId="77777777" w:rsidR="00061ABB" w:rsidRPr="00184A36" w:rsidRDefault="00061ABB" w:rsidP="00061ABB">
      <w:pPr>
        <w:ind w:left="360"/>
        <w:rPr>
          <w:sz w:val="24"/>
          <w:szCs w:val="24"/>
        </w:rPr>
      </w:pPr>
    </w:p>
    <w:p w14:paraId="467CDDE7" w14:textId="77777777" w:rsidR="00061ABB" w:rsidRPr="00184A36" w:rsidRDefault="00061ABB" w:rsidP="00061ABB">
      <w:pPr>
        <w:ind w:left="360"/>
        <w:rPr>
          <w:sz w:val="24"/>
          <w:szCs w:val="24"/>
        </w:rPr>
      </w:pPr>
    </w:p>
    <w:p w14:paraId="7B1B5B02" w14:textId="77777777" w:rsidR="003E0093" w:rsidRPr="00184A36" w:rsidRDefault="003E0093" w:rsidP="00061ABB">
      <w:pPr>
        <w:ind w:left="360"/>
        <w:rPr>
          <w:sz w:val="24"/>
          <w:szCs w:val="24"/>
        </w:rPr>
      </w:pPr>
    </w:p>
    <w:p w14:paraId="262A9FE7" w14:textId="77777777" w:rsidR="003E0093" w:rsidRPr="00184A36" w:rsidRDefault="003E0093" w:rsidP="00061ABB">
      <w:pPr>
        <w:ind w:left="360"/>
        <w:rPr>
          <w:sz w:val="24"/>
          <w:szCs w:val="24"/>
        </w:rPr>
      </w:pPr>
    </w:p>
    <w:p w14:paraId="133A40B3" w14:textId="77777777" w:rsidR="003E0093" w:rsidRPr="00184A36" w:rsidRDefault="003E0093" w:rsidP="00061ABB">
      <w:pPr>
        <w:ind w:left="360"/>
        <w:rPr>
          <w:sz w:val="24"/>
          <w:szCs w:val="24"/>
        </w:rPr>
      </w:pPr>
    </w:p>
    <w:p w14:paraId="3241DEAE" w14:textId="77777777" w:rsidR="003E0093" w:rsidRPr="00184A36" w:rsidRDefault="003E0093" w:rsidP="00061ABB">
      <w:pPr>
        <w:ind w:left="360"/>
        <w:rPr>
          <w:sz w:val="24"/>
          <w:szCs w:val="24"/>
        </w:rPr>
      </w:pPr>
    </w:p>
    <w:p w14:paraId="7709D662" w14:textId="77777777" w:rsidR="003E0093" w:rsidRPr="00184A36" w:rsidRDefault="003E0093" w:rsidP="00061ABB">
      <w:pPr>
        <w:ind w:left="360"/>
        <w:rPr>
          <w:sz w:val="24"/>
          <w:szCs w:val="24"/>
        </w:rPr>
      </w:pPr>
    </w:p>
    <w:p w14:paraId="749AA19E" w14:textId="77777777" w:rsidR="003E0093" w:rsidRPr="00184A36" w:rsidRDefault="003E0093" w:rsidP="00061ABB">
      <w:pPr>
        <w:ind w:left="360"/>
        <w:rPr>
          <w:sz w:val="24"/>
          <w:szCs w:val="24"/>
        </w:rPr>
      </w:pPr>
    </w:p>
    <w:p w14:paraId="3B2B6D25" w14:textId="77777777" w:rsidR="003E0093" w:rsidRPr="00184A36" w:rsidRDefault="003E0093" w:rsidP="00061ABB">
      <w:pPr>
        <w:ind w:left="360"/>
        <w:rPr>
          <w:sz w:val="24"/>
          <w:szCs w:val="24"/>
        </w:rPr>
      </w:pPr>
    </w:p>
    <w:p w14:paraId="3F59BA3D" w14:textId="77777777" w:rsidR="00061ABB" w:rsidRPr="00184A36" w:rsidRDefault="00061ABB" w:rsidP="00061ABB">
      <w:pPr>
        <w:ind w:left="360"/>
        <w:rPr>
          <w:sz w:val="24"/>
          <w:szCs w:val="24"/>
        </w:rPr>
      </w:pPr>
    </w:p>
    <w:p w14:paraId="704A8F6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rPr>
      </w:pPr>
      <w:r w:rsidRPr="00184A36">
        <w:rPr>
          <w:b/>
          <w:color w:val="000000"/>
          <w:sz w:val="24"/>
          <w:szCs w:val="24"/>
          <w:highlight w:val="yellow"/>
        </w:rPr>
        <w:t>THTR 1423 (sec 001)   SCRIPT ANALYSIS</w:t>
      </w:r>
    </w:p>
    <w:p w14:paraId="776C22B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rPr>
      </w:pPr>
      <w:r w:rsidRPr="00184A36">
        <w:rPr>
          <w:b/>
          <w:color w:val="000000"/>
          <w:sz w:val="24"/>
          <w:szCs w:val="24"/>
        </w:rPr>
        <w:t>Fall 2019</w:t>
      </w:r>
    </w:p>
    <w:p w14:paraId="0A7C4DE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jc w:val="center"/>
        <w:rPr>
          <w:b/>
          <w:color w:val="000000"/>
          <w:sz w:val="24"/>
          <w:szCs w:val="24"/>
        </w:rPr>
      </w:pPr>
    </w:p>
    <w:p w14:paraId="5DC549C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rPr>
      </w:pPr>
      <w:r w:rsidRPr="00184A36">
        <w:rPr>
          <w:b/>
          <w:color w:val="000000"/>
          <w:sz w:val="24"/>
          <w:szCs w:val="24"/>
        </w:rPr>
        <w:t xml:space="preserve">T-TH  11:00-12:15  (SCEN 201)  </w:t>
      </w:r>
    </w:p>
    <w:p w14:paraId="74ACD76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b/>
          <w:color w:val="000000"/>
          <w:sz w:val="24"/>
          <w:szCs w:val="24"/>
        </w:rPr>
        <w:t>Instructor:    Professor Les Wade</w:t>
      </w:r>
    </w:p>
    <w:p w14:paraId="25D0380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                  Office Hours:   T 9:15-10:45, 12:30-2:30; TH 9:15-10:45 (or by appointment)</w:t>
      </w:r>
    </w:p>
    <w:p w14:paraId="4003160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720"/>
        <w:rPr>
          <w:color w:val="000000"/>
          <w:sz w:val="24"/>
          <w:szCs w:val="24"/>
        </w:rPr>
      </w:pPr>
      <w:r w:rsidRPr="00184A36">
        <w:rPr>
          <w:color w:val="000000"/>
          <w:sz w:val="24"/>
          <w:szCs w:val="24"/>
        </w:rPr>
        <w:t xml:space="preserve">      Phone: 575-2293 (Leave a message)  </w:t>
      </w:r>
    </w:p>
    <w:p w14:paraId="5170D31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                  Office Location: Kimpel Hall 721</w:t>
      </w:r>
    </w:p>
    <w:p w14:paraId="705E532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720"/>
        <w:rPr>
          <w:color w:val="000000"/>
          <w:sz w:val="24"/>
          <w:szCs w:val="24"/>
        </w:rPr>
      </w:pPr>
      <w:r w:rsidRPr="00184A36">
        <w:rPr>
          <w:color w:val="000000"/>
          <w:sz w:val="24"/>
          <w:szCs w:val="24"/>
        </w:rPr>
        <w:t xml:space="preserve">      Department Office:  619 Kimpel Hall (Theatre office/my mailbox)</w:t>
      </w:r>
    </w:p>
    <w:p w14:paraId="6DA8AB1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 xml:space="preserve">                  E-mail: </w:t>
      </w:r>
      <w:hyperlink r:id="rId188">
        <w:r w:rsidRPr="00184A36">
          <w:rPr>
            <w:color w:val="0000FF"/>
            <w:sz w:val="24"/>
            <w:szCs w:val="24"/>
            <w:u w:val="single"/>
          </w:rPr>
          <w:t>law018@uark.edu</w:t>
        </w:r>
      </w:hyperlink>
    </w:p>
    <w:p w14:paraId="7AB7E2D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rPr>
      </w:pPr>
    </w:p>
    <w:p w14:paraId="7B859A4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b/>
          <w:color w:val="000000"/>
          <w:sz w:val="24"/>
          <w:szCs w:val="24"/>
        </w:rPr>
        <w:t xml:space="preserve">Materials: </w:t>
      </w:r>
      <w:r w:rsidRPr="00184A36">
        <w:rPr>
          <w:color w:val="000000"/>
          <w:sz w:val="24"/>
          <w:szCs w:val="24"/>
        </w:rPr>
        <w:t>There is no general textbook for the class. Scripts in pdf form or online web-source will be posted on Blackboard.</w:t>
      </w:r>
    </w:p>
    <w:p w14:paraId="4F7CB01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b/>
          <w:color w:val="000000"/>
          <w:sz w:val="24"/>
          <w:szCs w:val="24"/>
        </w:rPr>
        <w:t>Required attendance:</w:t>
      </w:r>
      <w:r w:rsidRPr="00184A36">
        <w:rPr>
          <w:color w:val="000000"/>
          <w:sz w:val="24"/>
          <w:szCs w:val="24"/>
        </w:rPr>
        <w:t xml:space="preserve"> Students must attend Theatre </w:t>
      </w:r>
    </w:p>
    <w:p w14:paraId="7D7B7C6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 xml:space="preserve">Squared’s production of </w:t>
      </w:r>
      <w:r w:rsidRPr="00184A36">
        <w:rPr>
          <w:i/>
          <w:color w:val="000000"/>
          <w:sz w:val="24"/>
          <w:szCs w:val="24"/>
        </w:rPr>
        <w:t>Native Gardens</w:t>
      </w:r>
      <w:r w:rsidRPr="00184A36">
        <w:rPr>
          <w:color w:val="000000"/>
          <w:sz w:val="24"/>
          <w:szCs w:val="24"/>
        </w:rPr>
        <w:t xml:space="preserve"> (see below for dates and ticket information).</w:t>
      </w:r>
    </w:p>
    <w:p w14:paraId="055F66E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37FBD22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rPr>
      </w:pPr>
      <w:r w:rsidRPr="00184A36">
        <w:rPr>
          <w:b/>
          <w:color w:val="000000"/>
          <w:sz w:val="24"/>
          <w:szCs w:val="24"/>
        </w:rPr>
        <w:t>COURSE DESCRIPTION:</w:t>
      </w:r>
    </w:p>
    <w:p w14:paraId="52BB313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 xml:space="preserve">Investigation of the dramatic forms and structures of play texts - from the classical era to the present - with special emphasis on how actors, directors, and designers encounter and realize texts in the production process. </w:t>
      </w:r>
    </w:p>
    <w:p w14:paraId="725CB4A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rPr>
      </w:pPr>
    </w:p>
    <w:p w14:paraId="698BF73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rPr>
      </w:pPr>
      <w:r w:rsidRPr="00184A36">
        <w:rPr>
          <w:b/>
          <w:color w:val="000000"/>
          <w:sz w:val="24"/>
          <w:szCs w:val="24"/>
        </w:rPr>
        <w:t xml:space="preserve">COURSE OBJECTIVES: </w:t>
      </w:r>
    </w:p>
    <w:p w14:paraId="3997AC75" w14:textId="77777777" w:rsidR="00061ABB" w:rsidRPr="00184A36" w:rsidRDefault="00061ABB" w:rsidP="00061ABB">
      <w:pPr>
        <w:pBdr>
          <w:top w:val="nil"/>
          <w:left w:val="nil"/>
          <w:bottom w:val="nil"/>
          <w:right w:val="nil"/>
          <w:between w:val="nil"/>
        </w:pBdr>
        <w:rPr>
          <w:color w:val="000000"/>
          <w:sz w:val="24"/>
          <w:szCs w:val="24"/>
        </w:rPr>
      </w:pPr>
      <w:r w:rsidRPr="00184A36">
        <w:rPr>
          <w:color w:val="000000"/>
          <w:sz w:val="24"/>
          <w:szCs w:val="24"/>
        </w:rPr>
        <w:t>To encounter a range of texts as significant examples of Western dramatic literature and explore a variety of tools for the analysis of structure, imagery, action, character, issue/idea, language, sound and spectacle in both text and performance. Our goal is to see a text as an organic system of interrelated parts created by a playwright with specific purpose yet open to a variety of meanings through interaction with different readers and artists.</w:t>
      </w:r>
    </w:p>
    <w:p w14:paraId="0ABFD62E" w14:textId="77777777" w:rsidR="00061ABB" w:rsidRPr="00184A36" w:rsidRDefault="00061ABB" w:rsidP="00061ABB">
      <w:pPr>
        <w:pBdr>
          <w:top w:val="nil"/>
          <w:left w:val="nil"/>
          <w:bottom w:val="nil"/>
          <w:right w:val="nil"/>
          <w:between w:val="nil"/>
        </w:pBdr>
        <w:ind w:left="720"/>
        <w:rPr>
          <w:color w:val="000000"/>
          <w:sz w:val="24"/>
          <w:szCs w:val="24"/>
        </w:rPr>
      </w:pPr>
    </w:p>
    <w:p w14:paraId="7C8855BC" w14:textId="77777777" w:rsidR="00061ABB" w:rsidRPr="00184A36" w:rsidRDefault="00061ABB" w:rsidP="00061ABB">
      <w:pPr>
        <w:pBdr>
          <w:top w:val="nil"/>
          <w:left w:val="nil"/>
          <w:bottom w:val="nil"/>
          <w:right w:val="nil"/>
          <w:between w:val="nil"/>
        </w:pBdr>
        <w:rPr>
          <w:color w:val="000000"/>
          <w:sz w:val="24"/>
          <w:szCs w:val="24"/>
        </w:rPr>
      </w:pPr>
      <w:r w:rsidRPr="00184A36">
        <w:rPr>
          <w:color w:val="000000"/>
          <w:sz w:val="24"/>
          <w:szCs w:val="24"/>
        </w:rPr>
        <w:t xml:space="preserve">To encounter different kinds of texts and critical perspectives and to develop a common understanding of key words and concepts that can facilitate communication in the production process. </w:t>
      </w:r>
    </w:p>
    <w:p w14:paraId="154E01E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rPr>
      </w:pPr>
    </w:p>
    <w:p w14:paraId="6CAB2D3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rPr>
      </w:pPr>
      <w:r w:rsidRPr="00184A36">
        <w:rPr>
          <w:b/>
          <w:color w:val="000000"/>
          <w:sz w:val="24"/>
          <w:szCs w:val="24"/>
        </w:rPr>
        <w:t>COURSE FORMAT:</w:t>
      </w:r>
    </w:p>
    <w:p w14:paraId="7DF2895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This class will operate through lecture, group discussion, creative projects, and analytical writing.</w:t>
      </w:r>
      <w:r w:rsidRPr="00184A36">
        <w:rPr>
          <w:b/>
          <w:color w:val="000000"/>
          <w:sz w:val="24"/>
          <w:szCs w:val="24"/>
        </w:rPr>
        <w:t xml:space="preserve"> </w:t>
      </w:r>
      <w:r w:rsidRPr="00184A36">
        <w:rPr>
          <w:color w:val="000000"/>
          <w:sz w:val="24"/>
          <w:szCs w:val="24"/>
        </w:rPr>
        <w:t>Theatre is an interactive art form that</w:t>
      </w:r>
      <w:r w:rsidRPr="00184A36">
        <w:rPr>
          <w:b/>
          <w:color w:val="000000"/>
          <w:sz w:val="24"/>
          <w:szCs w:val="24"/>
        </w:rPr>
        <w:t xml:space="preserve"> </w:t>
      </w:r>
      <w:r w:rsidRPr="00184A36">
        <w:rPr>
          <w:color w:val="000000"/>
          <w:sz w:val="24"/>
          <w:szCs w:val="24"/>
        </w:rPr>
        <w:t>requires active participation from you, the student.  You will be responsible for all lecture and assigned reading material</w:t>
      </w:r>
      <w:r w:rsidRPr="00184A36">
        <w:rPr>
          <w:b/>
          <w:color w:val="000000"/>
          <w:sz w:val="24"/>
          <w:szCs w:val="24"/>
        </w:rPr>
        <w:t xml:space="preserve">. </w:t>
      </w:r>
      <w:r w:rsidRPr="00184A36">
        <w:rPr>
          <w:color w:val="000000"/>
          <w:sz w:val="24"/>
          <w:szCs w:val="24"/>
        </w:rPr>
        <w:t>Active participation is expected</w:t>
      </w:r>
      <w:r w:rsidRPr="00184A36">
        <w:rPr>
          <w:b/>
          <w:color w:val="000000"/>
          <w:sz w:val="24"/>
          <w:szCs w:val="24"/>
        </w:rPr>
        <w:t>—</w:t>
      </w:r>
      <w:r w:rsidRPr="00184A36">
        <w:rPr>
          <w:color w:val="000000"/>
          <w:sz w:val="24"/>
          <w:szCs w:val="24"/>
        </w:rPr>
        <w:t xml:space="preserve">the more you participate, the more you will get out of the course. </w:t>
      </w:r>
    </w:p>
    <w:p w14:paraId="5C8AEFD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591F2DD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rPr>
      </w:pPr>
      <w:r w:rsidRPr="00184A36">
        <w:rPr>
          <w:b/>
          <w:color w:val="000000"/>
          <w:sz w:val="24"/>
          <w:szCs w:val="24"/>
        </w:rPr>
        <w:t>COURSE CONTENT</w:t>
      </w:r>
    </w:p>
    <w:p w14:paraId="1C2DA5A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rPr>
      </w:pPr>
    </w:p>
    <w:p w14:paraId="1E390C1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Aug.</w:t>
      </w:r>
      <w:r w:rsidRPr="00184A36">
        <w:rPr>
          <w:color w:val="000000"/>
          <w:sz w:val="24"/>
          <w:szCs w:val="24"/>
        </w:rPr>
        <w:tab/>
        <w:t>27 -- introduction to the class</w:t>
      </w:r>
    </w:p>
    <w:p w14:paraId="0D9214C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29 – dynamics of audience and performance</w:t>
      </w:r>
    </w:p>
    <w:p w14:paraId="38337C7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2A39E1B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Sept.</w:t>
      </w:r>
      <w:r w:rsidRPr="00184A36">
        <w:rPr>
          <w:color w:val="000000"/>
          <w:sz w:val="24"/>
          <w:szCs w:val="24"/>
        </w:rPr>
        <w:tab/>
        <w:t xml:space="preserve"> 3 – theatrical elements </w:t>
      </w:r>
    </w:p>
    <w:p w14:paraId="09948A6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 xml:space="preserve"> 5 – fundamentals of dramatic structure</w:t>
      </w:r>
    </w:p>
    <w:p w14:paraId="228DC33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338616B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 xml:space="preserve">10 – </w:t>
      </w:r>
      <w:r w:rsidRPr="00184A36">
        <w:rPr>
          <w:i/>
          <w:color w:val="000000"/>
          <w:sz w:val="24"/>
          <w:szCs w:val="24"/>
        </w:rPr>
        <w:t>Our Town</w:t>
      </w:r>
      <w:r w:rsidRPr="00184A36">
        <w:rPr>
          <w:color w:val="000000"/>
          <w:sz w:val="24"/>
          <w:szCs w:val="24"/>
        </w:rPr>
        <w:t xml:space="preserve">   [task 1 – current issue]</w:t>
      </w:r>
    </w:p>
    <w:p w14:paraId="3A22B4F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 xml:space="preserve">12 – </w:t>
      </w:r>
      <w:r w:rsidRPr="00184A36">
        <w:rPr>
          <w:i/>
          <w:color w:val="000000"/>
          <w:sz w:val="24"/>
          <w:szCs w:val="24"/>
        </w:rPr>
        <w:t>Oedipus Rex</w:t>
      </w:r>
      <w:r w:rsidRPr="00184A36">
        <w:rPr>
          <w:color w:val="000000"/>
          <w:sz w:val="24"/>
          <w:szCs w:val="24"/>
        </w:rPr>
        <w:t xml:space="preserve">   [short test #1]</w:t>
      </w:r>
    </w:p>
    <w:p w14:paraId="60842D1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49C26CE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 xml:space="preserve">17 – the playwright; </w:t>
      </w:r>
      <w:r w:rsidRPr="00184A36">
        <w:rPr>
          <w:i/>
          <w:color w:val="000000"/>
          <w:sz w:val="24"/>
          <w:szCs w:val="24"/>
        </w:rPr>
        <w:t>Macbeth</w:t>
      </w:r>
    </w:p>
    <w:p w14:paraId="42D981F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 xml:space="preserve">19 – </w:t>
      </w:r>
      <w:r w:rsidRPr="00184A36">
        <w:rPr>
          <w:i/>
          <w:color w:val="000000"/>
          <w:sz w:val="24"/>
          <w:szCs w:val="24"/>
        </w:rPr>
        <w:t>Hedda Gabler</w:t>
      </w:r>
      <w:r w:rsidRPr="00184A36">
        <w:rPr>
          <w:color w:val="000000"/>
          <w:sz w:val="24"/>
          <w:szCs w:val="24"/>
        </w:rPr>
        <w:t xml:space="preserve">   [task 2 – plotting and surprise]</w:t>
      </w:r>
    </w:p>
    <w:p w14:paraId="2D5B873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2B603D4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 xml:space="preserve">24 – </w:t>
      </w:r>
      <w:r w:rsidRPr="00184A36">
        <w:rPr>
          <w:i/>
          <w:color w:val="000000"/>
          <w:sz w:val="24"/>
          <w:szCs w:val="24"/>
        </w:rPr>
        <w:t xml:space="preserve">Endgame   </w:t>
      </w:r>
      <w:r w:rsidRPr="00184A36">
        <w:rPr>
          <w:color w:val="000000"/>
          <w:sz w:val="24"/>
          <w:szCs w:val="24"/>
        </w:rPr>
        <w:t>[essay # 1 due]</w:t>
      </w:r>
    </w:p>
    <w:p w14:paraId="261C7C6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 xml:space="preserve">26 – the actor; </w:t>
      </w:r>
      <w:r w:rsidRPr="00184A36">
        <w:rPr>
          <w:i/>
          <w:color w:val="000000"/>
          <w:sz w:val="24"/>
          <w:szCs w:val="24"/>
        </w:rPr>
        <w:t>The Cherry Orchard</w:t>
      </w:r>
      <w:r w:rsidRPr="00184A36">
        <w:rPr>
          <w:color w:val="000000"/>
          <w:sz w:val="24"/>
          <w:szCs w:val="24"/>
        </w:rPr>
        <w:t xml:space="preserve">   [task 3 -- limerick]</w:t>
      </w:r>
    </w:p>
    <w:p w14:paraId="2DDD558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1F28162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Oct.</w:t>
      </w:r>
      <w:r w:rsidRPr="00184A36">
        <w:rPr>
          <w:color w:val="000000"/>
          <w:sz w:val="24"/>
          <w:szCs w:val="24"/>
        </w:rPr>
        <w:tab/>
        <w:t xml:space="preserve"> 1 – </w:t>
      </w:r>
      <w:r w:rsidRPr="00184A36">
        <w:rPr>
          <w:i/>
          <w:color w:val="000000"/>
          <w:sz w:val="24"/>
          <w:szCs w:val="24"/>
        </w:rPr>
        <w:t xml:space="preserve">Topdog/Underdog   </w:t>
      </w:r>
      <w:r w:rsidRPr="00184A36">
        <w:rPr>
          <w:color w:val="000000"/>
          <w:sz w:val="24"/>
          <w:szCs w:val="24"/>
        </w:rPr>
        <w:t>[short test #2]</w:t>
      </w:r>
    </w:p>
    <w:p w14:paraId="5FE5DF4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 xml:space="preserve"> 3 – </w:t>
      </w:r>
      <w:r w:rsidRPr="00184A36">
        <w:rPr>
          <w:i/>
          <w:color w:val="000000"/>
          <w:sz w:val="24"/>
          <w:szCs w:val="24"/>
        </w:rPr>
        <w:t>Cost of Living</w:t>
      </w:r>
      <w:r w:rsidRPr="00184A36">
        <w:rPr>
          <w:color w:val="000000"/>
          <w:sz w:val="24"/>
          <w:szCs w:val="24"/>
        </w:rPr>
        <w:t xml:space="preserve">  [task 4 – love letter]</w:t>
      </w:r>
    </w:p>
    <w:p w14:paraId="10B2B6B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3317D50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 xml:space="preserve">8 – </w:t>
      </w:r>
      <w:r w:rsidRPr="00184A36">
        <w:rPr>
          <w:i/>
          <w:color w:val="000000"/>
          <w:sz w:val="24"/>
          <w:szCs w:val="24"/>
        </w:rPr>
        <w:t>The Homecoming</w:t>
      </w:r>
    </w:p>
    <w:p w14:paraId="345566B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i/>
          <w:color w:val="000000"/>
          <w:sz w:val="24"/>
          <w:szCs w:val="24"/>
        </w:rPr>
      </w:pPr>
      <w:r w:rsidRPr="00184A36">
        <w:rPr>
          <w:color w:val="000000"/>
          <w:sz w:val="24"/>
          <w:szCs w:val="24"/>
        </w:rPr>
        <w:tab/>
        <w:t xml:space="preserve">10 – </w:t>
      </w:r>
      <w:r w:rsidRPr="00184A36">
        <w:rPr>
          <w:i/>
          <w:color w:val="000000"/>
          <w:sz w:val="24"/>
          <w:szCs w:val="24"/>
        </w:rPr>
        <w:t>Tartuffe</w:t>
      </w:r>
    </w:p>
    <w:p w14:paraId="4B52FC4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i/>
          <w:color w:val="000000"/>
          <w:sz w:val="24"/>
          <w:szCs w:val="24"/>
        </w:rPr>
      </w:pPr>
    </w:p>
    <w:p w14:paraId="49A63D8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i/>
          <w:color w:val="000000"/>
          <w:sz w:val="24"/>
          <w:szCs w:val="24"/>
        </w:rPr>
        <w:tab/>
      </w:r>
      <w:r w:rsidRPr="00184A36">
        <w:rPr>
          <w:color w:val="000000"/>
          <w:sz w:val="24"/>
          <w:szCs w:val="24"/>
        </w:rPr>
        <w:t>15 – Midterm exam</w:t>
      </w:r>
    </w:p>
    <w:p w14:paraId="0992AA2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17 – Respect performance</w:t>
      </w:r>
    </w:p>
    <w:p w14:paraId="5A9557C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2E564CE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22 – fall break</w:t>
      </w:r>
    </w:p>
    <w:p w14:paraId="3FD2312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 xml:space="preserve">24 – </w:t>
      </w:r>
      <w:r w:rsidRPr="00184A36">
        <w:rPr>
          <w:i/>
          <w:color w:val="000000"/>
          <w:sz w:val="24"/>
          <w:szCs w:val="24"/>
        </w:rPr>
        <w:t>The Exception and the Rule</w:t>
      </w:r>
      <w:r w:rsidRPr="00184A36">
        <w:rPr>
          <w:color w:val="000000"/>
          <w:sz w:val="24"/>
          <w:szCs w:val="24"/>
        </w:rPr>
        <w:t xml:space="preserve">  [task 5 – protest poster]</w:t>
      </w:r>
    </w:p>
    <w:p w14:paraId="7DB4BE8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19FED3B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 xml:space="preserve">29 – the director; </w:t>
      </w:r>
      <w:r w:rsidRPr="00184A36">
        <w:rPr>
          <w:i/>
          <w:color w:val="000000"/>
          <w:sz w:val="24"/>
          <w:szCs w:val="24"/>
        </w:rPr>
        <w:t>Machinal</w:t>
      </w:r>
    </w:p>
    <w:p w14:paraId="600D82E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 xml:space="preserve">31 – </w:t>
      </w:r>
      <w:r w:rsidRPr="00184A36">
        <w:rPr>
          <w:i/>
          <w:color w:val="000000"/>
          <w:sz w:val="24"/>
          <w:szCs w:val="24"/>
        </w:rPr>
        <w:t>Los Vendidos</w:t>
      </w:r>
      <w:r w:rsidRPr="00184A36">
        <w:rPr>
          <w:color w:val="000000"/>
          <w:sz w:val="24"/>
          <w:szCs w:val="24"/>
        </w:rPr>
        <w:t xml:space="preserve">  [task 6 – staging closing image]</w:t>
      </w:r>
    </w:p>
    <w:p w14:paraId="0162B25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42600A0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 xml:space="preserve">Nov. </w:t>
      </w:r>
      <w:r w:rsidRPr="00184A36">
        <w:rPr>
          <w:color w:val="000000"/>
          <w:sz w:val="24"/>
          <w:szCs w:val="24"/>
        </w:rPr>
        <w:tab/>
        <w:t xml:space="preserve"> 5 – </w:t>
      </w:r>
      <w:r w:rsidRPr="00184A36">
        <w:rPr>
          <w:i/>
          <w:color w:val="000000"/>
          <w:sz w:val="24"/>
          <w:szCs w:val="24"/>
        </w:rPr>
        <w:t>Native Gardens</w:t>
      </w:r>
      <w:r w:rsidRPr="00184A36">
        <w:rPr>
          <w:color w:val="000000"/>
          <w:sz w:val="24"/>
          <w:szCs w:val="24"/>
        </w:rPr>
        <w:t xml:space="preserve">  [short test #3]</w:t>
      </w:r>
    </w:p>
    <w:p w14:paraId="796D42E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 xml:space="preserve"> 7 – </w:t>
      </w:r>
      <w:r w:rsidRPr="00184A36">
        <w:rPr>
          <w:i/>
          <w:color w:val="000000"/>
          <w:sz w:val="24"/>
          <w:szCs w:val="24"/>
        </w:rPr>
        <w:t>Top Girls</w:t>
      </w:r>
    </w:p>
    <w:p w14:paraId="6FAD4C9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 xml:space="preserve"> </w:t>
      </w:r>
    </w:p>
    <w:p w14:paraId="6661576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 xml:space="preserve">12 – the designer; </w:t>
      </w:r>
      <w:r w:rsidRPr="00184A36">
        <w:rPr>
          <w:i/>
          <w:color w:val="000000"/>
          <w:sz w:val="24"/>
          <w:szCs w:val="24"/>
        </w:rPr>
        <w:t xml:space="preserve">The Clean House   </w:t>
      </w:r>
      <w:r w:rsidRPr="00184A36">
        <w:rPr>
          <w:color w:val="000000"/>
          <w:sz w:val="24"/>
          <w:szCs w:val="24"/>
        </w:rPr>
        <w:t>[essay #2 due]</w:t>
      </w:r>
    </w:p>
    <w:p w14:paraId="3F6252E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 xml:space="preserve">14 – </w:t>
      </w:r>
      <w:r w:rsidRPr="00184A36">
        <w:rPr>
          <w:i/>
          <w:color w:val="000000"/>
          <w:sz w:val="24"/>
          <w:szCs w:val="24"/>
        </w:rPr>
        <w:t>Doctor Faustus</w:t>
      </w:r>
      <w:r w:rsidRPr="00184A36">
        <w:rPr>
          <w:color w:val="000000"/>
          <w:sz w:val="24"/>
          <w:szCs w:val="24"/>
        </w:rPr>
        <w:t xml:space="preserve">   [task 7 – costume style]</w:t>
      </w:r>
    </w:p>
    <w:p w14:paraId="3A13048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06A20AD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 xml:space="preserve">19 -- </w:t>
      </w:r>
      <w:r w:rsidRPr="00184A36">
        <w:rPr>
          <w:i/>
          <w:color w:val="000000"/>
          <w:sz w:val="24"/>
          <w:szCs w:val="24"/>
        </w:rPr>
        <w:t>Jerusalem</w:t>
      </w:r>
    </w:p>
    <w:p w14:paraId="1185778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firstLine="720"/>
        <w:rPr>
          <w:color w:val="000000"/>
          <w:sz w:val="24"/>
          <w:szCs w:val="24"/>
        </w:rPr>
      </w:pPr>
      <w:r w:rsidRPr="00184A36">
        <w:rPr>
          <w:color w:val="000000"/>
          <w:sz w:val="24"/>
          <w:szCs w:val="24"/>
        </w:rPr>
        <w:t xml:space="preserve">21 – </w:t>
      </w:r>
      <w:r w:rsidRPr="00184A36">
        <w:rPr>
          <w:i/>
          <w:color w:val="000000"/>
          <w:sz w:val="24"/>
          <w:szCs w:val="24"/>
        </w:rPr>
        <w:t>The Goat</w:t>
      </w:r>
      <w:r w:rsidRPr="00184A36">
        <w:rPr>
          <w:color w:val="000000"/>
          <w:sz w:val="24"/>
          <w:szCs w:val="24"/>
        </w:rPr>
        <w:t xml:space="preserve">  [short test #4]</w:t>
      </w:r>
    </w:p>
    <w:p w14:paraId="48471EB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firstLine="720"/>
        <w:rPr>
          <w:color w:val="000000"/>
          <w:sz w:val="24"/>
          <w:szCs w:val="24"/>
        </w:rPr>
      </w:pPr>
      <w:r w:rsidRPr="00184A36">
        <w:rPr>
          <w:color w:val="000000"/>
          <w:sz w:val="24"/>
          <w:szCs w:val="24"/>
        </w:rPr>
        <w:t xml:space="preserve">26 – </w:t>
      </w:r>
      <w:r w:rsidRPr="00184A36">
        <w:rPr>
          <w:i/>
          <w:color w:val="000000"/>
          <w:sz w:val="24"/>
          <w:szCs w:val="24"/>
        </w:rPr>
        <w:t>Death of a Salesman</w:t>
      </w:r>
      <w:r w:rsidRPr="00184A36">
        <w:rPr>
          <w:color w:val="000000"/>
          <w:sz w:val="24"/>
          <w:szCs w:val="24"/>
        </w:rPr>
        <w:t xml:space="preserve">   [task 8 – researching past productions]</w:t>
      </w:r>
    </w:p>
    <w:p w14:paraId="6B72B79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firstLine="720"/>
        <w:rPr>
          <w:color w:val="000000"/>
          <w:sz w:val="24"/>
          <w:szCs w:val="24"/>
        </w:rPr>
      </w:pPr>
      <w:r w:rsidRPr="00184A36">
        <w:rPr>
          <w:color w:val="000000"/>
          <w:sz w:val="24"/>
          <w:szCs w:val="24"/>
        </w:rPr>
        <w:t>28 – Thanksgiving</w:t>
      </w:r>
    </w:p>
    <w:p w14:paraId="2AFAC70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71B2D61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 xml:space="preserve">Dec. </w:t>
      </w:r>
      <w:r w:rsidRPr="00184A36">
        <w:rPr>
          <w:color w:val="000000"/>
          <w:sz w:val="24"/>
          <w:szCs w:val="24"/>
        </w:rPr>
        <w:tab/>
        <w:t xml:space="preserve"> 3 – reports  (production concepts)</w:t>
      </w:r>
    </w:p>
    <w:p w14:paraId="74CB720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 xml:space="preserve"> 5 – reports</w:t>
      </w:r>
      <w:r w:rsidRPr="00184A36">
        <w:rPr>
          <w:color w:val="000000"/>
          <w:sz w:val="24"/>
          <w:szCs w:val="24"/>
        </w:rPr>
        <w:tab/>
      </w:r>
      <w:r w:rsidRPr="00184A36">
        <w:rPr>
          <w:color w:val="000000"/>
          <w:sz w:val="24"/>
          <w:szCs w:val="24"/>
        </w:rPr>
        <w:tab/>
      </w:r>
    </w:p>
    <w:p w14:paraId="3BE1D87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623B604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10 – reports</w:t>
      </w:r>
    </w:p>
    <w:p w14:paraId="1AE912A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b/>
        <w:t>12 -- reports</w:t>
      </w:r>
    </w:p>
    <w:p w14:paraId="7A7C82F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firstLine="720"/>
        <w:rPr>
          <w:color w:val="000000"/>
          <w:sz w:val="24"/>
          <w:szCs w:val="24"/>
        </w:rPr>
      </w:pPr>
      <w:r w:rsidRPr="00184A36">
        <w:rPr>
          <w:color w:val="000000"/>
          <w:sz w:val="24"/>
          <w:szCs w:val="24"/>
        </w:rPr>
        <w:t xml:space="preserve"> </w:t>
      </w:r>
    </w:p>
    <w:p w14:paraId="15B99E8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Final exam: Tuesday, Dec. 17</w:t>
      </w:r>
      <w:r w:rsidRPr="00184A36">
        <w:rPr>
          <w:color w:val="000000"/>
          <w:sz w:val="24"/>
          <w:szCs w:val="24"/>
          <w:vertAlign w:val="superscript"/>
        </w:rPr>
        <w:t>th</w:t>
      </w:r>
      <w:r w:rsidRPr="00184A36">
        <w:rPr>
          <w:color w:val="000000"/>
          <w:sz w:val="24"/>
          <w:szCs w:val="24"/>
        </w:rPr>
        <w:t xml:space="preserve">  10:15 – 12:15; final essays due.</w:t>
      </w:r>
    </w:p>
    <w:p w14:paraId="0D0304C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 xml:space="preserve">    </w:t>
      </w:r>
    </w:p>
    <w:p w14:paraId="47DBCD9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 xml:space="preserve">    DO NOT SCHEDULE YOUR DEPARTURE FROM CAMPUS BEFORE THIS DATE.</w:t>
      </w:r>
    </w:p>
    <w:p w14:paraId="566AFEA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61B7727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[Syllabus schedule may change due to unforeseen contingencies.]</w:t>
      </w:r>
    </w:p>
    <w:p w14:paraId="55AEB1AB" w14:textId="77777777" w:rsidR="00061ABB" w:rsidRPr="00184A36" w:rsidRDefault="00061ABB" w:rsidP="00061ABB">
      <w:pPr>
        <w:rPr>
          <w:sz w:val="24"/>
          <w:szCs w:val="24"/>
        </w:rPr>
      </w:pPr>
      <w:r w:rsidRPr="00184A36">
        <w:rPr>
          <w:sz w:val="24"/>
          <w:szCs w:val="24"/>
        </w:rPr>
        <w:t>Note: students should check the class Blackboard site for postings and for specific assignment instructions.</w:t>
      </w:r>
    </w:p>
    <w:p w14:paraId="29E2CBAF" w14:textId="77777777" w:rsidR="00061ABB" w:rsidRPr="00184A36" w:rsidRDefault="00061ABB" w:rsidP="00061ABB">
      <w:pPr>
        <w:rPr>
          <w:sz w:val="24"/>
          <w:szCs w:val="24"/>
        </w:rPr>
      </w:pPr>
      <w:r w:rsidRPr="00184A36">
        <w:rPr>
          <w:sz w:val="24"/>
          <w:szCs w:val="24"/>
        </w:rPr>
        <w:t>Tests and exams: These examinations will be based on material from lectures, assigned readings, and the plays we see as a group. These exams will utilize an objective question format (multiple choice and true/false) and an essay question format.</w:t>
      </w:r>
    </w:p>
    <w:p w14:paraId="7CACB4E3" w14:textId="77777777" w:rsidR="00061ABB" w:rsidRPr="00184A36" w:rsidRDefault="00061ABB" w:rsidP="00061ABB">
      <w:pPr>
        <w:rPr>
          <w:sz w:val="24"/>
          <w:szCs w:val="24"/>
        </w:rPr>
      </w:pPr>
      <w:r w:rsidRPr="00184A36">
        <w:rPr>
          <w:sz w:val="24"/>
          <w:szCs w:val="24"/>
        </w:rPr>
        <w:t>Essay: Student will write an essay and give an oral report on the production concept for a select play.  (instructions forthcoming).</w:t>
      </w:r>
    </w:p>
    <w:p w14:paraId="08A47123" w14:textId="77777777" w:rsidR="00061ABB" w:rsidRPr="00184A36" w:rsidRDefault="00061ABB" w:rsidP="00061ABB">
      <w:pPr>
        <w:rPr>
          <w:sz w:val="24"/>
          <w:szCs w:val="24"/>
        </w:rPr>
      </w:pPr>
      <w:r w:rsidRPr="00184A36">
        <w:rPr>
          <w:sz w:val="24"/>
          <w:szCs w:val="24"/>
        </w:rPr>
        <w:t xml:space="preserve"> Participation:  Students are expected to contribute in a vigorous manner in class discussion (with respect for divergent opinions).  </w:t>
      </w:r>
    </w:p>
    <w:p w14:paraId="27950B2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rPr>
      </w:pPr>
      <w:r w:rsidRPr="00184A36">
        <w:rPr>
          <w:b/>
          <w:color w:val="000000"/>
          <w:sz w:val="24"/>
          <w:szCs w:val="24"/>
        </w:rPr>
        <w:t>GRADING:</w:t>
      </w:r>
    </w:p>
    <w:p w14:paraId="1BDAB7C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rPr>
      </w:pPr>
    </w:p>
    <w:p w14:paraId="30C945D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Kick-off/introduce play = 5 pts.</w:t>
      </w:r>
    </w:p>
    <w:p w14:paraId="3489A00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Quizzes (on every play) = 30 pts.</w:t>
      </w:r>
    </w:p>
    <w:p w14:paraId="1ECBF7B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Tasks (8 in course of semester) = 30 pts.</w:t>
      </w:r>
    </w:p>
    <w:p w14:paraId="11EC026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 xml:space="preserve">Tests (4 in course of semester) = 40 pts. </w:t>
      </w:r>
    </w:p>
    <w:p w14:paraId="2624DCB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2 essays = 20 pts.</w:t>
      </w:r>
    </w:p>
    <w:p w14:paraId="6F354F1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Oral report/essay = 25 pts.</w:t>
      </w:r>
    </w:p>
    <w:p w14:paraId="6B2939E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Midterm exam = 25 pts.</w:t>
      </w:r>
    </w:p>
    <w:p w14:paraId="279ED3B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Final exam = 25 pts.</w:t>
      </w:r>
    </w:p>
    <w:p w14:paraId="132DF9D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65D764F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 xml:space="preserve">Late assignments will receive a 1 point deduction. </w:t>
      </w:r>
    </w:p>
    <w:p w14:paraId="1348E46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6E6EC4E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2A85372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 = 200-180</w:t>
      </w:r>
    </w:p>
    <w:p w14:paraId="53A092A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B = 179-160</w:t>
      </w:r>
    </w:p>
    <w:p w14:paraId="5227DEB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C = 159-140</w:t>
      </w:r>
    </w:p>
    <w:p w14:paraId="5E97496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D = 139-120</w:t>
      </w:r>
    </w:p>
    <w:p w14:paraId="6CE8B09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F = 119-0</w:t>
      </w:r>
    </w:p>
    <w:p w14:paraId="35CC64F5" w14:textId="77777777" w:rsidR="00061ABB" w:rsidRPr="00184A36" w:rsidRDefault="00061ABB" w:rsidP="00061ABB">
      <w:pPr>
        <w:rPr>
          <w:sz w:val="24"/>
          <w:szCs w:val="24"/>
        </w:rPr>
      </w:pPr>
      <w:r w:rsidRPr="00184A36">
        <w:rPr>
          <w:sz w:val="24"/>
          <w:szCs w:val="24"/>
        </w:rPr>
        <w:t>Note: Save all graded materials that are returned to you.</w:t>
      </w:r>
    </w:p>
    <w:p w14:paraId="7D49D07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13CF275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rPr>
      </w:pPr>
      <w:r w:rsidRPr="00184A36">
        <w:rPr>
          <w:b/>
          <w:color w:val="000000"/>
          <w:sz w:val="24"/>
          <w:szCs w:val="24"/>
        </w:rPr>
        <w:t>UNIVERSITY THEATRE SCHEDULE:</w:t>
      </w:r>
    </w:p>
    <w:p w14:paraId="0D24305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 xml:space="preserve">The course will provide free tickets to </w:t>
      </w:r>
      <w:r w:rsidRPr="00184A36">
        <w:rPr>
          <w:i/>
          <w:color w:val="000000"/>
          <w:sz w:val="24"/>
          <w:szCs w:val="24"/>
        </w:rPr>
        <w:t>Boeing Boeing</w:t>
      </w:r>
      <w:r w:rsidRPr="00184A36">
        <w:rPr>
          <w:color w:val="000000"/>
          <w:sz w:val="24"/>
          <w:szCs w:val="24"/>
        </w:rPr>
        <w:t xml:space="preserve"> and </w:t>
      </w:r>
      <w:r w:rsidRPr="00184A36">
        <w:rPr>
          <w:i/>
          <w:color w:val="000000"/>
          <w:sz w:val="24"/>
          <w:szCs w:val="24"/>
        </w:rPr>
        <w:t>Tartuffe</w:t>
      </w:r>
      <w:r w:rsidRPr="00184A36">
        <w:rPr>
          <w:color w:val="000000"/>
          <w:sz w:val="24"/>
          <w:szCs w:val="24"/>
        </w:rPr>
        <w:t>. Instructions forthcoming on ticket reservations. (Do not wait until the last minute to get tickets!)</w:t>
      </w:r>
    </w:p>
    <w:p w14:paraId="405FFC6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3D630A7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rPr>
      </w:pPr>
      <w:r w:rsidRPr="00184A36">
        <w:rPr>
          <w:b/>
          <w:color w:val="000000"/>
          <w:sz w:val="24"/>
          <w:szCs w:val="24"/>
        </w:rPr>
        <w:t>THEATRESQUARED SCHEDULE:</w:t>
      </w:r>
    </w:p>
    <w:p w14:paraId="1B94FAD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i/>
          <w:color w:val="000000"/>
          <w:sz w:val="24"/>
          <w:szCs w:val="24"/>
        </w:rPr>
        <w:t>Native Gardens</w:t>
      </w:r>
      <w:r w:rsidRPr="00184A36">
        <w:rPr>
          <w:color w:val="000000"/>
          <w:sz w:val="24"/>
          <w:szCs w:val="24"/>
        </w:rPr>
        <w:t xml:space="preserve"> will run at Theatre Squared (477 W. Spring Street) from Oct. 2-Nov. 11.  Admission for students is free; instructions forthcoming on ticket reservations. (Don not wait until the last minute to get tickets!)</w:t>
      </w:r>
    </w:p>
    <w:p w14:paraId="3D67661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42C365D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b/>
          <w:color w:val="000000"/>
          <w:sz w:val="24"/>
          <w:szCs w:val="24"/>
        </w:rPr>
        <w:t>ABSENCE POLICY:</w:t>
      </w:r>
    </w:p>
    <w:p w14:paraId="5D27479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No make-up assignments will be allowed without the approval of your instructor.</w:t>
      </w:r>
    </w:p>
    <w:p w14:paraId="46F16AAE" w14:textId="77777777" w:rsidR="00061ABB" w:rsidRPr="00184A36" w:rsidRDefault="00061ABB" w:rsidP="00061ABB">
      <w:pPr>
        <w:rPr>
          <w:sz w:val="24"/>
          <w:szCs w:val="24"/>
        </w:rPr>
      </w:pPr>
      <w:r w:rsidRPr="00184A36">
        <w:rPr>
          <w:sz w:val="24"/>
          <w:szCs w:val="24"/>
        </w:rPr>
        <w:t>Education at the university level requires active involvement in the learning process. Therefore students have the responsibility to attend classes and to actively engage in all learning assignments or opportunities provided in their classes. There may be times, however, when illness, family crisis, or university-sponsored activities make full attendance or participation impossible. In these situations, students are responsible for making timely arrangements with the instructor to make up work missed. Such arrangements should be made in writing and prior to the absence when possible.</w:t>
      </w:r>
    </w:p>
    <w:p w14:paraId="3696695B" w14:textId="77777777" w:rsidR="00061ABB" w:rsidRPr="00184A36" w:rsidRDefault="00061ABB" w:rsidP="00061ABB">
      <w:pPr>
        <w:rPr>
          <w:sz w:val="24"/>
          <w:szCs w:val="24"/>
        </w:rPr>
      </w:pPr>
      <w:r w:rsidRPr="00184A36">
        <w:rPr>
          <w:sz w:val="24"/>
          <w:szCs w:val="24"/>
        </w:rPr>
        <w:t>Examples of absences that should be considered excusable include those resulting from the following: 1) illness of the student, 2) serious illness or death of a member of the student’s immediate family or other family crisis, 3) University-sponsored activities for which the student’s attendance is required by virtue of scholarship or leadership/participation responsibilities, 4) religious observances (see Students’ Religious Observances policy below), 5) jury duty or subpoena for court appearance, and 6) military duty. Students must provide appropriate documentation for any absence for which the student wishes to be excused.</w:t>
      </w:r>
    </w:p>
    <w:p w14:paraId="4354A13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ind w:left="10" w:hanging="10"/>
        <w:rPr>
          <w:color w:val="000000"/>
          <w:sz w:val="24"/>
          <w:szCs w:val="24"/>
        </w:rPr>
      </w:pPr>
      <w:r w:rsidRPr="00184A36">
        <w:rPr>
          <w:color w:val="000000"/>
          <w:sz w:val="24"/>
          <w:szCs w:val="24"/>
        </w:rPr>
        <w:t xml:space="preserve">If you miss a class, it is up to you to find out what you missed.  You should get any classroom notes from another student.  You will be held responsible for any information, announcements, or assignments that were made during your absence. </w:t>
      </w:r>
    </w:p>
    <w:p w14:paraId="20B9E765" w14:textId="77777777" w:rsidR="00061ABB" w:rsidRPr="00184A36" w:rsidRDefault="00061ABB" w:rsidP="00061ABB">
      <w:pPr>
        <w:rPr>
          <w:sz w:val="24"/>
          <w:szCs w:val="24"/>
        </w:rPr>
      </w:pPr>
      <w:r w:rsidRPr="00184A36">
        <w:rPr>
          <w:b/>
          <w:sz w:val="24"/>
          <w:szCs w:val="24"/>
        </w:rPr>
        <w:t>THTR (Majors) Student Attendance and Grade Policy</w:t>
      </w:r>
    </w:p>
    <w:p w14:paraId="16EEBF72" w14:textId="77777777" w:rsidR="00061ABB" w:rsidRPr="00184A36" w:rsidRDefault="00061ABB" w:rsidP="00061ABB">
      <w:pPr>
        <w:rPr>
          <w:sz w:val="24"/>
          <w:szCs w:val="24"/>
        </w:rPr>
      </w:pPr>
      <w:r w:rsidRPr="00184A36">
        <w:rPr>
          <w:b/>
          <w:sz w:val="24"/>
          <w:szCs w:val="24"/>
        </w:rPr>
        <w:t> </w:t>
      </w:r>
    </w:p>
    <w:p w14:paraId="60334344" w14:textId="77777777" w:rsidR="00061ABB" w:rsidRPr="00184A36" w:rsidRDefault="00061ABB" w:rsidP="00061ABB">
      <w:pPr>
        <w:rPr>
          <w:sz w:val="24"/>
          <w:szCs w:val="24"/>
        </w:rPr>
      </w:pPr>
      <w:r w:rsidRPr="00184A36">
        <w:rPr>
          <w:sz w:val="24"/>
          <w:szCs w:val="24"/>
        </w:rPr>
        <w:t>THTR majors will be held responsible for the departmental attendance and grade policy. If a student is reported to the administration as a violator of the policy, they will not be allowed to participate in Mainstage or Second Stage productions in a non-class role until cleared by the administration. Crew and build assignments for THTR classes will still be fulfilled. Examples of non-class roles are directors, assistant directors, actors, etc.</w:t>
      </w:r>
    </w:p>
    <w:p w14:paraId="29A87327" w14:textId="77777777" w:rsidR="00061ABB" w:rsidRPr="00184A36" w:rsidRDefault="00061ABB" w:rsidP="00061ABB">
      <w:pPr>
        <w:rPr>
          <w:sz w:val="24"/>
          <w:szCs w:val="24"/>
        </w:rPr>
      </w:pPr>
      <w:r w:rsidRPr="00184A36">
        <w:rPr>
          <w:sz w:val="24"/>
          <w:szCs w:val="24"/>
        </w:rPr>
        <w:t> </w:t>
      </w:r>
    </w:p>
    <w:p w14:paraId="3E5664C7" w14:textId="77777777" w:rsidR="00061ABB" w:rsidRPr="00184A36" w:rsidRDefault="00061ABB" w:rsidP="00061ABB">
      <w:pPr>
        <w:ind w:left="720" w:hanging="360"/>
        <w:rPr>
          <w:sz w:val="24"/>
          <w:szCs w:val="24"/>
        </w:rPr>
      </w:pPr>
      <w:r w:rsidRPr="00184A36">
        <w:rPr>
          <w:sz w:val="24"/>
          <w:szCs w:val="24"/>
        </w:rPr>
        <w:t>·      Students receiving a grade of D or F</w:t>
      </w:r>
    </w:p>
    <w:p w14:paraId="1364F652" w14:textId="77777777" w:rsidR="00061ABB" w:rsidRPr="00184A36" w:rsidRDefault="00061ABB" w:rsidP="00061ABB">
      <w:pPr>
        <w:ind w:left="720" w:hanging="360"/>
        <w:rPr>
          <w:sz w:val="24"/>
          <w:szCs w:val="24"/>
        </w:rPr>
      </w:pPr>
      <w:r w:rsidRPr="00184A36">
        <w:rPr>
          <w:sz w:val="24"/>
          <w:szCs w:val="24"/>
        </w:rPr>
        <w:t>·      Students with more than 2 weeks of unexcused absences (7 and greater in a MWF class and 5 and greater in a TTH class) NOTE: 2 unexcused absences are allowed before the count begins</w:t>
      </w:r>
    </w:p>
    <w:p w14:paraId="234A5AF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**If there is a need for me to cancel class, I will let you know during the class period prior to the one being cancelled. Otherwise, in the case of a last minute cancellation, I will let you know via email and/or a posted note on the door of the classroom.</w:t>
      </w:r>
    </w:p>
    <w:p w14:paraId="769091E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2339C1B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b/>
          <w:color w:val="000000"/>
          <w:sz w:val="24"/>
          <w:szCs w:val="24"/>
        </w:rPr>
        <w:t xml:space="preserve">ACADEMIC DISHONESTY: </w:t>
      </w:r>
      <w:r w:rsidRPr="00184A36">
        <w:rPr>
          <w:color w:val="000000"/>
          <w:sz w:val="24"/>
          <w:szCs w:val="24"/>
        </w:rPr>
        <w:t>Academic dishonesty, such as plagiarism, copying, cheating from another student’s test, and/or cheat sheets will result in disciplinary action. Note that the university has instituted a new academic integrity policy (breaches can result in a permanent mark on your transcript). I will attempt to discuss matters of academic integrity for each assignment (for example, do not work with another student on the preparation of a performance critique).</w:t>
      </w:r>
    </w:p>
    <w:p w14:paraId="79C8E33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As a core part of its mission, the University of Arkansas provides students with the opportunity to further their educational goals through programs of study and research in an environment that promotes freedom of inquiry and academic responsibility. Accomplishing this mission is only possible when intellectual honesty and individual integrity prevail.</w:t>
      </w:r>
    </w:p>
    <w:p w14:paraId="2AC0AF9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Each University of Arkansas student is required to be familiar with and abide by the University’s ‘Academic Integrity Policy’ which may be found at </w:t>
      </w:r>
      <w:hyperlink r:id="rId189">
        <w:r w:rsidRPr="00184A36">
          <w:rPr>
            <w:color w:val="780129"/>
            <w:sz w:val="24"/>
            <w:szCs w:val="24"/>
            <w:u w:val="single"/>
          </w:rPr>
          <w:t>http://provost.uark.edu/</w:t>
        </w:r>
      </w:hyperlink>
      <w:r w:rsidRPr="00184A36">
        <w:rPr>
          <w:color w:val="000000"/>
          <w:sz w:val="24"/>
          <w:szCs w:val="24"/>
        </w:rPr>
        <w:t> Students with questions about how these policies apply to a particular course or assignment should immediately contact their instructor.</w:t>
      </w:r>
    </w:p>
    <w:p w14:paraId="3D1DC13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b/>
          <w:color w:val="000000"/>
          <w:sz w:val="24"/>
          <w:szCs w:val="24"/>
        </w:rPr>
        <w:t xml:space="preserve">CLASSROOM ETIQUETTE: </w:t>
      </w:r>
      <w:r w:rsidRPr="00184A36">
        <w:rPr>
          <w:color w:val="000000"/>
          <w:sz w:val="24"/>
          <w:szCs w:val="24"/>
        </w:rPr>
        <w:t xml:space="preserve">No cell phones, beepers, and/or pagers may be used during class. If you are expecting an emergency call or page, please see me before class. Please do not gather your belongings and prepare to leave until I dismiss class, as this is disruptive to others as well as to myself. Be on time and be prepared to participate in all classroom discussions. </w:t>
      </w:r>
    </w:p>
    <w:p w14:paraId="398A817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1195C9A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b/>
          <w:color w:val="000000"/>
          <w:sz w:val="24"/>
          <w:szCs w:val="24"/>
        </w:rPr>
        <w:t>THEATRE ETIQUETTE</w:t>
      </w:r>
      <w:r w:rsidRPr="00184A36">
        <w:rPr>
          <w:color w:val="000000"/>
          <w:sz w:val="24"/>
          <w:szCs w:val="24"/>
        </w:rPr>
        <w:t>:</w:t>
      </w:r>
    </w:p>
    <w:p w14:paraId="3A6635E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When you are an audience member at the required productions, your good audience etiquette is an important component of the course. Any use of cell phones, including texting, is prohibited once the performance begins. Using a cell phone during a performance may result in the user being asked to leave the theatre without a refund or exchange. Please dress appropriately for the theatre (no shorts or tank tops). Will Call/Late Seating: Any tickets not picked up by 15 minutes prior to curtain time on the day of the performance may be released and resold at the discretion of box office management. Latecomers will be admitted at the discretion of the management, with regard to available seating and the integrity of the performance. Late seating may not be available for all productions or all performances. If the performance is sold out, late seating will not be available, even if tickets were purchased in advance. In the event of a sold out performance, management will begin a waiting list and give away any seats not occupied at curtain time</w:t>
      </w:r>
    </w:p>
    <w:p w14:paraId="7E2ED32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65668EA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b/>
          <w:color w:val="000000"/>
          <w:sz w:val="24"/>
          <w:szCs w:val="24"/>
        </w:rPr>
        <w:t xml:space="preserve">OFFICE VISITS:  </w:t>
      </w:r>
      <w:r w:rsidRPr="00184A36">
        <w:rPr>
          <w:color w:val="000000"/>
          <w:sz w:val="24"/>
          <w:szCs w:val="24"/>
        </w:rPr>
        <w:t xml:space="preserve">Please use office hours to your best advantage. Face-to-face communication can be helpful in enhancing the experience of the class and can help obviate problems students might be having. </w:t>
      </w:r>
    </w:p>
    <w:p w14:paraId="2A7A70D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I am happy to have a discussion with you about the grades you receive on your tests and projects. Please wait at least 24 hours between the time I hand the test/project back and the time we discuss it. This gives you time to re-read your own work and/or sections of the book, as well as to read any comments that I have written.</w:t>
      </w:r>
    </w:p>
    <w:p w14:paraId="36486E81" w14:textId="77777777" w:rsidR="00061ABB" w:rsidRPr="00184A36" w:rsidRDefault="00061ABB" w:rsidP="00061ABB">
      <w:pPr>
        <w:rPr>
          <w:sz w:val="24"/>
          <w:szCs w:val="24"/>
        </w:rPr>
      </w:pPr>
      <w:r w:rsidRPr="00184A36">
        <w:rPr>
          <w:b/>
          <w:sz w:val="24"/>
          <w:szCs w:val="24"/>
        </w:rPr>
        <w:t>SUPPORT AND SPECIAL NEEDS/DISABILITY RELATED ACCOMMODATION</w:t>
      </w:r>
      <w:r w:rsidRPr="00184A36">
        <w:rPr>
          <w:sz w:val="24"/>
          <w:szCs w:val="24"/>
        </w:rPr>
        <w:t>: Please let me know if you require special assistance for note-taking and the administration of exams.  You should contact student support services for advice and help on this front. I will need a letter from this office in order to implement any testing or assignment accommodations.</w:t>
      </w:r>
    </w:p>
    <w:p w14:paraId="13C428C0" w14:textId="77777777" w:rsidR="00061ABB" w:rsidRPr="00184A36" w:rsidRDefault="00061ABB" w:rsidP="00061ABB">
      <w:pPr>
        <w:rPr>
          <w:sz w:val="24"/>
          <w:szCs w:val="24"/>
        </w:rPr>
      </w:pPr>
      <w:hyperlink r:id="rId190">
        <w:r w:rsidRPr="00184A36">
          <w:rPr>
            <w:color w:val="0000FF"/>
            <w:sz w:val="24"/>
            <w:szCs w:val="24"/>
            <w:u w:val="single"/>
          </w:rPr>
          <w:t>Academic Policy Series 1520.10</w:t>
        </w:r>
      </w:hyperlink>
      <w:r w:rsidRPr="00184A36">
        <w:rPr>
          <w:sz w:val="24"/>
          <w:szCs w:val="24"/>
        </w:rPr>
        <w:t> requires that students with disabilities are provided reasonable accommodations to ensure their equal access to course content. If you have a documented disability and require accommodations, please contact me privately at the beginning of the semester to make arrangements for necessary classroom adjustments. Please note, you must first verify your eligibility for these through the Center for Educational Access (contact 479–575–3104 or visit http://cea.uark.edu for more information on registration procedures).</w:t>
      </w:r>
    </w:p>
    <w:p w14:paraId="675C181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b/>
          <w:color w:val="000000"/>
          <w:sz w:val="24"/>
          <w:szCs w:val="24"/>
        </w:rPr>
        <w:t xml:space="preserve">FUTURE OPPORTUNITIES: </w:t>
      </w:r>
      <w:r w:rsidRPr="00184A36">
        <w:rPr>
          <w:color w:val="000000"/>
          <w:sz w:val="24"/>
          <w:szCs w:val="24"/>
        </w:rPr>
        <w:t xml:space="preserve">Many of you may have interest in auditioning for shows or in helping with backstage work for departmental shows.  For further information about Theatre classes and opportunities please check the department website: </w:t>
      </w:r>
      <w:hyperlink r:id="rId191">
        <w:r w:rsidRPr="00184A36">
          <w:rPr>
            <w:color w:val="0000FF"/>
            <w:sz w:val="24"/>
            <w:szCs w:val="24"/>
            <w:u w:val="single"/>
          </w:rPr>
          <w:t>http://theatre.uark.edu/</w:t>
        </w:r>
      </w:hyperlink>
      <w:r w:rsidRPr="00184A36">
        <w:rPr>
          <w:color w:val="000000"/>
          <w:sz w:val="24"/>
          <w:szCs w:val="24"/>
        </w:rPr>
        <w:t xml:space="preserve">  Give special attention to the callboard notices.</w:t>
      </w:r>
    </w:p>
    <w:p w14:paraId="5314984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rPr>
      </w:pPr>
    </w:p>
    <w:p w14:paraId="58237E1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rPr>
      </w:pPr>
      <w:r w:rsidRPr="00184A36">
        <w:rPr>
          <w:b/>
          <w:color w:val="000000"/>
          <w:sz w:val="24"/>
          <w:szCs w:val="24"/>
        </w:rPr>
        <w:t>EMERGENCY PROCEDURES</w:t>
      </w:r>
    </w:p>
    <w:p w14:paraId="64A81F93" w14:textId="77777777" w:rsidR="00061ABB" w:rsidRPr="00184A36" w:rsidRDefault="00061ABB" w:rsidP="00061ABB">
      <w:pPr>
        <w:rPr>
          <w:sz w:val="24"/>
          <w:szCs w:val="24"/>
        </w:rPr>
      </w:pPr>
      <w:r w:rsidRPr="00184A36">
        <w:rPr>
          <w:sz w:val="24"/>
          <w:szCs w:val="24"/>
        </w:rPr>
        <w:t xml:space="preserve">Many types of emergencies can occur on campus; instructions for specific emergencies such as severe weather, active shooter, or fire can be found at </w:t>
      </w:r>
      <w:r w:rsidRPr="00184A36">
        <w:rPr>
          <w:b/>
          <w:sz w:val="24"/>
          <w:szCs w:val="24"/>
        </w:rPr>
        <w:t>emergency.uark.edu</w:t>
      </w:r>
      <w:r w:rsidRPr="00184A36">
        <w:rPr>
          <w:sz w:val="24"/>
          <w:szCs w:val="24"/>
        </w:rPr>
        <w:t xml:space="preserve">.   </w:t>
      </w:r>
    </w:p>
    <w:p w14:paraId="20D03C98" w14:textId="77777777" w:rsidR="00061ABB" w:rsidRPr="00184A36" w:rsidRDefault="00061ABB" w:rsidP="00061ABB">
      <w:pPr>
        <w:rPr>
          <w:sz w:val="24"/>
          <w:szCs w:val="24"/>
        </w:rPr>
      </w:pPr>
      <w:r w:rsidRPr="00184A36">
        <w:rPr>
          <w:sz w:val="24"/>
          <w:szCs w:val="24"/>
        </w:rPr>
        <w:t>Severe Weather (Tornado Warning):</w:t>
      </w:r>
    </w:p>
    <w:p w14:paraId="6FB16629" w14:textId="77777777" w:rsidR="00061ABB" w:rsidRPr="00184A36" w:rsidRDefault="00061ABB">
      <w:pPr>
        <w:widowControl/>
        <w:numPr>
          <w:ilvl w:val="0"/>
          <w:numId w:val="65"/>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spacing w:line="276" w:lineRule="auto"/>
        <w:rPr>
          <w:color w:val="000000"/>
          <w:sz w:val="24"/>
          <w:szCs w:val="24"/>
        </w:rPr>
      </w:pPr>
      <w:r w:rsidRPr="00184A36">
        <w:rPr>
          <w:b/>
          <w:color w:val="000000"/>
          <w:sz w:val="24"/>
          <w:szCs w:val="24"/>
        </w:rPr>
        <w:t>Follow the directions of the instructor or emergency personnel</w:t>
      </w:r>
    </w:p>
    <w:p w14:paraId="03A93606" w14:textId="77777777" w:rsidR="00061ABB" w:rsidRPr="00184A36" w:rsidRDefault="00061ABB">
      <w:pPr>
        <w:widowControl/>
        <w:numPr>
          <w:ilvl w:val="0"/>
          <w:numId w:val="65"/>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spacing w:line="276" w:lineRule="auto"/>
        <w:rPr>
          <w:b/>
          <w:color w:val="000000"/>
          <w:sz w:val="24"/>
          <w:szCs w:val="24"/>
        </w:rPr>
      </w:pPr>
      <w:r w:rsidRPr="00184A36">
        <w:rPr>
          <w:b/>
          <w:color w:val="000000"/>
          <w:sz w:val="24"/>
          <w:szCs w:val="24"/>
        </w:rPr>
        <w:t>Seek shelter in the basement or interior room or hallway on the lowest floor, putting as many walls as possible between you and the outside</w:t>
      </w:r>
    </w:p>
    <w:p w14:paraId="0D8A32DD" w14:textId="77777777" w:rsidR="00061ABB" w:rsidRPr="00184A36" w:rsidRDefault="00061ABB">
      <w:pPr>
        <w:widowControl/>
        <w:numPr>
          <w:ilvl w:val="0"/>
          <w:numId w:val="65"/>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spacing w:line="276" w:lineRule="auto"/>
        <w:rPr>
          <w:b/>
          <w:color w:val="000000"/>
          <w:sz w:val="24"/>
          <w:szCs w:val="24"/>
        </w:rPr>
      </w:pPr>
      <w:r w:rsidRPr="00184A36">
        <w:rPr>
          <w:b/>
          <w:color w:val="000000"/>
          <w:sz w:val="24"/>
          <w:szCs w:val="24"/>
        </w:rPr>
        <w:t>If you are in a multi-story building, and you cannot get to the lowest floor, pick a hallway in the center of the building</w:t>
      </w:r>
    </w:p>
    <w:p w14:paraId="09CE01FC" w14:textId="77777777" w:rsidR="00061ABB" w:rsidRPr="00184A36" w:rsidRDefault="00061ABB">
      <w:pPr>
        <w:widowControl/>
        <w:numPr>
          <w:ilvl w:val="0"/>
          <w:numId w:val="65"/>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spacing w:line="276" w:lineRule="auto"/>
        <w:rPr>
          <w:b/>
          <w:color w:val="000000"/>
          <w:sz w:val="24"/>
          <w:szCs w:val="24"/>
        </w:rPr>
      </w:pPr>
      <w:r w:rsidRPr="00184A36">
        <w:rPr>
          <w:b/>
          <w:color w:val="000000"/>
          <w:sz w:val="24"/>
          <w:szCs w:val="24"/>
        </w:rPr>
        <w:t>Stay in the center of the room, away from exterior walls, windows, and doors</w:t>
      </w:r>
    </w:p>
    <w:p w14:paraId="3F2ECEC7" w14:textId="77777777" w:rsidR="00061ABB" w:rsidRPr="00184A36" w:rsidRDefault="00061ABB" w:rsidP="00061ABB">
      <w:pPr>
        <w:rPr>
          <w:sz w:val="24"/>
          <w:szCs w:val="24"/>
        </w:rPr>
      </w:pPr>
      <w:r w:rsidRPr="00184A36">
        <w:rPr>
          <w:sz w:val="24"/>
          <w:szCs w:val="24"/>
        </w:rPr>
        <w:t>Violence / Active Shooter (CADD):</w:t>
      </w:r>
    </w:p>
    <w:p w14:paraId="01BF84E9" w14:textId="77777777" w:rsidR="00061ABB" w:rsidRPr="00184A36" w:rsidRDefault="00061ABB">
      <w:pPr>
        <w:widowControl/>
        <w:numPr>
          <w:ilvl w:val="0"/>
          <w:numId w:val="125"/>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spacing w:line="276" w:lineRule="auto"/>
        <w:rPr>
          <w:sz w:val="24"/>
          <w:szCs w:val="24"/>
        </w:rPr>
      </w:pPr>
      <w:r w:rsidRPr="00184A36">
        <w:rPr>
          <w:sz w:val="24"/>
          <w:szCs w:val="24"/>
        </w:rPr>
        <w:t>CALL-  9-1-1</w:t>
      </w:r>
    </w:p>
    <w:p w14:paraId="2B5A7F3D" w14:textId="77777777" w:rsidR="00061ABB" w:rsidRPr="00184A36" w:rsidRDefault="00061ABB">
      <w:pPr>
        <w:widowControl/>
        <w:numPr>
          <w:ilvl w:val="0"/>
          <w:numId w:val="125"/>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spacing w:line="276" w:lineRule="auto"/>
        <w:rPr>
          <w:sz w:val="24"/>
          <w:szCs w:val="24"/>
        </w:rPr>
      </w:pPr>
      <w:r w:rsidRPr="00184A36">
        <w:rPr>
          <w:b/>
          <w:sz w:val="24"/>
          <w:szCs w:val="24"/>
        </w:rPr>
        <w:t xml:space="preserve">AVOID- </w:t>
      </w:r>
      <w:r w:rsidRPr="00184A36">
        <w:rPr>
          <w:sz w:val="24"/>
          <w:szCs w:val="24"/>
        </w:rPr>
        <w:t>If possible, self-evacuate to a safe area outside the building.  Follow directions of police officers.</w:t>
      </w:r>
    </w:p>
    <w:p w14:paraId="49D02187" w14:textId="77777777" w:rsidR="00061ABB" w:rsidRPr="00184A36" w:rsidRDefault="00061ABB">
      <w:pPr>
        <w:widowControl/>
        <w:numPr>
          <w:ilvl w:val="0"/>
          <w:numId w:val="125"/>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spacing w:line="276" w:lineRule="auto"/>
        <w:rPr>
          <w:sz w:val="24"/>
          <w:szCs w:val="24"/>
        </w:rPr>
      </w:pPr>
      <w:r w:rsidRPr="00184A36">
        <w:rPr>
          <w:b/>
          <w:sz w:val="24"/>
          <w:szCs w:val="24"/>
        </w:rPr>
        <w:t xml:space="preserve">DENY- </w:t>
      </w:r>
      <w:r w:rsidRPr="00184A36">
        <w:rPr>
          <w:sz w:val="24"/>
          <w:szCs w:val="24"/>
        </w:rPr>
        <w:t xml:space="preserve">Barricade the door with desk, chairs, bookcases or any items.  Move to a place inside the room where you are not visible.  Turn off the lights and remain quiet.  Remain there until told by police it’s safe. </w:t>
      </w:r>
    </w:p>
    <w:p w14:paraId="50A304C5" w14:textId="77777777" w:rsidR="00061ABB" w:rsidRPr="00184A36" w:rsidRDefault="00061ABB">
      <w:pPr>
        <w:widowControl/>
        <w:numPr>
          <w:ilvl w:val="0"/>
          <w:numId w:val="125"/>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spacing w:line="276" w:lineRule="auto"/>
        <w:rPr>
          <w:sz w:val="24"/>
          <w:szCs w:val="24"/>
        </w:rPr>
      </w:pPr>
      <w:r w:rsidRPr="00184A36">
        <w:rPr>
          <w:b/>
          <w:sz w:val="24"/>
          <w:szCs w:val="24"/>
        </w:rPr>
        <w:t>DEFEND-</w:t>
      </w:r>
      <w:r w:rsidRPr="00184A36">
        <w:rPr>
          <w:sz w:val="24"/>
          <w:szCs w:val="24"/>
        </w:rPr>
        <w:t xml:space="preserve"> Use chairs, desks, cell phones or whatever is immediately available to distract and/or defend yourself and others from attack.</w:t>
      </w:r>
    </w:p>
    <w:p w14:paraId="18FAD36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b/>
          <w:color w:val="000000"/>
          <w:sz w:val="24"/>
          <w:szCs w:val="24"/>
        </w:rPr>
        <w:t>FINAL NOTE</w:t>
      </w:r>
      <w:r w:rsidRPr="00184A36">
        <w:rPr>
          <w:color w:val="000000"/>
          <w:sz w:val="24"/>
          <w:szCs w:val="24"/>
        </w:rPr>
        <w:t>:</w:t>
      </w:r>
    </w:p>
    <w:p w14:paraId="698D0E7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Theatre is an artform that challenges social values and norms.  Our class discussion will thus include topics that you may find provocative, including politics, religion, sexuality, violence, racism, income inequality, etc.  Adult language and imagery are frequently used onstage, and you may encounter both in your experience of the course.  If you are easily offended and believe you would not be comfortable engaging with such material, then it is suggested that take another class.</w:t>
      </w:r>
    </w:p>
    <w:p w14:paraId="6370518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66F49CA1" w14:textId="77777777" w:rsidR="00061ABB" w:rsidRPr="00184A36" w:rsidRDefault="00061ABB" w:rsidP="00061ABB">
      <w:pPr>
        <w:rPr>
          <w:sz w:val="24"/>
          <w:szCs w:val="24"/>
        </w:rPr>
      </w:pPr>
      <w:r w:rsidRPr="00184A36">
        <w:rPr>
          <w:b/>
          <w:sz w:val="24"/>
          <w:szCs w:val="24"/>
        </w:rPr>
        <w:t>UNIVERSITY RESOURCES</w:t>
      </w:r>
      <w:r w:rsidRPr="00184A36">
        <w:rPr>
          <w:sz w:val="24"/>
          <w:szCs w:val="24"/>
        </w:rPr>
        <w:t>:</w:t>
      </w:r>
    </w:p>
    <w:p w14:paraId="5129BE9A" w14:textId="77777777" w:rsidR="00061ABB" w:rsidRPr="00184A36" w:rsidRDefault="00061ABB" w:rsidP="00061ABB">
      <w:pPr>
        <w:rPr>
          <w:color w:val="002060"/>
          <w:sz w:val="24"/>
          <w:szCs w:val="24"/>
        </w:rPr>
      </w:pPr>
      <w:r w:rsidRPr="00184A36">
        <w:rPr>
          <w:color w:val="002060"/>
          <w:sz w:val="24"/>
          <w:szCs w:val="24"/>
        </w:rPr>
        <w:t>Center for Learning and Student Success Class+</w:t>
      </w:r>
      <w:r w:rsidRPr="00184A36">
        <w:rPr>
          <w:color w:val="5A5A5A"/>
          <w:sz w:val="24"/>
          <w:szCs w:val="24"/>
        </w:rPr>
        <w:br/>
      </w:r>
      <w:r w:rsidRPr="00184A36">
        <w:rPr>
          <w:sz w:val="24"/>
          <w:szCs w:val="24"/>
        </w:rPr>
        <w:t xml:space="preserve">Need help studying? Take advantage of the center’s academic tutoring and frequent workshops that tackle common student skills like note taking, reading, study habits, test anxiety and time management. CLASS offers academic coaching, writing support, supplemental instruction, instructional workshops, and one on one tutoring.  </w:t>
      </w:r>
      <w:r w:rsidRPr="00184A36">
        <w:rPr>
          <w:sz w:val="24"/>
          <w:szCs w:val="24"/>
        </w:rPr>
        <w:br/>
        <w:t>Call 479-575-2885, Email </w:t>
      </w:r>
      <w:hyperlink r:id="rId192">
        <w:r w:rsidRPr="00184A36">
          <w:rPr>
            <w:color w:val="0000FF"/>
            <w:sz w:val="24"/>
            <w:szCs w:val="24"/>
            <w:u w:val="single"/>
          </w:rPr>
          <w:t>elc@uark.edu</w:t>
        </w:r>
      </w:hyperlink>
      <w:r w:rsidRPr="00184A36">
        <w:rPr>
          <w:sz w:val="24"/>
          <w:szCs w:val="24"/>
        </w:rPr>
        <w:t>, 040B Gregson Hall.</w:t>
      </w:r>
    </w:p>
    <w:p w14:paraId="49820C49" w14:textId="77777777" w:rsidR="00061ABB" w:rsidRPr="00184A36" w:rsidRDefault="00061ABB" w:rsidP="00061ABB">
      <w:pPr>
        <w:rPr>
          <w:color w:val="5A5A5A"/>
          <w:sz w:val="24"/>
          <w:szCs w:val="24"/>
        </w:rPr>
      </w:pPr>
      <w:hyperlink r:id="rId193">
        <w:r w:rsidRPr="00184A36">
          <w:rPr>
            <w:color w:val="002060"/>
            <w:sz w:val="24"/>
            <w:szCs w:val="24"/>
            <w:u w:val="single"/>
          </w:rPr>
          <w:t>Writing Center</w:t>
        </w:r>
      </w:hyperlink>
      <w:r w:rsidRPr="00184A36">
        <w:rPr>
          <w:color w:val="5A5A5A"/>
          <w:sz w:val="24"/>
          <w:szCs w:val="24"/>
        </w:rPr>
        <w:br/>
      </w:r>
      <w:r w:rsidRPr="00184A36">
        <w:rPr>
          <w:sz w:val="24"/>
          <w:szCs w:val="24"/>
        </w:rPr>
        <w:t>Need help with your writing skills? Schedule a free online or in-person appointment. Call 479-575-6747 or email </w:t>
      </w:r>
      <w:hyperlink r:id="rId194">
        <w:r w:rsidRPr="00184A36">
          <w:rPr>
            <w:color w:val="0000FF"/>
            <w:sz w:val="24"/>
            <w:szCs w:val="24"/>
            <w:u w:val="single"/>
          </w:rPr>
          <w:t>writcent@uark.edu</w:t>
        </w:r>
      </w:hyperlink>
      <w:r w:rsidRPr="00184A36">
        <w:rPr>
          <w:sz w:val="24"/>
          <w:szCs w:val="24"/>
        </w:rPr>
        <w:t>.  315 Kimpel Hall.</w:t>
      </w:r>
    </w:p>
    <w:p w14:paraId="1D1E2D67" w14:textId="77777777" w:rsidR="00061ABB" w:rsidRPr="00184A36" w:rsidRDefault="00061ABB" w:rsidP="00061ABB">
      <w:pPr>
        <w:rPr>
          <w:color w:val="5A5A5A"/>
          <w:sz w:val="24"/>
          <w:szCs w:val="24"/>
        </w:rPr>
      </w:pPr>
      <w:hyperlink r:id="rId195">
        <w:r w:rsidRPr="00184A36">
          <w:rPr>
            <w:color w:val="002060"/>
            <w:sz w:val="24"/>
            <w:szCs w:val="24"/>
            <w:u w:val="single"/>
          </w:rPr>
          <w:t>Center for Education Access</w:t>
        </w:r>
      </w:hyperlink>
      <w:r w:rsidRPr="00184A36">
        <w:rPr>
          <w:color w:val="5A5A5A"/>
          <w:sz w:val="24"/>
          <w:szCs w:val="24"/>
        </w:rPr>
        <w:br/>
      </w:r>
      <w:r w:rsidRPr="00184A36">
        <w:rPr>
          <w:sz w:val="24"/>
          <w:szCs w:val="24"/>
        </w:rPr>
        <w:t xml:space="preserve">Need a note taker or extra time for tests? CEA helps student with different abilities get the help they need. See if you qualify. </w:t>
      </w:r>
      <w:r w:rsidRPr="00184A36">
        <w:rPr>
          <w:sz w:val="24"/>
          <w:szCs w:val="24"/>
        </w:rPr>
        <w:br/>
        <w:t xml:space="preserve">Call 479-575-3104 or email </w:t>
      </w:r>
      <w:hyperlink r:id="rId196">
        <w:r w:rsidRPr="00184A36">
          <w:rPr>
            <w:color w:val="0000FF"/>
            <w:sz w:val="24"/>
            <w:szCs w:val="24"/>
            <w:u w:val="single"/>
          </w:rPr>
          <w:t>ada@uark.edu</w:t>
        </w:r>
      </w:hyperlink>
      <w:r w:rsidRPr="00184A36">
        <w:rPr>
          <w:sz w:val="24"/>
          <w:szCs w:val="24"/>
        </w:rPr>
        <w:t xml:space="preserve">. 209 Arkansas Union. </w:t>
      </w:r>
    </w:p>
    <w:p w14:paraId="29C09CF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ind w:left="10" w:hanging="10"/>
        <w:rPr>
          <w:color w:val="000000"/>
          <w:sz w:val="24"/>
          <w:szCs w:val="24"/>
        </w:rPr>
      </w:pPr>
      <w:r w:rsidRPr="00184A36">
        <w:rPr>
          <w:color w:val="000000"/>
          <w:sz w:val="24"/>
          <w:szCs w:val="24"/>
        </w:rPr>
        <w:t xml:space="preserve">Counseling and Psychological Services. </w:t>
      </w:r>
    </w:p>
    <w:p w14:paraId="5D5178D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ind w:left="10" w:hanging="10"/>
        <w:rPr>
          <w:color w:val="000000"/>
          <w:sz w:val="24"/>
          <w:szCs w:val="24"/>
        </w:rPr>
      </w:pPr>
      <w:r w:rsidRPr="00184A36">
        <w:rPr>
          <w:color w:val="000000"/>
          <w:sz w:val="24"/>
          <w:szCs w:val="24"/>
        </w:rPr>
        <w:t xml:space="preserve">Need to talk to a counselor? Call 479-575-5276 to make an appointment. 24 hour emergency service available. </w:t>
      </w:r>
    </w:p>
    <w:p w14:paraId="19954E7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ind w:left="10" w:hanging="10"/>
        <w:rPr>
          <w:color w:val="000000"/>
          <w:sz w:val="24"/>
          <w:szCs w:val="24"/>
        </w:rPr>
      </w:pPr>
      <w:r w:rsidRPr="00184A36">
        <w:rPr>
          <w:color w:val="000000"/>
          <w:sz w:val="24"/>
          <w:szCs w:val="24"/>
        </w:rPr>
        <w:t>Librarian</w:t>
      </w:r>
    </w:p>
    <w:p w14:paraId="0FEFB87F" w14:textId="77777777" w:rsidR="00061ABB" w:rsidRPr="00184A36" w:rsidRDefault="00061ABB" w:rsidP="00061ABB">
      <w:pPr>
        <w:rPr>
          <w:sz w:val="24"/>
          <w:szCs w:val="24"/>
        </w:rPr>
      </w:pPr>
      <w:r w:rsidRPr="00184A36">
        <w:rPr>
          <w:sz w:val="24"/>
          <w:szCs w:val="24"/>
        </w:rPr>
        <w:t xml:space="preserve">Need help with research? Librarians love to help with your research questions. </w:t>
      </w:r>
      <w:hyperlink r:id="rId197">
        <w:r w:rsidRPr="00184A36">
          <w:rPr>
            <w:color w:val="0000FF"/>
            <w:sz w:val="24"/>
            <w:szCs w:val="24"/>
            <w:u w:val="single"/>
          </w:rPr>
          <w:t>Text: 479-385-0803</w:t>
        </w:r>
      </w:hyperlink>
      <w:r w:rsidRPr="00184A36">
        <w:rPr>
          <w:sz w:val="24"/>
          <w:szCs w:val="24"/>
        </w:rPr>
        <w:t xml:space="preserve">, </w:t>
      </w:r>
      <w:hyperlink r:id="rId198">
        <w:r w:rsidRPr="00184A36">
          <w:rPr>
            <w:color w:val="0000FF"/>
            <w:sz w:val="24"/>
            <w:szCs w:val="24"/>
            <w:u w:val="single"/>
          </w:rPr>
          <w:t>Call: 479-575-6645</w:t>
        </w:r>
      </w:hyperlink>
      <w:r w:rsidRPr="00184A36">
        <w:rPr>
          <w:sz w:val="24"/>
          <w:szCs w:val="24"/>
        </w:rPr>
        <w:t xml:space="preserve"> or email </w:t>
      </w:r>
      <w:hyperlink r:id="rId199">
        <w:r w:rsidRPr="00184A36">
          <w:rPr>
            <w:color w:val="0000FF"/>
            <w:sz w:val="24"/>
            <w:szCs w:val="24"/>
            <w:u w:val="single"/>
          </w:rPr>
          <w:t>refer@uark.edu</w:t>
        </w:r>
      </w:hyperlink>
    </w:p>
    <w:p w14:paraId="7A859961" w14:textId="77777777" w:rsidR="00061ABB" w:rsidRPr="00184A36" w:rsidRDefault="00061ABB" w:rsidP="00061ABB">
      <w:pPr>
        <w:ind w:left="360"/>
        <w:rPr>
          <w:sz w:val="24"/>
          <w:szCs w:val="24"/>
        </w:rPr>
      </w:pPr>
    </w:p>
    <w:p w14:paraId="687B54C6" w14:textId="77777777" w:rsidR="003E0093" w:rsidRPr="00184A36" w:rsidRDefault="003E0093" w:rsidP="00061ABB">
      <w:pPr>
        <w:ind w:left="360"/>
        <w:rPr>
          <w:sz w:val="24"/>
          <w:szCs w:val="24"/>
        </w:rPr>
      </w:pPr>
    </w:p>
    <w:p w14:paraId="0F1BEF3C" w14:textId="77777777" w:rsidR="003E0093" w:rsidRPr="00184A36" w:rsidRDefault="003E0093" w:rsidP="00061ABB">
      <w:pPr>
        <w:ind w:left="360"/>
        <w:rPr>
          <w:sz w:val="24"/>
          <w:szCs w:val="24"/>
        </w:rPr>
      </w:pPr>
    </w:p>
    <w:p w14:paraId="725A15B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55BAF168"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4FBE3066"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77FAA411"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57964FEF"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66B14E89"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276AAB55"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063316FA"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70B93CD1"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153BE7ED"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663866F9"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7031959D"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3C7A0A31"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7B00B73D"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5FD7DC91"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5D111CC9"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72E89B43"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765D779E"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2350C309"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5EEFCB17"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6305D37D"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23F23C47"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425CA1A9"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41AC3547"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2B19BAFA"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0DA49829"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5E79E990"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1B34F35B" w14:textId="77777777" w:rsidR="007F36D7" w:rsidRPr="00184A36" w:rsidRDefault="007F36D7"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050135C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highlight w:val="yellow"/>
        </w:rPr>
        <w:t>Acting 1 for Majors THTR 1883 - 001</w:t>
      </w:r>
      <w:r w:rsidRPr="00184A36">
        <w:rPr>
          <w:b/>
          <w:sz w:val="24"/>
          <w:szCs w:val="24"/>
        </w:rPr>
        <w:t xml:space="preserve"> </w:t>
      </w:r>
    </w:p>
    <w:p w14:paraId="1A79C53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University of Arkansas, Spring 2021 </w:t>
      </w:r>
    </w:p>
    <w:p w14:paraId="4C900E0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Acting 1 for Majors THTR 1883 - 001 </w:t>
      </w:r>
    </w:p>
    <w:p w14:paraId="4D77C33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TTH 9:30-10:45 </w:t>
      </w:r>
    </w:p>
    <w:p w14:paraId="0689F60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75B0D9A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Instructor: Ben Corbett-M.F.A., Assistant Professor of Voice and Acting </w:t>
      </w:r>
    </w:p>
    <w:p w14:paraId="1C9A33A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Designated Linklater Voice Teacher (2012) </w:t>
      </w:r>
    </w:p>
    <w:p w14:paraId="62BC8E2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Certified Colaianni Speech Instructor (2019) </w:t>
      </w:r>
    </w:p>
    <w:p w14:paraId="76A6F52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Office: 623 (all appts held on Zoom) </w:t>
      </w:r>
    </w:p>
    <w:p w14:paraId="7E183B8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lang w:val="fr-FR"/>
        </w:rPr>
      </w:pPr>
      <w:r w:rsidRPr="00184A36">
        <w:rPr>
          <w:b/>
          <w:sz w:val="24"/>
          <w:szCs w:val="24"/>
          <w:lang w:val="fr-FR"/>
        </w:rPr>
        <w:t xml:space="preserve">Office email: bensmith@uark.edu </w:t>
      </w:r>
    </w:p>
    <w:p w14:paraId="02B079D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lang w:val="fr-FR"/>
        </w:rPr>
      </w:pPr>
    </w:p>
    <w:p w14:paraId="473F182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lang w:val="fr-FR"/>
        </w:rPr>
      </w:pPr>
      <w:r w:rsidRPr="00184A36">
        <w:rPr>
          <w:b/>
          <w:sz w:val="24"/>
          <w:szCs w:val="24"/>
          <w:lang w:val="fr-FR"/>
        </w:rPr>
        <w:t xml:space="preserve">Course Description: </w:t>
      </w:r>
    </w:p>
    <w:p w14:paraId="5A8F65D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An introductory acting studio course for theatre majors, exploring the physical, vocal, and imaginative processes required for performance of dramatic texts, and building a vocabulary and technique for acting through exercises and scene-work that will build a foundation for theatre classes within the major. Pre- or Co-requisite: Theatre major or minor. Prerequisite: THTR 1223. (Typically offered: Spring) </w:t>
      </w:r>
    </w:p>
    <w:p w14:paraId="4A42E4B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034DF54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Learning Objectives: </w:t>
      </w:r>
    </w:p>
    <w:p w14:paraId="60C6D39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By the end of this course, undergraduates will be able to: </w:t>
      </w:r>
    </w:p>
    <w:p w14:paraId="46AF65C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pacing w:after="15"/>
        <w:rPr>
          <w:sz w:val="24"/>
          <w:szCs w:val="24"/>
        </w:rPr>
      </w:pPr>
      <w:r w:rsidRPr="00184A36">
        <w:rPr>
          <w:sz w:val="24"/>
          <w:szCs w:val="24"/>
        </w:rPr>
        <w:t xml:space="preserve">1. Define key acting terms such as objective, obstacle, action, and given circumstance. </w:t>
      </w:r>
    </w:p>
    <w:p w14:paraId="51E056B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pacing w:after="15"/>
        <w:rPr>
          <w:sz w:val="24"/>
          <w:szCs w:val="24"/>
        </w:rPr>
      </w:pPr>
      <w:r w:rsidRPr="00184A36">
        <w:rPr>
          <w:sz w:val="24"/>
          <w:szCs w:val="24"/>
        </w:rPr>
        <w:t xml:space="preserve">2. Perform in front of an audience of their peers with confidence and courage. </w:t>
      </w:r>
    </w:p>
    <w:p w14:paraId="266A7E2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pacing w:after="15"/>
        <w:rPr>
          <w:sz w:val="24"/>
          <w:szCs w:val="24"/>
        </w:rPr>
      </w:pPr>
      <w:r w:rsidRPr="00184A36">
        <w:rPr>
          <w:sz w:val="24"/>
          <w:szCs w:val="24"/>
        </w:rPr>
        <w:t xml:space="preserve">3. Critique the work of their peers constructively. </w:t>
      </w:r>
    </w:p>
    <w:p w14:paraId="5E7633F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pacing w:after="15"/>
        <w:rPr>
          <w:sz w:val="24"/>
          <w:szCs w:val="24"/>
        </w:rPr>
      </w:pPr>
      <w:r w:rsidRPr="00184A36">
        <w:rPr>
          <w:sz w:val="24"/>
          <w:szCs w:val="24"/>
        </w:rPr>
        <w:t xml:space="preserve">4. Create and build a character. </w:t>
      </w:r>
    </w:p>
    <w:p w14:paraId="77B4ABD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5. Understand their place and role as an ensemble member. </w:t>
      </w:r>
    </w:p>
    <w:p w14:paraId="6930ABB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0B38AB9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Required Texts: </w:t>
      </w:r>
    </w:p>
    <w:p w14:paraId="181C132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A Challenge for the Actor, Uta Hagen </w:t>
      </w:r>
    </w:p>
    <w:p w14:paraId="0817A1B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Acting and Living in Discovery: A Workbook for the Actor, Carol Rosenfeld </w:t>
      </w:r>
    </w:p>
    <w:p w14:paraId="0DA3246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Class Policies and Expectations: </w:t>
      </w:r>
    </w:p>
    <w:p w14:paraId="46B824C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 Every effort should be made to maintain and create a professional atmosphere during all class periods. We meet together in class to support one another in this profession. </w:t>
      </w:r>
    </w:p>
    <w:p w14:paraId="2167202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 Please do not bring food to class. All drinks must be in a spill proof container. </w:t>
      </w:r>
    </w:p>
    <w:p w14:paraId="0C499E2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 Class time is not to be used to complete coursework for other classes. </w:t>
      </w:r>
    </w:p>
    <w:p w14:paraId="7F44650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 Class time is not a time to socialize either in person or electronically. Socializing this way creates significant distractions for your colleagues as well as for you. </w:t>
      </w:r>
    </w:p>
    <w:p w14:paraId="7DE3AB5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 All use of electronic communication devices should be minimized during classroom time they must be silence during all classroom meetings. </w:t>
      </w:r>
    </w:p>
    <w:p w14:paraId="2231B3B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 Abide by the University of Arkansas regulations always. If you’re not familiar with your rights and responsibilities as a student you should review university policies under academic regulations and the numerous codes of conduct to include it in the appendix of the student handbook. http://handbook.uark.edu/index.php </w:t>
      </w:r>
    </w:p>
    <w:p w14:paraId="67C8AF2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 Original work, completed by a student, may not presented by another student in any matter. Any attempts to present the work of others will result in immediate disciplinary action at the university level and may result in dismissal from the University. </w:t>
      </w:r>
    </w:p>
    <w:p w14:paraId="18F52B9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•Tardiness represents a cavalier attitude towards your education and by its disruptive nature, represents a lack of respect for your colleagues and faculty. Be here and be on time. If you happen to be late, please make an effort to apologize to your classmates – this is an expected courtesy. </w:t>
      </w:r>
    </w:p>
    <w:p w14:paraId="1095017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 If Fayetteville public schools are closed due to inclement weather, class will be cancelled. If the University remains open during inclement weather, you’re expected to attend class as usual. In other words, no absences will be excused if the university is officially open. </w:t>
      </w:r>
    </w:p>
    <w:p w14:paraId="3F65F70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45C2248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Assignments: </w:t>
      </w:r>
    </w:p>
    <w:p w14:paraId="440115B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Written Response to a Department of Theatre Production: Each student will hand in 2 (two) 1 ½ to 2 page typed responses to a UA theatre production. Responses will address the vocal world of the play based upon the work we’ve done in class. The paper should be 1 ½ spaced. Font should be no bigger than 11pt. Failure to do this will result in a 0 for the paper. </w:t>
      </w:r>
    </w:p>
    <w:p w14:paraId="78AB7EF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I will provide questions to consider for the performance well ahead of the due date. If you are in the production being evaluated, I will offer questions that cover your rehearsal and performance experience. </w:t>
      </w:r>
    </w:p>
    <w:p w14:paraId="663300B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The two productions you will respond to are: </w:t>
      </w:r>
      <w:r w:rsidRPr="00184A36">
        <w:rPr>
          <w:b/>
          <w:sz w:val="24"/>
          <w:szCs w:val="24"/>
        </w:rPr>
        <w:t xml:space="preserve">Love’s Labor’s Lost 4/9-4/18 Men on Boats 4/16-4/25 </w:t>
      </w:r>
    </w:p>
    <w:p w14:paraId="4DAEE91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20pts each </w:t>
      </w:r>
    </w:p>
    <w:p w14:paraId="4A31AA5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Participation: Participation is extremely important if one is to embrace and explore acting work and growth. One must be present in order to learn. Daily, you will be graded on a 3pt scale considering physical and vocal participation, presence in the room and support of individual and group work. </w:t>
      </w:r>
    </w:p>
    <w:p w14:paraId="6E60BD4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2 Fully focused and present in class, willing to take risks, constructive comments on individual and group work. </w:t>
      </w:r>
    </w:p>
    <w:p w14:paraId="1049EEF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1 Present in class, hesitant to take risks, little to no comment on individual and group work. </w:t>
      </w:r>
    </w:p>
    <w:p w14:paraId="7F61269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0 Absent, destructive in class, nuclear behavior </w:t>
      </w:r>
    </w:p>
    <w:p w14:paraId="4D13274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lang w:val="fr-FR"/>
        </w:rPr>
      </w:pPr>
      <w:r w:rsidRPr="00184A36">
        <w:rPr>
          <w:sz w:val="24"/>
          <w:szCs w:val="24"/>
          <w:lang w:val="fr-FR"/>
        </w:rPr>
        <w:t xml:space="preserve">DP pts possible 60 </w:t>
      </w:r>
    </w:p>
    <w:p w14:paraId="72D7C64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lang w:val="fr-FR"/>
        </w:rPr>
      </w:pPr>
    </w:p>
    <w:p w14:paraId="5ADDB38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lang w:val="fr-FR"/>
        </w:rPr>
      </w:pPr>
      <w:r w:rsidRPr="00184A36">
        <w:rPr>
          <w:b/>
          <w:sz w:val="24"/>
          <w:szCs w:val="24"/>
          <w:lang w:val="fr-FR"/>
        </w:rPr>
        <w:t xml:space="preserve">Uta Hagen Exercices </w:t>
      </w:r>
    </w:p>
    <w:p w14:paraId="7A031B73" w14:textId="640DF514"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Students will perform three (3) of the Uta Hagen’s exercises: Physical Destination, Fourth Side, and Changes of Self. Each exercise will require fully rehearsing and presenting an acting piece that addresses a core issue of Uta Hagen’s teaching. Accompanying paperwork is required on the day of performance. 20pts </w:t>
      </w:r>
    </w:p>
    <w:p w14:paraId="6440F75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br w:type="page"/>
      </w:r>
      <w:r w:rsidRPr="00184A36">
        <w:rPr>
          <w:b/>
          <w:sz w:val="24"/>
          <w:szCs w:val="24"/>
        </w:rPr>
        <w:t xml:space="preserve">Acting and Living in Discovery Journal </w:t>
      </w:r>
    </w:p>
    <w:p w14:paraId="2B5DF2D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You will be required to periodically turn in pages from the Carol Rosenfeld book to serve as Journal entries. These pages will challenge you to think about your life and how it informs your creative process. These pages will also relate to the Uta Hagen readings and exercises. </w:t>
      </w:r>
    </w:p>
    <w:p w14:paraId="4E38FB7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lang w:val="fr-FR"/>
        </w:rPr>
      </w:pPr>
      <w:r w:rsidRPr="00184A36">
        <w:rPr>
          <w:sz w:val="24"/>
          <w:szCs w:val="24"/>
          <w:lang w:val="fr-FR"/>
        </w:rPr>
        <w:t xml:space="preserve">Journal #1 - 20pts Journal #2 – 38pts Journal #3 – 28pts </w:t>
      </w:r>
    </w:p>
    <w:p w14:paraId="7B13DF4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lang w:val="fr-FR"/>
        </w:rPr>
      </w:pPr>
    </w:p>
    <w:p w14:paraId="4469282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Open Scene </w:t>
      </w:r>
    </w:p>
    <w:p w14:paraId="1135D16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Students will then apply the Uta Hagen work to a short scene devoid of obvious character and setting. Students will be challenged to apply knowledge of objective/obstacle/action to a scene in which these choices are not so obvious. Students will be responsible for accompanying paperwork. 6 questions will accompany the work. </w:t>
      </w:r>
    </w:p>
    <w:p w14:paraId="58AF64F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50pts </w:t>
      </w:r>
      <w:r w:rsidRPr="00184A36">
        <w:rPr>
          <w:b/>
          <w:sz w:val="24"/>
          <w:szCs w:val="24"/>
        </w:rPr>
        <w:t xml:space="preserve">Long Scene </w:t>
      </w:r>
      <w:r w:rsidRPr="00184A36">
        <w:rPr>
          <w:sz w:val="24"/>
          <w:szCs w:val="24"/>
        </w:rPr>
        <w:t xml:space="preserve">Students will perform a long form scene that incorporates the ideals the class addresses. 6 questions paperwork will accompany this assignment. 50pts </w:t>
      </w:r>
      <w:r w:rsidRPr="00184A36">
        <w:rPr>
          <w:b/>
          <w:sz w:val="24"/>
          <w:szCs w:val="24"/>
        </w:rPr>
        <w:t xml:space="preserve">Monologue </w:t>
      </w:r>
      <w:r w:rsidRPr="00184A36">
        <w:rPr>
          <w:sz w:val="24"/>
          <w:szCs w:val="24"/>
        </w:rPr>
        <w:t xml:space="preserve">The Final Exam will be a monologue performed for the class. Actor must have a personal connection to the piece. </w:t>
      </w:r>
    </w:p>
    <w:p w14:paraId="5BC0231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100pts </w:t>
      </w:r>
    </w:p>
    <w:p w14:paraId="750E929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4B1A093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Late policy:</w:t>
      </w:r>
      <w:r w:rsidRPr="00184A36">
        <w:rPr>
          <w:sz w:val="24"/>
          <w:szCs w:val="24"/>
        </w:rPr>
        <w:t xml:space="preserve"> Assignments are due on the due date. Late assignments will be docked grades in the following manner: </w:t>
      </w:r>
    </w:p>
    <w:p w14:paraId="40E0478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Up to 1 day (24 hours late) – 10% grade reduction </w:t>
      </w:r>
    </w:p>
    <w:p w14:paraId="77255AB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Up to 2 days (48 hours late) – 20% grade reduction </w:t>
      </w:r>
    </w:p>
    <w:p w14:paraId="6F14FEC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Up to 3 days (72 hours late) – 30% grade reduction </w:t>
      </w:r>
    </w:p>
    <w:p w14:paraId="1380223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Up to 4 days (96 hours late) – automatic zero grade </w:t>
      </w:r>
    </w:p>
    <w:p w14:paraId="35AC874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36CF2BC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 xml:space="preserve">GRADING SCALE: </w:t>
      </w:r>
    </w:p>
    <w:p w14:paraId="44CE46F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A=100%-90.0% </w:t>
      </w:r>
    </w:p>
    <w:p w14:paraId="3885EA0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B=89.9%-80.0% </w:t>
      </w:r>
    </w:p>
    <w:p w14:paraId="0470803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C=79.9%-70.00% </w:t>
      </w:r>
    </w:p>
    <w:p w14:paraId="6AF2834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D=69.9%-60.0% </w:t>
      </w:r>
    </w:p>
    <w:p w14:paraId="74A2624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F=less than 60% </w:t>
      </w:r>
    </w:p>
    <w:p w14:paraId="14A2106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sz w:val="24"/>
          <w:szCs w:val="24"/>
        </w:rPr>
        <w:t xml:space="preserve">Total Points Possible for the semester: </w:t>
      </w:r>
      <w:r w:rsidRPr="00184A36">
        <w:rPr>
          <w:b/>
          <w:sz w:val="24"/>
          <w:szCs w:val="24"/>
        </w:rPr>
        <w:t xml:space="preserve">446 tps </w:t>
      </w:r>
    </w:p>
    <w:p w14:paraId="285BC63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63D0D9F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7. </w:t>
      </w:r>
      <w:r w:rsidRPr="00184A36">
        <w:rPr>
          <w:b/>
          <w:sz w:val="24"/>
          <w:szCs w:val="24"/>
        </w:rPr>
        <w:t>Attendance</w:t>
      </w:r>
      <w:r w:rsidRPr="00184A36">
        <w:rPr>
          <w:sz w:val="24"/>
          <w:szCs w:val="24"/>
        </w:rPr>
        <w:t xml:space="preserve">: </w:t>
      </w:r>
    </w:p>
    <w:p w14:paraId="5E45CCD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a. regular attendance is mandatory. As noted above, there are no excused absences except those officially sanctioned by the university policy (illness with official documentation, death in the immediate family, military service, jury duty, university sanctioned events with official documentation). If you’re not in class, you will be marked as absent. Do not use participation in departmental productions as an excuse for your absences (“I have a show tonight, so I decided to skip all my classes” is not an excuse.) </w:t>
      </w:r>
    </w:p>
    <w:p w14:paraId="36D0293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Since this is a Tuesday/Thursday class, students are allowed two (2) excused absences. After these two (2) absences are used, additional absences are considered unexcused. </w:t>
      </w:r>
    </w:p>
    <w:p w14:paraId="6ACA56B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1 absence = 5% final grade reduction (above sanctioned absences) </w:t>
      </w:r>
    </w:p>
    <w:p w14:paraId="6F6E3AC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2 absences = 10% final grade reduction (1 full grade) </w:t>
      </w:r>
    </w:p>
    <w:p w14:paraId="72D174B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3 absences = 20% final grade reduction (2 full grades) </w:t>
      </w:r>
    </w:p>
    <w:p w14:paraId="6876EED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4 absences = automatic failure of course </w:t>
      </w:r>
    </w:p>
    <w:p w14:paraId="35B572A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*2 lates will equal one absence </w:t>
      </w:r>
    </w:p>
    <w:p w14:paraId="0CFCC55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A late will count as an absence after the first 15 minutes of class. </w:t>
      </w:r>
    </w:p>
    <w:p w14:paraId="582A7AE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70BAF9B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 xml:space="preserve">8. Clothing/Attire </w:t>
      </w:r>
    </w:p>
    <w:p w14:paraId="500BBC7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Students should come to rehearsals ready to move and fully participate in class, either as a performer or an audience member. Students should wear attire that they can move easily in. Clothing should not prohibit movement. Consider dressing like you would for a yoga class, to go to the gym, or do a dance class. Do not wear jeans of any fit, high heels, formal wear, suits/dresses, etc. </w:t>
      </w:r>
    </w:p>
    <w:p w14:paraId="6D4A4EB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*this dress code can change if you are performing a Hagen exercise. </w:t>
      </w:r>
    </w:p>
    <w:p w14:paraId="56B9A2E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2AAA962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 xml:space="preserve">Religious Holy Days: </w:t>
      </w:r>
    </w:p>
    <w:p w14:paraId="6D4E94F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The policy of the University of Arkansas is as follows: </w:t>
      </w:r>
    </w:p>
    <w:p w14:paraId="7AB639F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“The university does not observe religious holidays; however, Campus Council has passed the following resolution concerning individual observances of religious holidays and class attendance: </w:t>
      </w:r>
    </w:p>
    <w:p w14:paraId="3BDAE8B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“When members of any religion seek to be excused from class for religious reasons, they are expected to provide their instructors with a schedule of religious holidays that they intend to observe, in writing, before the completion of the first week of classes.” </w:t>
      </w:r>
    </w:p>
    <w:p w14:paraId="581F680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Academic Honesty Policy: </w:t>
      </w:r>
    </w:p>
    <w:p w14:paraId="47E7F9A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Academic integrity is taking responsibility for one’s own class and/or course work, being individually accountable, and demonstrating intellectual honesty and ethical behavior. Academic integrity is a personal choice to abide by the standards of intellectual honesty and responsibility. Because education is a shared effort to achieve learning through the exchange of ideas, students, faculty, and staff have the collective responsibility to build mutual trust and respect. Ethical behavior and independent thought are essential for the highest level of academic achievement, which then must be measured. Academic achievement includes scholarship, teaching, and learning, all of which are shared endeavors. Grades are a device used to quantify the successful accumulation of knowledge through learning. Adhering to the standards of academic integrity ensues grades are earned honestly. Academic integrity is the foundation upon which students, faculty, and staff build their educational and professional careers. </w:t>
      </w:r>
    </w:p>
    <w:p w14:paraId="2960DB8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03D2807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Please review the university’s academic honesty policy below. http://provost.uark.edu/academicintegrity/245.php </w:t>
      </w:r>
    </w:p>
    <w:p w14:paraId="3D9643F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Discrimination, Harassment, and Sexual Violence: </w:t>
      </w:r>
    </w:p>
    <w:p w14:paraId="48B96D0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Title IX is a federal law that prohibits any form of discrimination based on a person's gender. This specifically means that Title IX prohibits incidents such as: sexual assault or misconduct, sexual harassment, domestic violence or dating violence, stalking, or discrimination based on pregnancy, among others. </w:t>
      </w:r>
    </w:p>
    <w:p w14:paraId="0C98CF1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Title IX requires that a university, once placed on notice, must review and respond to the incidents. Read more about examples of Title IX concerns. For the complete text of the sexual harassment and sexual assault policy, please refer to the Sexual Assault and Sexual Harassment Policy. For the complete text of the University of Arkansas Board Policy, please refer to the Title IX Compliance Policy. </w:t>
      </w:r>
    </w:p>
    <w:p w14:paraId="5D4E1AA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The Title IX Coordinator oversees the university's compliance with Title IX of the Education Amendments of 1972. The Title IX Coordinator works with university administration, departments, students, faculty, staff, campus police and other support services to ensure that university policies and programs foster a campus community free of illegal gender discrimination and sexual violence. </w:t>
      </w:r>
    </w:p>
    <w:p w14:paraId="1862067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For incidents of abuse or neglect of minors, Arkansas law requires reporting of abuse or neglect to the Child Abuse Hotline (1-800-482-5964) established by the Department of Human Services. University employees and volunteers must also report such instances to the University of Arkansas Police Department at 479-575-2222. </w:t>
      </w:r>
    </w:p>
    <w:p w14:paraId="039FA04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https://titleix.uark.edu </w:t>
      </w:r>
    </w:p>
    <w:p w14:paraId="1DD3DC5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63B7EF2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 xml:space="preserve">Civility in the Classroom: </w:t>
      </w:r>
    </w:p>
    <w:p w14:paraId="225FBD2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The U of A is a community of faculty, students, and staff that enjoys an expectation of cooperation, professionalism, and civility during the conduct of all forms of university business, including the conduct of student-student and student-faculty interactions in and out of the classroom. Further, the classroom is a setting in which an exchange of ideas and creative thinking should be encouraged and where intellectual growth and development are fostered. Students who disrupt this classroom mission by engaging in repeated rude, sarcastic, threatening, abusive or obscene language and/or behavior will be subject to appropriate sanctions according to university policy. Likewise, faculty members are expected to maintain the highest standards of professionalism in all interactions with all constituents of the university. Please refer to the Code of Student Life documents available by following the link below. </w:t>
      </w:r>
    </w:p>
    <w:p w14:paraId="4DE894A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https://handbook.uark.edu/_resources/pdfs/code-of-student-life-18-19.pdf </w:t>
      </w:r>
    </w:p>
    <w:p w14:paraId="6E9AA9F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LGBTQIA Support: </w:t>
      </w:r>
    </w:p>
    <w:p w14:paraId="3E76915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I identify as a member of the lesbian, gay, bisexual, transgender, queer, intersex, and asexual/ally (LGBTQIA) community, and I am available to listen and support you in an affirming manner. I can also assist in connecting you with resources on campus to address problems you may face pertaining to sexual orientation and/or gender identify that could interfere with your success at the University of Arkansas. Please note that additional resources are available by following the link below. </w:t>
      </w:r>
    </w:p>
    <w:p w14:paraId="65B37EB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hyperlink r:id="rId200">
        <w:r w:rsidRPr="00184A36">
          <w:rPr>
            <w:color w:val="0000FF"/>
            <w:sz w:val="24"/>
            <w:szCs w:val="24"/>
            <w:u w:val="single"/>
          </w:rPr>
          <w:t>https://multicultural.uark.edu</w:t>
        </w:r>
      </w:hyperlink>
      <w:r w:rsidRPr="00184A36">
        <w:rPr>
          <w:sz w:val="24"/>
          <w:szCs w:val="24"/>
        </w:rPr>
        <w:t xml:space="preserve"> </w:t>
      </w:r>
    </w:p>
    <w:p w14:paraId="32111BD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55657CB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 xml:space="preserve">ADA and Center for Educational Access: </w:t>
      </w:r>
    </w:p>
    <w:p w14:paraId="316D62A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Any student who, because of a disability, may require special arrangements in order to meet the course requirements, should contact the instructor as soon as possible to make necessary arrangements as well as visit the link below. </w:t>
      </w:r>
    </w:p>
    <w:p w14:paraId="4C6D632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hyperlink r:id="rId201">
        <w:r w:rsidRPr="00184A36">
          <w:rPr>
            <w:color w:val="0000FF"/>
            <w:sz w:val="24"/>
            <w:szCs w:val="24"/>
            <w:u w:val="single"/>
          </w:rPr>
          <w:t>https://cea.uark.edu</w:t>
        </w:r>
      </w:hyperlink>
      <w:r w:rsidRPr="00184A36">
        <w:rPr>
          <w:sz w:val="24"/>
          <w:szCs w:val="24"/>
        </w:rPr>
        <w:t xml:space="preserve"> </w:t>
      </w:r>
    </w:p>
    <w:p w14:paraId="1B82810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789CAE8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 xml:space="preserve">Emergency Preparedness: </w:t>
      </w:r>
    </w:p>
    <w:p w14:paraId="2DE13C3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The likelihood that a serious incident will occur is slim. However, we want to emphasize our emergency procedures for evacuation and shelter in place situations. Our preparedness will be critical IF an unexpected event occurs. Instructions for specific emergencies such as severe weather, active shooter or fire, can be found at emergency.uark.edu. Always follow the directions of the instructor or emergency personnel. If told to evacuate, do so immediately. If told to shelter in place, find a room in the center of the building with no windows on the lower level of the building. If advised to lockdown, lock and barricade the door. Turn off the lights and wait for the police to arrive. </w:t>
      </w:r>
    </w:p>
    <w:p w14:paraId="34D0513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Emergency Procedures: </w:t>
      </w:r>
    </w:p>
    <w:p w14:paraId="36C8842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Severe Weather (tornado Warning) </w:t>
      </w:r>
    </w:p>
    <w:p w14:paraId="45825F2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Follow the directions of the instructor or emergency personnel. Seek shelter in the basement or interior room or hallway on the lowest floor. If you are in a multi-story building, and you cannot get to the lowest floor, pick a hallway in the center of the building. Stay in the center of the room away from exterior walls, windows, and doors. </w:t>
      </w:r>
    </w:p>
    <w:p w14:paraId="358826B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Violence/Active Shooter (CADD): </w:t>
      </w:r>
    </w:p>
    <w:p w14:paraId="434311E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CALL 911 </w:t>
      </w:r>
    </w:p>
    <w:p w14:paraId="7F11A9D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AVOID – IF POSSIBLE – Self-evacuate to a safe area outside the building. </w:t>
      </w:r>
    </w:p>
    <w:p w14:paraId="63ACC94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DENY – Barricade the door with desk, chairs, bookcases, or any items. Move to a place inside the room where you are not visible. Turn off the lights and remain quiet. Remember there until told by police it’s safe. </w:t>
      </w:r>
    </w:p>
    <w:p w14:paraId="76B1DF6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DEFEND – Use chairs, desks, cell phones, or whatever is immediately available to distract and/or defend yourself and others from the attack. </w:t>
      </w:r>
    </w:p>
    <w:p w14:paraId="20D5AC3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403BD23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 xml:space="preserve">Conflict Resolution: </w:t>
      </w:r>
    </w:p>
    <w:p w14:paraId="51FBFF2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The ability to be open and forthright is a necessity for an environment conducive to learning. When you have conflicts or concerns with me regarding your learning experiences with the course, Department of Theatre policy stipulates that you first address these issues with the faculty; in most cases, this is the most effective way toward achieving the resolution you seek. If you attempt to take your grievance to school administrators before meeting with the instructor, you will be redirected back to the instructor to resolve the grievance. Should the conflict remain unsettled after a good faith effort to work through the concerns, you will then be encouraged to pursue the next appropriate means of resolution through the Departmental administration. The link below will provide information regarding policy and procedure. </w:t>
      </w:r>
    </w:p>
    <w:p w14:paraId="3F987B4A" w14:textId="77777777" w:rsidR="0021375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color w:val="0462C1"/>
          <w:sz w:val="24"/>
          <w:szCs w:val="24"/>
        </w:rPr>
        <w:t xml:space="preserve">https://catalog.uark.edu/undergraduatecatalog/academicregulations/studentacademicappeals/ </w:t>
      </w:r>
      <w:r w:rsidR="00213756">
        <w:rPr>
          <w:color w:val="0462C1"/>
          <w:sz w:val="24"/>
          <w:szCs w:val="24"/>
        </w:rPr>
        <w:t xml:space="preserve"> </w:t>
      </w:r>
    </w:p>
    <w:p w14:paraId="4EA4A2C1" w14:textId="5AECA83D"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Academic Calendar </w:t>
      </w:r>
    </w:p>
    <w:p w14:paraId="1D0499A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January </w:t>
      </w:r>
    </w:p>
    <w:p w14:paraId="5487B02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12 </w:t>
      </w:r>
      <w:r w:rsidRPr="00184A36">
        <w:rPr>
          <w:color w:val="0462C1"/>
          <w:sz w:val="24"/>
          <w:szCs w:val="24"/>
        </w:rPr>
        <w:t xml:space="preserve">Introduction to Class and Warm-up </w:t>
      </w:r>
    </w:p>
    <w:p w14:paraId="747E88A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color w:val="0462C1"/>
          <w:sz w:val="24"/>
          <w:szCs w:val="24"/>
        </w:rPr>
        <w:t xml:space="preserve">14 Improvisation/Ensemble Building games </w:t>
      </w:r>
    </w:p>
    <w:p w14:paraId="354CAA5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color w:val="0462C1"/>
          <w:sz w:val="24"/>
          <w:szCs w:val="24"/>
        </w:rPr>
        <w:t xml:space="preserve">19 Improvisation/Ensemble Building games </w:t>
      </w:r>
    </w:p>
    <w:p w14:paraId="592F65E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color w:val="0462C1"/>
          <w:sz w:val="24"/>
          <w:szCs w:val="24"/>
        </w:rPr>
        <w:t xml:space="preserve">21 Improvisation/Ensemble Building games </w:t>
      </w:r>
    </w:p>
    <w:p w14:paraId="0A6545C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color w:val="0462C1"/>
          <w:sz w:val="24"/>
          <w:szCs w:val="24"/>
        </w:rPr>
        <w:t xml:space="preserve">26 Improvisation/Ensemble Building games </w:t>
      </w:r>
    </w:p>
    <w:p w14:paraId="6A31DA1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Rosenfeld: pgs. 138-147 due </w:t>
      </w:r>
    </w:p>
    <w:p w14:paraId="1588DAE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28 Discussion: The Actor’s Goals, The Actor’s Techniques, The Self </w:t>
      </w:r>
    </w:p>
    <w:p w14:paraId="3E41D5D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lang w:val="fr-FR"/>
        </w:rPr>
      </w:pPr>
      <w:r w:rsidRPr="00184A36">
        <w:rPr>
          <w:color w:val="0462C1"/>
          <w:sz w:val="24"/>
          <w:szCs w:val="24"/>
          <w:lang w:val="fr-FR"/>
        </w:rPr>
        <w:t xml:space="preserve">pgs.29-59 </w:t>
      </w:r>
    </w:p>
    <w:p w14:paraId="7EB636E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lang w:val="fr-FR"/>
        </w:rPr>
      </w:pPr>
      <w:r w:rsidRPr="00184A36">
        <w:rPr>
          <w:b/>
          <w:color w:val="0462C1"/>
          <w:sz w:val="24"/>
          <w:szCs w:val="24"/>
          <w:lang w:val="fr-FR"/>
        </w:rPr>
        <w:t xml:space="preserve">Physical Destination </w:t>
      </w:r>
    </w:p>
    <w:p w14:paraId="2F644D6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lang w:val="fr-FR"/>
        </w:rPr>
      </w:pPr>
      <w:r w:rsidRPr="00184A36">
        <w:rPr>
          <w:color w:val="0462C1"/>
          <w:sz w:val="24"/>
          <w:szCs w:val="24"/>
          <w:lang w:val="fr-FR"/>
        </w:rPr>
        <w:t xml:space="preserve">February </w:t>
      </w:r>
    </w:p>
    <w:p w14:paraId="35FA1F0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lang w:val="fr-FR"/>
        </w:rPr>
      </w:pPr>
      <w:r w:rsidRPr="00184A36">
        <w:rPr>
          <w:b/>
          <w:color w:val="0462C1"/>
          <w:sz w:val="24"/>
          <w:szCs w:val="24"/>
          <w:lang w:val="fr-FR"/>
        </w:rPr>
        <w:t xml:space="preserve">2 Physical Destination </w:t>
      </w:r>
    </w:p>
    <w:p w14:paraId="5785AC6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lang w:val="fr-FR"/>
        </w:rPr>
      </w:pPr>
      <w:r w:rsidRPr="00184A36">
        <w:rPr>
          <w:color w:val="0462C1"/>
          <w:sz w:val="24"/>
          <w:szCs w:val="24"/>
          <w:lang w:val="fr-FR"/>
        </w:rPr>
        <w:t xml:space="preserve">4 Physical Destination </w:t>
      </w:r>
    </w:p>
    <w:p w14:paraId="3E34E41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lang w:val="fr-FR"/>
        </w:rPr>
      </w:pPr>
      <w:r w:rsidRPr="00184A36">
        <w:rPr>
          <w:b/>
          <w:color w:val="0462C1"/>
          <w:sz w:val="24"/>
          <w:szCs w:val="24"/>
          <w:lang w:val="fr-FR"/>
        </w:rPr>
        <w:t xml:space="preserve">9 </w:t>
      </w:r>
      <w:r w:rsidRPr="00184A36">
        <w:rPr>
          <w:color w:val="0462C1"/>
          <w:sz w:val="24"/>
          <w:szCs w:val="24"/>
          <w:lang w:val="fr-FR"/>
        </w:rPr>
        <w:t xml:space="preserve">Viola Spolin Exercises-objective </w:t>
      </w:r>
    </w:p>
    <w:p w14:paraId="0E1ED79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lang w:val="fr-FR"/>
        </w:rPr>
      </w:pPr>
    </w:p>
    <w:p w14:paraId="50418D2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lang w:val="fr-FR"/>
        </w:rPr>
      </w:pPr>
      <w:r w:rsidRPr="00184A36">
        <w:rPr>
          <w:b/>
          <w:color w:val="0462C1"/>
          <w:sz w:val="24"/>
          <w:szCs w:val="24"/>
          <w:lang w:val="fr-FR"/>
        </w:rPr>
        <w:t xml:space="preserve">11 </w:t>
      </w:r>
      <w:r w:rsidRPr="00184A36">
        <w:rPr>
          <w:color w:val="0462C1"/>
          <w:sz w:val="24"/>
          <w:szCs w:val="24"/>
          <w:lang w:val="fr-FR"/>
        </w:rPr>
        <w:t xml:space="preserve">Viola Spolin Exercises-objective </w:t>
      </w:r>
    </w:p>
    <w:p w14:paraId="7DD0EE1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16 The Fourth Side Hagen-pgs.152-159 </w:t>
      </w:r>
      <w:r w:rsidRPr="00184A36">
        <w:rPr>
          <w:color w:val="0462C1"/>
          <w:sz w:val="24"/>
          <w:szCs w:val="24"/>
        </w:rPr>
        <w:t xml:space="preserve">Fourth Side </w:t>
      </w:r>
    </w:p>
    <w:p w14:paraId="534A581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color w:val="0462C1"/>
          <w:sz w:val="24"/>
          <w:szCs w:val="24"/>
        </w:rPr>
        <w:t xml:space="preserve">18 Fourth Side </w:t>
      </w:r>
    </w:p>
    <w:p w14:paraId="6622810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23 Break </w:t>
      </w:r>
    </w:p>
    <w:p w14:paraId="54BD1AD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color w:val="0462C1"/>
          <w:sz w:val="24"/>
          <w:szCs w:val="24"/>
        </w:rPr>
        <w:t xml:space="preserve">25 Fourth Side </w:t>
      </w:r>
    </w:p>
    <w:p w14:paraId="75BAE15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462C1"/>
          <w:sz w:val="24"/>
          <w:szCs w:val="24"/>
        </w:rPr>
      </w:pPr>
      <w:r w:rsidRPr="00184A36">
        <w:rPr>
          <w:b/>
          <w:color w:val="0462C1"/>
          <w:sz w:val="24"/>
          <w:szCs w:val="24"/>
        </w:rPr>
        <w:t xml:space="preserve">March 2 </w:t>
      </w:r>
      <w:r w:rsidRPr="00184A36">
        <w:rPr>
          <w:color w:val="0462C1"/>
          <w:sz w:val="24"/>
          <w:szCs w:val="24"/>
        </w:rPr>
        <w:t xml:space="preserve">Viola Spolin - Obstacle </w:t>
      </w:r>
    </w:p>
    <w:p w14:paraId="1D64053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4 </w:t>
      </w:r>
      <w:r w:rsidRPr="00184A36">
        <w:rPr>
          <w:color w:val="0462C1"/>
          <w:sz w:val="24"/>
          <w:szCs w:val="24"/>
        </w:rPr>
        <w:t xml:space="preserve">Viola Spolin - Obstacle </w:t>
      </w:r>
    </w:p>
    <w:p w14:paraId="2129392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color w:val="0462C1"/>
          <w:sz w:val="24"/>
          <w:szCs w:val="24"/>
        </w:rPr>
        <w:t xml:space="preserve">9 Changes of Self </w:t>
      </w:r>
    </w:p>
    <w:p w14:paraId="4582075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Hagen:160-163 Rosenfeld-pgs.148-166 </w:t>
      </w:r>
    </w:p>
    <w:p w14:paraId="285FCE8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color w:val="0462C1"/>
          <w:sz w:val="24"/>
          <w:szCs w:val="24"/>
        </w:rPr>
        <w:t xml:space="preserve">11 Changes of Self </w:t>
      </w:r>
    </w:p>
    <w:p w14:paraId="7E83B11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16 </w:t>
      </w:r>
      <w:r w:rsidRPr="00184A36">
        <w:rPr>
          <w:color w:val="0462C1"/>
          <w:sz w:val="24"/>
          <w:szCs w:val="24"/>
        </w:rPr>
        <w:t xml:space="preserve">Changes of Self </w:t>
      </w:r>
    </w:p>
    <w:p w14:paraId="1D2CBBB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18 Open Scene </w:t>
      </w:r>
    </w:p>
    <w:p w14:paraId="5829E33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23 </w:t>
      </w:r>
      <w:r w:rsidRPr="00184A36">
        <w:rPr>
          <w:color w:val="0462C1"/>
          <w:sz w:val="24"/>
          <w:szCs w:val="24"/>
        </w:rPr>
        <w:t xml:space="preserve">Open Scene </w:t>
      </w:r>
      <w:r w:rsidRPr="00184A36">
        <w:rPr>
          <w:b/>
          <w:color w:val="0462C1"/>
          <w:sz w:val="24"/>
          <w:szCs w:val="24"/>
        </w:rPr>
        <w:t xml:space="preserve">25 Break </w:t>
      </w:r>
    </w:p>
    <w:p w14:paraId="59FDEA3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30 Open Scene </w:t>
      </w:r>
    </w:p>
    <w:p w14:paraId="7D0E9C1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April </w:t>
      </w:r>
    </w:p>
    <w:p w14:paraId="3486F7F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color w:val="0462C1"/>
          <w:sz w:val="24"/>
          <w:szCs w:val="24"/>
        </w:rPr>
        <w:t xml:space="preserve">1 Open Scene Due </w:t>
      </w:r>
    </w:p>
    <w:p w14:paraId="38E3C83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color w:val="0462C1"/>
          <w:sz w:val="24"/>
          <w:szCs w:val="24"/>
        </w:rPr>
        <w:t xml:space="preserve">6 Long Scene </w:t>
      </w:r>
    </w:p>
    <w:p w14:paraId="1585187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color w:val="0462C1"/>
          <w:sz w:val="24"/>
          <w:szCs w:val="24"/>
        </w:rPr>
        <w:t xml:space="preserve">8 Long Scene </w:t>
      </w:r>
    </w:p>
    <w:p w14:paraId="2E0833F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13 Long Scene </w:t>
      </w:r>
    </w:p>
    <w:p w14:paraId="0BBE876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15 Long Scene </w:t>
      </w:r>
    </w:p>
    <w:p w14:paraId="275DAA9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20 </w:t>
      </w:r>
      <w:r w:rsidRPr="00184A36">
        <w:rPr>
          <w:color w:val="0462C1"/>
          <w:sz w:val="24"/>
          <w:szCs w:val="24"/>
        </w:rPr>
        <w:t xml:space="preserve">Long Scene </w:t>
      </w:r>
      <w:r w:rsidRPr="00184A36">
        <w:rPr>
          <w:b/>
          <w:color w:val="0462C1"/>
          <w:sz w:val="24"/>
          <w:szCs w:val="24"/>
        </w:rPr>
        <w:t xml:space="preserve">Love’s Labor’s Lost response due </w:t>
      </w:r>
    </w:p>
    <w:p w14:paraId="4F65A4A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22 Long Scene Due </w:t>
      </w:r>
    </w:p>
    <w:p w14:paraId="096AF0B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Rosenfeld pgs. 167-178, 182, 185 </w:t>
      </w:r>
    </w:p>
    <w:p w14:paraId="66A25A7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27 </w:t>
      </w:r>
      <w:r w:rsidRPr="00184A36">
        <w:rPr>
          <w:color w:val="0462C1"/>
          <w:sz w:val="24"/>
          <w:szCs w:val="24"/>
        </w:rPr>
        <w:t xml:space="preserve">Monologue work </w:t>
      </w:r>
    </w:p>
    <w:p w14:paraId="7D75CFA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color w:val="0462C1"/>
          <w:sz w:val="24"/>
          <w:szCs w:val="24"/>
        </w:rPr>
        <w:t xml:space="preserve">29 Monologue work </w:t>
      </w:r>
    </w:p>
    <w:p w14:paraId="2BAC825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color w:val="0462C1"/>
          <w:sz w:val="24"/>
          <w:szCs w:val="24"/>
        </w:rPr>
        <w:t xml:space="preserve">Men on Boats response due </w:t>
      </w:r>
    </w:p>
    <w:p w14:paraId="141094C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Final Exam </w:t>
      </w:r>
    </w:p>
    <w:p w14:paraId="5B285BF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Monologue </w:t>
      </w:r>
    </w:p>
    <w:p w14:paraId="365D5CD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Hagen character work due on day of final </w:t>
      </w:r>
    </w:p>
    <w:p w14:paraId="36BE6CF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May 4th Tuesday 8:00-10:00 </w:t>
      </w:r>
    </w:p>
    <w:p w14:paraId="4267B5B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Final Exam will be given on the day designated during Final Exam week. </w:t>
      </w:r>
    </w:p>
    <w:p w14:paraId="1FB33A3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62C1"/>
          <w:sz w:val="24"/>
          <w:szCs w:val="24"/>
        </w:rPr>
      </w:pPr>
      <w:r w:rsidRPr="00184A36">
        <w:rPr>
          <w:b/>
          <w:color w:val="0462C1"/>
          <w:sz w:val="24"/>
          <w:szCs w:val="24"/>
        </w:rPr>
        <w:t xml:space="preserve">*Instructor reserves right to change syllabus as course and events require </w:t>
      </w:r>
    </w:p>
    <w:p w14:paraId="39CC6EA6" w14:textId="77777777" w:rsidR="00061ABB" w:rsidRPr="00184A36" w:rsidRDefault="00061ABB" w:rsidP="00061ABB">
      <w:pPr>
        <w:rPr>
          <w:sz w:val="24"/>
          <w:szCs w:val="24"/>
        </w:rPr>
      </w:pPr>
      <w:r w:rsidRPr="00184A36">
        <w:rPr>
          <w:b/>
          <w:color w:val="0462C1"/>
          <w:sz w:val="24"/>
          <w:szCs w:val="24"/>
        </w:rPr>
        <w:t>*Students must be sitting up at either a desk or on their bed, and be ready to move or actively listen, to be successful in this class.</w:t>
      </w:r>
    </w:p>
    <w:p w14:paraId="72BDB204" w14:textId="77777777" w:rsidR="00061ABB" w:rsidRPr="00184A36" w:rsidRDefault="00061ABB" w:rsidP="00061ABB">
      <w:pPr>
        <w:jc w:val="both"/>
        <w:rPr>
          <w:sz w:val="24"/>
          <w:szCs w:val="24"/>
        </w:rPr>
      </w:pPr>
    </w:p>
    <w:p w14:paraId="6B0FAE97"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315C5DDC"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19AD42ED"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73F58D2F"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724DD077"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6AD9422B"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5BA1F75D"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3BAEE622"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321B58A9"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5234BEEB"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5A059834"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3CAAA06E"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4835DA68"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453EB8AD"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3063B8D5"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0167654D"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5583116B"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54069208"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46042ECD"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518985BC"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599CCDA4"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19F755EC"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090630A2"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6D151CFE"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3078E400"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3F25271E"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1F7C8FD3"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702C5856"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3FE9F9A7"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46FA4CF0"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721E4679"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3FF2DCE3"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14259B6B"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74E36A6C"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072F503B"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6860FB0B"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6E64F85C"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2DD54BB8"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60062927"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43304D6E" w14:textId="77777777" w:rsidR="002C5F61" w:rsidRDefault="002C5F61"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726329E1" w14:textId="6765B07B"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highlight w:val="yellow"/>
        </w:rPr>
        <w:t>THTR 2313 Fundamentals of Theatrical Design</w:t>
      </w:r>
    </w:p>
    <w:p w14:paraId="614A824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MW 3:05 – 4:20</w:t>
      </w:r>
    </w:p>
    <w:p w14:paraId="0274495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University of Arkansas</w:t>
      </w:r>
    </w:p>
    <w:p w14:paraId="422E51E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Spring 2021</w:t>
      </w:r>
    </w:p>
    <w:p w14:paraId="0608760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Professor: Shawn Irish</w:t>
      </w:r>
    </w:p>
    <w:p w14:paraId="0DA44E4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Office: Kimpel 615</w:t>
      </w:r>
    </w:p>
    <w:p w14:paraId="735C811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Office Phone: 575-6008</w:t>
      </w:r>
    </w:p>
    <w:p w14:paraId="3ED1342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Email: sirish@uark.edu</w:t>
      </w:r>
    </w:p>
    <w:p w14:paraId="7AC9E20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Office Hours: MWF: 12:00 – 2:00 &amp; TTh: 9:00 – 11:00</w:t>
      </w:r>
    </w:p>
    <w:p w14:paraId="2DF1130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Other times by appointment.</w:t>
      </w:r>
    </w:p>
    <w:p w14:paraId="1474411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4AF1329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Syllabus</w:t>
      </w:r>
    </w:p>
    <w:p w14:paraId="222ED00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Recommended Text</w:t>
      </w:r>
      <w:r w:rsidRPr="00184A36">
        <w:rPr>
          <w:sz w:val="24"/>
          <w:szCs w:val="24"/>
        </w:rPr>
        <w:t xml:space="preserve">: </w:t>
      </w:r>
      <w:r w:rsidRPr="00184A36">
        <w:rPr>
          <w:rFonts w:eastAsia="Calibri"/>
          <w:i/>
          <w:sz w:val="24"/>
          <w:szCs w:val="24"/>
        </w:rPr>
        <w:t xml:space="preserve">The Art of Theatrical Design </w:t>
      </w:r>
      <w:r w:rsidRPr="00184A36">
        <w:rPr>
          <w:sz w:val="24"/>
          <w:szCs w:val="24"/>
        </w:rPr>
        <w:t>by Kaoime E. Malloy</w:t>
      </w:r>
    </w:p>
    <w:p w14:paraId="78EE879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Various playscripts</w:t>
      </w:r>
    </w:p>
    <w:p w14:paraId="71D45B6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7AC4985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 xml:space="preserve">Course Objective: </w:t>
      </w:r>
      <w:r w:rsidRPr="00184A36">
        <w:rPr>
          <w:sz w:val="24"/>
          <w:szCs w:val="24"/>
        </w:rPr>
        <w:t>The primary purpose of this course is to investigate the principles and elements of</w:t>
      </w:r>
    </w:p>
    <w:p w14:paraId="6315853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design and their application to the theatre. The objective of Fundamentals of Theatrical Design is to</w:t>
      </w:r>
    </w:p>
    <w:p w14:paraId="4BA57F8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stimulate, develop, and improve an individual's creative thought process by exploring and</w:t>
      </w:r>
    </w:p>
    <w:p w14:paraId="271B30D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discovering the artist within all of us. The course honors whole brain thinking largely through the</w:t>
      </w:r>
    </w:p>
    <w:p w14:paraId="592E9D0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exploration of verbal and nonverbal projects utilizing the abstract language of art: the principles and</w:t>
      </w:r>
    </w:p>
    <w:p w14:paraId="6C4AC9F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elements of composition and drawing and rendering.</w:t>
      </w:r>
    </w:p>
    <w:p w14:paraId="0C33F4C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4043737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 xml:space="preserve">Learning Outcomes: </w:t>
      </w:r>
      <w:r w:rsidRPr="00184A36">
        <w:rPr>
          <w:sz w:val="24"/>
          <w:szCs w:val="24"/>
        </w:rPr>
        <w:t>The student will:</w:t>
      </w:r>
    </w:p>
    <w:p w14:paraId="76B1033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1. Increase confidence and proficiency in realistic drawing.</w:t>
      </w:r>
    </w:p>
    <w:p w14:paraId="7FD4C87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2. Gain knowledge of the tools and techniques of watercolor painting.</w:t>
      </w:r>
    </w:p>
    <w:p w14:paraId="211B70B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3. Investigate the elements and principles of art and design.</w:t>
      </w:r>
    </w:p>
    <w:p w14:paraId="34BF330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4. Read and analyze plays to discover information important to the stage designer.</w:t>
      </w:r>
    </w:p>
    <w:p w14:paraId="26168A7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5. Use the elements of art to create interesting stage designs.</w:t>
      </w:r>
    </w:p>
    <w:p w14:paraId="49CB8E3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6. Understand the role of the theatrical designer in the theatre making process.</w:t>
      </w:r>
    </w:p>
    <w:p w14:paraId="211AAAC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1717020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 xml:space="preserve">Course Format: </w:t>
      </w:r>
      <w:r w:rsidRPr="00184A36">
        <w:rPr>
          <w:sz w:val="24"/>
          <w:szCs w:val="24"/>
        </w:rPr>
        <w:t>The course will be taught as a lecture/discussion/hands-on project class. Each your</w:t>
      </w:r>
    </w:p>
    <w:p w14:paraId="68B620B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written and creative work, critical analysis of your own work and the work of others, a sketchbook</w:t>
      </w:r>
    </w:p>
    <w:p w14:paraId="2E12A3B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and presentations made in class.</w:t>
      </w:r>
    </w:p>
    <w:p w14:paraId="1C20628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217098D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Remote Statement</w:t>
      </w:r>
      <w:r w:rsidRPr="00184A36">
        <w:rPr>
          <w:sz w:val="24"/>
          <w:szCs w:val="24"/>
        </w:rPr>
        <w:t>: This course will use Zoom/Collaborate Ultra for synchronous (“real time”) class</w:t>
      </w:r>
    </w:p>
    <w:p w14:paraId="77A4CBC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meetings. Meeting dates and times will be MW 3:05pm – 4:20pm. You may choose to use</w:t>
      </w:r>
    </w:p>
    <w:p w14:paraId="082B1A7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Zoom/Collaborate Ultra on your mobile device (phone or tablet), but a computer with a dedicated</w:t>
      </w:r>
    </w:p>
    <w:p w14:paraId="78A31A7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space for this class works best.</w:t>
      </w:r>
    </w:p>
    <w:p w14:paraId="243B8C9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Things to Know About Using Zoom/Collaborate Ultra for Class Meetings:</w:t>
      </w:r>
    </w:p>
    <w:p w14:paraId="1B8D67C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You must sign in to the Zoom/Collaborate Ultra session by 3 o’clock to be on time for class.</w:t>
      </w:r>
    </w:p>
    <w:p w14:paraId="1AD31ED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The Zoom/Collaborate Ultra sessions are recorded.</w:t>
      </w:r>
    </w:p>
    <w:p w14:paraId="305357B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Improper classroom behavior is not tolerated within Zoom/Collaborate Ultra sessions and</w:t>
      </w:r>
    </w:p>
    <w:p w14:paraId="08586B5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may result in a referral to the Office of Student Conduct.</w:t>
      </w:r>
    </w:p>
    <w:p w14:paraId="4319842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 xml:space="preserve">You can contact the Help Desk at </w:t>
      </w:r>
      <w:r w:rsidRPr="00184A36">
        <w:rPr>
          <w:color w:val="0000FF"/>
          <w:sz w:val="24"/>
          <w:szCs w:val="24"/>
        </w:rPr>
        <w:t xml:space="preserve">help.uark.edu </w:t>
      </w:r>
      <w:r w:rsidRPr="00184A36">
        <w:rPr>
          <w:sz w:val="24"/>
          <w:szCs w:val="24"/>
        </w:rPr>
        <w:t>or 479-575-2905 if you have any technical</w:t>
      </w:r>
    </w:p>
    <w:p w14:paraId="44EF867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issues accessing Zoom/Collaborate Ultra.</w:t>
      </w:r>
    </w:p>
    <w:p w14:paraId="340642D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6F3F3A7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 xml:space="preserve">Internet connection: </w:t>
      </w:r>
      <w:r w:rsidRPr="00184A36">
        <w:rPr>
          <w:sz w:val="24"/>
          <w:szCs w:val="24"/>
        </w:rPr>
        <w:t>Access to a reliable Internet connection is required for this course. A problem</w:t>
      </w:r>
    </w:p>
    <w:p w14:paraId="67B3244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with your Internet access may not be used as an excuse for late, missing, or incomplete coursework.</w:t>
      </w:r>
    </w:p>
    <w:p w14:paraId="5E83760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If you experience problems with your Internet connection while working on this course, it is your</w:t>
      </w:r>
    </w:p>
    <w:p w14:paraId="7454F51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responsibility to find an alternative Internet access point, such as a public library or Wi-Fi hotspot.</w:t>
      </w:r>
    </w:p>
    <w:p w14:paraId="7A4C474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5B58593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 xml:space="preserve">Projects: </w:t>
      </w:r>
      <w:r w:rsidRPr="00184A36">
        <w:rPr>
          <w:sz w:val="24"/>
          <w:szCs w:val="24"/>
        </w:rPr>
        <w:t>The core of this class is based on an understanding of design through both theoretical</w:t>
      </w:r>
    </w:p>
    <w:p w14:paraId="6763AA1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appreciation and practical experience. There are no written exams or tests. There are numerous</w:t>
      </w:r>
    </w:p>
    <w:p w14:paraId="7581DC2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projects, which measure understanding and appreciation of the design process. This approach</w:t>
      </w:r>
    </w:p>
    <w:p w14:paraId="11E8625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encourages discovery through active involvement, feedback and through observation and discussion</w:t>
      </w:r>
    </w:p>
    <w:p w14:paraId="1B10B1A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of similar work.</w:t>
      </w:r>
    </w:p>
    <w:p w14:paraId="6A7BAFD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26161EC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 xml:space="preserve">Electronic Communication: </w:t>
      </w:r>
      <w:r w:rsidRPr="00184A36">
        <w:rPr>
          <w:sz w:val="24"/>
          <w:szCs w:val="24"/>
        </w:rPr>
        <w:t>A large portion of the communications for this course is conducted via</w:t>
      </w:r>
    </w:p>
    <w:p w14:paraId="39A7974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e-mail. Make it a practice to check and read your e-mail daily. Failure to read email communication</w:t>
      </w:r>
    </w:p>
    <w:p w14:paraId="6D644B1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for whatever reason will be reflected in your final evaluation.</w:t>
      </w:r>
    </w:p>
    <w:p w14:paraId="3BA1EE0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4E35446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 xml:space="preserve">Attendance: </w:t>
      </w:r>
      <w:r w:rsidRPr="00184A36">
        <w:rPr>
          <w:sz w:val="24"/>
          <w:szCs w:val="24"/>
        </w:rPr>
        <w:t>The student is expected to attend class, since a large part of the learning process</w:t>
      </w:r>
    </w:p>
    <w:p w14:paraId="6C8E16A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occurs during class discussions and participation. This is an experiential course. Classroom activities</w:t>
      </w:r>
    </w:p>
    <w:p w14:paraId="220812C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are central to understanding and excelling with this course’s subject matter. Class roll will be taken.</w:t>
      </w:r>
    </w:p>
    <w:p w14:paraId="2AC658B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Makeup work cannot be submitted with prior consent of the instructor. The student is allowed 2</w:t>
      </w:r>
    </w:p>
    <w:p w14:paraId="1645D28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absences in a course that meets 2 days a week. After the 2 excused absences, one letter grade will</w:t>
      </w:r>
    </w:p>
    <w:p w14:paraId="0FA93B9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be deducted for each absence thereafter.</w:t>
      </w:r>
    </w:p>
    <w:p w14:paraId="6A5ECC9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51DBAF6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 xml:space="preserve">Punctuality: </w:t>
      </w:r>
      <w:r w:rsidRPr="00184A36">
        <w:rPr>
          <w:sz w:val="24"/>
          <w:szCs w:val="24"/>
        </w:rPr>
        <w:t>Being on time for class is not only courteous, it is essential. Class begins the minute</w:t>
      </w:r>
    </w:p>
    <w:p w14:paraId="73E591A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class schedule says it does. If you miss roll call, you are considered absent. It is your</w:t>
      </w:r>
    </w:p>
    <w:p w14:paraId="4911C88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responsibility to inform the instructor that you did attend class, but arrived late. Come to class on</w:t>
      </w:r>
    </w:p>
    <w:p w14:paraId="4A47A01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time. Two tardies will count as an absence.</w:t>
      </w:r>
    </w:p>
    <w:p w14:paraId="38D473A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4965D8C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 xml:space="preserve">ADA and Center for Educational Access: </w:t>
      </w:r>
      <w:r w:rsidRPr="00184A36">
        <w:rPr>
          <w:sz w:val="24"/>
          <w:szCs w:val="24"/>
        </w:rPr>
        <w:t>Any student who, because of a disability, may require</w:t>
      </w:r>
    </w:p>
    <w:p w14:paraId="633B62C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special arrangements in order to meet the course requirements, should contact the instructor as</w:t>
      </w:r>
    </w:p>
    <w:p w14:paraId="784A37F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soon as possible to make necessary arrangements and visit this link to start the process:</w:t>
      </w:r>
    </w:p>
    <w:p w14:paraId="5253368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FF"/>
          <w:sz w:val="24"/>
          <w:szCs w:val="24"/>
        </w:rPr>
      </w:pPr>
      <w:r w:rsidRPr="00184A36">
        <w:rPr>
          <w:color w:val="0000FF"/>
          <w:sz w:val="24"/>
          <w:szCs w:val="24"/>
        </w:rPr>
        <w:t>https://cea.uark.edu</w:t>
      </w:r>
    </w:p>
    <w:p w14:paraId="5D60EEC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6AB5388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 xml:space="preserve">Grading: </w:t>
      </w:r>
      <w:r w:rsidRPr="00184A36">
        <w:rPr>
          <w:sz w:val="24"/>
          <w:szCs w:val="24"/>
        </w:rPr>
        <w:t>Grading in this course will be on a percentage system. The following are the assignments,</w:t>
      </w:r>
    </w:p>
    <w:p w14:paraId="4546BD5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percentages, and point value for each.</w:t>
      </w:r>
    </w:p>
    <w:p w14:paraId="45DB20E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Color Swatch 25 points</w:t>
      </w:r>
    </w:p>
    <w:p w14:paraId="028922E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Play Analysis 100 points</w:t>
      </w:r>
    </w:p>
    <w:p w14:paraId="620C65C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Digital Elements 50 points</w:t>
      </w:r>
    </w:p>
    <w:p w14:paraId="10A9AB8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Lighting Variations 50 points</w:t>
      </w:r>
    </w:p>
    <w:p w14:paraId="582582C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Color Wheel 50 points</w:t>
      </w:r>
    </w:p>
    <w:p w14:paraId="3215E88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Personal Logo 50 points</w:t>
      </w:r>
    </w:p>
    <w:p w14:paraId="0D854DC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Mood Boards 100 points</w:t>
      </w:r>
    </w:p>
    <w:p w14:paraId="4E062FA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Dream in a Box 100 points</w:t>
      </w:r>
    </w:p>
    <w:p w14:paraId="5E5FCBE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Perspective Drawing 100 points</w:t>
      </w:r>
    </w:p>
    <w:p w14:paraId="1C1E1E6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Sketch Journal (12x15) 180 points</w:t>
      </w:r>
    </w:p>
    <w:p w14:paraId="4A814C2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Final Project 200 points</w:t>
      </w:r>
    </w:p>
    <w:p w14:paraId="5D5456B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Readings, quizzes &amp; blogs (3 x25) 75 points</w:t>
      </w:r>
    </w:p>
    <w:p w14:paraId="07900B7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90 – 100% A</w:t>
      </w:r>
    </w:p>
    <w:p w14:paraId="3C15A62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80 – 89% B</w:t>
      </w:r>
    </w:p>
    <w:p w14:paraId="25942E0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70 – 79% C</w:t>
      </w:r>
    </w:p>
    <w:p w14:paraId="40B60EF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60 – 69% D</w:t>
      </w:r>
    </w:p>
    <w:p w14:paraId="236A015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0 – 59% F</w:t>
      </w:r>
    </w:p>
    <w:p w14:paraId="34C1282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712DAAE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Projects will be presented in class for discussion and critique. Information gathered from fellow</w:t>
      </w:r>
    </w:p>
    <w:p w14:paraId="0001E76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students is very valuable in the development of an artist.</w:t>
      </w:r>
    </w:p>
    <w:p w14:paraId="6417874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 xml:space="preserve">LGBTQIA Support: </w:t>
      </w:r>
      <w:r w:rsidRPr="00184A36">
        <w:rPr>
          <w:sz w:val="24"/>
          <w:szCs w:val="24"/>
        </w:rPr>
        <w:t>I identify as an ally to the lesbian, gay, bisexual, transgender, queer, intersex, and</w:t>
      </w:r>
    </w:p>
    <w:p w14:paraId="75AD8A5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asexual (LGBTQIA) community, and I am available to listen and support you in an affirming manner. I</w:t>
      </w:r>
    </w:p>
    <w:p w14:paraId="1DA1AB6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can also assist in connecting you with resources on campus to address problems you may face</w:t>
      </w:r>
    </w:p>
    <w:p w14:paraId="5E39B9C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pertaining to sexual orientation and/or gender identify that could interfere with your success at the</w:t>
      </w:r>
    </w:p>
    <w:p w14:paraId="6798F0F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University of Arkansas. Please note that additional resources are available by following this link:</w:t>
      </w:r>
    </w:p>
    <w:p w14:paraId="71602BB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FF"/>
          <w:sz w:val="24"/>
          <w:szCs w:val="24"/>
        </w:rPr>
      </w:pPr>
      <w:r w:rsidRPr="00184A36">
        <w:rPr>
          <w:color w:val="0000FF"/>
          <w:sz w:val="24"/>
          <w:szCs w:val="24"/>
        </w:rPr>
        <w:t>https://multicultural.uark.edu</w:t>
      </w:r>
    </w:p>
    <w:p w14:paraId="117AB18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2AF84C0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 xml:space="preserve">Academic Honesty Statement: </w:t>
      </w:r>
      <w:r w:rsidRPr="00184A36">
        <w:rPr>
          <w:sz w:val="24"/>
          <w:szCs w:val="24"/>
        </w:rPr>
        <w:t>"As a core part of its mission, the University of Arkansas provides</w:t>
      </w:r>
    </w:p>
    <w:p w14:paraId="128A4C5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students with the opportunity to further their educational goals through programs of study and</w:t>
      </w:r>
    </w:p>
    <w:p w14:paraId="5E9E7EB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research in an environment that promotes freedom of inquiry and academic responsibility.</w:t>
      </w:r>
    </w:p>
    <w:p w14:paraId="0171052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Accomplishing this mission is only possible when intellectual honesty and individual integrity</w:t>
      </w:r>
    </w:p>
    <w:p w14:paraId="67DFA9F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prevail."</w:t>
      </w:r>
    </w:p>
    <w:p w14:paraId="0A88722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"Each University of Arkansas student is required to be familiar with and abide by the University’s</w:t>
      </w:r>
    </w:p>
    <w:p w14:paraId="2F90060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‘Academic Integrity Policy’ which may be found at </w:t>
      </w:r>
      <w:r w:rsidRPr="00184A36">
        <w:rPr>
          <w:color w:val="0000FF"/>
          <w:sz w:val="24"/>
          <w:szCs w:val="24"/>
        </w:rPr>
        <w:t xml:space="preserve">http://provost.uark.edu/ </w:t>
      </w:r>
      <w:r w:rsidRPr="00184A36">
        <w:rPr>
          <w:sz w:val="24"/>
          <w:szCs w:val="24"/>
        </w:rPr>
        <w:t>Students with questions</w:t>
      </w:r>
    </w:p>
    <w:p w14:paraId="4345104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about how these policies apply to a particular course or assignment should immediately contact</w:t>
      </w:r>
    </w:p>
    <w:p w14:paraId="4B8ED27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their instructor."</w:t>
      </w:r>
    </w:p>
    <w:p w14:paraId="412D8C3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0B697B3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 xml:space="preserve">Emergency Procedures: </w:t>
      </w:r>
      <w:r w:rsidRPr="00184A36">
        <w:rPr>
          <w:sz w:val="24"/>
          <w:szCs w:val="24"/>
        </w:rPr>
        <w:t>Many types of emergencies can occur on campus; instructions for specific</w:t>
      </w:r>
    </w:p>
    <w:p w14:paraId="68A8C74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emergencies such as severe weather, active shooter, or fire can be found at </w:t>
      </w:r>
      <w:r w:rsidRPr="00184A36">
        <w:rPr>
          <w:color w:val="0000FF"/>
          <w:sz w:val="24"/>
          <w:szCs w:val="24"/>
        </w:rPr>
        <w:t>emergency.uark.edu</w:t>
      </w:r>
      <w:r w:rsidRPr="00184A36">
        <w:rPr>
          <w:sz w:val="24"/>
          <w:szCs w:val="24"/>
        </w:rPr>
        <w:t>.</w:t>
      </w:r>
    </w:p>
    <w:p w14:paraId="2DF1773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23762D1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Severe Weather (Tornado Warning):</w:t>
      </w:r>
    </w:p>
    <w:p w14:paraId="07AD0EE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Follow the directions of the instructor or emergency personnel</w:t>
      </w:r>
    </w:p>
    <w:p w14:paraId="15222A5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•Seek shelter in the basement or interior room or hallway on the lowest floor, putting as many walls</w:t>
      </w:r>
    </w:p>
    <w:p w14:paraId="5ABFCED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as possible between you and the outside</w:t>
      </w:r>
    </w:p>
    <w:p w14:paraId="0B6F93A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•If you are in a multi-story building, and you cannot get to the lowest floor, pick a hallway in the</w:t>
      </w:r>
    </w:p>
    <w:p w14:paraId="5281582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center of the building</w:t>
      </w:r>
    </w:p>
    <w:p w14:paraId="4720614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•Stay in the center of the room, away from exterior walls, windows, and doors</w:t>
      </w:r>
    </w:p>
    <w:p w14:paraId="4040E41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147A430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Violence / Active Shooter (ADD): CALL- 9-1-1</w:t>
      </w:r>
    </w:p>
    <w:p w14:paraId="31696D9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AVOID- If possible, self-evacuate to a safe area outside the building. Follow directions of police</w:t>
      </w:r>
    </w:p>
    <w:p w14:paraId="349EB0E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officers.</w:t>
      </w:r>
    </w:p>
    <w:p w14:paraId="46F5160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DENY- Barricade the door with desk, chairs, bookcases or any items. Move to a place inside the</w:t>
      </w:r>
    </w:p>
    <w:p w14:paraId="435A3C3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room where you are not visible. Turn off the lights and remain quiet. Remain there until told by</w:t>
      </w:r>
    </w:p>
    <w:p w14:paraId="77C5F77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police it is safe.</w:t>
      </w:r>
    </w:p>
    <w:p w14:paraId="00B4052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DEFEND- Use chairs, desks, cell phones or whatever is immediately available to distract and/or</w:t>
      </w:r>
    </w:p>
    <w:p w14:paraId="15373A9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defend yourself and others from attack.</w:t>
      </w:r>
    </w:p>
    <w:p w14:paraId="02CF388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i/>
          <w:sz w:val="24"/>
          <w:szCs w:val="24"/>
        </w:rPr>
      </w:pPr>
      <w:r w:rsidRPr="00184A36">
        <w:rPr>
          <w:rFonts w:eastAsia="Calibri"/>
          <w:i/>
          <w:sz w:val="24"/>
          <w:szCs w:val="24"/>
        </w:rPr>
        <w:t>All calendar schedules are subject to change. Learning is an exploration of new ideas, concepts, and</w:t>
      </w:r>
    </w:p>
    <w:p w14:paraId="62B9571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i/>
          <w:sz w:val="24"/>
          <w:szCs w:val="24"/>
        </w:rPr>
      </w:pPr>
      <w:r w:rsidRPr="00184A36">
        <w:rPr>
          <w:rFonts w:eastAsia="Calibri"/>
          <w:i/>
          <w:sz w:val="24"/>
          <w:szCs w:val="24"/>
        </w:rPr>
        <w:t>discovery. Should the class begin a journey into an area previously not scheduled, there will still be</w:t>
      </w:r>
    </w:p>
    <w:p w14:paraId="7B4E279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i/>
          <w:sz w:val="24"/>
          <w:szCs w:val="24"/>
        </w:rPr>
      </w:pPr>
      <w:r w:rsidRPr="00184A36">
        <w:rPr>
          <w:rFonts w:eastAsia="Calibri"/>
          <w:i/>
          <w:sz w:val="24"/>
          <w:szCs w:val="24"/>
        </w:rPr>
        <w:t>something to discover and experience. In theatre, improvisation can lead to new ideas and class</w:t>
      </w:r>
    </w:p>
    <w:p w14:paraId="0050CC8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i/>
          <w:sz w:val="24"/>
          <w:szCs w:val="24"/>
        </w:rPr>
      </w:pPr>
      <w:r w:rsidRPr="00184A36">
        <w:rPr>
          <w:rFonts w:eastAsia="Calibri"/>
          <w:i/>
          <w:sz w:val="24"/>
          <w:szCs w:val="24"/>
        </w:rPr>
        <w:t>discussions can do the same. Let us not stifle creative exchanges by catering to an uncompromising</w:t>
      </w:r>
    </w:p>
    <w:p w14:paraId="36C4263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i/>
          <w:sz w:val="24"/>
          <w:szCs w:val="24"/>
        </w:rPr>
      </w:pPr>
      <w:r w:rsidRPr="00184A36">
        <w:rPr>
          <w:rFonts w:eastAsia="Calibri"/>
          <w:i/>
          <w:sz w:val="24"/>
          <w:szCs w:val="24"/>
        </w:rPr>
        <w:t>schedule. The schedule is the intent, not the law.</w:t>
      </w:r>
    </w:p>
    <w:p w14:paraId="1DFA385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235114B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SKETCHBOOK FRIDAY - WEEKLY SKETCH JOURNAL</w:t>
      </w:r>
    </w:p>
    <w:p w14:paraId="78955F0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In addition to the in-class assignments, each student will keep a “Journal Sketchbook.” One of the</w:t>
      </w:r>
    </w:p>
    <w:p w14:paraId="156BEE4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best ways to grow as artists is to continue to draw EVERY DAY. The idea behind the sketchbook is to</w:t>
      </w:r>
    </w:p>
    <w:p w14:paraId="68A200E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create a habit of drawing. Remember, these sketches are not final renderings – they are sketches</w:t>
      </w:r>
    </w:p>
    <w:p w14:paraId="2A0A4EB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that you will use to hone your skills as an artist.</w:t>
      </w:r>
    </w:p>
    <w:p w14:paraId="687B0C1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Sketches will be uploaded each Friday to Blackboard by 5:00pm.</w:t>
      </w:r>
    </w:p>
    <w:p w14:paraId="538C868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Sketchbook Images:</w:t>
      </w:r>
    </w:p>
    <w:p w14:paraId="5110F82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1.Heads with Faces – All should have hair or hats, etc. Experiment with profile, ¾ turn. Face tipped</w:t>
      </w:r>
    </w:p>
    <w:p w14:paraId="130BC7B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down, faced tipped up, etc.</w:t>
      </w:r>
    </w:p>
    <w:p w14:paraId="45FA1E2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2. Hands – Various poses.</w:t>
      </w:r>
    </w:p>
    <w:p w14:paraId="2764D55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3. Architectural Elements – Not necessarily complete buildings. A lamp, a door, an archway, fire</w:t>
      </w:r>
    </w:p>
    <w:p w14:paraId="6258D2B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hydrant, manhole cover, window, emblems, architectural motifs, etc. As complete as you are able.</w:t>
      </w:r>
    </w:p>
    <w:p w14:paraId="04981F6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Shadows, highlights are the hallmarks of realistic drawing.</w:t>
      </w:r>
    </w:p>
    <w:p w14:paraId="5AF98E5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4. Organic objects - Flowers, Trees, rock formations, birds, animals, fish, etc.</w:t>
      </w:r>
    </w:p>
    <w:p w14:paraId="32D70E0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5. Costume Figure Drawings. We will work in class to draw the figure sufficient to create a costume</w:t>
      </w:r>
    </w:p>
    <w:p w14:paraId="7F41FBA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design rendering.</w:t>
      </w:r>
    </w:p>
    <w:p w14:paraId="215F4E9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i/>
          <w:sz w:val="24"/>
          <w:szCs w:val="24"/>
        </w:rPr>
      </w:pPr>
      <w:r w:rsidRPr="00184A36">
        <w:rPr>
          <w:rFonts w:eastAsia="Calibri"/>
          <w:i/>
          <w:sz w:val="24"/>
          <w:szCs w:val="24"/>
        </w:rPr>
        <w:t>Many will be finished with watercolor.</w:t>
      </w:r>
    </w:p>
    <w:p w14:paraId="6055ECE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5B6E977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Things to Remember:</w:t>
      </w:r>
    </w:p>
    <w:p w14:paraId="3CB65F0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You do not have to dedicate one page to one item. Combine multiple items on one page; think of</w:t>
      </w:r>
    </w:p>
    <w:p w14:paraId="3B67F6A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composition and focus.</w:t>
      </w:r>
    </w:p>
    <w:p w14:paraId="1E6ECC4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Remember to date each of your drawings. If you remember the length of time it took you to</w:t>
      </w:r>
    </w:p>
    <w:p w14:paraId="1B9F5E3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complete the drawing, include that as well.</w:t>
      </w:r>
    </w:p>
    <w:p w14:paraId="4BEE341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On the drawings that include watercolor, include any formulas or techniques that you discover</w:t>
      </w:r>
    </w:p>
    <w:p w14:paraId="0C50C3C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when mixing paint. IE: flesh tones, hair, eyes, etc.</w:t>
      </w:r>
    </w:p>
    <w:p w14:paraId="11735AF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Your weekly images will be graded on your ability to articulate your images in an accurate,</w:t>
      </w:r>
    </w:p>
    <w:p w14:paraId="1175C65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interesting, fluid manner. Drawing is a skill that will only develop to its potential through repetition</w:t>
      </w:r>
    </w:p>
    <w:p w14:paraId="6E46E72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and concentration.</w:t>
      </w:r>
    </w:p>
    <w:p w14:paraId="311F6E9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1DE21DA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 xml:space="preserve">Copyright: </w:t>
      </w:r>
      <w:r w:rsidRPr="00184A36">
        <w:rPr>
          <w:sz w:val="24"/>
          <w:szCs w:val="24"/>
        </w:rPr>
        <w:t>Copyright 2021. Shawn Irish. As to this syllabus and all instructional material: materials</w:t>
      </w:r>
    </w:p>
    <w:p w14:paraId="06993DA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may not be reproduced without written consent of Shawn Irish. Students are prohibited from</w:t>
      </w:r>
    </w:p>
    <w:p w14:paraId="3FDE23C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selling (or being paid for taking) notes during this course to or by any person or commercial firm</w:t>
      </w:r>
    </w:p>
    <w:p w14:paraId="480F5E6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without the express written permission of Shawn Irish</w:t>
      </w:r>
    </w:p>
    <w:p w14:paraId="10A5C92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43236D7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Date Class Topic Assignments DUE THIS DAY!</w:t>
      </w:r>
    </w:p>
    <w:p w14:paraId="412AFE7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WEEK 1</w:t>
      </w:r>
    </w:p>
    <w:p w14:paraId="2971EB3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Monday Jan 11</w:t>
      </w:r>
    </w:p>
    <w:p w14:paraId="12593C6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Course Introduction/Syllabus</w:t>
      </w:r>
    </w:p>
    <w:p w14:paraId="046E0CD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Course Portfolio</w:t>
      </w:r>
    </w:p>
    <w:p w14:paraId="0CEF3F0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Creativity and Confidence</w:t>
      </w:r>
    </w:p>
    <w:p w14:paraId="51523F8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Discuss/Assign Sketch Journal</w:t>
      </w:r>
    </w:p>
    <w:p w14:paraId="5B5C9A5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Pick up Class Kit</w:t>
      </w:r>
    </w:p>
    <w:p w14:paraId="0A99526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Watch PowerPoint portfolio video on BB</w:t>
      </w:r>
    </w:p>
    <w:p w14:paraId="36FACA4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Wednesday Jan 13</w:t>
      </w:r>
    </w:p>
    <w:p w14:paraId="4E2EDA9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What is Theatrical Design?</w:t>
      </w:r>
    </w:p>
    <w:p w14:paraId="7685842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Assign: Swatch Chart</w:t>
      </w:r>
    </w:p>
    <w:p w14:paraId="7B2D066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Have Read Ch 1-4 on Blackboard</w:t>
      </w:r>
    </w:p>
    <w:p w14:paraId="095B2C5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color w:val="FF0000"/>
          <w:sz w:val="24"/>
          <w:szCs w:val="24"/>
        </w:rPr>
        <w:t>Assignment: Blog Discussion due</w:t>
      </w:r>
    </w:p>
    <w:p w14:paraId="09C0720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Post Introduction Video!</w:t>
      </w:r>
    </w:p>
    <w:p w14:paraId="36E426E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FridayJan 15</w:t>
      </w:r>
    </w:p>
    <w:p w14:paraId="69B53F0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sz w:val="24"/>
          <w:szCs w:val="24"/>
        </w:rPr>
        <w:t xml:space="preserve">Sketchbook Friday </w:t>
      </w:r>
      <w:r w:rsidRPr="00184A36">
        <w:rPr>
          <w:color w:val="FF0000"/>
          <w:sz w:val="24"/>
          <w:szCs w:val="24"/>
        </w:rPr>
        <w:t>Swatch Chart. Video Assignment.</w:t>
      </w:r>
    </w:p>
    <w:p w14:paraId="693F40C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3AA5520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WEEK 2</w:t>
      </w:r>
    </w:p>
    <w:p w14:paraId="7348F62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Monday Jan 18</w:t>
      </w:r>
    </w:p>
    <w:p w14:paraId="511798D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color w:val="2F5497"/>
          <w:sz w:val="24"/>
          <w:szCs w:val="24"/>
        </w:rPr>
      </w:pPr>
      <w:r w:rsidRPr="00184A36">
        <w:rPr>
          <w:rFonts w:eastAsia="Calibri"/>
          <w:b/>
          <w:color w:val="2F5497"/>
          <w:sz w:val="24"/>
          <w:szCs w:val="24"/>
        </w:rPr>
        <w:t>Martin Luther King Holiday</w:t>
      </w:r>
    </w:p>
    <w:p w14:paraId="11507C1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Wednesday Jan 20</w:t>
      </w:r>
    </w:p>
    <w:p w14:paraId="57B5CA2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Core Principles for the Designer</w:t>
      </w:r>
    </w:p>
    <w:p w14:paraId="7419632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Analysis, Conceptualization, Process</w:t>
      </w:r>
    </w:p>
    <w:p w14:paraId="0CFCD9D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Assign: Play Analysis</w:t>
      </w:r>
    </w:p>
    <w:p w14:paraId="5B3D892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Have Read chapters 18-20 on Blackboard</w:t>
      </w:r>
    </w:p>
    <w:p w14:paraId="62C2C58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color w:val="FF0000"/>
          <w:sz w:val="24"/>
          <w:szCs w:val="24"/>
        </w:rPr>
        <w:t>Assignment: Choose Play, Watch Play</w:t>
      </w:r>
    </w:p>
    <w:p w14:paraId="651FABC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color w:val="FF0000"/>
          <w:sz w:val="24"/>
          <w:szCs w:val="24"/>
        </w:rPr>
        <w:t>Analysis Video</w:t>
      </w:r>
    </w:p>
    <w:p w14:paraId="0B0D907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Friday Jan 22</w:t>
      </w:r>
    </w:p>
    <w:p w14:paraId="226BEE4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sz w:val="24"/>
          <w:szCs w:val="24"/>
        </w:rPr>
        <w:t xml:space="preserve">Sketchbook Friday </w:t>
      </w:r>
      <w:r w:rsidRPr="00184A36">
        <w:rPr>
          <w:color w:val="FF0000"/>
          <w:sz w:val="24"/>
          <w:szCs w:val="24"/>
        </w:rPr>
        <w:t>Sketches #1 due (3 drawings of hands)</w:t>
      </w:r>
    </w:p>
    <w:p w14:paraId="21A1442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42C1748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WEEK 3</w:t>
      </w:r>
    </w:p>
    <w:p w14:paraId="129F198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Monday Jan 25</w:t>
      </w:r>
    </w:p>
    <w:p w14:paraId="7CA357B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Costume Design Lecture Have read chapter 24</w:t>
      </w:r>
    </w:p>
    <w:p w14:paraId="2169C5A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color w:val="FF0000"/>
          <w:sz w:val="24"/>
          <w:szCs w:val="24"/>
        </w:rPr>
        <w:t>Assignment: Blog Discussion due</w:t>
      </w:r>
    </w:p>
    <w:p w14:paraId="71CF6E8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Wednesday Jan 27</w:t>
      </w:r>
    </w:p>
    <w:p w14:paraId="3DD118D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Scene Design Lecture Have read chapter 25</w:t>
      </w:r>
    </w:p>
    <w:p w14:paraId="19B31FF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color w:val="FF0000"/>
          <w:sz w:val="24"/>
          <w:szCs w:val="24"/>
        </w:rPr>
        <w:t>Play Analysis Due</w:t>
      </w:r>
    </w:p>
    <w:p w14:paraId="07DE062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Friday Jan 29</w:t>
      </w:r>
    </w:p>
    <w:p w14:paraId="6B9DA05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sz w:val="24"/>
          <w:szCs w:val="24"/>
        </w:rPr>
        <w:t xml:space="preserve">Sketchbook Friday </w:t>
      </w:r>
      <w:r w:rsidRPr="00184A36">
        <w:rPr>
          <w:color w:val="FF0000"/>
          <w:sz w:val="24"/>
          <w:szCs w:val="24"/>
        </w:rPr>
        <w:t>Sketches #2 due (3 Architectural objects)</w:t>
      </w:r>
    </w:p>
    <w:p w14:paraId="191DE61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2B1156E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WEEK 4</w:t>
      </w:r>
    </w:p>
    <w:p w14:paraId="533EAAA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Monday 1</w:t>
      </w:r>
    </w:p>
    <w:p w14:paraId="2625123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Lighting Design Lecture</w:t>
      </w:r>
    </w:p>
    <w:p w14:paraId="7737DFF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Assign: Lighting Variations due 2/8</w:t>
      </w:r>
    </w:p>
    <w:p w14:paraId="3598758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Have read chapter 26</w:t>
      </w:r>
    </w:p>
    <w:p w14:paraId="34E191B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color w:val="FF0000"/>
          <w:sz w:val="24"/>
          <w:szCs w:val="24"/>
        </w:rPr>
        <w:t>Assignment: Blog Discussion due</w:t>
      </w:r>
    </w:p>
    <w:p w14:paraId="4C9ED80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Wednesday 3</w:t>
      </w:r>
    </w:p>
    <w:p w14:paraId="04D1EB7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View Elements of Design Video</w:t>
      </w:r>
    </w:p>
    <w:p w14:paraId="04422DA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Assign: Digital Elements due 2/10</w:t>
      </w:r>
    </w:p>
    <w:p w14:paraId="79DE7D8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Fidayee 5</w:t>
      </w:r>
    </w:p>
    <w:p w14:paraId="67830C7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sz w:val="24"/>
          <w:szCs w:val="24"/>
        </w:rPr>
        <w:t xml:space="preserve">Sketchbook Friday </w:t>
      </w:r>
      <w:r w:rsidRPr="00184A36">
        <w:rPr>
          <w:color w:val="FF0000"/>
          <w:sz w:val="24"/>
          <w:szCs w:val="24"/>
        </w:rPr>
        <w:t>Sketches #3 due (3 organic objects)</w:t>
      </w:r>
    </w:p>
    <w:p w14:paraId="298242D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054A22F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WEEK 5</w:t>
      </w:r>
    </w:p>
    <w:p w14:paraId="082D46A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Monday 8</w:t>
      </w:r>
    </w:p>
    <w:p w14:paraId="4BFC99C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Line &amp; Shape</w:t>
      </w:r>
    </w:p>
    <w:p w14:paraId="34A580E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Assign: Logo Project due 2/15</w:t>
      </w:r>
    </w:p>
    <w:p w14:paraId="4C4FDF0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color w:val="FF0000"/>
          <w:sz w:val="24"/>
          <w:szCs w:val="24"/>
        </w:rPr>
        <w:t>Lighting Variations due</w:t>
      </w:r>
    </w:p>
    <w:p w14:paraId="2F2D2FE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Wednesday 10</w:t>
      </w:r>
    </w:p>
    <w:p w14:paraId="739432A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Mass/Volume, Space &amp; Texture</w:t>
      </w:r>
    </w:p>
    <w:p w14:paraId="1768C45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Value and Color</w:t>
      </w:r>
    </w:p>
    <w:p w14:paraId="2940AE3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color w:val="FF0000"/>
          <w:sz w:val="24"/>
          <w:szCs w:val="24"/>
        </w:rPr>
        <w:t>Digital Elements due</w:t>
      </w:r>
    </w:p>
    <w:p w14:paraId="316977A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Fidayee 12</w:t>
      </w:r>
    </w:p>
    <w:p w14:paraId="362060E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sz w:val="24"/>
          <w:szCs w:val="24"/>
        </w:rPr>
        <w:t xml:space="preserve">Sketchbook Friday </w:t>
      </w:r>
      <w:r w:rsidRPr="00184A36">
        <w:rPr>
          <w:color w:val="FF0000"/>
          <w:sz w:val="24"/>
          <w:szCs w:val="24"/>
        </w:rPr>
        <w:t>Sketches #4 due (3 faces)</w:t>
      </w:r>
    </w:p>
    <w:p w14:paraId="1331E42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7C0A26B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WEEK 6</w:t>
      </w:r>
    </w:p>
    <w:p w14:paraId="2C7B70E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Monday 15</w:t>
      </w:r>
    </w:p>
    <w:p w14:paraId="16A719A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 xml:space="preserve">Presentation of Logo Project </w:t>
      </w:r>
      <w:r w:rsidRPr="00184A36">
        <w:rPr>
          <w:color w:val="FF0000"/>
          <w:sz w:val="24"/>
          <w:szCs w:val="24"/>
        </w:rPr>
        <w:t xml:space="preserve">Personal Logo Project </w:t>
      </w:r>
      <w:r w:rsidRPr="00184A36">
        <w:rPr>
          <w:sz w:val="24"/>
          <w:szCs w:val="24"/>
        </w:rPr>
        <w:t>Watch basic</w:t>
      </w:r>
    </w:p>
    <w:p w14:paraId="2390A77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techniques video on BB</w:t>
      </w:r>
    </w:p>
    <w:p w14:paraId="7F753AB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Wednesday</w:t>
      </w:r>
    </w:p>
    <w:p w14:paraId="4F5BAC4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Feb 17</w:t>
      </w:r>
    </w:p>
    <w:p w14:paraId="0AECA8B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Watercolor Exercises</w:t>
      </w:r>
    </w:p>
    <w:p w14:paraId="3411193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Basic Techniques</w:t>
      </w:r>
    </w:p>
    <w:p w14:paraId="0F006D2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color w:val="FF0000"/>
          <w:sz w:val="24"/>
          <w:szCs w:val="24"/>
        </w:rPr>
        <w:t xml:space="preserve">Color Wheel due. </w:t>
      </w:r>
      <w:r w:rsidRPr="00184A36">
        <w:rPr>
          <w:sz w:val="24"/>
          <w:szCs w:val="24"/>
        </w:rPr>
        <w:t>Watch video on BB</w:t>
      </w:r>
    </w:p>
    <w:p w14:paraId="1E6850C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Friday</w:t>
      </w:r>
    </w:p>
    <w:p w14:paraId="22EFB37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Feb 19</w:t>
      </w:r>
    </w:p>
    <w:p w14:paraId="60C3C50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sz w:val="24"/>
          <w:szCs w:val="24"/>
        </w:rPr>
        <w:t xml:space="preserve">Sketchbook Friday </w:t>
      </w:r>
      <w:r w:rsidRPr="00184A36">
        <w:rPr>
          <w:color w:val="FF0000"/>
          <w:sz w:val="24"/>
          <w:szCs w:val="24"/>
        </w:rPr>
        <w:t>Sketches #5 due (3 your choice)</w:t>
      </w:r>
    </w:p>
    <w:p w14:paraId="516A624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WEEK 7</w:t>
      </w:r>
    </w:p>
    <w:p w14:paraId="794820B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Monday Feb 22</w:t>
      </w:r>
    </w:p>
    <w:p w14:paraId="5F1CFDA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color w:val="2F5497"/>
          <w:sz w:val="24"/>
          <w:szCs w:val="24"/>
        </w:rPr>
      </w:pPr>
      <w:r w:rsidRPr="00184A36">
        <w:rPr>
          <w:rFonts w:eastAsia="Calibri"/>
          <w:b/>
          <w:color w:val="2F5497"/>
          <w:sz w:val="24"/>
          <w:szCs w:val="24"/>
        </w:rPr>
        <w:t>Student Holiday</w:t>
      </w:r>
    </w:p>
    <w:p w14:paraId="763BC76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Wednesday</w:t>
      </w:r>
    </w:p>
    <w:p w14:paraId="6E5DD58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Feb 24</w:t>
      </w:r>
    </w:p>
    <w:p w14:paraId="20D5292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Watercolor Exercises</w:t>
      </w:r>
    </w:p>
    <w:p w14:paraId="2C98B54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Paint Demo</w:t>
      </w:r>
    </w:p>
    <w:p w14:paraId="796F452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Friday</w:t>
      </w:r>
    </w:p>
    <w:p w14:paraId="3CBCB34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Feb 26</w:t>
      </w:r>
    </w:p>
    <w:p w14:paraId="2E3650A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sz w:val="24"/>
          <w:szCs w:val="24"/>
        </w:rPr>
        <w:t xml:space="preserve">Sketchbook Friday </w:t>
      </w:r>
      <w:r w:rsidRPr="00184A36">
        <w:rPr>
          <w:color w:val="FF0000"/>
          <w:sz w:val="24"/>
          <w:szCs w:val="24"/>
        </w:rPr>
        <w:t>Sketches #6 due (3 organic objects)</w:t>
      </w:r>
    </w:p>
    <w:p w14:paraId="74C0264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WEEK 8</w:t>
      </w:r>
    </w:p>
    <w:p w14:paraId="0A8939F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Monday</w:t>
      </w:r>
    </w:p>
    <w:p w14:paraId="4D80F61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Mar 1</w:t>
      </w:r>
    </w:p>
    <w:p w14:paraId="676ECAB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View Principals of Design Video</w:t>
      </w:r>
    </w:p>
    <w:p w14:paraId="2064BFC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Assign: Perspective Drawing</w:t>
      </w:r>
    </w:p>
    <w:p w14:paraId="541F011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Have Read Chapter 11</w:t>
      </w:r>
    </w:p>
    <w:p w14:paraId="44791B6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Wednesday</w:t>
      </w:r>
    </w:p>
    <w:p w14:paraId="751E298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Mar 3</w:t>
      </w:r>
    </w:p>
    <w:p w14:paraId="212BB60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Perspective Drawing in class</w:t>
      </w:r>
    </w:p>
    <w:p w14:paraId="24F1DA0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Assign: Perspective Drawing Project</w:t>
      </w:r>
    </w:p>
    <w:p w14:paraId="6D45B83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Friday</w:t>
      </w:r>
    </w:p>
    <w:p w14:paraId="26BA3F3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Mar 5</w:t>
      </w:r>
    </w:p>
    <w:p w14:paraId="52175A2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sz w:val="24"/>
          <w:szCs w:val="24"/>
        </w:rPr>
        <w:t xml:space="preserve">Sketchbook Friday </w:t>
      </w:r>
      <w:r w:rsidRPr="00184A36">
        <w:rPr>
          <w:color w:val="FF0000"/>
          <w:sz w:val="24"/>
          <w:szCs w:val="24"/>
        </w:rPr>
        <w:t>Sketches #7 due (3 architectural elements)</w:t>
      </w:r>
    </w:p>
    <w:p w14:paraId="64EB313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WEEK 9</w:t>
      </w:r>
    </w:p>
    <w:p w14:paraId="2DCCB02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Monday Mar 8</w:t>
      </w:r>
    </w:p>
    <w:p w14:paraId="208F7EF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Perspective Drawing Day: Thumbnail</w:t>
      </w:r>
    </w:p>
    <w:p w14:paraId="3C06DB0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sketching</w:t>
      </w:r>
    </w:p>
    <w:p w14:paraId="6E0D0A0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Wednesday</w:t>
      </w:r>
    </w:p>
    <w:p w14:paraId="0545DB9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Mar 10</w:t>
      </w:r>
    </w:p>
    <w:p w14:paraId="6406539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rFonts w:eastAsia="Calibri"/>
          <w:b/>
          <w:sz w:val="24"/>
          <w:szCs w:val="24"/>
        </w:rPr>
        <w:t xml:space="preserve">Presentation of Perspective Drawing </w:t>
      </w:r>
      <w:r w:rsidRPr="00184A36">
        <w:rPr>
          <w:color w:val="FF0000"/>
          <w:sz w:val="24"/>
          <w:szCs w:val="24"/>
        </w:rPr>
        <w:t>Perspective Drawing</w:t>
      </w:r>
    </w:p>
    <w:p w14:paraId="61C103D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Friday</w:t>
      </w:r>
    </w:p>
    <w:p w14:paraId="44BC6BD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Mar 12</w:t>
      </w:r>
    </w:p>
    <w:p w14:paraId="0B81640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sz w:val="24"/>
          <w:szCs w:val="24"/>
        </w:rPr>
        <w:t xml:space="preserve">Sketchbook Friday </w:t>
      </w:r>
      <w:r w:rsidRPr="00184A36">
        <w:rPr>
          <w:color w:val="FF0000"/>
          <w:sz w:val="24"/>
          <w:szCs w:val="24"/>
        </w:rPr>
        <w:t>Sketches #8 due (3 perspective</w:t>
      </w:r>
    </w:p>
    <w:p w14:paraId="7DE658D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color w:val="FF0000"/>
          <w:sz w:val="24"/>
          <w:szCs w:val="24"/>
        </w:rPr>
        <w:t>thumbnails, watercolor 2)</w:t>
      </w:r>
    </w:p>
    <w:p w14:paraId="08EB588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WEEK 10</w:t>
      </w:r>
    </w:p>
    <w:p w14:paraId="47B0B2E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Monday Mar 15</w:t>
      </w:r>
    </w:p>
    <w:p w14:paraId="60CCED3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Figure Drawing</w:t>
      </w:r>
    </w:p>
    <w:p w14:paraId="30B4220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Basic techniques</w:t>
      </w:r>
    </w:p>
    <w:p w14:paraId="098A4D5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Wednesday Mar 17</w:t>
      </w:r>
    </w:p>
    <w:p w14:paraId="19C60AE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Figure Drawing</w:t>
      </w:r>
    </w:p>
    <w:p w14:paraId="5D9D02E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More techniques</w:t>
      </w:r>
    </w:p>
    <w:p w14:paraId="6B85409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color w:val="FF0000"/>
          <w:sz w:val="24"/>
          <w:szCs w:val="24"/>
        </w:rPr>
        <w:t>3 croquis of whole figure</w:t>
      </w:r>
    </w:p>
    <w:p w14:paraId="720BD78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Friday Mar 19</w:t>
      </w:r>
    </w:p>
    <w:p w14:paraId="4B58BE8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sz w:val="24"/>
          <w:szCs w:val="24"/>
        </w:rPr>
        <w:t xml:space="preserve">Sketchbook Friday </w:t>
      </w:r>
      <w:r w:rsidRPr="00184A36">
        <w:rPr>
          <w:color w:val="FF0000"/>
          <w:sz w:val="24"/>
          <w:szCs w:val="24"/>
        </w:rPr>
        <w:t>Sketches #9 due (upload your croquis)</w:t>
      </w:r>
    </w:p>
    <w:p w14:paraId="2692CC9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68C06F0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WEEK 11</w:t>
      </w:r>
    </w:p>
    <w:p w14:paraId="396FA6F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Monday Mar 22</w:t>
      </w:r>
    </w:p>
    <w:p w14:paraId="0B6572F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Perspective drawing in a proscenium.</w:t>
      </w:r>
    </w:p>
    <w:p w14:paraId="4DF8B67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Model Method Perspective</w:t>
      </w:r>
    </w:p>
    <w:p w14:paraId="597CBE4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219DB6B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Wednesday Mar 24</w:t>
      </w:r>
    </w:p>
    <w:p w14:paraId="3A765D8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Sketching in class. What is White</w:t>
      </w:r>
    </w:p>
    <w:p w14:paraId="69EF950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Model? Assign: White Model.</w:t>
      </w:r>
    </w:p>
    <w:p w14:paraId="27343CB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2F5497"/>
          <w:sz w:val="24"/>
          <w:szCs w:val="24"/>
        </w:rPr>
      </w:pPr>
      <w:r w:rsidRPr="00184A36">
        <w:rPr>
          <w:color w:val="2F5497"/>
          <w:sz w:val="24"/>
          <w:szCs w:val="24"/>
        </w:rPr>
        <w:t>Friday Mar 25 &amp; 26</w:t>
      </w:r>
    </w:p>
    <w:p w14:paraId="1A098A1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Sketchbook Friday</w:t>
      </w:r>
    </w:p>
    <w:p w14:paraId="7B03D09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color w:val="2F5497"/>
          <w:sz w:val="24"/>
          <w:szCs w:val="24"/>
        </w:rPr>
      </w:pPr>
      <w:r w:rsidRPr="00184A36">
        <w:rPr>
          <w:rFonts w:eastAsia="Calibri"/>
          <w:b/>
          <w:color w:val="2F5497"/>
          <w:sz w:val="24"/>
          <w:szCs w:val="24"/>
        </w:rPr>
        <w:t>Student Holiday</w:t>
      </w:r>
    </w:p>
    <w:p w14:paraId="5C657C0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color w:val="FF0000"/>
          <w:sz w:val="24"/>
          <w:szCs w:val="24"/>
        </w:rPr>
        <w:t xml:space="preserve">Sketches #10 due (3 figures </w:t>
      </w:r>
      <w:r w:rsidRPr="00184A36">
        <w:rPr>
          <w:rFonts w:eastAsia="Calibri"/>
          <w:i/>
          <w:color w:val="FF0000"/>
          <w:sz w:val="24"/>
          <w:szCs w:val="24"/>
        </w:rPr>
        <w:t xml:space="preserve">with </w:t>
      </w:r>
      <w:r w:rsidRPr="00184A36">
        <w:rPr>
          <w:color w:val="FF0000"/>
          <w:sz w:val="24"/>
          <w:szCs w:val="24"/>
        </w:rPr>
        <w:t>faces)</w:t>
      </w:r>
    </w:p>
    <w:p w14:paraId="3C5416A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00F5ACA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WEEK 12</w:t>
      </w:r>
    </w:p>
    <w:p w14:paraId="6BEE68E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Monday Mar 29</w:t>
      </w:r>
    </w:p>
    <w:p w14:paraId="343B29A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Set and costume drawing</w:t>
      </w:r>
    </w:p>
    <w:p w14:paraId="5CB9D8D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practice/methods</w:t>
      </w:r>
    </w:p>
    <w:p w14:paraId="60C07C8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Wednesday Mar 31</w:t>
      </w:r>
    </w:p>
    <w:p w14:paraId="537651B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Drawing. Cubes to Couches</w:t>
      </w:r>
    </w:p>
    <w:p w14:paraId="7D2A7B7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Draw objects in perspective</w:t>
      </w:r>
    </w:p>
    <w:p w14:paraId="61CEE90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Have read Chapter 23</w:t>
      </w:r>
    </w:p>
    <w:p w14:paraId="59CEB44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Friday PR 2</w:t>
      </w:r>
    </w:p>
    <w:p w14:paraId="69E779A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Sketchbook Friday</w:t>
      </w:r>
    </w:p>
    <w:p w14:paraId="70332F1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color w:val="2F5497"/>
          <w:sz w:val="24"/>
          <w:szCs w:val="24"/>
        </w:rPr>
      </w:pPr>
      <w:r w:rsidRPr="00184A36">
        <w:rPr>
          <w:rFonts w:eastAsia="Calibri"/>
          <w:b/>
          <w:color w:val="2F5497"/>
          <w:sz w:val="24"/>
          <w:szCs w:val="24"/>
        </w:rPr>
        <w:t>Student Holiday</w:t>
      </w:r>
    </w:p>
    <w:p w14:paraId="76A3933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color w:val="FF0000"/>
          <w:sz w:val="24"/>
          <w:szCs w:val="24"/>
        </w:rPr>
        <w:t>Sketches #11 due (3 organic objects)</w:t>
      </w:r>
    </w:p>
    <w:p w14:paraId="7C53DF5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38AB697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WEEK 13</w:t>
      </w:r>
    </w:p>
    <w:p w14:paraId="22F9CCE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Monday PR 5</w:t>
      </w:r>
    </w:p>
    <w:p w14:paraId="643594A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What is a Rendering?</w:t>
      </w:r>
    </w:p>
    <w:p w14:paraId="7693A38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Watercolor Renderings</w:t>
      </w:r>
    </w:p>
    <w:p w14:paraId="18F45C7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Tips Exercises</w:t>
      </w:r>
    </w:p>
    <w:p w14:paraId="718CEBF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Wednesday PR 7</w:t>
      </w:r>
    </w:p>
    <w:p w14:paraId="46456AA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Watercolor Practice</w:t>
      </w:r>
    </w:p>
    <w:p w14:paraId="70194F5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Friday PR 9</w:t>
      </w:r>
    </w:p>
    <w:p w14:paraId="1605080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sz w:val="24"/>
          <w:szCs w:val="24"/>
        </w:rPr>
        <w:t xml:space="preserve">Sketchbook Friday </w:t>
      </w:r>
      <w:r w:rsidRPr="00184A36">
        <w:rPr>
          <w:color w:val="FF0000"/>
          <w:sz w:val="24"/>
          <w:szCs w:val="24"/>
        </w:rPr>
        <w:t>Sketches #12 due (3 set sketches)</w:t>
      </w:r>
    </w:p>
    <w:p w14:paraId="5A10FB1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587D43F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WEEK 14</w:t>
      </w:r>
    </w:p>
    <w:p w14:paraId="58A57E2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Monday PR 12</w:t>
      </w:r>
    </w:p>
    <w:p w14:paraId="5FE557B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Final Project Discussion</w:t>
      </w:r>
    </w:p>
    <w:p w14:paraId="7C62CE2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Assign Mood Board. Research methods.</w:t>
      </w:r>
    </w:p>
    <w:p w14:paraId="758AF99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Wednesday PR 14</w:t>
      </w:r>
    </w:p>
    <w:p w14:paraId="6F951C6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Model Building Techniques. Card Stock</w:t>
      </w:r>
    </w:p>
    <w:p w14:paraId="466F3E1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Furniture.</w:t>
      </w:r>
    </w:p>
    <w:p w14:paraId="34AE95E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Friday PR 16</w:t>
      </w:r>
    </w:p>
    <w:p w14:paraId="28B9C80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7A3BEA8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WEEK 15</w:t>
      </w:r>
    </w:p>
    <w:p w14:paraId="67A1B83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Monday PR 19</w:t>
      </w:r>
    </w:p>
    <w:p w14:paraId="4224775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Metaphor and Symbols</w:t>
      </w:r>
    </w:p>
    <w:p w14:paraId="0C02ECE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Mood Board/Research Due</w:t>
      </w:r>
    </w:p>
    <w:p w14:paraId="6747C29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color w:val="FF0000"/>
          <w:sz w:val="24"/>
          <w:szCs w:val="24"/>
        </w:rPr>
      </w:pPr>
      <w:r w:rsidRPr="00184A36">
        <w:rPr>
          <w:rFonts w:eastAsia="Calibri"/>
          <w:b/>
          <w:color w:val="FF0000"/>
          <w:sz w:val="24"/>
          <w:szCs w:val="24"/>
        </w:rPr>
        <w:t>Mood Board/Research Due</w:t>
      </w:r>
    </w:p>
    <w:p w14:paraId="470034A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Wednesday PR 21</w:t>
      </w:r>
    </w:p>
    <w:p w14:paraId="6DF0CDC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One on one design help </w:t>
      </w:r>
      <w:r w:rsidRPr="00184A36">
        <w:rPr>
          <w:color w:val="FF0000"/>
          <w:sz w:val="24"/>
          <w:szCs w:val="24"/>
        </w:rPr>
        <w:t>Rough Costume Sketches. White Model</w:t>
      </w:r>
    </w:p>
    <w:p w14:paraId="4A13F0D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color w:val="FF0000"/>
          <w:sz w:val="24"/>
          <w:szCs w:val="24"/>
        </w:rPr>
        <w:t>Check in.</w:t>
      </w:r>
    </w:p>
    <w:p w14:paraId="7A0C1B8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Friday PR 23</w:t>
      </w:r>
    </w:p>
    <w:p w14:paraId="3D893B0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54AA308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WEEK 16</w:t>
      </w:r>
    </w:p>
    <w:p w14:paraId="201421E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Monday PR 26</w:t>
      </w:r>
    </w:p>
    <w:p w14:paraId="3F656E9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Final Project Work. Online</w:t>
      </w:r>
    </w:p>
    <w:p w14:paraId="315152C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painting/drawing practice.</w:t>
      </w:r>
    </w:p>
    <w:p w14:paraId="17E0882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sidRPr="00184A36">
        <w:rPr>
          <w:color w:val="FF0000"/>
          <w:sz w:val="24"/>
          <w:szCs w:val="24"/>
        </w:rPr>
        <w:t>Rough Costume and Scenic Sketches due</w:t>
      </w:r>
    </w:p>
    <w:p w14:paraId="1BD462C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Wednesday PR 28</w:t>
      </w:r>
    </w:p>
    <w:p w14:paraId="3DDDB2D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Final Project Work. Online</w:t>
      </w:r>
    </w:p>
    <w:p w14:paraId="7D22164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painting/drawing practice.</w:t>
      </w:r>
    </w:p>
    <w:p w14:paraId="1FBD828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44453BB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The Final Exam will be:</w:t>
      </w:r>
    </w:p>
    <w:p w14:paraId="2F1026E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3:00 – 5:00 PM WEDNESDAY, May 5, 2021</w:t>
      </w:r>
    </w:p>
    <w:p w14:paraId="19B0725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color w:val="FF0000"/>
          <w:sz w:val="24"/>
          <w:szCs w:val="24"/>
        </w:rPr>
      </w:pPr>
      <w:r w:rsidRPr="00184A36">
        <w:rPr>
          <w:rFonts w:eastAsia="Calibri"/>
          <w:b/>
          <w:color w:val="FF0000"/>
          <w:sz w:val="24"/>
          <w:szCs w:val="24"/>
        </w:rPr>
        <w:t>Presentation of Final Projects.</w:t>
      </w:r>
    </w:p>
    <w:p w14:paraId="211E221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Due to the nature of the Final Presentation, no other accommodations can be made for</w:t>
      </w:r>
    </w:p>
    <w:p w14:paraId="1C0F44BF" w14:textId="77777777" w:rsidR="00061ABB" w:rsidRPr="00184A36" w:rsidRDefault="00061ABB" w:rsidP="00061ABB">
      <w:pPr>
        <w:jc w:val="both"/>
        <w:rPr>
          <w:rFonts w:eastAsia="Calibri"/>
          <w:b/>
          <w:sz w:val="24"/>
          <w:szCs w:val="24"/>
        </w:rPr>
      </w:pPr>
      <w:r w:rsidRPr="00184A36">
        <w:rPr>
          <w:rFonts w:eastAsia="Calibri"/>
          <w:b/>
          <w:sz w:val="24"/>
          <w:szCs w:val="24"/>
        </w:rPr>
        <w:t>early presentation. Everyone must attend the Final. Please plan accordingly.</w:t>
      </w:r>
    </w:p>
    <w:p w14:paraId="10CD0C30" w14:textId="77777777" w:rsidR="00061ABB" w:rsidRPr="00184A36" w:rsidRDefault="00061ABB" w:rsidP="00061ABB">
      <w:pPr>
        <w:jc w:val="both"/>
        <w:rPr>
          <w:rFonts w:eastAsia="Calibri"/>
          <w:b/>
          <w:sz w:val="24"/>
          <w:szCs w:val="24"/>
        </w:rPr>
      </w:pPr>
    </w:p>
    <w:p w14:paraId="255934C7" w14:textId="77777777" w:rsidR="00061ABB" w:rsidRPr="00184A36" w:rsidRDefault="00061ABB" w:rsidP="00061ABB">
      <w:pPr>
        <w:jc w:val="both"/>
        <w:rPr>
          <w:sz w:val="24"/>
          <w:szCs w:val="24"/>
        </w:rPr>
      </w:pPr>
    </w:p>
    <w:p w14:paraId="6A4A77A1" w14:textId="77777777" w:rsidR="00061ABB" w:rsidRPr="00184A36" w:rsidRDefault="00061ABB" w:rsidP="00061ABB">
      <w:pPr>
        <w:jc w:val="both"/>
        <w:rPr>
          <w:sz w:val="24"/>
          <w:szCs w:val="24"/>
        </w:rPr>
      </w:pPr>
    </w:p>
    <w:p w14:paraId="204A8198" w14:textId="77777777" w:rsidR="007F36D7" w:rsidRPr="00184A36" w:rsidRDefault="007F36D7" w:rsidP="00061ABB">
      <w:pPr>
        <w:jc w:val="both"/>
        <w:rPr>
          <w:sz w:val="24"/>
          <w:szCs w:val="24"/>
        </w:rPr>
      </w:pPr>
    </w:p>
    <w:p w14:paraId="59EDEAC7" w14:textId="77777777" w:rsidR="007F36D7" w:rsidRPr="00184A36" w:rsidRDefault="007F36D7" w:rsidP="00061ABB">
      <w:pPr>
        <w:jc w:val="both"/>
        <w:rPr>
          <w:sz w:val="24"/>
          <w:szCs w:val="24"/>
        </w:rPr>
      </w:pPr>
    </w:p>
    <w:p w14:paraId="287ACB13" w14:textId="77777777" w:rsidR="007F36D7" w:rsidRPr="00184A36" w:rsidRDefault="007F36D7" w:rsidP="00061ABB">
      <w:pPr>
        <w:jc w:val="both"/>
        <w:rPr>
          <w:sz w:val="24"/>
          <w:szCs w:val="24"/>
        </w:rPr>
      </w:pPr>
    </w:p>
    <w:p w14:paraId="272FF31D" w14:textId="77777777" w:rsidR="007F36D7" w:rsidRPr="00184A36" w:rsidRDefault="007F36D7" w:rsidP="00061ABB">
      <w:pPr>
        <w:jc w:val="both"/>
        <w:rPr>
          <w:sz w:val="24"/>
          <w:szCs w:val="24"/>
        </w:rPr>
      </w:pPr>
    </w:p>
    <w:p w14:paraId="74747952" w14:textId="77777777" w:rsidR="007F36D7" w:rsidRPr="00184A36" w:rsidRDefault="007F36D7" w:rsidP="00061ABB">
      <w:pPr>
        <w:jc w:val="both"/>
        <w:rPr>
          <w:sz w:val="24"/>
          <w:szCs w:val="24"/>
        </w:rPr>
      </w:pPr>
    </w:p>
    <w:p w14:paraId="688A61CF" w14:textId="77777777" w:rsidR="007F36D7" w:rsidRPr="00184A36" w:rsidRDefault="007F36D7" w:rsidP="00061ABB">
      <w:pPr>
        <w:jc w:val="both"/>
        <w:rPr>
          <w:sz w:val="24"/>
          <w:szCs w:val="24"/>
        </w:rPr>
      </w:pPr>
    </w:p>
    <w:p w14:paraId="202F5A30" w14:textId="77777777" w:rsidR="007F36D7" w:rsidRPr="00184A36" w:rsidRDefault="007F36D7" w:rsidP="00061ABB">
      <w:pPr>
        <w:jc w:val="both"/>
        <w:rPr>
          <w:sz w:val="24"/>
          <w:szCs w:val="24"/>
        </w:rPr>
      </w:pPr>
    </w:p>
    <w:p w14:paraId="473D3108" w14:textId="77777777" w:rsidR="007F36D7" w:rsidRPr="00184A36" w:rsidRDefault="007F36D7" w:rsidP="00061ABB">
      <w:pPr>
        <w:jc w:val="both"/>
        <w:rPr>
          <w:sz w:val="24"/>
          <w:szCs w:val="24"/>
        </w:rPr>
      </w:pPr>
    </w:p>
    <w:p w14:paraId="3035E6B5" w14:textId="77777777" w:rsidR="007F36D7" w:rsidRPr="00184A36" w:rsidRDefault="007F36D7" w:rsidP="00061ABB">
      <w:pPr>
        <w:jc w:val="both"/>
        <w:rPr>
          <w:sz w:val="24"/>
          <w:szCs w:val="24"/>
        </w:rPr>
      </w:pPr>
    </w:p>
    <w:p w14:paraId="24042352" w14:textId="77777777" w:rsidR="007F36D7" w:rsidRPr="00184A36" w:rsidRDefault="007F36D7" w:rsidP="00061ABB">
      <w:pPr>
        <w:jc w:val="both"/>
        <w:rPr>
          <w:sz w:val="24"/>
          <w:szCs w:val="24"/>
        </w:rPr>
      </w:pPr>
    </w:p>
    <w:p w14:paraId="1B56804D" w14:textId="77777777" w:rsidR="007F36D7" w:rsidRPr="00184A36" w:rsidRDefault="007F36D7" w:rsidP="00061ABB">
      <w:pPr>
        <w:jc w:val="both"/>
        <w:rPr>
          <w:sz w:val="24"/>
          <w:szCs w:val="24"/>
        </w:rPr>
      </w:pPr>
    </w:p>
    <w:p w14:paraId="5F0B9A75" w14:textId="77777777" w:rsidR="007F36D7" w:rsidRPr="00184A36" w:rsidRDefault="007F36D7" w:rsidP="00061ABB">
      <w:pPr>
        <w:jc w:val="both"/>
        <w:rPr>
          <w:sz w:val="24"/>
          <w:szCs w:val="24"/>
        </w:rPr>
      </w:pPr>
    </w:p>
    <w:p w14:paraId="10521090" w14:textId="77777777" w:rsidR="007F36D7" w:rsidRPr="00184A36" w:rsidRDefault="007F36D7" w:rsidP="00061ABB">
      <w:pPr>
        <w:jc w:val="both"/>
        <w:rPr>
          <w:sz w:val="24"/>
          <w:szCs w:val="24"/>
        </w:rPr>
      </w:pPr>
    </w:p>
    <w:p w14:paraId="6627B25E" w14:textId="77777777" w:rsidR="007F36D7" w:rsidRPr="00184A36" w:rsidRDefault="007F36D7" w:rsidP="00061ABB">
      <w:pPr>
        <w:jc w:val="both"/>
        <w:rPr>
          <w:sz w:val="24"/>
          <w:szCs w:val="24"/>
        </w:rPr>
      </w:pPr>
    </w:p>
    <w:p w14:paraId="48E44439" w14:textId="77777777" w:rsidR="007F36D7" w:rsidRPr="00184A36" w:rsidRDefault="007F36D7" w:rsidP="00061ABB">
      <w:pPr>
        <w:jc w:val="both"/>
        <w:rPr>
          <w:sz w:val="24"/>
          <w:szCs w:val="24"/>
        </w:rPr>
      </w:pPr>
    </w:p>
    <w:p w14:paraId="1CFE5B18" w14:textId="77777777" w:rsidR="007F36D7" w:rsidRPr="00184A36" w:rsidRDefault="007F36D7" w:rsidP="00061ABB">
      <w:pPr>
        <w:jc w:val="both"/>
        <w:rPr>
          <w:sz w:val="24"/>
          <w:szCs w:val="24"/>
        </w:rPr>
      </w:pPr>
    </w:p>
    <w:p w14:paraId="4E06D502" w14:textId="77777777" w:rsidR="007F36D7" w:rsidRPr="00184A36" w:rsidRDefault="007F36D7" w:rsidP="00061ABB">
      <w:pPr>
        <w:jc w:val="both"/>
        <w:rPr>
          <w:sz w:val="24"/>
          <w:szCs w:val="24"/>
        </w:rPr>
      </w:pPr>
    </w:p>
    <w:p w14:paraId="1B28E2FD" w14:textId="77777777" w:rsidR="007F36D7" w:rsidRPr="00184A36" w:rsidRDefault="007F36D7" w:rsidP="00061ABB">
      <w:pPr>
        <w:jc w:val="both"/>
        <w:rPr>
          <w:sz w:val="24"/>
          <w:szCs w:val="24"/>
        </w:rPr>
      </w:pPr>
    </w:p>
    <w:p w14:paraId="2385F72F" w14:textId="77777777" w:rsidR="007F36D7" w:rsidRPr="00184A36" w:rsidRDefault="007F36D7" w:rsidP="00061ABB">
      <w:pPr>
        <w:jc w:val="both"/>
        <w:rPr>
          <w:sz w:val="24"/>
          <w:szCs w:val="24"/>
        </w:rPr>
      </w:pPr>
    </w:p>
    <w:p w14:paraId="79306CA9" w14:textId="77777777" w:rsidR="007F36D7" w:rsidRPr="00184A36" w:rsidRDefault="007F36D7" w:rsidP="00061ABB">
      <w:pPr>
        <w:jc w:val="both"/>
        <w:rPr>
          <w:sz w:val="24"/>
          <w:szCs w:val="24"/>
        </w:rPr>
      </w:pPr>
    </w:p>
    <w:p w14:paraId="21EC404C" w14:textId="77777777" w:rsidR="007F36D7" w:rsidRPr="00184A36" w:rsidRDefault="007F36D7" w:rsidP="00061ABB">
      <w:pPr>
        <w:jc w:val="both"/>
        <w:rPr>
          <w:sz w:val="24"/>
          <w:szCs w:val="24"/>
        </w:rPr>
      </w:pPr>
    </w:p>
    <w:p w14:paraId="58682594" w14:textId="77777777" w:rsidR="007F36D7" w:rsidRPr="00184A36" w:rsidRDefault="007F36D7" w:rsidP="00061ABB">
      <w:pPr>
        <w:jc w:val="both"/>
        <w:rPr>
          <w:sz w:val="24"/>
          <w:szCs w:val="24"/>
        </w:rPr>
      </w:pPr>
    </w:p>
    <w:p w14:paraId="29234395" w14:textId="77777777" w:rsidR="002C5F61" w:rsidRDefault="002C5F61" w:rsidP="00061ABB">
      <w:pPr>
        <w:rPr>
          <w:sz w:val="24"/>
          <w:szCs w:val="24"/>
          <w:highlight w:val="yellow"/>
          <w:u w:val="single"/>
        </w:rPr>
      </w:pPr>
    </w:p>
    <w:p w14:paraId="45DC4450" w14:textId="2F173A45" w:rsidR="00061ABB" w:rsidRPr="00184A36" w:rsidRDefault="00061ABB" w:rsidP="00061ABB">
      <w:pPr>
        <w:rPr>
          <w:sz w:val="24"/>
          <w:szCs w:val="24"/>
          <w:u w:val="single"/>
        </w:rPr>
      </w:pPr>
      <w:r w:rsidRPr="00184A36">
        <w:rPr>
          <w:sz w:val="24"/>
          <w:szCs w:val="24"/>
          <w:highlight w:val="yellow"/>
          <w:u w:val="single"/>
        </w:rPr>
        <w:t>THTR 2683-001 Acting 2</w:t>
      </w:r>
      <w:r w:rsidRPr="00184A36">
        <w:rPr>
          <w:sz w:val="24"/>
          <w:szCs w:val="24"/>
          <w:u w:val="single"/>
        </w:rPr>
        <w:t>:</w:t>
      </w:r>
    </w:p>
    <w:p w14:paraId="2E358F53" w14:textId="77777777" w:rsidR="00061ABB" w:rsidRPr="00184A36" w:rsidRDefault="00061ABB" w:rsidP="00061ABB">
      <w:pPr>
        <w:rPr>
          <w:sz w:val="24"/>
          <w:szCs w:val="24"/>
          <w:u w:val="single"/>
        </w:rPr>
      </w:pPr>
      <w:r w:rsidRPr="00184A36">
        <w:rPr>
          <w:sz w:val="24"/>
          <w:szCs w:val="24"/>
          <w:u w:val="single"/>
        </w:rPr>
        <w:t>Stanislavsky Technique, Analysis &amp; Moment to Moment</w:t>
      </w:r>
    </w:p>
    <w:p w14:paraId="57C829F5" w14:textId="77777777" w:rsidR="00061ABB" w:rsidRPr="00184A36" w:rsidRDefault="00061ABB" w:rsidP="00061ABB">
      <w:pPr>
        <w:rPr>
          <w:sz w:val="24"/>
          <w:szCs w:val="24"/>
        </w:rPr>
      </w:pPr>
    </w:p>
    <w:p w14:paraId="34FE8ECC" w14:textId="77777777" w:rsidR="00061ABB" w:rsidRPr="00184A36" w:rsidRDefault="00061ABB" w:rsidP="00061ABB">
      <w:pPr>
        <w:rPr>
          <w:sz w:val="24"/>
          <w:szCs w:val="24"/>
        </w:rPr>
      </w:pPr>
      <w:r w:rsidRPr="00184A36">
        <w:rPr>
          <w:sz w:val="24"/>
          <w:szCs w:val="24"/>
        </w:rPr>
        <w:t>Time: Tuesday/Thursday 11-1215</w:t>
      </w:r>
    </w:p>
    <w:p w14:paraId="24B8E614" w14:textId="77777777" w:rsidR="00061ABB" w:rsidRPr="00184A36" w:rsidRDefault="00061ABB" w:rsidP="00061ABB">
      <w:pPr>
        <w:rPr>
          <w:sz w:val="24"/>
          <w:szCs w:val="24"/>
        </w:rPr>
      </w:pPr>
      <w:r w:rsidRPr="00184A36">
        <w:rPr>
          <w:sz w:val="24"/>
          <w:szCs w:val="24"/>
        </w:rPr>
        <w:t>Instructor: Steven Marzolf</w:t>
      </w:r>
    </w:p>
    <w:p w14:paraId="645F490E" w14:textId="77777777" w:rsidR="00061ABB" w:rsidRPr="00184A36" w:rsidRDefault="00061ABB" w:rsidP="00061ABB">
      <w:pPr>
        <w:rPr>
          <w:color w:val="0000FF"/>
          <w:sz w:val="24"/>
          <w:szCs w:val="24"/>
          <w:u w:val="single"/>
        </w:rPr>
      </w:pPr>
      <w:r w:rsidRPr="00184A36">
        <w:rPr>
          <w:sz w:val="24"/>
          <w:szCs w:val="24"/>
        </w:rPr>
        <w:t xml:space="preserve">Contact: </w:t>
      </w:r>
      <w:hyperlink r:id="rId202">
        <w:r w:rsidRPr="00184A36">
          <w:rPr>
            <w:color w:val="0000FF"/>
            <w:sz w:val="24"/>
            <w:szCs w:val="24"/>
            <w:u w:val="single"/>
          </w:rPr>
          <w:t>smarzolf@uark.edu</w:t>
        </w:r>
      </w:hyperlink>
    </w:p>
    <w:p w14:paraId="36829C57" w14:textId="77777777" w:rsidR="00061ABB" w:rsidRPr="00184A36" w:rsidRDefault="00061ABB" w:rsidP="00061ABB">
      <w:pPr>
        <w:rPr>
          <w:color w:val="000000"/>
          <w:sz w:val="24"/>
          <w:szCs w:val="24"/>
        </w:rPr>
      </w:pPr>
      <w:r w:rsidRPr="00184A36">
        <w:rPr>
          <w:sz w:val="24"/>
          <w:szCs w:val="24"/>
        </w:rPr>
        <w:t>Phone: 773-562-4437</w:t>
      </w:r>
    </w:p>
    <w:p w14:paraId="4BB491EB" w14:textId="77777777" w:rsidR="00061ABB" w:rsidRPr="00184A36" w:rsidRDefault="00061ABB" w:rsidP="00061ABB">
      <w:pPr>
        <w:rPr>
          <w:sz w:val="24"/>
          <w:szCs w:val="24"/>
        </w:rPr>
      </w:pPr>
      <w:r w:rsidRPr="00184A36">
        <w:rPr>
          <w:sz w:val="24"/>
          <w:szCs w:val="24"/>
        </w:rPr>
        <w:t>Office Hours: Tuesday/Thursday 1-2 or by appointment</w:t>
      </w:r>
    </w:p>
    <w:p w14:paraId="694EB5D1" w14:textId="77777777" w:rsidR="00061ABB" w:rsidRPr="00184A36" w:rsidRDefault="00061ABB" w:rsidP="00061ABB">
      <w:pPr>
        <w:rPr>
          <w:sz w:val="24"/>
          <w:szCs w:val="24"/>
        </w:rPr>
      </w:pPr>
    </w:p>
    <w:p w14:paraId="0BA1FDC7" w14:textId="77777777" w:rsidR="00061ABB" w:rsidRPr="00184A36" w:rsidRDefault="00061ABB" w:rsidP="00061ABB">
      <w:pPr>
        <w:rPr>
          <w:sz w:val="24"/>
          <w:szCs w:val="24"/>
        </w:rPr>
      </w:pPr>
      <w:r w:rsidRPr="00184A36">
        <w:rPr>
          <w:sz w:val="24"/>
          <w:szCs w:val="24"/>
        </w:rPr>
        <w:t>Course Description and Course Outcomes:</w:t>
      </w:r>
    </w:p>
    <w:p w14:paraId="60916F84" w14:textId="77777777" w:rsidR="00061ABB" w:rsidRPr="00184A36" w:rsidRDefault="00061ABB" w:rsidP="00061ABB">
      <w:pPr>
        <w:rPr>
          <w:sz w:val="24"/>
          <w:szCs w:val="24"/>
        </w:rPr>
      </w:pPr>
    </w:p>
    <w:p w14:paraId="46700BF2" w14:textId="77777777" w:rsidR="00061ABB" w:rsidRPr="00184A36" w:rsidRDefault="00061ABB" w:rsidP="00061ABB">
      <w:pPr>
        <w:rPr>
          <w:sz w:val="24"/>
          <w:szCs w:val="24"/>
        </w:rPr>
      </w:pPr>
      <w:r w:rsidRPr="00184A36">
        <w:rPr>
          <w:sz w:val="24"/>
          <w:szCs w:val="24"/>
        </w:rPr>
        <w:t xml:space="preserve">This course is intended to build on what you learned in Acting 1. Though the foundation for good acting is partner connection and playable objectives, an ability to analyze a script/scene and live each moment truthfully and impulsively is vital. This course will assist you in the developing your ability to analyze a scene and live from moment to moment truthfully and impulsively on stage. </w:t>
      </w:r>
    </w:p>
    <w:p w14:paraId="53871975" w14:textId="77777777" w:rsidR="00061ABB" w:rsidRPr="00184A36" w:rsidRDefault="00061ABB" w:rsidP="00061ABB">
      <w:pPr>
        <w:rPr>
          <w:sz w:val="24"/>
          <w:szCs w:val="24"/>
        </w:rPr>
      </w:pPr>
    </w:p>
    <w:p w14:paraId="00E86F7B" w14:textId="77777777" w:rsidR="00061ABB" w:rsidRPr="00184A36" w:rsidRDefault="00061ABB" w:rsidP="00061ABB">
      <w:pPr>
        <w:rPr>
          <w:sz w:val="24"/>
          <w:szCs w:val="24"/>
        </w:rPr>
      </w:pPr>
      <w:r w:rsidRPr="00184A36">
        <w:rPr>
          <w:sz w:val="24"/>
          <w:szCs w:val="24"/>
        </w:rPr>
        <w:t xml:space="preserve">The first few weeks will be spent reviewing, objectives and obstacles, given circumstances, and incorporating those techniques with open scenes. Then we will begin analyzing, selecting scenes, and workshopping scenes from the play </w:t>
      </w:r>
      <w:r w:rsidRPr="00184A36">
        <w:rPr>
          <w:i/>
          <w:sz w:val="24"/>
          <w:szCs w:val="24"/>
        </w:rPr>
        <w:t>The Hourglass Project</w:t>
      </w:r>
      <w:r w:rsidRPr="00184A36">
        <w:rPr>
          <w:sz w:val="24"/>
          <w:szCs w:val="24"/>
        </w:rPr>
        <w:t xml:space="preserve">, by Lee Blessing for your first acting presentation. Your second acting scene will be from </w:t>
      </w:r>
      <w:r w:rsidRPr="00184A36">
        <w:rPr>
          <w:i/>
          <w:sz w:val="24"/>
          <w:szCs w:val="24"/>
        </w:rPr>
        <w:t>August: Osage County</w:t>
      </w:r>
      <w:r w:rsidRPr="00184A36">
        <w:rPr>
          <w:sz w:val="24"/>
          <w:szCs w:val="24"/>
        </w:rPr>
        <w:t xml:space="preserve"> by Tracy Letts. You will do all of your own analysis, beat work, objective/obstacle, etc. Your final acting scene will be your choice from either Neil LaBute’s, </w:t>
      </w:r>
      <w:r w:rsidRPr="00184A36">
        <w:rPr>
          <w:i/>
          <w:sz w:val="24"/>
          <w:szCs w:val="24"/>
        </w:rPr>
        <w:t>The Shape of Things</w:t>
      </w:r>
      <w:r w:rsidRPr="00184A36">
        <w:rPr>
          <w:sz w:val="24"/>
          <w:szCs w:val="24"/>
        </w:rPr>
        <w:t xml:space="preserve"> or Lauren Gunderson’s, </w:t>
      </w:r>
      <w:r w:rsidRPr="00184A36">
        <w:rPr>
          <w:i/>
          <w:sz w:val="24"/>
          <w:szCs w:val="24"/>
        </w:rPr>
        <w:t xml:space="preserve">Ms. Bennett: Christmas at Pemberley, or  </w:t>
      </w:r>
      <w:r w:rsidRPr="00184A36">
        <w:rPr>
          <w:sz w:val="24"/>
          <w:szCs w:val="24"/>
        </w:rPr>
        <w:t>John Cariani’s</w:t>
      </w:r>
      <w:r w:rsidRPr="00184A36">
        <w:rPr>
          <w:i/>
          <w:sz w:val="24"/>
          <w:szCs w:val="24"/>
        </w:rPr>
        <w:t xml:space="preserve"> Almost, Maine</w:t>
      </w:r>
      <w:r w:rsidRPr="00184A36">
        <w:rPr>
          <w:sz w:val="24"/>
          <w:szCs w:val="24"/>
        </w:rPr>
        <w:t>. I will provide all scripts.</w:t>
      </w:r>
    </w:p>
    <w:p w14:paraId="70096A38" w14:textId="77777777" w:rsidR="00061ABB" w:rsidRPr="00184A36" w:rsidRDefault="00061ABB" w:rsidP="00061ABB">
      <w:pPr>
        <w:rPr>
          <w:sz w:val="24"/>
          <w:szCs w:val="24"/>
        </w:rPr>
      </w:pPr>
    </w:p>
    <w:p w14:paraId="343CCA73" w14:textId="77777777" w:rsidR="00061ABB" w:rsidRPr="00184A36" w:rsidRDefault="00061ABB" w:rsidP="00061ABB">
      <w:pPr>
        <w:rPr>
          <w:sz w:val="24"/>
          <w:szCs w:val="24"/>
        </w:rPr>
      </w:pPr>
      <w:r w:rsidRPr="00184A36">
        <w:rPr>
          <w:sz w:val="24"/>
          <w:szCs w:val="24"/>
        </w:rPr>
        <w:t>Learning Objectives:</w:t>
      </w:r>
    </w:p>
    <w:p w14:paraId="1B2F7692" w14:textId="77777777" w:rsidR="00061ABB" w:rsidRPr="00184A36" w:rsidRDefault="00061ABB" w:rsidP="00061ABB">
      <w:pPr>
        <w:rPr>
          <w:sz w:val="24"/>
          <w:szCs w:val="24"/>
        </w:rPr>
      </w:pPr>
    </w:p>
    <w:p w14:paraId="06E47BE2" w14:textId="77777777" w:rsidR="00061ABB" w:rsidRPr="00184A36" w:rsidRDefault="00061ABB" w:rsidP="00061ABB">
      <w:pPr>
        <w:rPr>
          <w:sz w:val="24"/>
          <w:szCs w:val="24"/>
        </w:rPr>
      </w:pPr>
      <w:r w:rsidRPr="00184A36">
        <w:rPr>
          <w:sz w:val="24"/>
          <w:szCs w:val="24"/>
        </w:rPr>
        <w:t>1. Review key acting terms such as objective, action, obstacle, given circumstances</w:t>
      </w:r>
    </w:p>
    <w:p w14:paraId="06715377" w14:textId="77777777" w:rsidR="00061ABB" w:rsidRPr="00184A36" w:rsidRDefault="00061ABB" w:rsidP="00061ABB">
      <w:pPr>
        <w:rPr>
          <w:sz w:val="24"/>
          <w:szCs w:val="24"/>
        </w:rPr>
      </w:pPr>
      <w:r w:rsidRPr="00184A36">
        <w:rPr>
          <w:sz w:val="24"/>
          <w:szCs w:val="24"/>
        </w:rPr>
        <w:t>2. Define values, beats, moment to moment, impulses and the fueling thought</w:t>
      </w:r>
    </w:p>
    <w:p w14:paraId="449B9ED9" w14:textId="77777777" w:rsidR="00061ABB" w:rsidRPr="00184A36" w:rsidRDefault="00061ABB" w:rsidP="00061ABB">
      <w:pPr>
        <w:rPr>
          <w:sz w:val="24"/>
          <w:szCs w:val="24"/>
        </w:rPr>
      </w:pPr>
      <w:r w:rsidRPr="00184A36">
        <w:rPr>
          <w:sz w:val="24"/>
          <w:szCs w:val="24"/>
        </w:rPr>
        <w:t>3. Understand analyzing a script</w:t>
      </w:r>
    </w:p>
    <w:p w14:paraId="2129C187" w14:textId="77777777" w:rsidR="00061ABB" w:rsidRPr="00184A36" w:rsidRDefault="00061ABB" w:rsidP="00061ABB">
      <w:pPr>
        <w:rPr>
          <w:sz w:val="24"/>
          <w:szCs w:val="24"/>
        </w:rPr>
      </w:pPr>
      <w:r w:rsidRPr="00184A36">
        <w:rPr>
          <w:sz w:val="24"/>
          <w:szCs w:val="24"/>
        </w:rPr>
        <w:t>4. Perform scene work from two scripted plays and one monologue</w:t>
      </w:r>
    </w:p>
    <w:p w14:paraId="59F21196" w14:textId="77777777" w:rsidR="00061ABB" w:rsidRPr="00184A36" w:rsidRDefault="00061ABB" w:rsidP="00061ABB">
      <w:pPr>
        <w:rPr>
          <w:sz w:val="24"/>
          <w:szCs w:val="24"/>
        </w:rPr>
      </w:pPr>
      <w:r w:rsidRPr="00184A36">
        <w:rPr>
          <w:sz w:val="24"/>
          <w:szCs w:val="24"/>
        </w:rPr>
        <w:t>5. Incorporate values, beats, impulses and the fueling thought into scripted scenes</w:t>
      </w:r>
    </w:p>
    <w:p w14:paraId="36999484" w14:textId="77777777" w:rsidR="00061ABB" w:rsidRPr="00184A36" w:rsidRDefault="00061ABB" w:rsidP="00061ABB">
      <w:pPr>
        <w:rPr>
          <w:sz w:val="24"/>
          <w:szCs w:val="24"/>
          <w:u w:val="single"/>
        </w:rPr>
      </w:pPr>
    </w:p>
    <w:p w14:paraId="3CE34A72" w14:textId="77777777" w:rsidR="00061ABB" w:rsidRPr="00184A36" w:rsidRDefault="00061ABB" w:rsidP="00061ABB">
      <w:pPr>
        <w:rPr>
          <w:sz w:val="24"/>
          <w:szCs w:val="24"/>
          <w:u w:val="single"/>
        </w:rPr>
      </w:pPr>
      <w:r w:rsidRPr="00184A36">
        <w:rPr>
          <w:sz w:val="24"/>
          <w:szCs w:val="24"/>
          <w:u w:val="single"/>
        </w:rPr>
        <w:t>Week 1:</w:t>
      </w:r>
    </w:p>
    <w:p w14:paraId="76ABBD9E" w14:textId="77777777" w:rsidR="00061ABB" w:rsidRPr="00184A36" w:rsidRDefault="00061ABB" w:rsidP="00061ABB">
      <w:pPr>
        <w:rPr>
          <w:sz w:val="24"/>
          <w:szCs w:val="24"/>
        </w:rPr>
      </w:pPr>
      <w:r w:rsidRPr="00184A36">
        <w:rPr>
          <w:sz w:val="24"/>
          <w:szCs w:val="24"/>
        </w:rPr>
        <w:t xml:space="preserve">Jan 12: Introductions, acting concepts/-read </w:t>
      </w:r>
      <w:r w:rsidRPr="00184A36">
        <w:rPr>
          <w:i/>
          <w:sz w:val="24"/>
          <w:szCs w:val="24"/>
        </w:rPr>
        <w:t>letters to a young artist</w:t>
      </w:r>
      <w:r w:rsidRPr="00184A36">
        <w:rPr>
          <w:sz w:val="24"/>
          <w:szCs w:val="24"/>
        </w:rPr>
        <w:t xml:space="preserve"> 3-54</w:t>
      </w:r>
    </w:p>
    <w:p w14:paraId="35965E2B" w14:textId="77777777" w:rsidR="00061ABB" w:rsidRPr="00184A36" w:rsidRDefault="00061ABB" w:rsidP="00061ABB">
      <w:pPr>
        <w:rPr>
          <w:sz w:val="24"/>
          <w:szCs w:val="24"/>
        </w:rPr>
      </w:pPr>
      <w:r w:rsidRPr="00184A36">
        <w:rPr>
          <w:sz w:val="24"/>
          <w:szCs w:val="24"/>
        </w:rPr>
        <w:t xml:space="preserve">Jan 14: Discuss/Quiz on </w:t>
      </w:r>
      <w:r w:rsidRPr="00184A36">
        <w:rPr>
          <w:i/>
          <w:sz w:val="24"/>
          <w:szCs w:val="24"/>
        </w:rPr>
        <w:t>letters</w:t>
      </w:r>
      <w:r w:rsidRPr="00184A36">
        <w:rPr>
          <w:sz w:val="24"/>
          <w:szCs w:val="24"/>
        </w:rPr>
        <w:t xml:space="preserve"> reading, Open scene assigning/-read l</w:t>
      </w:r>
      <w:r w:rsidRPr="00184A36">
        <w:rPr>
          <w:i/>
          <w:sz w:val="24"/>
          <w:szCs w:val="24"/>
        </w:rPr>
        <w:t>etters</w:t>
      </w:r>
      <w:r w:rsidRPr="00184A36">
        <w:rPr>
          <w:sz w:val="24"/>
          <w:szCs w:val="24"/>
        </w:rPr>
        <w:t xml:space="preserve"> 57-84</w:t>
      </w:r>
    </w:p>
    <w:p w14:paraId="64A7768E" w14:textId="77777777" w:rsidR="00061ABB" w:rsidRPr="00184A36" w:rsidRDefault="00061ABB" w:rsidP="00061ABB">
      <w:pPr>
        <w:rPr>
          <w:sz w:val="24"/>
          <w:szCs w:val="24"/>
        </w:rPr>
      </w:pPr>
    </w:p>
    <w:p w14:paraId="077C04C0" w14:textId="77777777" w:rsidR="00061ABB" w:rsidRPr="00184A36" w:rsidRDefault="00061ABB" w:rsidP="00061ABB">
      <w:pPr>
        <w:rPr>
          <w:sz w:val="24"/>
          <w:szCs w:val="24"/>
        </w:rPr>
      </w:pPr>
      <w:r w:rsidRPr="00184A36">
        <w:rPr>
          <w:sz w:val="24"/>
          <w:szCs w:val="24"/>
          <w:u w:val="single"/>
        </w:rPr>
        <w:t>Week 2:</w:t>
      </w:r>
    </w:p>
    <w:p w14:paraId="3BCEE117" w14:textId="77777777" w:rsidR="00061ABB" w:rsidRPr="00184A36" w:rsidRDefault="00061ABB" w:rsidP="00061ABB">
      <w:pPr>
        <w:rPr>
          <w:sz w:val="24"/>
          <w:szCs w:val="24"/>
        </w:rPr>
      </w:pPr>
      <w:r w:rsidRPr="00184A36">
        <w:rPr>
          <w:sz w:val="24"/>
          <w:szCs w:val="24"/>
        </w:rPr>
        <w:t xml:space="preserve">Jan 19: Discuss/Quiz on </w:t>
      </w:r>
      <w:r w:rsidRPr="00184A36">
        <w:rPr>
          <w:i/>
          <w:sz w:val="24"/>
          <w:szCs w:val="24"/>
        </w:rPr>
        <w:t>letters</w:t>
      </w:r>
      <w:r w:rsidRPr="00184A36">
        <w:rPr>
          <w:sz w:val="24"/>
          <w:szCs w:val="24"/>
        </w:rPr>
        <w:t xml:space="preserve"> reading, Open scene show/-read </w:t>
      </w:r>
      <w:r w:rsidRPr="00184A36">
        <w:rPr>
          <w:i/>
          <w:sz w:val="24"/>
          <w:szCs w:val="24"/>
        </w:rPr>
        <w:t>letters</w:t>
      </w:r>
      <w:r w:rsidRPr="00184A36">
        <w:rPr>
          <w:sz w:val="24"/>
          <w:szCs w:val="24"/>
        </w:rPr>
        <w:t xml:space="preserve"> 87-108</w:t>
      </w:r>
    </w:p>
    <w:p w14:paraId="0A9DF0B2" w14:textId="77777777" w:rsidR="00061ABB" w:rsidRPr="00184A36" w:rsidRDefault="00061ABB" w:rsidP="00061ABB">
      <w:pPr>
        <w:rPr>
          <w:sz w:val="24"/>
          <w:szCs w:val="24"/>
        </w:rPr>
      </w:pPr>
      <w:r w:rsidRPr="00184A36">
        <w:rPr>
          <w:sz w:val="24"/>
          <w:szCs w:val="24"/>
        </w:rPr>
        <w:t xml:space="preserve">Jan 21: Discuss/Quiz on </w:t>
      </w:r>
      <w:r w:rsidRPr="00184A36">
        <w:rPr>
          <w:i/>
          <w:sz w:val="24"/>
          <w:szCs w:val="24"/>
        </w:rPr>
        <w:t>letters</w:t>
      </w:r>
      <w:r w:rsidRPr="00184A36">
        <w:rPr>
          <w:sz w:val="24"/>
          <w:szCs w:val="24"/>
        </w:rPr>
        <w:t xml:space="preserve"> reading, Open scene show/-read </w:t>
      </w:r>
      <w:r w:rsidRPr="00184A36">
        <w:rPr>
          <w:i/>
          <w:sz w:val="24"/>
          <w:szCs w:val="24"/>
        </w:rPr>
        <w:t>letters</w:t>
      </w:r>
      <w:r w:rsidRPr="00184A36">
        <w:rPr>
          <w:sz w:val="24"/>
          <w:szCs w:val="24"/>
        </w:rPr>
        <w:t xml:space="preserve"> 111-30</w:t>
      </w:r>
    </w:p>
    <w:p w14:paraId="68279F20" w14:textId="77777777" w:rsidR="00061ABB" w:rsidRPr="00184A36" w:rsidRDefault="00061ABB" w:rsidP="00061ABB">
      <w:pPr>
        <w:rPr>
          <w:sz w:val="24"/>
          <w:szCs w:val="24"/>
        </w:rPr>
      </w:pPr>
    </w:p>
    <w:p w14:paraId="53106CE2" w14:textId="77777777" w:rsidR="00061ABB" w:rsidRPr="00184A36" w:rsidRDefault="00061ABB" w:rsidP="00061ABB">
      <w:pPr>
        <w:rPr>
          <w:sz w:val="24"/>
          <w:szCs w:val="24"/>
        </w:rPr>
      </w:pPr>
      <w:r w:rsidRPr="00184A36">
        <w:rPr>
          <w:sz w:val="24"/>
          <w:szCs w:val="24"/>
          <w:u w:val="single"/>
        </w:rPr>
        <w:t>Week 3:</w:t>
      </w:r>
    </w:p>
    <w:p w14:paraId="382E0746" w14:textId="77777777" w:rsidR="00061ABB" w:rsidRPr="00184A36" w:rsidRDefault="00061ABB" w:rsidP="00061ABB">
      <w:pPr>
        <w:rPr>
          <w:sz w:val="24"/>
          <w:szCs w:val="24"/>
        </w:rPr>
      </w:pPr>
      <w:r w:rsidRPr="00184A36">
        <w:rPr>
          <w:sz w:val="24"/>
          <w:szCs w:val="24"/>
        </w:rPr>
        <w:t xml:space="preserve">Jan 26: Discuss/Quiz on </w:t>
      </w:r>
      <w:r w:rsidRPr="00184A36">
        <w:rPr>
          <w:i/>
          <w:sz w:val="24"/>
          <w:szCs w:val="24"/>
        </w:rPr>
        <w:t>letters</w:t>
      </w:r>
      <w:r w:rsidRPr="00184A36">
        <w:rPr>
          <w:sz w:val="24"/>
          <w:szCs w:val="24"/>
        </w:rPr>
        <w:t xml:space="preserve"> reading, Open scene show/-read </w:t>
      </w:r>
      <w:r w:rsidRPr="00184A36">
        <w:rPr>
          <w:i/>
          <w:sz w:val="24"/>
          <w:szCs w:val="24"/>
        </w:rPr>
        <w:t>letters</w:t>
      </w:r>
      <w:r w:rsidRPr="00184A36">
        <w:rPr>
          <w:sz w:val="24"/>
          <w:szCs w:val="24"/>
        </w:rPr>
        <w:t xml:space="preserve"> 133-152</w:t>
      </w:r>
    </w:p>
    <w:p w14:paraId="58D9D4DB" w14:textId="77777777" w:rsidR="00061ABB" w:rsidRPr="00184A36" w:rsidRDefault="00061ABB" w:rsidP="00061ABB">
      <w:pPr>
        <w:rPr>
          <w:sz w:val="24"/>
          <w:szCs w:val="24"/>
        </w:rPr>
      </w:pPr>
      <w:r w:rsidRPr="00184A36">
        <w:rPr>
          <w:sz w:val="24"/>
          <w:szCs w:val="24"/>
        </w:rPr>
        <w:t xml:space="preserve">Jan 28: Discuss/Quiz on </w:t>
      </w:r>
      <w:r w:rsidRPr="00184A36">
        <w:rPr>
          <w:i/>
          <w:sz w:val="24"/>
          <w:szCs w:val="24"/>
        </w:rPr>
        <w:t>letters</w:t>
      </w:r>
      <w:r w:rsidRPr="00184A36">
        <w:rPr>
          <w:sz w:val="24"/>
          <w:szCs w:val="24"/>
        </w:rPr>
        <w:t xml:space="preserve"> reading, Open scene show/-read </w:t>
      </w:r>
      <w:r w:rsidRPr="00184A36">
        <w:rPr>
          <w:i/>
          <w:sz w:val="24"/>
          <w:szCs w:val="24"/>
        </w:rPr>
        <w:t>letters</w:t>
      </w:r>
      <w:r w:rsidRPr="00184A36">
        <w:rPr>
          <w:sz w:val="24"/>
          <w:szCs w:val="24"/>
        </w:rPr>
        <w:t xml:space="preserve"> 155-173</w:t>
      </w:r>
    </w:p>
    <w:p w14:paraId="37C7B9E3" w14:textId="77777777" w:rsidR="00061ABB" w:rsidRPr="00184A36" w:rsidRDefault="00061ABB" w:rsidP="00061ABB">
      <w:pPr>
        <w:ind w:left="4320"/>
        <w:rPr>
          <w:sz w:val="24"/>
          <w:szCs w:val="24"/>
        </w:rPr>
      </w:pPr>
      <w:r w:rsidRPr="00184A36">
        <w:rPr>
          <w:sz w:val="24"/>
          <w:szCs w:val="24"/>
        </w:rPr>
        <w:t xml:space="preserve">read </w:t>
      </w:r>
      <w:r w:rsidRPr="00184A36">
        <w:rPr>
          <w:i/>
          <w:sz w:val="24"/>
          <w:szCs w:val="24"/>
        </w:rPr>
        <w:t>Hourglass Project</w:t>
      </w:r>
      <w:r w:rsidRPr="00184A36">
        <w:rPr>
          <w:sz w:val="24"/>
          <w:szCs w:val="24"/>
        </w:rPr>
        <w:t>/choose scenes</w:t>
      </w:r>
    </w:p>
    <w:p w14:paraId="04331BA0" w14:textId="77777777" w:rsidR="00061ABB" w:rsidRPr="00184A36" w:rsidRDefault="00061ABB" w:rsidP="00061ABB">
      <w:pPr>
        <w:rPr>
          <w:sz w:val="24"/>
          <w:szCs w:val="24"/>
        </w:rPr>
      </w:pPr>
      <w:r w:rsidRPr="00184A36">
        <w:rPr>
          <w:sz w:val="24"/>
          <w:szCs w:val="24"/>
          <w:u w:val="single"/>
        </w:rPr>
        <w:t>Week 4:</w:t>
      </w:r>
    </w:p>
    <w:p w14:paraId="37B77AA7" w14:textId="77777777" w:rsidR="00061ABB" w:rsidRPr="00184A36" w:rsidRDefault="00061ABB" w:rsidP="00061ABB">
      <w:pPr>
        <w:rPr>
          <w:sz w:val="24"/>
          <w:szCs w:val="24"/>
        </w:rPr>
      </w:pPr>
      <w:r w:rsidRPr="00184A36">
        <w:rPr>
          <w:sz w:val="24"/>
          <w:szCs w:val="24"/>
        </w:rPr>
        <w:t xml:space="preserve">Feb 2: Discuss/Quiz on </w:t>
      </w:r>
      <w:r w:rsidRPr="00184A36">
        <w:rPr>
          <w:i/>
          <w:sz w:val="24"/>
          <w:szCs w:val="24"/>
        </w:rPr>
        <w:t>letters</w:t>
      </w:r>
      <w:r w:rsidRPr="00184A36">
        <w:rPr>
          <w:sz w:val="24"/>
          <w:szCs w:val="24"/>
        </w:rPr>
        <w:t xml:space="preserve"> reading, </w:t>
      </w:r>
      <w:r w:rsidRPr="00184A36">
        <w:rPr>
          <w:i/>
          <w:sz w:val="24"/>
          <w:szCs w:val="24"/>
        </w:rPr>
        <w:t>Hourglass Project</w:t>
      </w:r>
      <w:r w:rsidRPr="00184A36">
        <w:rPr>
          <w:sz w:val="24"/>
          <w:szCs w:val="24"/>
        </w:rPr>
        <w:t xml:space="preserve"> work/quiz-read </w:t>
      </w:r>
      <w:r w:rsidRPr="00184A36">
        <w:rPr>
          <w:i/>
          <w:sz w:val="24"/>
          <w:szCs w:val="24"/>
        </w:rPr>
        <w:t>letters</w:t>
      </w:r>
      <w:r w:rsidRPr="00184A36">
        <w:rPr>
          <w:sz w:val="24"/>
          <w:szCs w:val="24"/>
        </w:rPr>
        <w:t xml:space="preserve"> 173-End</w:t>
      </w:r>
    </w:p>
    <w:p w14:paraId="14E934FC" w14:textId="77777777" w:rsidR="00061ABB" w:rsidRPr="00184A36" w:rsidRDefault="00061ABB" w:rsidP="00061ABB">
      <w:pPr>
        <w:rPr>
          <w:sz w:val="24"/>
          <w:szCs w:val="24"/>
        </w:rPr>
      </w:pPr>
      <w:r w:rsidRPr="00184A36">
        <w:rPr>
          <w:sz w:val="24"/>
          <w:szCs w:val="24"/>
        </w:rPr>
        <w:t xml:space="preserve">Feb 4: Discuss/Quiz on </w:t>
      </w:r>
      <w:r w:rsidRPr="00184A36">
        <w:rPr>
          <w:i/>
          <w:sz w:val="24"/>
          <w:szCs w:val="24"/>
        </w:rPr>
        <w:t>letters</w:t>
      </w:r>
      <w:r w:rsidRPr="00184A36">
        <w:rPr>
          <w:sz w:val="24"/>
          <w:szCs w:val="24"/>
        </w:rPr>
        <w:t xml:space="preserve"> reading, </w:t>
      </w:r>
      <w:r w:rsidRPr="00184A36">
        <w:rPr>
          <w:i/>
          <w:sz w:val="24"/>
          <w:szCs w:val="24"/>
        </w:rPr>
        <w:t>Hourglass Project</w:t>
      </w:r>
      <w:r w:rsidRPr="00184A36">
        <w:rPr>
          <w:sz w:val="24"/>
          <w:szCs w:val="24"/>
        </w:rPr>
        <w:t xml:space="preserve"> workshop</w:t>
      </w:r>
    </w:p>
    <w:p w14:paraId="51A252A1" w14:textId="77777777" w:rsidR="00061ABB" w:rsidRPr="00184A36" w:rsidRDefault="00061ABB" w:rsidP="00061ABB">
      <w:pPr>
        <w:rPr>
          <w:sz w:val="24"/>
          <w:szCs w:val="24"/>
        </w:rPr>
      </w:pPr>
    </w:p>
    <w:p w14:paraId="5B48D556" w14:textId="77777777" w:rsidR="00061ABB" w:rsidRPr="00184A36" w:rsidRDefault="00061ABB" w:rsidP="00061ABB">
      <w:pPr>
        <w:rPr>
          <w:i/>
          <w:sz w:val="24"/>
          <w:szCs w:val="24"/>
        </w:rPr>
      </w:pPr>
      <w:r w:rsidRPr="00184A36">
        <w:rPr>
          <w:sz w:val="24"/>
          <w:szCs w:val="24"/>
        </w:rPr>
        <w:t>Week 5:</w:t>
      </w:r>
      <w:r w:rsidRPr="00184A36">
        <w:rPr>
          <w:i/>
          <w:sz w:val="24"/>
          <w:szCs w:val="24"/>
        </w:rPr>
        <w:t xml:space="preserve"> </w:t>
      </w:r>
    </w:p>
    <w:p w14:paraId="142D1ED5" w14:textId="77777777" w:rsidR="00061ABB" w:rsidRPr="00184A36" w:rsidRDefault="00061ABB" w:rsidP="00061ABB">
      <w:pPr>
        <w:rPr>
          <w:sz w:val="24"/>
          <w:szCs w:val="24"/>
        </w:rPr>
      </w:pPr>
      <w:r w:rsidRPr="00184A36">
        <w:rPr>
          <w:sz w:val="24"/>
          <w:szCs w:val="24"/>
        </w:rPr>
        <w:t xml:space="preserve">Feb 9: </w:t>
      </w:r>
      <w:r w:rsidRPr="00184A36">
        <w:rPr>
          <w:i/>
          <w:sz w:val="24"/>
          <w:szCs w:val="24"/>
        </w:rPr>
        <w:t xml:space="preserve">The Hourglass Project </w:t>
      </w:r>
      <w:r w:rsidRPr="00184A36">
        <w:rPr>
          <w:sz w:val="24"/>
          <w:szCs w:val="24"/>
        </w:rPr>
        <w:t>scene workshop</w:t>
      </w:r>
    </w:p>
    <w:p w14:paraId="22049C02" w14:textId="77777777" w:rsidR="00061ABB" w:rsidRPr="00184A36" w:rsidRDefault="00061ABB" w:rsidP="00061ABB">
      <w:pPr>
        <w:rPr>
          <w:sz w:val="24"/>
          <w:szCs w:val="24"/>
        </w:rPr>
      </w:pPr>
      <w:r w:rsidRPr="00184A36">
        <w:rPr>
          <w:sz w:val="24"/>
          <w:szCs w:val="24"/>
        </w:rPr>
        <w:t xml:space="preserve">Feb 11: </w:t>
      </w:r>
      <w:r w:rsidRPr="00184A36">
        <w:rPr>
          <w:i/>
          <w:sz w:val="24"/>
          <w:szCs w:val="24"/>
        </w:rPr>
        <w:t xml:space="preserve">The Hourglass Project </w:t>
      </w:r>
      <w:r w:rsidRPr="00184A36">
        <w:rPr>
          <w:sz w:val="24"/>
          <w:szCs w:val="24"/>
        </w:rPr>
        <w:t>scene workshop</w:t>
      </w:r>
    </w:p>
    <w:p w14:paraId="25E1CF45" w14:textId="77777777" w:rsidR="00061ABB" w:rsidRPr="00184A36" w:rsidRDefault="00061ABB" w:rsidP="00061ABB">
      <w:pPr>
        <w:rPr>
          <w:sz w:val="24"/>
          <w:szCs w:val="24"/>
        </w:rPr>
      </w:pPr>
    </w:p>
    <w:p w14:paraId="62D95C09" w14:textId="77777777" w:rsidR="00061ABB" w:rsidRPr="00184A36" w:rsidRDefault="00061ABB" w:rsidP="00061ABB">
      <w:pPr>
        <w:rPr>
          <w:sz w:val="24"/>
          <w:szCs w:val="24"/>
        </w:rPr>
      </w:pPr>
      <w:r w:rsidRPr="00184A36">
        <w:rPr>
          <w:sz w:val="24"/>
          <w:szCs w:val="24"/>
        </w:rPr>
        <w:t xml:space="preserve">Week 6: </w:t>
      </w:r>
    </w:p>
    <w:p w14:paraId="47ACBA88" w14:textId="77777777" w:rsidR="00061ABB" w:rsidRPr="00184A36" w:rsidRDefault="00061ABB" w:rsidP="00061ABB">
      <w:pPr>
        <w:rPr>
          <w:sz w:val="24"/>
          <w:szCs w:val="24"/>
        </w:rPr>
      </w:pPr>
      <w:r w:rsidRPr="00184A36">
        <w:rPr>
          <w:sz w:val="24"/>
          <w:szCs w:val="24"/>
        </w:rPr>
        <w:t xml:space="preserve">Feb 16: </w:t>
      </w:r>
      <w:r w:rsidRPr="00184A36">
        <w:rPr>
          <w:i/>
          <w:sz w:val="24"/>
          <w:szCs w:val="24"/>
        </w:rPr>
        <w:t xml:space="preserve">The Hourglass Project </w:t>
      </w:r>
      <w:r w:rsidRPr="00184A36">
        <w:rPr>
          <w:sz w:val="24"/>
          <w:szCs w:val="24"/>
        </w:rPr>
        <w:t>scene workshop</w:t>
      </w:r>
    </w:p>
    <w:p w14:paraId="487CD783" w14:textId="77777777" w:rsidR="00061ABB" w:rsidRPr="00184A36" w:rsidRDefault="00061ABB" w:rsidP="00061ABB">
      <w:pPr>
        <w:rPr>
          <w:sz w:val="24"/>
          <w:szCs w:val="24"/>
        </w:rPr>
      </w:pPr>
      <w:r w:rsidRPr="00184A36">
        <w:rPr>
          <w:sz w:val="24"/>
          <w:szCs w:val="24"/>
        </w:rPr>
        <w:t xml:space="preserve">Feb 18: </w:t>
      </w:r>
      <w:r w:rsidRPr="00184A36">
        <w:rPr>
          <w:i/>
          <w:sz w:val="24"/>
          <w:szCs w:val="24"/>
        </w:rPr>
        <w:t xml:space="preserve">The Hourglass Project </w:t>
      </w:r>
      <w:r w:rsidRPr="00184A36">
        <w:rPr>
          <w:sz w:val="24"/>
          <w:szCs w:val="24"/>
        </w:rPr>
        <w:t>scene workshop</w:t>
      </w:r>
    </w:p>
    <w:p w14:paraId="786489D6" w14:textId="77777777" w:rsidR="00061ABB" w:rsidRPr="00184A36" w:rsidRDefault="00061ABB" w:rsidP="00061ABB">
      <w:pPr>
        <w:rPr>
          <w:sz w:val="24"/>
          <w:szCs w:val="24"/>
        </w:rPr>
      </w:pPr>
    </w:p>
    <w:p w14:paraId="4408E15C" w14:textId="77777777" w:rsidR="00061ABB" w:rsidRPr="00184A36" w:rsidRDefault="00061ABB" w:rsidP="00061ABB">
      <w:pPr>
        <w:rPr>
          <w:sz w:val="24"/>
          <w:szCs w:val="24"/>
        </w:rPr>
      </w:pPr>
      <w:r w:rsidRPr="00184A36">
        <w:rPr>
          <w:sz w:val="24"/>
          <w:szCs w:val="24"/>
        </w:rPr>
        <w:t>Week 7:</w:t>
      </w:r>
    </w:p>
    <w:p w14:paraId="23BA61C3" w14:textId="77777777" w:rsidR="00061ABB" w:rsidRPr="00184A36" w:rsidRDefault="00061ABB" w:rsidP="00061ABB">
      <w:pPr>
        <w:rPr>
          <w:sz w:val="24"/>
          <w:szCs w:val="24"/>
        </w:rPr>
      </w:pPr>
      <w:r w:rsidRPr="00184A36">
        <w:rPr>
          <w:sz w:val="24"/>
          <w:szCs w:val="24"/>
        </w:rPr>
        <w:t xml:space="preserve">Feb 25: </w:t>
      </w:r>
      <w:r w:rsidRPr="00184A36">
        <w:rPr>
          <w:i/>
          <w:sz w:val="24"/>
          <w:szCs w:val="24"/>
        </w:rPr>
        <w:t xml:space="preserve">The Hourglass Project </w:t>
      </w:r>
      <w:r w:rsidRPr="00184A36">
        <w:rPr>
          <w:sz w:val="24"/>
          <w:szCs w:val="24"/>
        </w:rPr>
        <w:t>scene workshop</w:t>
      </w:r>
    </w:p>
    <w:p w14:paraId="4045396D" w14:textId="77777777" w:rsidR="00061ABB" w:rsidRPr="00184A36" w:rsidRDefault="00061ABB" w:rsidP="00061ABB">
      <w:pPr>
        <w:rPr>
          <w:sz w:val="24"/>
          <w:szCs w:val="24"/>
        </w:rPr>
      </w:pPr>
    </w:p>
    <w:p w14:paraId="3AB8DE4B" w14:textId="77777777" w:rsidR="00061ABB" w:rsidRPr="00184A36" w:rsidRDefault="00061ABB" w:rsidP="00061ABB">
      <w:pPr>
        <w:rPr>
          <w:sz w:val="24"/>
          <w:szCs w:val="24"/>
        </w:rPr>
      </w:pPr>
      <w:r w:rsidRPr="00184A36">
        <w:rPr>
          <w:sz w:val="24"/>
          <w:szCs w:val="24"/>
        </w:rPr>
        <w:t xml:space="preserve">Week 8: </w:t>
      </w:r>
    </w:p>
    <w:p w14:paraId="6134B8F6" w14:textId="77777777" w:rsidR="00061ABB" w:rsidRPr="00184A36" w:rsidRDefault="00061ABB" w:rsidP="00061ABB">
      <w:pPr>
        <w:rPr>
          <w:sz w:val="24"/>
          <w:szCs w:val="24"/>
        </w:rPr>
      </w:pPr>
      <w:r w:rsidRPr="00184A36">
        <w:rPr>
          <w:sz w:val="24"/>
          <w:szCs w:val="24"/>
        </w:rPr>
        <w:t xml:space="preserve">Mar 2: </w:t>
      </w:r>
      <w:r w:rsidRPr="00184A36">
        <w:rPr>
          <w:i/>
          <w:sz w:val="24"/>
          <w:szCs w:val="24"/>
        </w:rPr>
        <w:t xml:space="preserve">The Hourglass Project </w:t>
      </w:r>
      <w:r w:rsidRPr="00184A36">
        <w:rPr>
          <w:sz w:val="24"/>
          <w:szCs w:val="24"/>
        </w:rPr>
        <w:t xml:space="preserve">scene workshop/ read </w:t>
      </w:r>
      <w:r w:rsidRPr="00184A36">
        <w:rPr>
          <w:i/>
          <w:sz w:val="24"/>
          <w:szCs w:val="24"/>
        </w:rPr>
        <w:t>August: Osage County</w:t>
      </w:r>
      <w:r w:rsidRPr="00184A36">
        <w:rPr>
          <w:sz w:val="24"/>
          <w:szCs w:val="24"/>
        </w:rPr>
        <w:t>/AOC take home quiz/AOC scene assignments</w:t>
      </w:r>
    </w:p>
    <w:p w14:paraId="3EA8ADC7" w14:textId="77777777" w:rsidR="00061ABB" w:rsidRPr="00184A36" w:rsidRDefault="00061ABB" w:rsidP="00061ABB">
      <w:pPr>
        <w:rPr>
          <w:sz w:val="24"/>
          <w:szCs w:val="24"/>
        </w:rPr>
      </w:pPr>
      <w:r w:rsidRPr="00184A36">
        <w:rPr>
          <w:sz w:val="24"/>
          <w:szCs w:val="24"/>
        </w:rPr>
        <w:t xml:space="preserve">Mar 4: </w:t>
      </w:r>
      <w:r w:rsidRPr="00184A36">
        <w:rPr>
          <w:i/>
          <w:sz w:val="24"/>
          <w:szCs w:val="24"/>
        </w:rPr>
        <w:t>The Hourglass Project</w:t>
      </w:r>
      <w:r w:rsidRPr="00184A36">
        <w:rPr>
          <w:sz w:val="24"/>
          <w:szCs w:val="24"/>
        </w:rPr>
        <w:t xml:space="preserve"> scene/</w:t>
      </w:r>
      <w:r w:rsidRPr="00184A36">
        <w:rPr>
          <w:i/>
          <w:sz w:val="24"/>
          <w:szCs w:val="24"/>
        </w:rPr>
        <w:t>Osage County</w:t>
      </w:r>
      <w:r w:rsidRPr="00184A36">
        <w:rPr>
          <w:sz w:val="24"/>
          <w:szCs w:val="24"/>
        </w:rPr>
        <w:t xml:space="preserve"> class workday</w:t>
      </w:r>
    </w:p>
    <w:p w14:paraId="681F8129" w14:textId="77777777" w:rsidR="00061ABB" w:rsidRPr="00184A36" w:rsidRDefault="00061ABB" w:rsidP="00061ABB">
      <w:pPr>
        <w:rPr>
          <w:sz w:val="24"/>
          <w:szCs w:val="24"/>
        </w:rPr>
      </w:pPr>
    </w:p>
    <w:p w14:paraId="1BAAE1E1" w14:textId="77777777" w:rsidR="00061ABB" w:rsidRPr="00184A36" w:rsidRDefault="00061ABB" w:rsidP="00061ABB">
      <w:pPr>
        <w:rPr>
          <w:sz w:val="24"/>
          <w:szCs w:val="24"/>
        </w:rPr>
      </w:pPr>
      <w:r w:rsidRPr="00184A36">
        <w:rPr>
          <w:sz w:val="24"/>
          <w:szCs w:val="24"/>
        </w:rPr>
        <w:t>Week 9:</w:t>
      </w:r>
    </w:p>
    <w:p w14:paraId="05A8425E" w14:textId="77777777" w:rsidR="00061ABB" w:rsidRPr="00184A36" w:rsidRDefault="00061ABB" w:rsidP="00061ABB">
      <w:pPr>
        <w:rPr>
          <w:sz w:val="24"/>
          <w:szCs w:val="24"/>
        </w:rPr>
      </w:pPr>
      <w:r w:rsidRPr="00184A36">
        <w:rPr>
          <w:sz w:val="24"/>
          <w:szCs w:val="24"/>
        </w:rPr>
        <w:t xml:space="preserve">March 9: </w:t>
      </w:r>
      <w:r w:rsidRPr="00184A36">
        <w:rPr>
          <w:i/>
          <w:sz w:val="24"/>
          <w:szCs w:val="24"/>
        </w:rPr>
        <w:t xml:space="preserve">Osage County </w:t>
      </w:r>
      <w:r w:rsidRPr="00184A36">
        <w:rPr>
          <w:sz w:val="24"/>
          <w:szCs w:val="24"/>
        </w:rPr>
        <w:t>scene workshop</w:t>
      </w:r>
    </w:p>
    <w:p w14:paraId="2306CA85" w14:textId="77777777" w:rsidR="00061ABB" w:rsidRPr="00184A36" w:rsidRDefault="00061ABB" w:rsidP="00061ABB">
      <w:pPr>
        <w:rPr>
          <w:sz w:val="24"/>
          <w:szCs w:val="24"/>
        </w:rPr>
      </w:pPr>
      <w:r w:rsidRPr="00184A36">
        <w:rPr>
          <w:sz w:val="24"/>
          <w:szCs w:val="24"/>
        </w:rPr>
        <w:t xml:space="preserve">March 11: </w:t>
      </w:r>
      <w:r w:rsidRPr="00184A36">
        <w:rPr>
          <w:i/>
          <w:sz w:val="24"/>
          <w:szCs w:val="24"/>
        </w:rPr>
        <w:t xml:space="preserve">Osage County </w:t>
      </w:r>
      <w:r w:rsidRPr="00184A36">
        <w:rPr>
          <w:sz w:val="24"/>
          <w:szCs w:val="24"/>
        </w:rPr>
        <w:t>scene workshop</w:t>
      </w:r>
    </w:p>
    <w:p w14:paraId="569416E6" w14:textId="77777777" w:rsidR="00061ABB" w:rsidRPr="00184A36" w:rsidRDefault="00061ABB" w:rsidP="00061ABB">
      <w:pPr>
        <w:rPr>
          <w:sz w:val="24"/>
          <w:szCs w:val="24"/>
        </w:rPr>
      </w:pPr>
    </w:p>
    <w:p w14:paraId="0A3F5372" w14:textId="77777777" w:rsidR="00061ABB" w:rsidRPr="00184A36" w:rsidRDefault="00061ABB" w:rsidP="00061ABB">
      <w:pPr>
        <w:rPr>
          <w:sz w:val="24"/>
          <w:szCs w:val="24"/>
        </w:rPr>
      </w:pPr>
      <w:r w:rsidRPr="00184A36">
        <w:rPr>
          <w:sz w:val="24"/>
          <w:szCs w:val="24"/>
        </w:rPr>
        <w:t>Week 10:</w:t>
      </w:r>
    </w:p>
    <w:p w14:paraId="3A70E061" w14:textId="77777777" w:rsidR="00061ABB" w:rsidRPr="00184A36" w:rsidRDefault="00061ABB" w:rsidP="00061ABB">
      <w:pPr>
        <w:rPr>
          <w:sz w:val="24"/>
          <w:szCs w:val="24"/>
        </w:rPr>
      </w:pPr>
      <w:r w:rsidRPr="00184A36">
        <w:rPr>
          <w:sz w:val="24"/>
          <w:szCs w:val="24"/>
        </w:rPr>
        <w:t xml:space="preserve">March 16: </w:t>
      </w:r>
      <w:r w:rsidRPr="00184A36">
        <w:rPr>
          <w:i/>
          <w:sz w:val="24"/>
          <w:szCs w:val="24"/>
        </w:rPr>
        <w:t xml:space="preserve">Osage County </w:t>
      </w:r>
      <w:r w:rsidRPr="00184A36">
        <w:rPr>
          <w:sz w:val="24"/>
          <w:szCs w:val="24"/>
        </w:rPr>
        <w:t>scene workshop</w:t>
      </w:r>
    </w:p>
    <w:p w14:paraId="175CCA46" w14:textId="77777777" w:rsidR="00061ABB" w:rsidRPr="00184A36" w:rsidRDefault="00061ABB" w:rsidP="00061ABB">
      <w:pPr>
        <w:rPr>
          <w:sz w:val="24"/>
          <w:szCs w:val="24"/>
        </w:rPr>
      </w:pPr>
      <w:r w:rsidRPr="00184A36">
        <w:rPr>
          <w:sz w:val="24"/>
          <w:szCs w:val="24"/>
        </w:rPr>
        <w:t xml:space="preserve">March 18: </w:t>
      </w:r>
      <w:r w:rsidRPr="00184A36">
        <w:rPr>
          <w:i/>
          <w:sz w:val="24"/>
          <w:szCs w:val="24"/>
        </w:rPr>
        <w:t xml:space="preserve">Osage County </w:t>
      </w:r>
      <w:r w:rsidRPr="00184A36">
        <w:rPr>
          <w:sz w:val="24"/>
          <w:szCs w:val="24"/>
        </w:rPr>
        <w:t>scene workshop</w:t>
      </w:r>
    </w:p>
    <w:p w14:paraId="5DC89B85" w14:textId="77777777" w:rsidR="00061ABB" w:rsidRPr="00184A36" w:rsidRDefault="00061ABB" w:rsidP="00061ABB">
      <w:pPr>
        <w:rPr>
          <w:sz w:val="24"/>
          <w:szCs w:val="24"/>
        </w:rPr>
      </w:pPr>
    </w:p>
    <w:p w14:paraId="74033114" w14:textId="77777777" w:rsidR="00061ABB" w:rsidRPr="00184A36" w:rsidRDefault="00061ABB" w:rsidP="00061ABB">
      <w:pPr>
        <w:rPr>
          <w:sz w:val="24"/>
          <w:szCs w:val="24"/>
        </w:rPr>
      </w:pPr>
      <w:r w:rsidRPr="00184A36">
        <w:rPr>
          <w:sz w:val="24"/>
          <w:szCs w:val="24"/>
        </w:rPr>
        <w:t>Week 11:</w:t>
      </w:r>
    </w:p>
    <w:p w14:paraId="397EBE75" w14:textId="77777777" w:rsidR="00061ABB" w:rsidRPr="00184A36" w:rsidRDefault="00061ABB" w:rsidP="00061ABB">
      <w:pPr>
        <w:rPr>
          <w:sz w:val="24"/>
          <w:szCs w:val="24"/>
        </w:rPr>
      </w:pPr>
      <w:r w:rsidRPr="00184A36">
        <w:rPr>
          <w:sz w:val="24"/>
          <w:szCs w:val="24"/>
        </w:rPr>
        <w:t xml:space="preserve">March 23: </w:t>
      </w:r>
      <w:r w:rsidRPr="00184A36">
        <w:rPr>
          <w:i/>
          <w:sz w:val="24"/>
          <w:szCs w:val="24"/>
        </w:rPr>
        <w:t xml:space="preserve">Osage County </w:t>
      </w:r>
      <w:r w:rsidRPr="00184A36">
        <w:rPr>
          <w:sz w:val="24"/>
          <w:szCs w:val="24"/>
        </w:rPr>
        <w:t xml:space="preserve">scene workshop-read </w:t>
      </w:r>
      <w:r w:rsidRPr="00184A36">
        <w:rPr>
          <w:i/>
          <w:sz w:val="24"/>
          <w:szCs w:val="24"/>
        </w:rPr>
        <w:t>The Shape of Things/Ms. Bennett/Almost, Maine</w:t>
      </w:r>
    </w:p>
    <w:p w14:paraId="4E5D6173" w14:textId="77777777" w:rsidR="00061ABB" w:rsidRPr="00184A36" w:rsidRDefault="00061ABB" w:rsidP="00061ABB">
      <w:pPr>
        <w:rPr>
          <w:sz w:val="24"/>
          <w:szCs w:val="24"/>
        </w:rPr>
      </w:pPr>
    </w:p>
    <w:p w14:paraId="6F705589" w14:textId="77777777" w:rsidR="00061ABB" w:rsidRPr="00184A36" w:rsidRDefault="00061ABB" w:rsidP="00061ABB">
      <w:pPr>
        <w:rPr>
          <w:sz w:val="24"/>
          <w:szCs w:val="24"/>
        </w:rPr>
      </w:pPr>
      <w:r w:rsidRPr="00184A36">
        <w:rPr>
          <w:sz w:val="24"/>
          <w:szCs w:val="24"/>
        </w:rPr>
        <w:t>Week 12:</w:t>
      </w:r>
    </w:p>
    <w:p w14:paraId="438E6407" w14:textId="77777777" w:rsidR="00061ABB" w:rsidRPr="00184A36" w:rsidRDefault="00061ABB" w:rsidP="00061ABB">
      <w:pPr>
        <w:rPr>
          <w:sz w:val="24"/>
          <w:szCs w:val="24"/>
        </w:rPr>
      </w:pPr>
      <w:r w:rsidRPr="00184A36">
        <w:rPr>
          <w:sz w:val="24"/>
          <w:szCs w:val="24"/>
        </w:rPr>
        <w:t xml:space="preserve">March 30: </w:t>
      </w:r>
      <w:r w:rsidRPr="00184A36">
        <w:rPr>
          <w:i/>
          <w:sz w:val="24"/>
          <w:szCs w:val="24"/>
        </w:rPr>
        <w:t xml:space="preserve">Osage County </w:t>
      </w:r>
      <w:r w:rsidRPr="00184A36">
        <w:rPr>
          <w:sz w:val="24"/>
          <w:szCs w:val="24"/>
        </w:rPr>
        <w:t>scene workshop</w:t>
      </w:r>
    </w:p>
    <w:p w14:paraId="48A032BD" w14:textId="77777777" w:rsidR="00061ABB" w:rsidRPr="00184A36" w:rsidRDefault="00061ABB" w:rsidP="00061ABB">
      <w:pPr>
        <w:rPr>
          <w:sz w:val="24"/>
          <w:szCs w:val="24"/>
        </w:rPr>
      </w:pPr>
      <w:r w:rsidRPr="00184A36">
        <w:rPr>
          <w:sz w:val="24"/>
          <w:szCs w:val="24"/>
        </w:rPr>
        <w:t xml:space="preserve">April 1: </w:t>
      </w:r>
      <w:r w:rsidRPr="00184A36">
        <w:rPr>
          <w:i/>
          <w:sz w:val="24"/>
          <w:szCs w:val="24"/>
        </w:rPr>
        <w:t xml:space="preserve">Osage County </w:t>
      </w:r>
      <w:r w:rsidRPr="00184A36">
        <w:rPr>
          <w:sz w:val="24"/>
          <w:szCs w:val="24"/>
        </w:rPr>
        <w:t>scene workshop</w:t>
      </w:r>
    </w:p>
    <w:p w14:paraId="44C76077" w14:textId="77777777" w:rsidR="00061ABB" w:rsidRPr="00184A36" w:rsidRDefault="00061ABB" w:rsidP="00061ABB">
      <w:pPr>
        <w:rPr>
          <w:sz w:val="24"/>
          <w:szCs w:val="24"/>
        </w:rPr>
      </w:pPr>
    </w:p>
    <w:p w14:paraId="2FCC8CF9" w14:textId="77777777" w:rsidR="00061ABB" w:rsidRPr="00184A36" w:rsidRDefault="00061ABB" w:rsidP="00061ABB">
      <w:pPr>
        <w:rPr>
          <w:b/>
          <w:sz w:val="24"/>
          <w:szCs w:val="24"/>
        </w:rPr>
      </w:pPr>
      <w:r w:rsidRPr="00184A36">
        <w:rPr>
          <w:b/>
          <w:sz w:val="24"/>
          <w:szCs w:val="24"/>
        </w:rPr>
        <w:t>Week 13:</w:t>
      </w:r>
    </w:p>
    <w:p w14:paraId="5548FAD5" w14:textId="77777777" w:rsidR="00061ABB" w:rsidRPr="00184A36" w:rsidRDefault="00061ABB" w:rsidP="00061ABB">
      <w:pPr>
        <w:rPr>
          <w:b/>
          <w:sz w:val="24"/>
          <w:szCs w:val="24"/>
        </w:rPr>
      </w:pPr>
      <w:r w:rsidRPr="00184A36">
        <w:rPr>
          <w:b/>
          <w:sz w:val="24"/>
          <w:szCs w:val="24"/>
        </w:rPr>
        <w:t xml:space="preserve">April 6: </w:t>
      </w:r>
      <w:r w:rsidRPr="00184A36">
        <w:rPr>
          <w:b/>
          <w:i/>
          <w:sz w:val="24"/>
          <w:szCs w:val="24"/>
        </w:rPr>
        <w:t xml:space="preserve">Osage County </w:t>
      </w:r>
      <w:r w:rsidRPr="00184A36">
        <w:rPr>
          <w:b/>
          <w:sz w:val="24"/>
          <w:szCs w:val="24"/>
        </w:rPr>
        <w:t>scene workshop-</w:t>
      </w:r>
      <w:r w:rsidRPr="00184A36">
        <w:rPr>
          <w:b/>
          <w:i/>
          <w:sz w:val="24"/>
          <w:szCs w:val="24"/>
        </w:rPr>
        <w:t>Shape/Ms. Bennett/AM</w:t>
      </w:r>
      <w:r w:rsidRPr="00184A36">
        <w:rPr>
          <w:b/>
          <w:sz w:val="24"/>
          <w:szCs w:val="24"/>
        </w:rPr>
        <w:t xml:space="preserve"> scene assignments/work day</w:t>
      </w:r>
    </w:p>
    <w:p w14:paraId="6BCB9711" w14:textId="77777777" w:rsidR="00061ABB" w:rsidRPr="00184A36" w:rsidRDefault="00061ABB" w:rsidP="00061ABB">
      <w:pPr>
        <w:rPr>
          <w:b/>
          <w:sz w:val="24"/>
          <w:szCs w:val="24"/>
        </w:rPr>
      </w:pPr>
      <w:r w:rsidRPr="00184A36">
        <w:rPr>
          <w:b/>
          <w:sz w:val="24"/>
          <w:szCs w:val="24"/>
        </w:rPr>
        <w:t xml:space="preserve">April 8: </w:t>
      </w:r>
      <w:r w:rsidRPr="00184A36">
        <w:rPr>
          <w:b/>
          <w:i/>
          <w:sz w:val="24"/>
          <w:szCs w:val="24"/>
        </w:rPr>
        <w:t>Shape/Ms. Bennett/AM workshop scene</w:t>
      </w:r>
    </w:p>
    <w:p w14:paraId="7C6F5145" w14:textId="77777777" w:rsidR="00061ABB" w:rsidRPr="00184A36" w:rsidRDefault="00061ABB" w:rsidP="00061ABB">
      <w:pPr>
        <w:rPr>
          <w:sz w:val="24"/>
          <w:szCs w:val="24"/>
        </w:rPr>
      </w:pPr>
    </w:p>
    <w:p w14:paraId="558DCC0F" w14:textId="77777777" w:rsidR="00061ABB" w:rsidRPr="00184A36" w:rsidRDefault="00061ABB" w:rsidP="00061ABB">
      <w:pPr>
        <w:rPr>
          <w:sz w:val="24"/>
          <w:szCs w:val="24"/>
        </w:rPr>
      </w:pPr>
      <w:r w:rsidRPr="00184A36">
        <w:rPr>
          <w:sz w:val="24"/>
          <w:szCs w:val="24"/>
        </w:rPr>
        <w:t>Week 14:</w:t>
      </w:r>
    </w:p>
    <w:p w14:paraId="3BDA4F5D" w14:textId="77777777" w:rsidR="00061ABB" w:rsidRPr="00184A36" w:rsidRDefault="00061ABB" w:rsidP="00061ABB">
      <w:pPr>
        <w:rPr>
          <w:i/>
          <w:sz w:val="24"/>
          <w:szCs w:val="24"/>
        </w:rPr>
      </w:pPr>
      <w:r w:rsidRPr="00184A36">
        <w:rPr>
          <w:sz w:val="24"/>
          <w:szCs w:val="24"/>
        </w:rPr>
        <w:t>April 13</w:t>
      </w:r>
      <w:r w:rsidRPr="00184A36">
        <w:rPr>
          <w:i/>
          <w:sz w:val="24"/>
          <w:szCs w:val="24"/>
        </w:rPr>
        <w:t>: Shape/Ms. Bennett/AM workshop scene</w:t>
      </w:r>
    </w:p>
    <w:p w14:paraId="41237C8D" w14:textId="77777777" w:rsidR="00061ABB" w:rsidRPr="00184A36" w:rsidRDefault="00061ABB" w:rsidP="00061ABB">
      <w:pPr>
        <w:rPr>
          <w:i/>
          <w:sz w:val="24"/>
          <w:szCs w:val="24"/>
        </w:rPr>
      </w:pPr>
      <w:r w:rsidRPr="00184A36">
        <w:rPr>
          <w:sz w:val="24"/>
          <w:szCs w:val="24"/>
        </w:rPr>
        <w:t>April 15</w:t>
      </w:r>
      <w:r w:rsidRPr="00184A36">
        <w:rPr>
          <w:i/>
          <w:sz w:val="24"/>
          <w:szCs w:val="24"/>
        </w:rPr>
        <w:t>: Shape/Ms. Bennett/AM workshop scene</w:t>
      </w:r>
    </w:p>
    <w:p w14:paraId="096DF7EE" w14:textId="77777777" w:rsidR="00061ABB" w:rsidRPr="00184A36" w:rsidRDefault="00061ABB" w:rsidP="00061ABB">
      <w:pPr>
        <w:rPr>
          <w:sz w:val="24"/>
          <w:szCs w:val="24"/>
        </w:rPr>
      </w:pPr>
    </w:p>
    <w:p w14:paraId="5ACD1C9B" w14:textId="77777777" w:rsidR="00061ABB" w:rsidRPr="00184A36" w:rsidRDefault="00061ABB" w:rsidP="00061ABB">
      <w:pPr>
        <w:rPr>
          <w:sz w:val="24"/>
          <w:szCs w:val="24"/>
        </w:rPr>
      </w:pPr>
      <w:r w:rsidRPr="00184A36">
        <w:rPr>
          <w:sz w:val="24"/>
          <w:szCs w:val="24"/>
        </w:rPr>
        <w:t>Week 15:</w:t>
      </w:r>
    </w:p>
    <w:p w14:paraId="09CF5A87" w14:textId="77777777" w:rsidR="00061ABB" w:rsidRPr="00184A36" w:rsidRDefault="00061ABB" w:rsidP="00061ABB">
      <w:pPr>
        <w:rPr>
          <w:sz w:val="24"/>
          <w:szCs w:val="24"/>
        </w:rPr>
      </w:pPr>
      <w:r w:rsidRPr="00184A36">
        <w:rPr>
          <w:sz w:val="24"/>
          <w:szCs w:val="24"/>
        </w:rPr>
        <w:t xml:space="preserve">April 20: </w:t>
      </w:r>
      <w:r w:rsidRPr="00184A36">
        <w:rPr>
          <w:i/>
          <w:sz w:val="24"/>
          <w:szCs w:val="24"/>
        </w:rPr>
        <w:t>Shape/Ms. Bennett/AM workshop scene</w:t>
      </w:r>
    </w:p>
    <w:p w14:paraId="72D095F3" w14:textId="77777777" w:rsidR="00061ABB" w:rsidRPr="00184A36" w:rsidRDefault="00061ABB" w:rsidP="00061ABB">
      <w:pPr>
        <w:rPr>
          <w:sz w:val="24"/>
          <w:szCs w:val="24"/>
        </w:rPr>
      </w:pPr>
      <w:r w:rsidRPr="00184A36">
        <w:rPr>
          <w:sz w:val="24"/>
          <w:szCs w:val="24"/>
        </w:rPr>
        <w:t xml:space="preserve">April 22: </w:t>
      </w:r>
      <w:r w:rsidRPr="00184A36">
        <w:rPr>
          <w:i/>
          <w:sz w:val="24"/>
          <w:szCs w:val="24"/>
        </w:rPr>
        <w:t>Shape/Ms. Bennett/AM workshop scene</w:t>
      </w:r>
    </w:p>
    <w:p w14:paraId="47159239" w14:textId="77777777" w:rsidR="00061ABB" w:rsidRPr="00184A36" w:rsidRDefault="00061ABB" w:rsidP="00061ABB">
      <w:pPr>
        <w:rPr>
          <w:sz w:val="24"/>
          <w:szCs w:val="24"/>
        </w:rPr>
      </w:pPr>
    </w:p>
    <w:p w14:paraId="219773CB" w14:textId="77777777" w:rsidR="00061ABB" w:rsidRPr="00184A36" w:rsidRDefault="00061ABB" w:rsidP="00061ABB">
      <w:pPr>
        <w:rPr>
          <w:sz w:val="24"/>
          <w:szCs w:val="24"/>
        </w:rPr>
      </w:pPr>
      <w:r w:rsidRPr="00184A36">
        <w:rPr>
          <w:sz w:val="24"/>
          <w:szCs w:val="24"/>
        </w:rPr>
        <w:t>Week 16:</w:t>
      </w:r>
    </w:p>
    <w:p w14:paraId="4A41F97A" w14:textId="77777777" w:rsidR="00061ABB" w:rsidRPr="00184A36" w:rsidRDefault="00061ABB" w:rsidP="00061ABB">
      <w:pPr>
        <w:rPr>
          <w:sz w:val="24"/>
          <w:szCs w:val="24"/>
        </w:rPr>
      </w:pPr>
      <w:r w:rsidRPr="00184A36">
        <w:rPr>
          <w:sz w:val="24"/>
          <w:szCs w:val="24"/>
        </w:rPr>
        <w:t xml:space="preserve">April 27: </w:t>
      </w:r>
      <w:r w:rsidRPr="00184A36">
        <w:rPr>
          <w:i/>
          <w:sz w:val="24"/>
          <w:szCs w:val="24"/>
        </w:rPr>
        <w:t>Shape/Ms. Bennett/AM workshop scene</w:t>
      </w:r>
    </w:p>
    <w:p w14:paraId="600CA924" w14:textId="77777777" w:rsidR="00061ABB" w:rsidRPr="00184A36" w:rsidRDefault="00061ABB" w:rsidP="00061ABB">
      <w:pPr>
        <w:rPr>
          <w:sz w:val="24"/>
          <w:szCs w:val="24"/>
        </w:rPr>
      </w:pPr>
      <w:r w:rsidRPr="00184A36">
        <w:rPr>
          <w:sz w:val="24"/>
          <w:szCs w:val="24"/>
        </w:rPr>
        <w:t xml:space="preserve">April 29: </w:t>
      </w:r>
      <w:r w:rsidRPr="00184A36">
        <w:rPr>
          <w:i/>
          <w:sz w:val="24"/>
          <w:szCs w:val="24"/>
        </w:rPr>
        <w:t>Shape/Ms. Bennett/AM workshop scene</w:t>
      </w:r>
    </w:p>
    <w:p w14:paraId="60C1B287" w14:textId="77777777" w:rsidR="00061ABB" w:rsidRPr="00184A36" w:rsidRDefault="00061ABB" w:rsidP="00061ABB">
      <w:pPr>
        <w:rPr>
          <w:sz w:val="24"/>
          <w:szCs w:val="24"/>
        </w:rPr>
      </w:pPr>
    </w:p>
    <w:p w14:paraId="01EAC6D4" w14:textId="77777777" w:rsidR="00061ABB" w:rsidRPr="00184A36" w:rsidRDefault="00061ABB" w:rsidP="00061ABB">
      <w:pPr>
        <w:rPr>
          <w:sz w:val="24"/>
          <w:szCs w:val="24"/>
        </w:rPr>
      </w:pPr>
      <w:r w:rsidRPr="00184A36">
        <w:rPr>
          <w:sz w:val="24"/>
          <w:szCs w:val="24"/>
        </w:rPr>
        <w:t>Week 17:</w:t>
      </w:r>
    </w:p>
    <w:p w14:paraId="26DA6811" w14:textId="77777777" w:rsidR="00061ABB" w:rsidRPr="00184A36" w:rsidRDefault="00061ABB" w:rsidP="00061ABB">
      <w:pPr>
        <w:rPr>
          <w:sz w:val="24"/>
          <w:szCs w:val="24"/>
        </w:rPr>
      </w:pPr>
      <w:r w:rsidRPr="00184A36">
        <w:rPr>
          <w:sz w:val="24"/>
          <w:szCs w:val="24"/>
        </w:rPr>
        <w:t xml:space="preserve">Final: TBA: </w:t>
      </w:r>
      <w:r w:rsidRPr="00184A36">
        <w:rPr>
          <w:i/>
          <w:sz w:val="24"/>
          <w:szCs w:val="24"/>
        </w:rPr>
        <w:t>Shape/Ms. Bennett/AM workshop scene</w:t>
      </w:r>
    </w:p>
    <w:p w14:paraId="23D71EBC" w14:textId="77777777" w:rsidR="00061ABB" w:rsidRPr="00184A36" w:rsidRDefault="00061ABB" w:rsidP="00061ABB">
      <w:pPr>
        <w:rPr>
          <w:sz w:val="24"/>
          <w:szCs w:val="24"/>
        </w:rPr>
      </w:pPr>
    </w:p>
    <w:p w14:paraId="0EC2D284" w14:textId="77777777" w:rsidR="00061ABB" w:rsidRPr="00184A36" w:rsidRDefault="00061ABB" w:rsidP="00061ABB">
      <w:pPr>
        <w:rPr>
          <w:rFonts w:eastAsia="Cambria"/>
          <w:sz w:val="24"/>
          <w:szCs w:val="24"/>
        </w:rPr>
      </w:pPr>
      <w:r w:rsidRPr="00184A36">
        <w:rPr>
          <w:rFonts w:eastAsia="Cambria"/>
          <w:sz w:val="24"/>
          <w:szCs w:val="24"/>
        </w:rPr>
        <w:t>*I’m willing to meet a little more outside of class on your scenes and monologues. Let’s discuss this more as the semester goes on.</w:t>
      </w:r>
    </w:p>
    <w:p w14:paraId="6312B89D" w14:textId="77777777" w:rsidR="00061ABB" w:rsidRPr="00184A36" w:rsidRDefault="00061ABB" w:rsidP="00061ABB">
      <w:pPr>
        <w:rPr>
          <w:rFonts w:eastAsia="Cambria"/>
          <w:sz w:val="24"/>
          <w:szCs w:val="24"/>
        </w:rPr>
      </w:pPr>
    </w:p>
    <w:p w14:paraId="604154BF" w14:textId="77777777" w:rsidR="00061ABB" w:rsidRPr="00184A36" w:rsidRDefault="00061ABB" w:rsidP="00061ABB">
      <w:pPr>
        <w:rPr>
          <w:rFonts w:eastAsia="Cambria"/>
          <w:b/>
          <w:sz w:val="24"/>
          <w:szCs w:val="24"/>
        </w:rPr>
      </w:pPr>
      <w:r w:rsidRPr="00184A36">
        <w:rPr>
          <w:rFonts w:eastAsia="Cambria"/>
          <w:sz w:val="24"/>
          <w:szCs w:val="24"/>
        </w:rPr>
        <w:t>This schedule is a blue-print for the work and therefore subject to change, as the work so requires.</w:t>
      </w:r>
    </w:p>
    <w:p w14:paraId="455D0AF0" w14:textId="77777777" w:rsidR="00061ABB" w:rsidRPr="00184A36" w:rsidRDefault="00061ABB" w:rsidP="00061ABB">
      <w:pPr>
        <w:rPr>
          <w:rFonts w:eastAsia="Cambria"/>
          <w:sz w:val="24"/>
          <w:szCs w:val="24"/>
        </w:rPr>
      </w:pPr>
    </w:p>
    <w:p w14:paraId="1D797414" w14:textId="77777777" w:rsidR="00061ABB" w:rsidRPr="00184A36" w:rsidRDefault="00061ABB" w:rsidP="00061ABB">
      <w:pPr>
        <w:rPr>
          <w:rFonts w:eastAsia="Calibri"/>
          <w:sz w:val="24"/>
          <w:szCs w:val="24"/>
          <w:u w:val="single"/>
        </w:rPr>
      </w:pPr>
      <w:r w:rsidRPr="00184A36">
        <w:rPr>
          <w:sz w:val="24"/>
          <w:szCs w:val="24"/>
          <w:u w:val="single"/>
        </w:rPr>
        <w:t>Spring productions:</w:t>
      </w:r>
    </w:p>
    <w:p w14:paraId="5766E367" w14:textId="77777777" w:rsidR="00061ABB" w:rsidRPr="00184A36" w:rsidRDefault="00061ABB" w:rsidP="00061ABB">
      <w:pPr>
        <w:rPr>
          <w:sz w:val="24"/>
          <w:szCs w:val="24"/>
        </w:rPr>
      </w:pPr>
      <w:r w:rsidRPr="00184A36">
        <w:rPr>
          <w:i/>
          <w:sz w:val="24"/>
          <w:szCs w:val="24"/>
        </w:rPr>
        <w:t>Love’s Labour’s Lost</w:t>
      </w:r>
      <w:r w:rsidRPr="00184A36">
        <w:rPr>
          <w:sz w:val="24"/>
          <w:szCs w:val="24"/>
        </w:rPr>
        <w:t>, April 9-18, In Person/Live Stream</w:t>
      </w:r>
    </w:p>
    <w:p w14:paraId="212ED2D7" w14:textId="77777777" w:rsidR="00061ABB" w:rsidRPr="00184A36" w:rsidRDefault="00061ABB" w:rsidP="00061ABB">
      <w:pPr>
        <w:rPr>
          <w:sz w:val="24"/>
          <w:szCs w:val="24"/>
        </w:rPr>
      </w:pPr>
      <w:r w:rsidRPr="00184A36">
        <w:rPr>
          <w:i/>
          <w:sz w:val="24"/>
          <w:szCs w:val="24"/>
        </w:rPr>
        <w:t>Men On Boats</w:t>
      </w:r>
      <w:r w:rsidRPr="00184A36">
        <w:rPr>
          <w:sz w:val="24"/>
          <w:szCs w:val="24"/>
        </w:rPr>
        <w:t>, April 16-25, In Person/Live Stream</w:t>
      </w:r>
    </w:p>
    <w:p w14:paraId="1C5B5594" w14:textId="77777777" w:rsidR="00061ABB" w:rsidRPr="00184A36" w:rsidRDefault="00061ABB" w:rsidP="00061ABB">
      <w:pPr>
        <w:rPr>
          <w:rFonts w:eastAsia="Cambria"/>
          <w:sz w:val="24"/>
          <w:szCs w:val="24"/>
        </w:rPr>
      </w:pPr>
    </w:p>
    <w:p w14:paraId="76EECF93" w14:textId="77777777" w:rsidR="00061ABB" w:rsidRPr="00184A36" w:rsidRDefault="00061ABB" w:rsidP="00061ABB">
      <w:pPr>
        <w:rPr>
          <w:rFonts w:eastAsia="Cambria"/>
          <w:sz w:val="24"/>
          <w:szCs w:val="24"/>
        </w:rPr>
      </w:pPr>
      <w:r w:rsidRPr="00184A36">
        <w:rPr>
          <w:rFonts w:eastAsia="Cambria"/>
          <w:sz w:val="24"/>
          <w:szCs w:val="24"/>
        </w:rPr>
        <w:t xml:space="preserve">Written Assignment: 2-page paper dealing with acting choices and production execution of the main stage productions: </w:t>
      </w:r>
      <w:r w:rsidRPr="00184A36">
        <w:rPr>
          <w:rFonts w:eastAsia="Cambria"/>
          <w:i/>
          <w:sz w:val="24"/>
          <w:szCs w:val="24"/>
        </w:rPr>
        <w:t xml:space="preserve">Love’s Labour’s Lost, Men On Boats. </w:t>
      </w:r>
      <w:r w:rsidRPr="00184A36">
        <w:rPr>
          <w:rFonts w:eastAsia="Cambria"/>
          <w:sz w:val="24"/>
          <w:szCs w:val="24"/>
        </w:rPr>
        <w:t>Papers will be typed, use proper grammar and have an intro, body and conclusion.</w:t>
      </w:r>
    </w:p>
    <w:p w14:paraId="429E3F2D" w14:textId="77777777" w:rsidR="00061ABB" w:rsidRPr="00184A36" w:rsidRDefault="00061ABB" w:rsidP="00061ABB">
      <w:pPr>
        <w:rPr>
          <w:rFonts w:eastAsia="Calibri"/>
          <w:sz w:val="24"/>
          <w:szCs w:val="24"/>
        </w:rPr>
      </w:pPr>
    </w:p>
    <w:p w14:paraId="4BEA7617" w14:textId="77777777" w:rsidR="00061ABB" w:rsidRPr="00184A36" w:rsidRDefault="00061ABB" w:rsidP="00061ABB">
      <w:pPr>
        <w:rPr>
          <w:sz w:val="24"/>
          <w:szCs w:val="24"/>
        </w:rPr>
      </w:pPr>
      <w:r w:rsidRPr="00184A36">
        <w:rPr>
          <w:sz w:val="24"/>
          <w:szCs w:val="24"/>
        </w:rPr>
        <w:t>Short answer quiz on acting terms</w:t>
      </w:r>
    </w:p>
    <w:p w14:paraId="7CC13AE6" w14:textId="77777777" w:rsidR="00061ABB" w:rsidRPr="00184A36" w:rsidRDefault="00061ABB" w:rsidP="00061ABB">
      <w:pPr>
        <w:rPr>
          <w:sz w:val="24"/>
          <w:szCs w:val="24"/>
        </w:rPr>
      </w:pPr>
    </w:p>
    <w:p w14:paraId="1BFD9500" w14:textId="77777777" w:rsidR="00061ABB" w:rsidRPr="00184A36" w:rsidRDefault="00061ABB" w:rsidP="00061ABB">
      <w:pPr>
        <w:rPr>
          <w:sz w:val="24"/>
          <w:szCs w:val="24"/>
        </w:rPr>
      </w:pPr>
      <w:r w:rsidRPr="00184A36">
        <w:rPr>
          <w:sz w:val="24"/>
          <w:szCs w:val="24"/>
        </w:rPr>
        <w:t>Other quizzes will be on assigned readings and handouts.</w:t>
      </w:r>
    </w:p>
    <w:p w14:paraId="6A49D5D2" w14:textId="77777777" w:rsidR="00061ABB" w:rsidRPr="00184A36" w:rsidRDefault="00061ABB" w:rsidP="00061ABB">
      <w:pPr>
        <w:rPr>
          <w:sz w:val="24"/>
          <w:szCs w:val="24"/>
        </w:rPr>
      </w:pPr>
    </w:p>
    <w:p w14:paraId="2D9CDBAA" w14:textId="77777777" w:rsidR="00061ABB" w:rsidRPr="00184A36" w:rsidRDefault="00061ABB" w:rsidP="00061ABB">
      <w:pPr>
        <w:rPr>
          <w:sz w:val="24"/>
          <w:szCs w:val="24"/>
        </w:rPr>
      </w:pPr>
      <w:r w:rsidRPr="00184A36">
        <w:rPr>
          <w:sz w:val="24"/>
          <w:szCs w:val="24"/>
        </w:rPr>
        <w:t>NO LATE ASSIGNMENTS WILL BE ACCEPTED. NO EXCEPTIONS.</w:t>
      </w:r>
    </w:p>
    <w:p w14:paraId="75A3E4B1" w14:textId="77777777" w:rsidR="00061ABB" w:rsidRPr="00184A36" w:rsidRDefault="00061ABB" w:rsidP="00061ABB">
      <w:pPr>
        <w:rPr>
          <w:sz w:val="24"/>
          <w:szCs w:val="24"/>
        </w:rPr>
      </w:pPr>
    </w:p>
    <w:p w14:paraId="2B8955A2" w14:textId="77777777" w:rsidR="00061ABB" w:rsidRPr="00184A36" w:rsidRDefault="00061ABB" w:rsidP="00061ABB">
      <w:pPr>
        <w:rPr>
          <w:sz w:val="24"/>
          <w:szCs w:val="24"/>
        </w:rPr>
      </w:pPr>
      <w:r w:rsidRPr="00184A36">
        <w:rPr>
          <w:sz w:val="24"/>
          <w:szCs w:val="24"/>
        </w:rPr>
        <w:t>Attendance: in order to understand concepts and grow as an artist, you must attend class. You get two days (equals one week of classes) unexcused absences for free. Third unexcused absence, your grade drops ½ letter grade. Six or more absences, drop the class. No exceptions.</w:t>
      </w:r>
    </w:p>
    <w:p w14:paraId="4EA70117" w14:textId="77777777" w:rsidR="00061ABB" w:rsidRPr="00184A36" w:rsidRDefault="00061ABB" w:rsidP="00061ABB">
      <w:pPr>
        <w:rPr>
          <w:sz w:val="24"/>
          <w:szCs w:val="24"/>
        </w:rPr>
      </w:pPr>
    </w:p>
    <w:p w14:paraId="77E1B601" w14:textId="77777777" w:rsidR="00061ABB" w:rsidRPr="00184A36" w:rsidRDefault="00061ABB" w:rsidP="00061ABB">
      <w:pPr>
        <w:rPr>
          <w:sz w:val="24"/>
          <w:szCs w:val="24"/>
        </w:rPr>
      </w:pPr>
      <w:r w:rsidRPr="00184A36">
        <w:rPr>
          <w:sz w:val="24"/>
          <w:szCs w:val="24"/>
        </w:rPr>
        <w:t>Participation: Participation is extremely important if one is to embrace and explore acting work and growth.  One must be present in order to learn.  Daily, you will be graded on a 3pt scale considering physical and vocal participation, presence in the room and support of individual and group work.</w:t>
      </w:r>
    </w:p>
    <w:p w14:paraId="29103EB9" w14:textId="77777777" w:rsidR="00061ABB" w:rsidRPr="00184A36" w:rsidRDefault="00061ABB" w:rsidP="00061ABB">
      <w:pPr>
        <w:rPr>
          <w:sz w:val="24"/>
          <w:szCs w:val="24"/>
        </w:rPr>
      </w:pPr>
    </w:p>
    <w:p w14:paraId="6F430A82" w14:textId="77777777" w:rsidR="00061ABB" w:rsidRPr="00184A36" w:rsidRDefault="00061ABB" w:rsidP="00061ABB">
      <w:pPr>
        <w:ind w:left="1440" w:hanging="720"/>
        <w:rPr>
          <w:sz w:val="24"/>
          <w:szCs w:val="24"/>
        </w:rPr>
      </w:pPr>
      <w:r w:rsidRPr="00184A36">
        <w:rPr>
          <w:sz w:val="24"/>
          <w:szCs w:val="24"/>
        </w:rPr>
        <w:t>3</w:t>
      </w:r>
      <w:r w:rsidRPr="00184A36">
        <w:rPr>
          <w:sz w:val="24"/>
          <w:szCs w:val="24"/>
        </w:rPr>
        <w:tab/>
        <w:t>Fully focused and present in class, willing to take risks, constructive comments on individual and group work.</w:t>
      </w:r>
    </w:p>
    <w:p w14:paraId="79F70C1E" w14:textId="77777777" w:rsidR="00061ABB" w:rsidRPr="00184A36" w:rsidRDefault="00061ABB" w:rsidP="00061ABB">
      <w:pPr>
        <w:ind w:left="1440" w:hanging="720"/>
        <w:rPr>
          <w:sz w:val="24"/>
          <w:szCs w:val="24"/>
        </w:rPr>
      </w:pPr>
    </w:p>
    <w:p w14:paraId="1598D483" w14:textId="77777777" w:rsidR="00061ABB" w:rsidRPr="00184A36" w:rsidRDefault="00061ABB" w:rsidP="00061ABB">
      <w:pPr>
        <w:ind w:left="1440" w:hanging="720"/>
        <w:rPr>
          <w:sz w:val="24"/>
          <w:szCs w:val="24"/>
        </w:rPr>
      </w:pPr>
      <w:r w:rsidRPr="00184A36">
        <w:rPr>
          <w:sz w:val="24"/>
          <w:szCs w:val="24"/>
        </w:rPr>
        <w:t>2</w:t>
      </w:r>
      <w:r w:rsidRPr="00184A36">
        <w:rPr>
          <w:sz w:val="24"/>
          <w:szCs w:val="24"/>
        </w:rPr>
        <w:tab/>
        <w:t>Present in class, hesitant to take risks, little to no comment on individual and group work.</w:t>
      </w:r>
    </w:p>
    <w:p w14:paraId="231D5193" w14:textId="77777777" w:rsidR="00061ABB" w:rsidRPr="00184A36" w:rsidRDefault="00061ABB" w:rsidP="00061ABB">
      <w:pPr>
        <w:ind w:left="1440" w:hanging="720"/>
        <w:rPr>
          <w:sz w:val="24"/>
          <w:szCs w:val="24"/>
        </w:rPr>
      </w:pPr>
    </w:p>
    <w:p w14:paraId="36CF3FC8" w14:textId="77777777" w:rsidR="00061ABB" w:rsidRPr="00184A36" w:rsidRDefault="00061ABB">
      <w:pPr>
        <w:widowControl/>
        <w:numPr>
          <w:ilvl w:val="0"/>
          <w:numId w:val="110"/>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Distracted, detrimental comments, refusal to participate, ignoring class</w:t>
      </w:r>
    </w:p>
    <w:p w14:paraId="47CEAB28" w14:textId="77777777" w:rsidR="00061ABB" w:rsidRPr="00184A36" w:rsidRDefault="00061ABB" w:rsidP="00061ABB">
      <w:pPr>
        <w:ind w:left="1440"/>
        <w:rPr>
          <w:sz w:val="24"/>
          <w:szCs w:val="24"/>
        </w:rPr>
      </w:pPr>
    </w:p>
    <w:p w14:paraId="5E88ECA7" w14:textId="77777777" w:rsidR="00061ABB" w:rsidRPr="00184A36" w:rsidRDefault="00061ABB">
      <w:pPr>
        <w:widowControl/>
        <w:numPr>
          <w:ilvl w:val="0"/>
          <w:numId w:val="109"/>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Absent, destructive in class, nuclear behavior</w:t>
      </w:r>
    </w:p>
    <w:p w14:paraId="45EBBBAD" w14:textId="77777777" w:rsidR="00061ABB" w:rsidRPr="00184A36" w:rsidRDefault="00061ABB" w:rsidP="00061ABB">
      <w:pPr>
        <w:rPr>
          <w:sz w:val="24"/>
          <w:szCs w:val="24"/>
        </w:rPr>
      </w:pPr>
    </w:p>
    <w:p w14:paraId="7F8BC318" w14:textId="77777777" w:rsidR="00061ABB" w:rsidRPr="00184A36" w:rsidRDefault="00061ABB" w:rsidP="00061ABB">
      <w:pPr>
        <w:rPr>
          <w:sz w:val="24"/>
          <w:szCs w:val="24"/>
        </w:rPr>
      </w:pPr>
    </w:p>
    <w:p w14:paraId="2FC87B76" w14:textId="77777777" w:rsidR="00061ABB" w:rsidRPr="00184A36" w:rsidRDefault="00061ABB" w:rsidP="00061ABB">
      <w:pPr>
        <w:rPr>
          <w:rFonts w:eastAsia="Cambria"/>
          <w:sz w:val="24"/>
          <w:szCs w:val="24"/>
        </w:rPr>
      </w:pPr>
      <w:r w:rsidRPr="00184A36">
        <w:rPr>
          <w:sz w:val="24"/>
          <w:szCs w:val="24"/>
        </w:rPr>
        <w:t xml:space="preserve">Late: </w:t>
      </w:r>
      <w:r w:rsidRPr="00184A36">
        <w:rPr>
          <w:rFonts w:eastAsia="Cambria"/>
          <w:sz w:val="24"/>
          <w:szCs w:val="24"/>
        </w:rPr>
        <w:t>Please do your best to get onto Zoom five mins before class. I understand issues with connectivity, but if you’re having an issue please email me ahead of time. I’m understanding of the situation we are in via remote learning, just communicate with me if you’re having issues.</w:t>
      </w:r>
    </w:p>
    <w:p w14:paraId="39352E91" w14:textId="77777777" w:rsidR="00061ABB" w:rsidRPr="00184A36" w:rsidRDefault="00061ABB" w:rsidP="00061ABB">
      <w:pPr>
        <w:rPr>
          <w:rFonts w:eastAsia="Cambria"/>
          <w:sz w:val="24"/>
          <w:szCs w:val="24"/>
        </w:rPr>
      </w:pPr>
    </w:p>
    <w:p w14:paraId="48483C34" w14:textId="77777777" w:rsidR="00061ABB" w:rsidRPr="00184A36" w:rsidRDefault="00061ABB" w:rsidP="00061ABB">
      <w:pPr>
        <w:rPr>
          <w:rFonts w:eastAsia="Cambria"/>
          <w:sz w:val="24"/>
          <w:szCs w:val="24"/>
        </w:rPr>
      </w:pPr>
      <w:r w:rsidRPr="00184A36">
        <w:rPr>
          <w:rFonts w:eastAsia="Cambria"/>
          <w:sz w:val="24"/>
          <w:szCs w:val="24"/>
        </w:rPr>
        <w:t xml:space="preserve">Warm-ups: I want you to do daily warm-ups. As an actor it’s essential that you’re warmed up physically and vocally. As actors you are mental, emotional and physical gymnasts. Gymnasts need to warm up their instruments and so do you. I expect you to come to class awake, prepared and warmed up, both physical and vocal. </w:t>
      </w:r>
    </w:p>
    <w:p w14:paraId="163A7454" w14:textId="77777777" w:rsidR="00061ABB" w:rsidRPr="00184A36" w:rsidRDefault="00061ABB" w:rsidP="00061ABB">
      <w:pPr>
        <w:rPr>
          <w:rFonts w:eastAsia="Calibri"/>
          <w:sz w:val="24"/>
          <w:szCs w:val="24"/>
        </w:rPr>
      </w:pPr>
    </w:p>
    <w:p w14:paraId="5B8D8165" w14:textId="77777777" w:rsidR="00061ABB" w:rsidRPr="00184A36" w:rsidRDefault="00061ABB" w:rsidP="00061ABB">
      <w:pPr>
        <w:rPr>
          <w:sz w:val="24"/>
          <w:szCs w:val="24"/>
        </w:rPr>
      </w:pPr>
      <w:r w:rsidRPr="00184A36">
        <w:rPr>
          <w:sz w:val="24"/>
          <w:szCs w:val="24"/>
        </w:rPr>
        <w:t>Scene work: You’re expected to present your scene work on the day you’re assigned. In addition to work shopping the scene, you will turn in an analysis and character study when you present. This is what I will use to grade you and take notes on your presentation. I will return these to you with your grades. Also, you’re expected to be present when work shopping/performing scenes. If you miss a day, without proper notice, you will receive a zero for the assignment. This is a huge pet peeve of mine. Do not leave your scene partner high and dry!</w:t>
      </w:r>
    </w:p>
    <w:p w14:paraId="5EA9F973" w14:textId="77777777" w:rsidR="00061ABB" w:rsidRPr="00184A36" w:rsidRDefault="00061ABB" w:rsidP="00061ABB">
      <w:pPr>
        <w:rPr>
          <w:sz w:val="24"/>
          <w:szCs w:val="24"/>
        </w:rPr>
      </w:pPr>
    </w:p>
    <w:p w14:paraId="39D390FC" w14:textId="77777777" w:rsidR="00061ABB" w:rsidRPr="00184A36" w:rsidRDefault="00061ABB" w:rsidP="00061ABB">
      <w:pPr>
        <w:rPr>
          <w:rFonts w:eastAsia="Cambria"/>
          <w:sz w:val="24"/>
          <w:szCs w:val="24"/>
        </w:rPr>
      </w:pPr>
      <w:r w:rsidRPr="00184A36">
        <w:rPr>
          <w:rFonts w:eastAsia="Cambria"/>
          <w:sz w:val="24"/>
          <w:szCs w:val="24"/>
        </w:rPr>
        <w:t xml:space="preserve">Recording of classes: Per University guidelines, I will be recording classes. This is in case there are any internet connection problems, so a class member will be able to see the lecture. This does not mean you are able to skip class. You’re expected to do everything you can to make it to class, but I understand the situation we are in and will work with students on a case by case basis. </w:t>
      </w:r>
    </w:p>
    <w:p w14:paraId="046DF615" w14:textId="77777777" w:rsidR="00061ABB" w:rsidRPr="00184A36" w:rsidRDefault="00061ABB" w:rsidP="00061ABB">
      <w:pPr>
        <w:rPr>
          <w:rFonts w:eastAsia="Calibri"/>
          <w:sz w:val="24"/>
          <w:szCs w:val="24"/>
        </w:rPr>
      </w:pPr>
    </w:p>
    <w:p w14:paraId="098631A3" w14:textId="77777777" w:rsidR="00061ABB" w:rsidRPr="00184A36" w:rsidRDefault="00061ABB" w:rsidP="00061ABB">
      <w:pPr>
        <w:rPr>
          <w:sz w:val="24"/>
          <w:szCs w:val="24"/>
        </w:rPr>
      </w:pPr>
      <w:r w:rsidRPr="00184A36">
        <w:rPr>
          <w:sz w:val="24"/>
          <w:szCs w:val="24"/>
        </w:rPr>
        <w:t>Grading:</w:t>
      </w:r>
      <w:r w:rsidRPr="00184A36">
        <w:rPr>
          <w:sz w:val="24"/>
          <w:szCs w:val="24"/>
        </w:rPr>
        <w:tab/>
        <w:t>Attendance-0-3pts each day</w:t>
      </w:r>
    </w:p>
    <w:p w14:paraId="7C2B01EB" w14:textId="77777777" w:rsidR="00061ABB" w:rsidRPr="00184A36" w:rsidRDefault="00061ABB" w:rsidP="00061ABB">
      <w:pPr>
        <w:rPr>
          <w:sz w:val="24"/>
          <w:szCs w:val="24"/>
        </w:rPr>
      </w:pPr>
      <w:r w:rsidRPr="00184A36">
        <w:rPr>
          <w:sz w:val="24"/>
          <w:szCs w:val="24"/>
        </w:rPr>
        <w:tab/>
      </w:r>
      <w:r w:rsidRPr="00184A36">
        <w:rPr>
          <w:sz w:val="24"/>
          <w:szCs w:val="24"/>
        </w:rPr>
        <w:tab/>
        <w:t>Papers-20pts per paper</w:t>
      </w:r>
    </w:p>
    <w:p w14:paraId="18F58E0F" w14:textId="77777777" w:rsidR="00061ABB" w:rsidRPr="00184A36" w:rsidRDefault="00061ABB" w:rsidP="00061ABB">
      <w:pPr>
        <w:rPr>
          <w:sz w:val="24"/>
          <w:szCs w:val="24"/>
        </w:rPr>
      </w:pPr>
      <w:r w:rsidRPr="00184A36">
        <w:rPr>
          <w:sz w:val="24"/>
          <w:szCs w:val="24"/>
        </w:rPr>
        <w:tab/>
      </w:r>
      <w:r w:rsidRPr="00184A36">
        <w:rPr>
          <w:sz w:val="24"/>
          <w:szCs w:val="24"/>
        </w:rPr>
        <w:tab/>
        <w:t>Short answer/quiz on terms-20pts</w:t>
      </w:r>
    </w:p>
    <w:p w14:paraId="1F578854" w14:textId="77777777" w:rsidR="00061ABB" w:rsidRPr="00184A36" w:rsidRDefault="00061ABB" w:rsidP="00061ABB">
      <w:pPr>
        <w:rPr>
          <w:sz w:val="24"/>
          <w:szCs w:val="24"/>
        </w:rPr>
      </w:pPr>
      <w:r w:rsidRPr="00184A36">
        <w:rPr>
          <w:sz w:val="24"/>
          <w:szCs w:val="24"/>
        </w:rPr>
        <w:tab/>
      </w:r>
      <w:r w:rsidRPr="00184A36">
        <w:rPr>
          <w:sz w:val="24"/>
          <w:szCs w:val="24"/>
        </w:rPr>
        <w:tab/>
        <w:t>Short open scenes (analysis turned in on performance day)-25pts</w:t>
      </w:r>
    </w:p>
    <w:p w14:paraId="7C15BECD" w14:textId="77777777" w:rsidR="00061ABB" w:rsidRPr="00184A36" w:rsidRDefault="00061ABB" w:rsidP="00061ABB">
      <w:pPr>
        <w:rPr>
          <w:sz w:val="24"/>
          <w:szCs w:val="24"/>
        </w:rPr>
      </w:pPr>
      <w:r w:rsidRPr="00184A36">
        <w:rPr>
          <w:sz w:val="24"/>
          <w:szCs w:val="24"/>
        </w:rPr>
        <w:tab/>
      </w:r>
      <w:r w:rsidRPr="00184A36">
        <w:rPr>
          <w:sz w:val="24"/>
          <w:szCs w:val="24"/>
        </w:rPr>
        <w:tab/>
        <w:t xml:space="preserve">The </w:t>
      </w:r>
      <w:r w:rsidRPr="00184A36">
        <w:rPr>
          <w:i/>
          <w:sz w:val="24"/>
          <w:szCs w:val="24"/>
        </w:rPr>
        <w:t>Hourglass Project</w:t>
      </w:r>
      <w:r w:rsidRPr="00184A36">
        <w:rPr>
          <w:sz w:val="24"/>
          <w:szCs w:val="24"/>
        </w:rPr>
        <w:t xml:space="preserve"> (analysis with final showing)-50pts</w:t>
      </w:r>
    </w:p>
    <w:p w14:paraId="6945B8D4" w14:textId="77777777" w:rsidR="00061ABB" w:rsidRPr="00184A36" w:rsidRDefault="00061ABB" w:rsidP="00061ABB">
      <w:pPr>
        <w:ind w:left="720" w:firstLine="720"/>
        <w:rPr>
          <w:sz w:val="24"/>
          <w:szCs w:val="24"/>
        </w:rPr>
      </w:pPr>
      <w:r w:rsidRPr="00184A36">
        <w:rPr>
          <w:i/>
          <w:sz w:val="24"/>
          <w:szCs w:val="24"/>
        </w:rPr>
        <w:t>August: Osage County</w:t>
      </w:r>
      <w:r w:rsidRPr="00184A36">
        <w:rPr>
          <w:sz w:val="24"/>
          <w:szCs w:val="24"/>
        </w:rPr>
        <w:t xml:space="preserve"> (analysis with final showing)-50pts</w:t>
      </w:r>
    </w:p>
    <w:p w14:paraId="32D08EAF" w14:textId="77777777" w:rsidR="00061ABB" w:rsidRPr="00184A36" w:rsidRDefault="00061ABB" w:rsidP="00061ABB">
      <w:pPr>
        <w:ind w:left="720" w:firstLine="720"/>
        <w:rPr>
          <w:sz w:val="24"/>
          <w:szCs w:val="24"/>
        </w:rPr>
      </w:pPr>
      <w:r w:rsidRPr="00184A36">
        <w:rPr>
          <w:i/>
          <w:sz w:val="24"/>
          <w:szCs w:val="24"/>
        </w:rPr>
        <w:t>Intimate Apparel/Ms. Bennett</w:t>
      </w:r>
      <w:r w:rsidRPr="00184A36">
        <w:rPr>
          <w:sz w:val="24"/>
          <w:szCs w:val="24"/>
        </w:rPr>
        <w:t xml:space="preserve"> (analysis with final showing)-50pts</w:t>
      </w:r>
    </w:p>
    <w:p w14:paraId="05FE981C" w14:textId="77777777" w:rsidR="00061ABB" w:rsidRPr="00184A36" w:rsidRDefault="00061ABB" w:rsidP="00061ABB">
      <w:pPr>
        <w:rPr>
          <w:sz w:val="24"/>
          <w:szCs w:val="24"/>
        </w:rPr>
      </w:pPr>
      <w:r w:rsidRPr="00184A36">
        <w:rPr>
          <w:sz w:val="24"/>
          <w:szCs w:val="24"/>
        </w:rPr>
        <w:tab/>
      </w:r>
      <w:r w:rsidRPr="00184A36">
        <w:rPr>
          <w:sz w:val="24"/>
          <w:szCs w:val="24"/>
        </w:rPr>
        <w:tab/>
        <w:t xml:space="preserve">***In addition, grades will be lowered, per discretion of instructor, if </w:t>
      </w:r>
      <w:r w:rsidRPr="00184A36">
        <w:rPr>
          <w:sz w:val="24"/>
          <w:szCs w:val="24"/>
        </w:rPr>
        <w:tab/>
      </w:r>
      <w:r w:rsidRPr="00184A36">
        <w:rPr>
          <w:sz w:val="24"/>
          <w:szCs w:val="24"/>
        </w:rPr>
        <w:tab/>
      </w:r>
      <w:r w:rsidRPr="00184A36">
        <w:rPr>
          <w:sz w:val="24"/>
          <w:szCs w:val="24"/>
        </w:rPr>
        <w:tab/>
        <w:t xml:space="preserve">student gives a lack of effort in class. </w:t>
      </w:r>
    </w:p>
    <w:p w14:paraId="131E170F" w14:textId="77777777" w:rsidR="00061ABB" w:rsidRPr="00184A36" w:rsidRDefault="00061ABB" w:rsidP="00061ABB">
      <w:pPr>
        <w:rPr>
          <w:sz w:val="24"/>
          <w:szCs w:val="24"/>
        </w:rPr>
      </w:pPr>
    </w:p>
    <w:p w14:paraId="0467465C" w14:textId="77777777" w:rsidR="00061ABB" w:rsidRPr="00184A36" w:rsidRDefault="00061ABB" w:rsidP="00061ABB">
      <w:pPr>
        <w:rPr>
          <w:sz w:val="24"/>
          <w:szCs w:val="24"/>
        </w:rPr>
      </w:pPr>
      <w:r w:rsidRPr="00184A36">
        <w:rPr>
          <w:sz w:val="24"/>
          <w:szCs w:val="24"/>
        </w:rPr>
        <w:t>A= Excellent work and progress (90 &amp; Above)</w:t>
      </w:r>
    </w:p>
    <w:p w14:paraId="0902FBD6" w14:textId="77777777" w:rsidR="00061ABB" w:rsidRPr="00184A36" w:rsidRDefault="00061ABB" w:rsidP="00061ABB">
      <w:pPr>
        <w:rPr>
          <w:sz w:val="24"/>
          <w:szCs w:val="24"/>
        </w:rPr>
      </w:pPr>
      <w:r w:rsidRPr="00184A36">
        <w:rPr>
          <w:sz w:val="24"/>
          <w:szCs w:val="24"/>
        </w:rPr>
        <w:t>B= Some problems, but student is addressing them constructively (80-89)</w:t>
      </w:r>
    </w:p>
    <w:p w14:paraId="5283EE00" w14:textId="77777777" w:rsidR="00061ABB" w:rsidRPr="00184A36" w:rsidRDefault="00061ABB" w:rsidP="00061ABB">
      <w:pPr>
        <w:rPr>
          <w:sz w:val="24"/>
          <w:szCs w:val="24"/>
        </w:rPr>
      </w:pPr>
      <w:r w:rsidRPr="00184A36">
        <w:rPr>
          <w:sz w:val="24"/>
          <w:szCs w:val="24"/>
        </w:rPr>
        <w:t>C= Problems not being addressed, though assignments were completed (70-79)</w:t>
      </w:r>
    </w:p>
    <w:p w14:paraId="2A4E44C0" w14:textId="77777777" w:rsidR="00061ABB" w:rsidRPr="00184A36" w:rsidRDefault="00061ABB" w:rsidP="00061ABB">
      <w:pPr>
        <w:rPr>
          <w:sz w:val="24"/>
          <w:szCs w:val="24"/>
        </w:rPr>
      </w:pPr>
      <w:r w:rsidRPr="00184A36">
        <w:rPr>
          <w:sz w:val="24"/>
          <w:szCs w:val="24"/>
        </w:rPr>
        <w:t>D= Unacceptable (60-69)</w:t>
      </w:r>
    </w:p>
    <w:p w14:paraId="17B04FEC" w14:textId="77777777" w:rsidR="00061ABB" w:rsidRPr="00184A36" w:rsidRDefault="00061ABB" w:rsidP="00061ABB">
      <w:pPr>
        <w:rPr>
          <w:sz w:val="24"/>
          <w:szCs w:val="24"/>
        </w:rPr>
      </w:pPr>
      <w:r w:rsidRPr="00184A36">
        <w:rPr>
          <w:sz w:val="24"/>
          <w:szCs w:val="24"/>
        </w:rPr>
        <w:t>F= Assignments were not done (59 &amp; Below)</w:t>
      </w:r>
    </w:p>
    <w:p w14:paraId="61F6BFDD" w14:textId="77777777" w:rsidR="00061ABB" w:rsidRPr="00184A36" w:rsidRDefault="00061ABB" w:rsidP="00061ABB">
      <w:pPr>
        <w:rPr>
          <w:sz w:val="24"/>
          <w:szCs w:val="24"/>
        </w:rPr>
      </w:pPr>
    </w:p>
    <w:p w14:paraId="522B64CA" w14:textId="77777777" w:rsidR="00061ABB" w:rsidRPr="00184A36" w:rsidRDefault="00061ABB" w:rsidP="00061ABB">
      <w:pPr>
        <w:rPr>
          <w:sz w:val="24"/>
          <w:szCs w:val="24"/>
        </w:rPr>
      </w:pPr>
      <w:r w:rsidRPr="00184A36">
        <w:rPr>
          <w:sz w:val="24"/>
          <w:szCs w:val="24"/>
        </w:rPr>
        <w:t xml:space="preserve">Required reading materials for class: </w:t>
      </w:r>
    </w:p>
    <w:p w14:paraId="65C67B9D" w14:textId="77777777" w:rsidR="00061ABB" w:rsidRPr="00184A36" w:rsidRDefault="00061ABB" w:rsidP="00061ABB">
      <w:pPr>
        <w:rPr>
          <w:sz w:val="24"/>
          <w:szCs w:val="24"/>
        </w:rPr>
      </w:pPr>
      <w:r w:rsidRPr="00184A36">
        <w:rPr>
          <w:sz w:val="24"/>
          <w:szCs w:val="24"/>
        </w:rPr>
        <w:t xml:space="preserve">Anna Deavere Smith, </w:t>
      </w:r>
      <w:r w:rsidRPr="00184A36">
        <w:rPr>
          <w:i/>
          <w:sz w:val="24"/>
          <w:szCs w:val="24"/>
        </w:rPr>
        <w:t>letters to a young artist</w:t>
      </w:r>
    </w:p>
    <w:p w14:paraId="0A8114E6" w14:textId="77777777" w:rsidR="00061ABB" w:rsidRPr="00184A36" w:rsidRDefault="00061ABB" w:rsidP="00061ABB">
      <w:pPr>
        <w:rPr>
          <w:i/>
          <w:sz w:val="24"/>
          <w:szCs w:val="24"/>
        </w:rPr>
      </w:pPr>
      <w:r w:rsidRPr="00184A36">
        <w:rPr>
          <w:sz w:val="24"/>
          <w:szCs w:val="24"/>
        </w:rPr>
        <w:t xml:space="preserve">Lee Blessing, </w:t>
      </w:r>
      <w:r w:rsidRPr="00184A36">
        <w:rPr>
          <w:i/>
          <w:sz w:val="24"/>
          <w:szCs w:val="24"/>
        </w:rPr>
        <w:t>The Hourglass Project</w:t>
      </w:r>
    </w:p>
    <w:p w14:paraId="150B6D63" w14:textId="77777777" w:rsidR="00061ABB" w:rsidRPr="00184A36" w:rsidRDefault="00061ABB" w:rsidP="00061ABB">
      <w:pPr>
        <w:rPr>
          <w:i/>
          <w:sz w:val="24"/>
          <w:szCs w:val="24"/>
        </w:rPr>
      </w:pPr>
      <w:r w:rsidRPr="00184A36">
        <w:rPr>
          <w:sz w:val="24"/>
          <w:szCs w:val="24"/>
        </w:rPr>
        <w:t>Tracy Letts,</w:t>
      </w:r>
      <w:r w:rsidRPr="00184A36">
        <w:rPr>
          <w:i/>
          <w:sz w:val="24"/>
          <w:szCs w:val="24"/>
        </w:rPr>
        <w:t xml:space="preserve"> August: Osage County</w:t>
      </w:r>
    </w:p>
    <w:p w14:paraId="72701A6C" w14:textId="77777777" w:rsidR="00061ABB" w:rsidRPr="00184A36" w:rsidRDefault="00061ABB" w:rsidP="00061ABB">
      <w:pPr>
        <w:rPr>
          <w:sz w:val="24"/>
          <w:szCs w:val="24"/>
        </w:rPr>
      </w:pPr>
      <w:r w:rsidRPr="00184A36">
        <w:rPr>
          <w:sz w:val="24"/>
          <w:szCs w:val="24"/>
        </w:rPr>
        <w:t xml:space="preserve">Lauren Gunderson, </w:t>
      </w:r>
      <w:r w:rsidRPr="00184A36">
        <w:rPr>
          <w:i/>
          <w:sz w:val="24"/>
          <w:szCs w:val="24"/>
        </w:rPr>
        <w:t>Ms. Bennett: Christmas at Pemberley</w:t>
      </w:r>
    </w:p>
    <w:p w14:paraId="51B2888F" w14:textId="77777777" w:rsidR="00061ABB" w:rsidRPr="00184A36" w:rsidRDefault="00061ABB" w:rsidP="00061ABB">
      <w:pPr>
        <w:rPr>
          <w:i/>
          <w:sz w:val="24"/>
          <w:szCs w:val="24"/>
        </w:rPr>
      </w:pPr>
      <w:r w:rsidRPr="00184A36">
        <w:rPr>
          <w:sz w:val="24"/>
          <w:szCs w:val="24"/>
        </w:rPr>
        <w:t xml:space="preserve">Lynn Nottage, </w:t>
      </w:r>
      <w:r w:rsidRPr="00184A36">
        <w:rPr>
          <w:i/>
          <w:sz w:val="24"/>
          <w:szCs w:val="24"/>
        </w:rPr>
        <w:t>Intimate Apparel</w:t>
      </w:r>
    </w:p>
    <w:p w14:paraId="492DC25F" w14:textId="77777777" w:rsidR="00061ABB" w:rsidRPr="00184A36" w:rsidRDefault="00061ABB" w:rsidP="00061ABB">
      <w:pPr>
        <w:rPr>
          <w:i/>
          <w:sz w:val="24"/>
          <w:szCs w:val="24"/>
        </w:rPr>
      </w:pPr>
    </w:p>
    <w:p w14:paraId="7B8689FB" w14:textId="77777777" w:rsidR="00061ABB" w:rsidRPr="00184A36" w:rsidRDefault="00061ABB" w:rsidP="00061ABB">
      <w:pPr>
        <w:rPr>
          <w:sz w:val="24"/>
          <w:szCs w:val="24"/>
        </w:rPr>
      </w:pPr>
    </w:p>
    <w:p w14:paraId="7368495B" w14:textId="77777777" w:rsidR="00061ABB" w:rsidRPr="00184A36" w:rsidRDefault="00061ABB" w:rsidP="00061ABB">
      <w:pPr>
        <w:rPr>
          <w:sz w:val="24"/>
          <w:szCs w:val="24"/>
        </w:rPr>
      </w:pPr>
      <w:r w:rsidRPr="00184A36">
        <w:rPr>
          <w:sz w:val="24"/>
          <w:szCs w:val="24"/>
        </w:rPr>
        <w:t>Recommended reading:</w:t>
      </w:r>
    </w:p>
    <w:p w14:paraId="02D32CE9" w14:textId="77777777" w:rsidR="00061ABB" w:rsidRPr="00184A36" w:rsidRDefault="00061ABB" w:rsidP="00061ABB">
      <w:pPr>
        <w:rPr>
          <w:sz w:val="24"/>
          <w:szCs w:val="24"/>
        </w:rPr>
      </w:pPr>
      <w:r w:rsidRPr="00184A36">
        <w:rPr>
          <w:sz w:val="24"/>
          <w:szCs w:val="24"/>
        </w:rPr>
        <w:t xml:space="preserve">Uta Hagen, </w:t>
      </w:r>
      <w:r w:rsidRPr="00184A36">
        <w:rPr>
          <w:i/>
          <w:sz w:val="24"/>
          <w:szCs w:val="24"/>
        </w:rPr>
        <w:t>A Challenge for the Actor</w:t>
      </w:r>
    </w:p>
    <w:p w14:paraId="7A6E9C11" w14:textId="77777777" w:rsidR="00061ABB" w:rsidRPr="00184A36" w:rsidRDefault="00061ABB" w:rsidP="00061ABB">
      <w:pPr>
        <w:rPr>
          <w:i/>
          <w:sz w:val="24"/>
          <w:szCs w:val="24"/>
        </w:rPr>
      </w:pPr>
      <w:r w:rsidRPr="00184A36">
        <w:rPr>
          <w:sz w:val="24"/>
          <w:szCs w:val="24"/>
        </w:rPr>
        <w:t xml:space="preserve">Konstantin Stanislavski, </w:t>
      </w:r>
      <w:r w:rsidRPr="00184A36">
        <w:rPr>
          <w:i/>
          <w:sz w:val="24"/>
          <w:szCs w:val="24"/>
        </w:rPr>
        <w:t>An Actor Prepares</w:t>
      </w:r>
    </w:p>
    <w:p w14:paraId="00662594" w14:textId="77777777" w:rsidR="00061ABB" w:rsidRPr="00184A36" w:rsidRDefault="00061ABB" w:rsidP="00061ABB">
      <w:pPr>
        <w:rPr>
          <w:sz w:val="24"/>
          <w:szCs w:val="24"/>
        </w:rPr>
      </w:pPr>
    </w:p>
    <w:p w14:paraId="69BC4A72" w14:textId="77777777" w:rsidR="00061ABB" w:rsidRPr="00184A36" w:rsidRDefault="00061ABB" w:rsidP="00061ABB">
      <w:pPr>
        <w:rPr>
          <w:rFonts w:eastAsia="Cambria"/>
          <w:sz w:val="24"/>
          <w:szCs w:val="24"/>
        </w:rPr>
      </w:pPr>
      <w:r w:rsidRPr="00184A36">
        <w:rPr>
          <w:rFonts w:eastAsia="Cambria"/>
          <w:sz w:val="24"/>
          <w:szCs w:val="24"/>
        </w:rPr>
        <w:t>*Even though we will not be meeting in person, I wanted to give you info and guidelines for Intimacy Language. This is still applicable given our online format:</w:t>
      </w:r>
    </w:p>
    <w:p w14:paraId="7780F3A5" w14:textId="77777777" w:rsidR="00061ABB" w:rsidRPr="00184A36" w:rsidRDefault="00061ABB" w:rsidP="00061ABB">
      <w:pPr>
        <w:rPr>
          <w:rFonts w:eastAsia="Calibri"/>
          <w:sz w:val="24"/>
          <w:szCs w:val="24"/>
        </w:rPr>
      </w:pPr>
    </w:p>
    <w:p w14:paraId="290FEF50" w14:textId="77777777" w:rsidR="00061ABB" w:rsidRPr="00184A36" w:rsidRDefault="00061ABB" w:rsidP="00061ABB">
      <w:pPr>
        <w:shd w:val="clear" w:color="auto" w:fill="FFFFFF"/>
        <w:rPr>
          <w:color w:val="212121"/>
          <w:sz w:val="24"/>
          <w:szCs w:val="24"/>
          <w:u w:val="single"/>
        </w:rPr>
      </w:pPr>
      <w:r w:rsidRPr="00184A36">
        <w:rPr>
          <w:color w:val="212121"/>
          <w:sz w:val="24"/>
          <w:szCs w:val="24"/>
          <w:u w:val="single"/>
        </w:rPr>
        <w:t>Intimacy Language</w:t>
      </w:r>
    </w:p>
    <w:p w14:paraId="635C98F7" w14:textId="77777777" w:rsidR="00061ABB" w:rsidRPr="00184A36" w:rsidRDefault="00061ABB" w:rsidP="00061ABB">
      <w:pPr>
        <w:shd w:val="clear" w:color="auto" w:fill="FFFFFF"/>
        <w:rPr>
          <w:color w:val="212121"/>
          <w:sz w:val="24"/>
          <w:szCs w:val="24"/>
          <w:u w:val="single"/>
        </w:rPr>
      </w:pPr>
    </w:p>
    <w:p w14:paraId="726531D1" w14:textId="77777777" w:rsidR="00061ABB" w:rsidRPr="00184A36" w:rsidRDefault="00061ABB" w:rsidP="00061ABB">
      <w:pPr>
        <w:shd w:val="clear" w:color="auto" w:fill="FFFFFF"/>
        <w:rPr>
          <w:color w:val="212121"/>
          <w:sz w:val="24"/>
          <w:szCs w:val="24"/>
        </w:rPr>
      </w:pPr>
      <w:r w:rsidRPr="00184A36">
        <w:rPr>
          <w:color w:val="212121"/>
          <w:sz w:val="24"/>
          <w:szCs w:val="24"/>
        </w:rPr>
        <w:t>FUNDAMENTALS</w:t>
      </w:r>
    </w:p>
    <w:p w14:paraId="2F3502F5" w14:textId="77777777" w:rsidR="00061ABB" w:rsidRPr="00184A36" w:rsidRDefault="00061ABB" w:rsidP="00061ABB">
      <w:pPr>
        <w:shd w:val="clear" w:color="auto" w:fill="FFFFFF"/>
        <w:rPr>
          <w:color w:val="212121"/>
          <w:sz w:val="24"/>
          <w:szCs w:val="24"/>
        </w:rPr>
      </w:pPr>
      <w:r w:rsidRPr="00184A36">
        <w:rPr>
          <w:color w:val="212121"/>
          <w:sz w:val="24"/>
          <w:szCs w:val="24"/>
        </w:rPr>
        <w:t>This course includes appropriate physical contact between theatre artists, a fundamental aspect of our discipline. Such touch may occur during warm ups, acting exercises, improvisational exercises, costume fittings, and/or scene work between students and/or teachers while learning. In addition, at times the course may require you to engage in strenuous physical activities and exercises, necessitating your full commitment. You will not be able to meet the requirements of the course if you are unwilling to engage with and progress in these physical exercises. Accommodations can and will be made for physical limitations with documentation. This course will also likely contain the performing, sharing or discussion of content that may be uncomfortable for some individuals, and may, without warning, trigger emotional responses - this is the nature of live theatre - and every attempt will be made to deal with this in a respectful and careful manner but will not be avoided or shied away from. The full spectrum of life experience is the material from which theatre is made. By remaining enrolled in this class past the add/drop period, you acknowledge that you’ve read and understand this statement and are willing to participate in the normal and appropriate physical contact occurring within the boundaries of the theatrical discipline.</w:t>
      </w:r>
    </w:p>
    <w:p w14:paraId="1FBF375D" w14:textId="77777777" w:rsidR="00061ABB" w:rsidRPr="00184A36" w:rsidRDefault="00061ABB" w:rsidP="00061ABB">
      <w:pPr>
        <w:shd w:val="clear" w:color="auto" w:fill="FFFFFF"/>
        <w:rPr>
          <w:color w:val="212121"/>
          <w:sz w:val="24"/>
          <w:szCs w:val="24"/>
        </w:rPr>
      </w:pPr>
    </w:p>
    <w:p w14:paraId="05BBB3C5" w14:textId="77777777" w:rsidR="00061ABB" w:rsidRPr="00184A36" w:rsidRDefault="00061ABB" w:rsidP="00061ABB">
      <w:pPr>
        <w:shd w:val="clear" w:color="auto" w:fill="FFFFFF"/>
        <w:rPr>
          <w:color w:val="212121"/>
          <w:sz w:val="24"/>
          <w:szCs w:val="24"/>
        </w:rPr>
      </w:pPr>
    </w:p>
    <w:p w14:paraId="0CEC3CE6" w14:textId="77777777" w:rsidR="00061ABB" w:rsidRPr="00184A36" w:rsidRDefault="00061ABB" w:rsidP="00061ABB">
      <w:pPr>
        <w:shd w:val="clear" w:color="auto" w:fill="FFFFFF"/>
        <w:rPr>
          <w:color w:val="212121"/>
          <w:sz w:val="24"/>
          <w:szCs w:val="24"/>
        </w:rPr>
      </w:pPr>
      <w:r w:rsidRPr="00184A36">
        <w:rPr>
          <w:color w:val="212121"/>
          <w:sz w:val="24"/>
          <w:szCs w:val="24"/>
        </w:rPr>
        <w:t>A GUIDE TO STAGED INTIMACY</w:t>
      </w:r>
    </w:p>
    <w:p w14:paraId="5DE8FD19" w14:textId="77777777" w:rsidR="00061ABB" w:rsidRPr="00184A36" w:rsidRDefault="00061ABB" w:rsidP="00061ABB">
      <w:pPr>
        <w:shd w:val="clear" w:color="auto" w:fill="FFFFFF"/>
        <w:rPr>
          <w:color w:val="212121"/>
          <w:sz w:val="24"/>
          <w:szCs w:val="24"/>
        </w:rPr>
      </w:pPr>
      <w:r w:rsidRPr="00184A36">
        <w:rPr>
          <w:color w:val="212121"/>
          <w:sz w:val="24"/>
          <w:szCs w:val="24"/>
        </w:rPr>
        <w:t> </w:t>
      </w:r>
    </w:p>
    <w:p w14:paraId="4E42951A" w14:textId="77777777" w:rsidR="00061ABB" w:rsidRPr="00184A36" w:rsidRDefault="00061ABB" w:rsidP="00061ABB">
      <w:pPr>
        <w:shd w:val="clear" w:color="auto" w:fill="FFFFFF"/>
        <w:rPr>
          <w:color w:val="212121"/>
          <w:sz w:val="24"/>
          <w:szCs w:val="24"/>
        </w:rPr>
      </w:pPr>
      <w:r w:rsidRPr="00184A36">
        <w:rPr>
          <w:color w:val="212121"/>
          <w:sz w:val="24"/>
          <w:szCs w:val="24"/>
        </w:rPr>
        <w:t>“The rehearsal must be safe, so the performance may be dangerous”</w:t>
      </w:r>
    </w:p>
    <w:p w14:paraId="6B5EEB4C" w14:textId="77777777" w:rsidR="00061ABB" w:rsidRPr="00184A36" w:rsidRDefault="00061ABB" w:rsidP="00061ABB">
      <w:pPr>
        <w:shd w:val="clear" w:color="auto" w:fill="FFFFFF"/>
        <w:rPr>
          <w:color w:val="212121"/>
          <w:sz w:val="24"/>
          <w:szCs w:val="24"/>
        </w:rPr>
      </w:pPr>
      <w:r w:rsidRPr="00184A36">
        <w:rPr>
          <w:color w:val="212121"/>
          <w:sz w:val="24"/>
          <w:szCs w:val="24"/>
        </w:rPr>
        <w:t>– Declan Donnellan</w:t>
      </w:r>
    </w:p>
    <w:p w14:paraId="3375AF2E" w14:textId="77777777" w:rsidR="00061ABB" w:rsidRPr="00184A36" w:rsidRDefault="00061ABB" w:rsidP="00061ABB">
      <w:pPr>
        <w:shd w:val="clear" w:color="auto" w:fill="FFFFFF"/>
        <w:rPr>
          <w:color w:val="212121"/>
          <w:sz w:val="24"/>
          <w:szCs w:val="24"/>
        </w:rPr>
      </w:pPr>
    </w:p>
    <w:p w14:paraId="44CE5931" w14:textId="77777777" w:rsidR="00061ABB" w:rsidRPr="00184A36" w:rsidRDefault="00061ABB" w:rsidP="00061ABB">
      <w:pPr>
        <w:shd w:val="clear" w:color="auto" w:fill="FFFFFF"/>
        <w:rPr>
          <w:color w:val="212121"/>
          <w:sz w:val="24"/>
          <w:szCs w:val="24"/>
        </w:rPr>
      </w:pPr>
      <w:r w:rsidRPr="00184A36">
        <w:rPr>
          <w:color w:val="212121"/>
          <w:sz w:val="24"/>
          <w:szCs w:val="24"/>
        </w:rPr>
        <w:t>Similar to Stage Combat, Stage Intimacy places actors in moments of intense human interaction. The potential for injury in Stage Combat is often more literal, but injuries (of many kinds) can still occur in Staged Intimacy. With this guide, we hope to support you in crafting these moments within your rehearsals with less risk of harm.</w:t>
      </w:r>
    </w:p>
    <w:p w14:paraId="3B4092B4" w14:textId="77777777" w:rsidR="00061ABB" w:rsidRPr="00184A36" w:rsidRDefault="00061ABB" w:rsidP="00061ABB">
      <w:pPr>
        <w:shd w:val="clear" w:color="auto" w:fill="FFFFFF"/>
        <w:rPr>
          <w:color w:val="212121"/>
          <w:sz w:val="24"/>
          <w:szCs w:val="24"/>
        </w:rPr>
      </w:pPr>
      <w:r w:rsidRPr="00184A36">
        <w:rPr>
          <w:color w:val="212121"/>
          <w:sz w:val="24"/>
          <w:szCs w:val="24"/>
        </w:rPr>
        <w:t> </w:t>
      </w:r>
    </w:p>
    <w:p w14:paraId="3748DE6E" w14:textId="77777777" w:rsidR="00061ABB" w:rsidRPr="00184A36" w:rsidRDefault="00061ABB" w:rsidP="00061ABB">
      <w:pPr>
        <w:shd w:val="clear" w:color="auto" w:fill="FFFFFF"/>
        <w:rPr>
          <w:color w:val="212121"/>
          <w:sz w:val="24"/>
          <w:szCs w:val="24"/>
        </w:rPr>
      </w:pPr>
      <w:r w:rsidRPr="00184A36">
        <w:rPr>
          <w:color w:val="212121"/>
          <w:sz w:val="24"/>
          <w:szCs w:val="24"/>
        </w:rPr>
        <w:t>OVERALL PRINCIPLES</w:t>
      </w:r>
    </w:p>
    <w:p w14:paraId="0189F00A" w14:textId="77777777" w:rsidR="00061ABB" w:rsidRPr="00184A36" w:rsidRDefault="00061ABB" w:rsidP="00061ABB">
      <w:pPr>
        <w:shd w:val="clear" w:color="auto" w:fill="FFFFFF"/>
        <w:rPr>
          <w:color w:val="212121"/>
          <w:sz w:val="24"/>
          <w:szCs w:val="24"/>
        </w:rPr>
      </w:pPr>
      <w:r w:rsidRPr="00184A36">
        <w:rPr>
          <w:color w:val="212121"/>
          <w:sz w:val="24"/>
          <w:szCs w:val="24"/>
        </w:rPr>
        <w:t> </w:t>
      </w:r>
    </w:p>
    <w:p w14:paraId="23CA6D73" w14:textId="77777777" w:rsidR="00061ABB" w:rsidRPr="00184A36" w:rsidRDefault="00061ABB" w:rsidP="00061ABB">
      <w:pPr>
        <w:shd w:val="clear" w:color="auto" w:fill="FFFFFF"/>
        <w:rPr>
          <w:color w:val="212121"/>
          <w:sz w:val="24"/>
          <w:szCs w:val="24"/>
        </w:rPr>
      </w:pPr>
      <w:r w:rsidRPr="00184A36">
        <w:rPr>
          <w:color w:val="212121"/>
          <w:sz w:val="24"/>
          <w:szCs w:val="24"/>
        </w:rPr>
        <w:t>Actors: Engage in open, supportive, non-judgmental, respectful and professional conversation with your collaborators about how to safely stage intimacy, without losing the fire of creativity.</w:t>
      </w:r>
    </w:p>
    <w:p w14:paraId="27D5A900" w14:textId="77777777" w:rsidR="00061ABB" w:rsidRPr="00184A36" w:rsidRDefault="00061ABB" w:rsidP="00061ABB">
      <w:pPr>
        <w:shd w:val="clear" w:color="auto" w:fill="FFFFFF"/>
        <w:rPr>
          <w:color w:val="212121"/>
          <w:sz w:val="24"/>
          <w:szCs w:val="24"/>
        </w:rPr>
      </w:pPr>
      <w:r w:rsidRPr="00184A36">
        <w:rPr>
          <w:color w:val="212121"/>
          <w:sz w:val="24"/>
          <w:szCs w:val="24"/>
        </w:rPr>
        <w:t> </w:t>
      </w:r>
    </w:p>
    <w:p w14:paraId="4AC12A45" w14:textId="77777777" w:rsidR="00061ABB" w:rsidRPr="00184A36" w:rsidRDefault="00061ABB" w:rsidP="00061ABB">
      <w:pPr>
        <w:shd w:val="clear" w:color="auto" w:fill="FFFFFF"/>
        <w:rPr>
          <w:color w:val="212121"/>
          <w:sz w:val="24"/>
          <w:szCs w:val="24"/>
        </w:rPr>
      </w:pPr>
      <w:r w:rsidRPr="00184A36">
        <w:rPr>
          <w:color w:val="212121"/>
          <w:sz w:val="24"/>
          <w:szCs w:val="24"/>
        </w:rPr>
        <w:t>Directors: As you may also experience discomfort or uneasiness as you approach physically intimate scenes, be involved in as many steps of this process as are applicable. </w:t>
      </w:r>
    </w:p>
    <w:p w14:paraId="6F7F8346" w14:textId="77777777" w:rsidR="00061ABB" w:rsidRPr="00184A36" w:rsidRDefault="00061ABB" w:rsidP="00061ABB">
      <w:pPr>
        <w:shd w:val="clear" w:color="auto" w:fill="FFFFFF"/>
        <w:rPr>
          <w:color w:val="212121"/>
          <w:sz w:val="24"/>
          <w:szCs w:val="24"/>
        </w:rPr>
      </w:pPr>
      <w:r w:rsidRPr="00184A36">
        <w:rPr>
          <w:color w:val="212121"/>
          <w:sz w:val="24"/>
          <w:szCs w:val="24"/>
        </w:rPr>
        <w:t> </w:t>
      </w:r>
    </w:p>
    <w:p w14:paraId="09DC13A9" w14:textId="77777777" w:rsidR="00061ABB" w:rsidRPr="00184A36" w:rsidRDefault="00061ABB" w:rsidP="00061ABB">
      <w:pPr>
        <w:shd w:val="clear" w:color="auto" w:fill="FFFFFF"/>
        <w:rPr>
          <w:color w:val="212121"/>
          <w:sz w:val="24"/>
          <w:szCs w:val="24"/>
        </w:rPr>
      </w:pPr>
      <w:r w:rsidRPr="00184A36">
        <w:rPr>
          <w:color w:val="212121"/>
          <w:sz w:val="24"/>
          <w:szCs w:val="24"/>
        </w:rPr>
        <w:t>Stage Managers: Should an actor or director need to speak in confidence about difficulties that may arise, offer to provide private consult or act as an intermediary.</w:t>
      </w:r>
    </w:p>
    <w:p w14:paraId="5AEAFE5A" w14:textId="77777777" w:rsidR="00061ABB" w:rsidRPr="00184A36" w:rsidRDefault="00061ABB" w:rsidP="00061ABB">
      <w:pPr>
        <w:shd w:val="clear" w:color="auto" w:fill="FFFFFF"/>
        <w:rPr>
          <w:color w:val="212121"/>
          <w:sz w:val="24"/>
          <w:szCs w:val="24"/>
        </w:rPr>
      </w:pPr>
      <w:r w:rsidRPr="00184A36">
        <w:rPr>
          <w:color w:val="212121"/>
          <w:sz w:val="24"/>
          <w:szCs w:val="24"/>
        </w:rPr>
        <w:t> </w:t>
      </w:r>
    </w:p>
    <w:p w14:paraId="042CB93C" w14:textId="77777777" w:rsidR="00061ABB" w:rsidRPr="00184A36" w:rsidRDefault="00061ABB" w:rsidP="00061ABB">
      <w:pPr>
        <w:shd w:val="clear" w:color="auto" w:fill="FFFFFF"/>
        <w:rPr>
          <w:color w:val="212121"/>
          <w:sz w:val="24"/>
          <w:szCs w:val="24"/>
        </w:rPr>
      </w:pPr>
      <w:r w:rsidRPr="00184A36">
        <w:rPr>
          <w:color w:val="212121"/>
          <w:sz w:val="24"/>
          <w:szCs w:val="24"/>
        </w:rPr>
        <w:t>PROFESSIONAL REHEARSAL PROTOCOL </w:t>
      </w:r>
    </w:p>
    <w:p w14:paraId="42CAF3E9" w14:textId="77777777" w:rsidR="00061ABB" w:rsidRPr="00184A36" w:rsidRDefault="00061ABB" w:rsidP="00061ABB">
      <w:pPr>
        <w:shd w:val="clear" w:color="auto" w:fill="FFFFFF"/>
        <w:rPr>
          <w:color w:val="212121"/>
          <w:sz w:val="24"/>
          <w:szCs w:val="24"/>
        </w:rPr>
      </w:pPr>
      <w:r w:rsidRPr="00184A36">
        <w:rPr>
          <w:color w:val="212121"/>
          <w:sz w:val="24"/>
          <w:szCs w:val="24"/>
        </w:rPr>
        <w:t> </w:t>
      </w:r>
    </w:p>
    <w:p w14:paraId="7EFC0590" w14:textId="77777777" w:rsidR="00061ABB" w:rsidRPr="00184A36" w:rsidRDefault="00061ABB" w:rsidP="00061ABB">
      <w:pPr>
        <w:shd w:val="clear" w:color="auto" w:fill="FFFFFF"/>
        <w:rPr>
          <w:color w:val="212121"/>
          <w:sz w:val="24"/>
          <w:szCs w:val="24"/>
        </w:rPr>
      </w:pPr>
      <w:r w:rsidRPr="00184A36">
        <w:rPr>
          <w:color w:val="212121"/>
          <w:sz w:val="24"/>
          <w:szCs w:val="24"/>
        </w:rPr>
        <w:t>It is suggested that for all unsupervised rehearsals participants follow the rehearsal protocol clearly explained in the book “Rehearsing in the Zone” by Maria Cominis.</w:t>
      </w:r>
    </w:p>
    <w:p w14:paraId="256E4FF0" w14:textId="77777777" w:rsidR="00061ABB" w:rsidRPr="00184A36" w:rsidRDefault="00061ABB" w:rsidP="00061ABB">
      <w:pPr>
        <w:shd w:val="clear" w:color="auto" w:fill="FFFFFF"/>
        <w:rPr>
          <w:color w:val="212121"/>
          <w:sz w:val="24"/>
          <w:szCs w:val="24"/>
        </w:rPr>
      </w:pPr>
      <w:r w:rsidRPr="00184A36">
        <w:rPr>
          <w:color w:val="212121"/>
          <w:sz w:val="24"/>
          <w:szCs w:val="24"/>
        </w:rPr>
        <w:t> </w:t>
      </w:r>
    </w:p>
    <w:p w14:paraId="13FD6FF3" w14:textId="77777777" w:rsidR="00061ABB" w:rsidRPr="00184A36" w:rsidRDefault="00061ABB" w:rsidP="00061ABB">
      <w:pPr>
        <w:shd w:val="clear" w:color="auto" w:fill="FFFFFF"/>
        <w:rPr>
          <w:color w:val="212121"/>
          <w:sz w:val="24"/>
          <w:szCs w:val="24"/>
        </w:rPr>
      </w:pPr>
      <w:r w:rsidRPr="00184A36">
        <w:rPr>
          <w:color w:val="212121"/>
          <w:sz w:val="24"/>
          <w:szCs w:val="24"/>
        </w:rPr>
        <w:t>“Never Play Unsafe:  Never should either of you ever feel unsafe as the actor.  NEVER.  If you do, then find the easiest, politest way to call off the rehearsal and leave.  If you are rehearsing late, make sure others are around.  Never have a prop that looks like a real weapon.  Never bring a real gun, knife, real drugs, or real booze.  EVER.  This may sound obvious but sometimes actors think ‘method’ means experiencing the ‘real’ thing.  A real-looking weapon could put someone in harm’s way; so choose your props cautiously. We are creating truth on stage through imaginary circumstances. If your scene requires nudity and intimacy, make sure you have discussed this with your partner and teacher before rehearsal.” – Rehearsing in the Zone: Chapter 5: Rules &amp; Guidelines</w:t>
      </w:r>
    </w:p>
    <w:p w14:paraId="7CBC74DF" w14:textId="77777777" w:rsidR="00061ABB" w:rsidRPr="00184A36" w:rsidRDefault="00061ABB" w:rsidP="00061ABB">
      <w:pPr>
        <w:shd w:val="clear" w:color="auto" w:fill="FFFFFF"/>
        <w:rPr>
          <w:color w:val="212121"/>
          <w:sz w:val="24"/>
          <w:szCs w:val="24"/>
        </w:rPr>
      </w:pPr>
      <w:r w:rsidRPr="00184A36">
        <w:rPr>
          <w:color w:val="212121"/>
          <w:sz w:val="24"/>
          <w:szCs w:val="24"/>
        </w:rPr>
        <w:t> </w:t>
      </w:r>
    </w:p>
    <w:p w14:paraId="64DC86AC" w14:textId="77777777" w:rsidR="00061ABB" w:rsidRPr="00184A36" w:rsidRDefault="00061ABB" w:rsidP="00061ABB">
      <w:pPr>
        <w:shd w:val="clear" w:color="auto" w:fill="FFFFFF"/>
        <w:rPr>
          <w:color w:val="212121"/>
          <w:sz w:val="24"/>
          <w:szCs w:val="24"/>
        </w:rPr>
      </w:pPr>
      <w:r w:rsidRPr="00184A36">
        <w:rPr>
          <w:color w:val="212121"/>
          <w:sz w:val="24"/>
          <w:szCs w:val="24"/>
        </w:rPr>
        <w:t>Also, Read: Rehearsing in the Zone, Chapter 9: Professional Protocol</w:t>
      </w:r>
    </w:p>
    <w:p w14:paraId="7B275178" w14:textId="77777777" w:rsidR="00061ABB" w:rsidRPr="00184A36" w:rsidRDefault="00061ABB" w:rsidP="00061ABB">
      <w:pPr>
        <w:shd w:val="clear" w:color="auto" w:fill="FFFFFF"/>
        <w:rPr>
          <w:color w:val="212121"/>
          <w:sz w:val="24"/>
          <w:szCs w:val="24"/>
        </w:rPr>
      </w:pPr>
    </w:p>
    <w:p w14:paraId="2E6D5265" w14:textId="77777777" w:rsidR="00061ABB" w:rsidRPr="00184A36" w:rsidRDefault="00061ABB" w:rsidP="00061ABB">
      <w:pPr>
        <w:shd w:val="clear" w:color="auto" w:fill="FFFFFF"/>
        <w:rPr>
          <w:color w:val="212121"/>
          <w:sz w:val="24"/>
          <w:szCs w:val="24"/>
        </w:rPr>
      </w:pPr>
      <w:r w:rsidRPr="00184A36">
        <w:rPr>
          <w:color w:val="212121"/>
          <w:sz w:val="24"/>
          <w:szCs w:val="24"/>
        </w:rPr>
        <w:t>Additionally:</w:t>
      </w:r>
    </w:p>
    <w:p w14:paraId="32FEB273" w14:textId="77777777" w:rsidR="00061ABB" w:rsidRPr="00184A36" w:rsidRDefault="00061ABB" w:rsidP="00061ABB">
      <w:pPr>
        <w:shd w:val="clear" w:color="auto" w:fill="FFFFFF"/>
        <w:rPr>
          <w:color w:val="212121"/>
          <w:sz w:val="24"/>
          <w:szCs w:val="24"/>
        </w:rPr>
      </w:pPr>
      <w:r w:rsidRPr="00184A36">
        <w:rPr>
          <w:color w:val="212121"/>
          <w:sz w:val="24"/>
          <w:szCs w:val="24"/>
        </w:rPr>
        <w:t> </w:t>
      </w:r>
    </w:p>
    <w:p w14:paraId="7010C3BC" w14:textId="77777777" w:rsidR="00061ABB" w:rsidRPr="00184A36" w:rsidRDefault="00061ABB" w:rsidP="00061ABB">
      <w:pPr>
        <w:shd w:val="clear" w:color="auto" w:fill="FFFFFF"/>
        <w:rPr>
          <w:color w:val="212121"/>
          <w:sz w:val="24"/>
          <w:szCs w:val="24"/>
        </w:rPr>
      </w:pPr>
      <w:r w:rsidRPr="00184A36">
        <w:rPr>
          <w:color w:val="212121"/>
          <w:sz w:val="24"/>
          <w:szCs w:val="24"/>
        </w:rPr>
        <w:t>1. Verbally identify points of intimacy (or potential points of intimacy) in the script before beginning to physically rehearse.</w:t>
      </w:r>
    </w:p>
    <w:p w14:paraId="4E31FAF5" w14:textId="77777777" w:rsidR="00061ABB" w:rsidRPr="00184A36" w:rsidRDefault="00061ABB" w:rsidP="00061ABB">
      <w:pPr>
        <w:shd w:val="clear" w:color="auto" w:fill="FFFFFF"/>
        <w:rPr>
          <w:color w:val="212121"/>
          <w:sz w:val="24"/>
          <w:szCs w:val="24"/>
        </w:rPr>
      </w:pPr>
      <w:r w:rsidRPr="00184A36">
        <w:rPr>
          <w:color w:val="212121"/>
          <w:sz w:val="24"/>
          <w:szCs w:val="24"/>
        </w:rPr>
        <w:t> </w:t>
      </w:r>
    </w:p>
    <w:p w14:paraId="6E7565FD" w14:textId="77777777" w:rsidR="00061ABB" w:rsidRPr="00184A36" w:rsidRDefault="00061ABB" w:rsidP="00061ABB">
      <w:pPr>
        <w:shd w:val="clear" w:color="auto" w:fill="FFFFFF"/>
        <w:rPr>
          <w:color w:val="212121"/>
          <w:sz w:val="24"/>
          <w:szCs w:val="24"/>
        </w:rPr>
      </w:pPr>
      <w:r w:rsidRPr="00184A36">
        <w:rPr>
          <w:color w:val="212121"/>
          <w:sz w:val="24"/>
          <w:szCs w:val="24"/>
        </w:rPr>
        <w:t>2. Clearly state any personal boundaries you may have regarding physical touch or action ahead of time.  </w:t>
      </w:r>
    </w:p>
    <w:p w14:paraId="28D684B6" w14:textId="77777777" w:rsidR="00061ABB" w:rsidRPr="00184A36" w:rsidRDefault="00061ABB" w:rsidP="00061ABB">
      <w:pPr>
        <w:shd w:val="clear" w:color="auto" w:fill="FFFFFF"/>
        <w:rPr>
          <w:color w:val="212121"/>
          <w:sz w:val="24"/>
          <w:szCs w:val="24"/>
        </w:rPr>
      </w:pPr>
      <w:r w:rsidRPr="00184A36">
        <w:rPr>
          <w:color w:val="212121"/>
          <w:sz w:val="24"/>
          <w:szCs w:val="24"/>
        </w:rPr>
        <w:t> </w:t>
      </w:r>
    </w:p>
    <w:p w14:paraId="48ADFFE0" w14:textId="77777777" w:rsidR="00061ABB" w:rsidRPr="00184A36" w:rsidRDefault="00061ABB" w:rsidP="00061ABB">
      <w:pPr>
        <w:shd w:val="clear" w:color="auto" w:fill="FFFFFF"/>
        <w:rPr>
          <w:color w:val="212121"/>
          <w:sz w:val="24"/>
          <w:szCs w:val="24"/>
        </w:rPr>
      </w:pPr>
      <w:r w:rsidRPr="00184A36">
        <w:rPr>
          <w:color w:val="212121"/>
          <w:sz w:val="24"/>
          <w:szCs w:val="24"/>
        </w:rPr>
        <w:t>3. Rehearse the scene with boundaries in place. The goal is to take care of your fellow collaborators.</w:t>
      </w:r>
    </w:p>
    <w:p w14:paraId="563E1256" w14:textId="77777777" w:rsidR="00061ABB" w:rsidRPr="00184A36" w:rsidRDefault="00061ABB" w:rsidP="00061ABB">
      <w:pPr>
        <w:shd w:val="clear" w:color="auto" w:fill="FFFFFF"/>
        <w:rPr>
          <w:color w:val="212121"/>
          <w:sz w:val="24"/>
          <w:szCs w:val="24"/>
        </w:rPr>
      </w:pPr>
      <w:r w:rsidRPr="00184A36">
        <w:rPr>
          <w:color w:val="212121"/>
          <w:sz w:val="24"/>
          <w:szCs w:val="24"/>
        </w:rPr>
        <w:t> </w:t>
      </w:r>
    </w:p>
    <w:p w14:paraId="26523E8B" w14:textId="77777777" w:rsidR="00061ABB" w:rsidRPr="00184A36" w:rsidRDefault="00061ABB" w:rsidP="00061ABB">
      <w:pPr>
        <w:shd w:val="clear" w:color="auto" w:fill="FFFFFF"/>
        <w:rPr>
          <w:color w:val="212121"/>
          <w:sz w:val="24"/>
          <w:szCs w:val="24"/>
        </w:rPr>
      </w:pPr>
      <w:r w:rsidRPr="00184A36">
        <w:rPr>
          <w:color w:val="212121"/>
          <w:sz w:val="24"/>
          <w:szCs w:val="24"/>
        </w:rPr>
        <w:t>4. After rehearsal check in with one another: Did anything arise that was uncomfortable?  Were the set boundaries successful?</w:t>
      </w:r>
    </w:p>
    <w:p w14:paraId="3C36110B" w14:textId="77777777" w:rsidR="00061ABB" w:rsidRPr="00184A36" w:rsidRDefault="00061ABB" w:rsidP="00061ABB">
      <w:pPr>
        <w:shd w:val="clear" w:color="auto" w:fill="FFFFFF"/>
        <w:rPr>
          <w:color w:val="212121"/>
          <w:sz w:val="24"/>
          <w:szCs w:val="24"/>
        </w:rPr>
      </w:pPr>
      <w:r w:rsidRPr="00184A36">
        <w:rPr>
          <w:color w:val="212121"/>
          <w:sz w:val="24"/>
          <w:szCs w:val="24"/>
        </w:rPr>
        <w:t> </w:t>
      </w:r>
    </w:p>
    <w:p w14:paraId="0138B5D5" w14:textId="77777777" w:rsidR="00061ABB" w:rsidRPr="00184A36" w:rsidRDefault="00061ABB" w:rsidP="00061ABB">
      <w:pPr>
        <w:shd w:val="clear" w:color="auto" w:fill="FFFFFF"/>
        <w:rPr>
          <w:color w:val="212121"/>
          <w:sz w:val="24"/>
          <w:szCs w:val="24"/>
        </w:rPr>
      </w:pPr>
      <w:r w:rsidRPr="00184A36">
        <w:rPr>
          <w:color w:val="212121"/>
          <w:sz w:val="24"/>
          <w:szCs w:val="24"/>
        </w:rPr>
        <w:t>5. Give space for people to express any potential discomfort, as this is often much more challenging than everyone simply saying, "Sure, that was all fine."</w:t>
      </w:r>
    </w:p>
    <w:p w14:paraId="77A44FE4" w14:textId="77777777" w:rsidR="00061ABB" w:rsidRPr="00184A36" w:rsidRDefault="00061ABB" w:rsidP="00061ABB">
      <w:pPr>
        <w:shd w:val="clear" w:color="auto" w:fill="FFFFFF"/>
        <w:rPr>
          <w:color w:val="212121"/>
          <w:sz w:val="24"/>
          <w:szCs w:val="24"/>
        </w:rPr>
      </w:pPr>
      <w:r w:rsidRPr="00184A36">
        <w:rPr>
          <w:color w:val="212121"/>
          <w:sz w:val="24"/>
          <w:szCs w:val="24"/>
        </w:rPr>
        <w:t> </w:t>
      </w:r>
    </w:p>
    <w:p w14:paraId="7599E1C6" w14:textId="77777777" w:rsidR="00061ABB" w:rsidRPr="00184A36" w:rsidRDefault="00061ABB" w:rsidP="00061ABB">
      <w:pPr>
        <w:shd w:val="clear" w:color="auto" w:fill="FFFFFF"/>
        <w:rPr>
          <w:color w:val="212121"/>
          <w:sz w:val="24"/>
          <w:szCs w:val="24"/>
        </w:rPr>
      </w:pPr>
      <w:r w:rsidRPr="00184A36">
        <w:rPr>
          <w:color w:val="212121"/>
          <w:sz w:val="24"/>
          <w:szCs w:val="24"/>
        </w:rPr>
        <w:t>6. If guidelines aren’t being honored speak to your director, stage manager, or professor.</w:t>
      </w:r>
    </w:p>
    <w:p w14:paraId="2B776FBA" w14:textId="77777777" w:rsidR="00061ABB" w:rsidRPr="00184A36" w:rsidRDefault="00061ABB" w:rsidP="00061ABB">
      <w:pPr>
        <w:shd w:val="clear" w:color="auto" w:fill="FFFFFF"/>
        <w:rPr>
          <w:color w:val="212121"/>
          <w:sz w:val="24"/>
          <w:szCs w:val="24"/>
        </w:rPr>
      </w:pPr>
      <w:r w:rsidRPr="00184A36">
        <w:rPr>
          <w:color w:val="212121"/>
          <w:sz w:val="24"/>
          <w:szCs w:val="24"/>
        </w:rPr>
        <w:t> </w:t>
      </w:r>
    </w:p>
    <w:p w14:paraId="200603B8" w14:textId="77777777" w:rsidR="00061ABB" w:rsidRPr="00184A36" w:rsidRDefault="00061ABB" w:rsidP="00061ABB">
      <w:pPr>
        <w:shd w:val="clear" w:color="auto" w:fill="FFFFFF"/>
        <w:rPr>
          <w:color w:val="212121"/>
          <w:sz w:val="24"/>
          <w:szCs w:val="24"/>
        </w:rPr>
      </w:pPr>
      <w:r w:rsidRPr="00184A36">
        <w:rPr>
          <w:color w:val="212121"/>
          <w:sz w:val="24"/>
          <w:szCs w:val="24"/>
        </w:rPr>
        <w:t>7. Discuss and determine if incorporating an Intimacy Call along-side Fight Call before every show would be useful.</w:t>
      </w:r>
    </w:p>
    <w:p w14:paraId="21C978D2" w14:textId="77777777" w:rsidR="00061ABB" w:rsidRPr="00184A36" w:rsidRDefault="00061ABB" w:rsidP="00061ABB">
      <w:pPr>
        <w:shd w:val="clear" w:color="auto" w:fill="FFFFFF"/>
        <w:rPr>
          <w:color w:val="212121"/>
          <w:sz w:val="24"/>
          <w:szCs w:val="24"/>
        </w:rPr>
      </w:pPr>
      <w:r w:rsidRPr="00184A36">
        <w:rPr>
          <w:color w:val="212121"/>
          <w:sz w:val="24"/>
          <w:szCs w:val="24"/>
        </w:rPr>
        <w:t> </w:t>
      </w:r>
    </w:p>
    <w:p w14:paraId="492CD500" w14:textId="77777777" w:rsidR="00061ABB" w:rsidRPr="00184A36" w:rsidRDefault="00061ABB" w:rsidP="00061ABB">
      <w:pPr>
        <w:shd w:val="clear" w:color="auto" w:fill="FFFFFF"/>
        <w:rPr>
          <w:color w:val="212121"/>
          <w:sz w:val="24"/>
          <w:szCs w:val="24"/>
        </w:rPr>
      </w:pPr>
      <w:r w:rsidRPr="00184A36">
        <w:rPr>
          <w:color w:val="212121"/>
          <w:sz w:val="24"/>
          <w:szCs w:val="24"/>
        </w:rPr>
        <w:t>8. Some dramatic scenes are emotionally powerful and can be hard to shake.  “Wind down" after rehearsal or performance to help release and neutralize sexual energy that can arise in the work.  Craft it like you would a good warm-up with vocal and physical work as you find useful.  </w:t>
      </w:r>
    </w:p>
    <w:p w14:paraId="57F42A21" w14:textId="77777777" w:rsidR="00061ABB" w:rsidRPr="00184A36" w:rsidRDefault="00061ABB" w:rsidP="00061ABB">
      <w:pPr>
        <w:shd w:val="clear" w:color="auto" w:fill="FFFFFF"/>
        <w:rPr>
          <w:color w:val="212121"/>
          <w:sz w:val="24"/>
          <w:szCs w:val="24"/>
        </w:rPr>
      </w:pPr>
      <w:r w:rsidRPr="00184A36">
        <w:rPr>
          <w:color w:val="212121"/>
          <w:sz w:val="24"/>
          <w:szCs w:val="24"/>
        </w:rPr>
        <w:t> </w:t>
      </w:r>
    </w:p>
    <w:p w14:paraId="4D01189E" w14:textId="77777777" w:rsidR="00061ABB" w:rsidRPr="00184A36" w:rsidRDefault="00061ABB" w:rsidP="00061ABB">
      <w:pPr>
        <w:shd w:val="clear" w:color="auto" w:fill="FFFFFF"/>
        <w:rPr>
          <w:color w:val="212121"/>
          <w:sz w:val="24"/>
          <w:szCs w:val="24"/>
        </w:rPr>
      </w:pPr>
      <w:r w:rsidRPr="00184A36">
        <w:rPr>
          <w:color w:val="212121"/>
          <w:sz w:val="24"/>
          <w:szCs w:val="24"/>
        </w:rPr>
        <w:t>Practice: “Warming Up, and Cooling Down…”</w:t>
      </w:r>
    </w:p>
    <w:p w14:paraId="3E1A3D11" w14:textId="77777777" w:rsidR="00061ABB" w:rsidRPr="00184A36" w:rsidRDefault="00061ABB" w:rsidP="00061ABB">
      <w:pPr>
        <w:shd w:val="clear" w:color="auto" w:fill="FFFFFF"/>
        <w:rPr>
          <w:color w:val="212121"/>
          <w:sz w:val="24"/>
          <w:szCs w:val="24"/>
        </w:rPr>
      </w:pPr>
      <w:r w:rsidRPr="00184A36">
        <w:rPr>
          <w:color w:val="212121"/>
          <w:sz w:val="24"/>
          <w:szCs w:val="24"/>
        </w:rPr>
        <w:t> </w:t>
      </w:r>
    </w:p>
    <w:p w14:paraId="0FA57C96" w14:textId="77777777" w:rsidR="00061ABB" w:rsidRPr="00184A36" w:rsidRDefault="00061ABB" w:rsidP="00061ABB">
      <w:pPr>
        <w:shd w:val="clear" w:color="auto" w:fill="FFFFFF"/>
        <w:rPr>
          <w:color w:val="212121"/>
          <w:sz w:val="24"/>
          <w:szCs w:val="24"/>
        </w:rPr>
      </w:pPr>
      <w:r w:rsidRPr="00184A36">
        <w:rPr>
          <w:color w:val="212121"/>
          <w:sz w:val="24"/>
          <w:szCs w:val="24"/>
        </w:rPr>
        <w:t>9. Check in with your partner again after cooling down to make sure they feel comfortable and confident with how the process went</w:t>
      </w:r>
    </w:p>
    <w:p w14:paraId="5AA93DF0" w14:textId="77777777" w:rsidR="00061ABB" w:rsidRPr="00184A36" w:rsidRDefault="00061ABB" w:rsidP="00061ABB">
      <w:pPr>
        <w:rPr>
          <w:color w:val="000000"/>
          <w:sz w:val="24"/>
          <w:szCs w:val="24"/>
        </w:rPr>
      </w:pPr>
    </w:p>
    <w:p w14:paraId="29BA09EA" w14:textId="77777777" w:rsidR="00061ABB" w:rsidRPr="00184A36" w:rsidRDefault="00061ABB" w:rsidP="00061ABB">
      <w:pPr>
        <w:spacing w:before="280"/>
        <w:rPr>
          <w:sz w:val="24"/>
          <w:szCs w:val="24"/>
        </w:rPr>
      </w:pPr>
      <w:r w:rsidRPr="00184A36">
        <w:rPr>
          <w:b/>
          <w:sz w:val="24"/>
          <w:szCs w:val="24"/>
          <w:u w:val="single"/>
        </w:rPr>
        <w:t>University Resources</w:t>
      </w:r>
    </w:p>
    <w:p w14:paraId="611B14CC" w14:textId="77777777" w:rsidR="00061ABB" w:rsidRPr="00184A36" w:rsidRDefault="00061ABB" w:rsidP="00061ABB">
      <w:pPr>
        <w:spacing w:before="280"/>
        <w:rPr>
          <w:sz w:val="24"/>
          <w:szCs w:val="24"/>
          <w:u w:val="single"/>
        </w:rPr>
      </w:pPr>
      <w:r w:rsidRPr="00184A36">
        <w:rPr>
          <w:sz w:val="24"/>
          <w:szCs w:val="24"/>
          <w:u w:val="single"/>
        </w:rPr>
        <w:t>Center for Learning and Student Success Class+</w:t>
      </w:r>
      <w:r w:rsidRPr="00184A36">
        <w:rPr>
          <w:sz w:val="24"/>
          <w:szCs w:val="24"/>
        </w:rPr>
        <w:br/>
        <w:t xml:space="preserve">Need help studying? Take advantage of the center’s academic tutoring and frequent workshops that tackle common student skills like note taking, reading, study habits, test anxiety and time management. CLASS offers academic coaching, writing support, supplemental instruction, instructional workshops, and one on one tutoring.  </w:t>
      </w:r>
      <w:r w:rsidRPr="00184A36">
        <w:rPr>
          <w:sz w:val="24"/>
          <w:szCs w:val="24"/>
        </w:rPr>
        <w:br/>
        <w:t>Call 479-575-2885, Email </w:t>
      </w:r>
      <w:hyperlink r:id="rId203">
        <w:r w:rsidRPr="00184A36">
          <w:rPr>
            <w:color w:val="000000"/>
            <w:sz w:val="24"/>
            <w:szCs w:val="24"/>
            <w:u w:val="single"/>
          </w:rPr>
          <w:t>elc@uark.edu</w:t>
        </w:r>
      </w:hyperlink>
      <w:r w:rsidRPr="00184A36">
        <w:rPr>
          <w:sz w:val="24"/>
          <w:szCs w:val="24"/>
        </w:rPr>
        <w:t>, 040B Gregson Hall.</w:t>
      </w:r>
    </w:p>
    <w:p w14:paraId="66F9B830" w14:textId="77777777" w:rsidR="00061ABB" w:rsidRPr="00184A36" w:rsidRDefault="00061ABB" w:rsidP="00061ABB">
      <w:pPr>
        <w:spacing w:before="280"/>
        <w:rPr>
          <w:sz w:val="24"/>
          <w:szCs w:val="24"/>
        </w:rPr>
      </w:pPr>
      <w:hyperlink r:id="rId204">
        <w:r w:rsidRPr="00184A36">
          <w:rPr>
            <w:color w:val="000000"/>
            <w:sz w:val="24"/>
            <w:szCs w:val="24"/>
            <w:u w:val="single"/>
          </w:rPr>
          <w:t>Writing Center</w:t>
        </w:r>
      </w:hyperlink>
      <w:r w:rsidRPr="00184A36">
        <w:rPr>
          <w:sz w:val="24"/>
          <w:szCs w:val="24"/>
        </w:rPr>
        <w:br/>
        <w:t>Need help with your writing skills? Schedule a free online or in-person appointment. Call 479-575-6747 or email </w:t>
      </w:r>
      <w:hyperlink r:id="rId205">
        <w:r w:rsidRPr="00184A36">
          <w:rPr>
            <w:color w:val="000000"/>
            <w:sz w:val="24"/>
            <w:szCs w:val="24"/>
            <w:u w:val="single"/>
          </w:rPr>
          <w:t>writcent@uark.edu</w:t>
        </w:r>
      </w:hyperlink>
      <w:r w:rsidRPr="00184A36">
        <w:rPr>
          <w:sz w:val="24"/>
          <w:szCs w:val="24"/>
        </w:rPr>
        <w:t>.  315 Kimpel Hall.</w:t>
      </w:r>
    </w:p>
    <w:p w14:paraId="151C00BA" w14:textId="77777777" w:rsidR="00061ABB" w:rsidRPr="00184A36" w:rsidRDefault="00061ABB" w:rsidP="00061ABB">
      <w:pPr>
        <w:shd w:val="clear" w:color="auto" w:fill="FFFFFF"/>
        <w:rPr>
          <w:sz w:val="24"/>
          <w:szCs w:val="24"/>
        </w:rPr>
      </w:pPr>
      <w:hyperlink r:id="rId206">
        <w:r w:rsidRPr="00184A36">
          <w:rPr>
            <w:color w:val="000000"/>
            <w:sz w:val="24"/>
            <w:szCs w:val="24"/>
            <w:u w:val="single"/>
          </w:rPr>
          <w:t>Center for Education Access</w:t>
        </w:r>
      </w:hyperlink>
      <w:r w:rsidRPr="00184A36">
        <w:rPr>
          <w:sz w:val="24"/>
          <w:szCs w:val="24"/>
        </w:rPr>
        <w:br/>
        <w:t xml:space="preserve">Need a note taker or extra time for tests? CEA helps student with different abilities get the help they need. See if you qualify. </w:t>
      </w:r>
      <w:r w:rsidRPr="00184A36">
        <w:rPr>
          <w:sz w:val="24"/>
          <w:szCs w:val="24"/>
        </w:rPr>
        <w:br/>
        <w:t xml:space="preserve">Call 479-575-3104 or email </w:t>
      </w:r>
      <w:hyperlink r:id="rId207">
        <w:r w:rsidRPr="00184A36">
          <w:rPr>
            <w:color w:val="000000"/>
            <w:sz w:val="24"/>
            <w:szCs w:val="24"/>
            <w:u w:val="single"/>
          </w:rPr>
          <w:t>ada@uark.edu</w:t>
        </w:r>
      </w:hyperlink>
      <w:r w:rsidRPr="00184A36">
        <w:rPr>
          <w:sz w:val="24"/>
          <w:szCs w:val="24"/>
        </w:rPr>
        <w:t xml:space="preserve">. 209 Arkansas Union. </w:t>
      </w:r>
    </w:p>
    <w:p w14:paraId="6E5499A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 w:val="left" w:pos="720"/>
        </w:tabs>
        <w:ind w:left="10" w:hanging="10"/>
        <w:rPr>
          <w:rFonts w:eastAsia="Calibri"/>
          <w:color w:val="000000"/>
          <w:sz w:val="24"/>
          <w:szCs w:val="24"/>
          <w:u w:val="single"/>
        </w:rPr>
      </w:pPr>
      <w:r w:rsidRPr="00184A36">
        <w:rPr>
          <w:rFonts w:eastAsia="Calibri"/>
          <w:color w:val="000000"/>
          <w:sz w:val="24"/>
          <w:szCs w:val="24"/>
          <w:u w:val="single"/>
        </w:rPr>
        <w:t xml:space="preserve">Counseling and Psychological Services. </w:t>
      </w:r>
    </w:p>
    <w:p w14:paraId="3E96F9A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 w:val="left" w:pos="720"/>
        </w:tabs>
        <w:ind w:left="10" w:hanging="10"/>
        <w:rPr>
          <w:rFonts w:eastAsia="Calibri"/>
          <w:color w:val="000000"/>
          <w:sz w:val="24"/>
          <w:szCs w:val="24"/>
        </w:rPr>
      </w:pPr>
      <w:r w:rsidRPr="00184A36">
        <w:rPr>
          <w:rFonts w:eastAsia="Calibri"/>
          <w:color w:val="000000"/>
          <w:sz w:val="24"/>
          <w:szCs w:val="24"/>
        </w:rPr>
        <w:t xml:space="preserve">Need to talk to a counselor? Call </w:t>
      </w:r>
      <w:r w:rsidRPr="00184A36">
        <w:rPr>
          <w:rFonts w:eastAsia="Calibri"/>
          <w:color w:val="000000"/>
          <w:sz w:val="24"/>
          <w:szCs w:val="24"/>
          <w:highlight w:val="white"/>
        </w:rPr>
        <w:t>479-575-5276 t</w:t>
      </w:r>
      <w:r w:rsidRPr="00184A36">
        <w:rPr>
          <w:rFonts w:eastAsia="Calibri"/>
          <w:color w:val="000000"/>
          <w:sz w:val="24"/>
          <w:szCs w:val="24"/>
        </w:rPr>
        <w:t xml:space="preserve">o make an appointment. 24 hour emergency service available. </w:t>
      </w:r>
    </w:p>
    <w:p w14:paraId="40F443D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 w:val="left" w:pos="720"/>
        </w:tabs>
        <w:ind w:left="10" w:hanging="10"/>
        <w:rPr>
          <w:rFonts w:eastAsia="Calibri"/>
          <w:color w:val="000000"/>
          <w:sz w:val="24"/>
          <w:szCs w:val="24"/>
        </w:rPr>
      </w:pPr>
    </w:p>
    <w:p w14:paraId="75DACC6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 w:val="left" w:pos="720"/>
        </w:tabs>
        <w:ind w:left="10" w:hanging="10"/>
        <w:rPr>
          <w:rFonts w:eastAsia="Calibri"/>
          <w:color w:val="000000"/>
          <w:sz w:val="24"/>
          <w:szCs w:val="24"/>
          <w:u w:val="single"/>
        </w:rPr>
      </w:pPr>
      <w:r w:rsidRPr="00184A36">
        <w:rPr>
          <w:rFonts w:eastAsia="Calibri"/>
          <w:color w:val="000000"/>
          <w:sz w:val="24"/>
          <w:szCs w:val="24"/>
          <w:u w:val="single"/>
        </w:rPr>
        <w:t>Librarian</w:t>
      </w:r>
    </w:p>
    <w:p w14:paraId="65E10BBF" w14:textId="77777777" w:rsidR="00061ABB" w:rsidRPr="00184A36" w:rsidRDefault="00061ABB" w:rsidP="00061ABB">
      <w:pPr>
        <w:shd w:val="clear" w:color="auto" w:fill="FFFFFF"/>
        <w:rPr>
          <w:rFonts w:eastAsia="Calibri"/>
          <w:sz w:val="24"/>
          <w:szCs w:val="24"/>
        </w:rPr>
      </w:pPr>
      <w:r w:rsidRPr="00184A36">
        <w:rPr>
          <w:sz w:val="24"/>
          <w:szCs w:val="24"/>
        </w:rPr>
        <w:t xml:space="preserve">Need help with research? Librarians love to help with your research questions. </w:t>
      </w:r>
      <w:hyperlink r:id="rId208">
        <w:r w:rsidRPr="00184A36">
          <w:rPr>
            <w:color w:val="000000"/>
            <w:sz w:val="24"/>
            <w:szCs w:val="24"/>
            <w:u w:val="single"/>
          </w:rPr>
          <w:t>Text: 479-385-0803</w:t>
        </w:r>
      </w:hyperlink>
      <w:r w:rsidRPr="00184A36">
        <w:rPr>
          <w:sz w:val="24"/>
          <w:szCs w:val="24"/>
        </w:rPr>
        <w:t xml:space="preserve">, </w:t>
      </w:r>
      <w:hyperlink r:id="rId209">
        <w:r w:rsidRPr="00184A36">
          <w:rPr>
            <w:color w:val="000000"/>
            <w:sz w:val="24"/>
            <w:szCs w:val="24"/>
            <w:u w:val="single"/>
          </w:rPr>
          <w:t>Call: 479-575-6645</w:t>
        </w:r>
      </w:hyperlink>
      <w:r w:rsidRPr="00184A36">
        <w:rPr>
          <w:sz w:val="24"/>
          <w:szCs w:val="24"/>
        </w:rPr>
        <w:t xml:space="preserve"> or email </w:t>
      </w:r>
      <w:hyperlink r:id="rId210">
        <w:r w:rsidRPr="00184A36">
          <w:rPr>
            <w:color w:val="000000"/>
            <w:sz w:val="24"/>
            <w:szCs w:val="24"/>
            <w:highlight w:val="white"/>
            <w:u w:val="single"/>
          </w:rPr>
          <w:t>refer@uark.edu</w:t>
        </w:r>
      </w:hyperlink>
    </w:p>
    <w:p w14:paraId="058C875D" w14:textId="77777777" w:rsidR="00061ABB" w:rsidRPr="00184A36" w:rsidRDefault="00061ABB" w:rsidP="00061ABB">
      <w:pPr>
        <w:rPr>
          <w:sz w:val="24"/>
          <w:szCs w:val="24"/>
        </w:rPr>
      </w:pPr>
    </w:p>
    <w:p w14:paraId="7B31C09D" w14:textId="77777777" w:rsidR="00061ABB" w:rsidRPr="00184A36" w:rsidRDefault="00061ABB" w:rsidP="00061ABB">
      <w:pPr>
        <w:rPr>
          <w:sz w:val="24"/>
          <w:szCs w:val="24"/>
          <w:u w:val="single"/>
        </w:rPr>
      </w:pPr>
      <w:r w:rsidRPr="00184A36">
        <w:rPr>
          <w:sz w:val="24"/>
          <w:szCs w:val="24"/>
          <w:u w:val="single"/>
        </w:rPr>
        <w:t xml:space="preserve">Disability Related Accommodation Statement </w:t>
      </w:r>
    </w:p>
    <w:p w14:paraId="3EB75254" w14:textId="77777777" w:rsidR="00061ABB" w:rsidRPr="00184A36" w:rsidRDefault="00061ABB" w:rsidP="00061ABB">
      <w:pPr>
        <w:rPr>
          <w:sz w:val="24"/>
          <w:szCs w:val="24"/>
          <w:highlight w:val="white"/>
        </w:rPr>
      </w:pPr>
      <w:r w:rsidRPr="00184A36">
        <w:rPr>
          <w:sz w:val="24"/>
          <w:szCs w:val="24"/>
          <w:highlight w:val="white"/>
        </w:rPr>
        <w:t>University of Arkansas </w:t>
      </w:r>
      <w:hyperlink r:id="rId211">
        <w:r w:rsidRPr="00184A36">
          <w:rPr>
            <w:color w:val="000000"/>
            <w:sz w:val="24"/>
            <w:szCs w:val="24"/>
            <w:highlight w:val="white"/>
            <w:u w:val="single"/>
          </w:rPr>
          <w:t>Academic Policy Series 1520.10</w:t>
        </w:r>
      </w:hyperlink>
      <w:r w:rsidRPr="00184A36">
        <w:rPr>
          <w:sz w:val="24"/>
          <w:szCs w:val="24"/>
          <w:highlight w:val="white"/>
        </w:rPr>
        <w:t> requires that students with disabilities are provided reasonable accommodations to ensure their equal access to course content. If you have a documented disability and require accommodations, please contact me privately at the beginning of the semester to make arrangements for necessary classroom adjustments. Please note, you must first verify your eligibility for these through the Center for Educational Access (contact 479–575–3104 or visit http://cea.uark.edu for more information on registration procedures).</w:t>
      </w:r>
    </w:p>
    <w:p w14:paraId="19DE2DC5" w14:textId="77777777" w:rsidR="00061ABB" w:rsidRPr="00184A36" w:rsidRDefault="00061ABB" w:rsidP="00061ABB">
      <w:pPr>
        <w:rPr>
          <w:sz w:val="24"/>
          <w:szCs w:val="24"/>
          <w:highlight w:val="white"/>
        </w:rPr>
      </w:pPr>
    </w:p>
    <w:p w14:paraId="7B8E9C7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pacing w:before="240"/>
        <w:rPr>
          <w:rFonts w:eastAsia="Calibri"/>
          <w:b/>
          <w:color w:val="000000"/>
          <w:sz w:val="24"/>
          <w:szCs w:val="24"/>
          <w:u w:val="single"/>
        </w:rPr>
      </w:pPr>
      <w:r w:rsidRPr="00184A36">
        <w:rPr>
          <w:rFonts w:eastAsia="Calibri"/>
          <w:b/>
          <w:color w:val="000000"/>
          <w:sz w:val="24"/>
          <w:szCs w:val="24"/>
          <w:u w:val="single"/>
        </w:rPr>
        <w:t xml:space="preserve">Academic Integrity </w:t>
      </w:r>
    </w:p>
    <w:p w14:paraId="29150FB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pacing w:before="280"/>
        <w:rPr>
          <w:rFonts w:eastAsia="Calibri"/>
          <w:b/>
          <w:color w:val="000000"/>
          <w:sz w:val="24"/>
          <w:szCs w:val="24"/>
          <w:u w:val="single"/>
        </w:rPr>
      </w:pPr>
      <w:r w:rsidRPr="00184A36">
        <w:rPr>
          <w:rFonts w:eastAsia="Calibri"/>
          <w:color w:val="000000"/>
          <w:sz w:val="24"/>
          <w:szCs w:val="24"/>
        </w:rPr>
        <w:t>As a core part of its mission, the University of Arkansas provides students with the opportunity to further their educational goals through programs of study and research in an environment that promotes freedom of inquiry and academic responsibility. Accomplishing this mission is only possible when intellectual honesty and individual integrity prevail.</w:t>
      </w:r>
    </w:p>
    <w:p w14:paraId="2807D56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pacing w:before="280"/>
        <w:rPr>
          <w:rFonts w:eastAsia="Calibri"/>
          <w:color w:val="000000"/>
          <w:sz w:val="24"/>
          <w:szCs w:val="24"/>
        </w:rPr>
      </w:pPr>
      <w:r w:rsidRPr="00184A36">
        <w:rPr>
          <w:rFonts w:eastAsia="Calibri"/>
          <w:color w:val="000000"/>
          <w:sz w:val="24"/>
          <w:szCs w:val="24"/>
        </w:rPr>
        <w:t>Each University of Arkansas student is required to be familiar with and abide by the University’s ‘Academic Integrity Policy’ which may be found at </w:t>
      </w:r>
      <w:hyperlink r:id="rId212">
        <w:r w:rsidRPr="00184A36">
          <w:rPr>
            <w:rFonts w:eastAsia="Calibri"/>
            <w:color w:val="0000FF"/>
            <w:sz w:val="24"/>
            <w:szCs w:val="24"/>
            <w:u w:val="single"/>
          </w:rPr>
          <w:t>http://provost.uark.edu/</w:t>
        </w:r>
      </w:hyperlink>
      <w:r w:rsidRPr="00184A36">
        <w:rPr>
          <w:rFonts w:eastAsia="Calibri"/>
          <w:color w:val="000000"/>
          <w:sz w:val="24"/>
          <w:szCs w:val="24"/>
        </w:rPr>
        <w:t> Students with questions about how these policies apply to a particular course or assignment should immediately contact their instructor.</w:t>
      </w:r>
    </w:p>
    <w:p w14:paraId="4F9219DF" w14:textId="77777777" w:rsidR="00061ABB" w:rsidRPr="00184A36" w:rsidRDefault="00061ABB" w:rsidP="00061ABB">
      <w:pPr>
        <w:rPr>
          <w:rFonts w:eastAsia="Calibri"/>
          <w:color w:val="000000"/>
          <w:sz w:val="24"/>
          <w:szCs w:val="24"/>
          <w:u w:val="single"/>
        </w:rPr>
      </w:pPr>
      <w:r w:rsidRPr="00184A36">
        <w:rPr>
          <w:sz w:val="24"/>
          <w:szCs w:val="24"/>
          <w:u w:val="single"/>
        </w:rPr>
        <w:t xml:space="preserve">Disability Related Accommodation Statement </w:t>
      </w:r>
    </w:p>
    <w:p w14:paraId="32F750DC" w14:textId="77777777" w:rsidR="00061ABB" w:rsidRPr="00184A36" w:rsidRDefault="00061ABB" w:rsidP="00061ABB">
      <w:pPr>
        <w:rPr>
          <w:sz w:val="24"/>
          <w:szCs w:val="24"/>
          <w:highlight w:val="white"/>
        </w:rPr>
      </w:pPr>
      <w:r w:rsidRPr="00184A36">
        <w:rPr>
          <w:sz w:val="24"/>
          <w:szCs w:val="24"/>
          <w:highlight w:val="white"/>
        </w:rPr>
        <w:t>University of Arkansas </w:t>
      </w:r>
      <w:hyperlink r:id="rId213">
        <w:r w:rsidRPr="00184A36">
          <w:rPr>
            <w:color w:val="000000"/>
            <w:sz w:val="24"/>
            <w:szCs w:val="24"/>
            <w:highlight w:val="white"/>
            <w:u w:val="single"/>
          </w:rPr>
          <w:t>Academic Policy Series 1520.10</w:t>
        </w:r>
      </w:hyperlink>
      <w:r w:rsidRPr="00184A36">
        <w:rPr>
          <w:sz w:val="24"/>
          <w:szCs w:val="24"/>
          <w:highlight w:val="white"/>
        </w:rPr>
        <w:t> requires that students with disabilities are provided reasonable accommodations to ensure their equal access to course content. If you have a documented disability and require accommodations, please contact me privately at the beginning of the semester to make arrangements for necessary classroom adjustments. Please note, you must first verify your eligibility for these through the Center for Educational Access (contact 479–575–3104 or visit http://cea.uark.edu for more information on registration procedures).</w:t>
      </w:r>
    </w:p>
    <w:p w14:paraId="54E5E163" w14:textId="77777777" w:rsidR="00061ABB" w:rsidRPr="00184A36" w:rsidRDefault="00061ABB" w:rsidP="00061ABB">
      <w:pPr>
        <w:rPr>
          <w:sz w:val="24"/>
          <w:szCs w:val="24"/>
        </w:rPr>
      </w:pPr>
    </w:p>
    <w:p w14:paraId="1204682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ind w:left="10" w:hanging="10"/>
        <w:rPr>
          <w:rFonts w:eastAsia="Calibri"/>
          <w:b/>
          <w:color w:val="000000"/>
          <w:sz w:val="24"/>
          <w:szCs w:val="24"/>
          <w:u w:val="single"/>
        </w:rPr>
      </w:pPr>
      <w:r w:rsidRPr="00184A36">
        <w:rPr>
          <w:rFonts w:eastAsia="Calibri"/>
          <w:b/>
          <w:color w:val="000000"/>
          <w:sz w:val="24"/>
          <w:szCs w:val="24"/>
          <w:u w:val="single"/>
        </w:rPr>
        <w:t>Emergency Procedures</w:t>
      </w:r>
    </w:p>
    <w:p w14:paraId="4E1CB48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ind w:left="10" w:hanging="10"/>
        <w:rPr>
          <w:rFonts w:eastAsia="Calibri"/>
          <w:color w:val="000000"/>
          <w:sz w:val="24"/>
          <w:szCs w:val="24"/>
        </w:rPr>
      </w:pPr>
      <w:r w:rsidRPr="00184A36">
        <w:rPr>
          <w:rFonts w:eastAsia="Calibri"/>
          <w:color w:val="000000"/>
          <w:sz w:val="24"/>
          <w:szCs w:val="24"/>
        </w:rPr>
        <w:t xml:space="preserve">Many types of emergencies can occur on campus; instructions for specific emergencies such as severe weather, active shooter, or fire can be found at emergency.uark.edu.   </w:t>
      </w:r>
    </w:p>
    <w:p w14:paraId="3E466B6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ind w:left="10" w:hanging="10"/>
        <w:rPr>
          <w:rFonts w:eastAsia="Calibri"/>
          <w:color w:val="000000"/>
          <w:sz w:val="24"/>
          <w:szCs w:val="24"/>
          <w:u w:val="single"/>
        </w:rPr>
      </w:pPr>
    </w:p>
    <w:p w14:paraId="2E92DF0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ind w:left="10" w:hanging="10"/>
        <w:rPr>
          <w:rFonts w:eastAsia="Calibri"/>
          <w:color w:val="000000"/>
          <w:sz w:val="24"/>
          <w:szCs w:val="24"/>
          <w:u w:val="single"/>
        </w:rPr>
      </w:pPr>
      <w:r w:rsidRPr="00184A36">
        <w:rPr>
          <w:rFonts w:eastAsia="Calibri"/>
          <w:color w:val="000000"/>
          <w:sz w:val="24"/>
          <w:szCs w:val="24"/>
          <w:u w:val="single"/>
        </w:rPr>
        <w:t>Severe Weather (Tornado Warning):</w:t>
      </w:r>
    </w:p>
    <w:p w14:paraId="5383DC0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ind w:left="10" w:hanging="10"/>
        <w:rPr>
          <w:rFonts w:eastAsia="Calibri"/>
          <w:color w:val="000000"/>
          <w:sz w:val="24"/>
          <w:szCs w:val="24"/>
        </w:rPr>
      </w:pPr>
      <w:r w:rsidRPr="00184A36">
        <w:rPr>
          <w:rFonts w:eastAsia="Calibri"/>
          <w:color w:val="000000"/>
          <w:sz w:val="24"/>
          <w:szCs w:val="24"/>
        </w:rPr>
        <w:t>• Follow the directions of the instructor or emergency personnel</w:t>
      </w:r>
    </w:p>
    <w:p w14:paraId="049BC38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ind w:left="10" w:hanging="10"/>
        <w:rPr>
          <w:rFonts w:eastAsia="Calibri"/>
          <w:color w:val="000000"/>
          <w:sz w:val="24"/>
          <w:szCs w:val="24"/>
        </w:rPr>
      </w:pPr>
      <w:r w:rsidRPr="00184A36">
        <w:rPr>
          <w:rFonts w:eastAsia="Calibri"/>
          <w:color w:val="000000"/>
          <w:sz w:val="24"/>
          <w:szCs w:val="24"/>
        </w:rPr>
        <w:t>• Seek shelter in the basement or interior room or hallway on the lowest floor, putting as many walls as possible between you and the outside</w:t>
      </w:r>
    </w:p>
    <w:p w14:paraId="66A87EC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ind w:left="10" w:hanging="10"/>
        <w:rPr>
          <w:rFonts w:eastAsia="Calibri"/>
          <w:color w:val="000000"/>
          <w:sz w:val="24"/>
          <w:szCs w:val="24"/>
        </w:rPr>
      </w:pPr>
      <w:r w:rsidRPr="00184A36">
        <w:rPr>
          <w:rFonts w:eastAsia="Calibri"/>
          <w:color w:val="000000"/>
          <w:sz w:val="24"/>
          <w:szCs w:val="24"/>
        </w:rPr>
        <w:t>•</w:t>
      </w:r>
      <w:r w:rsidRPr="00184A36">
        <w:rPr>
          <w:rFonts w:eastAsia="Calibri"/>
          <w:color w:val="000000"/>
          <w:sz w:val="24"/>
          <w:szCs w:val="24"/>
        </w:rPr>
        <w:tab/>
        <w:t xml:space="preserve"> If you are in a multi-story building, and you cannot get to the lowest floor, pick a hallway in the center of the building</w:t>
      </w:r>
    </w:p>
    <w:p w14:paraId="6914CB1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ind w:left="10" w:hanging="10"/>
        <w:rPr>
          <w:rFonts w:eastAsia="Calibri"/>
          <w:color w:val="000000"/>
          <w:sz w:val="24"/>
          <w:szCs w:val="24"/>
        </w:rPr>
      </w:pPr>
      <w:r w:rsidRPr="00184A36">
        <w:rPr>
          <w:rFonts w:eastAsia="Calibri"/>
          <w:color w:val="000000"/>
          <w:sz w:val="24"/>
          <w:szCs w:val="24"/>
        </w:rPr>
        <w:t>•</w:t>
      </w:r>
      <w:r w:rsidRPr="00184A36">
        <w:rPr>
          <w:rFonts w:eastAsia="Calibri"/>
          <w:color w:val="000000"/>
          <w:sz w:val="24"/>
          <w:szCs w:val="24"/>
        </w:rPr>
        <w:tab/>
        <w:t>Stay in the center of the room, away from exterior walls, windows, and doors</w:t>
      </w:r>
    </w:p>
    <w:p w14:paraId="5DBF5A8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ind w:left="10" w:hanging="10"/>
        <w:rPr>
          <w:rFonts w:eastAsia="Calibri"/>
          <w:color w:val="000000"/>
          <w:sz w:val="24"/>
          <w:szCs w:val="24"/>
          <w:u w:val="single"/>
        </w:rPr>
      </w:pPr>
    </w:p>
    <w:p w14:paraId="11003FC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ind w:left="10" w:hanging="10"/>
        <w:rPr>
          <w:rFonts w:eastAsia="Calibri"/>
          <w:color w:val="000000"/>
          <w:sz w:val="24"/>
          <w:szCs w:val="24"/>
          <w:u w:val="single"/>
        </w:rPr>
      </w:pPr>
      <w:r w:rsidRPr="00184A36">
        <w:rPr>
          <w:rFonts w:eastAsia="Calibri"/>
          <w:color w:val="000000"/>
          <w:sz w:val="24"/>
          <w:szCs w:val="24"/>
          <w:u w:val="single"/>
        </w:rPr>
        <w:t>Violence / Active Shooter (CADD):CALL-  9-1-1</w:t>
      </w:r>
    </w:p>
    <w:p w14:paraId="519BE6F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ind w:left="10" w:hanging="10"/>
        <w:rPr>
          <w:rFonts w:eastAsia="Calibri"/>
          <w:color w:val="000000"/>
          <w:sz w:val="24"/>
          <w:szCs w:val="24"/>
        </w:rPr>
      </w:pPr>
      <w:r w:rsidRPr="00184A36">
        <w:rPr>
          <w:rFonts w:eastAsia="Calibri"/>
          <w:color w:val="000000"/>
          <w:sz w:val="24"/>
          <w:szCs w:val="24"/>
        </w:rPr>
        <w:t>AVOID- If possible, self-evacuate to a safe area outside the building.  Follow directions of police officers.</w:t>
      </w:r>
    </w:p>
    <w:p w14:paraId="64F7C57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ind w:left="10" w:hanging="10"/>
        <w:rPr>
          <w:rFonts w:eastAsia="Calibri"/>
          <w:color w:val="000000"/>
          <w:sz w:val="24"/>
          <w:szCs w:val="24"/>
        </w:rPr>
      </w:pPr>
    </w:p>
    <w:p w14:paraId="105ED06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ind w:left="10" w:hanging="10"/>
        <w:rPr>
          <w:rFonts w:eastAsia="Calibri"/>
          <w:color w:val="000000"/>
          <w:sz w:val="24"/>
          <w:szCs w:val="24"/>
        </w:rPr>
      </w:pPr>
      <w:r w:rsidRPr="00184A36">
        <w:rPr>
          <w:rFonts w:eastAsia="Calibri"/>
          <w:color w:val="000000"/>
          <w:sz w:val="24"/>
          <w:szCs w:val="24"/>
        </w:rPr>
        <w:t xml:space="preserve">DENY- Barricade the door with desk, chairs, bookcases or any items.  Move to a place inside the room where you are not visible.  Turn off the lights and remain quiet.  Remain there until told by police it is safe. </w:t>
      </w:r>
    </w:p>
    <w:p w14:paraId="206EC4E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ind w:left="10" w:hanging="10"/>
        <w:rPr>
          <w:rFonts w:eastAsia="Calibri"/>
          <w:color w:val="000000"/>
          <w:sz w:val="24"/>
          <w:szCs w:val="24"/>
        </w:rPr>
      </w:pPr>
    </w:p>
    <w:p w14:paraId="5484D3E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ind w:left="10" w:hanging="10"/>
        <w:rPr>
          <w:rFonts w:eastAsia="Calibri"/>
          <w:color w:val="000000"/>
          <w:sz w:val="24"/>
          <w:szCs w:val="24"/>
        </w:rPr>
      </w:pPr>
      <w:r w:rsidRPr="00184A36">
        <w:rPr>
          <w:rFonts w:eastAsia="Calibri"/>
          <w:color w:val="000000"/>
          <w:sz w:val="24"/>
          <w:szCs w:val="24"/>
        </w:rPr>
        <w:t>DEFEND- Use chairs, desks, cell phones or whatever is immediately available to distract and/or defend yourself and others from attack.</w:t>
      </w:r>
    </w:p>
    <w:p w14:paraId="06C2BDD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ind w:left="10" w:hanging="10"/>
        <w:rPr>
          <w:rFonts w:eastAsia="Calibri"/>
          <w:color w:val="000000"/>
          <w:sz w:val="24"/>
          <w:szCs w:val="24"/>
        </w:rPr>
      </w:pPr>
    </w:p>
    <w:p w14:paraId="77F9579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ind w:left="10" w:hanging="10"/>
        <w:rPr>
          <w:rFonts w:eastAsia="Calibri"/>
          <w:color w:val="000000"/>
          <w:sz w:val="24"/>
          <w:szCs w:val="24"/>
        </w:rPr>
      </w:pPr>
    </w:p>
    <w:p w14:paraId="33A21313" w14:textId="77777777" w:rsidR="00061ABB" w:rsidRPr="00184A36" w:rsidRDefault="00061ABB" w:rsidP="00061ABB">
      <w:pPr>
        <w:shd w:val="clear" w:color="auto" w:fill="FFFFFF"/>
        <w:rPr>
          <w:rFonts w:eastAsia="Calibri"/>
          <w:b/>
          <w:sz w:val="24"/>
          <w:szCs w:val="24"/>
          <w:u w:val="single"/>
        </w:rPr>
      </w:pPr>
      <w:r w:rsidRPr="00184A36">
        <w:rPr>
          <w:b/>
          <w:sz w:val="24"/>
          <w:szCs w:val="24"/>
          <w:u w:val="single"/>
        </w:rPr>
        <w:t>STUDENT TICKET POLICIES FOR DEPT OF THEATRE</w:t>
      </w:r>
    </w:p>
    <w:p w14:paraId="6BC283DC" w14:textId="77777777" w:rsidR="00061ABB" w:rsidRPr="00184A36" w:rsidRDefault="00061ABB" w:rsidP="00061ABB">
      <w:pPr>
        <w:shd w:val="clear" w:color="auto" w:fill="FFFFFF"/>
        <w:rPr>
          <w:sz w:val="24"/>
          <w:szCs w:val="24"/>
        </w:rPr>
      </w:pPr>
      <w:r w:rsidRPr="00184A36">
        <w:rPr>
          <w:sz w:val="24"/>
          <w:szCs w:val="24"/>
        </w:rPr>
        <w:t xml:space="preserve"> </w:t>
      </w:r>
    </w:p>
    <w:p w14:paraId="20498576" w14:textId="77777777" w:rsidR="00061ABB" w:rsidRPr="00184A36" w:rsidRDefault="00061ABB" w:rsidP="00061ABB">
      <w:pPr>
        <w:shd w:val="clear" w:color="auto" w:fill="FFFFFF"/>
        <w:rPr>
          <w:b/>
          <w:sz w:val="24"/>
          <w:szCs w:val="24"/>
        </w:rPr>
      </w:pPr>
      <w:r w:rsidRPr="00184A36">
        <w:rPr>
          <w:b/>
          <w:sz w:val="24"/>
          <w:szCs w:val="24"/>
          <w:u w:val="single"/>
        </w:rPr>
        <w:t>Complimentary Ticket Policy for Cast and Crew</w:t>
      </w:r>
      <w:r w:rsidRPr="00184A36">
        <w:rPr>
          <w:b/>
          <w:sz w:val="24"/>
          <w:szCs w:val="24"/>
        </w:rPr>
        <w:t xml:space="preserve"> </w:t>
      </w:r>
    </w:p>
    <w:p w14:paraId="3F91C121" w14:textId="77777777" w:rsidR="00061ABB" w:rsidRPr="00184A36" w:rsidRDefault="00061ABB" w:rsidP="00061ABB">
      <w:pPr>
        <w:shd w:val="clear" w:color="auto" w:fill="FFFFFF"/>
        <w:rPr>
          <w:sz w:val="24"/>
          <w:szCs w:val="24"/>
        </w:rPr>
      </w:pPr>
      <w:r w:rsidRPr="00184A36">
        <w:rPr>
          <w:sz w:val="24"/>
          <w:szCs w:val="24"/>
        </w:rPr>
        <w:t xml:space="preserve">Each person directly involved with a production is eligible for 2 comp tickets to that production. Your stage manager will provide you with a code specific to your production to reserve your comp tickets online. In addition, assuming all cast and crew are current University of Arkansas students, you are also entitled to 2 tickets at the UA Student price. That means 2 comp tickets and 2 tickets that are either free or $5 each, depending on the day of the performance. </w:t>
      </w:r>
    </w:p>
    <w:p w14:paraId="55AAF0D8" w14:textId="77777777" w:rsidR="00061ABB" w:rsidRPr="00184A36" w:rsidRDefault="00061ABB" w:rsidP="00061ABB">
      <w:pPr>
        <w:shd w:val="clear" w:color="auto" w:fill="FFFFFF"/>
        <w:rPr>
          <w:sz w:val="24"/>
          <w:szCs w:val="24"/>
        </w:rPr>
      </w:pPr>
      <w:r w:rsidRPr="00184A36">
        <w:rPr>
          <w:sz w:val="24"/>
          <w:szCs w:val="24"/>
        </w:rPr>
        <w:t xml:space="preserve">Any tickets purchased past these will be charged at the regular price. If you have a large group coming or some other special consideration that might result in a need for extra comps or reduced pricing, you MUST contact Ash Micheel directly at acohea@uark.edu. Directors, stage managers, and Box Office staff are not authorized to give out any extra comps or reduced ticket prices beyond what is described above. </w:t>
      </w:r>
    </w:p>
    <w:p w14:paraId="19E670DA" w14:textId="77777777" w:rsidR="00061ABB" w:rsidRPr="00184A36" w:rsidRDefault="00061ABB" w:rsidP="00061ABB">
      <w:pPr>
        <w:shd w:val="clear" w:color="auto" w:fill="FFFFFF"/>
        <w:rPr>
          <w:sz w:val="24"/>
          <w:szCs w:val="24"/>
        </w:rPr>
      </w:pPr>
    </w:p>
    <w:p w14:paraId="388421A1" w14:textId="77777777" w:rsidR="00061ABB" w:rsidRPr="00184A36" w:rsidRDefault="00061ABB" w:rsidP="00061ABB">
      <w:pPr>
        <w:shd w:val="clear" w:color="auto" w:fill="FFFFFF"/>
        <w:rPr>
          <w:sz w:val="24"/>
          <w:szCs w:val="24"/>
        </w:rPr>
      </w:pPr>
      <w:commentRangeStart w:id="11"/>
      <w:r w:rsidRPr="00184A36">
        <w:rPr>
          <w:b/>
          <w:sz w:val="24"/>
          <w:szCs w:val="24"/>
          <w:u w:val="single"/>
        </w:rPr>
        <w:t>Ticket Policy for Majors/Minors/MFAs</w:t>
      </w:r>
      <w:r w:rsidRPr="00184A36">
        <w:rPr>
          <w:sz w:val="24"/>
          <w:szCs w:val="24"/>
        </w:rPr>
        <w:t xml:space="preserve"> </w:t>
      </w:r>
    </w:p>
    <w:p w14:paraId="400AED70" w14:textId="77777777" w:rsidR="00061ABB" w:rsidRPr="00184A36" w:rsidRDefault="00061ABB" w:rsidP="00061ABB">
      <w:pPr>
        <w:shd w:val="clear" w:color="auto" w:fill="FFFFFF"/>
        <w:rPr>
          <w:sz w:val="24"/>
          <w:szCs w:val="24"/>
        </w:rPr>
      </w:pPr>
      <w:r w:rsidRPr="00184A36">
        <w:rPr>
          <w:sz w:val="24"/>
          <w:szCs w:val="24"/>
        </w:rPr>
        <w:t xml:space="preserve">All Theatre Majors can see each show at no charge. This single ticket is NOT transferable to someone else if you are involved with or otherwise unable to see a show. Tickets for majors may be reserved online using the appropriate code. If you do not know this code, please contact Ash Micheel, or Barbara Springer. Please note that this privilege may be revoked if you are found to be giving your tickets to other or otherwise abusing the system. </w:t>
      </w:r>
    </w:p>
    <w:commentRangeEnd w:id="11"/>
    <w:p w14:paraId="7E43B441" w14:textId="77777777" w:rsidR="00061ABB" w:rsidRPr="00184A36" w:rsidRDefault="00061ABB" w:rsidP="00061ABB">
      <w:pPr>
        <w:shd w:val="clear" w:color="auto" w:fill="FFFFFF"/>
        <w:rPr>
          <w:sz w:val="24"/>
          <w:szCs w:val="24"/>
        </w:rPr>
      </w:pPr>
      <w:r w:rsidRPr="00184A36">
        <w:rPr>
          <w:sz w:val="24"/>
          <w:szCs w:val="24"/>
        </w:rPr>
        <w:commentReference w:id="11"/>
      </w:r>
    </w:p>
    <w:p w14:paraId="06672843" w14:textId="77777777" w:rsidR="00061ABB" w:rsidRPr="00184A36" w:rsidRDefault="00061ABB" w:rsidP="00061ABB">
      <w:pPr>
        <w:shd w:val="clear" w:color="auto" w:fill="FFFFFF"/>
        <w:rPr>
          <w:sz w:val="24"/>
          <w:szCs w:val="24"/>
        </w:rPr>
      </w:pPr>
      <w:r w:rsidRPr="00184A36">
        <w:rPr>
          <w:b/>
          <w:sz w:val="24"/>
          <w:szCs w:val="24"/>
          <w:u w:val="single"/>
        </w:rPr>
        <w:t>Ticket Policy for Non-Majors</w:t>
      </w:r>
      <w:r w:rsidRPr="00184A36">
        <w:rPr>
          <w:sz w:val="24"/>
          <w:szCs w:val="24"/>
        </w:rPr>
        <w:t xml:space="preserve"> </w:t>
      </w:r>
    </w:p>
    <w:p w14:paraId="3E80558D" w14:textId="77777777" w:rsidR="00061ABB" w:rsidRPr="00184A36" w:rsidRDefault="00061ABB" w:rsidP="00061ABB">
      <w:pPr>
        <w:shd w:val="clear" w:color="auto" w:fill="FFFFFF"/>
        <w:rPr>
          <w:sz w:val="24"/>
          <w:szCs w:val="24"/>
        </w:rPr>
      </w:pPr>
      <w:r w:rsidRPr="00184A36">
        <w:rPr>
          <w:sz w:val="24"/>
          <w:szCs w:val="24"/>
        </w:rPr>
        <w:t xml:space="preserve">Tickets for all students are $5 each for weekend performance (Friday, Saturday, Sunday). $5 student tickets may be purchased online at http://theatre.uark.edu or at the box office before the performance. This includes Uark students, students at other area colleges, and children under the age of 18. </w:t>
      </w:r>
    </w:p>
    <w:p w14:paraId="5C5ED970" w14:textId="77777777" w:rsidR="00061ABB" w:rsidRPr="00184A36" w:rsidRDefault="00061ABB" w:rsidP="00061ABB">
      <w:pPr>
        <w:shd w:val="clear" w:color="auto" w:fill="FFFFFF"/>
        <w:rPr>
          <w:sz w:val="24"/>
          <w:szCs w:val="24"/>
        </w:rPr>
      </w:pPr>
    </w:p>
    <w:p w14:paraId="3DC88803" w14:textId="77777777" w:rsidR="00061ABB" w:rsidRPr="00184A36" w:rsidRDefault="00061ABB" w:rsidP="00061ABB">
      <w:pPr>
        <w:shd w:val="clear" w:color="auto" w:fill="FFFFFF"/>
        <w:rPr>
          <w:sz w:val="24"/>
          <w:szCs w:val="24"/>
        </w:rPr>
      </w:pPr>
      <w:r w:rsidRPr="00184A36">
        <w:rPr>
          <w:sz w:val="24"/>
          <w:szCs w:val="24"/>
        </w:rPr>
        <w:t xml:space="preserve">Uark students also get FREE tickets for Wednesday and Thursday performances. Please note that students must reserve FREE tickets by emailing theatre@uark.edu. Emails should include name, student ID number, performance date, and whether they want one or two tickets. Uark students who are not in a qualifying theatre class CANNOT purchase free tickets through the website or over the phone. </w:t>
      </w:r>
    </w:p>
    <w:p w14:paraId="5116AB43" w14:textId="77777777" w:rsidR="00061ABB" w:rsidRPr="00184A36" w:rsidRDefault="00061ABB" w:rsidP="00061ABB">
      <w:pPr>
        <w:shd w:val="clear" w:color="auto" w:fill="FFFFFF"/>
        <w:rPr>
          <w:sz w:val="24"/>
          <w:szCs w:val="24"/>
        </w:rPr>
      </w:pPr>
    </w:p>
    <w:p w14:paraId="6DB510D0" w14:textId="77777777" w:rsidR="00061ABB" w:rsidRPr="00184A36" w:rsidRDefault="00061ABB" w:rsidP="00061ABB">
      <w:pPr>
        <w:shd w:val="clear" w:color="auto" w:fill="FFFFFF"/>
        <w:rPr>
          <w:sz w:val="24"/>
          <w:szCs w:val="24"/>
        </w:rPr>
      </w:pPr>
      <w:r w:rsidRPr="00184A36">
        <w:rPr>
          <w:b/>
          <w:sz w:val="24"/>
          <w:szCs w:val="24"/>
          <w:u w:val="single"/>
        </w:rPr>
        <w:t>Box Office Hours</w:t>
      </w:r>
      <w:r w:rsidRPr="00184A36">
        <w:rPr>
          <w:sz w:val="24"/>
          <w:szCs w:val="24"/>
        </w:rPr>
        <w:t xml:space="preserve"> </w:t>
      </w:r>
    </w:p>
    <w:p w14:paraId="5652F5D8" w14:textId="77777777" w:rsidR="00061ABB" w:rsidRPr="00184A36" w:rsidRDefault="00061ABB" w:rsidP="00061ABB">
      <w:pPr>
        <w:shd w:val="clear" w:color="auto" w:fill="FFFFFF"/>
        <w:rPr>
          <w:sz w:val="24"/>
          <w:szCs w:val="24"/>
        </w:rPr>
      </w:pPr>
      <w:r w:rsidRPr="00184A36">
        <w:rPr>
          <w:sz w:val="24"/>
          <w:szCs w:val="24"/>
        </w:rPr>
        <w:t xml:space="preserve">The Box Office is open 90 minutes prior to each performance (6:00 p.m. to 7:30 p.m. for evening performances and 12:30pm to 2:00 p.m. for matinees). You may also purchase tickets by visiting the http://theatre.uark.edu or calling (479) 575-4752 and leaving the following information: name, phone number, and best time to reach you. </w:t>
      </w:r>
    </w:p>
    <w:p w14:paraId="47AE4A17" w14:textId="77777777" w:rsidR="00061ABB" w:rsidRPr="00184A36" w:rsidRDefault="00061ABB" w:rsidP="00061ABB">
      <w:pPr>
        <w:shd w:val="clear" w:color="auto" w:fill="FFFFFF"/>
        <w:rPr>
          <w:sz w:val="24"/>
          <w:szCs w:val="24"/>
        </w:rPr>
      </w:pPr>
    </w:p>
    <w:p w14:paraId="045D4068" w14:textId="77777777" w:rsidR="00061ABB" w:rsidRPr="00184A36" w:rsidRDefault="00061ABB" w:rsidP="00061ABB">
      <w:pPr>
        <w:shd w:val="clear" w:color="auto" w:fill="FFFFFF"/>
        <w:rPr>
          <w:b/>
          <w:sz w:val="24"/>
          <w:szCs w:val="24"/>
        </w:rPr>
      </w:pPr>
      <w:r w:rsidRPr="00184A36">
        <w:rPr>
          <w:b/>
          <w:sz w:val="24"/>
          <w:szCs w:val="24"/>
        </w:rPr>
        <w:t>Please note that all seating is now general admission. If you or someone in your party requires ADA seating or other special arrangements, please call the box office prior to the day of the performance and let them know to ensure the best possible accommodations.</w:t>
      </w:r>
    </w:p>
    <w:p w14:paraId="087C866A" w14:textId="77777777" w:rsidR="00061ABB" w:rsidRPr="00184A36" w:rsidRDefault="00061ABB" w:rsidP="00061ABB">
      <w:pPr>
        <w:shd w:val="clear" w:color="auto" w:fill="FFFFFF"/>
        <w:rPr>
          <w:color w:val="212121"/>
          <w:sz w:val="24"/>
          <w:szCs w:val="24"/>
        </w:rPr>
      </w:pPr>
      <w:r w:rsidRPr="00184A36">
        <w:rPr>
          <w:color w:val="212121"/>
          <w:sz w:val="24"/>
          <w:szCs w:val="24"/>
        </w:rPr>
        <w:t> </w:t>
      </w:r>
    </w:p>
    <w:p w14:paraId="2C3D3F90" w14:textId="77777777" w:rsidR="00061ABB" w:rsidRPr="00184A36" w:rsidRDefault="00061ABB" w:rsidP="00061ABB">
      <w:pPr>
        <w:rPr>
          <w:b/>
          <w:color w:val="000000"/>
          <w:sz w:val="24"/>
          <w:szCs w:val="24"/>
        </w:rPr>
      </w:pPr>
      <w:r w:rsidRPr="00184A36">
        <w:rPr>
          <w:b/>
          <w:color w:val="212121"/>
          <w:sz w:val="24"/>
          <w:szCs w:val="24"/>
        </w:rPr>
        <w:t>Class Codes as for Spring 2021-TBD</w:t>
      </w:r>
    </w:p>
    <w:p w14:paraId="44BC53D9" w14:textId="77777777" w:rsidR="00061ABB" w:rsidRPr="00184A36" w:rsidRDefault="00061ABB" w:rsidP="00061ABB">
      <w:pPr>
        <w:rPr>
          <w:b/>
          <w:sz w:val="24"/>
          <w:szCs w:val="24"/>
        </w:rPr>
      </w:pPr>
    </w:p>
    <w:p w14:paraId="07E99230" w14:textId="77777777" w:rsidR="00061ABB" w:rsidRPr="00184A36" w:rsidRDefault="00061ABB" w:rsidP="00061ABB">
      <w:pPr>
        <w:shd w:val="clear" w:color="auto" w:fill="FFFFFF"/>
        <w:rPr>
          <w:sz w:val="24"/>
          <w:szCs w:val="24"/>
        </w:rPr>
      </w:pPr>
      <w:r w:rsidRPr="00184A36">
        <w:rPr>
          <w:b/>
          <w:sz w:val="24"/>
          <w:szCs w:val="24"/>
        </w:rPr>
        <w:t>Student Attendance and Grade Policy</w:t>
      </w:r>
    </w:p>
    <w:p w14:paraId="2699F390" w14:textId="77777777" w:rsidR="00061ABB" w:rsidRPr="00184A36" w:rsidRDefault="00061ABB" w:rsidP="00061ABB">
      <w:pPr>
        <w:shd w:val="clear" w:color="auto" w:fill="FFFFFF"/>
        <w:rPr>
          <w:sz w:val="24"/>
          <w:szCs w:val="24"/>
        </w:rPr>
      </w:pPr>
      <w:r w:rsidRPr="00184A36">
        <w:rPr>
          <w:b/>
          <w:sz w:val="24"/>
          <w:szCs w:val="24"/>
        </w:rPr>
        <w:t> </w:t>
      </w:r>
    </w:p>
    <w:p w14:paraId="7B2190A8" w14:textId="77777777" w:rsidR="00061ABB" w:rsidRPr="00184A36" w:rsidRDefault="00061ABB" w:rsidP="00061ABB">
      <w:pPr>
        <w:shd w:val="clear" w:color="auto" w:fill="FFFFFF"/>
        <w:rPr>
          <w:sz w:val="24"/>
          <w:szCs w:val="24"/>
        </w:rPr>
      </w:pPr>
      <w:r w:rsidRPr="00184A36">
        <w:rPr>
          <w:sz w:val="24"/>
          <w:szCs w:val="24"/>
        </w:rPr>
        <w:t>THTR majors will be held responsible for the departmental attendance and grade policy. If a student is reported to the administration as a violator of the policy, they will not be allowed to participate in Mainstage or Second Stage productions in a non-class role until cleared by the administration. Crew and build assignments for THTR classes will still be fulfilled. Examples of non-class roles are directors, assistant directors, actors, etc.</w:t>
      </w:r>
    </w:p>
    <w:p w14:paraId="51B789D2" w14:textId="77777777" w:rsidR="00061ABB" w:rsidRPr="00184A36" w:rsidRDefault="00061ABB" w:rsidP="00061ABB">
      <w:pPr>
        <w:shd w:val="clear" w:color="auto" w:fill="FFFFFF"/>
        <w:rPr>
          <w:sz w:val="24"/>
          <w:szCs w:val="24"/>
        </w:rPr>
      </w:pPr>
      <w:r w:rsidRPr="00184A36">
        <w:rPr>
          <w:sz w:val="24"/>
          <w:szCs w:val="24"/>
        </w:rPr>
        <w:t> </w:t>
      </w:r>
    </w:p>
    <w:p w14:paraId="092F22D2" w14:textId="77777777" w:rsidR="00061ABB" w:rsidRPr="00184A36" w:rsidRDefault="00061ABB" w:rsidP="00061ABB">
      <w:pPr>
        <w:shd w:val="clear" w:color="auto" w:fill="FFFFFF"/>
        <w:ind w:left="720" w:hanging="360"/>
        <w:rPr>
          <w:sz w:val="24"/>
          <w:szCs w:val="24"/>
        </w:rPr>
      </w:pPr>
      <w:r w:rsidRPr="00184A36">
        <w:rPr>
          <w:rFonts w:eastAsia="Noto Sans Symbols"/>
          <w:sz w:val="24"/>
          <w:szCs w:val="24"/>
        </w:rPr>
        <w:t>∙</w:t>
      </w:r>
      <w:r w:rsidRPr="00184A36">
        <w:rPr>
          <w:sz w:val="24"/>
          <w:szCs w:val="24"/>
        </w:rPr>
        <w:t>      Students receiving a grade of D or F</w:t>
      </w:r>
    </w:p>
    <w:p w14:paraId="70578A7C" w14:textId="77777777" w:rsidR="00061ABB" w:rsidRPr="00184A36" w:rsidRDefault="00061ABB" w:rsidP="00061ABB">
      <w:pPr>
        <w:shd w:val="clear" w:color="auto" w:fill="FFFFFF"/>
        <w:ind w:left="720" w:hanging="360"/>
        <w:rPr>
          <w:sz w:val="24"/>
          <w:szCs w:val="24"/>
        </w:rPr>
      </w:pPr>
      <w:r w:rsidRPr="00184A36">
        <w:rPr>
          <w:rFonts w:eastAsia="Noto Sans Symbols"/>
          <w:sz w:val="24"/>
          <w:szCs w:val="24"/>
        </w:rPr>
        <w:t>∙</w:t>
      </w:r>
      <w:r w:rsidRPr="00184A36">
        <w:rPr>
          <w:sz w:val="24"/>
          <w:szCs w:val="24"/>
        </w:rPr>
        <w:t>      Students with more than 2 weeks of unexcused absences (7 and greater in a MWF class and 5 and greater in a TTH class)</w:t>
      </w:r>
    </w:p>
    <w:p w14:paraId="75D8A1B2" w14:textId="77777777" w:rsidR="003E0093" w:rsidRPr="00184A36" w:rsidRDefault="003E0093" w:rsidP="00061ABB">
      <w:pPr>
        <w:shd w:val="clear" w:color="auto" w:fill="FFFFFF"/>
        <w:ind w:left="720" w:hanging="360"/>
        <w:rPr>
          <w:sz w:val="24"/>
          <w:szCs w:val="24"/>
        </w:rPr>
      </w:pPr>
    </w:p>
    <w:p w14:paraId="70D97DFB" w14:textId="77777777" w:rsidR="003E0093" w:rsidRPr="00184A36" w:rsidRDefault="003E0093" w:rsidP="00061ABB">
      <w:pPr>
        <w:shd w:val="clear" w:color="auto" w:fill="FFFFFF"/>
        <w:ind w:left="720" w:hanging="360"/>
        <w:rPr>
          <w:sz w:val="24"/>
          <w:szCs w:val="24"/>
        </w:rPr>
      </w:pPr>
    </w:p>
    <w:p w14:paraId="6AEDA2EB" w14:textId="77777777" w:rsidR="003E0093" w:rsidRPr="00184A36" w:rsidRDefault="003E0093" w:rsidP="00061ABB">
      <w:pPr>
        <w:shd w:val="clear" w:color="auto" w:fill="FFFFFF"/>
        <w:ind w:left="720" w:hanging="360"/>
        <w:rPr>
          <w:sz w:val="24"/>
          <w:szCs w:val="24"/>
        </w:rPr>
      </w:pPr>
    </w:p>
    <w:p w14:paraId="661630B3" w14:textId="77777777" w:rsidR="003E0093" w:rsidRPr="00184A36" w:rsidRDefault="003E0093" w:rsidP="00061ABB">
      <w:pPr>
        <w:shd w:val="clear" w:color="auto" w:fill="FFFFFF"/>
        <w:ind w:left="720" w:hanging="360"/>
        <w:rPr>
          <w:sz w:val="24"/>
          <w:szCs w:val="24"/>
        </w:rPr>
      </w:pPr>
    </w:p>
    <w:p w14:paraId="3548DED4" w14:textId="77777777" w:rsidR="003E0093" w:rsidRPr="00184A36" w:rsidRDefault="003E0093" w:rsidP="00061ABB">
      <w:pPr>
        <w:shd w:val="clear" w:color="auto" w:fill="FFFFFF"/>
        <w:ind w:left="720" w:hanging="360"/>
        <w:rPr>
          <w:sz w:val="24"/>
          <w:szCs w:val="24"/>
        </w:rPr>
      </w:pPr>
    </w:p>
    <w:p w14:paraId="5E779148" w14:textId="77777777" w:rsidR="003E0093" w:rsidRPr="00184A36" w:rsidRDefault="003E0093" w:rsidP="00061ABB">
      <w:pPr>
        <w:shd w:val="clear" w:color="auto" w:fill="FFFFFF"/>
        <w:ind w:left="720" w:hanging="360"/>
        <w:rPr>
          <w:sz w:val="24"/>
          <w:szCs w:val="24"/>
        </w:rPr>
      </w:pPr>
    </w:p>
    <w:p w14:paraId="162E1535" w14:textId="77777777" w:rsidR="003E0093" w:rsidRPr="00184A36" w:rsidRDefault="003E0093" w:rsidP="00061ABB">
      <w:pPr>
        <w:shd w:val="clear" w:color="auto" w:fill="FFFFFF"/>
        <w:ind w:left="720" w:hanging="360"/>
        <w:rPr>
          <w:sz w:val="24"/>
          <w:szCs w:val="24"/>
        </w:rPr>
      </w:pPr>
    </w:p>
    <w:p w14:paraId="1F0B8D73" w14:textId="77777777" w:rsidR="003E0093" w:rsidRPr="00184A36" w:rsidRDefault="003E0093" w:rsidP="00061ABB">
      <w:pPr>
        <w:shd w:val="clear" w:color="auto" w:fill="FFFFFF"/>
        <w:ind w:left="720" w:hanging="360"/>
        <w:rPr>
          <w:sz w:val="24"/>
          <w:szCs w:val="24"/>
        </w:rPr>
      </w:pPr>
    </w:p>
    <w:p w14:paraId="03138657" w14:textId="77777777" w:rsidR="003E0093" w:rsidRPr="00184A36" w:rsidRDefault="003E0093" w:rsidP="00061ABB">
      <w:pPr>
        <w:shd w:val="clear" w:color="auto" w:fill="FFFFFF"/>
        <w:ind w:left="720" w:hanging="360"/>
        <w:rPr>
          <w:sz w:val="24"/>
          <w:szCs w:val="24"/>
        </w:rPr>
      </w:pPr>
    </w:p>
    <w:p w14:paraId="123737B3" w14:textId="77777777" w:rsidR="003E0093" w:rsidRPr="00184A36" w:rsidRDefault="003E0093" w:rsidP="00061ABB">
      <w:pPr>
        <w:shd w:val="clear" w:color="auto" w:fill="FFFFFF"/>
        <w:ind w:left="720" w:hanging="360"/>
        <w:rPr>
          <w:sz w:val="24"/>
          <w:szCs w:val="24"/>
        </w:rPr>
      </w:pPr>
    </w:p>
    <w:p w14:paraId="696899BA" w14:textId="77777777" w:rsidR="00061ABB" w:rsidRPr="00184A36" w:rsidRDefault="00061ABB" w:rsidP="00061ABB">
      <w:pPr>
        <w:jc w:val="both"/>
        <w:rPr>
          <w:sz w:val="24"/>
          <w:szCs w:val="24"/>
        </w:rPr>
      </w:pPr>
    </w:p>
    <w:p w14:paraId="6CDE56F3" w14:textId="77777777" w:rsidR="00061ABB" w:rsidRPr="00184A36" w:rsidRDefault="00061ABB" w:rsidP="00061ABB">
      <w:pPr>
        <w:jc w:val="both"/>
        <w:rPr>
          <w:sz w:val="24"/>
          <w:szCs w:val="24"/>
        </w:rPr>
      </w:pPr>
    </w:p>
    <w:p w14:paraId="7168AD79" w14:textId="77777777" w:rsidR="00241D79" w:rsidRPr="00184A36" w:rsidRDefault="00241D79" w:rsidP="00061ABB">
      <w:pPr>
        <w:jc w:val="both"/>
        <w:rPr>
          <w:sz w:val="24"/>
          <w:szCs w:val="24"/>
          <w:highlight w:val="yellow"/>
        </w:rPr>
      </w:pPr>
    </w:p>
    <w:p w14:paraId="76C50EC4" w14:textId="77777777" w:rsidR="00241D79" w:rsidRPr="00184A36" w:rsidRDefault="00241D79" w:rsidP="00061ABB">
      <w:pPr>
        <w:jc w:val="both"/>
        <w:rPr>
          <w:sz w:val="24"/>
          <w:szCs w:val="24"/>
          <w:highlight w:val="yellow"/>
        </w:rPr>
      </w:pPr>
    </w:p>
    <w:p w14:paraId="6DCEF4CF" w14:textId="77777777" w:rsidR="00241D79" w:rsidRPr="00184A36" w:rsidRDefault="00241D79" w:rsidP="00061ABB">
      <w:pPr>
        <w:jc w:val="both"/>
        <w:rPr>
          <w:sz w:val="24"/>
          <w:szCs w:val="24"/>
          <w:highlight w:val="yellow"/>
        </w:rPr>
      </w:pPr>
    </w:p>
    <w:p w14:paraId="0F855CA0" w14:textId="77777777" w:rsidR="00241D79" w:rsidRPr="00184A36" w:rsidRDefault="00241D79" w:rsidP="00061ABB">
      <w:pPr>
        <w:jc w:val="both"/>
        <w:rPr>
          <w:sz w:val="24"/>
          <w:szCs w:val="24"/>
          <w:highlight w:val="yellow"/>
        </w:rPr>
      </w:pPr>
    </w:p>
    <w:p w14:paraId="324D148A" w14:textId="77777777" w:rsidR="00241D79" w:rsidRPr="00184A36" w:rsidRDefault="00241D79" w:rsidP="00061ABB">
      <w:pPr>
        <w:jc w:val="both"/>
        <w:rPr>
          <w:sz w:val="24"/>
          <w:szCs w:val="24"/>
          <w:highlight w:val="yellow"/>
        </w:rPr>
      </w:pPr>
    </w:p>
    <w:p w14:paraId="4259C523" w14:textId="77777777" w:rsidR="00241D79" w:rsidRPr="00184A36" w:rsidRDefault="00241D79" w:rsidP="00061ABB">
      <w:pPr>
        <w:jc w:val="both"/>
        <w:rPr>
          <w:sz w:val="24"/>
          <w:szCs w:val="24"/>
          <w:highlight w:val="yellow"/>
        </w:rPr>
      </w:pPr>
    </w:p>
    <w:p w14:paraId="7C06092D" w14:textId="77777777" w:rsidR="00241D79" w:rsidRPr="00184A36" w:rsidRDefault="00241D79" w:rsidP="00061ABB">
      <w:pPr>
        <w:jc w:val="both"/>
        <w:rPr>
          <w:sz w:val="24"/>
          <w:szCs w:val="24"/>
          <w:highlight w:val="yellow"/>
        </w:rPr>
      </w:pPr>
    </w:p>
    <w:p w14:paraId="68E48C6C" w14:textId="77777777" w:rsidR="00241D79" w:rsidRPr="00184A36" w:rsidRDefault="00241D79" w:rsidP="00061ABB">
      <w:pPr>
        <w:jc w:val="both"/>
        <w:rPr>
          <w:sz w:val="24"/>
          <w:szCs w:val="24"/>
          <w:highlight w:val="yellow"/>
        </w:rPr>
      </w:pPr>
    </w:p>
    <w:p w14:paraId="5299CF37" w14:textId="77777777" w:rsidR="00241D79" w:rsidRPr="00184A36" w:rsidRDefault="00241D79" w:rsidP="00061ABB">
      <w:pPr>
        <w:jc w:val="both"/>
        <w:rPr>
          <w:sz w:val="24"/>
          <w:szCs w:val="24"/>
          <w:highlight w:val="yellow"/>
        </w:rPr>
      </w:pPr>
    </w:p>
    <w:p w14:paraId="6DA80285" w14:textId="77777777" w:rsidR="00241D79" w:rsidRPr="00184A36" w:rsidRDefault="00241D79" w:rsidP="00061ABB">
      <w:pPr>
        <w:jc w:val="both"/>
        <w:rPr>
          <w:sz w:val="24"/>
          <w:szCs w:val="24"/>
          <w:highlight w:val="yellow"/>
        </w:rPr>
      </w:pPr>
    </w:p>
    <w:p w14:paraId="74E98072" w14:textId="77777777" w:rsidR="00241D79" w:rsidRPr="00184A36" w:rsidRDefault="00241D79" w:rsidP="00061ABB">
      <w:pPr>
        <w:jc w:val="both"/>
        <w:rPr>
          <w:sz w:val="24"/>
          <w:szCs w:val="24"/>
          <w:highlight w:val="yellow"/>
        </w:rPr>
      </w:pPr>
    </w:p>
    <w:p w14:paraId="1B0E3FD6" w14:textId="77777777" w:rsidR="00241D79" w:rsidRPr="00184A36" w:rsidRDefault="00241D79" w:rsidP="00061ABB">
      <w:pPr>
        <w:jc w:val="both"/>
        <w:rPr>
          <w:sz w:val="24"/>
          <w:szCs w:val="24"/>
          <w:highlight w:val="yellow"/>
        </w:rPr>
      </w:pPr>
    </w:p>
    <w:p w14:paraId="63745C13" w14:textId="77777777" w:rsidR="00241D79" w:rsidRPr="00184A36" w:rsidRDefault="00241D79" w:rsidP="00061ABB">
      <w:pPr>
        <w:jc w:val="both"/>
        <w:rPr>
          <w:sz w:val="24"/>
          <w:szCs w:val="24"/>
          <w:highlight w:val="yellow"/>
        </w:rPr>
      </w:pPr>
    </w:p>
    <w:p w14:paraId="68BBF7BC" w14:textId="77777777" w:rsidR="00241D79" w:rsidRPr="00184A36" w:rsidRDefault="00241D79" w:rsidP="00061ABB">
      <w:pPr>
        <w:jc w:val="both"/>
        <w:rPr>
          <w:sz w:val="24"/>
          <w:szCs w:val="24"/>
          <w:highlight w:val="yellow"/>
        </w:rPr>
      </w:pPr>
    </w:p>
    <w:p w14:paraId="5B45D372" w14:textId="77777777" w:rsidR="00241D79" w:rsidRPr="00184A36" w:rsidRDefault="00241D79" w:rsidP="00061ABB">
      <w:pPr>
        <w:jc w:val="both"/>
        <w:rPr>
          <w:sz w:val="24"/>
          <w:szCs w:val="24"/>
          <w:highlight w:val="yellow"/>
        </w:rPr>
      </w:pPr>
    </w:p>
    <w:p w14:paraId="0DF26048" w14:textId="77777777" w:rsidR="00241D79" w:rsidRPr="00184A36" w:rsidRDefault="00241D79" w:rsidP="00061ABB">
      <w:pPr>
        <w:jc w:val="both"/>
        <w:rPr>
          <w:sz w:val="24"/>
          <w:szCs w:val="24"/>
          <w:highlight w:val="yellow"/>
        </w:rPr>
      </w:pPr>
    </w:p>
    <w:p w14:paraId="76E3F96E" w14:textId="77777777" w:rsidR="00241D79" w:rsidRPr="00184A36" w:rsidRDefault="00241D79" w:rsidP="00061ABB">
      <w:pPr>
        <w:jc w:val="both"/>
        <w:rPr>
          <w:sz w:val="24"/>
          <w:szCs w:val="24"/>
          <w:highlight w:val="yellow"/>
        </w:rPr>
      </w:pPr>
    </w:p>
    <w:p w14:paraId="4238BEB2" w14:textId="77777777" w:rsidR="00241D79" w:rsidRPr="00184A36" w:rsidRDefault="00241D79" w:rsidP="00061ABB">
      <w:pPr>
        <w:jc w:val="both"/>
        <w:rPr>
          <w:sz w:val="24"/>
          <w:szCs w:val="24"/>
          <w:highlight w:val="yellow"/>
        </w:rPr>
      </w:pPr>
    </w:p>
    <w:p w14:paraId="7D410ADD" w14:textId="77777777" w:rsidR="00241D79" w:rsidRPr="00184A36" w:rsidRDefault="00241D79" w:rsidP="00061ABB">
      <w:pPr>
        <w:jc w:val="both"/>
        <w:rPr>
          <w:sz w:val="24"/>
          <w:szCs w:val="24"/>
          <w:highlight w:val="yellow"/>
        </w:rPr>
      </w:pPr>
    </w:p>
    <w:p w14:paraId="27AD173A" w14:textId="77777777" w:rsidR="00241D79" w:rsidRPr="00184A36" w:rsidRDefault="00241D79" w:rsidP="00061ABB">
      <w:pPr>
        <w:jc w:val="both"/>
        <w:rPr>
          <w:sz w:val="24"/>
          <w:szCs w:val="24"/>
          <w:highlight w:val="yellow"/>
        </w:rPr>
      </w:pPr>
    </w:p>
    <w:p w14:paraId="3D6C984F" w14:textId="77777777" w:rsidR="00241D79" w:rsidRPr="00184A36" w:rsidRDefault="00241D79" w:rsidP="00061ABB">
      <w:pPr>
        <w:jc w:val="both"/>
        <w:rPr>
          <w:sz w:val="24"/>
          <w:szCs w:val="24"/>
          <w:highlight w:val="yellow"/>
        </w:rPr>
      </w:pPr>
    </w:p>
    <w:p w14:paraId="6C641FEA" w14:textId="77777777" w:rsidR="00241D79" w:rsidRPr="00184A36" w:rsidRDefault="00241D79" w:rsidP="00061ABB">
      <w:pPr>
        <w:jc w:val="both"/>
        <w:rPr>
          <w:sz w:val="24"/>
          <w:szCs w:val="24"/>
          <w:highlight w:val="yellow"/>
        </w:rPr>
      </w:pPr>
    </w:p>
    <w:p w14:paraId="4151B2D0" w14:textId="77777777" w:rsidR="00241D79" w:rsidRPr="00184A36" w:rsidRDefault="00241D79" w:rsidP="00061ABB">
      <w:pPr>
        <w:jc w:val="both"/>
        <w:rPr>
          <w:sz w:val="24"/>
          <w:szCs w:val="24"/>
          <w:highlight w:val="yellow"/>
        </w:rPr>
      </w:pPr>
    </w:p>
    <w:p w14:paraId="6CAE59D6" w14:textId="77777777" w:rsidR="00241D79" w:rsidRPr="00184A36" w:rsidRDefault="00241D79" w:rsidP="00061ABB">
      <w:pPr>
        <w:jc w:val="both"/>
        <w:rPr>
          <w:sz w:val="24"/>
          <w:szCs w:val="24"/>
          <w:highlight w:val="yellow"/>
        </w:rPr>
      </w:pPr>
    </w:p>
    <w:p w14:paraId="19FD99B9" w14:textId="77777777" w:rsidR="00241D79" w:rsidRPr="00184A36" w:rsidRDefault="00241D79" w:rsidP="00061ABB">
      <w:pPr>
        <w:jc w:val="both"/>
        <w:rPr>
          <w:sz w:val="24"/>
          <w:szCs w:val="24"/>
          <w:highlight w:val="yellow"/>
        </w:rPr>
      </w:pPr>
    </w:p>
    <w:p w14:paraId="425DA355" w14:textId="77777777" w:rsidR="00241D79" w:rsidRPr="00184A36" w:rsidRDefault="00241D79" w:rsidP="00061ABB">
      <w:pPr>
        <w:jc w:val="both"/>
        <w:rPr>
          <w:sz w:val="24"/>
          <w:szCs w:val="24"/>
          <w:highlight w:val="yellow"/>
        </w:rPr>
      </w:pPr>
    </w:p>
    <w:p w14:paraId="1909E3BA" w14:textId="77777777" w:rsidR="00241D79" w:rsidRPr="00184A36" w:rsidRDefault="00241D79" w:rsidP="00061ABB">
      <w:pPr>
        <w:jc w:val="both"/>
        <w:rPr>
          <w:sz w:val="24"/>
          <w:szCs w:val="24"/>
          <w:highlight w:val="yellow"/>
        </w:rPr>
      </w:pPr>
    </w:p>
    <w:p w14:paraId="28BA9513" w14:textId="2B720F98" w:rsidR="00061ABB" w:rsidRPr="00184A36" w:rsidRDefault="00061ABB" w:rsidP="00061ABB">
      <w:pPr>
        <w:jc w:val="both"/>
        <w:rPr>
          <w:sz w:val="24"/>
          <w:szCs w:val="24"/>
        </w:rPr>
      </w:pPr>
      <w:r w:rsidRPr="00184A36">
        <w:rPr>
          <w:sz w:val="24"/>
          <w:szCs w:val="24"/>
          <w:highlight w:val="yellow"/>
        </w:rPr>
        <w:t>THTR3001 PRODUCTION PRACTICUM</w:t>
      </w:r>
    </w:p>
    <w:p w14:paraId="18F5C9DB" w14:textId="77777777" w:rsidR="00061ABB" w:rsidRPr="00184A36" w:rsidRDefault="00061ABB" w:rsidP="00061ABB">
      <w:pPr>
        <w:jc w:val="both"/>
        <w:rPr>
          <w:sz w:val="24"/>
          <w:szCs w:val="24"/>
        </w:rPr>
      </w:pPr>
    </w:p>
    <w:p w14:paraId="284D82C5" w14:textId="77777777" w:rsidR="00061ABB" w:rsidRPr="00184A36" w:rsidRDefault="00061ABB" w:rsidP="00061ABB">
      <w:pPr>
        <w:rPr>
          <w:sz w:val="24"/>
          <w:szCs w:val="24"/>
        </w:rPr>
      </w:pPr>
      <w:r w:rsidRPr="00184A36">
        <w:rPr>
          <w:sz w:val="24"/>
          <w:szCs w:val="24"/>
        </w:rPr>
        <w:t>FNAR 124 - University Theatre</w:t>
      </w:r>
    </w:p>
    <w:tbl>
      <w:tblPr>
        <w:tblStyle w:val="15"/>
        <w:tblW w:w="10800" w:type="dxa"/>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061ABB" w:rsidRPr="00184A36" w14:paraId="2508921C" w14:textId="77777777" w:rsidTr="00787BA7">
        <w:tc>
          <w:tcPr>
            <w:tcW w:w="5400" w:type="dxa"/>
          </w:tcPr>
          <w:p w14:paraId="409E797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Section 211: Mon, Wed 12:55 PM – 2:50 PM</w:t>
            </w:r>
          </w:p>
        </w:tc>
        <w:tc>
          <w:tcPr>
            <w:tcW w:w="5400" w:type="dxa"/>
          </w:tcPr>
          <w:p w14:paraId="1AA7738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Section 213: Tue, The 9:30 AM – 11:25 PM</w:t>
            </w:r>
          </w:p>
        </w:tc>
      </w:tr>
      <w:tr w:rsidR="00061ABB" w:rsidRPr="00184A36" w14:paraId="5B5D0424" w14:textId="77777777" w:rsidTr="00787BA7">
        <w:tc>
          <w:tcPr>
            <w:tcW w:w="5400" w:type="dxa"/>
          </w:tcPr>
          <w:p w14:paraId="54DA0440"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Section 212: Mon, Wed 3:05 PM – 5:00 PM</w:t>
            </w:r>
          </w:p>
        </w:tc>
        <w:tc>
          <w:tcPr>
            <w:tcW w:w="5400" w:type="dxa"/>
          </w:tcPr>
          <w:p w14:paraId="4AE2016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Section 214: Tue, Thu 2:00 PM – 3:50 PM</w:t>
            </w:r>
          </w:p>
        </w:tc>
      </w:tr>
    </w:tbl>
    <w:p w14:paraId="1A74C19B" w14:textId="77777777" w:rsidR="00061ABB" w:rsidRPr="00184A36" w:rsidRDefault="00061ABB" w:rsidP="00061ABB">
      <w:pPr>
        <w:rPr>
          <w:b/>
          <w:sz w:val="24"/>
          <w:szCs w:val="24"/>
          <w:u w:val="single"/>
        </w:rPr>
      </w:pPr>
    </w:p>
    <w:tbl>
      <w:tblPr>
        <w:tblStyle w:val="14"/>
        <w:tblW w:w="10998" w:type="dxa"/>
        <w:tblBorders>
          <w:top w:val="nil"/>
          <w:left w:val="nil"/>
          <w:bottom w:val="nil"/>
          <w:right w:val="nil"/>
          <w:insideH w:val="nil"/>
          <w:insideV w:val="nil"/>
        </w:tblBorders>
        <w:tblLayout w:type="fixed"/>
        <w:tblLook w:val="0400" w:firstRow="0" w:lastRow="0" w:firstColumn="0" w:lastColumn="0" w:noHBand="0" w:noVBand="1"/>
      </w:tblPr>
      <w:tblGrid>
        <w:gridCol w:w="2325"/>
        <w:gridCol w:w="1928"/>
        <w:gridCol w:w="2038"/>
        <w:gridCol w:w="2097"/>
        <w:gridCol w:w="2610"/>
      </w:tblGrid>
      <w:tr w:rsidR="00061ABB" w:rsidRPr="00184A36" w14:paraId="1B9BD1E1" w14:textId="77777777" w:rsidTr="00787BA7">
        <w:trPr>
          <w:trHeight w:val="238"/>
        </w:trPr>
        <w:tc>
          <w:tcPr>
            <w:tcW w:w="2325" w:type="dxa"/>
          </w:tcPr>
          <w:p w14:paraId="0C3419B3" w14:textId="77777777" w:rsidR="00061ABB" w:rsidRPr="00184A36" w:rsidRDefault="00061ABB" w:rsidP="00787BA7">
            <w:pPr>
              <w:rPr>
                <w:rFonts w:ascii="Times New Roman" w:hAnsi="Times New Roman" w:cs="Times New Roman"/>
                <w:b/>
                <w:u w:val="single"/>
              </w:rPr>
            </w:pPr>
            <w:r w:rsidRPr="00184A36">
              <w:rPr>
                <w:rFonts w:ascii="Times New Roman" w:hAnsi="Times New Roman" w:cs="Times New Roman"/>
                <w:b/>
                <w:u w:val="single"/>
              </w:rPr>
              <w:t>Coordinator:</w:t>
            </w:r>
          </w:p>
        </w:tc>
        <w:tc>
          <w:tcPr>
            <w:tcW w:w="6063" w:type="dxa"/>
            <w:gridSpan w:val="3"/>
          </w:tcPr>
          <w:p w14:paraId="45CA98F5" w14:textId="77777777" w:rsidR="00061ABB" w:rsidRPr="00184A36" w:rsidRDefault="00061ABB" w:rsidP="00787BA7">
            <w:pPr>
              <w:rPr>
                <w:rFonts w:ascii="Times New Roman" w:hAnsi="Times New Roman" w:cs="Times New Roman"/>
                <w:b/>
                <w:u w:val="single"/>
              </w:rPr>
            </w:pPr>
            <w:r w:rsidRPr="00184A36">
              <w:rPr>
                <w:rFonts w:ascii="Times New Roman" w:hAnsi="Times New Roman" w:cs="Times New Roman"/>
                <w:b/>
                <w:u w:val="single"/>
              </w:rPr>
              <w:t>Lab Instructors/Supervisors:</w:t>
            </w:r>
          </w:p>
        </w:tc>
        <w:tc>
          <w:tcPr>
            <w:tcW w:w="2610" w:type="dxa"/>
          </w:tcPr>
          <w:p w14:paraId="085AB9F0" w14:textId="77777777" w:rsidR="00061ABB" w:rsidRPr="00184A36" w:rsidRDefault="00061ABB" w:rsidP="00787BA7">
            <w:pPr>
              <w:rPr>
                <w:rFonts w:ascii="Times New Roman" w:hAnsi="Times New Roman" w:cs="Times New Roman"/>
                <w:b/>
                <w:u w:val="single"/>
              </w:rPr>
            </w:pPr>
            <w:r w:rsidRPr="00184A36">
              <w:rPr>
                <w:rFonts w:ascii="Times New Roman" w:hAnsi="Times New Roman" w:cs="Times New Roman"/>
                <w:b/>
                <w:u w:val="single"/>
              </w:rPr>
              <w:t>Production Instructor:</w:t>
            </w:r>
          </w:p>
        </w:tc>
      </w:tr>
      <w:tr w:rsidR="00061ABB" w:rsidRPr="00184A36" w14:paraId="3158B401" w14:textId="77777777" w:rsidTr="00787BA7">
        <w:trPr>
          <w:trHeight w:val="877"/>
        </w:trPr>
        <w:tc>
          <w:tcPr>
            <w:tcW w:w="2325" w:type="dxa"/>
          </w:tcPr>
          <w:p w14:paraId="43CF663A"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Weston Wilkerson</w:t>
            </w:r>
          </w:p>
          <w:p w14:paraId="06918F7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FNAR 228A</w:t>
            </w:r>
          </w:p>
          <w:p w14:paraId="1939C49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WRWilker@uark.edu</w:t>
            </w:r>
          </w:p>
          <w:p w14:paraId="5838829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(479) 575-3645</w:t>
            </w:r>
          </w:p>
        </w:tc>
        <w:tc>
          <w:tcPr>
            <w:tcW w:w="1928" w:type="dxa"/>
          </w:tcPr>
          <w:p w14:paraId="0AF6C69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Forrest Jessing</w:t>
            </w:r>
          </w:p>
          <w:p w14:paraId="382DE36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FNAR 228</w:t>
            </w:r>
          </w:p>
          <w:p w14:paraId="537AB280"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fjessing@uark.edu (479) 575-3946</w:t>
            </w:r>
          </w:p>
        </w:tc>
        <w:tc>
          <w:tcPr>
            <w:tcW w:w="2038" w:type="dxa"/>
          </w:tcPr>
          <w:p w14:paraId="251EB38A"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Tyler Micheel</w:t>
            </w:r>
          </w:p>
          <w:p w14:paraId="25DA833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FNAR 221</w:t>
            </w:r>
          </w:p>
          <w:p w14:paraId="4AE86C6F"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TMicheel@uark.edu</w:t>
            </w:r>
          </w:p>
          <w:p w14:paraId="5194B28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(479) 575-4378</w:t>
            </w:r>
          </w:p>
        </w:tc>
        <w:tc>
          <w:tcPr>
            <w:tcW w:w="2097" w:type="dxa"/>
          </w:tcPr>
          <w:p w14:paraId="50925EA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Karl Hermanson</w:t>
            </w:r>
          </w:p>
          <w:p w14:paraId="1A45220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FNAR 228B</w:t>
            </w:r>
          </w:p>
          <w:p w14:paraId="6938253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klherman@uark.edu (479) 575-4235</w:t>
            </w:r>
          </w:p>
        </w:tc>
        <w:tc>
          <w:tcPr>
            <w:tcW w:w="2610" w:type="dxa"/>
          </w:tcPr>
          <w:p w14:paraId="29F87650"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Joseph Millett</w:t>
            </w:r>
          </w:p>
          <w:p w14:paraId="3BDFB1E8"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Kimpel Hall 701</w:t>
            </w:r>
          </w:p>
          <w:p w14:paraId="0FB8D8C4"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JMillett@uark.edu</w:t>
            </w:r>
          </w:p>
          <w:p w14:paraId="4160959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(479) 575-7210</w:t>
            </w:r>
          </w:p>
        </w:tc>
      </w:tr>
      <w:tr w:rsidR="00061ABB" w:rsidRPr="00184A36" w14:paraId="15EDF90D" w14:textId="77777777" w:rsidTr="00787BA7">
        <w:trPr>
          <w:trHeight w:val="436"/>
        </w:trPr>
        <w:tc>
          <w:tcPr>
            <w:tcW w:w="2325" w:type="dxa"/>
          </w:tcPr>
          <w:p w14:paraId="32FE4987" w14:textId="77777777" w:rsidR="00061ABB" w:rsidRPr="00184A36" w:rsidRDefault="00061ABB" w:rsidP="00787BA7">
            <w:pPr>
              <w:jc w:val="both"/>
              <w:rPr>
                <w:rFonts w:ascii="Times New Roman" w:hAnsi="Times New Roman" w:cs="Times New Roman"/>
              </w:rPr>
            </w:pPr>
            <w:r w:rsidRPr="00184A36">
              <w:rPr>
                <w:rFonts w:ascii="Times New Roman" w:hAnsi="Times New Roman" w:cs="Times New Roman"/>
              </w:rPr>
              <w:t>Office Hours:</w:t>
            </w:r>
          </w:p>
          <w:p w14:paraId="60579E9A" w14:textId="77777777" w:rsidR="00061ABB" w:rsidRPr="00184A36" w:rsidRDefault="00061ABB" w:rsidP="00787BA7">
            <w:pPr>
              <w:jc w:val="both"/>
              <w:rPr>
                <w:rFonts w:ascii="Times New Roman" w:hAnsi="Times New Roman" w:cs="Times New Roman"/>
              </w:rPr>
            </w:pPr>
            <w:r w:rsidRPr="00184A36">
              <w:rPr>
                <w:rFonts w:ascii="Times New Roman" w:hAnsi="Times New Roman" w:cs="Times New Roman"/>
              </w:rPr>
              <w:t>Mon, Wed 8:00 -9:00</w:t>
            </w:r>
          </w:p>
          <w:p w14:paraId="1C6C5CA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Tue, Thur 8:30 -10:00</w:t>
            </w:r>
          </w:p>
        </w:tc>
        <w:tc>
          <w:tcPr>
            <w:tcW w:w="1928" w:type="dxa"/>
          </w:tcPr>
          <w:p w14:paraId="042A486F" w14:textId="77777777" w:rsidR="00061ABB" w:rsidRPr="00184A36" w:rsidRDefault="00061ABB" w:rsidP="00787BA7">
            <w:pPr>
              <w:rPr>
                <w:rFonts w:ascii="Times New Roman" w:hAnsi="Times New Roman" w:cs="Times New Roman"/>
              </w:rPr>
            </w:pPr>
          </w:p>
        </w:tc>
        <w:tc>
          <w:tcPr>
            <w:tcW w:w="2038" w:type="dxa"/>
          </w:tcPr>
          <w:p w14:paraId="652989C9" w14:textId="77777777" w:rsidR="00061ABB" w:rsidRPr="00184A36" w:rsidRDefault="00061ABB" w:rsidP="00787BA7">
            <w:pPr>
              <w:rPr>
                <w:rFonts w:ascii="Times New Roman" w:hAnsi="Times New Roman" w:cs="Times New Roman"/>
              </w:rPr>
            </w:pPr>
          </w:p>
        </w:tc>
        <w:tc>
          <w:tcPr>
            <w:tcW w:w="2097" w:type="dxa"/>
          </w:tcPr>
          <w:p w14:paraId="0597DE75" w14:textId="77777777" w:rsidR="00061ABB" w:rsidRPr="00184A36" w:rsidRDefault="00061ABB" w:rsidP="00787BA7">
            <w:pPr>
              <w:rPr>
                <w:rFonts w:ascii="Times New Roman" w:hAnsi="Times New Roman" w:cs="Times New Roman"/>
              </w:rPr>
            </w:pPr>
          </w:p>
        </w:tc>
        <w:tc>
          <w:tcPr>
            <w:tcW w:w="2610" w:type="dxa"/>
          </w:tcPr>
          <w:p w14:paraId="2E3DDA57" w14:textId="77777777" w:rsidR="00061ABB" w:rsidRPr="00184A36" w:rsidRDefault="00061ABB" w:rsidP="00787BA7">
            <w:pPr>
              <w:rPr>
                <w:rFonts w:ascii="Times New Roman" w:hAnsi="Times New Roman" w:cs="Times New Roman"/>
              </w:rPr>
            </w:pPr>
          </w:p>
        </w:tc>
      </w:tr>
    </w:tbl>
    <w:p w14:paraId="65781919" w14:textId="77777777" w:rsidR="00061ABB" w:rsidRPr="00184A36" w:rsidRDefault="00061ABB" w:rsidP="00061ABB">
      <w:pPr>
        <w:rPr>
          <w:b/>
          <w:sz w:val="24"/>
          <w:szCs w:val="24"/>
          <w:u w:val="single"/>
        </w:rPr>
      </w:pPr>
    </w:p>
    <w:p w14:paraId="4B67C8D2" w14:textId="77777777" w:rsidR="00061ABB" w:rsidRPr="00184A36" w:rsidRDefault="00061ABB" w:rsidP="00061ABB">
      <w:pPr>
        <w:rPr>
          <w:sz w:val="24"/>
          <w:szCs w:val="24"/>
        </w:rPr>
      </w:pPr>
      <w:r w:rsidRPr="00184A36">
        <w:rPr>
          <w:b/>
          <w:sz w:val="24"/>
          <w:szCs w:val="24"/>
          <w:u w:val="single"/>
        </w:rPr>
        <w:t>Course Description:</w:t>
      </w:r>
      <w:r w:rsidRPr="00184A36">
        <w:rPr>
          <w:sz w:val="24"/>
          <w:szCs w:val="24"/>
        </w:rPr>
        <w:t xml:space="preserve"> THTR 3001: Production Practicum</w:t>
      </w:r>
    </w:p>
    <w:p w14:paraId="678FF9FA" w14:textId="77777777" w:rsidR="00061ABB" w:rsidRPr="00184A36" w:rsidRDefault="00061ABB" w:rsidP="00061ABB">
      <w:pPr>
        <w:rPr>
          <w:sz w:val="24"/>
          <w:szCs w:val="24"/>
        </w:rPr>
      </w:pPr>
      <w:r w:rsidRPr="00184A36">
        <w:rPr>
          <w:sz w:val="24"/>
          <w:szCs w:val="24"/>
        </w:rPr>
        <w:t>Credit for participation in technical assignments related to mainstage or faculty-directed productions: one (1) credit hour per production. Assignments shall be determined by the faculty. Credit will be awarded only after completion of assignments and only with faculty approval. May be repeated for up to 2 hours of degree credit.</w:t>
      </w:r>
    </w:p>
    <w:p w14:paraId="1975D5EC" w14:textId="77777777" w:rsidR="00061ABB" w:rsidRPr="00184A36" w:rsidRDefault="00061ABB" w:rsidP="00061ABB">
      <w:pPr>
        <w:rPr>
          <w:b/>
          <w:sz w:val="24"/>
          <w:szCs w:val="24"/>
          <w:u w:val="single"/>
        </w:rPr>
      </w:pPr>
    </w:p>
    <w:p w14:paraId="589C7A00" w14:textId="77777777" w:rsidR="00061ABB" w:rsidRPr="00184A36" w:rsidRDefault="00061ABB" w:rsidP="00061ABB">
      <w:pPr>
        <w:rPr>
          <w:b/>
          <w:sz w:val="24"/>
          <w:szCs w:val="24"/>
          <w:u w:val="single"/>
        </w:rPr>
      </w:pPr>
      <w:r w:rsidRPr="00184A36">
        <w:rPr>
          <w:b/>
          <w:sz w:val="24"/>
          <w:szCs w:val="24"/>
          <w:u w:val="single"/>
        </w:rPr>
        <w:t>Course Objectives:</w:t>
      </w:r>
    </w:p>
    <w:p w14:paraId="060145D8" w14:textId="77777777" w:rsidR="00061ABB" w:rsidRPr="00184A36" w:rsidRDefault="00061ABB">
      <w:pPr>
        <w:numPr>
          <w:ilvl w:val="0"/>
          <w:numId w:val="66"/>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rFonts w:eastAsia="Calibri"/>
          <w:color w:val="000000"/>
          <w:sz w:val="24"/>
          <w:szCs w:val="24"/>
        </w:rPr>
        <w:t>Apply the skills and techniques from the classroom in a real world environment</w:t>
      </w:r>
    </w:p>
    <w:p w14:paraId="79E11BE6" w14:textId="77777777" w:rsidR="00061ABB" w:rsidRPr="00184A36" w:rsidRDefault="00061ABB">
      <w:pPr>
        <w:numPr>
          <w:ilvl w:val="0"/>
          <w:numId w:val="66"/>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rFonts w:eastAsia="Calibri"/>
          <w:color w:val="000000"/>
          <w:sz w:val="24"/>
          <w:szCs w:val="24"/>
        </w:rPr>
        <w:t>Develop management skills by groups of students in production situations</w:t>
      </w:r>
    </w:p>
    <w:p w14:paraId="4BF83BBE" w14:textId="77777777" w:rsidR="00061ABB" w:rsidRPr="00184A36" w:rsidRDefault="00061ABB">
      <w:pPr>
        <w:numPr>
          <w:ilvl w:val="0"/>
          <w:numId w:val="66"/>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rFonts w:eastAsia="Calibri"/>
          <w:color w:val="000000"/>
          <w:sz w:val="24"/>
          <w:szCs w:val="24"/>
        </w:rPr>
        <w:t>Learn the responsibilities, duties, and etiquette of working on a running crew and in a shop</w:t>
      </w:r>
    </w:p>
    <w:p w14:paraId="0D18C52A" w14:textId="77777777" w:rsidR="00061ABB" w:rsidRPr="00184A36" w:rsidRDefault="00061ABB" w:rsidP="00061ABB">
      <w:pPr>
        <w:rPr>
          <w:b/>
          <w:sz w:val="24"/>
          <w:szCs w:val="24"/>
          <w:u w:val="single"/>
        </w:rPr>
      </w:pPr>
    </w:p>
    <w:p w14:paraId="0A508745" w14:textId="77777777" w:rsidR="00061ABB" w:rsidRPr="00184A36" w:rsidRDefault="00061ABB" w:rsidP="00061ABB">
      <w:pPr>
        <w:rPr>
          <w:sz w:val="24"/>
          <w:szCs w:val="24"/>
        </w:rPr>
      </w:pPr>
      <w:r w:rsidRPr="00184A36">
        <w:rPr>
          <w:b/>
          <w:sz w:val="24"/>
          <w:szCs w:val="24"/>
          <w:u w:val="single"/>
        </w:rPr>
        <w:t>Grading Policies:</w:t>
      </w:r>
      <w:r w:rsidRPr="00184A36">
        <w:rPr>
          <w:sz w:val="24"/>
          <w:szCs w:val="24"/>
        </w:rPr>
        <w:t xml:space="preserve"> </w:t>
      </w:r>
    </w:p>
    <w:p w14:paraId="4E621F95" w14:textId="77777777" w:rsidR="00061ABB" w:rsidRPr="00184A36" w:rsidRDefault="00061ABB" w:rsidP="00061ABB">
      <w:pPr>
        <w:jc w:val="both"/>
        <w:rPr>
          <w:i/>
          <w:sz w:val="24"/>
          <w:szCs w:val="24"/>
        </w:rPr>
      </w:pPr>
      <w:r w:rsidRPr="00184A36">
        <w:rPr>
          <w:sz w:val="24"/>
          <w:szCs w:val="24"/>
        </w:rPr>
        <w:t xml:space="preserve">Option I: </w:t>
      </w:r>
      <w:r w:rsidRPr="00184A36">
        <w:rPr>
          <w:i/>
          <w:sz w:val="24"/>
          <w:szCs w:val="24"/>
        </w:rPr>
        <w:t>A crew assignment</w:t>
      </w:r>
    </w:p>
    <w:p w14:paraId="256275D7" w14:textId="77777777" w:rsidR="00061ABB" w:rsidRPr="00184A36" w:rsidRDefault="00061ABB" w:rsidP="00061ABB">
      <w:pPr>
        <w:ind w:left="720"/>
        <w:jc w:val="both"/>
        <w:rPr>
          <w:sz w:val="24"/>
          <w:szCs w:val="24"/>
        </w:rPr>
      </w:pPr>
      <w:r w:rsidRPr="00184A36">
        <w:rPr>
          <w:sz w:val="24"/>
          <w:szCs w:val="24"/>
        </w:rPr>
        <w:t>A run crew position on a Department of Theatre production</w:t>
      </w:r>
    </w:p>
    <w:p w14:paraId="4D4F835C" w14:textId="77777777" w:rsidR="00061ABB" w:rsidRPr="00184A36" w:rsidRDefault="00061ABB">
      <w:pPr>
        <w:numPr>
          <w:ilvl w:val="0"/>
          <w:numId w:val="68"/>
        </w:numPr>
        <w:pBdr>
          <w:top w:val="none" w:sz="0" w:space="0" w:color="000000"/>
          <w:left w:val="none" w:sz="0" w:space="0" w:color="000000"/>
          <w:bottom w:val="none" w:sz="0" w:space="0" w:color="000000"/>
          <w:right w:val="none" w:sz="0" w:space="0" w:color="000000"/>
          <w:between w:val="none" w:sz="0" w:space="0" w:color="000000"/>
        </w:pBdr>
        <w:autoSpaceDE/>
        <w:autoSpaceDN/>
        <w:ind w:left="1440"/>
        <w:jc w:val="both"/>
        <w:rPr>
          <w:color w:val="000000"/>
          <w:sz w:val="24"/>
          <w:szCs w:val="24"/>
        </w:rPr>
      </w:pPr>
      <w:r w:rsidRPr="00184A36">
        <w:rPr>
          <w:rFonts w:eastAsia="Calibri"/>
          <w:color w:val="000000"/>
          <w:sz w:val="24"/>
          <w:szCs w:val="24"/>
        </w:rPr>
        <w:t xml:space="preserve">A single unexcused absence that is not communicated in advance will yield a zero for this portion of the lab. Therefore, </w:t>
      </w:r>
      <w:r w:rsidRPr="00184A36">
        <w:rPr>
          <w:rFonts w:eastAsia="Calibri"/>
          <w:b/>
          <w:color w:val="000000"/>
          <w:sz w:val="24"/>
          <w:szCs w:val="24"/>
        </w:rPr>
        <w:t>if you miss and do not call in advance, you will fail.</w:t>
      </w:r>
    </w:p>
    <w:p w14:paraId="7E6F3A7B" w14:textId="77777777" w:rsidR="00061ABB" w:rsidRPr="00184A36" w:rsidRDefault="00061ABB">
      <w:pPr>
        <w:numPr>
          <w:ilvl w:val="0"/>
          <w:numId w:val="68"/>
        </w:numPr>
        <w:pBdr>
          <w:top w:val="none" w:sz="0" w:space="0" w:color="000000"/>
          <w:left w:val="none" w:sz="0" w:space="0" w:color="000000"/>
          <w:bottom w:val="none" w:sz="0" w:space="0" w:color="000000"/>
          <w:right w:val="none" w:sz="0" w:space="0" w:color="000000"/>
          <w:between w:val="none" w:sz="0" w:space="0" w:color="000000"/>
        </w:pBdr>
        <w:autoSpaceDE/>
        <w:autoSpaceDN/>
        <w:ind w:left="1440"/>
        <w:jc w:val="both"/>
        <w:rPr>
          <w:color w:val="000000"/>
          <w:sz w:val="24"/>
          <w:szCs w:val="24"/>
        </w:rPr>
      </w:pPr>
      <w:r w:rsidRPr="00184A36">
        <w:rPr>
          <w:rFonts w:eastAsia="Calibri"/>
          <w:color w:val="000000"/>
          <w:sz w:val="24"/>
          <w:szCs w:val="24"/>
        </w:rPr>
        <w:t>Each unexcused absence that is properly communicated in advance will result in a reduction of two letter grades for the lab.</w:t>
      </w:r>
    </w:p>
    <w:p w14:paraId="0C238DA1" w14:textId="77777777" w:rsidR="00061ABB" w:rsidRPr="00184A36" w:rsidRDefault="00061ABB">
      <w:pPr>
        <w:numPr>
          <w:ilvl w:val="1"/>
          <w:numId w:val="70"/>
        </w:numPr>
        <w:pBdr>
          <w:top w:val="none" w:sz="0" w:space="0" w:color="000000"/>
          <w:left w:val="none" w:sz="0" w:space="0" w:color="000000"/>
          <w:bottom w:val="none" w:sz="0" w:space="0" w:color="000000"/>
          <w:right w:val="none" w:sz="0" w:space="0" w:color="000000"/>
          <w:between w:val="none" w:sz="0" w:space="0" w:color="000000"/>
        </w:pBdr>
        <w:autoSpaceDE/>
        <w:autoSpaceDN/>
        <w:jc w:val="both"/>
        <w:rPr>
          <w:color w:val="000000"/>
          <w:sz w:val="24"/>
          <w:szCs w:val="24"/>
        </w:rPr>
      </w:pPr>
      <w:r w:rsidRPr="00184A36">
        <w:rPr>
          <w:rFonts w:eastAsia="Calibri"/>
          <w:color w:val="000000"/>
          <w:sz w:val="24"/>
          <w:szCs w:val="24"/>
        </w:rPr>
        <w:t>Each unexcused tardy instance will result in a reduction of a ½ letter grade for the lab.</w:t>
      </w:r>
    </w:p>
    <w:p w14:paraId="4AFD003A" w14:textId="77777777" w:rsidR="00061ABB" w:rsidRPr="00184A36" w:rsidRDefault="00061ABB">
      <w:pPr>
        <w:numPr>
          <w:ilvl w:val="0"/>
          <w:numId w:val="68"/>
        </w:numPr>
        <w:pBdr>
          <w:top w:val="none" w:sz="0" w:space="0" w:color="000000"/>
          <w:left w:val="none" w:sz="0" w:space="0" w:color="000000"/>
          <w:bottom w:val="none" w:sz="0" w:space="0" w:color="000000"/>
          <w:right w:val="none" w:sz="0" w:space="0" w:color="000000"/>
          <w:between w:val="none" w:sz="0" w:space="0" w:color="000000"/>
        </w:pBdr>
        <w:autoSpaceDE/>
        <w:autoSpaceDN/>
        <w:ind w:left="1440"/>
        <w:jc w:val="both"/>
        <w:rPr>
          <w:color w:val="000000"/>
          <w:sz w:val="24"/>
          <w:szCs w:val="24"/>
        </w:rPr>
      </w:pPr>
      <w:r w:rsidRPr="00184A36">
        <w:rPr>
          <w:rFonts w:eastAsia="Calibri"/>
          <w:color w:val="000000"/>
          <w:sz w:val="24"/>
          <w:szCs w:val="24"/>
        </w:rPr>
        <w:t>The student is expected to attend all show calls as outlined by the Stage Manager of their specific production.</w:t>
      </w:r>
    </w:p>
    <w:p w14:paraId="66FE8763" w14:textId="77777777" w:rsidR="00061ABB" w:rsidRPr="00184A36" w:rsidRDefault="00061ABB" w:rsidP="00061ABB">
      <w:pPr>
        <w:rPr>
          <w:i/>
          <w:sz w:val="24"/>
          <w:szCs w:val="24"/>
        </w:rPr>
      </w:pPr>
      <w:r w:rsidRPr="00184A36">
        <w:rPr>
          <w:sz w:val="24"/>
          <w:szCs w:val="24"/>
        </w:rPr>
        <w:t>Option II: S</w:t>
      </w:r>
      <w:r w:rsidRPr="00184A36">
        <w:rPr>
          <w:i/>
          <w:sz w:val="24"/>
          <w:szCs w:val="24"/>
        </w:rPr>
        <w:t>hop in lieu of crew assignment because of scheduling and/or available positions totaling Sixty Hours.</w:t>
      </w:r>
    </w:p>
    <w:p w14:paraId="4D9CC465" w14:textId="77777777" w:rsidR="00061ABB" w:rsidRPr="00184A36" w:rsidRDefault="00061ABB" w:rsidP="00061ABB">
      <w:pPr>
        <w:ind w:left="720"/>
        <w:rPr>
          <w:sz w:val="24"/>
          <w:szCs w:val="24"/>
        </w:rPr>
      </w:pPr>
      <w:r w:rsidRPr="00184A36">
        <w:rPr>
          <w:sz w:val="24"/>
          <w:szCs w:val="24"/>
        </w:rPr>
        <w:t>Production work totaling Seventy hours in the production labs across the semester</w:t>
      </w:r>
    </w:p>
    <w:p w14:paraId="122731F5" w14:textId="77777777" w:rsidR="00061ABB" w:rsidRPr="00184A36" w:rsidRDefault="00061ABB">
      <w:pPr>
        <w:numPr>
          <w:ilvl w:val="0"/>
          <w:numId w:val="69"/>
        </w:numPr>
        <w:pBdr>
          <w:top w:val="none" w:sz="0" w:space="0" w:color="000000"/>
          <w:left w:val="none" w:sz="0" w:space="0" w:color="000000"/>
          <w:bottom w:val="none" w:sz="0" w:space="0" w:color="000000"/>
          <w:right w:val="none" w:sz="0" w:space="0" w:color="000000"/>
          <w:between w:val="none" w:sz="0" w:space="0" w:color="000000"/>
        </w:pBdr>
        <w:autoSpaceDE/>
        <w:autoSpaceDN/>
        <w:ind w:left="1440"/>
        <w:jc w:val="both"/>
        <w:rPr>
          <w:color w:val="000000"/>
          <w:sz w:val="24"/>
          <w:szCs w:val="24"/>
        </w:rPr>
      </w:pPr>
      <w:r w:rsidRPr="00184A36">
        <w:rPr>
          <w:rFonts w:eastAsia="Calibri"/>
          <w:color w:val="000000"/>
          <w:sz w:val="24"/>
          <w:szCs w:val="24"/>
        </w:rPr>
        <w:t>Each unexcused absence after the first one will result in a reduction of a letter grade for the lab</w:t>
      </w:r>
    </w:p>
    <w:p w14:paraId="04B440A0" w14:textId="77777777" w:rsidR="00061ABB" w:rsidRPr="00184A36" w:rsidRDefault="00061ABB">
      <w:pPr>
        <w:numPr>
          <w:ilvl w:val="0"/>
          <w:numId w:val="67"/>
        </w:numPr>
        <w:pBdr>
          <w:top w:val="none" w:sz="0" w:space="0" w:color="000000"/>
          <w:left w:val="none" w:sz="0" w:space="0" w:color="000000"/>
          <w:bottom w:val="none" w:sz="0" w:space="0" w:color="000000"/>
          <w:right w:val="none" w:sz="0" w:space="0" w:color="000000"/>
          <w:between w:val="none" w:sz="0" w:space="0" w:color="000000"/>
        </w:pBdr>
        <w:autoSpaceDE/>
        <w:autoSpaceDN/>
        <w:ind w:left="1440"/>
        <w:jc w:val="both"/>
        <w:rPr>
          <w:color w:val="000000"/>
          <w:sz w:val="24"/>
          <w:szCs w:val="24"/>
        </w:rPr>
      </w:pPr>
      <w:r w:rsidRPr="00184A36">
        <w:rPr>
          <w:rFonts w:eastAsia="Calibri"/>
          <w:color w:val="000000"/>
          <w:sz w:val="24"/>
          <w:szCs w:val="24"/>
        </w:rPr>
        <w:t>Each unexcused tardy instance will result in a reduction of a ½ letter grade for the lab</w:t>
      </w:r>
    </w:p>
    <w:p w14:paraId="121FEB95" w14:textId="77777777" w:rsidR="00061ABB" w:rsidRPr="00184A36" w:rsidRDefault="00061ABB">
      <w:pPr>
        <w:numPr>
          <w:ilvl w:val="0"/>
          <w:numId w:val="67"/>
        </w:numPr>
        <w:pBdr>
          <w:top w:val="none" w:sz="0" w:space="0" w:color="000000"/>
          <w:left w:val="none" w:sz="0" w:space="0" w:color="000000"/>
          <w:bottom w:val="none" w:sz="0" w:space="0" w:color="000000"/>
          <w:right w:val="none" w:sz="0" w:space="0" w:color="000000"/>
          <w:between w:val="none" w:sz="0" w:space="0" w:color="000000"/>
        </w:pBdr>
        <w:autoSpaceDE/>
        <w:autoSpaceDN/>
        <w:ind w:left="1440"/>
        <w:jc w:val="both"/>
        <w:rPr>
          <w:color w:val="000000"/>
          <w:sz w:val="24"/>
          <w:szCs w:val="24"/>
        </w:rPr>
      </w:pPr>
      <w:r w:rsidRPr="00184A36">
        <w:rPr>
          <w:rFonts w:eastAsia="Calibri"/>
          <w:color w:val="000000"/>
          <w:sz w:val="24"/>
          <w:szCs w:val="24"/>
        </w:rPr>
        <w:t>The student is expected to attend all labs as outlined by the class time of their specific section and Forty additional hours during the term as arranged with the instructors.</w:t>
      </w:r>
    </w:p>
    <w:p w14:paraId="6D9D621B" w14:textId="77777777" w:rsidR="00061ABB" w:rsidRPr="00184A36" w:rsidRDefault="00061ABB" w:rsidP="00061ABB">
      <w:pPr>
        <w:jc w:val="both"/>
        <w:rPr>
          <w:sz w:val="24"/>
          <w:szCs w:val="24"/>
        </w:rPr>
      </w:pPr>
    </w:p>
    <w:p w14:paraId="49C9A1BD" w14:textId="77777777" w:rsidR="00061ABB" w:rsidRPr="00184A36" w:rsidRDefault="00061ABB" w:rsidP="00061ABB">
      <w:pPr>
        <w:rPr>
          <w:sz w:val="24"/>
          <w:szCs w:val="24"/>
        </w:rPr>
      </w:pPr>
    </w:p>
    <w:p w14:paraId="574EBA48" w14:textId="77777777" w:rsidR="00061ABB" w:rsidRPr="00184A36" w:rsidRDefault="00061ABB" w:rsidP="00061ABB">
      <w:pPr>
        <w:jc w:val="both"/>
        <w:rPr>
          <w:sz w:val="24"/>
          <w:szCs w:val="24"/>
        </w:rPr>
      </w:pPr>
      <w:r w:rsidRPr="00184A36">
        <w:rPr>
          <w:sz w:val="24"/>
          <w:szCs w:val="24"/>
        </w:rPr>
        <w:t>The responsibility is on the student to communicate any extraneous circumstances to me directly in writing to explain absences or tardies.</w:t>
      </w:r>
    </w:p>
    <w:p w14:paraId="024D4835" w14:textId="77777777" w:rsidR="00061ABB" w:rsidRPr="00184A36" w:rsidRDefault="00061ABB" w:rsidP="00061ABB">
      <w:pPr>
        <w:rPr>
          <w:sz w:val="24"/>
          <w:szCs w:val="24"/>
        </w:rPr>
      </w:pPr>
      <w:r w:rsidRPr="00184A36">
        <w:rPr>
          <w:sz w:val="24"/>
          <w:szCs w:val="24"/>
        </w:rPr>
        <w:t xml:space="preserve">Participation will be determined at the discretion of the instructor with feedback from the Lab and Production Instructors.  In general, participation will be judged by ones application of skills from other courses, ability to function independently and w/in a group depending upon the situation, and one’s general attitude.  Examples of positive participation include applying knowledge from class to projects in the lab, diligently following instruction and asking questions for clarification, and astute observation that advances projects.  Examples of negative participation include, but are not limited to, using your cell phone at inappropriate times, not actively participating in group assignments and tasks, and being disrespectful of peers, instructors, or equipment and facilities, etc. </w:t>
      </w:r>
    </w:p>
    <w:p w14:paraId="69D7C9E1" w14:textId="77777777" w:rsidR="00061ABB" w:rsidRPr="00184A36" w:rsidRDefault="00061ABB" w:rsidP="00061ABB">
      <w:pPr>
        <w:rPr>
          <w:sz w:val="24"/>
          <w:szCs w:val="24"/>
        </w:rPr>
      </w:pPr>
    </w:p>
    <w:p w14:paraId="1668B886" w14:textId="77777777" w:rsidR="00061ABB" w:rsidRPr="00184A36" w:rsidRDefault="00061ABB" w:rsidP="00061ABB">
      <w:pPr>
        <w:rPr>
          <w:sz w:val="24"/>
          <w:szCs w:val="24"/>
        </w:rPr>
      </w:pPr>
      <w:r w:rsidRPr="00184A36">
        <w:rPr>
          <w:b/>
          <w:sz w:val="24"/>
          <w:szCs w:val="24"/>
          <w:u w:val="single"/>
        </w:rPr>
        <w:t>Cell Phone Policy</w:t>
      </w:r>
      <w:r w:rsidRPr="00184A36">
        <w:rPr>
          <w:sz w:val="24"/>
          <w:szCs w:val="24"/>
        </w:rPr>
        <w:t xml:space="preserve"> </w:t>
      </w:r>
    </w:p>
    <w:p w14:paraId="4A7BB9DB" w14:textId="77777777" w:rsidR="00061ABB" w:rsidRPr="00184A36" w:rsidRDefault="00061ABB" w:rsidP="00061ABB">
      <w:pPr>
        <w:rPr>
          <w:sz w:val="24"/>
          <w:szCs w:val="24"/>
        </w:rPr>
      </w:pPr>
      <w:r w:rsidRPr="00184A36">
        <w:rPr>
          <w:sz w:val="24"/>
          <w:szCs w:val="24"/>
        </w:rPr>
        <w:t>Cell phone usage is not permitted in the lab without permission.</w:t>
      </w:r>
    </w:p>
    <w:p w14:paraId="0795E3D9" w14:textId="77777777" w:rsidR="00061ABB" w:rsidRPr="00184A36" w:rsidRDefault="00061ABB" w:rsidP="00061ABB">
      <w:pPr>
        <w:rPr>
          <w:sz w:val="24"/>
          <w:szCs w:val="24"/>
        </w:rPr>
      </w:pPr>
      <w:r w:rsidRPr="00184A36">
        <w:rPr>
          <w:sz w:val="24"/>
          <w:szCs w:val="24"/>
        </w:rPr>
        <w:t>Unauthorized usage will result in a half a letter grade reduction per incident for each incident after the first one.</w:t>
      </w:r>
    </w:p>
    <w:p w14:paraId="1C52B4C8" w14:textId="77777777" w:rsidR="00061ABB" w:rsidRPr="00184A36" w:rsidRDefault="00061ABB" w:rsidP="00061ABB">
      <w:pPr>
        <w:rPr>
          <w:sz w:val="24"/>
          <w:szCs w:val="24"/>
        </w:rPr>
      </w:pPr>
      <w:r w:rsidRPr="00184A36">
        <w:rPr>
          <w:b/>
          <w:sz w:val="24"/>
          <w:szCs w:val="24"/>
          <w:u w:val="single"/>
        </w:rPr>
        <w:t>Attendance Expectation:</w:t>
      </w:r>
    </w:p>
    <w:p w14:paraId="2BEE11EF" w14:textId="77777777" w:rsidR="00061ABB" w:rsidRPr="00184A36" w:rsidRDefault="00061ABB" w:rsidP="00061ABB">
      <w:pPr>
        <w:rPr>
          <w:sz w:val="24"/>
          <w:szCs w:val="24"/>
        </w:rPr>
      </w:pPr>
      <w:r w:rsidRPr="00184A36">
        <w:rPr>
          <w:sz w:val="24"/>
          <w:szCs w:val="24"/>
        </w:rPr>
        <w:t>Attendance, punctuality, and participation are critical to the success of each student in the class. You are</w:t>
      </w:r>
    </w:p>
    <w:p w14:paraId="6732B6EB" w14:textId="77777777" w:rsidR="00061ABB" w:rsidRPr="00184A36" w:rsidRDefault="00061ABB" w:rsidP="00061ABB">
      <w:pPr>
        <w:rPr>
          <w:sz w:val="24"/>
          <w:szCs w:val="24"/>
        </w:rPr>
      </w:pPr>
      <w:r w:rsidRPr="00184A36">
        <w:rPr>
          <w:sz w:val="24"/>
          <w:szCs w:val="24"/>
        </w:rPr>
        <w:t>expected to be on time, attentive, and prepared at the beginning of each lab period without exception.</w:t>
      </w:r>
    </w:p>
    <w:p w14:paraId="1FA03EF3" w14:textId="77777777" w:rsidR="00061ABB" w:rsidRPr="00184A36" w:rsidRDefault="00061ABB" w:rsidP="00061ABB">
      <w:pPr>
        <w:rPr>
          <w:sz w:val="24"/>
          <w:szCs w:val="24"/>
        </w:rPr>
      </w:pPr>
      <w:r w:rsidRPr="00184A36">
        <w:rPr>
          <w:sz w:val="24"/>
          <w:szCs w:val="24"/>
        </w:rPr>
        <w:t>All absences are considered unexcused until they are discussed with the instructor. Excused absences are</w:t>
      </w:r>
    </w:p>
    <w:p w14:paraId="619BA121" w14:textId="77777777" w:rsidR="00061ABB" w:rsidRPr="00184A36" w:rsidRDefault="00061ABB" w:rsidP="00061ABB">
      <w:pPr>
        <w:rPr>
          <w:b/>
          <w:sz w:val="24"/>
          <w:szCs w:val="24"/>
          <w:u w:val="single"/>
        </w:rPr>
      </w:pPr>
      <w:r w:rsidRPr="00184A36">
        <w:rPr>
          <w:sz w:val="24"/>
          <w:szCs w:val="24"/>
        </w:rPr>
        <w:t>granted at the discretion of the instructor.</w:t>
      </w:r>
    </w:p>
    <w:p w14:paraId="2A815950" w14:textId="77777777" w:rsidR="00061ABB" w:rsidRPr="00184A36" w:rsidRDefault="00061ABB" w:rsidP="00061ABB">
      <w:pPr>
        <w:rPr>
          <w:sz w:val="24"/>
          <w:szCs w:val="24"/>
          <w:u w:val="single"/>
        </w:rPr>
      </w:pPr>
    </w:p>
    <w:p w14:paraId="3F4C223C" w14:textId="77777777" w:rsidR="00061ABB" w:rsidRPr="00184A36" w:rsidRDefault="00061ABB" w:rsidP="00061ABB">
      <w:pPr>
        <w:rPr>
          <w:sz w:val="24"/>
          <w:szCs w:val="24"/>
        </w:rPr>
      </w:pPr>
      <w:r w:rsidRPr="00184A36">
        <w:rPr>
          <w:b/>
          <w:sz w:val="24"/>
          <w:szCs w:val="24"/>
          <w:u w:val="single"/>
        </w:rPr>
        <w:t>Academic Honesty:</w:t>
      </w:r>
    </w:p>
    <w:p w14:paraId="66CA3F45" w14:textId="77777777" w:rsidR="00061ABB" w:rsidRPr="00184A36" w:rsidRDefault="00061ABB" w:rsidP="00061ABB">
      <w:pPr>
        <w:rPr>
          <w:sz w:val="24"/>
          <w:szCs w:val="24"/>
        </w:rPr>
      </w:pPr>
      <w:r w:rsidRPr="00184A36">
        <w:rPr>
          <w:sz w:val="24"/>
          <w:szCs w:val="24"/>
        </w:rPr>
        <w:t>I am committed to the principles of academic honesty and I expect each student in my class to maintain a high level of academic integrity.  My commitment to you, the student, is to provide a learning environment that promotes academic honesty in and out of the classroom.</w:t>
      </w:r>
    </w:p>
    <w:p w14:paraId="77EA345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6EE724F4" w14:textId="77777777" w:rsidR="00061ABB" w:rsidRPr="00184A36" w:rsidRDefault="00061ABB" w:rsidP="00061ABB">
      <w:pPr>
        <w:rPr>
          <w:sz w:val="24"/>
          <w:szCs w:val="24"/>
        </w:rPr>
      </w:pPr>
      <w:r w:rsidRPr="00184A36">
        <w:rPr>
          <w:sz w:val="24"/>
          <w:szCs w:val="24"/>
        </w:rPr>
        <w:t xml:space="preserve">Each University of Arkansas student is required to be familiar with and abide by the University’s Academic Integrity Policy that may be found at </w:t>
      </w:r>
      <w:hyperlink r:id="rId217">
        <w:r w:rsidRPr="00184A36">
          <w:rPr>
            <w:color w:val="0000FF"/>
            <w:sz w:val="24"/>
            <w:szCs w:val="24"/>
            <w:u w:val="single"/>
          </w:rPr>
          <w:t>http://provost.uark.edu</w:t>
        </w:r>
      </w:hyperlink>
      <w:r w:rsidRPr="00184A36">
        <w:rPr>
          <w:sz w:val="24"/>
          <w:szCs w:val="24"/>
        </w:rPr>
        <w:t>.  Students with questions about how these policies apply to a particular course or assignment should immediately contact their instructor.</w:t>
      </w:r>
    </w:p>
    <w:p w14:paraId="348190C3" w14:textId="77777777" w:rsidR="00061ABB" w:rsidRPr="00184A36" w:rsidRDefault="00061ABB" w:rsidP="00061ABB">
      <w:pPr>
        <w:rPr>
          <w:b/>
          <w:sz w:val="24"/>
          <w:szCs w:val="24"/>
          <w:u w:val="single"/>
        </w:rPr>
      </w:pPr>
      <w:r w:rsidRPr="00184A36">
        <w:rPr>
          <w:b/>
          <w:sz w:val="24"/>
          <w:szCs w:val="24"/>
          <w:u w:val="single"/>
        </w:rPr>
        <w:t>Accommodations for Students with Disabilities:</w:t>
      </w:r>
    </w:p>
    <w:p w14:paraId="699B66DF" w14:textId="77777777" w:rsidR="00061ABB" w:rsidRPr="00184A36" w:rsidRDefault="00061ABB" w:rsidP="00061ABB">
      <w:pPr>
        <w:rPr>
          <w:sz w:val="24"/>
          <w:szCs w:val="24"/>
        </w:rPr>
      </w:pPr>
      <w:r w:rsidRPr="00184A36">
        <w:rPr>
          <w:sz w:val="24"/>
          <w:szCs w:val="24"/>
        </w:rPr>
        <w:t>If you need an accommodation due to a disability, please make arrangements to discuss this with me during the first two weeks of the class or as soon as possible upon diagnosis when later in the semester.  Students must be registered with the Center for Educational Access (</w:t>
      </w:r>
      <w:hyperlink r:id="rId218">
        <w:r w:rsidRPr="00184A36">
          <w:rPr>
            <w:color w:val="0000FF"/>
            <w:sz w:val="24"/>
            <w:szCs w:val="24"/>
            <w:u w:val="single"/>
          </w:rPr>
          <w:t>http://www.uark.edu/ua/csd</w:t>
        </w:r>
      </w:hyperlink>
      <w:r w:rsidRPr="00184A36">
        <w:rPr>
          <w:sz w:val="24"/>
          <w:szCs w:val="24"/>
        </w:rPr>
        <w:t xml:space="preserve">; (479) 575-3646; 104 Arkansas Union; </w:t>
      </w:r>
      <w:hyperlink r:id="rId219">
        <w:r w:rsidRPr="00184A36">
          <w:rPr>
            <w:color w:val="0000FF"/>
            <w:sz w:val="24"/>
            <w:szCs w:val="24"/>
            <w:u w:val="single"/>
          </w:rPr>
          <w:t>ada@uark.edu</w:t>
        </w:r>
      </w:hyperlink>
      <w:r w:rsidRPr="00184A36">
        <w:rPr>
          <w:sz w:val="24"/>
          <w:szCs w:val="24"/>
        </w:rPr>
        <w:t>) and personally deliver an official Accommodation Letter from the Center for Educational Access for accommodations.</w:t>
      </w:r>
    </w:p>
    <w:p w14:paraId="09C677A5" w14:textId="77777777" w:rsidR="00061ABB" w:rsidRPr="00184A36" w:rsidRDefault="00061ABB" w:rsidP="00061ABB">
      <w:pPr>
        <w:rPr>
          <w:b/>
          <w:sz w:val="24"/>
          <w:szCs w:val="24"/>
          <w:u w:val="single"/>
        </w:rPr>
      </w:pPr>
      <w:r w:rsidRPr="00184A36">
        <w:rPr>
          <w:b/>
          <w:sz w:val="24"/>
          <w:szCs w:val="24"/>
          <w:u w:val="single"/>
        </w:rPr>
        <w:t>Inclement Weather &amp; Emergency Procedure Policy:</w:t>
      </w:r>
    </w:p>
    <w:p w14:paraId="1DE8A75F" w14:textId="77777777" w:rsidR="00061ABB" w:rsidRPr="00184A36" w:rsidRDefault="00061ABB" w:rsidP="00061ABB">
      <w:pPr>
        <w:rPr>
          <w:sz w:val="24"/>
          <w:szCs w:val="24"/>
        </w:rPr>
      </w:pPr>
      <w:r w:rsidRPr="00184A36">
        <w:rPr>
          <w:sz w:val="24"/>
          <w:szCs w:val="24"/>
        </w:rPr>
        <w:t xml:space="preserve">Please refer to the University of Arkansas Inclement Weather Policy, </w:t>
      </w:r>
      <w:hyperlink r:id="rId220">
        <w:r w:rsidRPr="00184A36">
          <w:rPr>
            <w:color w:val="0000FF"/>
            <w:sz w:val="24"/>
            <w:szCs w:val="24"/>
            <w:u w:val="single"/>
          </w:rPr>
          <w:t>http://emergency.uark.edu</w:t>
        </w:r>
      </w:hyperlink>
      <w:r w:rsidRPr="00184A36">
        <w:rPr>
          <w:sz w:val="24"/>
          <w:szCs w:val="24"/>
        </w:rPr>
        <w:t>, for questions associated with delayed opening, early dismissal, or closure of the University.</w:t>
      </w:r>
    </w:p>
    <w:p w14:paraId="0169A45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4CD2FD6A" w14:textId="77777777" w:rsidR="00061ABB" w:rsidRPr="00184A36" w:rsidRDefault="00061ABB" w:rsidP="00061ABB">
      <w:pPr>
        <w:rPr>
          <w:sz w:val="24"/>
          <w:szCs w:val="24"/>
        </w:rPr>
      </w:pPr>
      <w:r w:rsidRPr="00184A36">
        <w:rPr>
          <w:sz w:val="24"/>
          <w:szCs w:val="24"/>
        </w:rPr>
        <w:t xml:space="preserve">Many types of emergencies can occur on campus; instructions for specific emergencies such as severe weather, active shooter, or fire can be found at </w:t>
      </w:r>
      <w:hyperlink r:id="rId221">
        <w:r w:rsidRPr="00184A36">
          <w:rPr>
            <w:color w:val="0000FF"/>
            <w:sz w:val="24"/>
            <w:szCs w:val="24"/>
            <w:u w:val="single"/>
          </w:rPr>
          <w:t>http://emergency.uark.edu</w:t>
        </w:r>
      </w:hyperlink>
      <w:r w:rsidRPr="00184A36">
        <w:rPr>
          <w:sz w:val="24"/>
          <w:szCs w:val="24"/>
        </w:rPr>
        <w:t>.</w:t>
      </w:r>
    </w:p>
    <w:p w14:paraId="5550BAD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151D1F5B" w14:textId="77777777" w:rsidR="00061ABB" w:rsidRPr="00184A36" w:rsidRDefault="00061ABB" w:rsidP="00061ABB">
      <w:pPr>
        <w:rPr>
          <w:sz w:val="24"/>
          <w:szCs w:val="24"/>
        </w:rPr>
      </w:pPr>
      <w:r w:rsidRPr="00184A36">
        <w:rPr>
          <w:sz w:val="24"/>
          <w:szCs w:val="24"/>
        </w:rPr>
        <w:t>Severe Weather – Tornado Warning:</w:t>
      </w:r>
    </w:p>
    <w:p w14:paraId="19489797" w14:textId="77777777" w:rsidR="00061ABB" w:rsidRPr="00184A36" w:rsidRDefault="00061ABB">
      <w:pPr>
        <w:widowControl/>
        <w:numPr>
          <w:ilvl w:val="0"/>
          <w:numId w:val="59"/>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Calibri"/>
          <w:color w:val="000000"/>
          <w:sz w:val="24"/>
          <w:szCs w:val="24"/>
        </w:rPr>
        <w:t>Follow the directions of the instructor or emergency personnel</w:t>
      </w:r>
    </w:p>
    <w:p w14:paraId="10EC31CF" w14:textId="77777777" w:rsidR="00061ABB" w:rsidRPr="00184A36" w:rsidRDefault="00061ABB">
      <w:pPr>
        <w:widowControl/>
        <w:numPr>
          <w:ilvl w:val="0"/>
          <w:numId w:val="59"/>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Calibri"/>
          <w:color w:val="000000"/>
          <w:sz w:val="24"/>
          <w:szCs w:val="24"/>
        </w:rPr>
        <w:t>Seek shelter in the basement or interior hallway on the lowest floor, putting as many walls as possible between you and the outside.</w:t>
      </w:r>
    </w:p>
    <w:p w14:paraId="503F7D48" w14:textId="77777777" w:rsidR="00061ABB" w:rsidRPr="00184A36" w:rsidRDefault="00061ABB">
      <w:pPr>
        <w:widowControl/>
        <w:numPr>
          <w:ilvl w:val="0"/>
          <w:numId w:val="59"/>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Calibri"/>
          <w:color w:val="000000"/>
          <w:sz w:val="24"/>
          <w:szCs w:val="24"/>
        </w:rPr>
        <w:t>If you are in a multi-story building and you cannot get to the lowest floor, pick a hallway in the center of the building.</w:t>
      </w:r>
    </w:p>
    <w:p w14:paraId="2EB61E01" w14:textId="77777777" w:rsidR="00061ABB" w:rsidRPr="00184A36" w:rsidRDefault="00061ABB">
      <w:pPr>
        <w:widowControl/>
        <w:numPr>
          <w:ilvl w:val="0"/>
          <w:numId w:val="59"/>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Calibri"/>
          <w:color w:val="000000"/>
          <w:sz w:val="24"/>
          <w:szCs w:val="24"/>
        </w:rPr>
        <w:t>Stay in the center of the room, away from exterior walls, windows, and doors.</w:t>
      </w:r>
    </w:p>
    <w:p w14:paraId="1BA9E6F4" w14:textId="77777777" w:rsidR="00061ABB" w:rsidRPr="00184A36" w:rsidRDefault="00061ABB" w:rsidP="00061ABB">
      <w:pPr>
        <w:rPr>
          <w:sz w:val="24"/>
          <w:szCs w:val="24"/>
        </w:rPr>
      </w:pPr>
      <w:r w:rsidRPr="00184A36">
        <w:rPr>
          <w:sz w:val="24"/>
          <w:szCs w:val="24"/>
        </w:rPr>
        <w:t>Violence/Active Shooter (CADD):</w:t>
      </w:r>
    </w:p>
    <w:p w14:paraId="600DE944" w14:textId="77777777" w:rsidR="00061ABB" w:rsidRPr="00184A36" w:rsidRDefault="00061ABB">
      <w:pPr>
        <w:widowControl/>
        <w:numPr>
          <w:ilvl w:val="0"/>
          <w:numId w:val="59"/>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Calibri"/>
          <w:color w:val="000000"/>
          <w:sz w:val="24"/>
          <w:szCs w:val="24"/>
        </w:rPr>
        <w:t>Call 9-1-1</w:t>
      </w:r>
    </w:p>
    <w:p w14:paraId="10BAD29D" w14:textId="77777777" w:rsidR="00061ABB" w:rsidRPr="00184A36" w:rsidRDefault="00061ABB">
      <w:pPr>
        <w:widowControl/>
        <w:numPr>
          <w:ilvl w:val="0"/>
          <w:numId w:val="59"/>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Calibri"/>
          <w:color w:val="000000"/>
          <w:sz w:val="24"/>
          <w:szCs w:val="24"/>
        </w:rPr>
        <w:t>AVOID – If possible, self-evacuate to a safe area outside the building.  Follow directions of police officers.</w:t>
      </w:r>
    </w:p>
    <w:p w14:paraId="6A2E7CA4" w14:textId="77777777" w:rsidR="00061ABB" w:rsidRPr="00184A36" w:rsidRDefault="00061ABB">
      <w:pPr>
        <w:widowControl/>
        <w:numPr>
          <w:ilvl w:val="0"/>
          <w:numId w:val="59"/>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Calibri"/>
          <w:color w:val="000000"/>
          <w:sz w:val="24"/>
          <w:szCs w:val="24"/>
        </w:rPr>
        <w:t>DENY – Barricade the door with desks, chairs, bookcases, or any items.  Move to a place inside the room where you are not visible.  Turn off the lights and remain quiet.  Remain there until told by the police it’s safe.</w:t>
      </w:r>
    </w:p>
    <w:p w14:paraId="147094D8" w14:textId="77777777" w:rsidR="00061ABB" w:rsidRPr="00184A36" w:rsidRDefault="00061ABB">
      <w:pPr>
        <w:widowControl/>
        <w:numPr>
          <w:ilvl w:val="0"/>
          <w:numId w:val="59"/>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Calibri"/>
          <w:color w:val="000000"/>
          <w:sz w:val="24"/>
          <w:szCs w:val="24"/>
        </w:rPr>
        <w:t>DEFEND – Use chairs, desks, cell phones, or whatever is immediately available to distract and/or defend yourself and others from attack.</w:t>
      </w:r>
    </w:p>
    <w:p w14:paraId="3E0AE036" w14:textId="77777777" w:rsidR="00061ABB" w:rsidRPr="00184A36" w:rsidRDefault="00061ABB" w:rsidP="00061ABB">
      <w:pPr>
        <w:jc w:val="both"/>
        <w:rPr>
          <w:b/>
          <w:sz w:val="24"/>
          <w:szCs w:val="24"/>
          <w:u w:val="single"/>
        </w:rPr>
      </w:pPr>
      <w:r w:rsidRPr="00184A36">
        <w:rPr>
          <w:b/>
          <w:sz w:val="24"/>
          <w:szCs w:val="24"/>
          <w:u w:val="single"/>
        </w:rPr>
        <w:t>Theatre Major Student Attendance and Grade Policy</w:t>
      </w:r>
    </w:p>
    <w:p w14:paraId="424844D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THTR majors will be held responsible for the departmental attendance and grade policy. If a student is reported to the administration as a violator of the policy, they will not be allowed to participate in Mainstage or Second Stage productions in a non-class role until cleared by the administration. Crew and build assignments for THTR classes will still be fulfilled. Examples of non-class roles are directors, assistant directors, actors, etc.</w:t>
      </w:r>
    </w:p>
    <w:p w14:paraId="6986DCE6" w14:textId="77777777" w:rsidR="00061ABB" w:rsidRPr="00184A36" w:rsidRDefault="00061ABB">
      <w:pPr>
        <w:widowControl/>
        <w:numPr>
          <w:ilvl w:val="0"/>
          <w:numId w:val="59"/>
        </w:numPr>
        <w:pBdr>
          <w:top w:val="none" w:sz="0" w:space="0" w:color="000000"/>
          <w:left w:val="none" w:sz="0" w:space="0" w:color="000000"/>
          <w:bottom w:val="none" w:sz="0" w:space="0" w:color="000000"/>
          <w:right w:val="none" w:sz="0" w:space="0" w:color="000000"/>
          <w:between w:val="none" w:sz="0" w:space="0" w:color="000000"/>
        </w:pBdr>
        <w:autoSpaceDE/>
        <w:autoSpaceDN/>
        <w:jc w:val="both"/>
        <w:rPr>
          <w:sz w:val="24"/>
          <w:szCs w:val="24"/>
        </w:rPr>
      </w:pPr>
      <w:r w:rsidRPr="00184A36">
        <w:rPr>
          <w:rFonts w:eastAsia="Calibri"/>
          <w:color w:val="000000"/>
          <w:sz w:val="24"/>
          <w:szCs w:val="24"/>
        </w:rPr>
        <w:t>Students receiving a grade of D or F</w:t>
      </w:r>
    </w:p>
    <w:p w14:paraId="75D5651A" w14:textId="77777777" w:rsidR="00061ABB" w:rsidRPr="00184A36" w:rsidRDefault="00061ABB">
      <w:pPr>
        <w:widowControl/>
        <w:numPr>
          <w:ilvl w:val="0"/>
          <w:numId w:val="59"/>
        </w:numPr>
        <w:pBdr>
          <w:top w:val="none" w:sz="0" w:space="0" w:color="000000"/>
          <w:left w:val="none" w:sz="0" w:space="0" w:color="000000"/>
          <w:bottom w:val="none" w:sz="0" w:space="0" w:color="000000"/>
          <w:right w:val="none" w:sz="0" w:space="0" w:color="000000"/>
          <w:between w:val="none" w:sz="0" w:space="0" w:color="000000"/>
        </w:pBdr>
        <w:autoSpaceDE/>
        <w:autoSpaceDN/>
        <w:jc w:val="both"/>
        <w:rPr>
          <w:sz w:val="24"/>
          <w:szCs w:val="24"/>
        </w:rPr>
      </w:pPr>
      <w:r w:rsidRPr="00184A36">
        <w:rPr>
          <w:rFonts w:eastAsia="Calibri"/>
          <w:color w:val="000000"/>
          <w:sz w:val="24"/>
          <w:szCs w:val="24"/>
        </w:rPr>
        <w:t>Students with more than 2 weeks of unexcused absences</w:t>
      </w:r>
    </w:p>
    <w:p w14:paraId="169498D3" w14:textId="77777777" w:rsidR="00061ABB" w:rsidRPr="00184A36" w:rsidRDefault="00061ABB" w:rsidP="00061ABB">
      <w:pPr>
        <w:jc w:val="both"/>
        <w:rPr>
          <w:sz w:val="24"/>
          <w:szCs w:val="24"/>
        </w:rPr>
      </w:pPr>
    </w:p>
    <w:p w14:paraId="736A1008" w14:textId="77777777" w:rsidR="003E0093" w:rsidRPr="00184A36" w:rsidRDefault="003E0093" w:rsidP="00061ABB">
      <w:pPr>
        <w:jc w:val="both"/>
        <w:rPr>
          <w:sz w:val="24"/>
          <w:szCs w:val="24"/>
        </w:rPr>
      </w:pPr>
    </w:p>
    <w:p w14:paraId="66E7DAA8" w14:textId="77777777" w:rsidR="003E0093" w:rsidRPr="00184A36" w:rsidRDefault="003E0093" w:rsidP="00061ABB">
      <w:pPr>
        <w:jc w:val="both"/>
        <w:rPr>
          <w:sz w:val="24"/>
          <w:szCs w:val="24"/>
        </w:rPr>
      </w:pPr>
    </w:p>
    <w:p w14:paraId="405C3572" w14:textId="77777777" w:rsidR="003E0093" w:rsidRPr="00184A36" w:rsidRDefault="003E0093" w:rsidP="00061ABB">
      <w:pPr>
        <w:jc w:val="both"/>
        <w:rPr>
          <w:sz w:val="24"/>
          <w:szCs w:val="24"/>
        </w:rPr>
      </w:pPr>
    </w:p>
    <w:p w14:paraId="09DAC31D" w14:textId="77777777" w:rsidR="003E0093" w:rsidRPr="00184A36" w:rsidRDefault="003E0093" w:rsidP="00061ABB">
      <w:pPr>
        <w:jc w:val="both"/>
        <w:rPr>
          <w:sz w:val="24"/>
          <w:szCs w:val="24"/>
        </w:rPr>
      </w:pPr>
    </w:p>
    <w:p w14:paraId="5DB78C39" w14:textId="77777777" w:rsidR="00061ABB" w:rsidRPr="00184A36" w:rsidRDefault="00061ABB" w:rsidP="00061ABB">
      <w:pPr>
        <w:jc w:val="both"/>
        <w:rPr>
          <w:sz w:val="24"/>
          <w:szCs w:val="24"/>
        </w:rPr>
      </w:pPr>
    </w:p>
    <w:p w14:paraId="0B37A70B" w14:textId="77777777" w:rsidR="005C0ABA" w:rsidRPr="00184A36" w:rsidRDefault="005C0ABA" w:rsidP="00061ABB">
      <w:pPr>
        <w:jc w:val="both"/>
        <w:rPr>
          <w:sz w:val="24"/>
          <w:szCs w:val="24"/>
        </w:rPr>
      </w:pPr>
    </w:p>
    <w:p w14:paraId="0CB0FCD7" w14:textId="77777777" w:rsidR="005C0ABA" w:rsidRPr="00184A36" w:rsidRDefault="005C0ABA" w:rsidP="00061ABB">
      <w:pPr>
        <w:jc w:val="both"/>
        <w:rPr>
          <w:sz w:val="24"/>
          <w:szCs w:val="24"/>
        </w:rPr>
      </w:pPr>
    </w:p>
    <w:p w14:paraId="4DD93873" w14:textId="77777777" w:rsidR="005C0ABA" w:rsidRPr="00184A36" w:rsidRDefault="005C0ABA" w:rsidP="00061ABB">
      <w:pPr>
        <w:jc w:val="both"/>
        <w:rPr>
          <w:sz w:val="24"/>
          <w:szCs w:val="24"/>
        </w:rPr>
      </w:pPr>
    </w:p>
    <w:p w14:paraId="34D27884" w14:textId="77777777" w:rsidR="005C0ABA" w:rsidRPr="00184A36" w:rsidRDefault="005C0ABA" w:rsidP="00061ABB">
      <w:pPr>
        <w:jc w:val="both"/>
        <w:rPr>
          <w:sz w:val="24"/>
          <w:szCs w:val="24"/>
        </w:rPr>
      </w:pPr>
    </w:p>
    <w:p w14:paraId="307C412A" w14:textId="77777777" w:rsidR="005C0ABA" w:rsidRPr="00184A36" w:rsidRDefault="005C0ABA" w:rsidP="00061ABB">
      <w:pPr>
        <w:jc w:val="both"/>
        <w:rPr>
          <w:sz w:val="24"/>
          <w:szCs w:val="24"/>
        </w:rPr>
      </w:pPr>
    </w:p>
    <w:p w14:paraId="10A83D74" w14:textId="77777777" w:rsidR="005C0ABA" w:rsidRPr="00184A36" w:rsidRDefault="005C0ABA" w:rsidP="00061ABB">
      <w:pPr>
        <w:jc w:val="both"/>
        <w:rPr>
          <w:sz w:val="24"/>
          <w:szCs w:val="24"/>
        </w:rPr>
      </w:pPr>
    </w:p>
    <w:p w14:paraId="38E0BE9B" w14:textId="77777777" w:rsidR="005C0ABA" w:rsidRPr="00184A36" w:rsidRDefault="005C0ABA" w:rsidP="00061ABB">
      <w:pPr>
        <w:jc w:val="both"/>
        <w:rPr>
          <w:sz w:val="24"/>
          <w:szCs w:val="24"/>
        </w:rPr>
      </w:pPr>
    </w:p>
    <w:p w14:paraId="26AD8ED4" w14:textId="77777777" w:rsidR="005C0ABA" w:rsidRPr="00184A36" w:rsidRDefault="005C0ABA" w:rsidP="00061ABB">
      <w:pPr>
        <w:jc w:val="both"/>
        <w:rPr>
          <w:sz w:val="24"/>
          <w:szCs w:val="24"/>
        </w:rPr>
      </w:pPr>
    </w:p>
    <w:p w14:paraId="0671069B" w14:textId="77777777" w:rsidR="005C0ABA" w:rsidRPr="00184A36" w:rsidRDefault="005C0ABA" w:rsidP="00061ABB">
      <w:pPr>
        <w:jc w:val="both"/>
        <w:rPr>
          <w:sz w:val="24"/>
          <w:szCs w:val="24"/>
        </w:rPr>
      </w:pPr>
    </w:p>
    <w:p w14:paraId="4469D886" w14:textId="77777777" w:rsidR="005C0ABA" w:rsidRPr="00184A36" w:rsidRDefault="005C0ABA" w:rsidP="00061ABB">
      <w:pPr>
        <w:jc w:val="both"/>
        <w:rPr>
          <w:sz w:val="24"/>
          <w:szCs w:val="24"/>
        </w:rPr>
      </w:pPr>
    </w:p>
    <w:p w14:paraId="5AC4A798" w14:textId="77777777" w:rsidR="005C0ABA" w:rsidRPr="00184A36" w:rsidRDefault="005C0ABA" w:rsidP="00061ABB">
      <w:pPr>
        <w:jc w:val="both"/>
        <w:rPr>
          <w:sz w:val="24"/>
          <w:szCs w:val="24"/>
        </w:rPr>
      </w:pPr>
    </w:p>
    <w:p w14:paraId="4F141C0D" w14:textId="77777777" w:rsidR="005C0ABA" w:rsidRPr="00184A36" w:rsidRDefault="005C0ABA" w:rsidP="00061ABB">
      <w:pPr>
        <w:jc w:val="both"/>
        <w:rPr>
          <w:sz w:val="24"/>
          <w:szCs w:val="24"/>
        </w:rPr>
      </w:pPr>
    </w:p>
    <w:p w14:paraId="7426CAA8" w14:textId="77777777" w:rsidR="005C0ABA" w:rsidRPr="00184A36" w:rsidRDefault="005C0ABA" w:rsidP="00061ABB">
      <w:pPr>
        <w:jc w:val="both"/>
        <w:rPr>
          <w:sz w:val="24"/>
          <w:szCs w:val="24"/>
        </w:rPr>
      </w:pPr>
    </w:p>
    <w:p w14:paraId="2B6FE29E" w14:textId="77777777" w:rsidR="005C0ABA" w:rsidRPr="00184A36" w:rsidRDefault="005C0ABA" w:rsidP="00061ABB">
      <w:pPr>
        <w:jc w:val="both"/>
        <w:rPr>
          <w:sz w:val="24"/>
          <w:szCs w:val="24"/>
        </w:rPr>
      </w:pPr>
    </w:p>
    <w:p w14:paraId="35009F61" w14:textId="77777777" w:rsidR="005C0ABA" w:rsidRPr="00184A36" w:rsidRDefault="005C0ABA" w:rsidP="00061ABB">
      <w:pPr>
        <w:jc w:val="both"/>
        <w:rPr>
          <w:sz w:val="24"/>
          <w:szCs w:val="24"/>
        </w:rPr>
      </w:pPr>
    </w:p>
    <w:p w14:paraId="353085FF" w14:textId="77777777" w:rsidR="005C0ABA" w:rsidRPr="00184A36" w:rsidRDefault="005C0ABA" w:rsidP="00061ABB">
      <w:pPr>
        <w:jc w:val="both"/>
        <w:rPr>
          <w:sz w:val="24"/>
          <w:szCs w:val="24"/>
        </w:rPr>
      </w:pPr>
    </w:p>
    <w:p w14:paraId="5E0DFCC1" w14:textId="77777777" w:rsidR="005C0ABA" w:rsidRPr="00184A36" w:rsidRDefault="005C0ABA" w:rsidP="00061ABB">
      <w:pPr>
        <w:jc w:val="both"/>
        <w:rPr>
          <w:sz w:val="24"/>
          <w:szCs w:val="24"/>
        </w:rPr>
      </w:pPr>
    </w:p>
    <w:p w14:paraId="5EADF7C6" w14:textId="77777777" w:rsidR="005C0ABA" w:rsidRPr="00184A36" w:rsidRDefault="005C0ABA" w:rsidP="00061ABB">
      <w:pPr>
        <w:jc w:val="both"/>
        <w:rPr>
          <w:sz w:val="24"/>
          <w:szCs w:val="24"/>
        </w:rPr>
      </w:pPr>
    </w:p>
    <w:p w14:paraId="5AD07A45" w14:textId="77777777" w:rsidR="005C0ABA" w:rsidRPr="00184A36" w:rsidRDefault="005C0ABA" w:rsidP="00061ABB">
      <w:pPr>
        <w:jc w:val="both"/>
        <w:rPr>
          <w:sz w:val="24"/>
          <w:szCs w:val="24"/>
        </w:rPr>
      </w:pPr>
    </w:p>
    <w:p w14:paraId="211094DF" w14:textId="77777777" w:rsidR="005C0ABA" w:rsidRPr="00184A36" w:rsidRDefault="005C0ABA" w:rsidP="00061ABB">
      <w:pPr>
        <w:jc w:val="both"/>
        <w:rPr>
          <w:sz w:val="24"/>
          <w:szCs w:val="24"/>
        </w:rPr>
      </w:pPr>
    </w:p>
    <w:p w14:paraId="7304226C" w14:textId="77777777" w:rsidR="005C0ABA" w:rsidRPr="00184A36" w:rsidRDefault="005C0ABA" w:rsidP="00061ABB">
      <w:pPr>
        <w:jc w:val="both"/>
        <w:rPr>
          <w:sz w:val="24"/>
          <w:szCs w:val="24"/>
        </w:rPr>
      </w:pPr>
    </w:p>
    <w:p w14:paraId="03BC976C" w14:textId="77777777" w:rsidR="005C0ABA" w:rsidRPr="00184A36" w:rsidRDefault="005C0ABA" w:rsidP="00061ABB">
      <w:pPr>
        <w:jc w:val="both"/>
        <w:rPr>
          <w:sz w:val="24"/>
          <w:szCs w:val="24"/>
        </w:rPr>
      </w:pPr>
    </w:p>
    <w:p w14:paraId="0EEE4CC0" w14:textId="77777777" w:rsidR="005C0ABA" w:rsidRPr="00184A36" w:rsidRDefault="005C0ABA" w:rsidP="00061ABB">
      <w:pPr>
        <w:jc w:val="both"/>
        <w:rPr>
          <w:sz w:val="24"/>
          <w:szCs w:val="24"/>
        </w:rPr>
      </w:pPr>
    </w:p>
    <w:p w14:paraId="7D1B5AB0" w14:textId="77777777" w:rsidR="005C0ABA" w:rsidRPr="00184A36" w:rsidRDefault="005C0ABA" w:rsidP="00061ABB">
      <w:pPr>
        <w:jc w:val="both"/>
        <w:rPr>
          <w:sz w:val="24"/>
          <w:szCs w:val="24"/>
        </w:rPr>
      </w:pPr>
    </w:p>
    <w:p w14:paraId="5F7DE400" w14:textId="77777777" w:rsidR="005C0ABA" w:rsidRPr="00184A36" w:rsidRDefault="005C0ABA" w:rsidP="00061ABB">
      <w:pPr>
        <w:jc w:val="both"/>
        <w:rPr>
          <w:sz w:val="24"/>
          <w:szCs w:val="24"/>
        </w:rPr>
      </w:pPr>
    </w:p>
    <w:p w14:paraId="1D533B0A" w14:textId="77777777" w:rsidR="005C0ABA" w:rsidRPr="00184A36" w:rsidRDefault="005C0ABA" w:rsidP="00061ABB">
      <w:pPr>
        <w:jc w:val="both"/>
        <w:rPr>
          <w:sz w:val="24"/>
          <w:szCs w:val="24"/>
        </w:rPr>
      </w:pPr>
    </w:p>
    <w:p w14:paraId="658B6209" w14:textId="77777777" w:rsidR="00061ABB" w:rsidRPr="00184A36" w:rsidRDefault="00061ABB" w:rsidP="00061ABB">
      <w:pPr>
        <w:rPr>
          <w:rFonts w:eastAsia="Belleza"/>
          <w:b/>
          <w:sz w:val="24"/>
          <w:szCs w:val="24"/>
        </w:rPr>
      </w:pPr>
      <w:r w:rsidRPr="00184A36">
        <w:rPr>
          <w:rFonts w:eastAsia="Belleza"/>
          <w:b/>
          <w:sz w:val="24"/>
          <w:szCs w:val="24"/>
          <w:highlight w:val="yellow"/>
        </w:rPr>
        <w:t>THTR 3733 LIGHTING DESIGN</w:t>
      </w:r>
    </w:p>
    <w:p w14:paraId="2F3CF2B9" w14:textId="77777777" w:rsidR="00061ABB" w:rsidRPr="00184A36" w:rsidRDefault="00061ABB" w:rsidP="00061ABB">
      <w:pPr>
        <w:rPr>
          <w:rFonts w:eastAsia="Belleza"/>
          <w:b/>
          <w:sz w:val="24"/>
          <w:szCs w:val="24"/>
        </w:rPr>
      </w:pPr>
      <w:r w:rsidRPr="00184A36">
        <w:rPr>
          <w:rFonts w:eastAsia="Belleza"/>
          <w:b/>
          <w:sz w:val="24"/>
          <w:szCs w:val="24"/>
        </w:rPr>
        <w:t>T Th  2:00pm – 3:15pm</w:t>
      </w:r>
    </w:p>
    <w:p w14:paraId="50387BEC" w14:textId="77777777" w:rsidR="00061ABB" w:rsidRPr="00184A36" w:rsidRDefault="00061ABB" w:rsidP="00061ABB">
      <w:pPr>
        <w:rPr>
          <w:rFonts w:eastAsia="Belleza"/>
          <w:b/>
          <w:sz w:val="24"/>
          <w:szCs w:val="24"/>
        </w:rPr>
      </w:pPr>
      <w:r w:rsidRPr="00184A36">
        <w:rPr>
          <w:rFonts w:eastAsia="Belleza"/>
          <w:b/>
          <w:sz w:val="24"/>
          <w:szCs w:val="24"/>
        </w:rPr>
        <w:t>University of Arkansas</w:t>
      </w:r>
    </w:p>
    <w:p w14:paraId="21F6E8F9" w14:textId="77777777" w:rsidR="00061ABB" w:rsidRPr="00184A36" w:rsidRDefault="00E45F7E" w:rsidP="00061ABB">
      <w:pPr>
        <w:jc w:val="center"/>
        <w:rPr>
          <w:rFonts w:eastAsia="Belleza"/>
          <w:sz w:val="24"/>
          <w:szCs w:val="24"/>
        </w:rPr>
      </w:pPr>
      <w:r>
        <w:rPr>
          <w:noProof/>
          <w:sz w:val="24"/>
          <w:szCs w:val="24"/>
        </w:rPr>
        <w:pict w14:anchorId="24304F31">
          <v:rect id="_x0000_i1025" alt="" style="width:468pt;height:.05pt;mso-width-percent:0;mso-height-percent:0;mso-width-percent:0;mso-height-percent:0" o:hralign="center" o:hrstd="t" o:hr="t" fillcolor="#a0a0a0" stroked="f"/>
        </w:pict>
      </w:r>
    </w:p>
    <w:p w14:paraId="185462F0" w14:textId="77777777" w:rsidR="00061ABB" w:rsidRPr="00184A36" w:rsidRDefault="00061ABB" w:rsidP="00061ABB">
      <w:pPr>
        <w:rPr>
          <w:rFonts w:eastAsia="Belleza"/>
          <w:b/>
          <w:sz w:val="24"/>
          <w:szCs w:val="24"/>
        </w:rPr>
      </w:pPr>
      <w:r w:rsidRPr="00184A36">
        <w:rPr>
          <w:rFonts w:eastAsia="Belleza"/>
          <w:b/>
          <w:sz w:val="24"/>
          <w:szCs w:val="24"/>
        </w:rPr>
        <w:t>Instructor: Shawn Irish</w:t>
      </w:r>
    </w:p>
    <w:p w14:paraId="786459CA" w14:textId="77777777" w:rsidR="00061ABB" w:rsidRPr="00184A36" w:rsidRDefault="00061ABB" w:rsidP="00061ABB">
      <w:pPr>
        <w:rPr>
          <w:rFonts w:eastAsia="Belleza"/>
          <w:b/>
          <w:sz w:val="24"/>
          <w:szCs w:val="24"/>
        </w:rPr>
      </w:pPr>
      <w:r w:rsidRPr="00184A36">
        <w:rPr>
          <w:rFonts w:eastAsia="Belleza"/>
          <w:b/>
          <w:sz w:val="24"/>
          <w:szCs w:val="24"/>
        </w:rPr>
        <w:t>Office: Kimpel Hall 615</w:t>
      </w:r>
      <w:r w:rsidRPr="00184A36">
        <w:rPr>
          <w:rFonts w:eastAsia="Belleza"/>
          <w:b/>
          <w:sz w:val="24"/>
          <w:szCs w:val="24"/>
        </w:rPr>
        <w:tab/>
      </w:r>
      <w:r w:rsidRPr="00184A36">
        <w:rPr>
          <w:rFonts w:eastAsia="Belleza"/>
          <w:b/>
          <w:sz w:val="24"/>
          <w:szCs w:val="24"/>
        </w:rPr>
        <w:tab/>
      </w:r>
      <w:r w:rsidRPr="00184A36">
        <w:rPr>
          <w:rFonts w:eastAsia="Belleza"/>
          <w:b/>
          <w:sz w:val="24"/>
          <w:szCs w:val="24"/>
        </w:rPr>
        <w:tab/>
      </w:r>
    </w:p>
    <w:p w14:paraId="3CD59AF6" w14:textId="77777777" w:rsidR="00061ABB" w:rsidRPr="00184A36" w:rsidRDefault="00061ABB" w:rsidP="00061ABB">
      <w:pPr>
        <w:rPr>
          <w:rFonts w:eastAsia="Belleza"/>
          <w:b/>
          <w:sz w:val="24"/>
          <w:szCs w:val="24"/>
        </w:rPr>
      </w:pPr>
      <w:r w:rsidRPr="00184A36">
        <w:rPr>
          <w:rFonts w:eastAsia="Belleza"/>
          <w:b/>
          <w:sz w:val="24"/>
          <w:szCs w:val="24"/>
        </w:rPr>
        <w:t>Office Phone : 479-575-6008</w:t>
      </w:r>
    </w:p>
    <w:p w14:paraId="69A69D84" w14:textId="77777777" w:rsidR="00061ABB" w:rsidRPr="00184A36" w:rsidRDefault="00061ABB" w:rsidP="00061ABB">
      <w:pPr>
        <w:rPr>
          <w:rFonts w:eastAsia="Belleza"/>
          <w:b/>
          <w:sz w:val="24"/>
          <w:szCs w:val="24"/>
        </w:rPr>
      </w:pPr>
      <w:r w:rsidRPr="00184A36">
        <w:rPr>
          <w:rFonts w:eastAsia="Belleza"/>
          <w:b/>
          <w:sz w:val="24"/>
          <w:szCs w:val="24"/>
        </w:rPr>
        <w:t>Office Hours : MWF: 1:00 – 3:00 &amp; TTh: 9:00 – 11:00</w:t>
      </w:r>
    </w:p>
    <w:p w14:paraId="37F5BC1A" w14:textId="77777777" w:rsidR="00061ABB" w:rsidRPr="00184A36" w:rsidRDefault="00061ABB" w:rsidP="00061ABB">
      <w:pPr>
        <w:rPr>
          <w:rFonts w:eastAsia="Belleza"/>
          <w:b/>
          <w:sz w:val="24"/>
          <w:szCs w:val="24"/>
        </w:rPr>
      </w:pPr>
      <w:r w:rsidRPr="00184A36">
        <w:rPr>
          <w:rFonts w:eastAsia="Belleza"/>
          <w:b/>
          <w:sz w:val="24"/>
          <w:szCs w:val="24"/>
        </w:rPr>
        <w:t xml:space="preserve">Email: </w:t>
      </w:r>
      <w:hyperlink r:id="rId222">
        <w:r w:rsidRPr="00184A36">
          <w:rPr>
            <w:rFonts w:eastAsia="Belleza"/>
            <w:b/>
            <w:color w:val="0000FF"/>
            <w:sz w:val="24"/>
            <w:szCs w:val="24"/>
            <w:u w:val="single"/>
          </w:rPr>
          <w:t>sirish@uark.edu</w:t>
        </w:r>
      </w:hyperlink>
    </w:p>
    <w:p w14:paraId="693E018B" w14:textId="77777777" w:rsidR="00061ABB" w:rsidRPr="00184A36" w:rsidRDefault="00061ABB" w:rsidP="00061ABB">
      <w:pPr>
        <w:jc w:val="center"/>
        <w:rPr>
          <w:rFonts w:eastAsia="Belleza"/>
          <w:b/>
          <w:sz w:val="24"/>
          <w:szCs w:val="24"/>
        </w:rPr>
      </w:pPr>
    </w:p>
    <w:p w14:paraId="0ACE1202" w14:textId="77777777" w:rsidR="00061ABB" w:rsidRPr="00184A36" w:rsidRDefault="00061ABB" w:rsidP="00061ABB">
      <w:pPr>
        <w:rPr>
          <w:rFonts w:eastAsia="Belleza"/>
          <w:b/>
          <w:sz w:val="24"/>
          <w:szCs w:val="24"/>
        </w:rPr>
      </w:pPr>
      <w:r w:rsidRPr="00184A36">
        <w:rPr>
          <w:rFonts w:eastAsia="Belleza"/>
          <w:b/>
          <w:sz w:val="24"/>
          <w:szCs w:val="24"/>
        </w:rPr>
        <w:t>SYLLABUS</w:t>
      </w:r>
    </w:p>
    <w:p w14:paraId="1E958868" w14:textId="77777777" w:rsidR="00061ABB" w:rsidRPr="00184A36" w:rsidRDefault="00061ABB" w:rsidP="00061ABB">
      <w:pPr>
        <w:rPr>
          <w:rFonts w:eastAsia="Belleza"/>
          <w:color w:val="000000"/>
          <w:sz w:val="24"/>
          <w:szCs w:val="24"/>
        </w:rPr>
      </w:pPr>
    </w:p>
    <w:p w14:paraId="699EC1AA" w14:textId="77777777" w:rsidR="00061ABB" w:rsidRPr="00184A36" w:rsidRDefault="00061ABB" w:rsidP="00061ABB">
      <w:pPr>
        <w:rPr>
          <w:rFonts w:eastAsia="Belleza"/>
          <w:sz w:val="24"/>
          <w:szCs w:val="24"/>
        </w:rPr>
      </w:pPr>
      <w:r w:rsidRPr="00184A36">
        <w:rPr>
          <w:rFonts w:eastAsia="Belleza"/>
          <w:b/>
          <w:sz w:val="24"/>
          <w:szCs w:val="24"/>
        </w:rPr>
        <w:t>Course Description:</w:t>
      </w:r>
      <w:r w:rsidRPr="00184A36">
        <w:rPr>
          <w:rFonts w:eastAsia="Belleza"/>
          <w:sz w:val="24"/>
          <w:szCs w:val="24"/>
        </w:rPr>
        <w:t xml:space="preserve">  Lighting Design is the study of the practical application and technology of stage lighting including history, electricity, instrumentation, dimming systems, consoles and control systems and related paperwork. The course also presents the art of lighting and story telling with light. This course has three components: lecture/demonstration/projects.</w:t>
      </w:r>
    </w:p>
    <w:p w14:paraId="0A788654" w14:textId="77777777" w:rsidR="00061ABB" w:rsidRPr="00184A36" w:rsidRDefault="00061ABB" w:rsidP="00061ABB">
      <w:pPr>
        <w:rPr>
          <w:rFonts w:eastAsia="Belleza"/>
          <w:b/>
          <w:sz w:val="24"/>
          <w:szCs w:val="24"/>
        </w:rPr>
      </w:pPr>
    </w:p>
    <w:p w14:paraId="4CC609C0" w14:textId="77777777" w:rsidR="00061ABB" w:rsidRPr="00184A36" w:rsidRDefault="00061ABB" w:rsidP="00061ABB">
      <w:pPr>
        <w:rPr>
          <w:rFonts w:eastAsia="Belleza"/>
          <w:b/>
          <w:sz w:val="24"/>
          <w:szCs w:val="24"/>
        </w:rPr>
      </w:pPr>
      <w:r w:rsidRPr="00184A36">
        <w:rPr>
          <w:rFonts w:eastAsia="Belleza"/>
          <w:b/>
          <w:sz w:val="24"/>
          <w:szCs w:val="24"/>
        </w:rPr>
        <w:t>Learning Outcomes:</w:t>
      </w:r>
    </w:p>
    <w:p w14:paraId="6470DE4B" w14:textId="77777777" w:rsidR="00061ABB" w:rsidRPr="00184A36" w:rsidRDefault="00061ABB" w:rsidP="00061ABB">
      <w:pPr>
        <w:rPr>
          <w:rFonts w:eastAsia="Belleza"/>
          <w:sz w:val="24"/>
          <w:szCs w:val="24"/>
        </w:rPr>
      </w:pPr>
    </w:p>
    <w:p w14:paraId="590CD164" w14:textId="77777777" w:rsidR="00061ABB" w:rsidRPr="00184A36" w:rsidRDefault="00061ABB" w:rsidP="00061ABB">
      <w:pPr>
        <w:rPr>
          <w:rFonts w:eastAsia="Belleza"/>
          <w:sz w:val="24"/>
          <w:szCs w:val="24"/>
        </w:rPr>
      </w:pPr>
      <w:r w:rsidRPr="00184A36">
        <w:rPr>
          <w:rFonts w:eastAsia="Belleza"/>
          <w:sz w:val="24"/>
          <w:szCs w:val="24"/>
        </w:rPr>
        <w:t>1. To increase proficiency in the use of stage lighting technology.</w:t>
      </w:r>
    </w:p>
    <w:p w14:paraId="5BC9C39E" w14:textId="77777777" w:rsidR="00061ABB" w:rsidRPr="00184A36" w:rsidRDefault="00061ABB" w:rsidP="00061ABB">
      <w:pPr>
        <w:rPr>
          <w:rFonts w:eastAsia="Belleza"/>
          <w:sz w:val="24"/>
          <w:szCs w:val="24"/>
        </w:rPr>
      </w:pPr>
      <w:r w:rsidRPr="00184A36">
        <w:rPr>
          <w:rFonts w:eastAsia="Belleza"/>
          <w:sz w:val="24"/>
          <w:szCs w:val="24"/>
        </w:rPr>
        <w:t>2. To tell a story with light, and support/collaborate with other members of the design team.</w:t>
      </w:r>
    </w:p>
    <w:p w14:paraId="66625984" w14:textId="77777777" w:rsidR="00061ABB" w:rsidRPr="00184A36" w:rsidRDefault="00061ABB" w:rsidP="00061ABB">
      <w:pPr>
        <w:rPr>
          <w:rFonts w:eastAsia="Belleza"/>
          <w:sz w:val="24"/>
          <w:szCs w:val="24"/>
        </w:rPr>
      </w:pPr>
      <w:r w:rsidRPr="00184A36">
        <w:rPr>
          <w:rFonts w:eastAsia="Belleza"/>
          <w:sz w:val="24"/>
          <w:szCs w:val="24"/>
        </w:rPr>
        <w:t>3. To acquire an understanding of the tools related to stage lighting.</w:t>
      </w:r>
    </w:p>
    <w:p w14:paraId="661103FA" w14:textId="77777777" w:rsidR="00061ABB" w:rsidRPr="00184A36" w:rsidRDefault="00061ABB" w:rsidP="00061ABB">
      <w:pPr>
        <w:rPr>
          <w:rFonts w:eastAsia="Belleza"/>
          <w:sz w:val="24"/>
          <w:szCs w:val="24"/>
        </w:rPr>
      </w:pPr>
      <w:r w:rsidRPr="00184A36">
        <w:rPr>
          <w:rFonts w:eastAsia="Belleza"/>
          <w:sz w:val="24"/>
          <w:szCs w:val="24"/>
        </w:rPr>
        <w:t>4. To develop the practical skills of the lighting designer and electrician including hanging, focusing, and associated documentation.</w:t>
      </w:r>
    </w:p>
    <w:p w14:paraId="35D284A8" w14:textId="77777777" w:rsidR="00061ABB" w:rsidRPr="00184A36" w:rsidRDefault="00061ABB" w:rsidP="00061ABB">
      <w:pPr>
        <w:ind w:firstLine="720"/>
        <w:rPr>
          <w:rFonts w:eastAsia="Belleza"/>
          <w:sz w:val="24"/>
          <w:szCs w:val="24"/>
        </w:rPr>
      </w:pPr>
    </w:p>
    <w:p w14:paraId="6837FE04" w14:textId="77777777" w:rsidR="00061ABB" w:rsidRPr="00184A36" w:rsidRDefault="00061ABB" w:rsidP="00061ABB">
      <w:pPr>
        <w:rPr>
          <w:rFonts w:eastAsia="Belleza"/>
          <w:b/>
          <w:sz w:val="24"/>
          <w:szCs w:val="24"/>
        </w:rPr>
      </w:pPr>
      <w:r w:rsidRPr="00184A36">
        <w:rPr>
          <w:rFonts w:eastAsia="Belleza"/>
          <w:b/>
          <w:sz w:val="24"/>
          <w:szCs w:val="24"/>
        </w:rPr>
        <w:t xml:space="preserve">Required Text: </w:t>
      </w:r>
      <w:r w:rsidRPr="00184A36">
        <w:rPr>
          <w:rFonts w:eastAsia="Belleza"/>
          <w:b/>
          <w:sz w:val="24"/>
          <w:szCs w:val="24"/>
        </w:rPr>
        <w:tab/>
      </w:r>
    </w:p>
    <w:p w14:paraId="4718C940" w14:textId="77777777" w:rsidR="00061ABB" w:rsidRPr="00184A36" w:rsidRDefault="00061ABB" w:rsidP="00061ABB">
      <w:pPr>
        <w:ind w:left="720" w:firstLine="720"/>
        <w:rPr>
          <w:rFonts w:eastAsia="Belleza"/>
          <w:b/>
          <w:sz w:val="24"/>
          <w:szCs w:val="24"/>
        </w:rPr>
      </w:pPr>
      <w:r w:rsidRPr="00184A36">
        <w:rPr>
          <w:rFonts w:eastAsia="Belleza"/>
          <w:i/>
          <w:sz w:val="24"/>
          <w:szCs w:val="24"/>
        </w:rPr>
        <w:t>Designing with Light</w:t>
      </w:r>
      <w:r w:rsidRPr="00184A36">
        <w:rPr>
          <w:rFonts w:eastAsia="Belleza"/>
          <w:sz w:val="24"/>
          <w:szCs w:val="24"/>
        </w:rPr>
        <w:t>, 6</w:t>
      </w:r>
      <w:r w:rsidRPr="00184A36">
        <w:rPr>
          <w:rFonts w:eastAsia="Belleza"/>
          <w:sz w:val="24"/>
          <w:szCs w:val="24"/>
          <w:vertAlign w:val="superscript"/>
        </w:rPr>
        <w:t>th</w:t>
      </w:r>
      <w:r w:rsidRPr="00184A36">
        <w:rPr>
          <w:rFonts w:eastAsia="Belleza"/>
          <w:sz w:val="24"/>
          <w:szCs w:val="24"/>
        </w:rPr>
        <w:t xml:space="preserve"> ed., by J. Michael Gillette &amp; Michael McNamara</w:t>
      </w:r>
    </w:p>
    <w:p w14:paraId="1CED8860" w14:textId="77777777" w:rsidR="00061ABB" w:rsidRPr="00184A36" w:rsidRDefault="00061ABB" w:rsidP="00061ABB">
      <w:pPr>
        <w:rPr>
          <w:rFonts w:eastAsia="Belleza"/>
          <w:b/>
          <w:sz w:val="24"/>
          <w:szCs w:val="24"/>
        </w:rPr>
      </w:pPr>
    </w:p>
    <w:p w14:paraId="5F958278" w14:textId="77777777" w:rsidR="00061ABB" w:rsidRPr="00184A36" w:rsidRDefault="00061ABB" w:rsidP="00061ABB">
      <w:pPr>
        <w:rPr>
          <w:rFonts w:eastAsia="Belleza"/>
          <w:b/>
          <w:sz w:val="24"/>
          <w:szCs w:val="24"/>
        </w:rPr>
      </w:pPr>
      <w:r w:rsidRPr="00184A36">
        <w:rPr>
          <w:rFonts w:eastAsia="Belleza"/>
          <w:b/>
          <w:sz w:val="24"/>
          <w:szCs w:val="24"/>
        </w:rPr>
        <w:t xml:space="preserve">Suggested Texts: </w:t>
      </w:r>
    </w:p>
    <w:p w14:paraId="05BB2D42" w14:textId="77777777" w:rsidR="00061ABB" w:rsidRPr="00184A36" w:rsidRDefault="00061ABB" w:rsidP="00061ABB">
      <w:pPr>
        <w:rPr>
          <w:rFonts w:eastAsia="Belleza"/>
          <w:sz w:val="24"/>
          <w:szCs w:val="24"/>
        </w:rPr>
      </w:pPr>
      <w:r w:rsidRPr="00184A36">
        <w:rPr>
          <w:rFonts w:eastAsia="Belleza"/>
          <w:sz w:val="24"/>
          <w:szCs w:val="24"/>
        </w:rPr>
        <w:tab/>
      </w:r>
      <w:r w:rsidRPr="00184A36">
        <w:rPr>
          <w:rFonts w:eastAsia="Belleza"/>
          <w:sz w:val="24"/>
          <w:szCs w:val="24"/>
        </w:rPr>
        <w:tab/>
      </w:r>
      <w:r w:rsidRPr="00184A36">
        <w:rPr>
          <w:rFonts w:eastAsia="Belleza"/>
          <w:i/>
          <w:sz w:val="24"/>
          <w:szCs w:val="24"/>
        </w:rPr>
        <w:t>Scene Design and Stage Lighting</w:t>
      </w:r>
      <w:r w:rsidRPr="00184A36">
        <w:rPr>
          <w:rFonts w:eastAsia="Belleza"/>
          <w:sz w:val="24"/>
          <w:szCs w:val="24"/>
        </w:rPr>
        <w:t>, 8</w:t>
      </w:r>
      <w:r w:rsidRPr="00184A36">
        <w:rPr>
          <w:rFonts w:eastAsia="Belleza"/>
          <w:sz w:val="24"/>
          <w:szCs w:val="24"/>
          <w:vertAlign w:val="superscript"/>
        </w:rPr>
        <w:t>th</w:t>
      </w:r>
      <w:r w:rsidRPr="00184A36">
        <w:rPr>
          <w:rFonts w:eastAsia="Belleza"/>
          <w:sz w:val="24"/>
          <w:szCs w:val="24"/>
        </w:rPr>
        <w:t xml:space="preserve"> ed. by Parker, Wolf and Block.</w:t>
      </w:r>
    </w:p>
    <w:p w14:paraId="78C3F385" w14:textId="77777777" w:rsidR="00061ABB" w:rsidRPr="00184A36" w:rsidRDefault="00061ABB" w:rsidP="00061ABB">
      <w:pPr>
        <w:rPr>
          <w:rFonts w:eastAsia="Belleza"/>
          <w:b/>
          <w:sz w:val="24"/>
          <w:szCs w:val="24"/>
        </w:rPr>
      </w:pPr>
      <w:r w:rsidRPr="00184A36">
        <w:rPr>
          <w:rFonts w:eastAsia="Belleza"/>
          <w:sz w:val="24"/>
          <w:szCs w:val="24"/>
        </w:rPr>
        <w:tab/>
      </w:r>
      <w:r w:rsidRPr="00184A36">
        <w:rPr>
          <w:rFonts w:eastAsia="Belleza"/>
          <w:sz w:val="24"/>
          <w:szCs w:val="24"/>
        </w:rPr>
        <w:tab/>
      </w:r>
      <w:r w:rsidRPr="00184A36">
        <w:rPr>
          <w:rFonts w:eastAsia="Belleza"/>
          <w:i/>
          <w:sz w:val="24"/>
          <w:szCs w:val="24"/>
        </w:rPr>
        <w:t>A Practical Guide to Stage Lighting</w:t>
      </w:r>
      <w:r w:rsidRPr="00184A36">
        <w:rPr>
          <w:rFonts w:eastAsia="Belleza"/>
          <w:sz w:val="24"/>
          <w:szCs w:val="24"/>
        </w:rPr>
        <w:t>, 2</w:t>
      </w:r>
      <w:r w:rsidRPr="00184A36">
        <w:rPr>
          <w:rFonts w:eastAsia="Belleza"/>
          <w:sz w:val="24"/>
          <w:szCs w:val="24"/>
          <w:vertAlign w:val="superscript"/>
        </w:rPr>
        <w:t>nd</w:t>
      </w:r>
      <w:r w:rsidRPr="00184A36">
        <w:rPr>
          <w:rFonts w:eastAsia="Belleza"/>
          <w:sz w:val="24"/>
          <w:szCs w:val="24"/>
        </w:rPr>
        <w:t xml:space="preserve"> ed., by Steven Louis Shelley</w:t>
      </w:r>
    </w:p>
    <w:p w14:paraId="10623E83" w14:textId="77777777" w:rsidR="00061ABB" w:rsidRPr="00184A36" w:rsidRDefault="00061ABB" w:rsidP="00061ABB">
      <w:pPr>
        <w:rPr>
          <w:rFonts w:eastAsia="Belleza"/>
          <w:sz w:val="24"/>
          <w:szCs w:val="24"/>
        </w:rPr>
      </w:pPr>
      <w:r w:rsidRPr="00184A36">
        <w:rPr>
          <w:rFonts w:eastAsia="Belleza"/>
          <w:i/>
          <w:sz w:val="24"/>
          <w:szCs w:val="24"/>
        </w:rPr>
        <w:tab/>
      </w:r>
      <w:r w:rsidRPr="00184A36">
        <w:rPr>
          <w:rFonts w:eastAsia="Belleza"/>
          <w:i/>
          <w:sz w:val="24"/>
          <w:szCs w:val="24"/>
        </w:rPr>
        <w:tab/>
        <w:t>Theatrical Design and Production</w:t>
      </w:r>
      <w:r w:rsidRPr="00184A36">
        <w:rPr>
          <w:rFonts w:eastAsia="Belleza"/>
          <w:sz w:val="24"/>
          <w:szCs w:val="24"/>
        </w:rPr>
        <w:t>, 6</w:t>
      </w:r>
      <w:r w:rsidRPr="00184A36">
        <w:rPr>
          <w:rFonts w:eastAsia="Belleza"/>
          <w:sz w:val="24"/>
          <w:szCs w:val="24"/>
          <w:vertAlign w:val="superscript"/>
        </w:rPr>
        <w:t>th</w:t>
      </w:r>
      <w:r w:rsidRPr="00184A36">
        <w:rPr>
          <w:rFonts w:eastAsia="Belleza"/>
          <w:sz w:val="24"/>
          <w:szCs w:val="24"/>
        </w:rPr>
        <w:t xml:space="preserve"> ed. by J. Michael Gillette</w:t>
      </w:r>
    </w:p>
    <w:p w14:paraId="2404F18C" w14:textId="77777777" w:rsidR="00061ABB" w:rsidRPr="00184A36" w:rsidRDefault="00061ABB" w:rsidP="00061ABB">
      <w:pPr>
        <w:rPr>
          <w:rFonts w:eastAsia="Belleza"/>
          <w:sz w:val="24"/>
          <w:szCs w:val="24"/>
        </w:rPr>
      </w:pPr>
      <w:r w:rsidRPr="00184A36">
        <w:rPr>
          <w:rFonts w:eastAsia="Belleza"/>
          <w:sz w:val="24"/>
          <w:szCs w:val="24"/>
        </w:rPr>
        <w:tab/>
      </w:r>
      <w:r w:rsidRPr="00184A36">
        <w:rPr>
          <w:rFonts w:eastAsia="Belleza"/>
          <w:sz w:val="24"/>
          <w:szCs w:val="24"/>
        </w:rPr>
        <w:tab/>
      </w:r>
      <w:r w:rsidRPr="00184A36">
        <w:rPr>
          <w:rFonts w:eastAsia="Belleza"/>
          <w:i/>
          <w:sz w:val="24"/>
          <w:szCs w:val="24"/>
        </w:rPr>
        <w:t>A Method of Stage Lighting</w:t>
      </w:r>
      <w:r w:rsidRPr="00184A36">
        <w:rPr>
          <w:rFonts w:eastAsia="Belleza"/>
          <w:sz w:val="24"/>
          <w:szCs w:val="24"/>
        </w:rPr>
        <w:t>, 4</w:t>
      </w:r>
      <w:r w:rsidRPr="00184A36">
        <w:rPr>
          <w:rFonts w:eastAsia="Belleza"/>
          <w:sz w:val="24"/>
          <w:szCs w:val="24"/>
          <w:vertAlign w:val="superscript"/>
        </w:rPr>
        <w:t>th</w:t>
      </w:r>
      <w:r w:rsidRPr="00184A36">
        <w:rPr>
          <w:rFonts w:eastAsia="Belleza"/>
          <w:sz w:val="24"/>
          <w:szCs w:val="24"/>
        </w:rPr>
        <w:t xml:space="preserve"> ed., by Stanley McCandless</w:t>
      </w:r>
      <w:r w:rsidRPr="00184A36">
        <w:rPr>
          <w:rFonts w:eastAsia="Belleza"/>
          <w:sz w:val="24"/>
          <w:szCs w:val="24"/>
        </w:rPr>
        <w:tab/>
      </w:r>
      <w:r w:rsidRPr="00184A36">
        <w:rPr>
          <w:rFonts w:eastAsia="Belleza"/>
          <w:sz w:val="24"/>
          <w:szCs w:val="24"/>
        </w:rPr>
        <w:tab/>
      </w:r>
    </w:p>
    <w:p w14:paraId="6CB3460C" w14:textId="77777777" w:rsidR="00061ABB" w:rsidRPr="00184A36" w:rsidRDefault="00061ABB" w:rsidP="00061ABB">
      <w:pPr>
        <w:rPr>
          <w:rFonts w:eastAsia="Belleza"/>
          <w:sz w:val="24"/>
          <w:szCs w:val="24"/>
        </w:rPr>
      </w:pPr>
    </w:p>
    <w:p w14:paraId="3493316C" w14:textId="77777777" w:rsidR="00061ABB" w:rsidRPr="00184A36" w:rsidRDefault="00061ABB" w:rsidP="00061ABB">
      <w:pPr>
        <w:rPr>
          <w:rFonts w:eastAsia="Belleza"/>
          <w:sz w:val="24"/>
          <w:szCs w:val="24"/>
        </w:rPr>
      </w:pPr>
      <w:r w:rsidRPr="00184A36">
        <w:rPr>
          <w:rFonts w:eastAsia="Belleza"/>
          <w:b/>
          <w:sz w:val="24"/>
          <w:szCs w:val="24"/>
        </w:rPr>
        <w:t>Remote Statement</w:t>
      </w:r>
      <w:r w:rsidRPr="00184A36">
        <w:rPr>
          <w:rFonts w:eastAsia="Belleza"/>
          <w:sz w:val="24"/>
          <w:szCs w:val="24"/>
        </w:rPr>
        <w:t>: This course will use Zoom/Collaborate Ultra for synchronous (“real time”) class meetings. Meeting dates and times will be T Th 2:00 – 3:15. You may choose to use Zoom/Collaborate Ultra on your mobile device (phone or tablet), but a computer with a dedicated space for this class works best.</w:t>
      </w:r>
    </w:p>
    <w:p w14:paraId="0DDBC7D7" w14:textId="77777777" w:rsidR="00061ABB" w:rsidRPr="00184A36" w:rsidRDefault="00061ABB" w:rsidP="00061ABB">
      <w:pPr>
        <w:rPr>
          <w:rFonts w:eastAsia="Belleza"/>
          <w:sz w:val="24"/>
          <w:szCs w:val="24"/>
        </w:rPr>
      </w:pPr>
      <w:r w:rsidRPr="00184A36">
        <w:rPr>
          <w:rFonts w:eastAsia="Belleza"/>
          <w:sz w:val="24"/>
          <w:szCs w:val="24"/>
        </w:rPr>
        <w:t>Things to Know About Using Zoom/Collaborate Ultra for Class Meetings:</w:t>
      </w:r>
    </w:p>
    <w:p w14:paraId="438E4125" w14:textId="77777777" w:rsidR="00061ABB" w:rsidRPr="00184A36" w:rsidRDefault="00061ABB">
      <w:pPr>
        <w:widowControl/>
        <w:numPr>
          <w:ilvl w:val="0"/>
          <w:numId w:val="91"/>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Belleza"/>
          <w:sz w:val="24"/>
          <w:szCs w:val="24"/>
        </w:rPr>
        <w:t>You must sign in to the Zoom/Collaborate Ultra session by 2 o’clock to be on time for class.</w:t>
      </w:r>
    </w:p>
    <w:p w14:paraId="43661191" w14:textId="77777777" w:rsidR="00061ABB" w:rsidRPr="00184A36" w:rsidRDefault="00061ABB">
      <w:pPr>
        <w:widowControl/>
        <w:numPr>
          <w:ilvl w:val="0"/>
          <w:numId w:val="91"/>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Belleza"/>
          <w:sz w:val="24"/>
          <w:szCs w:val="24"/>
        </w:rPr>
        <w:t>The Zoom/Collaborate Ultra sessions are recorded.</w:t>
      </w:r>
    </w:p>
    <w:p w14:paraId="3DBCBB72" w14:textId="77777777" w:rsidR="00061ABB" w:rsidRPr="00184A36" w:rsidRDefault="00061ABB">
      <w:pPr>
        <w:widowControl/>
        <w:numPr>
          <w:ilvl w:val="0"/>
          <w:numId w:val="91"/>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Belleza"/>
          <w:sz w:val="24"/>
          <w:szCs w:val="24"/>
        </w:rPr>
        <w:t>Improper classroom behavior is not tolerated within Zoom/Collaborate Ultra sessions and may result in a referral to the Office of Student Conduct.</w:t>
      </w:r>
    </w:p>
    <w:p w14:paraId="0C6FE11B" w14:textId="77777777" w:rsidR="00061ABB" w:rsidRPr="00184A36" w:rsidRDefault="00061ABB">
      <w:pPr>
        <w:widowControl/>
        <w:numPr>
          <w:ilvl w:val="0"/>
          <w:numId w:val="91"/>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Belleza"/>
          <w:sz w:val="24"/>
          <w:szCs w:val="24"/>
        </w:rPr>
        <w:t>You can contact the Help Desk at </w:t>
      </w:r>
      <w:hyperlink r:id="rId223">
        <w:r w:rsidRPr="00184A36">
          <w:rPr>
            <w:rFonts w:eastAsia="Belleza"/>
            <w:color w:val="0000FF"/>
            <w:sz w:val="24"/>
            <w:szCs w:val="24"/>
            <w:u w:val="single"/>
          </w:rPr>
          <w:t>help.uark.edu</w:t>
        </w:r>
      </w:hyperlink>
      <w:r w:rsidRPr="00184A36">
        <w:rPr>
          <w:rFonts w:eastAsia="Belleza"/>
          <w:sz w:val="24"/>
          <w:szCs w:val="24"/>
        </w:rPr>
        <w:t> or 479-575-2905 if you have any technical issues accessing Zoom/Collaborate Ultra.</w:t>
      </w:r>
    </w:p>
    <w:p w14:paraId="3B1B705F" w14:textId="77777777" w:rsidR="00061ABB" w:rsidRPr="00184A36" w:rsidRDefault="00061ABB" w:rsidP="00061ABB">
      <w:pPr>
        <w:rPr>
          <w:sz w:val="24"/>
          <w:szCs w:val="24"/>
        </w:rPr>
      </w:pPr>
    </w:p>
    <w:p w14:paraId="26B2C2C2" w14:textId="77777777" w:rsidR="00061ABB" w:rsidRPr="00184A36" w:rsidRDefault="00061ABB" w:rsidP="00061ABB">
      <w:pPr>
        <w:rPr>
          <w:rFonts w:eastAsia="Belleza"/>
          <w:sz w:val="24"/>
          <w:szCs w:val="24"/>
        </w:rPr>
      </w:pPr>
      <w:r w:rsidRPr="00184A36">
        <w:rPr>
          <w:rFonts w:eastAsia="Belleza"/>
          <w:b/>
          <w:sz w:val="24"/>
          <w:szCs w:val="24"/>
        </w:rPr>
        <w:t>Internet connection:</w:t>
      </w:r>
      <w:r w:rsidRPr="00184A36">
        <w:rPr>
          <w:rFonts w:eastAsia="Belleza"/>
          <w:sz w:val="24"/>
          <w:szCs w:val="24"/>
        </w:rPr>
        <w:t>  Access to a reliable Internet connection is required for this course. A problem with your Internet access may not be used as an excuse for late, missing, or incomplete coursework. If you experience problems with your Internet connection while working on this course, it is your responsibility to find an alternative Internet access point, such as a public library or Wi-Fi  hotspot.</w:t>
      </w:r>
    </w:p>
    <w:p w14:paraId="32E64293" w14:textId="77777777" w:rsidR="00061ABB" w:rsidRPr="00184A36" w:rsidRDefault="00061ABB" w:rsidP="00061ABB">
      <w:pPr>
        <w:ind w:left="720"/>
        <w:rPr>
          <w:rFonts w:eastAsia="Belleza"/>
          <w:sz w:val="24"/>
          <w:szCs w:val="24"/>
        </w:rPr>
      </w:pPr>
    </w:p>
    <w:p w14:paraId="4694E0C9" w14:textId="77777777" w:rsidR="00061ABB" w:rsidRPr="00184A36" w:rsidRDefault="00061ABB" w:rsidP="00061ABB">
      <w:pPr>
        <w:rPr>
          <w:rFonts w:eastAsia="Belleza"/>
          <w:sz w:val="24"/>
          <w:szCs w:val="24"/>
        </w:rPr>
      </w:pPr>
      <w:r w:rsidRPr="00184A36">
        <w:rPr>
          <w:rFonts w:eastAsia="Belleza"/>
          <w:b/>
          <w:sz w:val="24"/>
          <w:szCs w:val="24"/>
        </w:rPr>
        <w:t>Materials</w:t>
      </w:r>
      <w:r w:rsidRPr="00184A36">
        <w:rPr>
          <w:rFonts w:eastAsia="Belleza"/>
          <w:sz w:val="24"/>
          <w:szCs w:val="24"/>
        </w:rPr>
        <w:t>: Gel swatches, Gel book, colored clothing, lighting template, ETC EOS Family Offline software (free download), LXFree software</w:t>
      </w:r>
    </w:p>
    <w:p w14:paraId="588061A0" w14:textId="77777777" w:rsidR="00061ABB" w:rsidRPr="00184A36" w:rsidRDefault="00061ABB" w:rsidP="00061ABB">
      <w:pPr>
        <w:rPr>
          <w:rFonts w:eastAsia="Belleza"/>
          <w:sz w:val="24"/>
          <w:szCs w:val="24"/>
        </w:rPr>
      </w:pPr>
    </w:p>
    <w:p w14:paraId="502E1276" w14:textId="77777777" w:rsidR="00061ABB" w:rsidRPr="00184A36" w:rsidRDefault="00061ABB" w:rsidP="00061ABB">
      <w:pPr>
        <w:rPr>
          <w:rFonts w:eastAsia="Belleza"/>
          <w:sz w:val="24"/>
          <w:szCs w:val="24"/>
        </w:rPr>
      </w:pPr>
      <w:r w:rsidRPr="00184A36">
        <w:rPr>
          <w:rFonts w:eastAsia="Belleza"/>
          <w:b/>
          <w:sz w:val="24"/>
          <w:szCs w:val="24"/>
        </w:rPr>
        <w:t xml:space="preserve">Exams &amp; Projects: </w:t>
      </w:r>
      <w:r w:rsidRPr="00184A36">
        <w:rPr>
          <w:rFonts w:eastAsia="Belleza"/>
          <w:sz w:val="24"/>
          <w:szCs w:val="24"/>
        </w:rPr>
        <w:t xml:space="preserve">There will be a Mid-Term Test and a Final Project Presentation in Lighting Design in addition to 3 proficiency exams and 2 major projects.  There will also be quizzes given at the discretion of the instructor over the readings from the text and lectures. These quizzes cannot be made up. The exams will cover any material in the book, class presentations, and other class discussion.  Unless prior arrangements are made there will be no makeup exams.  Contact me if you have extenuating circumstances. </w:t>
      </w:r>
    </w:p>
    <w:p w14:paraId="128722D2" w14:textId="77777777" w:rsidR="00061ABB" w:rsidRPr="00184A36" w:rsidRDefault="00061ABB" w:rsidP="00061ABB">
      <w:pPr>
        <w:spacing w:before="280"/>
        <w:jc w:val="both"/>
        <w:rPr>
          <w:rFonts w:eastAsia="Belleza"/>
          <w:b/>
          <w:sz w:val="24"/>
          <w:szCs w:val="24"/>
        </w:rPr>
      </w:pPr>
      <w:r w:rsidRPr="00184A36">
        <w:rPr>
          <w:rFonts w:eastAsia="Belleza"/>
          <w:b/>
          <w:sz w:val="24"/>
          <w:szCs w:val="24"/>
        </w:rPr>
        <w:t xml:space="preserve">ADA and Center for Educational Access: </w:t>
      </w:r>
      <w:r w:rsidRPr="00184A36">
        <w:rPr>
          <w:rFonts w:eastAsia="Belleza"/>
          <w:sz w:val="24"/>
          <w:szCs w:val="24"/>
        </w:rPr>
        <w:t xml:space="preserve">Any student who, because of a disability, may require special arrangements in order to meet the course requirements, should contact the instructor as soon as possible to make necessary arrangements and visit this link: </w:t>
      </w:r>
      <w:hyperlink r:id="rId224">
        <w:r w:rsidRPr="00184A36">
          <w:rPr>
            <w:rFonts w:eastAsia="Belleza"/>
            <w:color w:val="0000FF"/>
            <w:sz w:val="24"/>
            <w:szCs w:val="24"/>
            <w:u w:val="single"/>
          </w:rPr>
          <w:t>https://cea.uark.edu</w:t>
        </w:r>
      </w:hyperlink>
    </w:p>
    <w:p w14:paraId="654F7F9E" w14:textId="77777777" w:rsidR="00061ABB" w:rsidRPr="00184A36" w:rsidRDefault="00061ABB" w:rsidP="00061ABB">
      <w:pPr>
        <w:spacing w:before="280"/>
        <w:jc w:val="both"/>
        <w:rPr>
          <w:rFonts w:eastAsia="Belleza"/>
          <w:sz w:val="24"/>
          <w:szCs w:val="24"/>
        </w:rPr>
      </w:pPr>
      <w:r w:rsidRPr="00184A36">
        <w:rPr>
          <w:rFonts w:eastAsia="Belleza"/>
          <w:b/>
          <w:sz w:val="24"/>
          <w:szCs w:val="24"/>
        </w:rPr>
        <w:t>Grading:</w:t>
      </w:r>
      <w:r w:rsidRPr="00184A36">
        <w:rPr>
          <w:rFonts w:eastAsia="Belleza"/>
          <w:sz w:val="24"/>
          <w:szCs w:val="24"/>
        </w:rPr>
        <w:t xml:space="preserve">  Grading in this course will be on a percentage system. The following are the assignments, percentages, and point value for each.</w:t>
      </w:r>
    </w:p>
    <w:p w14:paraId="35DFCC7B" w14:textId="77777777" w:rsidR="00061ABB" w:rsidRPr="00184A36" w:rsidRDefault="00061ABB" w:rsidP="00061ABB">
      <w:pPr>
        <w:pBdr>
          <w:top w:val="nil"/>
          <w:left w:val="nil"/>
          <w:bottom w:val="nil"/>
          <w:right w:val="nil"/>
          <w:between w:val="nil"/>
        </w:pBdr>
        <w:rPr>
          <w:rFonts w:eastAsia="Belleza"/>
          <w:color w:val="000000"/>
          <w:sz w:val="24"/>
          <w:szCs w:val="24"/>
        </w:rPr>
      </w:pPr>
      <w:r w:rsidRPr="00184A36">
        <w:rPr>
          <w:rFonts w:eastAsia="Belleza"/>
          <w:color w:val="000000"/>
          <w:sz w:val="24"/>
          <w:szCs w:val="24"/>
        </w:rPr>
        <w:tab/>
      </w:r>
      <w:r w:rsidRPr="00184A36">
        <w:rPr>
          <w:rFonts w:eastAsia="Belleza"/>
          <w:color w:val="000000"/>
          <w:sz w:val="24"/>
          <w:szCs w:val="24"/>
        </w:rPr>
        <w:tab/>
        <w:t>How to See Project</w:t>
      </w:r>
      <w:r w:rsidRPr="00184A36">
        <w:rPr>
          <w:rFonts w:eastAsia="Belleza"/>
          <w:color w:val="000000"/>
          <w:sz w:val="24"/>
          <w:szCs w:val="24"/>
        </w:rPr>
        <w:tab/>
      </w:r>
      <w:r w:rsidRPr="00184A36">
        <w:rPr>
          <w:rFonts w:eastAsia="Belleza"/>
          <w:color w:val="000000"/>
          <w:sz w:val="24"/>
          <w:szCs w:val="24"/>
        </w:rPr>
        <w:tab/>
      </w:r>
      <w:r w:rsidRPr="00184A36">
        <w:rPr>
          <w:rFonts w:eastAsia="Belleza"/>
          <w:color w:val="000000"/>
          <w:sz w:val="24"/>
          <w:szCs w:val="24"/>
        </w:rPr>
        <w:tab/>
        <w:t xml:space="preserve">  50 pts</w:t>
      </w:r>
    </w:p>
    <w:p w14:paraId="65B45CBA" w14:textId="77777777" w:rsidR="00061ABB" w:rsidRPr="00184A36" w:rsidRDefault="00061ABB" w:rsidP="00061ABB">
      <w:pPr>
        <w:pBdr>
          <w:top w:val="nil"/>
          <w:left w:val="nil"/>
          <w:bottom w:val="nil"/>
          <w:right w:val="nil"/>
          <w:between w:val="nil"/>
        </w:pBdr>
        <w:rPr>
          <w:rFonts w:eastAsia="Belleza"/>
          <w:color w:val="000000"/>
          <w:sz w:val="24"/>
          <w:szCs w:val="24"/>
        </w:rPr>
      </w:pPr>
      <w:r w:rsidRPr="00184A36">
        <w:rPr>
          <w:rFonts w:eastAsia="Belleza"/>
          <w:color w:val="000000"/>
          <w:sz w:val="24"/>
          <w:szCs w:val="24"/>
        </w:rPr>
        <w:tab/>
      </w:r>
      <w:r w:rsidRPr="00184A36">
        <w:rPr>
          <w:rFonts w:eastAsia="Belleza"/>
          <w:color w:val="000000"/>
          <w:sz w:val="24"/>
          <w:szCs w:val="24"/>
        </w:rPr>
        <w:tab/>
        <w:t>Electricity Quiz</w:t>
      </w:r>
      <w:r w:rsidRPr="00184A36">
        <w:rPr>
          <w:rFonts w:eastAsia="Belleza"/>
          <w:color w:val="000000"/>
          <w:sz w:val="24"/>
          <w:szCs w:val="24"/>
        </w:rPr>
        <w:tab/>
      </w:r>
      <w:r w:rsidRPr="00184A36">
        <w:rPr>
          <w:rFonts w:eastAsia="Belleza"/>
          <w:color w:val="000000"/>
          <w:sz w:val="24"/>
          <w:szCs w:val="24"/>
        </w:rPr>
        <w:tab/>
      </w:r>
      <w:r w:rsidRPr="00184A36">
        <w:rPr>
          <w:rFonts w:eastAsia="Belleza"/>
          <w:color w:val="000000"/>
          <w:sz w:val="24"/>
          <w:szCs w:val="24"/>
        </w:rPr>
        <w:tab/>
        <w:t xml:space="preserve">  50 pts</w:t>
      </w:r>
    </w:p>
    <w:p w14:paraId="535647CD" w14:textId="77777777" w:rsidR="00061ABB" w:rsidRPr="00184A36" w:rsidRDefault="00061ABB" w:rsidP="00061ABB">
      <w:pPr>
        <w:pBdr>
          <w:top w:val="nil"/>
          <w:left w:val="nil"/>
          <w:bottom w:val="nil"/>
          <w:right w:val="nil"/>
          <w:between w:val="nil"/>
        </w:pBdr>
        <w:rPr>
          <w:rFonts w:eastAsia="Belleza"/>
          <w:color w:val="000000"/>
          <w:sz w:val="24"/>
          <w:szCs w:val="24"/>
        </w:rPr>
      </w:pPr>
      <w:r w:rsidRPr="00184A36">
        <w:rPr>
          <w:rFonts w:eastAsia="Belleza"/>
          <w:color w:val="000000"/>
          <w:sz w:val="24"/>
          <w:szCs w:val="24"/>
        </w:rPr>
        <w:tab/>
      </w:r>
      <w:r w:rsidRPr="00184A36">
        <w:rPr>
          <w:rFonts w:eastAsia="Belleza"/>
          <w:color w:val="000000"/>
          <w:sz w:val="24"/>
          <w:szCs w:val="24"/>
        </w:rPr>
        <w:tab/>
        <w:t>Scene Analysis</w:t>
      </w:r>
      <w:r w:rsidRPr="00184A36">
        <w:rPr>
          <w:rFonts w:eastAsia="Belleza"/>
          <w:color w:val="000000"/>
          <w:sz w:val="24"/>
          <w:szCs w:val="24"/>
        </w:rPr>
        <w:tab/>
      </w:r>
      <w:r w:rsidRPr="00184A36">
        <w:rPr>
          <w:rFonts w:eastAsia="Belleza"/>
          <w:color w:val="000000"/>
          <w:sz w:val="24"/>
          <w:szCs w:val="24"/>
        </w:rPr>
        <w:tab/>
      </w:r>
      <w:r w:rsidRPr="00184A36">
        <w:rPr>
          <w:rFonts w:eastAsia="Belleza"/>
          <w:color w:val="000000"/>
          <w:sz w:val="24"/>
          <w:szCs w:val="24"/>
        </w:rPr>
        <w:tab/>
        <w:t xml:space="preserve">  50 pts</w:t>
      </w:r>
    </w:p>
    <w:p w14:paraId="300D6375" w14:textId="77777777" w:rsidR="00061ABB" w:rsidRPr="00184A36" w:rsidRDefault="00061ABB" w:rsidP="00061ABB">
      <w:pPr>
        <w:pBdr>
          <w:top w:val="nil"/>
          <w:left w:val="nil"/>
          <w:bottom w:val="nil"/>
          <w:right w:val="nil"/>
          <w:between w:val="nil"/>
        </w:pBdr>
        <w:rPr>
          <w:rFonts w:eastAsia="Belleza"/>
          <w:color w:val="000000"/>
          <w:sz w:val="24"/>
          <w:szCs w:val="24"/>
        </w:rPr>
      </w:pPr>
      <w:r w:rsidRPr="00184A36">
        <w:rPr>
          <w:rFonts w:eastAsia="Belleza"/>
          <w:color w:val="000000"/>
          <w:sz w:val="24"/>
          <w:szCs w:val="24"/>
        </w:rPr>
        <w:tab/>
      </w:r>
      <w:r w:rsidRPr="00184A36">
        <w:rPr>
          <w:rFonts w:eastAsia="Belleza"/>
          <w:color w:val="000000"/>
          <w:sz w:val="24"/>
          <w:szCs w:val="24"/>
        </w:rPr>
        <w:tab/>
        <w:t>Color Project</w:t>
      </w:r>
      <w:r w:rsidRPr="00184A36">
        <w:rPr>
          <w:rFonts w:eastAsia="Belleza"/>
          <w:color w:val="000000"/>
          <w:sz w:val="24"/>
          <w:szCs w:val="24"/>
        </w:rPr>
        <w:tab/>
      </w:r>
      <w:r w:rsidRPr="00184A36">
        <w:rPr>
          <w:rFonts w:eastAsia="Belleza"/>
          <w:color w:val="000000"/>
          <w:sz w:val="24"/>
          <w:szCs w:val="24"/>
        </w:rPr>
        <w:tab/>
      </w:r>
      <w:r w:rsidRPr="00184A36">
        <w:rPr>
          <w:rFonts w:eastAsia="Belleza"/>
          <w:color w:val="000000"/>
          <w:sz w:val="24"/>
          <w:szCs w:val="24"/>
        </w:rPr>
        <w:tab/>
      </w:r>
      <w:r w:rsidRPr="00184A36">
        <w:rPr>
          <w:rFonts w:eastAsia="Belleza"/>
          <w:color w:val="000000"/>
          <w:sz w:val="24"/>
          <w:szCs w:val="24"/>
        </w:rPr>
        <w:tab/>
        <w:t>100 pts</w:t>
      </w:r>
    </w:p>
    <w:p w14:paraId="0CAD4D22" w14:textId="77777777" w:rsidR="00061ABB" w:rsidRPr="00184A36" w:rsidRDefault="00061ABB" w:rsidP="00061ABB">
      <w:pPr>
        <w:pBdr>
          <w:top w:val="nil"/>
          <w:left w:val="nil"/>
          <w:bottom w:val="nil"/>
          <w:right w:val="nil"/>
          <w:between w:val="nil"/>
        </w:pBdr>
        <w:rPr>
          <w:rFonts w:eastAsia="Belleza"/>
          <w:color w:val="000000"/>
          <w:sz w:val="24"/>
          <w:szCs w:val="24"/>
        </w:rPr>
      </w:pPr>
      <w:r w:rsidRPr="00184A36">
        <w:rPr>
          <w:rFonts w:eastAsia="Belleza"/>
          <w:color w:val="000000"/>
          <w:sz w:val="24"/>
          <w:szCs w:val="24"/>
        </w:rPr>
        <w:tab/>
      </w:r>
      <w:r w:rsidRPr="00184A36">
        <w:rPr>
          <w:rFonts w:eastAsia="Belleza"/>
          <w:color w:val="000000"/>
          <w:sz w:val="24"/>
          <w:szCs w:val="24"/>
        </w:rPr>
        <w:tab/>
        <w:t>Console Programming</w:t>
      </w:r>
      <w:r w:rsidRPr="00184A36">
        <w:rPr>
          <w:rFonts w:eastAsia="Belleza"/>
          <w:color w:val="000000"/>
          <w:sz w:val="24"/>
          <w:szCs w:val="24"/>
        </w:rPr>
        <w:tab/>
      </w:r>
      <w:r w:rsidRPr="00184A36">
        <w:rPr>
          <w:rFonts w:eastAsia="Belleza"/>
          <w:color w:val="000000"/>
          <w:sz w:val="24"/>
          <w:szCs w:val="24"/>
        </w:rPr>
        <w:tab/>
        <w:t>100 pts</w:t>
      </w:r>
    </w:p>
    <w:p w14:paraId="6F74CBB8" w14:textId="77777777" w:rsidR="00061ABB" w:rsidRPr="00184A36" w:rsidRDefault="00061ABB" w:rsidP="00061ABB">
      <w:pPr>
        <w:pBdr>
          <w:top w:val="nil"/>
          <w:left w:val="nil"/>
          <w:bottom w:val="nil"/>
          <w:right w:val="nil"/>
          <w:between w:val="nil"/>
        </w:pBdr>
        <w:rPr>
          <w:rFonts w:eastAsia="Belleza"/>
          <w:color w:val="000000"/>
          <w:sz w:val="24"/>
          <w:szCs w:val="24"/>
        </w:rPr>
      </w:pPr>
      <w:r w:rsidRPr="00184A36">
        <w:rPr>
          <w:rFonts w:eastAsia="Belleza"/>
          <w:color w:val="000000"/>
          <w:sz w:val="24"/>
          <w:szCs w:val="24"/>
        </w:rPr>
        <w:tab/>
      </w:r>
      <w:r w:rsidRPr="00184A36">
        <w:rPr>
          <w:rFonts w:eastAsia="Belleza"/>
          <w:color w:val="000000"/>
          <w:sz w:val="24"/>
          <w:szCs w:val="24"/>
        </w:rPr>
        <w:tab/>
        <w:t>Cueing Project</w:t>
      </w:r>
      <w:r w:rsidRPr="00184A36">
        <w:rPr>
          <w:rFonts w:eastAsia="Belleza"/>
          <w:color w:val="000000"/>
          <w:sz w:val="24"/>
          <w:szCs w:val="24"/>
        </w:rPr>
        <w:tab/>
      </w:r>
      <w:r w:rsidRPr="00184A36">
        <w:rPr>
          <w:rFonts w:eastAsia="Belleza"/>
          <w:color w:val="000000"/>
          <w:sz w:val="24"/>
          <w:szCs w:val="24"/>
        </w:rPr>
        <w:tab/>
      </w:r>
      <w:r w:rsidRPr="00184A36">
        <w:rPr>
          <w:rFonts w:eastAsia="Belleza"/>
          <w:color w:val="000000"/>
          <w:sz w:val="24"/>
          <w:szCs w:val="24"/>
        </w:rPr>
        <w:tab/>
        <w:t>100 pts</w:t>
      </w:r>
    </w:p>
    <w:p w14:paraId="6EB83EC9" w14:textId="77777777" w:rsidR="00061ABB" w:rsidRPr="00184A36" w:rsidRDefault="00061ABB" w:rsidP="00061ABB">
      <w:pPr>
        <w:pBdr>
          <w:top w:val="nil"/>
          <w:left w:val="nil"/>
          <w:bottom w:val="nil"/>
          <w:right w:val="nil"/>
          <w:between w:val="nil"/>
        </w:pBdr>
        <w:rPr>
          <w:rFonts w:eastAsia="Belleza"/>
          <w:color w:val="000000"/>
          <w:sz w:val="24"/>
          <w:szCs w:val="24"/>
        </w:rPr>
      </w:pPr>
      <w:r w:rsidRPr="00184A36">
        <w:rPr>
          <w:rFonts w:eastAsia="Belleza"/>
          <w:color w:val="000000"/>
          <w:sz w:val="24"/>
          <w:szCs w:val="24"/>
        </w:rPr>
        <w:tab/>
      </w:r>
      <w:r w:rsidRPr="00184A36">
        <w:rPr>
          <w:rFonts w:eastAsia="Belleza"/>
          <w:color w:val="000000"/>
          <w:sz w:val="24"/>
          <w:szCs w:val="24"/>
        </w:rPr>
        <w:tab/>
        <w:t>Hamilton/Billington project</w:t>
      </w:r>
      <w:r w:rsidRPr="00184A36">
        <w:rPr>
          <w:rFonts w:eastAsia="Belleza"/>
          <w:color w:val="000000"/>
          <w:sz w:val="24"/>
          <w:szCs w:val="24"/>
        </w:rPr>
        <w:tab/>
      </w:r>
      <w:r w:rsidRPr="00184A36">
        <w:rPr>
          <w:rFonts w:eastAsia="Belleza"/>
          <w:color w:val="000000"/>
          <w:sz w:val="24"/>
          <w:szCs w:val="24"/>
        </w:rPr>
        <w:tab/>
        <w:t>100pts</w:t>
      </w:r>
    </w:p>
    <w:p w14:paraId="2D4DA96B" w14:textId="77777777" w:rsidR="00061ABB" w:rsidRPr="00184A36" w:rsidRDefault="00061ABB" w:rsidP="00061ABB">
      <w:pPr>
        <w:pBdr>
          <w:top w:val="nil"/>
          <w:left w:val="nil"/>
          <w:bottom w:val="nil"/>
          <w:right w:val="nil"/>
          <w:between w:val="nil"/>
        </w:pBdr>
        <w:rPr>
          <w:rFonts w:eastAsia="Belleza"/>
          <w:color w:val="000000"/>
          <w:sz w:val="24"/>
          <w:szCs w:val="24"/>
        </w:rPr>
      </w:pPr>
      <w:r w:rsidRPr="00184A36">
        <w:rPr>
          <w:rFonts w:eastAsia="Belleza"/>
          <w:color w:val="000000"/>
          <w:sz w:val="24"/>
          <w:szCs w:val="24"/>
        </w:rPr>
        <w:tab/>
      </w:r>
      <w:r w:rsidRPr="00184A36">
        <w:rPr>
          <w:rFonts w:eastAsia="Belleza"/>
          <w:color w:val="000000"/>
          <w:sz w:val="24"/>
          <w:szCs w:val="24"/>
        </w:rPr>
        <w:tab/>
        <w:t>Play Analysis</w:t>
      </w:r>
      <w:r w:rsidRPr="00184A36">
        <w:rPr>
          <w:rFonts w:eastAsia="Belleza"/>
          <w:color w:val="000000"/>
          <w:sz w:val="24"/>
          <w:szCs w:val="24"/>
        </w:rPr>
        <w:tab/>
      </w:r>
      <w:r w:rsidRPr="00184A36">
        <w:rPr>
          <w:rFonts w:eastAsia="Belleza"/>
          <w:color w:val="000000"/>
          <w:sz w:val="24"/>
          <w:szCs w:val="24"/>
        </w:rPr>
        <w:tab/>
      </w:r>
      <w:r w:rsidRPr="00184A36">
        <w:rPr>
          <w:rFonts w:eastAsia="Belleza"/>
          <w:color w:val="000000"/>
          <w:sz w:val="24"/>
          <w:szCs w:val="24"/>
        </w:rPr>
        <w:tab/>
      </w:r>
      <w:r w:rsidRPr="00184A36">
        <w:rPr>
          <w:rFonts w:eastAsia="Belleza"/>
          <w:color w:val="000000"/>
          <w:sz w:val="24"/>
          <w:szCs w:val="24"/>
        </w:rPr>
        <w:tab/>
        <w:t>100pts</w:t>
      </w:r>
    </w:p>
    <w:p w14:paraId="17694637" w14:textId="77777777" w:rsidR="00061ABB" w:rsidRPr="00184A36" w:rsidRDefault="00061ABB" w:rsidP="00061ABB">
      <w:pPr>
        <w:pBdr>
          <w:top w:val="nil"/>
          <w:left w:val="nil"/>
          <w:bottom w:val="nil"/>
          <w:right w:val="nil"/>
          <w:between w:val="nil"/>
        </w:pBdr>
        <w:rPr>
          <w:rFonts w:eastAsia="Belleza"/>
          <w:color w:val="000000"/>
          <w:sz w:val="24"/>
          <w:szCs w:val="24"/>
        </w:rPr>
      </w:pPr>
      <w:r w:rsidRPr="00184A36">
        <w:rPr>
          <w:rFonts w:eastAsia="Belleza"/>
          <w:color w:val="000000"/>
          <w:sz w:val="24"/>
          <w:szCs w:val="24"/>
        </w:rPr>
        <w:tab/>
      </w:r>
      <w:r w:rsidRPr="00184A36">
        <w:rPr>
          <w:rFonts w:eastAsia="Belleza"/>
          <w:color w:val="000000"/>
          <w:sz w:val="24"/>
          <w:szCs w:val="24"/>
        </w:rPr>
        <w:tab/>
        <w:t>Light Plot and Paperwork</w:t>
      </w:r>
      <w:r w:rsidRPr="00184A36">
        <w:rPr>
          <w:rFonts w:eastAsia="Belleza"/>
          <w:color w:val="000000"/>
          <w:sz w:val="24"/>
          <w:szCs w:val="24"/>
        </w:rPr>
        <w:tab/>
      </w:r>
      <w:r w:rsidRPr="00184A36">
        <w:rPr>
          <w:rFonts w:eastAsia="Belleza"/>
          <w:color w:val="000000"/>
          <w:sz w:val="24"/>
          <w:szCs w:val="24"/>
        </w:rPr>
        <w:tab/>
        <w:t>100 pts</w:t>
      </w:r>
      <w:r w:rsidRPr="00184A36">
        <w:rPr>
          <w:rFonts w:eastAsia="Belleza"/>
          <w:color w:val="000000"/>
          <w:sz w:val="24"/>
          <w:szCs w:val="24"/>
        </w:rPr>
        <w:tab/>
      </w:r>
    </w:p>
    <w:p w14:paraId="3CB76560" w14:textId="77777777" w:rsidR="00061ABB" w:rsidRPr="00184A36" w:rsidRDefault="00061ABB" w:rsidP="00061ABB">
      <w:pPr>
        <w:pBdr>
          <w:top w:val="nil"/>
          <w:left w:val="nil"/>
          <w:bottom w:val="nil"/>
          <w:right w:val="nil"/>
          <w:between w:val="nil"/>
        </w:pBdr>
        <w:rPr>
          <w:rFonts w:eastAsia="Belleza"/>
          <w:color w:val="000000"/>
          <w:sz w:val="24"/>
          <w:szCs w:val="24"/>
        </w:rPr>
      </w:pPr>
      <w:r w:rsidRPr="00184A36">
        <w:rPr>
          <w:rFonts w:eastAsia="Belleza"/>
          <w:color w:val="000000"/>
          <w:sz w:val="24"/>
          <w:szCs w:val="24"/>
        </w:rPr>
        <w:tab/>
      </w:r>
      <w:r w:rsidRPr="00184A36">
        <w:rPr>
          <w:rFonts w:eastAsia="Belleza"/>
          <w:color w:val="000000"/>
          <w:sz w:val="24"/>
          <w:szCs w:val="24"/>
        </w:rPr>
        <w:tab/>
        <w:t>Light a Painting</w:t>
      </w:r>
      <w:r w:rsidRPr="00184A36">
        <w:rPr>
          <w:rFonts w:eastAsia="Belleza"/>
          <w:color w:val="000000"/>
          <w:sz w:val="24"/>
          <w:szCs w:val="24"/>
        </w:rPr>
        <w:tab/>
      </w:r>
      <w:r w:rsidRPr="00184A36">
        <w:rPr>
          <w:rFonts w:eastAsia="Belleza"/>
          <w:color w:val="000000"/>
          <w:sz w:val="24"/>
          <w:szCs w:val="24"/>
        </w:rPr>
        <w:tab/>
      </w:r>
      <w:r w:rsidRPr="00184A36">
        <w:rPr>
          <w:rFonts w:eastAsia="Belleza"/>
          <w:color w:val="000000"/>
          <w:sz w:val="24"/>
          <w:szCs w:val="24"/>
        </w:rPr>
        <w:tab/>
        <w:t>100 pts</w:t>
      </w:r>
    </w:p>
    <w:p w14:paraId="62B8F2F5" w14:textId="77777777" w:rsidR="00061ABB" w:rsidRPr="00184A36" w:rsidRDefault="00061ABB" w:rsidP="00061ABB">
      <w:pPr>
        <w:pBdr>
          <w:top w:val="nil"/>
          <w:left w:val="nil"/>
          <w:bottom w:val="nil"/>
          <w:right w:val="nil"/>
          <w:between w:val="nil"/>
        </w:pBdr>
        <w:ind w:left="720" w:firstLine="720"/>
        <w:rPr>
          <w:rFonts w:eastAsia="Belleza"/>
          <w:color w:val="000000"/>
          <w:sz w:val="24"/>
          <w:szCs w:val="24"/>
        </w:rPr>
      </w:pPr>
      <w:r w:rsidRPr="00184A36">
        <w:rPr>
          <w:rFonts w:eastAsia="Belleza"/>
          <w:color w:val="000000"/>
          <w:sz w:val="24"/>
          <w:szCs w:val="24"/>
        </w:rPr>
        <w:t>Light a Poem</w:t>
      </w:r>
      <w:r w:rsidRPr="00184A36">
        <w:rPr>
          <w:rFonts w:eastAsia="Belleza"/>
          <w:color w:val="000000"/>
          <w:sz w:val="24"/>
          <w:szCs w:val="24"/>
        </w:rPr>
        <w:tab/>
      </w:r>
      <w:r w:rsidRPr="00184A36">
        <w:rPr>
          <w:rFonts w:eastAsia="Belleza"/>
          <w:color w:val="000000"/>
          <w:sz w:val="24"/>
          <w:szCs w:val="24"/>
        </w:rPr>
        <w:tab/>
      </w:r>
      <w:r w:rsidRPr="00184A36">
        <w:rPr>
          <w:rFonts w:eastAsia="Belleza"/>
          <w:color w:val="000000"/>
          <w:sz w:val="24"/>
          <w:szCs w:val="24"/>
        </w:rPr>
        <w:tab/>
      </w:r>
      <w:r w:rsidRPr="00184A36">
        <w:rPr>
          <w:rFonts w:eastAsia="Belleza"/>
          <w:color w:val="000000"/>
          <w:sz w:val="24"/>
          <w:szCs w:val="24"/>
        </w:rPr>
        <w:tab/>
        <w:t>100 pts</w:t>
      </w:r>
    </w:p>
    <w:p w14:paraId="6C4D8E19" w14:textId="77777777" w:rsidR="00061ABB" w:rsidRPr="00184A36" w:rsidRDefault="00061ABB" w:rsidP="00061ABB">
      <w:pPr>
        <w:pBdr>
          <w:top w:val="nil"/>
          <w:left w:val="nil"/>
          <w:bottom w:val="nil"/>
          <w:right w:val="nil"/>
          <w:between w:val="nil"/>
        </w:pBdr>
        <w:rPr>
          <w:rFonts w:eastAsia="Belleza"/>
          <w:color w:val="000000"/>
          <w:sz w:val="24"/>
          <w:szCs w:val="24"/>
        </w:rPr>
      </w:pPr>
      <w:r w:rsidRPr="00184A36">
        <w:rPr>
          <w:rFonts w:eastAsia="Belleza"/>
          <w:color w:val="000000"/>
          <w:sz w:val="24"/>
          <w:szCs w:val="24"/>
        </w:rPr>
        <w:tab/>
      </w:r>
      <w:r w:rsidRPr="00184A36">
        <w:rPr>
          <w:rFonts w:eastAsia="Belleza"/>
          <w:color w:val="000000"/>
          <w:sz w:val="24"/>
          <w:szCs w:val="24"/>
        </w:rPr>
        <w:tab/>
        <w:t>Reading Quiz</w:t>
      </w:r>
      <w:r w:rsidRPr="00184A36">
        <w:rPr>
          <w:rFonts w:eastAsia="Belleza"/>
          <w:color w:val="000000"/>
          <w:sz w:val="24"/>
          <w:szCs w:val="24"/>
        </w:rPr>
        <w:tab/>
      </w:r>
      <w:r w:rsidRPr="00184A36">
        <w:rPr>
          <w:rFonts w:eastAsia="Belleza"/>
          <w:color w:val="000000"/>
          <w:sz w:val="24"/>
          <w:szCs w:val="24"/>
        </w:rPr>
        <w:tab/>
      </w:r>
      <w:r w:rsidRPr="00184A36">
        <w:rPr>
          <w:rFonts w:eastAsia="Belleza"/>
          <w:color w:val="000000"/>
          <w:sz w:val="24"/>
          <w:szCs w:val="24"/>
        </w:rPr>
        <w:tab/>
      </w:r>
      <w:r w:rsidRPr="00184A36">
        <w:rPr>
          <w:rFonts w:eastAsia="Belleza"/>
          <w:color w:val="000000"/>
          <w:sz w:val="24"/>
          <w:szCs w:val="24"/>
        </w:rPr>
        <w:tab/>
        <w:t xml:space="preserve">  50 pts</w:t>
      </w:r>
    </w:p>
    <w:p w14:paraId="765140E7" w14:textId="77777777" w:rsidR="00061ABB" w:rsidRPr="00184A36" w:rsidRDefault="00061ABB" w:rsidP="00061ABB">
      <w:pPr>
        <w:pBdr>
          <w:top w:val="nil"/>
          <w:left w:val="nil"/>
          <w:bottom w:val="nil"/>
          <w:right w:val="nil"/>
          <w:between w:val="nil"/>
        </w:pBdr>
        <w:rPr>
          <w:rFonts w:eastAsia="Belleza"/>
          <w:color w:val="000000"/>
          <w:sz w:val="24"/>
          <w:szCs w:val="24"/>
        </w:rPr>
      </w:pPr>
      <w:r w:rsidRPr="00184A36">
        <w:rPr>
          <w:rFonts w:eastAsia="Belleza"/>
          <w:color w:val="000000"/>
          <w:sz w:val="24"/>
          <w:szCs w:val="24"/>
        </w:rPr>
        <w:tab/>
      </w:r>
      <w:r w:rsidRPr="00184A36">
        <w:rPr>
          <w:rFonts w:eastAsia="Belleza"/>
          <w:color w:val="000000"/>
          <w:sz w:val="24"/>
          <w:szCs w:val="24"/>
        </w:rPr>
        <w:tab/>
        <w:t>Final Project</w:t>
      </w:r>
      <w:r w:rsidRPr="00184A36">
        <w:rPr>
          <w:rFonts w:eastAsia="Belleza"/>
          <w:color w:val="000000"/>
          <w:sz w:val="24"/>
          <w:szCs w:val="24"/>
        </w:rPr>
        <w:tab/>
      </w:r>
      <w:r w:rsidRPr="00184A36">
        <w:rPr>
          <w:rFonts w:eastAsia="Belleza"/>
          <w:color w:val="000000"/>
          <w:sz w:val="24"/>
          <w:szCs w:val="24"/>
        </w:rPr>
        <w:tab/>
      </w:r>
      <w:r w:rsidRPr="00184A36">
        <w:rPr>
          <w:rFonts w:eastAsia="Belleza"/>
          <w:color w:val="000000"/>
          <w:sz w:val="24"/>
          <w:szCs w:val="24"/>
        </w:rPr>
        <w:tab/>
      </w:r>
      <w:r w:rsidRPr="00184A36">
        <w:rPr>
          <w:rFonts w:eastAsia="Belleza"/>
          <w:color w:val="000000"/>
          <w:sz w:val="24"/>
          <w:szCs w:val="24"/>
        </w:rPr>
        <w:tab/>
        <w:t>100 pts</w:t>
      </w:r>
    </w:p>
    <w:p w14:paraId="2633C672" w14:textId="77777777" w:rsidR="00061ABB" w:rsidRPr="00184A36" w:rsidRDefault="00061ABB" w:rsidP="00061ABB">
      <w:pPr>
        <w:pBdr>
          <w:top w:val="nil"/>
          <w:left w:val="nil"/>
          <w:bottom w:val="nil"/>
          <w:right w:val="nil"/>
          <w:between w:val="nil"/>
        </w:pBdr>
        <w:rPr>
          <w:rFonts w:eastAsia="Belleza"/>
          <w:color w:val="000000"/>
          <w:sz w:val="24"/>
          <w:szCs w:val="24"/>
        </w:rPr>
      </w:pPr>
      <w:r w:rsidRPr="00184A36">
        <w:rPr>
          <w:rFonts w:eastAsia="Belleza"/>
          <w:color w:val="000000"/>
          <w:sz w:val="24"/>
          <w:szCs w:val="24"/>
        </w:rPr>
        <w:tab/>
      </w:r>
      <w:r w:rsidRPr="00184A36">
        <w:rPr>
          <w:rFonts w:eastAsia="Belleza"/>
          <w:color w:val="000000"/>
          <w:sz w:val="24"/>
          <w:szCs w:val="24"/>
        </w:rPr>
        <w:tab/>
        <w:t>Class participation</w:t>
      </w:r>
      <w:r w:rsidRPr="00184A36">
        <w:rPr>
          <w:rFonts w:eastAsia="Belleza"/>
          <w:color w:val="000000"/>
          <w:sz w:val="24"/>
          <w:szCs w:val="24"/>
        </w:rPr>
        <w:tab/>
      </w:r>
      <w:r w:rsidRPr="00184A36">
        <w:rPr>
          <w:rFonts w:eastAsia="Belleza"/>
          <w:color w:val="000000"/>
          <w:sz w:val="24"/>
          <w:szCs w:val="24"/>
        </w:rPr>
        <w:tab/>
      </w:r>
      <w:r w:rsidRPr="00184A36">
        <w:rPr>
          <w:rFonts w:eastAsia="Belleza"/>
          <w:color w:val="000000"/>
          <w:sz w:val="24"/>
          <w:szCs w:val="24"/>
        </w:rPr>
        <w:tab/>
        <w:t>100 pts</w:t>
      </w:r>
    </w:p>
    <w:p w14:paraId="2B50C5E1" w14:textId="77777777" w:rsidR="00061ABB" w:rsidRPr="00184A36" w:rsidRDefault="00061ABB" w:rsidP="00061ABB">
      <w:pPr>
        <w:pBdr>
          <w:top w:val="nil"/>
          <w:left w:val="nil"/>
          <w:bottom w:val="nil"/>
          <w:right w:val="nil"/>
          <w:between w:val="nil"/>
        </w:pBdr>
        <w:rPr>
          <w:rFonts w:eastAsia="Belleza"/>
          <w:color w:val="000000"/>
          <w:sz w:val="24"/>
          <w:szCs w:val="24"/>
        </w:rPr>
      </w:pPr>
    </w:p>
    <w:p w14:paraId="54C400A2" w14:textId="77777777" w:rsidR="00061ABB" w:rsidRPr="00184A36" w:rsidRDefault="00061ABB" w:rsidP="00061ABB">
      <w:pPr>
        <w:ind w:left="720" w:firstLine="720"/>
        <w:jc w:val="both"/>
        <w:rPr>
          <w:rFonts w:eastAsia="Belleza"/>
          <w:sz w:val="24"/>
          <w:szCs w:val="24"/>
        </w:rPr>
      </w:pPr>
      <w:r w:rsidRPr="00184A36">
        <w:rPr>
          <w:rFonts w:eastAsia="Belleza"/>
          <w:sz w:val="24"/>
          <w:szCs w:val="24"/>
        </w:rPr>
        <w:t xml:space="preserve">90 – 100% </w:t>
      </w:r>
      <w:r w:rsidRPr="00184A36">
        <w:rPr>
          <w:rFonts w:eastAsia="Belleza"/>
          <w:sz w:val="24"/>
          <w:szCs w:val="24"/>
        </w:rPr>
        <w:tab/>
      </w:r>
      <w:r w:rsidRPr="00184A36">
        <w:rPr>
          <w:rFonts w:eastAsia="Belleza"/>
          <w:sz w:val="24"/>
          <w:szCs w:val="24"/>
        </w:rPr>
        <w:tab/>
        <w:t>A</w:t>
      </w:r>
    </w:p>
    <w:p w14:paraId="7E593405" w14:textId="77777777" w:rsidR="00061ABB" w:rsidRPr="00184A36" w:rsidRDefault="00061ABB" w:rsidP="00061ABB">
      <w:pPr>
        <w:ind w:left="720" w:firstLine="720"/>
        <w:jc w:val="both"/>
        <w:rPr>
          <w:rFonts w:eastAsia="Belleza"/>
          <w:sz w:val="24"/>
          <w:szCs w:val="24"/>
        </w:rPr>
      </w:pPr>
      <w:r w:rsidRPr="00184A36">
        <w:rPr>
          <w:rFonts w:eastAsia="Belleza"/>
          <w:sz w:val="24"/>
          <w:szCs w:val="24"/>
        </w:rPr>
        <w:t>80 – 89%</w:t>
      </w:r>
      <w:r w:rsidRPr="00184A36">
        <w:rPr>
          <w:rFonts w:eastAsia="Belleza"/>
          <w:sz w:val="24"/>
          <w:szCs w:val="24"/>
        </w:rPr>
        <w:tab/>
      </w:r>
      <w:r w:rsidRPr="00184A36">
        <w:rPr>
          <w:rFonts w:eastAsia="Belleza"/>
          <w:sz w:val="24"/>
          <w:szCs w:val="24"/>
        </w:rPr>
        <w:tab/>
        <w:t>B</w:t>
      </w:r>
    </w:p>
    <w:p w14:paraId="3F2D969B" w14:textId="77777777" w:rsidR="00061ABB" w:rsidRPr="00184A36" w:rsidRDefault="00061ABB" w:rsidP="00061ABB">
      <w:pPr>
        <w:ind w:left="720" w:firstLine="720"/>
        <w:jc w:val="both"/>
        <w:rPr>
          <w:rFonts w:eastAsia="Belleza"/>
          <w:sz w:val="24"/>
          <w:szCs w:val="24"/>
        </w:rPr>
      </w:pPr>
      <w:r w:rsidRPr="00184A36">
        <w:rPr>
          <w:rFonts w:eastAsia="Belleza"/>
          <w:sz w:val="24"/>
          <w:szCs w:val="24"/>
        </w:rPr>
        <w:t>70 – 79%</w:t>
      </w:r>
      <w:r w:rsidRPr="00184A36">
        <w:rPr>
          <w:rFonts w:eastAsia="Belleza"/>
          <w:sz w:val="24"/>
          <w:szCs w:val="24"/>
        </w:rPr>
        <w:tab/>
      </w:r>
      <w:r w:rsidRPr="00184A36">
        <w:rPr>
          <w:rFonts w:eastAsia="Belleza"/>
          <w:sz w:val="24"/>
          <w:szCs w:val="24"/>
        </w:rPr>
        <w:tab/>
        <w:t>C</w:t>
      </w:r>
    </w:p>
    <w:p w14:paraId="52F79CA3" w14:textId="77777777" w:rsidR="00061ABB" w:rsidRPr="00184A36" w:rsidRDefault="00061ABB" w:rsidP="00061ABB">
      <w:pPr>
        <w:ind w:left="720" w:firstLine="720"/>
        <w:jc w:val="both"/>
        <w:rPr>
          <w:rFonts w:eastAsia="Belleza"/>
          <w:sz w:val="24"/>
          <w:szCs w:val="24"/>
        </w:rPr>
      </w:pPr>
      <w:r w:rsidRPr="00184A36">
        <w:rPr>
          <w:rFonts w:eastAsia="Belleza"/>
          <w:sz w:val="24"/>
          <w:szCs w:val="24"/>
        </w:rPr>
        <w:t>60 – 69%</w:t>
      </w:r>
      <w:r w:rsidRPr="00184A36">
        <w:rPr>
          <w:rFonts w:eastAsia="Belleza"/>
          <w:sz w:val="24"/>
          <w:szCs w:val="24"/>
        </w:rPr>
        <w:tab/>
      </w:r>
      <w:r w:rsidRPr="00184A36">
        <w:rPr>
          <w:rFonts w:eastAsia="Belleza"/>
          <w:sz w:val="24"/>
          <w:szCs w:val="24"/>
        </w:rPr>
        <w:tab/>
        <w:t>D</w:t>
      </w:r>
    </w:p>
    <w:p w14:paraId="0040FB60" w14:textId="77777777" w:rsidR="00061ABB" w:rsidRPr="00184A36" w:rsidRDefault="00061ABB" w:rsidP="00061ABB">
      <w:pPr>
        <w:jc w:val="both"/>
        <w:rPr>
          <w:rFonts w:eastAsia="Belleza"/>
          <w:sz w:val="24"/>
          <w:szCs w:val="24"/>
        </w:rPr>
      </w:pPr>
      <w:r w:rsidRPr="00184A36">
        <w:rPr>
          <w:rFonts w:eastAsia="Belleza"/>
          <w:sz w:val="24"/>
          <w:szCs w:val="24"/>
        </w:rPr>
        <w:t xml:space="preserve">  </w:t>
      </w:r>
      <w:r w:rsidRPr="00184A36">
        <w:rPr>
          <w:rFonts w:eastAsia="Belleza"/>
          <w:sz w:val="24"/>
          <w:szCs w:val="24"/>
        </w:rPr>
        <w:tab/>
      </w:r>
      <w:r w:rsidRPr="00184A36">
        <w:rPr>
          <w:rFonts w:eastAsia="Belleza"/>
          <w:sz w:val="24"/>
          <w:szCs w:val="24"/>
        </w:rPr>
        <w:tab/>
        <w:t>0 – 59%</w:t>
      </w:r>
      <w:r w:rsidRPr="00184A36">
        <w:rPr>
          <w:rFonts w:eastAsia="Belleza"/>
          <w:sz w:val="24"/>
          <w:szCs w:val="24"/>
        </w:rPr>
        <w:tab/>
      </w:r>
      <w:r w:rsidRPr="00184A36">
        <w:rPr>
          <w:rFonts w:eastAsia="Belleza"/>
          <w:sz w:val="24"/>
          <w:szCs w:val="24"/>
        </w:rPr>
        <w:tab/>
        <w:t>F</w:t>
      </w:r>
    </w:p>
    <w:p w14:paraId="57F84367" w14:textId="77777777" w:rsidR="00061ABB" w:rsidRPr="00184A36" w:rsidRDefault="00061ABB" w:rsidP="00061ABB">
      <w:pPr>
        <w:rPr>
          <w:rFonts w:eastAsia="Belleza"/>
          <w:b/>
          <w:sz w:val="24"/>
          <w:szCs w:val="24"/>
        </w:rPr>
      </w:pPr>
    </w:p>
    <w:p w14:paraId="6A3EA2BB" w14:textId="77777777" w:rsidR="00061ABB" w:rsidRPr="00184A36" w:rsidRDefault="00061ABB" w:rsidP="00061ABB">
      <w:pPr>
        <w:rPr>
          <w:rFonts w:eastAsia="Belleza"/>
          <w:sz w:val="24"/>
          <w:szCs w:val="24"/>
        </w:rPr>
      </w:pPr>
      <w:r w:rsidRPr="00184A36">
        <w:rPr>
          <w:rFonts w:eastAsia="Belleza"/>
          <w:b/>
          <w:sz w:val="24"/>
          <w:szCs w:val="24"/>
        </w:rPr>
        <w:t xml:space="preserve">Supplementary Class Meetings, Guest Lectures: </w:t>
      </w:r>
      <w:r w:rsidRPr="00184A36">
        <w:rPr>
          <w:rFonts w:eastAsia="Belleza"/>
          <w:sz w:val="24"/>
          <w:szCs w:val="24"/>
        </w:rPr>
        <w:t xml:space="preserve"> There may be supplementary class meeting times for class projects, field trips, etc. that are not listed on the University Course Schedule. These times will be announced as soon as I am able to arrange them, and students are expected to notify me immediately if they will be unable to attend any of these class meetings otherwise, attendance at these sessions is expected and participation in the activities will be a factor in the student's grade. </w:t>
      </w:r>
    </w:p>
    <w:p w14:paraId="7FF5BFC3" w14:textId="77777777" w:rsidR="00061ABB" w:rsidRPr="00184A36" w:rsidRDefault="00061ABB" w:rsidP="00061ABB">
      <w:pPr>
        <w:rPr>
          <w:rFonts w:eastAsia="Belleza"/>
          <w:b/>
          <w:sz w:val="24"/>
          <w:szCs w:val="24"/>
        </w:rPr>
      </w:pPr>
    </w:p>
    <w:p w14:paraId="11CAA842" w14:textId="77777777" w:rsidR="00061ABB" w:rsidRPr="00184A36" w:rsidRDefault="00061ABB" w:rsidP="00061ABB">
      <w:pPr>
        <w:rPr>
          <w:rFonts w:eastAsia="Belleza"/>
          <w:sz w:val="24"/>
          <w:szCs w:val="24"/>
        </w:rPr>
      </w:pPr>
      <w:r w:rsidRPr="00184A36">
        <w:rPr>
          <w:rFonts w:eastAsia="Belleza"/>
          <w:b/>
          <w:sz w:val="24"/>
          <w:szCs w:val="24"/>
        </w:rPr>
        <w:t xml:space="preserve">Class Participation and Attendance Policy: </w:t>
      </w:r>
      <w:r w:rsidRPr="00184A36">
        <w:rPr>
          <w:rFonts w:eastAsia="Belleza"/>
          <w:b/>
          <w:i/>
          <w:sz w:val="24"/>
          <w:szCs w:val="24"/>
        </w:rPr>
        <w:t>Treat this class as a job</w:t>
      </w:r>
      <w:r w:rsidRPr="00184A36">
        <w:rPr>
          <w:rFonts w:eastAsia="Belleza"/>
          <w:b/>
          <w:sz w:val="24"/>
          <w:szCs w:val="24"/>
        </w:rPr>
        <w:t xml:space="preserve">. </w:t>
      </w:r>
      <w:r w:rsidRPr="00184A36">
        <w:rPr>
          <w:rFonts w:eastAsia="Belleza"/>
          <w:sz w:val="24"/>
          <w:szCs w:val="24"/>
        </w:rPr>
        <w:t>This class is very hands-on and fast paced and requires that you be on time, attentive, and prepared. Class participation also includes being an active part of our discussions. This is an experiential course. Classroom activities are central to understanding and excelling with this course’s subject matter.  Class roll will be taken.  Makeup work cannot be submitted with prior consent of the instructor.</w:t>
      </w:r>
      <w:r w:rsidRPr="00184A36">
        <w:rPr>
          <w:rFonts w:eastAsia="Belleza"/>
          <w:b/>
          <w:sz w:val="24"/>
          <w:szCs w:val="24"/>
        </w:rPr>
        <w:t xml:space="preserve"> </w:t>
      </w:r>
      <w:r w:rsidRPr="00184A36">
        <w:rPr>
          <w:rFonts w:eastAsia="Belleza"/>
          <w:sz w:val="24"/>
          <w:szCs w:val="24"/>
        </w:rPr>
        <w:t xml:space="preserve">If you must be absent or late call </w:t>
      </w:r>
      <w:r w:rsidRPr="00184A36">
        <w:rPr>
          <w:rFonts w:eastAsia="Belleza"/>
          <w:b/>
          <w:sz w:val="24"/>
          <w:szCs w:val="24"/>
        </w:rPr>
        <w:t>prior</w:t>
      </w:r>
      <w:r w:rsidRPr="00184A36">
        <w:rPr>
          <w:rFonts w:eastAsia="Belleza"/>
          <w:sz w:val="24"/>
          <w:szCs w:val="24"/>
        </w:rPr>
        <w:t xml:space="preserve"> to class. Each student will be responsible for the material presented in class; it will not be repeated. The student is allowed 3 absences before their final grade is affected. More than 5 absences is considered grounds for failure.  Extenuating circumstances may apply and the justification may be made to the professor, but the professor is under no obligation to change the grade. </w:t>
      </w:r>
    </w:p>
    <w:p w14:paraId="26A5AEBD" w14:textId="77777777" w:rsidR="00061ABB" w:rsidRPr="00184A36" w:rsidRDefault="00061ABB" w:rsidP="00061ABB">
      <w:pPr>
        <w:rPr>
          <w:rFonts w:eastAsia="Belleza"/>
          <w:sz w:val="24"/>
          <w:szCs w:val="24"/>
        </w:rPr>
      </w:pPr>
    </w:p>
    <w:p w14:paraId="3D2D5C6E" w14:textId="77777777" w:rsidR="00061ABB" w:rsidRPr="00184A36" w:rsidRDefault="00061ABB" w:rsidP="00061ABB">
      <w:pPr>
        <w:rPr>
          <w:rFonts w:eastAsia="Belleza"/>
          <w:sz w:val="24"/>
          <w:szCs w:val="24"/>
        </w:rPr>
      </w:pPr>
      <w:r w:rsidRPr="00184A36">
        <w:rPr>
          <w:rFonts w:eastAsia="Belleza"/>
          <w:b/>
          <w:sz w:val="24"/>
          <w:szCs w:val="24"/>
        </w:rPr>
        <w:t xml:space="preserve">Emergency Procedures: </w:t>
      </w:r>
      <w:r w:rsidRPr="00184A36">
        <w:rPr>
          <w:rFonts w:eastAsia="Belleza"/>
          <w:sz w:val="24"/>
          <w:szCs w:val="24"/>
        </w:rPr>
        <w:t xml:space="preserve">Many types of emergencies can occur on campus; instructions for specific emergencies such as severe weather, active shooter, or fire can be found at emergency.uark.edu. </w:t>
      </w:r>
    </w:p>
    <w:p w14:paraId="103FC4A7" w14:textId="77777777" w:rsidR="00061ABB" w:rsidRPr="00184A36" w:rsidRDefault="00061ABB" w:rsidP="00061ABB">
      <w:pPr>
        <w:rPr>
          <w:rFonts w:eastAsia="Belleza"/>
          <w:b/>
          <w:sz w:val="24"/>
          <w:szCs w:val="24"/>
        </w:rPr>
      </w:pPr>
      <w:r w:rsidRPr="00184A36">
        <w:rPr>
          <w:rFonts w:eastAsia="Belleza"/>
          <w:sz w:val="24"/>
          <w:szCs w:val="24"/>
        </w:rPr>
        <w:t xml:space="preserve">  </w:t>
      </w:r>
    </w:p>
    <w:p w14:paraId="7967E23A" w14:textId="77777777" w:rsidR="00061ABB" w:rsidRPr="00184A36" w:rsidRDefault="00061ABB" w:rsidP="00061ABB">
      <w:pPr>
        <w:rPr>
          <w:rFonts w:eastAsia="Belleza"/>
          <w:b/>
          <w:sz w:val="24"/>
          <w:szCs w:val="24"/>
          <w:u w:val="single"/>
        </w:rPr>
      </w:pPr>
      <w:r w:rsidRPr="00184A36">
        <w:rPr>
          <w:rFonts w:eastAsia="Belleza"/>
          <w:b/>
          <w:sz w:val="24"/>
          <w:szCs w:val="24"/>
          <w:u w:val="single"/>
        </w:rPr>
        <w:t>Severe Weather (Tornado Warning):</w:t>
      </w:r>
    </w:p>
    <w:p w14:paraId="215EC7AE" w14:textId="77777777" w:rsidR="00061ABB" w:rsidRPr="00184A36" w:rsidRDefault="00061ABB" w:rsidP="00061ABB">
      <w:pPr>
        <w:rPr>
          <w:rFonts w:eastAsia="Belleza"/>
          <w:sz w:val="24"/>
          <w:szCs w:val="24"/>
        </w:rPr>
      </w:pPr>
      <w:r w:rsidRPr="00184A36">
        <w:rPr>
          <w:rFonts w:eastAsia="Belleza"/>
          <w:sz w:val="24"/>
          <w:szCs w:val="24"/>
        </w:rPr>
        <w:t>• Follow the directions of the instructor or emergency personnel</w:t>
      </w:r>
    </w:p>
    <w:p w14:paraId="4C1F1462" w14:textId="77777777" w:rsidR="00061ABB" w:rsidRPr="00184A36" w:rsidRDefault="00061ABB" w:rsidP="00061ABB">
      <w:pPr>
        <w:rPr>
          <w:rFonts w:eastAsia="Belleza"/>
          <w:sz w:val="24"/>
          <w:szCs w:val="24"/>
        </w:rPr>
      </w:pPr>
      <w:r w:rsidRPr="00184A36">
        <w:rPr>
          <w:rFonts w:eastAsia="Belleza"/>
          <w:sz w:val="24"/>
          <w:szCs w:val="24"/>
        </w:rPr>
        <w:t>•Seek shelter in the basement or interior room or hallway on the lowest floor, putting as many walls as possible between you and the outside</w:t>
      </w:r>
    </w:p>
    <w:p w14:paraId="5F5DD9F4" w14:textId="77777777" w:rsidR="00061ABB" w:rsidRPr="00184A36" w:rsidRDefault="00061ABB" w:rsidP="00061ABB">
      <w:pPr>
        <w:rPr>
          <w:rFonts w:eastAsia="Belleza"/>
          <w:sz w:val="24"/>
          <w:szCs w:val="24"/>
        </w:rPr>
      </w:pPr>
      <w:r w:rsidRPr="00184A36">
        <w:rPr>
          <w:rFonts w:eastAsia="Belleza"/>
          <w:sz w:val="24"/>
          <w:szCs w:val="24"/>
        </w:rPr>
        <w:t>•If you are in a multi-story building, and you cannot get to the lowest floor, pick a hallway in the center of the building</w:t>
      </w:r>
    </w:p>
    <w:p w14:paraId="2E7F4420" w14:textId="77777777" w:rsidR="00061ABB" w:rsidRPr="00184A36" w:rsidRDefault="00061ABB" w:rsidP="00061ABB">
      <w:pPr>
        <w:rPr>
          <w:rFonts w:eastAsia="Belleza"/>
          <w:sz w:val="24"/>
          <w:szCs w:val="24"/>
        </w:rPr>
      </w:pPr>
      <w:r w:rsidRPr="00184A36">
        <w:rPr>
          <w:rFonts w:eastAsia="Belleza"/>
          <w:sz w:val="24"/>
          <w:szCs w:val="24"/>
        </w:rPr>
        <w:t>•Stay in the center of the room, away from exterior walls, windows, and doors</w:t>
      </w:r>
    </w:p>
    <w:p w14:paraId="63655B56" w14:textId="77777777" w:rsidR="00061ABB" w:rsidRPr="00184A36" w:rsidRDefault="00061ABB" w:rsidP="00061ABB">
      <w:pPr>
        <w:rPr>
          <w:rFonts w:eastAsia="Belleza"/>
          <w:sz w:val="24"/>
          <w:szCs w:val="24"/>
          <w:u w:val="single"/>
        </w:rPr>
      </w:pPr>
    </w:p>
    <w:p w14:paraId="426DD8AB" w14:textId="77777777" w:rsidR="00061ABB" w:rsidRPr="00184A36" w:rsidRDefault="00061ABB" w:rsidP="00061ABB">
      <w:pPr>
        <w:rPr>
          <w:rFonts w:eastAsia="Belleza"/>
          <w:b/>
          <w:sz w:val="24"/>
          <w:szCs w:val="24"/>
          <w:u w:val="single"/>
        </w:rPr>
      </w:pPr>
      <w:r w:rsidRPr="00184A36">
        <w:rPr>
          <w:rFonts w:eastAsia="Belleza"/>
          <w:b/>
          <w:sz w:val="24"/>
          <w:szCs w:val="24"/>
          <w:u w:val="single"/>
        </w:rPr>
        <w:t>Violence / Active Shooter (ADD): CALL-  9-1-1</w:t>
      </w:r>
    </w:p>
    <w:p w14:paraId="0B1DFD94" w14:textId="77777777" w:rsidR="00061ABB" w:rsidRPr="00184A36" w:rsidRDefault="00061ABB" w:rsidP="00061ABB">
      <w:pPr>
        <w:rPr>
          <w:rFonts w:eastAsia="Belleza"/>
          <w:sz w:val="24"/>
          <w:szCs w:val="24"/>
        </w:rPr>
      </w:pPr>
      <w:r w:rsidRPr="00184A36">
        <w:rPr>
          <w:rFonts w:eastAsia="Belleza"/>
          <w:sz w:val="24"/>
          <w:szCs w:val="24"/>
        </w:rPr>
        <w:t>AVOID- If possible, self-evacuate to a safe area outside the building.  Follow directions of police officers.</w:t>
      </w:r>
    </w:p>
    <w:p w14:paraId="1895C7FF" w14:textId="77777777" w:rsidR="00061ABB" w:rsidRPr="00184A36" w:rsidRDefault="00061ABB" w:rsidP="00061ABB">
      <w:pPr>
        <w:rPr>
          <w:rFonts w:eastAsia="Belleza"/>
          <w:sz w:val="24"/>
          <w:szCs w:val="24"/>
        </w:rPr>
      </w:pPr>
      <w:r w:rsidRPr="00184A36">
        <w:rPr>
          <w:rFonts w:eastAsia="Belleza"/>
          <w:sz w:val="24"/>
          <w:szCs w:val="24"/>
        </w:rPr>
        <w:t xml:space="preserve">DENY- Barricade the door with desk, chairs, bookcases or any items.  Move to a place inside the room where you are not visible.  Turn off the lights and remain quiet.  Remain there until told by police it is safe. </w:t>
      </w:r>
    </w:p>
    <w:p w14:paraId="45264213" w14:textId="77777777" w:rsidR="00061ABB" w:rsidRPr="00184A36" w:rsidRDefault="00061ABB" w:rsidP="00061ABB">
      <w:pPr>
        <w:rPr>
          <w:rFonts w:eastAsia="Belleza"/>
          <w:sz w:val="24"/>
          <w:szCs w:val="24"/>
        </w:rPr>
      </w:pPr>
      <w:r w:rsidRPr="00184A36">
        <w:rPr>
          <w:rFonts w:eastAsia="Belleza"/>
          <w:sz w:val="24"/>
          <w:szCs w:val="24"/>
        </w:rPr>
        <w:t>DEFEND- Use chairs, desks, cell phones or whatever is immediately available to distract and/or defend yourself and others from attack.</w:t>
      </w:r>
    </w:p>
    <w:p w14:paraId="67C1B4D5" w14:textId="77777777" w:rsidR="00061ABB" w:rsidRPr="00184A36" w:rsidRDefault="00061ABB" w:rsidP="00061ABB">
      <w:pPr>
        <w:rPr>
          <w:rFonts w:eastAsia="Belleza"/>
          <w:sz w:val="24"/>
          <w:szCs w:val="24"/>
        </w:rPr>
      </w:pPr>
    </w:p>
    <w:p w14:paraId="0D4338BB" w14:textId="77777777" w:rsidR="00061ABB" w:rsidRPr="00184A36" w:rsidRDefault="00061ABB" w:rsidP="00061ABB">
      <w:pPr>
        <w:rPr>
          <w:rFonts w:eastAsia="Belleza"/>
          <w:b/>
          <w:i/>
          <w:sz w:val="24"/>
          <w:szCs w:val="24"/>
        </w:rPr>
      </w:pPr>
      <w:r w:rsidRPr="00184A36">
        <w:rPr>
          <w:rFonts w:eastAsia="Belleza"/>
          <w:b/>
          <w:i/>
          <w:sz w:val="24"/>
          <w:szCs w:val="24"/>
        </w:rPr>
        <w:t xml:space="preserve">All calendar schedules are subject to change.  Learning is an exploration of new ideas, </w:t>
      </w:r>
    </w:p>
    <w:p w14:paraId="66E4203E" w14:textId="77777777" w:rsidR="00061ABB" w:rsidRPr="00184A36" w:rsidRDefault="00061ABB" w:rsidP="00061ABB">
      <w:pPr>
        <w:rPr>
          <w:rFonts w:eastAsia="Belleza"/>
          <w:b/>
          <w:i/>
          <w:sz w:val="24"/>
          <w:szCs w:val="24"/>
        </w:rPr>
      </w:pPr>
      <w:r w:rsidRPr="00184A36">
        <w:rPr>
          <w:rFonts w:eastAsia="Belleza"/>
          <w:b/>
          <w:i/>
          <w:sz w:val="24"/>
          <w:szCs w:val="24"/>
        </w:rPr>
        <w:t xml:space="preserve">concepts, and discovery.  Should the class begin a journey into an area previously not </w:t>
      </w:r>
    </w:p>
    <w:p w14:paraId="58B5E135" w14:textId="77777777" w:rsidR="00061ABB" w:rsidRPr="00184A36" w:rsidRDefault="00061ABB" w:rsidP="00061ABB">
      <w:pPr>
        <w:rPr>
          <w:rFonts w:eastAsia="Belleza"/>
          <w:b/>
          <w:i/>
          <w:sz w:val="24"/>
          <w:szCs w:val="24"/>
        </w:rPr>
      </w:pPr>
      <w:r w:rsidRPr="00184A36">
        <w:rPr>
          <w:rFonts w:eastAsia="Belleza"/>
          <w:b/>
          <w:i/>
          <w:sz w:val="24"/>
          <w:szCs w:val="24"/>
        </w:rPr>
        <w:t xml:space="preserve">scheduled, there will still be something to discover and experience.  In theatre, </w:t>
      </w:r>
    </w:p>
    <w:p w14:paraId="548DA3AA" w14:textId="77777777" w:rsidR="00061ABB" w:rsidRPr="00184A36" w:rsidRDefault="00061ABB" w:rsidP="00061ABB">
      <w:pPr>
        <w:rPr>
          <w:rFonts w:eastAsia="Belleza"/>
          <w:b/>
          <w:i/>
          <w:sz w:val="24"/>
          <w:szCs w:val="24"/>
        </w:rPr>
      </w:pPr>
      <w:r w:rsidRPr="00184A36">
        <w:rPr>
          <w:rFonts w:eastAsia="Belleza"/>
          <w:b/>
          <w:i/>
          <w:sz w:val="24"/>
          <w:szCs w:val="24"/>
        </w:rPr>
        <w:t xml:space="preserve">improvisation can lead to new ideas and class discussions can do the same.  Let us not </w:t>
      </w:r>
    </w:p>
    <w:p w14:paraId="58CCA2CC" w14:textId="77777777" w:rsidR="00061ABB" w:rsidRPr="00184A36" w:rsidRDefault="00061ABB" w:rsidP="00061ABB">
      <w:pPr>
        <w:rPr>
          <w:rFonts w:eastAsia="Belleza"/>
          <w:b/>
          <w:i/>
          <w:sz w:val="24"/>
          <w:szCs w:val="24"/>
        </w:rPr>
      </w:pPr>
      <w:r w:rsidRPr="00184A36">
        <w:rPr>
          <w:rFonts w:eastAsia="Belleza"/>
          <w:b/>
          <w:i/>
          <w:sz w:val="24"/>
          <w:szCs w:val="24"/>
        </w:rPr>
        <w:t xml:space="preserve">stifle creative exchanges by catering to an uncompromising schedule.  The schedule is </w:t>
      </w:r>
    </w:p>
    <w:p w14:paraId="3D8E577B" w14:textId="77777777" w:rsidR="00061ABB" w:rsidRPr="00184A36" w:rsidRDefault="00061ABB" w:rsidP="00061ABB">
      <w:pPr>
        <w:rPr>
          <w:rFonts w:eastAsia="Belleza"/>
          <w:b/>
          <w:i/>
          <w:sz w:val="24"/>
          <w:szCs w:val="24"/>
        </w:rPr>
      </w:pPr>
      <w:r w:rsidRPr="00184A36">
        <w:rPr>
          <w:rFonts w:eastAsia="Belleza"/>
          <w:b/>
          <w:i/>
          <w:sz w:val="24"/>
          <w:szCs w:val="24"/>
        </w:rPr>
        <w:t xml:space="preserve">the intent, not law. </w:t>
      </w:r>
    </w:p>
    <w:p w14:paraId="18BEEEB1" w14:textId="77777777" w:rsidR="00061ABB" w:rsidRPr="00184A36" w:rsidRDefault="00061ABB" w:rsidP="00061ABB">
      <w:pPr>
        <w:rPr>
          <w:rFonts w:eastAsia="Belleza"/>
          <w:b/>
          <w:sz w:val="24"/>
          <w:szCs w:val="24"/>
        </w:rPr>
      </w:pPr>
    </w:p>
    <w:p w14:paraId="6FD7AA14" w14:textId="77777777" w:rsidR="00061ABB" w:rsidRPr="00184A36" w:rsidRDefault="00061ABB" w:rsidP="00061ABB">
      <w:pPr>
        <w:rPr>
          <w:rFonts w:eastAsia="Belleza"/>
          <w:b/>
          <w:sz w:val="24"/>
          <w:szCs w:val="24"/>
        </w:rPr>
      </w:pPr>
    </w:p>
    <w:p w14:paraId="3FA4C0CB" w14:textId="77777777" w:rsidR="00061ABB" w:rsidRPr="00184A36" w:rsidRDefault="00061ABB" w:rsidP="00061ABB">
      <w:pPr>
        <w:rPr>
          <w:rFonts w:eastAsia="Belleza"/>
          <w:b/>
          <w:sz w:val="24"/>
          <w:szCs w:val="24"/>
        </w:rPr>
      </w:pPr>
      <w:r w:rsidRPr="00184A36">
        <w:rPr>
          <w:rFonts w:eastAsia="Belleza"/>
          <w:b/>
          <w:sz w:val="24"/>
          <w:szCs w:val="24"/>
        </w:rPr>
        <w:t xml:space="preserve">Professional Preparation Statement : </w:t>
      </w:r>
      <w:r w:rsidRPr="00184A36">
        <w:rPr>
          <w:rFonts w:eastAsia="Belleza"/>
          <w:sz w:val="24"/>
          <w:szCs w:val="24"/>
        </w:rPr>
        <w:t xml:space="preserve">Your successful completion of this course is not a reflection or indication of your professional potential in the entertainment industry. </w:t>
      </w:r>
    </w:p>
    <w:p w14:paraId="2E850B95" w14:textId="77777777" w:rsidR="00061ABB" w:rsidRPr="00184A36" w:rsidRDefault="00061ABB" w:rsidP="00061ABB">
      <w:pPr>
        <w:spacing w:before="280"/>
        <w:jc w:val="both"/>
        <w:rPr>
          <w:rFonts w:eastAsia="Belleza"/>
          <w:sz w:val="24"/>
          <w:szCs w:val="24"/>
        </w:rPr>
      </w:pPr>
      <w:r w:rsidRPr="00184A36">
        <w:rPr>
          <w:rFonts w:eastAsia="Belleza"/>
          <w:b/>
          <w:sz w:val="24"/>
          <w:szCs w:val="24"/>
        </w:rPr>
        <w:t xml:space="preserve">Electronic Communication: </w:t>
      </w:r>
      <w:r w:rsidRPr="00184A36">
        <w:rPr>
          <w:rFonts w:eastAsia="Belleza"/>
          <w:sz w:val="24"/>
          <w:szCs w:val="24"/>
        </w:rPr>
        <w:t>A large portion of the communications for this course is conducted via e-mail and Blackboard. Make it a practice to check and read your e-mail daily.  Failure to read email communication for whatever reason will be reflected in your final evaluation.</w:t>
      </w:r>
    </w:p>
    <w:p w14:paraId="411A12D1" w14:textId="77777777" w:rsidR="00061ABB" w:rsidRPr="00184A36" w:rsidRDefault="00061ABB" w:rsidP="00061ABB">
      <w:pPr>
        <w:spacing w:before="280"/>
        <w:jc w:val="both"/>
        <w:rPr>
          <w:rFonts w:eastAsia="Belleza"/>
          <w:sz w:val="24"/>
          <w:szCs w:val="24"/>
        </w:rPr>
      </w:pPr>
      <w:r w:rsidRPr="00184A36">
        <w:rPr>
          <w:rFonts w:eastAsia="Belleza"/>
          <w:b/>
          <w:sz w:val="24"/>
          <w:szCs w:val="24"/>
        </w:rPr>
        <w:t xml:space="preserve">Punctuality:   </w:t>
      </w:r>
      <w:r w:rsidRPr="00184A36">
        <w:rPr>
          <w:rFonts w:eastAsia="Belleza"/>
          <w:sz w:val="24"/>
          <w:szCs w:val="24"/>
        </w:rPr>
        <w:t>Being on time for class is not only courteous, it is essential.  Class begins the minute the class schedule says it does.  If you miss roll call, you are considered absent.  It is your responsibility to inform the instructor that you did attend class, but arrived late. Come to class on time.  Two tardies will count as an absence. Each absence will deduct 10 points from your final grade.</w:t>
      </w:r>
    </w:p>
    <w:p w14:paraId="2050C4E7" w14:textId="77777777" w:rsidR="00061ABB" w:rsidRPr="00184A36" w:rsidRDefault="00061ABB" w:rsidP="00061ABB">
      <w:pPr>
        <w:spacing w:before="280"/>
        <w:jc w:val="both"/>
        <w:rPr>
          <w:rFonts w:eastAsia="Belleza"/>
          <w:sz w:val="24"/>
          <w:szCs w:val="24"/>
        </w:rPr>
      </w:pPr>
      <w:r w:rsidRPr="00184A36">
        <w:rPr>
          <w:rFonts w:eastAsia="Belleza"/>
          <w:b/>
          <w:sz w:val="24"/>
          <w:szCs w:val="24"/>
        </w:rPr>
        <w:t>Academic Honesty Statement:</w:t>
      </w:r>
      <w:r w:rsidRPr="00184A36">
        <w:rPr>
          <w:rFonts w:eastAsia="Belleza"/>
          <w:sz w:val="24"/>
          <w:szCs w:val="24"/>
        </w:rPr>
        <w:t xml:space="preserve"> "As a core part of its mission, the University of Arkansas provides students with the opportunity to further their educational goals through programs of study and research in an environment that promotes freedom of inquiry and academic responsibility. Accomplishing this mission is only possible when intellectual honesty and individual integrity prevail." </w:t>
      </w:r>
    </w:p>
    <w:p w14:paraId="559E97C0" w14:textId="77777777" w:rsidR="00061ABB" w:rsidRPr="00184A36" w:rsidRDefault="00061ABB" w:rsidP="00061ABB">
      <w:pPr>
        <w:spacing w:before="280"/>
        <w:jc w:val="both"/>
        <w:rPr>
          <w:rFonts w:eastAsia="Belleza"/>
          <w:sz w:val="24"/>
          <w:szCs w:val="24"/>
        </w:rPr>
      </w:pPr>
      <w:r w:rsidRPr="00184A36">
        <w:rPr>
          <w:rFonts w:eastAsia="Belleza"/>
          <w:sz w:val="24"/>
          <w:szCs w:val="24"/>
        </w:rPr>
        <w:t xml:space="preserve">"Each University of Arkansas student is required to be familiar with and abide by the University’s ‘Academic Integrity Policy’ which may be found at </w:t>
      </w:r>
      <w:hyperlink r:id="rId225">
        <w:r w:rsidRPr="00184A36">
          <w:rPr>
            <w:rFonts w:eastAsia="Belleza"/>
            <w:color w:val="0000FF"/>
            <w:sz w:val="24"/>
            <w:szCs w:val="24"/>
            <w:u w:val="single"/>
          </w:rPr>
          <w:t>http://provost.uark.edu/</w:t>
        </w:r>
      </w:hyperlink>
      <w:r w:rsidRPr="00184A36">
        <w:rPr>
          <w:rFonts w:eastAsia="Belleza"/>
          <w:sz w:val="24"/>
          <w:szCs w:val="24"/>
        </w:rPr>
        <w:t xml:space="preserve"> Students with questions about how these policies apply to a particular course or assignment should immediately contact their instructor." </w:t>
      </w:r>
    </w:p>
    <w:p w14:paraId="403085AE" w14:textId="77777777" w:rsidR="00061ABB" w:rsidRPr="00184A36" w:rsidRDefault="00061ABB" w:rsidP="00061ABB">
      <w:pPr>
        <w:spacing w:before="280"/>
        <w:jc w:val="both"/>
        <w:rPr>
          <w:rFonts w:eastAsia="Belleza"/>
          <w:b/>
          <w:sz w:val="24"/>
          <w:szCs w:val="24"/>
        </w:rPr>
      </w:pPr>
      <w:r w:rsidRPr="00184A36">
        <w:rPr>
          <w:rFonts w:eastAsia="Belleza"/>
          <w:b/>
          <w:sz w:val="24"/>
          <w:szCs w:val="24"/>
        </w:rPr>
        <w:t xml:space="preserve">Discrimination, Harassment, and Sexual Violence: </w:t>
      </w:r>
      <w:r w:rsidRPr="00184A36">
        <w:rPr>
          <w:rFonts w:eastAsia="Belleza"/>
          <w:sz w:val="24"/>
          <w:szCs w:val="24"/>
        </w:rPr>
        <w:t>Title IX is a federal law that prohibits any form of discrimination based on a person's gender. This specifically means that Title IX prohibits incidents such as: sexual assault or misconduct, sexual harassment, domestic violence or dating violence, stalking, or discrimination based on pregnancy, among others.</w:t>
      </w:r>
    </w:p>
    <w:p w14:paraId="20853164" w14:textId="77777777" w:rsidR="00061ABB" w:rsidRPr="00184A36" w:rsidRDefault="00061ABB" w:rsidP="00061ABB">
      <w:pPr>
        <w:spacing w:before="280"/>
        <w:jc w:val="both"/>
        <w:rPr>
          <w:rFonts w:eastAsia="Belleza"/>
          <w:sz w:val="24"/>
          <w:szCs w:val="24"/>
        </w:rPr>
      </w:pPr>
      <w:r w:rsidRPr="00184A36">
        <w:rPr>
          <w:rFonts w:eastAsia="Belleza"/>
          <w:sz w:val="24"/>
          <w:szCs w:val="24"/>
        </w:rPr>
        <w:t>Title IX requires that a university, once placed on notice, must review and respond to the incidents. Read more about examples of Title IX concerns. For the complete text of the sexual harassment and sexual assault policy, please refer to the Sexual Assault and Sexual Harassment Policy. For the complete text of the University of Arkansas Board Policy, please refer to the Title IX Compliance Policy.</w:t>
      </w:r>
    </w:p>
    <w:p w14:paraId="30C48040" w14:textId="77777777" w:rsidR="00061ABB" w:rsidRPr="00184A36" w:rsidRDefault="00061ABB" w:rsidP="00061ABB">
      <w:pPr>
        <w:spacing w:before="280"/>
        <w:jc w:val="both"/>
        <w:rPr>
          <w:rFonts w:eastAsia="Belleza"/>
          <w:sz w:val="24"/>
          <w:szCs w:val="24"/>
        </w:rPr>
      </w:pPr>
      <w:r w:rsidRPr="00184A36">
        <w:rPr>
          <w:rFonts w:eastAsia="Belleza"/>
          <w:sz w:val="24"/>
          <w:szCs w:val="24"/>
        </w:rPr>
        <w:t>The Title IX Coordinator oversees the university's compliance with Title IX of the Education Amendments of 1972. The Title IX Coordinator works with university administration, departments, students, faculty, staff, campus police and other support services to ensure that university policies and programs foster a campus community free of illegal gender discrimination and sexual violence.</w:t>
      </w:r>
    </w:p>
    <w:p w14:paraId="7D78F68E" w14:textId="77777777" w:rsidR="00061ABB" w:rsidRPr="00184A36" w:rsidRDefault="00061ABB" w:rsidP="00061ABB">
      <w:pPr>
        <w:spacing w:before="280"/>
        <w:jc w:val="both"/>
        <w:rPr>
          <w:rFonts w:eastAsia="Belleza"/>
          <w:sz w:val="24"/>
          <w:szCs w:val="24"/>
        </w:rPr>
      </w:pPr>
      <w:r w:rsidRPr="00184A36">
        <w:rPr>
          <w:rFonts w:eastAsia="Belleza"/>
          <w:sz w:val="24"/>
          <w:szCs w:val="24"/>
        </w:rPr>
        <w:t xml:space="preserve">For incidents of abuse or neglect of minors, Arkansas law requires reporting of abuse or neglect to the Child Abuse Hotline (1-800-482-5964) established by the Department of Human Services. University employees and volunteers must also report such instances to the University of Arkansas Police Department at 479-575-2222. </w:t>
      </w:r>
      <w:hyperlink r:id="rId226">
        <w:r w:rsidRPr="00184A36">
          <w:rPr>
            <w:rFonts w:eastAsia="Belleza"/>
            <w:color w:val="0000FF"/>
            <w:sz w:val="24"/>
            <w:szCs w:val="24"/>
            <w:u w:val="single"/>
          </w:rPr>
          <w:t>https://titleix.uark.edu</w:t>
        </w:r>
      </w:hyperlink>
      <w:r w:rsidRPr="00184A36">
        <w:rPr>
          <w:rFonts w:eastAsia="Belleza"/>
          <w:sz w:val="24"/>
          <w:szCs w:val="24"/>
        </w:rPr>
        <w:t xml:space="preserve"> </w:t>
      </w:r>
    </w:p>
    <w:p w14:paraId="2497A797" w14:textId="77777777" w:rsidR="00061ABB" w:rsidRPr="00184A36" w:rsidRDefault="00061ABB" w:rsidP="00061ABB">
      <w:pPr>
        <w:spacing w:before="280"/>
        <w:jc w:val="both"/>
        <w:rPr>
          <w:rFonts w:eastAsia="Belleza"/>
          <w:b/>
          <w:sz w:val="24"/>
          <w:szCs w:val="24"/>
        </w:rPr>
      </w:pPr>
      <w:r w:rsidRPr="00184A36">
        <w:rPr>
          <w:rFonts w:eastAsia="Belleza"/>
          <w:b/>
          <w:sz w:val="24"/>
          <w:szCs w:val="24"/>
        </w:rPr>
        <w:t xml:space="preserve">LGBTQIA Support: </w:t>
      </w:r>
      <w:r w:rsidRPr="00184A36">
        <w:rPr>
          <w:rFonts w:eastAsia="Belleza"/>
          <w:sz w:val="24"/>
          <w:szCs w:val="24"/>
        </w:rPr>
        <w:t xml:space="preserve">I identify as an ally to the lesbian, gay, bisexual, transgender, queer, intersex, and asexual (LGBTQIA) community, and I am available to listen and support you in an affirming manner. I can also assist in connecting you with resources on campus to address problems you may face pertaining to sexual orientation and/or gender identify that could interfere with your success at the University of Arkansas. Please note that additional resources are available by following the link: </w:t>
      </w:r>
      <w:hyperlink r:id="rId227">
        <w:r w:rsidRPr="00184A36">
          <w:rPr>
            <w:rFonts w:eastAsia="Belleza"/>
            <w:color w:val="0000FF"/>
            <w:sz w:val="24"/>
            <w:szCs w:val="24"/>
            <w:u w:val="single"/>
          </w:rPr>
          <w:t>https://multicultural.uark.edu</w:t>
        </w:r>
      </w:hyperlink>
    </w:p>
    <w:p w14:paraId="69050506" w14:textId="77777777" w:rsidR="00061ABB" w:rsidRPr="00184A36" w:rsidRDefault="00061ABB" w:rsidP="00061ABB">
      <w:pPr>
        <w:spacing w:before="280"/>
        <w:jc w:val="both"/>
        <w:rPr>
          <w:rFonts w:eastAsia="Belleza"/>
          <w:sz w:val="24"/>
          <w:szCs w:val="24"/>
        </w:rPr>
      </w:pPr>
      <w:r w:rsidRPr="00184A36">
        <w:rPr>
          <w:rFonts w:eastAsia="Belleza"/>
          <w:b/>
          <w:sz w:val="24"/>
          <w:szCs w:val="24"/>
        </w:rPr>
        <w:t>Copyright:</w:t>
      </w:r>
      <w:r w:rsidRPr="00184A36">
        <w:rPr>
          <w:rFonts w:eastAsia="Belleza"/>
          <w:sz w:val="24"/>
          <w:szCs w:val="24"/>
        </w:rPr>
        <w:t xml:space="preserve">  Copyright 2020.  Shawn Irish.  As to this syllabus and all instructional material:  Materials may not be reproduced without written consent of Shawn Irish.  Students are prohibited from selling (or being paid for taking) notes during this course to or by any person or commercial firm without the express written permission of Shawn Irish.</w:t>
      </w:r>
    </w:p>
    <w:p w14:paraId="009EA7BA" w14:textId="77777777" w:rsidR="00061ABB" w:rsidRPr="00184A36" w:rsidRDefault="00061ABB" w:rsidP="00061ABB">
      <w:pPr>
        <w:spacing w:line="360" w:lineRule="auto"/>
        <w:jc w:val="center"/>
        <w:rPr>
          <w:rFonts w:eastAsia="Belleza"/>
          <w:b/>
          <w:sz w:val="24"/>
          <w:szCs w:val="24"/>
        </w:rPr>
      </w:pPr>
      <w:r w:rsidRPr="00184A36">
        <w:rPr>
          <w:rFonts w:eastAsia="Belleza"/>
          <w:b/>
          <w:sz w:val="24"/>
          <w:szCs w:val="24"/>
        </w:rPr>
        <w:t>DAILY SCHEDULE</w:t>
      </w:r>
    </w:p>
    <w:tbl>
      <w:tblPr>
        <w:tblStyle w:val="13"/>
        <w:tblW w:w="98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4"/>
        <w:gridCol w:w="4099"/>
        <w:gridCol w:w="4406"/>
      </w:tblGrid>
      <w:tr w:rsidR="00061ABB" w:rsidRPr="00184A36" w14:paraId="63586BCC" w14:textId="77777777" w:rsidTr="003E0093">
        <w:trPr>
          <w:trHeight w:val="467"/>
        </w:trPr>
        <w:tc>
          <w:tcPr>
            <w:tcW w:w="1314" w:type="dxa"/>
            <w:tcBorders>
              <w:top w:val="single" w:sz="4" w:space="0" w:color="000000"/>
              <w:left w:val="single" w:sz="4" w:space="0" w:color="000000"/>
              <w:bottom w:val="single" w:sz="4" w:space="0" w:color="000000"/>
              <w:right w:val="single" w:sz="4" w:space="0" w:color="000000"/>
            </w:tcBorders>
            <w:shd w:val="clear" w:color="auto" w:fill="884643"/>
            <w:vAlign w:val="center"/>
          </w:tcPr>
          <w:p w14:paraId="6195374D" w14:textId="77777777" w:rsidR="00061ABB" w:rsidRPr="00184A36" w:rsidRDefault="00061ABB" w:rsidP="00787BA7">
            <w:pPr>
              <w:jc w:val="right"/>
              <w:rPr>
                <w:rFonts w:ascii="Times New Roman" w:eastAsia="Belleza" w:hAnsi="Times New Roman" w:cs="Times New Roman"/>
                <w:color w:val="FFFFFF"/>
              </w:rPr>
            </w:pPr>
            <w:r w:rsidRPr="00184A36">
              <w:rPr>
                <w:rFonts w:ascii="Times New Roman" w:eastAsia="Belleza" w:hAnsi="Times New Roman" w:cs="Times New Roman"/>
                <w:color w:val="FFFFFF"/>
              </w:rPr>
              <w:t>Date</w:t>
            </w:r>
          </w:p>
        </w:tc>
        <w:tc>
          <w:tcPr>
            <w:tcW w:w="4099" w:type="dxa"/>
            <w:tcBorders>
              <w:top w:val="single" w:sz="4" w:space="0" w:color="000000"/>
              <w:left w:val="single" w:sz="4" w:space="0" w:color="000000"/>
              <w:bottom w:val="single" w:sz="4" w:space="0" w:color="000000"/>
              <w:right w:val="single" w:sz="4" w:space="0" w:color="000000"/>
            </w:tcBorders>
            <w:shd w:val="clear" w:color="auto" w:fill="884643"/>
            <w:vAlign w:val="center"/>
          </w:tcPr>
          <w:p w14:paraId="34776FAC" w14:textId="77777777" w:rsidR="00061ABB" w:rsidRPr="00184A36" w:rsidRDefault="00061ABB" w:rsidP="00787BA7">
            <w:pPr>
              <w:rPr>
                <w:rFonts w:ascii="Times New Roman" w:eastAsia="Belleza" w:hAnsi="Times New Roman" w:cs="Times New Roman"/>
                <w:color w:val="FFFFFF"/>
              </w:rPr>
            </w:pPr>
            <w:r w:rsidRPr="00184A36">
              <w:rPr>
                <w:rFonts w:ascii="Times New Roman" w:eastAsia="Belleza" w:hAnsi="Times New Roman" w:cs="Times New Roman"/>
                <w:color w:val="FFFFFF"/>
              </w:rPr>
              <w:t>Class Topic</w:t>
            </w:r>
          </w:p>
        </w:tc>
        <w:tc>
          <w:tcPr>
            <w:tcW w:w="4406" w:type="dxa"/>
            <w:tcBorders>
              <w:top w:val="single" w:sz="4" w:space="0" w:color="000000"/>
              <w:left w:val="single" w:sz="4" w:space="0" w:color="000000"/>
              <w:bottom w:val="single" w:sz="4" w:space="0" w:color="000000"/>
              <w:right w:val="single" w:sz="4" w:space="0" w:color="000000"/>
            </w:tcBorders>
            <w:shd w:val="clear" w:color="auto" w:fill="884643"/>
            <w:vAlign w:val="center"/>
          </w:tcPr>
          <w:p w14:paraId="6503F199" w14:textId="77777777" w:rsidR="00061ABB" w:rsidRPr="00184A36" w:rsidRDefault="00061ABB" w:rsidP="00787BA7">
            <w:pPr>
              <w:rPr>
                <w:rFonts w:ascii="Times New Roman" w:eastAsia="Belleza" w:hAnsi="Times New Roman" w:cs="Times New Roman"/>
                <w:color w:val="FFFFFF"/>
              </w:rPr>
            </w:pPr>
            <w:r w:rsidRPr="00184A36">
              <w:rPr>
                <w:rFonts w:ascii="Times New Roman" w:eastAsia="Belleza" w:hAnsi="Times New Roman" w:cs="Times New Roman"/>
                <w:color w:val="FFFFFF"/>
              </w:rPr>
              <w:t>Assignments DUE IN CLASS THIS DAY!</w:t>
            </w:r>
          </w:p>
        </w:tc>
      </w:tr>
      <w:tr w:rsidR="00061ABB" w:rsidRPr="00184A36" w14:paraId="11E35D7A" w14:textId="77777777" w:rsidTr="003E0093">
        <w:trPr>
          <w:trHeight w:val="980"/>
        </w:trPr>
        <w:tc>
          <w:tcPr>
            <w:tcW w:w="1314" w:type="dxa"/>
            <w:tcBorders>
              <w:top w:val="single" w:sz="4" w:space="0" w:color="000000"/>
              <w:left w:val="single" w:sz="4" w:space="0" w:color="000000"/>
              <w:bottom w:val="single" w:sz="4" w:space="0" w:color="000000"/>
              <w:right w:val="single" w:sz="4" w:space="0" w:color="000000"/>
            </w:tcBorders>
          </w:tcPr>
          <w:p w14:paraId="522C5C8E" w14:textId="77777777" w:rsidR="00061ABB" w:rsidRPr="00184A36" w:rsidRDefault="00061ABB" w:rsidP="00787BA7">
            <w:pPr>
              <w:jc w:val="right"/>
              <w:rPr>
                <w:rFonts w:ascii="Times New Roman" w:eastAsia="Belleza" w:hAnsi="Times New Roman" w:cs="Times New Roman"/>
                <w:b/>
                <w:color w:val="800000"/>
              </w:rPr>
            </w:pPr>
            <w:r w:rsidRPr="00184A36">
              <w:rPr>
                <w:rFonts w:ascii="Times New Roman" w:eastAsia="Belleza" w:hAnsi="Times New Roman" w:cs="Times New Roman"/>
                <w:b/>
                <w:color w:val="800000"/>
              </w:rPr>
              <w:t>WEEK 1</w:t>
            </w:r>
          </w:p>
          <w:p w14:paraId="0AE79F90"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Tuesday</w:t>
            </w:r>
          </w:p>
          <w:p w14:paraId="72E100F8"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Aug 25</w:t>
            </w:r>
          </w:p>
        </w:tc>
        <w:tc>
          <w:tcPr>
            <w:tcW w:w="4099" w:type="dxa"/>
            <w:tcBorders>
              <w:top w:val="single" w:sz="4" w:space="0" w:color="000000"/>
              <w:left w:val="single" w:sz="4" w:space="0" w:color="000000"/>
              <w:bottom w:val="single" w:sz="4" w:space="0" w:color="000000"/>
              <w:right w:val="single" w:sz="4" w:space="0" w:color="000000"/>
            </w:tcBorders>
          </w:tcPr>
          <w:p w14:paraId="3CEF29FF" w14:textId="77777777" w:rsidR="00061ABB" w:rsidRPr="00184A36" w:rsidRDefault="00061ABB" w:rsidP="00787BA7">
            <w:pPr>
              <w:rPr>
                <w:rFonts w:ascii="Times New Roman" w:eastAsia="Belleza" w:hAnsi="Times New Roman" w:cs="Times New Roman"/>
                <w:b/>
              </w:rPr>
            </w:pPr>
            <w:r w:rsidRPr="00184A36">
              <w:rPr>
                <w:rFonts w:ascii="Times New Roman" w:eastAsia="Belleza" w:hAnsi="Times New Roman" w:cs="Times New Roman"/>
              </w:rPr>
              <w:t xml:space="preserve">Course Introduction/Goals </w:t>
            </w:r>
          </w:p>
          <w:p w14:paraId="3E2AF7E0"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Assign:</w:t>
            </w:r>
            <w:r w:rsidRPr="00184A36">
              <w:rPr>
                <w:rFonts w:ascii="Times New Roman" w:eastAsia="Belleza" w:hAnsi="Times New Roman" w:cs="Times New Roman"/>
                <w:b/>
              </w:rPr>
              <w:t xml:space="preserve"> </w:t>
            </w:r>
            <w:r w:rsidRPr="00184A36">
              <w:rPr>
                <w:rFonts w:ascii="Times New Roman" w:eastAsia="Belleza" w:hAnsi="Times New Roman" w:cs="Times New Roman"/>
              </w:rPr>
              <w:t>How to See (video assignment)</w:t>
            </w:r>
          </w:p>
        </w:tc>
        <w:tc>
          <w:tcPr>
            <w:tcW w:w="4406" w:type="dxa"/>
            <w:tcBorders>
              <w:top w:val="single" w:sz="4" w:space="0" w:color="000000"/>
              <w:left w:val="single" w:sz="4" w:space="0" w:color="000000"/>
              <w:bottom w:val="single" w:sz="4" w:space="0" w:color="000000"/>
              <w:right w:val="single" w:sz="4" w:space="0" w:color="000000"/>
            </w:tcBorders>
          </w:tcPr>
          <w:p w14:paraId="117416DB"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Read chapter 1</w:t>
            </w:r>
          </w:p>
          <w:p w14:paraId="2D9D982A"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Watch Working in the Theatre video</w:t>
            </w:r>
          </w:p>
        </w:tc>
      </w:tr>
      <w:tr w:rsidR="00061ABB" w:rsidRPr="00184A36" w14:paraId="6F34CFAE" w14:textId="77777777" w:rsidTr="003E0093">
        <w:trPr>
          <w:trHeight w:val="620"/>
        </w:trPr>
        <w:tc>
          <w:tcPr>
            <w:tcW w:w="1314" w:type="dxa"/>
            <w:tcBorders>
              <w:top w:val="single" w:sz="4" w:space="0" w:color="000000"/>
              <w:left w:val="single" w:sz="4" w:space="0" w:color="000000"/>
              <w:bottom w:val="single" w:sz="4" w:space="0" w:color="000000"/>
              <w:right w:val="single" w:sz="4" w:space="0" w:color="000000"/>
            </w:tcBorders>
          </w:tcPr>
          <w:p w14:paraId="5A85B91B"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Thursday</w:t>
            </w:r>
          </w:p>
          <w:p w14:paraId="571B2BF4"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Aug 27</w:t>
            </w:r>
          </w:p>
        </w:tc>
        <w:tc>
          <w:tcPr>
            <w:tcW w:w="4099" w:type="dxa"/>
            <w:tcBorders>
              <w:top w:val="single" w:sz="4" w:space="0" w:color="000000"/>
              <w:left w:val="single" w:sz="4" w:space="0" w:color="000000"/>
              <w:bottom w:val="single" w:sz="4" w:space="0" w:color="000000"/>
              <w:right w:val="single" w:sz="4" w:space="0" w:color="000000"/>
            </w:tcBorders>
          </w:tcPr>
          <w:p w14:paraId="4872261A"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Functions of Stage Lighting, Controllable Qualities of Light</w:t>
            </w:r>
          </w:p>
        </w:tc>
        <w:tc>
          <w:tcPr>
            <w:tcW w:w="4406" w:type="dxa"/>
            <w:tcBorders>
              <w:top w:val="single" w:sz="4" w:space="0" w:color="000000"/>
              <w:left w:val="single" w:sz="4" w:space="0" w:color="000000"/>
              <w:bottom w:val="single" w:sz="4" w:space="0" w:color="000000"/>
              <w:right w:val="single" w:sz="4" w:space="0" w:color="000000"/>
            </w:tcBorders>
          </w:tcPr>
          <w:p w14:paraId="5E2C93F4" w14:textId="77777777" w:rsidR="00061ABB" w:rsidRPr="00184A36" w:rsidRDefault="00061ABB" w:rsidP="00787BA7">
            <w:pPr>
              <w:rPr>
                <w:rFonts w:ascii="Times New Roman" w:eastAsia="Belleza" w:hAnsi="Times New Roman" w:cs="Times New Roman"/>
              </w:rPr>
            </w:pPr>
          </w:p>
        </w:tc>
      </w:tr>
      <w:tr w:rsidR="00061ABB" w:rsidRPr="00184A36" w14:paraId="74B4A0E9" w14:textId="77777777" w:rsidTr="003E0093">
        <w:trPr>
          <w:trHeight w:val="440"/>
        </w:trPr>
        <w:tc>
          <w:tcPr>
            <w:tcW w:w="1314" w:type="dxa"/>
            <w:tcBorders>
              <w:top w:val="single" w:sz="4" w:space="0" w:color="000000"/>
              <w:left w:val="single" w:sz="4" w:space="0" w:color="000000"/>
              <w:bottom w:val="single" w:sz="4" w:space="0" w:color="000000"/>
              <w:right w:val="single" w:sz="4" w:space="0" w:color="000000"/>
            </w:tcBorders>
            <w:shd w:val="clear" w:color="auto" w:fill="D9D9D9"/>
          </w:tcPr>
          <w:p w14:paraId="58103075"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Friday</w:t>
            </w:r>
          </w:p>
          <w:p w14:paraId="001FE83A"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Aug 28</w:t>
            </w:r>
          </w:p>
        </w:tc>
        <w:tc>
          <w:tcPr>
            <w:tcW w:w="4099" w:type="dxa"/>
            <w:tcBorders>
              <w:top w:val="single" w:sz="4" w:space="0" w:color="000000"/>
              <w:left w:val="single" w:sz="4" w:space="0" w:color="000000"/>
              <w:bottom w:val="single" w:sz="4" w:space="0" w:color="000000"/>
              <w:right w:val="single" w:sz="4" w:space="0" w:color="000000"/>
            </w:tcBorders>
            <w:shd w:val="clear" w:color="auto" w:fill="D9D9D9"/>
          </w:tcPr>
          <w:p w14:paraId="631CA5E0" w14:textId="77777777" w:rsidR="00061ABB" w:rsidRPr="00184A36" w:rsidRDefault="00061ABB" w:rsidP="00787BA7">
            <w:pPr>
              <w:rPr>
                <w:rFonts w:ascii="Times New Roman" w:eastAsia="Belleza" w:hAnsi="Times New Roman" w:cs="Times New Roman"/>
              </w:rPr>
            </w:pPr>
          </w:p>
        </w:tc>
        <w:tc>
          <w:tcPr>
            <w:tcW w:w="4406" w:type="dxa"/>
            <w:tcBorders>
              <w:top w:val="single" w:sz="4" w:space="0" w:color="000000"/>
              <w:left w:val="single" w:sz="4" w:space="0" w:color="000000"/>
              <w:bottom w:val="single" w:sz="4" w:space="0" w:color="000000"/>
              <w:right w:val="single" w:sz="4" w:space="0" w:color="000000"/>
            </w:tcBorders>
            <w:shd w:val="clear" w:color="auto" w:fill="D9D9D9"/>
          </w:tcPr>
          <w:p w14:paraId="5D14740B" w14:textId="77777777" w:rsidR="00061ABB" w:rsidRPr="00184A36" w:rsidRDefault="00061ABB" w:rsidP="00787BA7">
            <w:pPr>
              <w:rPr>
                <w:rFonts w:ascii="Times New Roman" w:eastAsia="Belleza" w:hAnsi="Times New Roman" w:cs="Times New Roman"/>
                <w:b/>
                <w:color w:val="800000"/>
              </w:rPr>
            </w:pPr>
            <w:r w:rsidRPr="00184A36">
              <w:rPr>
                <w:rFonts w:ascii="Times New Roman" w:eastAsia="Belleza" w:hAnsi="Times New Roman" w:cs="Times New Roman"/>
                <w:b/>
                <w:color w:val="800000"/>
              </w:rPr>
              <w:t>Reading 1 Quiz</w:t>
            </w:r>
          </w:p>
        </w:tc>
      </w:tr>
      <w:tr w:rsidR="00061ABB" w:rsidRPr="00184A36" w14:paraId="1FC74D6C" w14:textId="77777777" w:rsidTr="003E0093">
        <w:trPr>
          <w:trHeight w:val="440"/>
        </w:trPr>
        <w:tc>
          <w:tcPr>
            <w:tcW w:w="1314" w:type="dxa"/>
            <w:tcBorders>
              <w:top w:val="single" w:sz="4" w:space="0" w:color="000000"/>
              <w:left w:val="single" w:sz="4" w:space="0" w:color="000000"/>
              <w:bottom w:val="single" w:sz="4" w:space="0" w:color="000000"/>
              <w:right w:val="single" w:sz="4" w:space="0" w:color="000000"/>
            </w:tcBorders>
          </w:tcPr>
          <w:p w14:paraId="508DFF75" w14:textId="77777777" w:rsidR="00061ABB" w:rsidRPr="00184A36" w:rsidRDefault="00061ABB" w:rsidP="00787BA7">
            <w:pPr>
              <w:jc w:val="right"/>
              <w:rPr>
                <w:rFonts w:ascii="Times New Roman" w:eastAsia="Belleza" w:hAnsi="Times New Roman" w:cs="Times New Roman"/>
                <w:b/>
                <w:color w:val="800000"/>
              </w:rPr>
            </w:pPr>
            <w:r w:rsidRPr="00184A36">
              <w:rPr>
                <w:rFonts w:ascii="Times New Roman" w:eastAsia="Belleza" w:hAnsi="Times New Roman" w:cs="Times New Roman"/>
                <w:b/>
                <w:color w:val="800000"/>
              </w:rPr>
              <w:t>WEEK 2</w:t>
            </w:r>
          </w:p>
          <w:p w14:paraId="728E0C3C"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Tuesday</w:t>
            </w:r>
          </w:p>
          <w:p w14:paraId="4E7846BE"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Sept 1</w:t>
            </w:r>
          </w:p>
        </w:tc>
        <w:tc>
          <w:tcPr>
            <w:tcW w:w="4099" w:type="dxa"/>
            <w:tcBorders>
              <w:top w:val="single" w:sz="4" w:space="0" w:color="000000"/>
              <w:left w:val="single" w:sz="4" w:space="0" w:color="000000"/>
              <w:bottom w:val="single" w:sz="4" w:space="0" w:color="000000"/>
              <w:right w:val="single" w:sz="4" w:space="0" w:color="000000"/>
            </w:tcBorders>
          </w:tcPr>
          <w:p w14:paraId="773EC50E"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Electricity – Safety, Definitions</w:t>
            </w:r>
          </w:p>
        </w:tc>
        <w:tc>
          <w:tcPr>
            <w:tcW w:w="4406" w:type="dxa"/>
            <w:tcBorders>
              <w:top w:val="single" w:sz="4" w:space="0" w:color="000000"/>
              <w:left w:val="single" w:sz="4" w:space="0" w:color="000000"/>
              <w:bottom w:val="single" w:sz="4" w:space="0" w:color="000000"/>
              <w:right w:val="single" w:sz="4" w:space="0" w:color="000000"/>
            </w:tcBorders>
          </w:tcPr>
          <w:p w14:paraId="3E1AA8B7" w14:textId="77777777" w:rsidR="00061ABB" w:rsidRPr="00184A36" w:rsidRDefault="00061ABB" w:rsidP="00787BA7">
            <w:pPr>
              <w:spacing w:line="480" w:lineRule="auto"/>
              <w:rPr>
                <w:rFonts w:ascii="Times New Roman" w:eastAsia="Belleza" w:hAnsi="Times New Roman" w:cs="Times New Roman"/>
                <w:b/>
                <w:color w:val="800000"/>
              </w:rPr>
            </w:pPr>
          </w:p>
        </w:tc>
      </w:tr>
      <w:tr w:rsidR="00061ABB" w:rsidRPr="00184A36" w14:paraId="798D4C66" w14:textId="77777777" w:rsidTr="003E0093">
        <w:trPr>
          <w:trHeight w:val="440"/>
        </w:trPr>
        <w:tc>
          <w:tcPr>
            <w:tcW w:w="1314" w:type="dxa"/>
            <w:tcBorders>
              <w:top w:val="single" w:sz="4" w:space="0" w:color="000000"/>
              <w:left w:val="single" w:sz="4" w:space="0" w:color="000000"/>
              <w:bottom w:val="single" w:sz="4" w:space="0" w:color="000000"/>
              <w:right w:val="single" w:sz="4" w:space="0" w:color="000000"/>
            </w:tcBorders>
          </w:tcPr>
          <w:p w14:paraId="3BF1F303"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Thursday</w:t>
            </w:r>
          </w:p>
          <w:p w14:paraId="4C049E91"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Sept 3</w:t>
            </w:r>
          </w:p>
        </w:tc>
        <w:tc>
          <w:tcPr>
            <w:tcW w:w="4099" w:type="dxa"/>
            <w:tcBorders>
              <w:top w:val="single" w:sz="4" w:space="0" w:color="000000"/>
              <w:left w:val="single" w:sz="4" w:space="0" w:color="000000"/>
              <w:bottom w:val="single" w:sz="4" w:space="0" w:color="000000"/>
              <w:right w:val="single" w:sz="4" w:space="0" w:color="000000"/>
            </w:tcBorders>
          </w:tcPr>
          <w:p w14:paraId="684410C4"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Lighting Actors, Angles, Distribution</w:t>
            </w:r>
          </w:p>
          <w:p w14:paraId="16442538" w14:textId="77777777" w:rsidR="00061ABB" w:rsidRPr="00184A36" w:rsidRDefault="00061ABB" w:rsidP="00787BA7">
            <w:pPr>
              <w:rPr>
                <w:rFonts w:ascii="Times New Roman" w:eastAsia="Belleza" w:hAnsi="Times New Roman" w:cs="Times New Roman"/>
              </w:rPr>
            </w:pPr>
          </w:p>
        </w:tc>
        <w:tc>
          <w:tcPr>
            <w:tcW w:w="4406" w:type="dxa"/>
            <w:tcBorders>
              <w:top w:val="single" w:sz="4" w:space="0" w:color="000000"/>
              <w:left w:val="single" w:sz="4" w:space="0" w:color="000000"/>
              <w:bottom w:val="single" w:sz="4" w:space="0" w:color="000000"/>
              <w:right w:val="single" w:sz="4" w:space="0" w:color="000000"/>
            </w:tcBorders>
          </w:tcPr>
          <w:p w14:paraId="4F548C0A" w14:textId="77777777" w:rsidR="00061ABB" w:rsidRPr="00184A36" w:rsidRDefault="00061ABB" w:rsidP="00787BA7">
            <w:pPr>
              <w:spacing w:line="480" w:lineRule="auto"/>
              <w:rPr>
                <w:rFonts w:ascii="Times New Roman" w:eastAsia="Belleza" w:hAnsi="Times New Roman" w:cs="Times New Roman"/>
                <w:b/>
                <w:color w:val="800000"/>
              </w:rPr>
            </w:pPr>
            <w:r w:rsidRPr="00184A36">
              <w:rPr>
                <w:rFonts w:ascii="Times New Roman" w:eastAsia="Belleza" w:hAnsi="Times New Roman" w:cs="Times New Roman"/>
                <w:b/>
                <w:color w:val="800000"/>
              </w:rPr>
              <w:t>Assignment: How to See due</w:t>
            </w:r>
          </w:p>
        </w:tc>
      </w:tr>
      <w:tr w:rsidR="00061ABB" w:rsidRPr="00184A36" w14:paraId="33D54B65" w14:textId="77777777" w:rsidTr="003E0093">
        <w:trPr>
          <w:trHeight w:val="440"/>
        </w:trPr>
        <w:tc>
          <w:tcPr>
            <w:tcW w:w="1314" w:type="dxa"/>
            <w:tcBorders>
              <w:top w:val="single" w:sz="4" w:space="0" w:color="000000"/>
              <w:left w:val="single" w:sz="4" w:space="0" w:color="000000"/>
              <w:bottom w:val="single" w:sz="4" w:space="0" w:color="000000"/>
              <w:right w:val="single" w:sz="4" w:space="0" w:color="000000"/>
            </w:tcBorders>
            <w:shd w:val="clear" w:color="auto" w:fill="D9D9D9"/>
          </w:tcPr>
          <w:p w14:paraId="3CB8CD0E"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Friday</w:t>
            </w:r>
          </w:p>
          <w:p w14:paraId="189F706C"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Sept 4</w:t>
            </w:r>
          </w:p>
        </w:tc>
        <w:tc>
          <w:tcPr>
            <w:tcW w:w="4099" w:type="dxa"/>
            <w:tcBorders>
              <w:top w:val="single" w:sz="4" w:space="0" w:color="000000"/>
              <w:left w:val="single" w:sz="4" w:space="0" w:color="000000"/>
              <w:bottom w:val="single" w:sz="4" w:space="0" w:color="000000"/>
              <w:right w:val="single" w:sz="4" w:space="0" w:color="000000"/>
            </w:tcBorders>
            <w:shd w:val="clear" w:color="auto" w:fill="D9D9D9"/>
          </w:tcPr>
          <w:p w14:paraId="37A8AD03" w14:textId="77777777" w:rsidR="00061ABB" w:rsidRPr="00184A36" w:rsidRDefault="00061ABB" w:rsidP="00787BA7">
            <w:pPr>
              <w:rPr>
                <w:rFonts w:ascii="Times New Roman" w:eastAsia="Belleza" w:hAnsi="Times New Roman" w:cs="Times New Roman"/>
                <w:highlight w:val="yellow"/>
                <w:u w:val="single"/>
              </w:rPr>
            </w:pPr>
          </w:p>
        </w:tc>
        <w:tc>
          <w:tcPr>
            <w:tcW w:w="4406" w:type="dxa"/>
            <w:tcBorders>
              <w:top w:val="single" w:sz="4" w:space="0" w:color="000000"/>
              <w:left w:val="single" w:sz="4" w:space="0" w:color="000000"/>
              <w:bottom w:val="single" w:sz="4" w:space="0" w:color="000000"/>
              <w:right w:val="single" w:sz="4" w:space="0" w:color="000000"/>
            </w:tcBorders>
            <w:shd w:val="clear" w:color="auto" w:fill="D9D9D9"/>
          </w:tcPr>
          <w:p w14:paraId="5D021465" w14:textId="77777777" w:rsidR="00061ABB" w:rsidRPr="00184A36" w:rsidRDefault="00061ABB" w:rsidP="00787BA7">
            <w:pPr>
              <w:rPr>
                <w:rFonts w:ascii="Times New Roman" w:eastAsia="Belleza" w:hAnsi="Times New Roman" w:cs="Times New Roman"/>
                <w:b/>
                <w:color w:val="800000"/>
              </w:rPr>
            </w:pPr>
            <w:r w:rsidRPr="00184A36">
              <w:rPr>
                <w:rFonts w:ascii="Times New Roman" w:eastAsia="Belleza" w:hAnsi="Times New Roman" w:cs="Times New Roman"/>
                <w:b/>
                <w:color w:val="800000"/>
              </w:rPr>
              <w:t>Electricity Quiz</w:t>
            </w:r>
          </w:p>
        </w:tc>
      </w:tr>
      <w:tr w:rsidR="00061ABB" w:rsidRPr="00184A36" w14:paraId="147EB23D" w14:textId="77777777" w:rsidTr="003E0093">
        <w:trPr>
          <w:trHeight w:val="737"/>
        </w:trPr>
        <w:tc>
          <w:tcPr>
            <w:tcW w:w="1314" w:type="dxa"/>
            <w:tcBorders>
              <w:top w:val="single" w:sz="4" w:space="0" w:color="000000"/>
              <w:left w:val="single" w:sz="4" w:space="0" w:color="000000"/>
              <w:bottom w:val="single" w:sz="4" w:space="0" w:color="000000"/>
              <w:right w:val="single" w:sz="4" w:space="0" w:color="000000"/>
            </w:tcBorders>
          </w:tcPr>
          <w:p w14:paraId="18BA4054" w14:textId="77777777" w:rsidR="00061ABB" w:rsidRPr="00184A36" w:rsidRDefault="00061ABB" w:rsidP="00787BA7">
            <w:pPr>
              <w:jc w:val="right"/>
              <w:rPr>
                <w:rFonts w:ascii="Times New Roman" w:eastAsia="Belleza" w:hAnsi="Times New Roman" w:cs="Times New Roman"/>
                <w:b/>
                <w:color w:val="800000"/>
              </w:rPr>
            </w:pPr>
          </w:p>
        </w:tc>
        <w:tc>
          <w:tcPr>
            <w:tcW w:w="4099" w:type="dxa"/>
            <w:tcBorders>
              <w:top w:val="single" w:sz="4" w:space="0" w:color="000000"/>
              <w:left w:val="single" w:sz="4" w:space="0" w:color="000000"/>
              <w:bottom w:val="single" w:sz="4" w:space="0" w:color="000000"/>
              <w:right w:val="single" w:sz="4" w:space="0" w:color="000000"/>
            </w:tcBorders>
          </w:tcPr>
          <w:p w14:paraId="3C4299CD" w14:textId="77777777" w:rsidR="00061ABB" w:rsidRPr="00184A36" w:rsidRDefault="00061ABB" w:rsidP="00787BA7">
            <w:pPr>
              <w:rPr>
                <w:rFonts w:ascii="Times New Roman" w:eastAsia="Belleza" w:hAnsi="Times New Roman" w:cs="Times New Roman"/>
              </w:rPr>
            </w:pPr>
          </w:p>
        </w:tc>
        <w:tc>
          <w:tcPr>
            <w:tcW w:w="4406" w:type="dxa"/>
            <w:tcBorders>
              <w:top w:val="single" w:sz="4" w:space="0" w:color="000000"/>
              <w:left w:val="single" w:sz="4" w:space="0" w:color="000000"/>
              <w:bottom w:val="single" w:sz="4" w:space="0" w:color="000000"/>
              <w:right w:val="single" w:sz="4" w:space="0" w:color="000000"/>
            </w:tcBorders>
          </w:tcPr>
          <w:p w14:paraId="62132BA8" w14:textId="77777777" w:rsidR="00061ABB" w:rsidRPr="00184A36" w:rsidRDefault="00061ABB" w:rsidP="00787BA7">
            <w:pPr>
              <w:rPr>
                <w:rFonts w:ascii="Times New Roman" w:eastAsia="Belleza" w:hAnsi="Times New Roman" w:cs="Times New Roman"/>
              </w:rPr>
            </w:pPr>
          </w:p>
        </w:tc>
      </w:tr>
      <w:tr w:rsidR="00061ABB" w:rsidRPr="00184A36" w14:paraId="48314482" w14:textId="77777777" w:rsidTr="003E0093">
        <w:trPr>
          <w:trHeight w:val="737"/>
        </w:trPr>
        <w:tc>
          <w:tcPr>
            <w:tcW w:w="1314" w:type="dxa"/>
            <w:tcBorders>
              <w:top w:val="single" w:sz="4" w:space="0" w:color="000000"/>
              <w:left w:val="single" w:sz="4" w:space="0" w:color="000000"/>
              <w:bottom w:val="single" w:sz="4" w:space="0" w:color="000000"/>
              <w:right w:val="single" w:sz="4" w:space="0" w:color="000000"/>
            </w:tcBorders>
          </w:tcPr>
          <w:p w14:paraId="5B887858" w14:textId="77777777" w:rsidR="00061ABB" w:rsidRPr="00184A36" w:rsidRDefault="00061ABB" w:rsidP="00787BA7">
            <w:pPr>
              <w:jc w:val="right"/>
              <w:rPr>
                <w:rFonts w:ascii="Times New Roman" w:eastAsia="Belleza" w:hAnsi="Times New Roman" w:cs="Times New Roman"/>
                <w:b/>
                <w:color w:val="800000"/>
              </w:rPr>
            </w:pPr>
            <w:r w:rsidRPr="00184A36">
              <w:rPr>
                <w:rFonts w:ascii="Times New Roman" w:eastAsia="Belleza" w:hAnsi="Times New Roman" w:cs="Times New Roman"/>
                <w:b/>
                <w:color w:val="800000"/>
              </w:rPr>
              <w:t>WEEK 3</w:t>
            </w:r>
          </w:p>
          <w:p w14:paraId="1D7DABED"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Tuesday</w:t>
            </w:r>
          </w:p>
          <w:p w14:paraId="79396269"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Sept 8</w:t>
            </w:r>
          </w:p>
        </w:tc>
        <w:tc>
          <w:tcPr>
            <w:tcW w:w="4099" w:type="dxa"/>
            <w:tcBorders>
              <w:top w:val="single" w:sz="4" w:space="0" w:color="000000"/>
              <w:left w:val="single" w:sz="4" w:space="0" w:color="000000"/>
              <w:bottom w:val="single" w:sz="4" w:space="0" w:color="000000"/>
              <w:right w:val="single" w:sz="4" w:space="0" w:color="000000"/>
            </w:tcBorders>
          </w:tcPr>
          <w:p w14:paraId="298142A4"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Instruments. Lenses.  Refraction, Reflection.</w:t>
            </w:r>
          </w:p>
        </w:tc>
        <w:tc>
          <w:tcPr>
            <w:tcW w:w="4406" w:type="dxa"/>
            <w:tcBorders>
              <w:top w:val="single" w:sz="4" w:space="0" w:color="000000"/>
              <w:left w:val="single" w:sz="4" w:space="0" w:color="000000"/>
              <w:bottom w:val="single" w:sz="4" w:space="0" w:color="000000"/>
              <w:right w:val="single" w:sz="4" w:space="0" w:color="000000"/>
            </w:tcBorders>
          </w:tcPr>
          <w:p w14:paraId="5EE66804"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Have read chapter 4</w:t>
            </w:r>
          </w:p>
        </w:tc>
      </w:tr>
      <w:tr w:rsidR="00061ABB" w:rsidRPr="00184A36" w14:paraId="6DBE1591" w14:textId="77777777" w:rsidTr="003E0093">
        <w:trPr>
          <w:trHeight w:val="737"/>
        </w:trPr>
        <w:tc>
          <w:tcPr>
            <w:tcW w:w="1314" w:type="dxa"/>
            <w:tcBorders>
              <w:top w:val="single" w:sz="4" w:space="0" w:color="000000"/>
              <w:left w:val="single" w:sz="4" w:space="0" w:color="000000"/>
              <w:bottom w:val="single" w:sz="4" w:space="0" w:color="000000"/>
              <w:right w:val="single" w:sz="4" w:space="0" w:color="000000"/>
            </w:tcBorders>
          </w:tcPr>
          <w:p w14:paraId="251E0E03"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Thursday</w:t>
            </w:r>
          </w:p>
          <w:p w14:paraId="0D0C5A51"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Sept 10</w:t>
            </w:r>
          </w:p>
        </w:tc>
        <w:tc>
          <w:tcPr>
            <w:tcW w:w="4099" w:type="dxa"/>
            <w:tcBorders>
              <w:top w:val="single" w:sz="4" w:space="0" w:color="000000"/>
              <w:left w:val="single" w:sz="4" w:space="0" w:color="000000"/>
              <w:bottom w:val="single" w:sz="4" w:space="0" w:color="000000"/>
              <w:right w:val="single" w:sz="4" w:space="0" w:color="000000"/>
            </w:tcBorders>
          </w:tcPr>
          <w:p w14:paraId="2DF18502"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Instruments. Color temperature.</w:t>
            </w:r>
          </w:p>
          <w:p w14:paraId="25885E51" w14:textId="77777777" w:rsidR="00061ABB" w:rsidRPr="00184A36" w:rsidRDefault="00061ABB" w:rsidP="00787BA7">
            <w:pPr>
              <w:rPr>
                <w:rFonts w:ascii="Times New Roman" w:eastAsia="Belleza" w:hAnsi="Times New Roman" w:cs="Times New Roman"/>
              </w:rPr>
            </w:pPr>
          </w:p>
        </w:tc>
        <w:tc>
          <w:tcPr>
            <w:tcW w:w="4406" w:type="dxa"/>
            <w:tcBorders>
              <w:top w:val="single" w:sz="4" w:space="0" w:color="000000"/>
              <w:left w:val="single" w:sz="4" w:space="0" w:color="000000"/>
              <w:bottom w:val="single" w:sz="4" w:space="0" w:color="000000"/>
              <w:right w:val="single" w:sz="4" w:space="0" w:color="000000"/>
            </w:tcBorders>
          </w:tcPr>
          <w:p w14:paraId="7B9712ED" w14:textId="77777777" w:rsidR="00061ABB" w:rsidRPr="00184A36" w:rsidRDefault="00061ABB" w:rsidP="00787BA7">
            <w:pPr>
              <w:rPr>
                <w:rFonts w:ascii="Times New Roman" w:eastAsia="Belleza" w:hAnsi="Times New Roman" w:cs="Times New Roman"/>
              </w:rPr>
            </w:pPr>
          </w:p>
        </w:tc>
      </w:tr>
      <w:tr w:rsidR="00061ABB" w:rsidRPr="00184A36" w14:paraId="4031686B" w14:textId="77777777" w:rsidTr="003E0093">
        <w:trPr>
          <w:trHeight w:val="710"/>
        </w:trPr>
        <w:tc>
          <w:tcPr>
            <w:tcW w:w="1314" w:type="dxa"/>
            <w:tcBorders>
              <w:top w:val="single" w:sz="4" w:space="0" w:color="000000"/>
              <w:left w:val="single" w:sz="4" w:space="0" w:color="000000"/>
              <w:bottom w:val="single" w:sz="4" w:space="0" w:color="000000"/>
              <w:right w:val="single" w:sz="4" w:space="0" w:color="000000"/>
            </w:tcBorders>
            <w:shd w:val="clear" w:color="auto" w:fill="D9D9D9"/>
          </w:tcPr>
          <w:p w14:paraId="304E451A"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Friday</w:t>
            </w:r>
          </w:p>
          <w:p w14:paraId="45BDBFCD"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Sept 11</w:t>
            </w:r>
          </w:p>
        </w:tc>
        <w:tc>
          <w:tcPr>
            <w:tcW w:w="4099" w:type="dxa"/>
            <w:tcBorders>
              <w:top w:val="single" w:sz="4" w:space="0" w:color="000000"/>
              <w:left w:val="single" w:sz="4" w:space="0" w:color="000000"/>
              <w:bottom w:val="single" w:sz="4" w:space="0" w:color="000000"/>
              <w:right w:val="single" w:sz="4" w:space="0" w:color="000000"/>
            </w:tcBorders>
            <w:shd w:val="clear" w:color="auto" w:fill="D9D9D9"/>
          </w:tcPr>
          <w:p w14:paraId="1B73EEA5" w14:textId="77777777" w:rsidR="00061ABB" w:rsidRPr="00184A36" w:rsidRDefault="00061ABB" w:rsidP="00787BA7">
            <w:pPr>
              <w:rPr>
                <w:rFonts w:ascii="Times New Roman" w:eastAsia="Belleza" w:hAnsi="Times New Roman" w:cs="Times New Roman"/>
                <w:u w:val="single"/>
              </w:rPr>
            </w:pPr>
          </w:p>
        </w:tc>
        <w:tc>
          <w:tcPr>
            <w:tcW w:w="4406" w:type="dxa"/>
            <w:tcBorders>
              <w:top w:val="single" w:sz="4" w:space="0" w:color="000000"/>
              <w:left w:val="single" w:sz="4" w:space="0" w:color="000000"/>
              <w:bottom w:val="single" w:sz="4" w:space="0" w:color="000000"/>
              <w:right w:val="single" w:sz="4" w:space="0" w:color="000000"/>
            </w:tcBorders>
            <w:shd w:val="clear" w:color="auto" w:fill="D9D9D9"/>
          </w:tcPr>
          <w:p w14:paraId="4996FB3E" w14:textId="77777777" w:rsidR="00061ABB" w:rsidRPr="00184A36" w:rsidRDefault="00061ABB" w:rsidP="00787BA7">
            <w:pPr>
              <w:rPr>
                <w:rFonts w:ascii="Times New Roman" w:eastAsia="Belleza" w:hAnsi="Times New Roman" w:cs="Times New Roman"/>
                <w:b/>
                <w:color w:val="800000"/>
              </w:rPr>
            </w:pPr>
            <w:r w:rsidRPr="00184A36">
              <w:rPr>
                <w:rFonts w:ascii="Times New Roman" w:eastAsia="Belleza" w:hAnsi="Times New Roman" w:cs="Times New Roman"/>
                <w:b/>
                <w:color w:val="800000"/>
              </w:rPr>
              <w:t>Reading 2 Quiz</w:t>
            </w:r>
          </w:p>
        </w:tc>
      </w:tr>
      <w:tr w:rsidR="00061ABB" w:rsidRPr="00184A36" w14:paraId="4E6D664C" w14:textId="77777777" w:rsidTr="003E0093">
        <w:trPr>
          <w:trHeight w:val="242"/>
        </w:trPr>
        <w:tc>
          <w:tcPr>
            <w:tcW w:w="1314" w:type="dxa"/>
            <w:tcBorders>
              <w:top w:val="single" w:sz="4" w:space="0" w:color="000000"/>
              <w:left w:val="single" w:sz="4" w:space="0" w:color="000000"/>
              <w:bottom w:val="single" w:sz="4" w:space="0" w:color="000000"/>
              <w:right w:val="single" w:sz="4" w:space="0" w:color="000000"/>
            </w:tcBorders>
          </w:tcPr>
          <w:p w14:paraId="427FA41E" w14:textId="77777777" w:rsidR="00061ABB" w:rsidRPr="00184A36" w:rsidRDefault="00061ABB" w:rsidP="00787BA7">
            <w:pPr>
              <w:jc w:val="right"/>
              <w:rPr>
                <w:rFonts w:ascii="Times New Roman" w:eastAsia="Belleza" w:hAnsi="Times New Roman" w:cs="Times New Roman"/>
                <w:b/>
                <w:color w:val="800000"/>
              </w:rPr>
            </w:pPr>
            <w:r w:rsidRPr="00184A36">
              <w:rPr>
                <w:rFonts w:ascii="Times New Roman" w:eastAsia="Belleza" w:hAnsi="Times New Roman" w:cs="Times New Roman"/>
                <w:b/>
                <w:color w:val="800000"/>
              </w:rPr>
              <w:t>WEEK 4</w:t>
            </w:r>
          </w:p>
          <w:p w14:paraId="35C7E52C"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Tuesday</w:t>
            </w:r>
          </w:p>
          <w:p w14:paraId="50AF8D65"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Sept 15</w:t>
            </w:r>
          </w:p>
        </w:tc>
        <w:tc>
          <w:tcPr>
            <w:tcW w:w="4099" w:type="dxa"/>
            <w:tcBorders>
              <w:top w:val="single" w:sz="4" w:space="0" w:color="000000"/>
              <w:left w:val="single" w:sz="4" w:space="0" w:color="000000"/>
              <w:bottom w:val="single" w:sz="4" w:space="0" w:color="000000"/>
              <w:right w:val="single" w:sz="4" w:space="0" w:color="000000"/>
            </w:tcBorders>
          </w:tcPr>
          <w:p w14:paraId="79D02F4F" w14:textId="77777777" w:rsidR="00061ABB" w:rsidRPr="00184A36" w:rsidRDefault="00061ABB" w:rsidP="00787BA7">
            <w:pPr>
              <w:rPr>
                <w:rFonts w:ascii="Times New Roman" w:eastAsia="Belleza" w:hAnsi="Times New Roman" w:cs="Times New Roman"/>
                <w:b/>
              </w:rPr>
            </w:pPr>
            <w:r w:rsidRPr="00184A36">
              <w:rPr>
                <w:rFonts w:ascii="Times New Roman" w:eastAsia="Belleza" w:hAnsi="Times New Roman" w:cs="Times New Roman"/>
                <w:b/>
              </w:rPr>
              <w:t>Guest Lighting Designer:</w:t>
            </w:r>
          </w:p>
          <w:p w14:paraId="42B3DED0"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b/>
              </w:rPr>
              <w:t>Emily Clarkson</w:t>
            </w:r>
          </w:p>
        </w:tc>
        <w:tc>
          <w:tcPr>
            <w:tcW w:w="4406" w:type="dxa"/>
            <w:tcBorders>
              <w:top w:val="single" w:sz="4" w:space="0" w:color="000000"/>
              <w:left w:val="single" w:sz="4" w:space="0" w:color="000000"/>
              <w:bottom w:val="single" w:sz="4" w:space="0" w:color="000000"/>
              <w:right w:val="single" w:sz="4" w:space="0" w:color="000000"/>
            </w:tcBorders>
          </w:tcPr>
          <w:p w14:paraId="0977A7CF" w14:textId="77777777" w:rsidR="00061ABB" w:rsidRPr="00184A36" w:rsidRDefault="00061ABB" w:rsidP="00787BA7">
            <w:pPr>
              <w:rPr>
                <w:rFonts w:ascii="Times New Roman" w:eastAsia="Belleza" w:hAnsi="Times New Roman" w:cs="Times New Roman"/>
              </w:rPr>
            </w:pPr>
          </w:p>
        </w:tc>
      </w:tr>
      <w:tr w:rsidR="00061ABB" w:rsidRPr="00184A36" w14:paraId="60684DC2" w14:textId="77777777" w:rsidTr="003E0093">
        <w:trPr>
          <w:trHeight w:val="242"/>
        </w:trPr>
        <w:tc>
          <w:tcPr>
            <w:tcW w:w="1314" w:type="dxa"/>
            <w:tcBorders>
              <w:top w:val="single" w:sz="4" w:space="0" w:color="000000"/>
              <w:left w:val="single" w:sz="4" w:space="0" w:color="000000"/>
              <w:bottom w:val="single" w:sz="4" w:space="0" w:color="000000"/>
              <w:right w:val="single" w:sz="4" w:space="0" w:color="000000"/>
            </w:tcBorders>
          </w:tcPr>
          <w:p w14:paraId="55FA50FE"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Thursday</w:t>
            </w:r>
          </w:p>
          <w:p w14:paraId="7F0202E0"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Sept 17</w:t>
            </w:r>
          </w:p>
        </w:tc>
        <w:tc>
          <w:tcPr>
            <w:tcW w:w="4099" w:type="dxa"/>
            <w:tcBorders>
              <w:top w:val="single" w:sz="4" w:space="0" w:color="000000"/>
              <w:left w:val="single" w:sz="4" w:space="0" w:color="000000"/>
              <w:bottom w:val="single" w:sz="4" w:space="0" w:color="000000"/>
              <w:right w:val="single" w:sz="4" w:space="0" w:color="000000"/>
            </w:tcBorders>
          </w:tcPr>
          <w:p w14:paraId="0B354D14"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DMX. Channels/Addresses/Dimmers</w:t>
            </w:r>
          </w:p>
        </w:tc>
        <w:tc>
          <w:tcPr>
            <w:tcW w:w="4406" w:type="dxa"/>
            <w:tcBorders>
              <w:top w:val="single" w:sz="4" w:space="0" w:color="000000"/>
              <w:left w:val="single" w:sz="4" w:space="0" w:color="000000"/>
              <w:bottom w:val="single" w:sz="4" w:space="0" w:color="000000"/>
              <w:right w:val="single" w:sz="4" w:space="0" w:color="000000"/>
            </w:tcBorders>
          </w:tcPr>
          <w:p w14:paraId="16DABBEE"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Watch console videos</w:t>
            </w:r>
          </w:p>
        </w:tc>
      </w:tr>
      <w:tr w:rsidR="00061ABB" w:rsidRPr="00184A36" w14:paraId="175B738C" w14:textId="77777777" w:rsidTr="003E0093">
        <w:trPr>
          <w:trHeight w:val="242"/>
        </w:trPr>
        <w:tc>
          <w:tcPr>
            <w:tcW w:w="1314" w:type="dxa"/>
            <w:tcBorders>
              <w:top w:val="single" w:sz="4" w:space="0" w:color="000000"/>
              <w:left w:val="single" w:sz="4" w:space="0" w:color="000000"/>
              <w:bottom w:val="single" w:sz="4" w:space="0" w:color="000000"/>
              <w:right w:val="single" w:sz="4" w:space="0" w:color="000000"/>
            </w:tcBorders>
            <w:shd w:val="clear" w:color="auto" w:fill="D9D9D9"/>
          </w:tcPr>
          <w:p w14:paraId="1C7C0370"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Friday</w:t>
            </w:r>
          </w:p>
          <w:p w14:paraId="5C9CB21B"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 xml:space="preserve">Sept 18 </w:t>
            </w:r>
            <w:r w:rsidRPr="00184A36">
              <w:rPr>
                <w:rFonts w:ascii="Times New Roman" w:eastAsia="Belleza" w:hAnsi="Times New Roman" w:cs="Times New Roman"/>
                <w:b/>
              </w:rPr>
              <w:t>9:00a</w:t>
            </w:r>
          </w:p>
        </w:tc>
        <w:tc>
          <w:tcPr>
            <w:tcW w:w="4099" w:type="dxa"/>
            <w:tcBorders>
              <w:top w:val="single" w:sz="4" w:space="0" w:color="000000"/>
              <w:left w:val="single" w:sz="4" w:space="0" w:color="000000"/>
              <w:bottom w:val="single" w:sz="4" w:space="0" w:color="000000"/>
              <w:right w:val="single" w:sz="4" w:space="0" w:color="000000"/>
            </w:tcBorders>
            <w:shd w:val="clear" w:color="auto" w:fill="D9D9D9"/>
          </w:tcPr>
          <w:p w14:paraId="0269AE86" w14:textId="77777777" w:rsidR="00061ABB" w:rsidRPr="00184A36" w:rsidRDefault="00061ABB" w:rsidP="00787BA7">
            <w:pPr>
              <w:rPr>
                <w:rFonts w:ascii="Times New Roman" w:eastAsia="Belleza" w:hAnsi="Times New Roman" w:cs="Times New Roman"/>
                <w:b/>
              </w:rPr>
            </w:pPr>
            <w:r w:rsidRPr="00184A36">
              <w:rPr>
                <w:rFonts w:ascii="Times New Roman" w:eastAsia="Belleza" w:hAnsi="Times New Roman" w:cs="Times New Roman"/>
                <w:b/>
              </w:rPr>
              <w:t>Guest Lighting Designer:</w:t>
            </w:r>
          </w:p>
          <w:p w14:paraId="2B58EFB2" w14:textId="77777777" w:rsidR="00061ABB" w:rsidRPr="00184A36" w:rsidRDefault="00061ABB" w:rsidP="00787BA7">
            <w:pPr>
              <w:rPr>
                <w:rFonts w:ascii="Times New Roman" w:eastAsia="Belleza" w:hAnsi="Times New Roman" w:cs="Times New Roman"/>
                <w:b/>
                <w:highlight w:val="yellow"/>
              </w:rPr>
            </w:pPr>
            <w:r w:rsidRPr="00184A36">
              <w:rPr>
                <w:rFonts w:ascii="Times New Roman" w:eastAsia="Belleza" w:hAnsi="Times New Roman" w:cs="Times New Roman"/>
                <w:b/>
              </w:rPr>
              <w:t>Kevin Adams</w:t>
            </w:r>
          </w:p>
        </w:tc>
        <w:tc>
          <w:tcPr>
            <w:tcW w:w="4406" w:type="dxa"/>
            <w:tcBorders>
              <w:top w:val="single" w:sz="4" w:space="0" w:color="000000"/>
              <w:left w:val="single" w:sz="4" w:space="0" w:color="000000"/>
              <w:bottom w:val="single" w:sz="4" w:space="0" w:color="000000"/>
              <w:right w:val="single" w:sz="4" w:space="0" w:color="000000"/>
            </w:tcBorders>
            <w:shd w:val="clear" w:color="auto" w:fill="D9D9D9"/>
          </w:tcPr>
          <w:p w14:paraId="0DF04F2B"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 xml:space="preserve">Guest Artist Lecture with </w:t>
            </w:r>
          </w:p>
          <w:p w14:paraId="5719E462"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Grad Design Studio</w:t>
            </w:r>
          </w:p>
        </w:tc>
      </w:tr>
      <w:tr w:rsidR="00061ABB" w:rsidRPr="00184A36" w14:paraId="1C4965D9" w14:textId="77777777" w:rsidTr="003E0093">
        <w:trPr>
          <w:trHeight w:val="242"/>
        </w:trPr>
        <w:tc>
          <w:tcPr>
            <w:tcW w:w="1314" w:type="dxa"/>
            <w:tcBorders>
              <w:top w:val="single" w:sz="4" w:space="0" w:color="000000"/>
              <w:left w:val="single" w:sz="4" w:space="0" w:color="000000"/>
              <w:bottom w:val="single" w:sz="4" w:space="0" w:color="000000"/>
              <w:right w:val="single" w:sz="4" w:space="0" w:color="000000"/>
            </w:tcBorders>
          </w:tcPr>
          <w:p w14:paraId="2A6C8393" w14:textId="77777777" w:rsidR="00061ABB" w:rsidRPr="00184A36" w:rsidRDefault="00061ABB" w:rsidP="00787BA7">
            <w:pPr>
              <w:jc w:val="right"/>
              <w:rPr>
                <w:rFonts w:ascii="Times New Roman" w:eastAsia="Belleza" w:hAnsi="Times New Roman" w:cs="Times New Roman"/>
                <w:b/>
                <w:color w:val="800000"/>
              </w:rPr>
            </w:pPr>
            <w:r w:rsidRPr="00184A36">
              <w:rPr>
                <w:rFonts w:ascii="Times New Roman" w:eastAsia="Belleza" w:hAnsi="Times New Roman" w:cs="Times New Roman"/>
                <w:b/>
                <w:color w:val="800000"/>
              </w:rPr>
              <w:t>WEEK 5</w:t>
            </w:r>
          </w:p>
          <w:p w14:paraId="20005D58"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Tuesday</w:t>
            </w:r>
          </w:p>
          <w:p w14:paraId="4909C29F"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Sept 22</w:t>
            </w:r>
          </w:p>
        </w:tc>
        <w:tc>
          <w:tcPr>
            <w:tcW w:w="4099" w:type="dxa"/>
            <w:tcBorders>
              <w:top w:val="single" w:sz="4" w:space="0" w:color="000000"/>
              <w:left w:val="single" w:sz="4" w:space="0" w:color="000000"/>
              <w:bottom w:val="single" w:sz="4" w:space="0" w:color="000000"/>
              <w:right w:val="single" w:sz="4" w:space="0" w:color="000000"/>
            </w:tcBorders>
          </w:tcPr>
          <w:p w14:paraId="167C3CCF" w14:textId="77777777" w:rsidR="00061ABB" w:rsidRPr="00184A36" w:rsidRDefault="00061ABB" w:rsidP="00787BA7">
            <w:pPr>
              <w:pBdr>
                <w:top w:val="nil"/>
                <w:left w:val="nil"/>
                <w:bottom w:val="nil"/>
                <w:right w:val="nil"/>
                <w:between w:val="nil"/>
              </w:pBdr>
              <w:rPr>
                <w:rFonts w:ascii="Times New Roman" w:eastAsia="Belleza" w:hAnsi="Times New Roman" w:cs="Times New Roman"/>
              </w:rPr>
            </w:pPr>
            <w:r w:rsidRPr="00184A36">
              <w:rPr>
                <w:rFonts w:ascii="Times New Roman" w:eastAsia="Belleza" w:hAnsi="Times New Roman" w:cs="Times New Roman"/>
              </w:rPr>
              <w:t xml:space="preserve">Communication: Dimming, Control, Consoles, programming </w:t>
            </w:r>
          </w:p>
        </w:tc>
        <w:tc>
          <w:tcPr>
            <w:tcW w:w="4406" w:type="dxa"/>
            <w:tcBorders>
              <w:top w:val="single" w:sz="4" w:space="0" w:color="000000"/>
              <w:left w:val="single" w:sz="4" w:space="0" w:color="000000"/>
              <w:bottom w:val="single" w:sz="4" w:space="0" w:color="000000"/>
              <w:right w:val="single" w:sz="4" w:space="0" w:color="000000"/>
            </w:tcBorders>
          </w:tcPr>
          <w:p w14:paraId="37358C05"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Have Read chapter 6</w:t>
            </w:r>
          </w:p>
        </w:tc>
      </w:tr>
      <w:tr w:rsidR="00061ABB" w:rsidRPr="00184A36" w14:paraId="1B0C0EF4" w14:textId="77777777" w:rsidTr="003E0093">
        <w:trPr>
          <w:trHeight w:val="242"/>
        </w:trPr>
        <w:tc>
          <w:tcPr>
            <w:tcW w:w="1314" w:type="dxa"/>
            <w:tcBorders>
              <w:top w:val="single" w:sz="4" w:space="0" w:color="000000"/>
              <w:left w:val="single" w:sz="4" w:space="0" w:color="000000"/>
              <w:bottom w:val="single" w:sz="4" w:space="0" w:color="000000"/>
              <w:right w:val="single" w:sz="4" w:space="0" w:color="000000"/>
            </w:tcBorders>
          </w:tcPr>
          <w:p w14:paraId="46D4FAFE"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Thursday</w:t>
            </w:r>
          </w:p>
          <w:p w14:paraId="73ADAED9"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Sept 24</w:t>
            </w:r>
          </w:p>
        </w:tc>
        <w:tc>
          <w:tcPr>
            <w:tcW w:w="4099" w:type="dxa"/>
            <w:tcBorders>
              <w:top w:val="single" w:sz="4" w:space="0" w:color="000000"/>
              <w:left w:val="single" w:sz="4" w:space="0" w:color="000000"/>
              <w:bottom w:val="single" w:sz="4" w:space="0" w:color="000000"/>
              <w:right w:val="single" w:sz="4" w:space="0" w:color="000000"/>
            </w:tcBorders>
          </w:tcPr>
          <w:p w14:paraId="6919AD18" w14:textId="77777777" w:rsidR="00061ABB" w:rsidRPr="00184A36" w:rsidRDefault="00061ABB" w:rsidP="00787BA7">
            <w:pPr>
              <w:rPr>
                <w:rFonts w:ascii="Times New Roman" w:eastAsia="Belleza" w:hAnsi="Times New Roman" w:cs="Times New Roman"/>
                <w:b/>
              </w:rPr>
            </w:pPr>
            <w:r w:rsidRPr="00184A36">
              <w:rPr>
                <w:rFonts w:ascii="Times New Roman" w:eastAsia="Belleza" w:hAnsi="Times New Roman" w:cs="Times New Roman"/>
                <w:b/>
              </w:rPr>
              <w:t>Guest Lighting Designer:</w:t>
            </w:r>
          </w:p>
          <w:p w14:paraId="19127213" w14:textId="77777777" w:rsidR="00061ABB" w:rsidRPr="00184A36" w:rsidRDefault="00061ABB" w:rsidP="00787BA7">
            <w:pPr>
              <w:rPr>
                <w:rFonts w:ascii="Times New Roman" w:eastAsia="Belleza" w:hAnsi="Times New Roman" w:cs="Times New Roman"/>
                <w:i/>
              </w:rPr>
            </w:pPr>
            <w:r w:rsidRPr="00184A36">
              <w:rPr>
                <w:rFonts w:ascii="Times New Roman" w:eastAsia="Belleza" w:hAnsi="Times New Roman" w:cs="Times New Roman"/>
                <w:b/>
              </w:rPr>
              <w:t xml:space="preserve">Ken Billington, Mitchell Fenton, Jackson Miller, Jacquelyn Cox </w:t>
            </w:r>
          </w:p>
        </w:tc>
        <w:tc>
          <w:tcPr>
            <w:tcW w:w="4406" w:type="dxa"/>
            <w:tcBorders>
              <w:top w:val="single" w:sz="4" w:space="0" w:color="000000"/>
              <w:left w:val="single" w:sz="4" w:space="0" w:color="000000"/>
              <w:bottom w:val="single" w:sz="4" w:space="0" w:color="000000"/>
              <w:right w:val="single" w:sz="4" w:space="0" w:color="000000"/>
            </w:tcBorders>
          </w:tcPr>
          <w:p w14:paraId="73AEFC25" w14:textId="77777777" w:rsidR="00061ABB" w:rsidRPr="00184A36" w:rsidRDefault="00061ABB" w:rsidP="00787BA7">
            <w:pPr>
              <w:rPr>
                <w:rFonts w:ascii="Times New Roman" w:eastAsia="Belleza" w:hAnsi="Times New Roman" w:cs="Times New Roman"/>
              </w:rPr>
            </w:pPr>
          </w:p>
        </w:tc>
      </w:tr>
      <w:tr w:rsidR="00061ABB" w:rsidRPr="00184A36" w14:paraId="785B8AFA" w14:textId="77777777" w:rsidTr="003E0093">
        <w:trPr>
          <w:trHeight w:val="242"/>
        </w:trPr>
        <w:tc>
          <w:tcPr>
            <w:tcW w:w="1314" w:type="dxa"/>
            <w:tcBorders>
              <w:top w:val="single" w:sz="4" w:space="0" w:color="000000"/>
              <w:left w:val="single" w:sz="4" w:space="0" w:color="000000"/>
              <w:bottom w:val="single" w:sz="4" w:space="0" w:color="000000"/>
              <w:right w:val="single" w:sz="4" w:space="0" w:color="000000"/>
            </w:tcBorders>
            <w:shd w:val="clear" w:color="auto" w:fill="D9D9D9"/>
          </w:tcPr>
          <w:p w14:paraId="38A675B1"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Friday</w:t>
            </w:r>
          </w:p>
          <w:p w14:paraId="64FDD2FA"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Sept 25</w:t>
            </w:r>
          </w:p>
        </w:tc>
        <w:tc>
          <w:tcPr>
            <w:tcW w:w="4099" w:type="dxa"/>
            <w:tcBorders>
              <w:top w:val="single" w:sz="4" w:space="0" w:color="000000"/>
              <w:left w:val="single" w:sz="4" w:space="0" w:color="000000"/>
              <w:bottom w:val="single" w:sz="4" w:space="0" w:color="000000"/>
              <w:right w:val="single" w:sz="4" w:space="0" w:color="000000"/>
            </w:tcBorders>
            <w:shd w:val="clear" w:color="auto" w:fill="D9D9D9"/>
          </w:tcPr>
          <w:p w14:paraId="7893AC30" w14:textId="77777777" w:rsidR="00061ABB" w:rsidRPr="00184A36" w:rsidRDefault="00061ABB" w:rsidP="00787BA7">
            <w:pPr>
              <w:rPr>
                <w:rFonts w:ascii="Times New Roman" w:eastAsia="Belleza" w:hAnsi="Times New Roman" w:cs="Times New Roman"/>
              </w:rPr>
            </w:pPr>
          </w:p>
        </w:tc>
        <w:tc>
          <w:tcPr>
            <w:tcW w:w="4406" w:type="dxa"/>
            <w:tcBorders>
              <w:top w:val="single" w:sz="4" w:space="0" w:color="000000"/>
              <w:left w:val="single" w:sz="4" w:space="0" w:color="000000"/>
              <w:bottom w:val="single" w:sz="4" w:space="0" w:color="000000"/>
              <w:right w:val="single" w:sz="4" w:space="0" w:color="000000"/>
            </w:tcBorders>
            <w:shd w:val="clear" w:color="auto" w:fill="D9D9D9"/>
          </w:tcPr>
          <w:p w14:paraId="5441B8CE" w14:textId="77777777" w:rsidR="00061ABB" w:rsidRPr="00184A36" w:rsidRDefault="00061ABB" w:rsidP="00787BA7">
            <w:pPr>
              <w:rPr>
                <w:rFonts w:ascii="Times New Roman" w:eastAsia="Belleza" w:hAnsi="Times New Roman" w:cs="Times New Roman"/>
                <w:b/>
                <w:color w:val="800000"/>
              </w:rPr>
            </w:pPr>
          </w:p>
        </w:tc>
      </w:tr>
      <w:tr w:rsidR="00061ABB" w:rsidRPr="00184A36" w14:paraId="555E759F" w14:textId="77777777" w:rsidTr="003E0093">
        <w:trPr>
          <w:trHeight w:val="233"/>
        </w:trPr>
        <w:tc>
          <w:tcPr>
            <w:tcW w:w="1314" w:type="dxa"/>
            <w:tcBorders>
              <w:top w:val="single" w:sz="4" w:space="0" w:color="000000"/>
              <w:left w:val="single" w:sz="4" w:space="0" w:color="000000"/>
              <w:bottom w:val="single" w:sz="4" w:space="0" w:color="000000"/>
              <w:right w:val="single" w:sz="4" w:space="0" w:color="000000"/>
            </w:tcBorders>
          </w:tcPr>
          <w:p w14:paraId="6AEF9859" w14:textId="77777777" w:rsidR="00061ABB" w:rsidRPr="00184A36" w:rsidRDefault="00061ABB" w:rsidP="00787BA7">
            <w:pPr>
              <w:jc w:val="right"/>
              <w:rPr>
                <w:rFonts w:ascii="Times New Roman" w:eastAsia="Belleza" w:hAnsi="Times New Roman" w:cs="Times New Roman"/>
                <w:b/>
                <w:color w:val="800000"/>
              </w:rPr>
            </w:pPr>
            <w:r w:rsidRPr="00184A36">
              <w:rPr>
                <w:rFonts w:ascii="Times New Roman" w:eastAsia="Belleza" w:hAnsi="Times New Roman" w:cs="Times New Roman"/>
                <w:b/>
                <w:color w:val="800000"/>
              </w:rPr>
              <w:t>WEEK 6</w:t>
            </w:r>
          </w:p>
          <w:p w14:paraId="04B46E2B"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Tuesday</w:t>
            </w:r>
          </w:p>
          <w:p w14:paraId="18F32763" w14:textId="77777777" w:rsidR="00061ABB" w:rsidRPr="00184A36" w:rsidRDefault="00061ABB" w:rsidP="00787BA7">
            <w:pPr>
              <w:jc w:val="right"/>
              <w:rPr>
                <w:rFonts w:ascii="Times New Roman" w:eastAsia="Belleza" w:hAnsi="Times New Roman" w:cs="Times New Roman"/>
                <w:b/>
              </w:rPr>
            </w:pPr>
            <w:r w:rsidRPr="00184A36">
              <w:rPr>
                <w:rFonts w:ascii="Times New Roman" w:eastAsia="Belleza" w:hAnsi="Times New Roman" w:cs="Times New Roman"/>
              </w:rPr>
              <w:t>Sept 29</w:t>
            </w:r>
          </w:p>
        </w:tc>
        <w:tc>
          <w:tcPr>
            <w:tcW w:w="4099" w:type="dxa"/>
            <w:tcBorders>
              <w:top w:val="single" w:sz="4" w:space="0" w:color="000000"/>
              <w:left w:val="single" w:sz="4" w:space="0" w:color="000000"/>
              <w:bottom w:val="single" w:sz="4" w:space="0" w:color="000000"/>
              <w:right w:val="single" w:sz="4" w:space="0" w:color="000000"/>
            </w:tcBorders>
          </w:tcPr>
          <w:p w14:paraId="433ACA8B"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Color. Color Theory. Projects</w:t>
            </w:r>
          </w:p>
          <w:p w14:paraId="41791E92"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Assign: Light a Painting</w:t>
            </w:r>
          </w:p>
        </w:tc>
        <w:tc>
          <w:tcPr>
            <w:tcW w:w="4406" w:type="dxa"/>
            <w:tcBorders>
              <w:top w:val="single" w:sz="4" w:space="0" w:color="000000"/>
              <w:left w:val="single" w:sz="4" w:space="0" w:color="000000"/>
              <w:bottom w:val="single" w:sz="4" w:space="0" w:color="000000"/>
              <w:right w:val="single" w:sz="4" w:space="0" w:color="000000"/>
            </w:tcBorders>
          </w:tcPr>
          <w:p w14:paraId="5E96AC57"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Have Read chapter 8</w:t>
            </w:r>
          </w:p>
        </w:tc>
      </w:tr>
      <w:tr w:rsidR="00061ABB" w:rsidRPr="00184A36" w14:paraId="6DCF2818" w14:textId="77777777" w:rsidTr="003E0093">
        <w:trPr>
          <w:trHeight w:val="233"/>
        </w:trPr>
        <w:tc>
          <w:tcPr>
            <w:tcW w:w="1314" w:type="dxa"/>
            <w:tcBorders>
              <w:top w:val="single" w:sz="4" w:space="0" w:color="000000"/>
              <w:left w:val="single" w:sz="4" w:space="0" w:color="000000"/>
              <w:bottom w:val="single" w:sz="4" w:space="0" w:color="000000"/>
              <w:right w:val="single" w:sz="4" w:space="0" w:color="000000"/>
            </w:tcBorders>
          </w:tcPr>
          <w:p w14:paraId="23D343CF"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Thursday</w:t>
            </w:r>
          </w:p>
          <w:p w14:paraId="7ADD1704"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Oct</w:t>
            </w:r>
            <w:r w:rsidRPr="00184A36">
              <w:rPr>
                <w:rFonts w:ascii="Times New Roman" w:eastAsia="Belleza" w:hAnsi="Times New Roman" w:cs="Times New Roman"/>
                <w:b/>
              </w:rPr>
              <w:t xml:space="preserve"> </w:t>
            </w:r>
            <w:r w:rsidRPr="00184A36">
              <w:rPr>
                <w:rFonts w:ascii="Times New Roman" w:eastAsia="Belleza" w:hAnsi="Times New Roman" w:cs="Times New Roman"/>
              </w:rPr>
              <w:t>1</w:t>
            </w:r>
          </w:p>
          <w:p w14:paraId="0EC8E4D9" w14:textId="77777777" w:rsidR="00061ABB" w:rsidRPr="00184A36" w:rsidRDefault="00061ABB" w:rsidP="00787BA7">
            <w:pPr>
              <w:jc w:val="right"/>
              <w:rPr>
                <w:rFonts w:ascii="Times New Roman" w:eastAsia="Belleza" w:hAnsi="Times New Roman" w:cs="Times New Roman"/>
                <w:b/>
              </w:rPr>
            </w:pPr>
          </w:p>
        </w:tc>
        <w:tc>
          <w:tcPr>
            <w:tcW w:w="4099" w:type="dxa"/>
            <w:tcBorders>
              <w:top w:val="single" w:sz="4" w:space="0" w:color="000000"/>
              <w:left w:val="single" w:sz="4" w:space="0" w:color="000000"/>
              <w:bottom w:val="single" w:sz="4" w:space="0" w:color="000000"/>
              <w:right w:val="single" w:sz="4" w:space="0" w:color="000000"/>
            </w:tcBorders>
          </w:tcPr>
          <w:p w14:paraId="4C001DFE"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Color Projects. Matt Kizer visualizer.</w:t>
            </w:r>
          </w:p>
        </w:tc>
        <w:tc>
          <w:tcPr>
            <w:tcW w:w="4406" w:type="dxa"/>
            <w:tcBorders>
              <w:top w:val="single" w:sz="4" w:space="0" w:color="000000"/>
              <w:left w:val="single" w:sz="4" w:space="0" w:color="000000"/>
              <w:bottom w:val="single" w:sz="4" w:space="0" w:color="000000"/>
              <w:right w:val="single" w:sz="4" w:space="0" w:color="000000"/>
            </w:tcBorders>
          </w:tcPr>
          <w:p w14:paraId="3B8B65DA"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Watch Patch and Working with Channels videos</w:t>
            </w:r>
          </w:p>
        </w:tc>
      </w:tr>
      <w:tr w:rsidR="00061ABB" w:rsidRPr="00184A36" w14:paraId="1AB0FAD1" w14:textId="77777777" w:rsidTr="003E0093">
        <w:trPr>
          <w:trHeight w:val="233"/>
        </w:trPr>
        <w:tc>
          <w:tcPr>
            <w:tcW w:w="1314" w:type="dxa"/>
            <w:tcBorders>
              <w:top w:val="single" w:sz="4" w:space="0" w:color="000000"/>
              <w:left w:val="single" w:sz="4" w:space="0" w:color="000000"/>
              <w:bottom w:val="single" w:sz="4" w:space="0" w:color="000000"/>
              <w:right w:val="single" w:sz="4" w:space="0" w:color="000000"/>
            </w:tcBorders>
            <w:shd w:val="clear" w:color="auto" w:fill="D9D9D9"/>
          </w:tcPr>
          <w:p w14:paraId="3F4220FF"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Friday</w:t>
            </w:r>
          </w:p>
          <w:p w14:paraId="66F8AF46"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Oct 2</w:t>
            </w:r>
          </w:p>
        </w:tc>
        <w:tc>
          <w:tcPr>
            <w:tcW w:w="4099" w:type="dxa"/>
            <w:tcBorders>
              <w:top w:val="single" w:sz="4" w:space="0" w:color="000000"/>
              <w:left w:val="single" w:sz="4" w:space="0" w:color="000000"/>
              <w:bottom w:val="single" w:sz="4" w:space="0" w:color="000000"/>
              <w:right w:val="single" w:sz="4" w:space="0" w:color="000000"/>
            </w:tcBorders>
            <w:shd w:val="clear" w:color="auto" w:fill="D9D9D9"/>
          </w:tcPr>
          <w:p w14:paraId="6D690C0F" w14:textId="77777777" w:rsidR="00061ABB" w:rsidRPr="00184A36" w:rsidRDefault="00061ABB" w:rsidP="00787BA7">
            <w:pPr>
              <w:rPr>
                <w:rFonts w:ascii="Times New Roman" w:eastAsia="Belleza" w:hAnsi="Times New Roman" w:cs="Times New Roman"/>
              </w:rPr>
            </w:pPr>
          </w:p>
        </w:tc>
        <w:tc>
          <w:tcPr>
            <w:tcW w:w="4406" w:type="dxa"/>
            <w:tcBorders>
              <w:top w:val="single" w:sz="4" w:space="0" w:color="000000"/>
              <w:left w:val="single" w:sz="4" w:space="0" w:color="000000"/>
              <w:bottom w:val="single" w:sz="4" w:space="0" w:color="000000"/>
              <w:right w:val="single" w:sz="4" w:space="0" w:color="000000"/>
            </w:tcBorders>
            <w:shd w:val="clear" w:color="auto" w:fill="D9D9D9"/>
          </w:tcPr>
          <w:p w14:paraId="72009069" w14:textId="77777777" w:rsidR="00061ABB" w:rsidRPr="00184A36" w:rsidRDefault="00061ABB" w:rsidP="00787BA7">
            <w:pPr>
              <w:rPr>
                <w:rFonts w:ascii="Times New Roman" w:eastAsia="Belleza" w:hAnsi="Times New Roman" w:cs="Times New Roman"/>
                <w:b/>
                <w:color w:val="800000"/>
              </w:rPr>
            </w:pPr>
          </w:p>
        </w:tc>
      </w:tr>
      <w:tr w:rsidR="00061ABB" w:rsidRPr="00184A36" w14:paraId="3ED6EB71" w14:textId="77777777" w:rsidTr="003E0093">
        <w:trPr>
          <w:trHeight w:val="233"/>
        </w:trPr>
        <w:tc>
          <w:tcPr>
            <w:tcW w:w="1314" w:type="dxa"/>
            <w:tcBorders>
              <w:top w:val="single" w:sz="4" w:space="0" w:color="000000"/>
              <w:left w:val="single" w:sz="4" w:space="0" w:color="000000"/>
              <w:bottom w:val="single" w:sz="4" w:space="0" w:color="000000"/>
              <w:right w:val="single" w:sz="4" w:space="0" w:color="000000"/>
            </w:tcBorders>
          </w:tcPr>
          <w:p w14:paraId="1292E258" w14:textId="77777777" w:rsidR="00061ABB" w:rsidRPr="00184A36" w:rsidRDefault="00061ABB" w:rsidP="00787BA7">
            <w:pPr>
              <w:jc w:val="right"/>
              <w:rPr>
                <w:rFonts w:ascii="Times New Roman" w:eastAsia="Belleza" w:hAnsi="Times New Roman" w:cs="Times New Roman"/>
                <w:b/>
                <w:color w:val="800000"/>
              </w:rPr>
            </w:pPr>
            <w:r w:rsidRPr="00184A36">
              <w:rPr>
                <w:rFonts w:ascii="Times New Roman" w:eastAsia="Belleza" w:hAnsi="Times New Roman" w:cs="Times New Roman"/>
                <w:b/>
                <w:color w:val="800000"/>
              </w:rPr>
              <w:t>WEEK 7</w:t>
            </w:r>
          </w:p>
          <w:p w14:paraId="28020936"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Tuesday</w:t>
            </w:r>
          </w:p>
          <w:p w14:paraId="71281BC7"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Oct 6</w:t>
            </w:r>
          </w:p>
        </w:tc>
        <w:tc>
          <w:tcPr>
            <w:tcW w:w="4099" w:type="dxa"/>
            <w:tcBorders>
              <w:top w:val="single" w:sz="4" w:space="0" w:color="000000"/>
              <w:left w:val="single" w:sz="4" w:space="0" w:color="000000"/>
              <w:bottom w:val="single" w:sz="4" w:space="0" w:color="000000"/>
              <w:right w:val="single" w:sz="4" w:space="0" w:color="000000"/>
            </w:tcBorders>
          </w:tcPr>
          <w:p w14:paraId="2ABEA638" w14:textId="77777777" w:rsidR="00061ABB" w:rsidRPr="00184A36" w:rsidRDefault="00061ABB" w:rsidP="00787BA7">
            <w:pPr>
              <w:rPr>
                <w:rFonts w:ascii="Times New Roman" w:eastAsia="Belleza" w:hAnsi="Times New Roman" w:cs="Times New Roman"/>
                <w:color w:val="5B9BD5"/>
              </w:rPr>
            </w:pPr>
            <w:r w:rsidRPr="00184A36">
              <w:rPr>
                <w:rFonts w:ascii="Times New Roman" w:eastAsia="Belleza" w:hAnsi="Times New Roman" w:cs="Times New Roman"/>
              </w:rPr>
              <w:t>Control: The Lighting Console. Introduction</w:t>
            </w:r>
          </w:p>
        </w:tc>
        <w:tc>
          <w:tcPr>
            <w:tcW w:w="4406" w:type="dxa"/>
            <w:tcBorders>
              <w:top w:val="single" w:sz="4" w:space="0" w:color="000000"/>
              <w:left w:val="single" w:sz="4" w:space="0" w:color="000000"/>
              <w:bottom w:val="single" w:sz="4" w:space="0" w:color="000000"/>
              <w:right w:val="single" w:sz="4" w:space="0" w:color="000000"/>
            </w:tcBorders>
          </w:tcPr>
          <w:p w14:paraId="6EFB6ECF"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 xml:space="preserve">Watch Intro video </w:t>
            </w:r>
          </w:p>
        </w:tc>
      </w:tr>
      <w:tr w:rsidR="00061ABB" w:rsidRPr="00184A36" w14:paraId="42305B07" w14:textId="77777777" w:rsidTr="003E0093">
        <w:trPr>
          <w:trHeight w:val="233"/>
        </w:trPr>
        <w:tc>
          <w:tcPr>
            <w:tcW w:w="1314" w:type="dxa"/>
            <w:tcBorders>
              <w:top w:val="single" w:sz="4" w:space="0" w:color="000000"/>
              <w:left w:val="single" w:sz="4" w:space="0" w:color="000000"/>
              <w:bottom w:val="single" w:sz="4" w:space="0" w:color="000000"/>
              <w:right w:val="single" w:sz="4" w:space="0" w:color="000000"/>
            </w:tcBorders>
          </w:tcPr>
          <w:p w14:paraId="56132BC9"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Thursday</w:t>
            </w:r>
          </w:p>
          <w:p w14:paraId="3883A0C7"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Oct 8</w:t>
            </w:r>
          </w:p>
        </w:tc>
        <w:tc>
          <w:tcPr>
            <w:tcW w:w="4099" w:type="dxa"/>
            <w:tcBorders>
              <w:top w:val="single" w:sz="4" w:space="0" w:color="000000"/>
              <w:left w:val="single" w:sz="4" w:space="0" w:color="000000"/>
              <w:bottom w:val="single" w:sz="4" w:space="0" w:color="000000"/>
              <w:right w:val="single" w:sz="4" w:space="0" w:color="000000"/>
            </w:tcBorders>
          </w:tcPr>
          <w:p w14:paraId="2CBBB535"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 xml:space="preserve">Lighting Console. Patch. Working with Channels. </w:t>
            </w:r>
            <w:r w:rsidRPr="00184A36">
              <w:rPr>
                <w:rFonts w:ascii="Times New Roman" w:eastAsia="Belleza" w:hAnsi="Times New Roman" w:cs="Times New Roman"/>
                <w:b/>
                <w:color w:val="6A0000"/>
              </w:rPr>
              <w:t>Asynchronous class.</w:t>
            </w:r>
          </w:p>
        </w:tc>
        <w:tc>
          <w:tcPr>
            <w:tcW w:w="4406" w:type="dxa"/>
            <w:tcBorders>
              <w:top w:val="single" w:sz="4" w:space="0" w:color="000000"/>
              <w:left w:val="single" w:sz="4" w:space="0" w:color="000000"/>
              <w:bottom w:val="single" w:sz="4" w:space="0" w:color="000000"/>
              <w:right w:val="single" w:sz="4" w:space="0" w:color="000000"/>
            </w:tcBorders>
          </w:tcPr>
          <w:p w14:paraId="38236D99"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 xml:space="preserve">Watch Cues video. </w:t>
            </w:r>
          </w:p>
        </w:tc>
      </w:tr>
      <w:tr w:rsidR="00061ABB" w:rsidRPr="00184A36" w14:paraId="4399B7BA" w14:textId="77777777" w:rsidTr="003E0093">
        <w:trPr>
          <w:trHeight w:val="233"/>
        </w:trPr>
        <w:tc>
          <w:tcPr>
            <w:tcW w:w="1314" w:type="dxa"/>
            <w:tcBorders>
              <w:top w:val="single" w:sz="4" w:space="0" w:color="000000"/>
              <w:left w:val="single" w:sz="4" w:space="0" w:color="000000"/>
              <w:bottom w:val="single" w:sz="4" w:space="0" w:color="000000"/>
              <w:right w:val="single" w:sz="4" w:space="0" w:color="000000"/>
            </w:tcBorders>
            <w:shd w:val="clear" w:color="auto" w:fill="D9D9D9"/>
          </w:tcPr>
          <w:p w14:paraId="5420EA37"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Friday</w:t>
            </w:r>
          </w:p>
          <w:p w14:paraId="0DC6358C"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Oct 9</w:t>
            </w:r>
          </w:p>
        </w:tc>
        <w:tc>
          <w:tcPr>
            <w:tcW w:w="4099" w:type="dxa"/>
            <w:tcBorders>
              <w:top w:val="single" w:sz="4" w:space="0" w:color="000000"/>
              <w:left w:val="single" w:sz="4" w:space="0" w:color="000000"/>
              <w:bottom w:val="single" w:sz="4" w:space="0" w:color="000000"/>
              <w:right w:val="single" w:sz="4" w:space="0" w:color="000000"/>
            </w:tcBorders>
            <w:shd w:val="clear" w:color="auto" w:fill="D9D9D9"/>
          </w:tcPr>
          <w:p w14:paraId="0800EF1D" w14:textId="77777777" w:rsidR="00061ABB" w:rsidRPr="00184A36" w:rsidRDefault="00061ABB" w:rsidP="00787BA7">
            <w:pPr>
              <w:rPr>
                <w:rFonts w:ascii="Times New Roman" w:eastAsia="Belleza" w:hAnsi="Times New Roman" w:cs="Times New Roman"/>
                <w:color w:val="FF0000"/>
              </w:rPr>
            </w:pPr>
            <w:r w:rsidRPr="00184A36">
              <w:rPr>
                <w:rFonts w:ascii="Times New Roman" w:eastAsia="Belleza" w:hAnsi="Times New Roman" w:cs="Times New Roman"/>
                <w:b/>
                <w:color w:val="800000"/>
              </w:rPr>
              <w:t>Post Patch Assignment to Blackboard by end of day.</w:t>
            </w:r>
          </w:p>
        </w:tc>
        <w:tc>
          <w:tcPr>
            <w:tcW w:w="4406" w:type="dxa"/>
            <w:tcBorders>
              <w:top w:val="single" w:sz="4" w:space="0" w:color="000000"/>
              <w:left w:val="single" w:sz="4" w:space="0" w:color="000000"/>
              <w:bottom w:val="single" w:sz="4" w:space="0" w:color="000000"/>
              <w:right w:val="single" w:sz="4" w:space="0" w:color="000000"/>
            </w:tcBorders>
            <w:shd w:val="clear" w:color="auto" w:fill="D9D9D9"/>
          </w:tcPr>
          <w:p w14:paraId="26E1E84E"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b/>
                <w:color w:val="800000"/>
              </w:rPr>
              <w:t>Programming/Patch Assignment due. Blackboard.</w:t>
            </w:r>
          </w:p>
        </w:tc>
      </w:tr>
      <w:tr w:rsidR="00061ABB" w:rsidRPr="00184A36" w14:paraId="1661281F" w14:textId="77777777" w:rsidTr="003E0093">
        <w:trPr>
          <w:trHeight w:val="233"/>
        </w:trPr>
        <w:tc>
          <w:tcPr>
            <w:tcW w:w="1314" w:type="dxa"/>
            <w:tcBorders>
              <w:top w:val="single" w:sz="4" w:space="0" w:color="000000"/>
              <w:left w:val="single" w:sz="4" w:space="0" w:color="000000"/>
              <w:bottom w:val="single" w:sz="4" w:space="0" w:color="000000"/>
              <w:right w:val="single" w:sz="4" w:space="0" w:color="000000"/>
            </w:tcBorders>
          </w:tcPr>
          <w:p w14:paraId="7B2A27AB" w14:textId="77777777" w:rsidR="00061ABB" w:rsidRPr="00184A36" w:rsidRDefault="00061ABB" w:rsidP="00787BA7">
            <w:pPr>
              <w:jc w:val="right"/>
              <w:rPr>
                <w:rFonts w:ascii="Times New Roman" w:eastAsia="Belleza" w:hAnsi="Times New Roman" w:cs="Times New Roman"/>
                <w:b/>
                <w:color w:val="800000"/>
              </w:rPr>
            </w:pPr>
            <w:r w:rsidRPr="00184A36">
              <w:rPr>
                <w:rFonts w:ascii="Times New Roman" w:eastAsia="Belleza" w:hAnsi="Times New Roman" w:cs="Times New Roman"/>
                <w:b/>
                <w:color w:val="800000"/>
              </w:rPr>
              <w:t>WEEK 8</w:t>
            </w:r>
          </w:p>
          <w:p w14:paraId="1B40C7CE"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Tuesday</w:t>
            </w:r>
          </w:p>
          <w:p w14:paraId="1F3DE6E8" w14:textId="77777777" w:rsidR="00061ABB" w:rsidRPr="00184A36" w:rsidRDefault="00061ABB" w:rsidP="00787BA7">
            <w:pPr>
              <w:jc w:val="right"/>
              <w:rPr>
                <w:rFonts w:ascii="Times New Roman" w:eastAsia="Belleza" w:hAnsi="Times New Roman" w:cs="Times New Roman"/>
                <w:color w:val="5B9BD5"/>
              </w:rPr>
            </w:pPr>
            <w:r w:rsidRPr="00184A36">
              <w:rPr>
                <w:rFonts w:ascii="Times New Roman" w:eastAsia="Belleza" w:hAnsi="Times New Roman" w:cs="Times New Roman"/>
              </w:rPr>
              <w:t>Oct 13</w:t>
            </w:r>
          </w:p>
        </w:tc>
        <w:tc>
          <w:tcPr>
            <w:tcW w:w="4099" w:type="dxa"/>
            <w:tcBorders>
              <w:top w:val="single" w:sz="4" w:space="0" w:color="000000"/>
              <w:left w:val="single" w:sz="4" w:space="0" w:color="000000"/>
              <w:bottom w:val="single" w:sz="4" w:space="0" w:color="000000"/>
              <w:right w:val="single" w:sz="4" w:space="0" w:color="000000"/>
            </w:tcBorders>
          </w:tcPr>
          <w:p w14:paraId="24D0072F"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Lighting Console. Cues. Working with Special Fixtures.</w:t>
            </w:r>
          </w:p>
        </w:tc>
        <w:tc>
          <w:tcPr>
            <w:tcW w:w="4406" w:type="dxa"/>
            <w:tcBorders>
              <w:top w:val="single" w:sz="4" w:space="0" w:color="000000"/>
              <w:left w:val="single" w:sz="4" w:space="0" w:color="000000"/>
              <w:bottom w:val="single" w:sz="4" w:space="0" w:color="000000"/>
              <w:right w:val="single" w:sz="4" w:space="0" w:color="000000"/>
            </w:tcBorders>
          </w:tcPr>
          <w:p w14:paraId="5BB052B1"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Watch Special fixtures, advanced programming videos.</w:t>
            </w:r>
          </w:p>
        </w:tc>
      </w:tr>
      <w:tr w:rsidR="00061ABB" w:rsidRPr="00184A36" w14:paraId="15F159DD" w14:textId="77777777" w:rsidTr="003E0093">
        <w:trPr>
          <w:trHeight w:val="233"/>
        </w:trPr>
        <w:tc>
          <w:tcPr>
            <w:tcW w:w="1314" w:type="dxa"/>
            <w:tcBorders>
              <w:top w:val="single" w:sz="4" w:space="0" w:color="000000"/>
              <w:left w:val="single" w:sz="4" w:space="0" w:color="000000"/>
              <w:bottom w:val="single" w:sz="4" w:space="0" w:color="000000"/>
              <w:right w:val="single" w:sz="4" w:space="0" w:color="000000"/>
            </w:tcBorders>
          </w:tcPr>
          <w:p w14:paraId="284CDC3E"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Thursday</w:t>
            </w:r>
          </w:p>
          <w:p w14:paraId="27AA0C18"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Oct 15</w:t>
            </w:r>
          </w:p>
        </w:tc>
        <w:tc>
          <w:tcPr>
            <w:tcW w:w="4099" w:type="dxa"/>
            <w:tcBorders>
              <w:top w:val="single" w:sz="4" w:space="0" w:color="000000"/>
              <w:left w:val="single" w:sz="4" w:space="0" w:color="000000"/>
              <w:bottom w:val="single" w:sz="4" w:space="0" w:color="000000"/>
              <w:right w:val="single" w:sz="4" w:space="0" w:color="000000"/>
            </w:tcBorders>
          </w:tcPr>
          <w:p w14:paraId="419EB8D4"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Lighting Console. Advanced programming.</w:t>
            </w:r>
          </w:p>
        </w:tc>
        <w:tc>
          <w:tcPr>
            <w:tcW w:w="4406" w:type="dxa"/>
            <w:tcBorders>
              <w:top w:val="single" w:sz="4" w:space="0" w:color="000000"/>
              <w:left w:val="single" w:sz="4" w:space="0" w:color="000000"/>
              <w:bottom w:val="single" w:sz="4" w:space="0" w:color="000000"/>
              <w:right w:val="single" w:sz="4" w:space="0" w:color="000000"/>
            </w:tcBorders>
          </w:tcPr>
          <w:p w14:paraId="01257B21" w14:textId="77777777" w:rsidR="00061ABB" w:rsidRPr="00184A36" w:rsidRDefault="00061ABB" w:rsidP="00787BA7">
            <w:pPr>
              <w:rPr>
                <w:rFonts w:ascii="Times New Roman" w:eastAsia="Belleza" w:hAnsi="Times New Roman" w:cs="Times New Roman"/>
                <w:b/>
                <w:color w:val="800000"/>
              </w:rPr>
            </w:pPr>
            <w:r w:rsidRPr="00184A36">
              <w:rPr>
                <w:rFonts w:ascii="Times New Roman" w:eastAsia="Belleza" w:hAnsi="Times New Roman" w:cs="Times New Roman"/>
                <w:b/>
                <w:color w:val="800000"/>
              </w:rPr>
              <w:t>Billington On Headset Project</w:t>
            </w:r>
          </w:p>
        </w:tc>
      </w:tr>
      <w:tr w:rsidR="00061ABB" w:rsidRPr="00184A36" w14:paraId="55D8A895" w14:textId="77777777" w:rsidTr="003E0093">
        <w:trPr>
          <w:trHeight w:val="233"/>
        </w:trPr>
        <w:tc>
          <w:tcPr>
            <w:tcW w:w="1314" w:type="dxa"/>
            <w:tcBorders>
              <w:top w:val="single" w:sz="4" w:space="0" w:color="000000"/>
              <w:left w:val="single" w:sz="4" w:space="0" w:color="000000"/>
              <w:bottom w:val="single" w:sz="4" w:space="0" w:color="000000"/>
              <w:right w:val="single" w:sz="4" w:space="0" w:color="000000"/>
            </w:tcBorders>
            <w:shd w:val="clear" w:color="auto" w:fill="D9D9D9"/>
          </w:tcPr>
          <w:p w14:paraId="67112197"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Friday</w:t>
            </w:r>
          </w:p>
          <w:p w14:paraId="17428CF1"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Oct 16</w:t>
            </w:r>
          </w:p>
        </w:tc>
        <w:tc>
          <w:tcPr>
            <w:tcW w:w="4099" w:type="dxa"/>
            <w:tcBorders>
              <w:top w:val="single" w:sz="4" w:space="0" w:color="000000"/>
              <w:left w:val="single" w:sz="4" w:space="0" w:color="000000"/>
              <w:bottom w:val="single" w:sz="4" w:space="0" w:color="000000"/>
              <w:right w:val="single" w:sz="4" w:space="0" w:color="000000"/>
            </w:tcBorders>
            <w:shd w:val="clear" w:color="auto" w:fill="D9D9D9"/>
          </w:tcPr>
          <w:p w14:paraId="6F25A4B5" w14:textId="77777777" w:rsidR="00061ABB" w:rsidRPr="00184A36" w:rsidRDefault="00061ABB" w:rsidP="00787BA7">
            <w:pPr>
              <w:rPr>
                <w:rFonts w:ascii="Times New Roman" w:eastAsia="Belleza" w:hAnsi="Times New Roman" w:cs="Times New Roman"/>
              </w:rPr>
            </w:pPr>
          </w:p>
        </w:tc>
        <w:tc>
          <w:tcPr>
            <w:tcW w:w="4406" w:type="dxa"/>
            <w:tcBorders>
              <w:top w:val="single" w:sz="4" w:space="0" w:color="000000"/>
              <w:left w:val="single" w:sz="4" w:space="0" w:color="000000"/>
              <w:bottom w:val="single" w:sz="4" w:space="0" w:color="000000"/>
              <w:right w:val="single" w:sz="4" w:space="0" w:color="000000"/>
            </w:tcBorders>
            <w:shd w:val="clear" w:color="auto" w:fill="D9D9D9"/>
          </w:tcPr>
          <w:p w14:paraId="122CA593" w14:textId="77777777" w:rsidR="00061ABB" w:rsidRPr="00184A36" w:rsidRDefault="00061ABB" w:rsidP="00787BA7">
            <w:pPr>
              <w:rPr>
                <w:rFonts w:ascii="Times New Roman" w:eastAsia="Belleza" w:hAnsi="Times New Roman" w:cs="Times New Roman"/>
              </w:rPr>
            </w:pPr>
          </w:p>
        </w:tc>
      </w:tr>
      <w:tr w:rsidR="00061ABB" w:rsidRPr="00184A36" w14:paraId="0D42EAA1" w14:textId="77777777" w:rsidTr="003E0093">
        <w:trPr>
          <w:trHeight w:val="575"/>
        </w:trPr>
        <w:tc>
          <w:tcPr>
            <w:tcW w:w="1314" w:type="dxa"/>
            <w:tcBorders>
              <w:top w:val="single" w:sz="4" w:space="0" w:color="000000"/>
              <w:left w:val="single" w:sz="4" w:space="0" w:color="000000"/>
              <w:bottom w:val="single" w:sz="4" w:space="0" w:color="000000"/>
              <w:right w:val="single" w:sz="4" w:space="0" w:color="000000"/>
            </w:tcBorders>
          </w:tcPr>
          <w:p w14:paraId="73C82E19" w14:textId="77777777" w:rsidR="00061ABB" w:rsidRPr="00184A36" w:rsidRDefault="00061ABB" w:rsidP="00787BA7">
            <w:pPr>
              <w:jc w:val="right"/>
              <w:rPr>
                <w:rFonts w:ascii="Times New Roman" w:eastAsia="Belleza" w:hAnsi="Times New Roman" w:cs="Times New Roman"/>
                <w:b/>
                <w:color w:val="800000"/>
              </w:rPr>
            </w:pPr>
            <w:r w:rsidRPr="00184A36">
              <w:rPr>
                <w:rFonts w:ascii="Times New Roman" w:eastAsia="Belleza" w:hAnsi="Times New Roman" w:cs="Times New Roman"/>
                <w:b/>
                <w:color w:val="800000"/>
              </w:rPr>
              <w:t>WEEK 9</w:t>
            </w:r>
          </w:p>
          <w:p w14:paraId="619D6A58"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Tuesday</w:t>
            </w:r>
          </w:p>
          <w:p w14:paraId="6F059625"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Oct 20</w:t>
            </w:r>
          </w:p>
        </w:tc>
        <w:tc>
          <w:tcPr>
            <w:tcW w:w="4099" w:type="dxa"/>
            <w:tcBorders>
              <w:top w:val="single" w:sz="4" w:space="0" w:color="000000"/>
              <w:left w:val="single" w:sz="4" w:space="0" w:color="000000"/>
              <w:bottom w:val="single" w:sz="4" w:space="0" w:color="000000"/>
              <w:right w:val="single" w:sz="4" w:space="0" w:color="000000"/>
            </w:tcBorders>
          </w:tcPr>
          <w:p w14:paraId="445E0406" w14:textId="77777777" w:rsidR="00061ABB" w:rsidRPr="00184A36" w:rsidRDefault="00061ABB" w:rsidP="00787BA7">
            <w:pPr>
              <w:rPr>
                <w:rFonts w:ascii="Times New Roman" w:eastAsia="Belleza" w:hAnsi="Times New Roman" w:cs="Times New Roman"/>
                <w:b/>
              </w:rPr>
            </w:pPr>
            <w:r w:rsidRPr="00184A36">
              <w:rPr>
                <w:rFonts w:ascii="Times New Roman" w:eastAsia="Belleza" w:hAnsi="Times New Roman" w:cs="Times New Roman"/>
                <w:b/>
              </w:rPr>
              <w:t>Light A Painting Project</w:t>
            </w:r>
            <w:r w:rsidRPr="00184A36">
              <w:rPr>
                <w:rFonts w:ascii="Times New Roman" w:eastAsia="Belleza" w:hAnsi="Times New Roman" w:cs="Times New Roman"/>
              </w:rPr>
              <w:t>. Show your work.</w:t>
            </w:r>
          </w:p>
        </w:tc>
        <w:tc>
          <w:tcPr>
            <w:tcW w:w="4406" w:type="dxa"/>
            <w:tcBorders>
              <w:top w:val="single" w:sz="4" w:space="0" w:color="000000"/>
              <w:left w:val="single" w:sz="4" w:space="0" w:color="000000"/>
              <w:bottom w:val="single" w:sz="4" w:space="0" w:color="000000"/>
              <w:right w:val="single" w:sz="4" w:space="0" w:color="000000"/>
            </w:tcBorders>
          </w:tcPr>
          <w:p w14:paraId="65CD3A50" w14:textId="77777777" w:rsidR="00061ABB" w:rsidRPr="00184A36" w:rsidRDefault="00061ABB" w:rsidP="00787BA7">
            <w:pPr>
              <w:rPr>
                <w:rFonts w:ascii="Times New Roman" w:eastAsia="Belleza" w:hAnsi="Times New Roman" w:cs="Times New Roman"/>
                <w:b/>
                <w:color w:val="800000"/>
              </w:rPr>
            </w:pPr>
            <w:r w:rsidRPr="00184A36">
              <w:rPr>
                <w:rFonts w:ascii="Times New Roman" w:eastAsia="Belleza" w:hAnsi="Times New Roman" w:cs="Times New Roman"/>
                <w:b/>
                <w:color w:val="800000"/>
              </w:rPr>
              <w:t>Light A Painting Project</w:t>
            </w:r>
          </w:p>
        </w:tc>
      </w:tr>
      <w:tr w:rsidR="00061ABB" w:rsidRPr="00184A36" w14:paraId="777D7A18" w14:textId="77777777" w:rsidTr="003E0093">
        <w:trPr>
          <w:trHeight w:val="575"/>
        </w:trPr>
        <w:tc>
          <w:tcPr>
            <w:tcW w:w="1314" w:type="dxa"/>
            <w:tcBorders>
              <w:top w:val="single" w:sz="4" w:space="0" w:color="000000"/>
              <w:left w:val="single" w:sz="4" w:space="0" w:color="000000"/>
              <w:bottom w:val="single" w:sz="4" w:space="0" w:color="000000"/>
              <w:right w:val="single" w:sz="4" w:space="0" w:color="000000"/>
            </w:tcBorders>
          </w:tcPr>
          <w:p w14:paraId="5B2FD49D"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Thursday</w:t>
            </w:r>
          </w:p>
          <w:p w14:paraId="54FC78BB"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Oct 22</w:t>
            </w:r>
          </w:p>
        </w:tc>
        <w:tc>
          <w:tcPr>
            <w:tcW w:w="4099" w:type="dxa"/>
            <w:tcBorders>
              <w:top w:val="single" w:sz="4" w:space="0" w:color="000000"/>
              <w:left w:val="single" w:sz="4" w:space="0" w:color="000000"/>
              <w:bottom w:val="single" w:sz="4" w:space="0" w:color="000000"/>
              <w:right w:val="single" w:sz="4" w:space="0" w:color="000000"/>
            </w:tcBorders>
          </w:tcPr>
          <w:p w14:paraId="74B074C6"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The Design Process</w:t>
            </w:r>
          </w:p>
          <w:p w14:paraId="307CBDC7" w14:textId="77777777" w:rsidR="00061ABB" w:rsidRPr="00184A36" w:rsidRDefault="00061ABB" w:rsidP="00787BA7">
            <w:pPr>
              <w:rPr>
                <w:rFonts w:ascii="Times New Roman" w:eastAsia="Belleza" w:hAnsi="Times New Roman" w:cs="Times New Roman"/>
                <w:b/>
              </w:rPr>
            </w:pPr>
            <w:r w:rsidRPr="00184A36">
              <w:rPr>
                <w:rFonts w:ascii="Times New Roman" w:eastAsia="Belleza" w:hAnsi="Times New Roman" w:cs="Times New Roman"/>
              </w:rPr>
              <w:t>Assign: Scene Analysis</w:t>
            </w:r>
          </w:p>
        </w:tc>
        <w:tc>
          <w:tcPr>
            <w:tcW w:w="4406" w:type="dxa"/>
            <w:tcBorders>
              <w:top w:val="single" w:sz="4" w:space="0" w:color="000000"/>
              <w:left w:val="single" w:sz="4" w:space="0" w:color="000000"/>
              <w:bottom w:val="single" w:sz="4" w:space="0" w:color="000000"/>
              <w:right w:val="single" w:sz="4" w:space="0" w:color="000000"/>
            </w:tcBorders>
          </w:tcPr>
          <w:p w14:paraId="3C8939DC"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Have read chapter 11</w:t>
            </w:r>
          </w:p>
        </w:tc>
      </w:tr>
      <w:tr w:rsidR="00061ABB" w:rsidRPr="00184A36" w14:paraId="7EDD108B" w14:textId="77777777" w:rsidTr="003E0093">
        <w:trPr>
          <w:trHeight w:val="575"/>
        </w:trPr>
        <w:tc>
          <w:tcPr>
            <w:tcW w:w="1314" w:type="dxa"/>
            <w:tcBorders>
              <w:top w:val="single" w:sz="4" w:space="0" w:color="000000"/>
              <w:left w:val="single" w:sz="4" w:space="0" w:color="000000"/>
              <w:bottom w:val="single" w:sz="4" w:space="0" w:color="000000"/>
              <w:right w:val="single" w:sz="4" w:space="0" w:color="000000"/>
            </w:tcBorders>
            <w:shd w:val="clear" w:color="auto" w:fill="D9D9D9"/>
          </w:tcPr>
          <w:p w14:paraId="23C1EE5F"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Friday</w:t>
            </w:r>
          </w:p>
          <w:p w14:paraId="61E26B88"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Oct 23</w:t>
            </w:r>
          </w:p>
        </w:tc>
        <w:tc>
          <w:tcPr>
            <w:tcW w:w="4099" w:type="dxa"/>
            <w:tcBorders>
              <w:top w:val="single" w:sz="4" w:space="0" w:color="000000"/>
              <w:left w:val="single" w:sz="4" w:space="0" w:color="000000"/>
              <w:bottom w:val="single" w:sz="4" w:space="0" w:color="000000"/>
              <w:right w:val="single" w:sz="4" w:space="0" w:color="000000"/>
            </w:tcBorders>
            <w:shd w:val="clear" w:color="auto" w:fill="D9D9D9"/>
          </w:tcPr>
          <w:p w14:paraId="46442303" w14:textId="77777777" w:rsidR="00061ABB" w:rsidRPr="00184A36" w:rsidRDefault="00061ABB" w:rsidP="00787BA7">
            <w:pPr>
              <w:rPr>
                <w:rFonts w:ascii="Times New Roman" w:eastAsia="Belleza" w:hAnsi="Times New Roman" w:cs="Times New Roman"/>
                <w:b/>
                <w:color w:val="FF0000"/>
              </w:rPr>
            </w:pPr>
          </w:p>
        </w:tc>
        <w:tc>
          <w:tcPr>
            <w:tcW w:w="4406" w:type="dxa"/>
            <w:tcBorders>
              <w:top w:val="single" w:sz="4" w:space="0" w:color="000000"/>
              <w:left w:val="single" w:sz="4" w:space="0" w:color="000000"/>
              <w:bottom w:val="single" w:sz="4" w:space="0" w:color="000000"/>
              <w:right w:val="single" w:sz="4" w:space="0" w:color="000000"/>
            </w:tcBorders>
            <w:shd w:val="clear" w:color="auto" w:fill="D9D9D9"/>
          </w:tcPr>
          <w:p w14:paraId="3F00056E" w14:textId="77777777" w:rsidR="00061ABB" w:rsidRPr="00184A36" w:rsidRDefault="00061ABB" w:rsidP="00787BA7">
            <w:pPr>
              <w:rPr>
                <w:rFonts w:ascii="Times New Roman" w:eastAsia="Belleza" w:hAnsi="Times New Roman" w:cs="Times New Roman"/>
                <w:b/>
                <w:color w:val="800000"/>
              </w:rPr>
            </w:pPr>
            <w:r w:rsidRPr="00184A36">
              <w:rPr>
                <w:rFonts w:ascii="Times New Roman" w:eastAsia="Belleza" w:hAnsi="Times New Roman" w:cs="Times New Roman"/>
                <w:b/>
                <w:color w:val="800000"/>
              </w:rPr>
              <w:t>Scene Analysis Due</w:t>
            </w:r>
          </w:p>
        </w:tc>
      </w:tr>
      <w:tr w:rsidR="00061ABB" w:rsidRPr="00184A36" w14:paraId="64487237" w14:textId="77777777" w:rsidTr="003E0093">
        <w:trPr>
          <w:trHeight w:val="575"/>
        </w:trPr>
        <w:tc>
          <w:tcPr>
            <w:tcW w:w="1314" w:type="dxa"/>
            <w:tcBorders>
              <w:top w:val="single" w:sz="4" w:space="0" w:color="000000"/>
              <w:left w:val="single" w:sz="4" w:space="0" w:color="000000"/>
              <w:bottom w:val="single" w:sz="4" w:space="0" w:color="000000"/>
              <w:right w:val="single" w:sz="4" w:space="0" w:color="000000"/>
            </w:tcBorders>
          </w:tcPr>
          <w:p w14:paraId="01D09E8F" w14:textId="77777777" w:rsidR="00061ABB" w:rsidRPr="00184A36" w:rsidRDefault="00061ABB" w:rsidP="00787BA7">
            <w:pPr>
              <w:jc w:val="right"/>
              <w:rPr>
                <w:rFonts w:ascii="Times New Roman" w:eastAsia="Belleza" w:hAnsi="Times New Roman" w:cs="Times New Roman"/>
                <w:b/>
                <w:color w:val="800000"/>
              </w:rPr>
            </w:pPr>
            <w:r w:rsidRPr="00184A36">
              <w:rPr>
                <w:rFonts w:ascii="Times New Roman" w:eastAsia="Belleza" w:hAnsi="Times New Roman" w:cs="Times New Roman"/>
                <w:b/>
                <w:color w:val="800000"/>
              </w:rPr>
              <w:t>WEEK 10</w:t>
            </w:r>
          </w:p>
          <w:p w14:paraId="3B5F8361"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Tuesday</w:t>
            </w:r>
          </w:p>
          <w:p w14:paraId="5A3FF941"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Oct 27</w:t>
            </w:r>
          </w:p>
        </w:tc>
        <w:tc>
          <w:tcPr>
            <w:tcW w:w="4099" w:type="dxa"/>
            <w:tcBorders>
              <w:top w:val="single" w:sz="4" w:space="0" w:color="000000"/>
              <w:left w:val="single" w:sz="4" w:space="0" w:color="000000"/>
              <w:bottom w:val="single" w:sz="4" w:space="0" w:color="000000"/>
              <w:right w:val="single" w:sz="4" w:space="0" w:color="000000"/>
            </w:tcBorders>
          </w:tcPr>
          <w:p w14:paraId="634A1B5C"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The Light Plot</w:t>
            </w:r>
          </w:p>
          <w:p w14:paraId="2D089614"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Download &amp; install LXFree.</w:t>
            </w:r>
          </w:p>
        </w:tc>
        <w:tc>
          <w:tcPr>
            <w:tcW w:w="4406" w:type="dxa"/>
            <w:tcBorders>
              <w:top w:val="single" w:sz="4" w:space="0" w:color="000000"/>
              <w:left w:val="single" w:sz="4" w:space="0" w:color="000000"/>
              <w:bottom w:val="single" w:sz="4" w:space="0" w:color="000000"/>
              <w:right w:val="single" w:sz="4" w:space="0" w:color="000000"/>
            </w:tcBorders>
          </w:tcPr>
          <w:p w14:paraId="3D724832"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Have Read chapter 15</w:t>
            </w:r>
          </w:p>
        </w:tc>
      </w:tr>
      <w:tr w:rsidR="00061ABB" w:rsidRPr="00184A36" w14:paraId="2AA91B26" w14:textId="77777777" w:rsidTr="003E0093">
        <w:trPr>
          <w:trHeight w:val="575"/>
        </w:trPr>
        <w:tc>
          <w:tcPr>
            <w:tcW w:w="1314" w:type="dxa"/>
            <w:tcBorders>
              <w:top w:val="single" w:sz="4" w:space="0" w:color="000000"/>
              <w:left w:val="single" w:sz="4" w:space="0" w:color="000000"/>
              <w:bottom w:val="single" w:sz="4" w:space="0" w:color="000000"/>
              <w:right w:val="single" w:sz="4" w:space="0" w:color="000000"/>
            </w:tcBorders>
          </w:tcPr>
          <w:p w14:paraId="4A528FD5"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Thursday</w:t>
            </w:r>
          </w:p>
          <w:p w14:paraId="5C64AEC7"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Oct 29</w:t>
            </w:r>
          </w:p>
        </w:tc>
        <w:tc>
          <w:tcPr>
            <w:tcW w:w="4099" w:type="dxa"/>
            <w:tcBorders>
              <w:top w:val="single" w:sz="4" w:space="0" w:color="000000"/>
              <w:left w:val="single" w:sz="4" w:space="0" w:color="000000"/>
              <w:bottom w:val="single" w:sz="4" w:space="0" w:color="000000"/>
              <w:right w:val="single" w:sz="4" w:space="0" w:color="000000"/>
            </w:tcBorders>
          </w:tcPr>
          <w:p w14:paraId="1D91DE50"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The Light Plot. LXFree Tutorial.</w:t>
            </w:r>
          </w:p>
        </w:tc>
        <w:tc>
          <w:tcPr>
            <w:tcW w:w="4406" w:type="dxa"/>
            <w:tcBorders>
              <w:top w:val="single" w:sz="4" w:space="0" w:color="000000"/>
              <w:left w:val="single" w:sz="4" w:space="0" w:color="000000"/>
              <w:bottom w:val="single" w:sz="4" w:space="0" w:color="000000"/>
              <w:right w:val="single" w:sz="4" w:space="0" w:color="000000"/>
            </w:tcBorders>
          </w:tcPr>
          <w:p w14:paraId="000A6AA0"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Watch LX Free tutorial video</w:t>
            </w:r>
          </w:p>
        </w:tc>
      </w:tr>
      <w:tr w:rsidR="00061ABB" w:rsidRPr="00184A36" w14:paraId="32D1CA05" w14:textId="77777777" w:rsidTr="003E0093">
        <w:trPr>
          <w:trHeight w:val="575"/>
        </w:trPr>
        <w:tc>
          <w:tcPr>
            <w:tcW w:w="1314" w:type="dxa"/>
            <w:tcBorders>
              <w:top w:val="single" w:sz="4" w:space="0" w:color="000000"/>
              <w:left w:val="single" w:sz="4" w:space="0" w:color="000000"/>
              <w:bottom w:val="single" w:sz="4" w:space="0" w:color="000000"/>
              <w:right w:val="single" w:sz="4" w:space="0" w:color="000000"/>
            </w:tcBorders>
            <w:shd w:val="clear" w:color="auto" w:fill="D9D9D9"/>
          </w:tcPr>
          <w:p w14:paraId="34833BED"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Friday</w:t>
            </w:r>
          </w:p>
          <w:p w14:paraId="299EC047"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Oct 30</w:t>
            </w:r>
          </w:p>
        </w:tc>
        <w:tc>
          <w:tcPr>
            <w:tcW w:w="4099" w:type="dxa"/>
            <w:tcBorders>
              <w:top w:val="single" w:sz="4" w:space="0" w:color="000000"/>
              <w:left w:val="single" w:sz="4" w:space="0" w:color="000000"/>
              <w:bottom w:val="single" w:sz="4" w:space="0" w:color="000000"/>
              <w:right w:val="single" w:sz="4" w:space="0" w:color="000000"/>
            </w:tcBorders>
            <w:shd w:val="clear" w:color="auto" w:fill="D9D9D9"/>
          </w:tcPr>
          <w:p w14:paraId="4A431AB7" w14:textId="77777777" w:rsidR="00061ABB" w:rsidRPr="00184A36" w:rsidRDefault="00061ABB" w:rsidP="00787BA7">
            <w:pPr>
              <w:rPr>
                <w:rFonts w:ascii="Times New Roman" w:eastAsia="Belleza" w:hAnsi="Times New Roman" w:cs="Times New Roman"/>
                <w:b/>
              </w:rPr>
            </w:pPr>
          </w:p>
        </w:tc>
        <w:tc>
          <w:tcPr>
            <w:tcW w:w="4406" w:type="dxa"/>
            <w:tcBorders>
              <w:top w:val="single" w:sz="4" w:space="0" w:color="000000"/>
              <w:left w:val="single" w:sz="4" w:space="0" w:color="000000"/>
              <w:bottom w:val="single" w:sz="4" w:space="0" w:color="000000"/>
              <w:right w:val="single" w:sz="4" w:space="0" w:color="000000"/>
            </w:tcBorders>
            <w:shd w:val="clear" w:color="auto" w:fill="D9D9D9"/>
          </w:tcPr>
          <w:p w14:paraId="0B64BDCB" w14:textId="77777777" w:rsidR="00061ABB" w:rsidRPr="00184A36" w:rsidRDefault="00061ABB" w:rsidP="00787BA7">
            <w:pPr>
              <w:rPr>
                <w:rFonts w:ascii="Times New Roman" w:eastAsia="Belleza" w:hAnsi="Times New Roman" w:cs="Times New Roman"/>
              </w:rPr>
            </w:pPr>
          </w:p>
        </w:tc>
      </w:tr>
      <w:tr w:rsidR="00061ABB" w:rsidRPr="00184A36" w14:paraId="108CE986" w14:textId="77777777" w:rsidTr="003E0093">
        <w:trPr>
          <w:trHeight w:val="782"/>
        </w:trPr>
        <w:tc>
          <w:tcPr>
            <w:tcW w:w="1314" w:type="dxa"/>
            <w:tcBorders>
              <w:top w:val="single" w:sz="4" w:space="0" w:color="000000"/>
              <w:left w:val="single" w:sz="4" w:space="0" w:color="000000"/>
              <w:bottom w:val="single" w:sz="4" w:space="0" w:color="000000"/>
              <w:right w:val="single" w:sz="4" w:space="0" w:color="000000"/>
            </w:tcBorders>
          </w:tcPr>
          <w:p w14:paraId="35400147" w14:textId="77777777" w:rsidR="00061ABB" w:rsidRPr="00184A36" w:rsidRDefault="00061ABB" w:rsidP="00787BA7">
            <w:pPr>
              <w:jc w:val="right"/>
              <w:rPr>
                <w:rFonts w:ascii="Times New Roman" w:eastAsia="Belleza" w:hAnsi="Times New Roman" w:cs="Times New Roman"/>
                <w:b/>
                <w:color w:val="800000"/>
              </w:rPr>
            </w:pPr>
            <w:r w:rsidRPr="00184A36">
              <w:rPr>
                <w:rFonts w:ascii="Times New Roman" w:eastAsia="Belleza" w:hAnsi="Times New Roman" w:cs="Times New Roman"/>
                <w:b/>
                <w:color w:val="800000"/>
              </w:rPr>
              <w:t>WEEK 11</w:t>
            </w:r>
          </w:p>
          <w:p w14:paraId="737DC400"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Tuesday Nov 3</w:t>
            </w:r>
          </w:p>
        </w:tc>
        <w:tc>
          <w:tcPr>
            <w:tcW w:w="4099" w:type="dxa"/>
            <w:tcBorders>
              <w:top w:val="single" w:sz="4" w:space="0" w:color="000000"/>
              <w:left w:val="single" w:sz="4" w:space="0" w:color="000000"/>
              <w:bottom w:val="single" w:sz="4" w:space="0" w:color="000000"/>
              <w:right w:val="single" w:sz="4" w:space="0" w:color="000000"/>
            </w:tcBorders>
          </w:tcPr>
          <w:p w14:paraId="3AD53195"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Light Plot work in class</w:t>
            </w:r>
          </w:p>
          <w:p w14:paraId="1FDBE517" w14:textId="77777777" w:rsidR="00061ABB" w:rsidRPr="00184A36" w:rsidRDefault="00061ABB" w:rsidP="00787BA7">
            <w:pPr>
              <w:rPr>
                <w:rFonts w:ascii="Times New Roman" w:eastAsia="Belleza" w:hAnsi="Times New Roman" w:cs="Times New Roman"/>
              </w:rPr>
            </w:pPr>
          </w:p>
        </w:tc>
        <w:tc>
          <w:tcPr>
            <w:tcW w:w="4406" w:type="dxa"/>
            <w:tcBorders>
              <w:top w:val="single" w:sz="4" w:space="0" w:color="000000"/>
              <w:left w:val="single" w:sz="4" w:space="0" w:color="000000"/>
              <w:bottom w:val="single" w:sz="4" w:space="0" w:color="000000"/>
              <w:right w:val="single" w:sz="4" w:space="0" w:color="000000"/>
            </w:tcBorders>
          </w:tcPr>
          <w:p w14:paraId="51F07387" w14:textId="77777777" w:rsidR="00061ABB" w:rsidRPr="00184A36" w:rsidRDefault="00061ABB" w:rsidP="00787BA7">
            <w:pPr>
              <w:rPr>
                <w:rFonts w:ascii="Times New Roman" w:eastAsia="Belleza" w:hAnsi="Times New Roman" w:cs="Times New Roman"/>
              </w:rPr>
            </w:pPr>
          </w:p>
        </w:tc>
      </w:tr>
      <w:tr w:rsidR="00061ABB" w:rsidRPr="00184A36" w14:paraId="1166BD6E" w14:textId="77777777" w:rsidTr="003E0093">
        <w:trPr>
          <w:trHeight w:val="621"/>
        </w:trPr>
        <w:tc>
          <w:tcPr>
            <w:tcW w:w="1314" w:type="dxa"/>
            <w:tcBorders>
              <w:top w:val="single" w:sz="4" w:space="0" w:color="000000"/>
              <w:left w:val="single" w:sz="4" w:space="0" w:color="000000"/>
              <w:bottom w:val="single" w:sz="4" w:space="0" w:color="000000"/>
              <w:right w:val="single" w:sz="4" w:space="0" w:color="000000"/>
            </w:tcBorders>
          </w:tcPr>
          <w:p w14:paraId="08E7673D"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Thursday</w:t>
            </w:r>
          </w:p>
          <w:p w14:paraId="3070536C"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Nov 5</w:t>
            </w:r>
          </w:p>
        </w:tc>
        <w:tc>
          <w:tcPr>
            <w:tcW w:w="4099" w:type="dxa"/>
            <w:tcBorders>
              <w:top w:val="single" w:sz="4" w:space="0" w:color="000000"/>
              <w:left w:val="single" w:sz="4" w:space="0" w:color="000000"/>
              <w:bottom w:val="single" w:sz="4" w:space="0" w:color="000000"/>
              <w:right w:val="single" w:sz="4" w:space="0" w:color="000000"/>
            </w:tcBorders>
          </w:tcPr>
          <w:p w14:paraId="603D1BEB"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Paperwork</w:t>
            </w:r>
          </w:p>
          <w:p w14:paraId="2364DD5D"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Hookups, Cue Sheet, Magic Sheet</w:t>
            </w:r>
          </w:p>
        </w:tc>
        <w:tc>
          <w:tcPr>
            <w:tcW w:w="4406" w:type="dxa"/>
            <w:tcBorders>
              <w:top w:val="single" w:sz="4" w:space="0" w:color="000000"/>
              <w:left w:val="single" w:sz="4" w:space="0" w:color="000000"/>
              <w:bottom w:val="single" w:sz="4" w:space="0" w:color="000000"/>
              <w:right w:val="single" w:sz="4" w:space="0" w:color="000000"/>
            </w:tcBorders>
          </w:tcPr>
          <w:p w14:paraId="6F8D0E33" w14:textId="77777777" w:rsidR="00061ABB" w:rsidRPr="00184A36" w:rsidRDefault="00061ABB" w:rsidP="00787BA7">
            <w:pPr>
              <w:rPr>
                <w:rFonts w:ascii="Times New Roman" w:eastAsia="Belleza" w:hAnsi="Times New Roman" w:cs="Times New Roman"/>
              </w:rPr>
            </w:pPr>
          </w:p>
        </w:tc>
      </w:tr>
      <w:tr w:rsidR="00061ABB" w:rsidRPr="00184A36" w14:paraId="05B46822" w14:textId="77777777" w:rsidTr="003E0093">
        <w:trPr>
          <w:trHeight w:val="621"/>
        </w:trPr>
        <w:tc>
          <w:tcPr>
            <w:tcW w:w="1314" w:type="dxa"/>
            <w:tcBorders>
              <w:top w:val="single" w:sz="4" w:space="0" w:color="000000"/>
              <w:left w:val="single" w:sz="4" w:space="0" w:color="000000"/>
              <w:bottom w:val="single" w:sz="4" w:space="0" w:color="000000"/>
              <w:right w:val="single" w:sz="4" w:space="0" w:color="000000"/>
            </w:tcBorders>
            <w:shd w:val="clear" w:color="auto" w:fill="D9D9D9"/>
          </w:tcPr>
          <w:p w14:paraId="2D7DE507"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Friday</w:t>
            </w:r>
          </w:p>
          <w:p w14:paraId="51C7FCA2"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Nov 6</w:t>
            </w:r>
          </w:p>
        </w:tc>
        <w:tc>
          <w:tcPr>
            <w:tcW w:w="4099" w:type="dxa"/>
            <w:tcBorders>
              <w:top w:val="single" w:sz="4" w:space="0" w:color="000000"/>
              <w:left w:val="single" w:sz="4" w:space="0" w:color="000000"/>
              <w:bottom w:val="single" w:sz="4" w:space="0" w:color="000000"/>
              <w:right w:val="single" w:sz="4" w:space="0" w:color="000000"/>
            </w:tcBorders>
            <w:shd w:val="clear" w:color="auto" w:fill="D9D9D9"/>
          </w:tcPr>
          <w:p w14:paraId="0033AA72" w14:textId="77777777" w:rsidR="00061ABB" w:rsidRPr="00184A36" w:rsidRDefault="00061ABB" w:rsidP="00787BA7">
            <w:pPr>
              <w:rPr>
                <w:rFonts w:ascii="Times New Roman" w:eastAsia="Belleza" w:hAnsi="Times New Roman" w:cs="Times New Roman"/>
              </w:rPr>
            </w:pPr>
          </w:p>
        </w:tc>
        <w:tc>
          <w:tcPr>
            <w:tcW w:w="4406" w:type="dxa"/>
            <w:tcBorders>
              <w:top w:val="single" w:sz="4" w:space="0" w:color="000000"/>
              <w:left w:val="single" w:sz="4" w:space="0" w:color="000000"/>
              <w:bottom w:val="single" w:sz="4" w:space="0" w:color="000000"/>
              <w:right w:val="single" w:sz="4" w:space="0" w:color="000000"/>
            </w:tcBorders>
            <w:shd w:val="clear" w:color="auto" w:fill="D9D9D9"/>
          </w:tcPr>
          <w:p w14:paraId="591E97DA" w14:textId="77777777" w:rsidR="00061ABB" w:rsidRPr="00184A36" w:rsidRDefault="00061ABB" w:rsidP="00787BA7">
            <w:pPr>
              <w:rPr>
                <w:rFonts w:ascii="Times New Roman" w:eastAsia="Belleza" w:hAnsi="Times New Roman" w:cs="Times New Roman"/>
                <w:u w:val="single"/>
              </w:rPr>
            </w:pPr>
          </w:p>
        </w:tc>
      </w:tr>
      <w:tr w:rsidR="00061ABB" w:rsidRPr="00184A36" w14:paraId="79431248" w14:textId="77777777" w:rsidTr="003E0093">
        <w:trPr>
          <w:trHeight w:val="782"/>
        </w:trPr>
        <w:tc>
          <w:tcPr>
            <w:tcW w:w="1314" w:type="dxa"/>
            <w:tcBorders>
              <w:top w:val="single" w:sz="4" w:space="0" w:color="000000"/>
              <w:left w:val="single" w:sz="4" w:space="0" w:color="000000"/>
              <w:bottom w:val="single" w:sz="4" w:space="0" w:color="000000"/>
              <w:right w:val="single" w:sz="4" w:space="0" w:color="000000"/>
            </w:tcBorders>
          </w:tcPr>
          <w:p w14:paraId="750B8B5C" w14:textId="77777777" w:rsidR="00061ABB" w:rsidRPr="00184A36" w:rsidRDefault="00061ABB" w:rsidP="00787BA7">
            <w:pPr>
              <w:jc w:val="right"/>
              <w:rPr>
                <w:rFonts w:ascii="Times New Roman" w:eastAsia="Belleza" w:hAnsi="Times New Roman" w:cs="Times New Roman"/>
                <w:b/>
                <w:color w:val="800000"/>
              </w:rPr>
            </w:pPr>
            <w:r w:rsidRPr="00184A36">
              <w:rPr>
                <w:rFonts w:ascii="Times New Roman" w:eastAsia="Belleza" w:hAnsi="Times New Roman" w:cs="Times New Roman"/>
                <w:b/>
                <w:color w:val="800000"/>
              </w:rPr>
              <w:t>WEEK 12</w:t>
            </w:r>
          </w:p>
          <w:p w14:paraId="56EE2C4D"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Tuesday</w:t>
            </w:r>
          </w:p>
          <w:p w14:paraId="0A2664C3"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Nov 10</w:t>
            </w:r>
          </w:p>
        </w:tc>
        <w:tc>
          <w:tcPr>
            <w:tcW w:w="4099" w:type="dxa"/>
            <w:tcBorders>
              <w:top w:val="single" w:sz="4" w:space="0" w:color="000000"/>
              <w:left w:val="single" w:sz="4" w:space="0" w:color="000000"/>
              <w:bottom w:val="single" w:sz="4" w:space="0" w:color="000000"/>
              <w:right w:val="single" w:sz="4" w:space="0" w:color="000000"/>
            </w:tcBorders>
          </w:tcPr>
          <w:p w14:paraId="7DF437B2"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Storytelling. A scene to light.</w:t>
            </w:r>
          </w:p>
          <w:p w14:paraId="1D09A3F9"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Assign: Scene Analysis</w:t>
            </w:r>
          </w:p>
        </w:tc>
        <w:tc>
          <w:tcPr>
            <w:tcW w:w="4406" w:type="dxa"/>
            <w:tcBorders>
              <w:top w:val="single" w:sz="4" w:space="0" w:color="000000"/>
              <w:left w:val="single" w:sz="4" w:space="0" w:color="000000"/>
              <w:bottom w:val="single" w:sz="4" w:space="0" w:color="000000"/>
              <w:right w:val="single" w:sz="4" w:space="0" w:color="000000"/>
            </w:tcBorders>
          </w:tcPr>
          <w:p w14:paraId="15E4481F" w14:textId="77777777" w:rsidR="00061ABB" w:rsidRPr="00184A36" w:rsidRDefault="00061ABB" w:rsidP="00787BA7">
            <w:pPr>
              <w:rPr>
                <w:rFonts w:ascii="Times New Roman" w:eastAsia="Belleza" w:hAnsi="Times New Roman" w:cs="Times New Roman"/>
                <w:b/>
                <w:color w:val="800000"/>
              </w:rPr>
            </w:pPr>
            <w:r w:rsidRPr="00184A36">
              <w:rPr>
                <w:rFonts w:ascii="Times New Roman" w:eastAsia="Belleza" w:hAnsi="Times New Roman" w:cs="Times New Roman"/>
                <w:b/>
                <w:color w:val="800000"/>
              </w:rPr>
              <w:t xml:space="preserve">Light Plot Due </w:t>
            </w:r>
          </w:p>
          <w:p w14:paraId="71AF9DBB" w14:textId="77777777" w:rsidR="00061ABB" w:rsidRPr="00184A36" w:rsidRDefault="00061ABB" w:rsidP="00787BA7">
            <w:pPr>
              <w:rPr>
                <w:rFonts w:ascii="Times New Roman" w:eastAsia="Belleza" w:hAnsi="Times New Roman" w:cs="Times New Roman"/>
                <w:b/>
                <w:color w:val="800000"/>
              </w:rPr>
            </w:pPr>
            <w:r w:rsidRPr="00184A36">
              <w:rPr>
                <w:rFonts w:ascii="Times New Roman" w:eastAsia="Belleza" w:hAnsi="Times New Roman" w:cs="Times New Roman"/>
                <w:b/>
                <w:color w:val="800000"/>
              </w:rPr>
              <w:t>GCBB if available</w:t>
            </w:r>
          </w:p>
        </w:tc>
      </w:tr>
      <w:tr w:rsidR="00061ABB" w:rsidRPr="00184A36" w14:paraId="770CCE0C" w14:textId="77777777" w:rsidTr="003E0093">
        <w:trPr>
          <w:trHeight w:val="782"/>
        </w:trPr>
        <w:tc>
          <w:tcPr>
            <w:tcW w:w="1314" w:type="dxa"/>
            <w:tcBorders>
              <w:top w:val="single" w:sz="4" w:space="0" w:color="000000"/>
              <w:left w:val="single" w:sz="4" w:space="0" w:color="000000"/>
              <w:bottom w:val="single" w:sz="4" w:space="0" w:color="000000"/>
              <w:right w:val="single" w:sz="4" w:space="0" w:color="000000"/>
            </w:tcBorders>
          </w:tcPr>
          <w:p w14:paraId="1D213E08"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Thursday</w:t>
            </w:r>
          </w:p>
          <w:p w14:paraId="1F5585B6"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Nov 12</w:t>
            </w:r>
          </w:p>
        </w:tc>
        <w:tc>
          <w:tcPr>
            <w:tcW w:w="4099" w:type="dxa"/>
            <w:tcBorders>
              <w:top w:val="single" w:sz="4" w:space="0" w:color="000000"/>
              <w:left w:val="single" w:sz="4" w:space="0" w:color="000000"/>
              <w:bottom w:val="single" w:sz="4" w:space="0" w:color="000000"/>
              <w:right w:val="single" w:sz="4" w:space="0" w:color="000000"/>
            </w:tcBorders>
          </w:tcPr>
          <w:p w14:paraId="2EF75190"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Light scenes in class.</w:t>
            </w:r>
          </w:p>
        </w:tc>
        <w:tc>
          <w:tcPr>
            <w:tcW w:w="4406" w:type="dxa"/>
            <w:tcBorders>
              <w:top w:val="single" w:sz="4" w:space="0" w:color="000000"/>
              <w:left w:val="single" w:sz="4" w:space="0" w:color="000000"/>
              <w:bottom w:val="single" w:sz="4" w:space="0" w:color="000000"/>
              <w:right w:val="single" w:sz="4" w:space="0" w:color="000000"/>
            </w:tcBorders>
          </w:tcPr>
          <w:p w14:paraId="6100CEDD"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b/>
                <w:color w:val="800000"/>
              </w:rPr>
              <w:t>GCBB if available</w:t>
            </w:r>
          </w:p>
        </w:tc>
      </w:tr>
      <w:tr w:rsidR="00061ABB" w:rsidRPr="00184A36" w14:paraId="703C55EC" w14:textId="77777777" w:rsidTr="003E0093">
        <w:trPr>
          <w:trHeight w:val="782"/>
        </w:trPr>
        <w:tc>
          <w:tcPr>
            <w:tcW w:w="1314" w:type="dxa"/>
            <w:tcBorders>
              <w:top w:val="single" w:sz="4" w:space="0" w:color="000000"/>
              <w:left w:val="single" w:sz="4" w:space="0" w:color="000000"/>
              <w:bottom w:val="single" w:sz="4" w:space="0" w:color="000000"/>
              <w:right w:val="single" w:sz="4" w:space="0" w:color="000000"/>
            </w:tcBorders>
            <w:shd w:val="clear" w:color="auto" w:fill="D9D9D9"/>
          </w:tcPr>
          <w:p w14:paraId="4149936D"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Friday</w:t>
            </w:r>
          </w:p>
          <w:p w14:paraId="3EA99A2F"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Nov 13</w:t>
            </w:r>
          </w:p>
        </w:tc>
        <w:tc>
          <w:tcPr>
            <w:tcW w:w="4099" w:type="dxa"/>
            <w:tcBorders>
              <w:top w:val="single" w:sz="4" w:space="0" w:color="000000"/>
              <w:left w:val="single" w:sz="4" w:space="0" w:color="000000"/>
              <w:bottom w:val="single" w:sz="4" w:space="0" w:color="000000"/>
              <w:right w:val="single" w:sz="4" w:space="0" w:color="000000"/>
            </w:tcBorders>
            <w:shd w:val="clear" w:color="auto" w:fill="D9D9D9"/>
          </w:tcPr>
          <w:p w14:paraId="0B8CD1E6" w14:textId="77777777" w:rsidR="00061ABB" w:rsidRPr="00184A36" w:rsidRDefault="00061ABB" w:rsidP="00787BA7">
            <w:pPr>
              <w:rPr>
                <w:rFonts w:ascii="Times New Roman" w:eastAsia="Belleza" w:hAnsi="Times New Roman" w:cs="Times New Roman"/>
              </w:rPr>
            </w:pPr>
          </w:p>
        </w:tc>
        <w:tc>
          <w:tcPr>
            <w:tcW w:w="4406" w:type="dxa"/>
            <w:tcBorders>
              <w:top w:val="single" w:sz="4" w:space="0" w:color="000000"/>
              <w:left w:val="single" w:sz="4" w:space="0" w:color="000000"/>
              <w:bottom w:val="single" w:sz="4" w:space="0" w:color="000000"/>
              <w:right w:val="single" w:sz="4" w:space="0" w:color="000000"/>
            </w:tcBorders>
            <w:shd w:val="clear" w:color="auto" w:fill="D9D9D9"/>
          </w:tcPr>
          <w:p w14:paraId="345D0958" w14:textId="77777777" w:rsidR="00061ABB" w:rsidRPr="00184A36" w:rsidRDefault="00061ABB" w:rsidP="00787BA7">
            <w:pPr>
              <w:rPr>
                <w:rFonts w:ascii="Times New Roman" w:eastAsia="Belleza" w:hAnsi="Times New Roman" w:cs="Times New Roman"/>
                <w:b/>
                <w:color w:val="800000"/>
              </w:rPr>
            </w:pPr>
            <w:r w:rsidRPr="00184A36">
              <w:rPr>
                <w:rFonts w:ascii="Times New Roman" w:eastAsia="Belleza" w:hAnsi="Times New Roman" w:cs="Times New Roman"/>
                <w:b/>
                <w:color w:val="800000"/>
              </w:rPr>
              <w:t>Scene Analysis Due</w:t>
            </w:r>
          </w:p>
        </w:tc>
      </w:tr>
      <w:tr w:rsidR="00061ABB" w:rsidRPr="00184A36" w14:paraId="62FC038E" w14:textId="77777777" w:rsidTr="003E0093">
        <w:trPr>
          <w:trHeight w:val="782"/>
        </w:trPr>
        <w:tc>
          <w:tcPr>
            <w:tcW w:w="1314" w:type="dxa"/>
            <w:tcBorders>
              <w:top w:val="single" w:sz="4" w:space="0" w:color="000000"/>
              <w:left w:val="single" w:sz="4" w:space="0" w:color="000000"/>
              <w:bottom w:val="single" w:sz="4" w:space="0" w:color="000000"/>
              <w:right w:val="single" w:sz="4" w:space="0" w:color="000000"/>
            </w:tcBorders>
          </w:tcPr>
          <w:p w14:paraId="55B94096" w14:textId="77777777" w:rsidR="00061ABB" w:rsidRPr="00184A36" w:rsidRDefault="00061ABB" w:rsidP="00787BA7">
            <w:pPr>
              <w:jc w:val="right"/>
              <w:rPr>
                <w:rFonts w:ascii="Times New Roman" w:eastAsia="Belleza" w:hAnsi="Times New Roman" w:cs="Times New Roman"/>
                <w:b/>
                <w:color w:val="800000"/>
              </w:rPr>
            </w:pPr>
            <w:r w:rsidRPr="00184A36">
              <w:rPr>
                <w:rFonts w:ascii="Times New Roman" w:eastAsia="Belleza" w:hAnsi="Times New Roman" w:cs="Times New Roman"/>
                <w:b/>
                <w:color w:val="800000"/>
              </w:rPr>
              <w:t>WEEK 13</w:t>
            </w:r>
          </w:p>
          <w:p w14:paraId="3EEF8C17"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Tuesday</w:t>
            </w:r>
          </w:p>
          <w:p w14:paraId="06DE20C8"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Nov 17</w:t>
            </w:r>
          </w:p>
        </w:tc>
        <w:tc>
          <w:tcPr>
            <w:tcW w:w="4099" w:type="dxa"/>
            <w:tcBorders>
              <w:top w:val="single" w:sz="4" w:space="0" w:color="000000"/>
              <w:left w:val="single" w:sz="4" w:space="0" w:color="000000"/>
              <w:bottom w:val="single" w:sz="4" w:space="0" w:color="000000"/>
              <w:right w:val="single" w:sz="4" w:space="0" w:color="000000"/>
            </w:tcBorders>
          </w:tcPr>
          <w:p w14:paraId="129C44A4"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 xml:space="preserve">ETC EOS Augment3D </w:t>
            </w:r>
          </w:p>
          <w:p w14:paraId="100212F6"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Getting Started</w:t>
            </w:r>
          </w:p>
          <w:p w14:paraId="3A9E1081"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Studio 404 Light Plot</w:t>
            </w:r>
          </w:p>
        </w:tc>
        <w:tc>
          <w:tcPr>
            <w:tcW w:w="4406" w:type="dxa"/>
            <w:tcBorders>
              <w:top w:val="single" w:sz="4" w:space="0" w:color="000000"/>
              <w:left w:val="single" w:sz="4" w:space="0" w:color="000000"/>
              <w:bottom w:val="single" w:sz="4" w:space="0" w:color="000000"/>
              <w:right w:val="single" w:sz="4" w:space="0" w:color="000000"/>
            </w:tcBorders>
          </w:tcPr>
          <w:p w14:paraId="5CEBF3FC" w14:textId="77777777" w:rsidR="00061ABB" w:rsidRPr="00184A36" w:rsidRDefault="00061ABB" w:rsidP="00787BA7">
            <w:pPr>
              <w:rPr>
                <w:rFonts w:ascii="Times New Roman" w:eastAsia="Belleza" w:hAnsi="Times New Roman" w:cs="Times New Roman"/>
              </w:rPr>
            </w:pPr>
          </w:p>
        </w:tc>
      </w:tr>
      <w:tr w:rsidR="00061ABB" w:rsidRPr="00184A36" w14:paraId="10705660" w14:textId="77777777" w:rsidTr="003E0093">
        <w:trPr>
          <w:trHeight w:val="728"/>
        </w:trPr>
        <w:tc>
          <w:tcPr>
            <w:tcW w:w="1314" w:type="dxa"/>
            <w:tcBorders>
              <w:top w:val="single" w:sz="4" w:space="0" w:color="000000"/>
              <w:left w:val="single" w:sz="4" w:space="0" w:color="000000"/>
              <w:bottom w:val="single" w:sz="4" w:space="0" w:color="000000"/>
              <w:right w:val="single" w:sz="4" w:space="0" w:color="000000"/>
            </w:tcBorders>
          </w:tcPr>
          <w:p w14:paraId="792145D5"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Thursday</w:t>
            </w:r>
          </w:p>
          <w:p w14:paraId="0C810820"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Nov 19</w:t>
            </w:r>
          </w:p>
        </w:tc>
        <w:tc>
          <w:tcPr>
            <w:tcW w:w="4099" w:type="dxa"/>
            <w:tcBorders>
              <w:top w:val="single" w:sz="4" w:space="0" w:color="000000"/>
              <w:left w:val="single" w:sz="4" w:space="0" w:color="000000"/>
              <w:bottom w:val="single" w:sz="4" w:space="0" w:color="000000"/>
              <w:right w:val="single" w:sz="4" w:space="0" w:color="000000"/>
            </w:tcBorders>
          </w:tcPr>
          <w:p w14:paraId="4D215DF6"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 xml:space="preserve">ETC EOS Augment3D </w:t>
            </w:r>
          </w:p>
          <w:p w14:paraId="141E71E6"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Assign: Final Project details</w:t>
            </w:r>
          </w:p>
        </w:tc>
        <w:tc>
          <w:tcPr>
            <w:tcW w:w="4406" w:type="dxa"/>
            <w:tcBorders>
              <w:top w:val="single" w:sz="4" w:space="0" w:color="000000"/>
              <w:left w:val="single" w:sz="4" w:space="0" w:color="000000"/>
              <w:bottom w:val="single" w:sz="4" w:space="0" w:color="000000"/>
              <w:right w:val="single" w:sz="4" w:space="0" w:color="000000"/>
            </w:tcBorders>
          </w:tcPr>
          <w:p w14:paraId="6F043BA0" w14:textId="77777777" w:rsidR="00061ABB" w:rsidRPr="00184A36" w:rsidRDefault="00061ABB" w:rsidP="00787BA7">
            <w:pPr>
              <w:rPr>
                <w:rFonts w:ascii="Times New Roman" w:eastAsia="Belleza" w:hAnsi="Times New Roman" w:cs="Times New Roman"/>
              </w:rPr>
            </w:pPr>
          </w:p>
        </w:tc>
      </w:tr>
      <w:tr w:rsidR="00061ABB" w:rsidRPr="00184A36" w14:paraId="0E13970E" w14:textId="77777777" w:rsidTr="003E0093">
        <w:trPr>
          <w:trHeight w:val="782"/>
        </w:trPr>
        <w:tc>
          <w:tcPr>
            <w:tcW w:w="1314" w:type="dxa"/>
            <w:tcBorders>
              <w:top w:val="single" w:sz="4" w:space="0" w:color="000000"/>
              <w:left w:val="single" w:sz="4" w:space="0" w:color="000000"/>
              <w:bottom w:val="single" w:sz="4" w:space="0" w:color="000000"/>
              <w:right w:val="single" w:sz="4" w:space="0" w:color="000000"/>
            </w:tcBorders>
            <w:shd w:val="clear" w:color="auto" w:fill="D9D9D9"/>
          </w:tcPr>
          <w:p w14:paraId="40AE4E0F"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Friday</w:t>
            </w:r>
          </w:p>
          <w:p w14:paraId="79F55D3A"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Nov 20</w:t>
            </w:r>
          </w:p>
        </w:tc>
        <w:tc>
          <w:tcPr>
            <w:tcW w:w="4099" w:type="dxa"/>
            <w:tcBorders>
              <w:top w:val="single" w:sz="4" w:space="0" w:color="000000"/>
              <w:left w:val="single" w:sz="4" w:space="0" w:color="000000"/>
              <w:bottom w:val="single" w:sz="4" w:space="0" w:color="000000"/>
              <w:right w:val="single" w:sz="4" w:space="0" w:color="000000"/>
            </w:tcBorders>
            <w:shd w:val="clear" w:color="auto" w:fill="D9D9D9"/>
          </w:tcPr>
          <w:p w14:paraId="55067AB9" w14:textId="77777777" w:rsidR="00061ABB" w:rsidRPr="00184A36" w:rsidRDefault="00061ABB" w:rsidP="00787BA7">
            <w:pPr>
              <w:rPr>
                <w:rFonts w:ascii="Times New Roman" w:eastAsia="Belleza" w:hAnsi="Times New Roman" w:cs="Times New Roman"/>
                <w:color w:val="FF0000"/>
              </w:rPr>
            </w:pPr>
          </w:p>
        </w:tc>
        <w:tc>
          <w:tcPr>
            <w:tcW w:w="4406" w:type="dxa"/>
            <w:tcBorders>
              <w:top w:val="single" w:sz="4" w:space="0" w:color="000000"/>
              <w:left w:val="single" w:sz="4" w:space="0" w:color="000000"/>
              <w:bottom w:val="single" w:sz="4" w:space="0" w:color="000000"/>
              <w:right w:val="single" w:sz="4" w:space="0" w:color="000000"/>
            </w:tcBorders>
            <w:shd w:val="clear" w:color="auto" w:fill="D9D9D9"/>
          </w:tcPr>
          <w:p w14:paraId="749EE066" w14:textId="77777777" w:rsidR="00061ABB" w:rsidRPr="00184A36" w:rsidRDefault="00061ABB" w:rsidP="00787BA7">
            <w:pPr>
              <w:rPr>
                <w:rFonts w:ascii="Times New Roman" w:eastAsia="Belleza" w:hAnsi="Times New Roman" w:cs="Times New Roman"/>
                <w:b/>
                <w:color w:val="800000"/>
              </w:rPr>
            </w:pPr>
            <w:r w:rsidRPr="00184A36">
              <w:rPr>
                <w:rFonts w:ascii="Times New Roman" w:eastAsia="Belleza" w:hAnsi="Times New Roman" w:cs="Times New Roman"/>
                <w:b/>
                <w:color w:val="800000"/>
              </w:rPr>
              <w:t>Cue 2 minutes of song from Cueing Exercise. Upload Augment3d file.</w:t>
            </w:r>
          </w:p>
        </w:tc>
      </w:tr>
      <w:tr w:rsidR="00061ABB" w:rsidRPr="00184A36" w14:paraId="70C0F89D" w14:textId="77777777" w:rsidTr="003E0093">
        <w:trPr>
          <w:trHeight w:val="782"/>
        </w:trPr>
        <w:tc>
          <w:tcPr>
            <w:tcW w:w="9819" w:type="dxa"/>
            <w:gridSpan w:val="3"/>
            <w:tcBorders>
              <w:top w:val="single" w:sz="4" w:space="0" w:color="000000"/>
              <w:left w:val="single" w:sz="4" w:space="0" w:color="000000"/>
              <w:bottom w:val="single" w:sz="4" w:space="0" w:color="000000"/>
              <w:right w:val="single" w:sz="4" w:space="0" w:color="000000"/>
            </w:tcBorders>
            <w:shd w:val="clear" w:color="auto" w:fill="884643"/>
          </w:tcPr>
          <w:p w14:paraId="20969A14" w14:textId="77777777" w:rsidR="00061ABB" w:rsidRPr="00184A36" w:rsidRDefault="00061ABB" w:rsidP="00787BA7">
            <w:pPr>
              <w:jc w:val="right"/>
              <w:rPr>
                <w:rFonts w:ascii="Times New Roman" w:eastAsia="Belleza" w:hAnsi="Times New Roman" w:cs="Times New Roman"/>
              </w:rPr>
            </w:pPr>
          </w:p>
          <w:p w14:paraId="4CA1A843" w14:textId="77777777" w:rsidR="00061ABB" w:rsidRPr="00184A36" w:rsidRDefault="00061ABB" w:rsidP="00787BA7">
            <w:pPr>
              <w:spacing w:line="480" w:lineRule="auto"/>
              <w:jc w:val="right"/>
              <w:rPr>
                <w:rFonts w:ascii="Times New Roman" w:eastAsia="Belleza" w:hAnsi="Times New Roman" w:cs="Times New Roman"/>
                <w:b/>
                <w:color w:val="FFFFFF"/>
              </w:rPr>
            </w:pPr>
            <w:r w:rsidRPr="00184A36">
              <w:rPr>
                <w:rFonts w:ascii="Times New Roman" w:eastAsia="Belleza" w:hAnsi="Times New Roman" w:cs="Times New Roman"/>
                <w:b/>
                <w:color w:val="FFFFFF"/>
              </w:rPr>
              <w:t>WEEK 14                 THANKSGIVING BREAK                             NOV 23 – NOV 27</w:t>
            </w:r>
          </w:p>
        </w:tc>
      </w:tr>
      <w:tr w:rsidR="00061ABB" w:rsidRPr="00184A36" w14:paraId="19EA1261" w14:textId="77777777" w:rsidTr="003E0093">
        <w:trPr>
          <w:trHeight w:val="782"/>
        </w:trPr>
        <w:tc>
          <w:tcPr>
            <w:tcW w:w="1314" w:type="dxa"/>
            <w:tcBorders>
              <w:top w:val="single" w:sz="4" w:space="0" w:color="000000"/>
              <w:left w:val="single" w:sz="4" w:space="0" w:color="000000"/>
              <w:bottom w:val="single" w:sz="4" w:space="0" w:color="000000"/>
              <w:right w:val="single" w:sz="4" w:space="0" w:color="000000"/>
            </w:tcBorders>
          </w:tcPr>
          <w:p w14:paraId="360E9CEA" w14:textId="77777777" w:rsidR="00061ABB" w:rsidRPr="00184A36" w:rsidRDefault="00061ABB" w:rsidP="00787BA7">
            <w:pPr>
              <w:jc w:val="right"/>
              <w:rPr>
                <w:rFonts w:ascii="Times New Roman" w:eastAsia="Belleza" w:hAnsi="Times New Roman" w:cs="Times New Roman"/>
                <w:b/>
                <w:color w:val="800000"/>
              </w:rPr>
            </w:pPr>
            <w:bookmarkStart w:id="12" w:name="_2s8eyo1" w:colFirst="0" w:colLast="0"/>
            <w:bookmarkEnd w:id="12"/>
            <w:r w:rsidRPr="00184A36">
              <w:rPr>
                <w:rFonts w:ascii="Times New Roman" w:eastAsia="Belleza" w:hAnsi="Times New Roman" w:cs="Times New Roman"/>
                <w:b/>
                <w:color w:val="800000"/>
              </w:rPr>
              <w:t>WEEK 15</w:t>
            </w:r>
          </w:p>
          <w:p w14:paraId="69A69CD7"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Tuesday</w:t>
            </w:r>
          </w:p>
          <w:p w14:paraId="37DBCA29"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Dec 1</w:t>
            </w:r>
          </w:p>
        </w:tc>
        <w:tc>
          <w:tcPr>
            <w:tcW w:w="4099" w:type="dxa"/>
            <w:tcBorders>
              <w:top w:val="single" w:sz="4" w:space="0" w:color="000000"/>
              <w:left w:val="single" w:sz="4" w:space="0" w:color="000000"/>
              <w:bottom w:val="single" w:sz="4" w:space="0" w:color="000000"/>
              <w:right w:val="single" w:sz="4" w:space="0" w:color="000000"/>
            </w:tcBorders>
          </w:tcPr>
          <w:p w14:paraId="05E74982"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Visualization. Capture Sweden</w:t>
            </w:r>
          </w:p>
        </w:tc>
        <w:tc>
          <w:tcPr>
            <w:tcW w:w="4406" w:type="dxa"/>
            <w:tcBorders>
              <w:top w:val="single" w:sz="4" w:space="0" w:color="000000"/>
              <w:left w:val="single" w:sz="4" w:space="0" w:color="000000"/>
              <w:bottom w:val="single" w:sz="4" w:space="0" w:color="000000"/>
              <w:right w:val="single" w:sz="4" w:space="0" w:color="000000"/>
            </w:tcBorders>
          </w:tcPr>
          <w:p w14:paraId="14FBC610" w14:textId="77777777" w:rsidR="00061ABB" w:rsidRPr="00184A36" w:rsidRDefault="00061ABB" w:rsidP="00787BA7">
            <w:pPr>
              <w:rPr>
                <w:rFonts w:ascii="Times New Roman" w:eastAsia="Belleza" w:hAnsi="Times New Roman" w:cs="Times New Roman"/>
              </w:rPr>
            </w:pPr>
          </w:p>
        </w:tc>
      </w:tr>
      <w:tr w:rsidR="00061ABB" w:rsidRPr="00184A36" w14:paraId="51C9BAAA" w14:textId="77777777" w:rsidTr="003E0093">
        <w:trPr>
          <w:trHeight w:val="563"/>
        </w:trPr>
        <w:tc>
          <w:tcPr>
            <w:tcW w:w="1314" w:type="dxa"/>
            <w:tcBorders>
              <w:top w:val="single" w:sz="4" w:space="0" w:color="000000"/>
              <w:left w:val="single" w:sz="4" w:space="0" w:color="000000"/>
              <w:bottom w:val="single" w:sz="4" w:space="0" w:color="000000"/>
              <w:right w:val="single" w:sz="4" w:space="0" w:color="000000"/>
            </w:tcBorders>
          </w:tcPr>
          <w:p w14:paraId="43CFE06A"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Thursday</w:t>
            </w:r>
          </w:p>
          <w:p w14:paraId="18E11FCC"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Dec 3</w:t>
            </w:r>
          </w:p>
        </w:tc>
        <w:tc>
          <w:tcPr>
            <w:tcW w:w="4099" w:type="dxa"/>
            <w:tcBorders>
              <w:top w:val="single" w:sz="4" w:space="0" w:color="000000"/>
              <w:left w:val="single" w:sz="4" w:space="0" w:color="000000"/>
              <w:bottom w:val="single" w:sz="4" w:space="0" w:color="000000"/>
              <w:right w:val="single" w:sz="4" w:space="0" w:color="000000"/>
            </w:tcBorders>
          </w:tcPr>
          <w:p w14:paraId="0F8D8E0F"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 xml:space="preserve"> Visualization. Capture Sweden</w:t>
            </w:r>
          </w:p>
        </w:tc>
        <w:tc>
          <w:tcPr>
            <w:tcW w:w="4406" w:type="dxa"/>
            <w:tcBorders>
              <w:top w:val="single" w:sz="4" w:space="0" w:color="000000"/>
              <w:left w:val="single" w:sz="4" w:space="0" w:color="000000"/>
              <w:bottom w:val="single" w:sz="4" w:space="0" w:color="000000"/>
              <w:right w:val="single" w:sz="4" w:space="0" w:color="000000"/>
            </w:tcBorders>
          </w:tcPr>
          <w:p w14:paraId="448F8AB9" w14:textId="77777777" w:rsidR="00061ABB" w:rsidRPr="00184A36" w:rsidRDefault="00061ABB" w:rsidP="00787BA7">
            <w:pPr>
              <w:rPr>
                <w:rFonts w:ascii="Times New Roman" w:eastAsia="Belleza" w:hAnsi="Times New Roman" w:cs="Times New Roman"/>
                <w:b/>
                <w:color w:val="800000"/>
              </w:rPr>
            </w:pPr>
            <w:r w:rsidRPr="00184A36">
              <w:rPr>
                <w:rFonts w:ascii="Times New Roman" w:eastAsia="Belleza" w:hAnsi="Times New Roman" w:cs="Times New Roman"/>
                <w:b/>
                <w:color w:val="800000"/>
              </w:rPr>
              <w:t>Upload Capture Photos to BB</w:t>
            </w:r>
          </w:p>
        </w:tc>
      </w:tr>
      <w:tr w:rsidR="00061ABB" w:rsidRPr="00184A36" w14:paraId="39EFC201" w14:textId="77777777" w:rsidTr="003E0093">
        <w:trPr>
          <w:trHeight w:val="602"/>
        </w:trPr>
        <w:tc>
          <w:tcPr>
            <w:tcW w:w="1314" w:type="dxa"/>
            <w:tcBorders>
              <w:top w:val="single" w:sz="4" w:space="0" w:color="000000"/>
              <w:left w:val="single" w:sz="4" w:space="0" w:color="000000"/>
              <w:bottom w:val="single" w:sz="4" w:space="0" w:color="000000"/>
              <w:right w:val="single" w:sz="4" w:space="0" w:color="000000"/>
            </w:tcBorders>
          </w:tcPr>
          <w:p w14:paraId="430AF555" w14:textId="77777777" w:rsidR="00061ABB" w:rsidRPr="00184A36" w:rsidRDefault="00061ABB" w:rsidP="00787BA7">
            <w:pPr>
              <w:jc w:val="right"/>
              <w:rPr>
                <w:rFonts w:ascii="Times New Roman" w:eastAsia="Belleza" w:hAnsi="Times New Roman" w:cs="Times New Roman"/>
                <w:b/>
                <w:color w:val="800000"/>
              </w:rPr>
            </w:pPr>
            <w:r w:rsidRPr="00184A36">
              <w:rPr>
                <w:rFonts w:ascii="Times New Roman" w:eastAsia="Belleza" w:hAnsi="Times New Roman" w:cs="Times New Roman"/>
                <w:b/>
                <w:color w:val="800000"/>
              </w:rPr>
              <w:t>WEEK 16</w:t>
            </w:r>
          </w:p>
          <w:p w14:paraId="16729519"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Tuesday</w:t>
            </w:r>
          </w:p>
          <w:p w14:paraId="44CEA40B"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Dec 8</w:t>
            </w:r>
          </w:p>
        </w:tc>
        <w:tc>
          <w:tcPr>
            <w:tcW w:w="4099" w:type="dxa"/>
            <w:tcBorders>
              <w:top w:val="single" w:sz="4" w:space="0" w:color="000000"/>
              <w:left w:val="single" w:sz="4" w:space="0" w:color="000000"/>
              <w:bottom w:val="single" w:sz="4" w:space="0" w:color="000000"/>
              <w:right w:val="single" w:sz="4" w:space="0" w:color="000000"/>
            </w:tcBorders>
          </w:tcPr>
          <w:p w14:paraId="46780A2B"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EOS Augment3d in 404</w:t>
            </w:r>
          </w:p>
        </w:tc>
        <w:tc>
          <w:tcPr>
            <w:tcW w:w="4406" w:type="dxa"/>
            <w:tcBorders>
              <w:top w:val="single" w:sz="4" w:space="0" w:color="000000"/>
              <w:left w:val="single" w:sz="4" w:space="0" w:color="000000"/>
              <w:bottom w:val="single" w:sz="4" w:space="0" w:color="000000"/>
              <w:right w:val="single" w:sz="4" w:space="0" w:color="000000"/>
            </w:tcBorders>
          </w:tcPr>
          <w:p w14:paraId="062AFB1A" w14:textId="77777777" w:rsidR="00061ABB" w:rsidRPr="00184A36" w:rsidRDefault="00061ABB" w:rsidP="00787BA7">
            <w:pPr>
              <w:rPr>
                <w:rFonts w:ascii="Times New Roman" w:eastAsia="Belleza" w:hAnsi="Times New Roman" w:cs="Times New Roman"/>
              </w:rPr>
            </w:pPr>
          </w:p>
        </w:tc>
      </w:tr>
      <w:tr w:rsidR="00061ABB" w:rsidRPr="00184A36" w14:paraId="0E02B4E2" w14:textId="77777777" w:rsidTr="003E0093">
        <w:trPr>
          <w:trHeight w:val="602"/>
        </w:trPr>
        <w:tc>
          <w:tcPr>
            <w:tcW w:w="1314" w:type="dxa"/>
            <w:tcBorders>
              <w:top w:val="single" w:sz="4" w:space="0" w:color="000000"/>
              <w:left w:val="single" w:sz="4" w:space="0" w:color="000000"/>
              <w:bottom w:val="single" w:sz="4" w:space="0" w:color="000000"/>
              <w:right w:val="single" w:sz="4" w:space="0" w:color="000000"/>
            </w:tcBorders>
          </w:tcPr>
          <w:p w14:paraId="3DF264A0"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Thursday</w:t>
            </w:r>
          </w:p>
          <w:p w14:paraId="170B13D0" w14:textId="77777777" w:rsidR="00061ABB" w:rsidRPr="00184A36" w:rsidRDefault="00061ABB" w:rsidP="00787BA7">
            <w:pPr>
              <w:jc w:val="right"/>
              <w:rPr>
                <w:rFonts w:ascii="Times New Roman" w:eastAsia="Belleza" w:hAnsi="Times New Roman" w:cs="Times New Roman"/>
              </w:rPr>
            </w:pPr>
            <w:r w:rsidRPr="00184A36">
              <w:rPr>
                <w:rFonts w:ascii="Times New Roman" w:eastAsia="Belleza" w:hAnsi="Times New Roman" w:cs="Times New Roman"/>
              </w:rPr>
              <w:t>Dec 10</w:t>
            </w:r>
          </w:p>
        </w:tc>
        <w:tc>
          <w:tcPr>
            <w:tcW w:w="4099" w:type="dxa"/>
            <w:tcBorders>
              <w:top w:val="single" w:sz="4" w:space="0" w:color="000000"/>
              <w:left w:val="single" w:sz="4" w:space="0" w:color="000000"/>
              <w:bottom w:val="single" w:sz="4" w:space="0" w:color="000000"/>
              <w:right w:val="single" w:sz="4" w:space="0" w:color="000000"/>
            </w:tcBorders>
          </w:tcPr>
          <w:p w14:paraId="1F03C331" w14:textId="77777777" w:rsidR="00061ABB" w:rsidRPr="00184A36" w:rsidRDefault="00061ABB" w:rsidP="00787BA7">
            <w:pPr>
              <w:rPr>
                <w:rFonts w:ascii="Times New Roman" w:eastAsia="Belleza" w:hAnsi="Times New Roman" w:cs="Times New Roman"/>
              </w:rPr>
            </w:pPr>
            <w:r w:rsidRPr="00184A36">
              <w:rPr>
                <w:rFonts w:ascii="Times New Roman" w:eastAsia="Belleza" w:hAnsi="Times New Roman" w:cs="Times New Roman"/>
              </w:rPr>
              <w:t xml:space="preserve">Final Project Prep </w:t>
            </w:r>
            <w:r w:rsidRPr="00184A36">
              <w:rPr>
                <w:rFonts w:ascii="Times New Roman" w:eastAsia="Belleza" w:hAnsi="Times New Roman" w:cs="Times New Roman"/>
                <w:i/>
              </w:rPr>
              <w:t>Light A Song</w:t>
            </w:r>
          </w:p>
        </w:tc>
        <w:tc>
          <w:tcPr>
            <w:tcW w:w="4406" w:type="dxa"/>
            <w:tcBorders>
              <w:top w:val="single" w:sz="4" w:space="0" w:color="000000"/>
              <w:left w:val="single" w:sz="4" w:space="0" w:color="000000"/>
              <w:bottom w:val="single" w:sz="4" w:space="0" w:color="000000"/>
              <w:right w:val="single" w:sz="4" w:space="0" w:color="000000"/>
            </w:tcBorders>
          </w:tcPr>
          <w:p w14:paraId="6E640437" w14:textId="77777777" w:rsidR="00061ABB" w:rsidRPr="00184A36" w:rsidRDefault="00061ABB" w:rsidP="00787BA7">
            <w:pPr>
              <w:rPr>
                <w:rFonts w:ascii="Times New Roman" w:eastAsia="Belleza" w:hAnsi="Times New Roman" w:cs="Times New Roman"/>
              </w:rPr>
            </w:pPr>
          </w:p>
        </w:tc>
      </w:tr>
    </w:tbl>
    <w:p w14:paraId="18E2022B" w14:textId="77777777" w:rsidR="00061ABB" w:rsidRPr="00184A36" w:rsidRDefault="00061ABB" w:rsidP="00061ABB">
      <w:pPr>
        <w:rPr>
          <w:rFonts w:eastAsia="Belleza"/>
          <w:sz w:val="24"/>
          <w:szCs w:val="24"/>
        </w:rPr>
      </w:pPr>
    </w:p>
    <w:p w14:paraId="3179EAB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Belleza"/>
          <w:b/>
          <w:color w:val="800000"/>
          <w:sz w:val="24"/>
          <w:szCs w:val="24"/>
        </w:rPr>
      </w:pPr>
      <w:r w:rsidRPr="00184A36">
        <w:rPr>
          <w:rFonts w:eastAsia="Belleza"/>
          <w:b/>
          <w:color w:val="800000"/>
          <w:sz w:val="24"/>
          <w:szCs w:val="24"/>
        </w:rPr>
        <w:t>Final Presentations will be Thursday December 17, 2020</w:t>
      </w:r>
    </w:p>
    <w:p w14:paraId="2D2E1FB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Belleza"/>
          <w:b/>
          <w:color w:val="800000"/>
          <w:sz w:val="24"/>
          <w:szCs w:val="24"/>
        </w:rPr>
      </w:pPr>
      <w:r w:rsidRPr="00184A36">
        <w:rPr>
          <w:rFonts w:eastAsia="Belleza"/>
          <w:b/>
          <w:color w:val="800000"/>
          <w:sz w:val="24"/>
          <w:szCs w:val="24"/>
        </w:rPr>
        <w:t>from 12:45pm - 2:45pm. Light a Song.</w:t>
      </w:r>
    </w:p>
    <w:p w14:paraId="5D83498E" w14:textId="77777777" w:rsidR="00061ABB" w:rsidRPr="00184A36" w:rsidRDefault="00061ABB" w:rsidP="00061ABB">
      <w:pPr>
        <w:jc w:val="center"/>
        <w:rPr>
          <w:rFonts w:eastAsia="Belleza"/>
          <w:b/>
          <w:color w:val="800000"/>
          <w:sz w:val="24"/>
          <w:szCs w:val="24"/>
        </w:rPr>
      </w:pPr>
    </w:p>
    <w:p w14:paraId="10A9AE85" w14:textId="77777777" w:rsidR="00061ABB" w:rsidRPr="00184A36" w:rsidRDefault="00061ABB" w:rsidP="00061ABB">
      <w:pPr>
        <w:jc w:val="center"/>
        <w:rPr>
          <w:rFonts w:eastAsia="Belleza"/>
          <w:b/>
          <w:color w:val="800000"/>
          <w:sz w:val="24"/>
          <w:szCs w:val="24"/>
        </w:rPr>
      </w:pPr>
    </w:p>
    <w:p w14:paraId="02A1A7AF" w14:textId="77777777" w:rsidR="003E0093" w:rsidRPr="00184A36" w:rsidRDefault="003E0093" w:rsidP="00061ABB">
      <w:pPr>
        <w:jc w:val="center"/>
        <w:rPr>
          <w:rFonts w:eastAsia="Belleza"/>
          <w:b/>
          <w:color w:val="800000"/>
          <w:sz w:val="24"/>
          <w:szCs w:val="24"/>
        </w:rPr>
      </w:pPr>
    </w:p>
    <w:p w14:paraId="3FD79092" w14:textId="77777777" w:rsidR="003E0093" w:rsidRPr="00184A36" w:rsidRDefault="003E0093" w:rsidP="00061ABB">
      <w:pPr>
        <w:jc w:val="center"/>
        <w:rPr>
          <w:rFonts w:eastAsia="Belleza"/>
          <w:b/>
          <w:color w:val="800000"/>
          <w:sz w:val="24"/>
          <w:szCs w:val="24"/>
        </w:rPr>
      </w:pPr>
    </w:p>
    <w:p w14:paraId="55F4F485" w14:textId="77777777" w:rsidR="003E0093" w:rsidRPr="00184A36" w:rsidRDefault="003E0093" w:rsidP="00061ABB">
      <w:pPr>
        <w:jc w:val="center"/>
        <w:rPr>
          <w:rFonts w:eastAsia="Belleza"/>
          <w:b/>
          <w:color w:val="800000"/>
          <w:sz w:val="24"/>
          <w:szCs w:val="24"/>
        </w:rPr>
      </w:pPr>
    </w:p>
    <w:p w14:paraId="34FDADE3" w14:textId="77777777" w:rsidR="003E0093" w:rsidRPr="00184A36" w:rsidRDefault="003E0093" w:rsidP="00061ABB">
      <w:pPr>
        <w:jc w:val="center"/>
        <w:rPr>
          <w:rFonts w:eastAsia="Belleza"/>
          <w:b/>
          <w:color w:val="800000"/>
          <w:sz w:val="24"/>
          <w:szCs w:val="24"/>
        </w:rPr>
      </w:pPr>
    </w:p>
    <w:p w14:paraId="636F85BE" w14:textId="77777777" w:rsidR="003E0093" w:rsidRPr="00184A36" w:rsidRDefault="003E0093" w:rsidP="00061ABB">
      <w:pPr>
        <w:jc w:val="center"/>
        <w:rPr>
          <w:rFonts w:eastAsia="Belleza"/>
          <w:b/>
          <w:color w:val="800000"/>
          <w:sz w:val="24"/>
          <w:szCs w:val="24"/>
        </w:rPr>
      </w:pPr>
    </w:p>
    <w:p w14:paraId="42DD2741" w14:textId="77777777" w:rsidR="003E0093" w:rsidRPr="00184A36" w:rsidRDefault="003E0093" w:rsidP="00061ABB">
      <w:pPr>
        <w:jc w:val="center"/>
        <w:rPr>
          <w:rFonts w:eastAsia="Belleza"/>
          <w:b/>
          <w:color w:val="800000"/>
          <w:sz w:val="24"/>
          <w:szCs w:val="24"/>
        </w:rPr>
      </w:pPr>
    </w:p>
    <w:p w14:paraId="2CF7991F" w14:textId="77777777" w:rsidR="003E0093" w:rsidRPr="00184A36" w:rsidRDefault="003E0093" w:rsidP="00061ABB">
      <w:pPr>
        <w:jc w:val="center"/>
        <w:rPr>
          <w:rFonts w:eastAsia="Belleza"/>
          <w:b/>
          <w:color w:val="800000"/>
          <w:sz w:val="24"/>
          <w:szCs w:val="24"/>
        </w:rPr>
      </w:pPr>
    </w:p>
    <w:p w14:paraId="5898E74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2682CC03"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b/>
          <w:sz w:val="24"/>
          <w:szCs w:val="24"/>
          <w:highlight w:val="yellow"/>
        </w:rPr>
      </w:pPr>
    </w:p>
    <w:p w14:paraId="687EB0EF"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b/>
          <w:sz w:val="24"/>
          <w:szCs w:val="24"/>
          <w:highlight w:val="yellow"/>
        </w:rPr>
      </w:pPr>
    </w:p>
    <w:p w14:paraId="1C0D4B2E"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b/>
          <w:sz w:val="24"/>
          <w:szCs w:val="24"/>
          <w:highlight w:val="yellow"/>
        </w:rPr>
      </w:pPr>
    </w:p>
    <w:p w14:paraId="2859FE0A"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b/>
          <w:sz w:val="24"/>
          <w:szCs w:val="24"/>
          <w:highlight w:val="yellow"/>
        </w:rPr>
      </w:pPr>
    </w:p>
    <w:p w14:paraId="2DF9A1D3"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b/>
          <w:sz w:val="24"/>
          <w:szCs w:val="24"/>
          <w:highlight w:val="yellow"/>
        </w:rPr>
      </w:pPr>
    </w:p>
    <w:p w14:paraId="17303D3E"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b/>
          <w:sz w:val="24"/>
          <w:szCs w:val="24"/>
          <w:highlight w:val="yellow"/>
        </w:rPr>
      </w:pPr>
    </w:p>
    <w:p w14:paraId="0C562947"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b/>
          <w:sz w:val="24"/>
          <w:szCs w:val="24"/>
          <w:highlight w:val="yellow"/>
        </w:rPr>
      </w:pPr>
    </w:p>
    <w:p w14:paraId="4BAEFD04"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b/>
          <w:sz w:val="24"/>
          <w:szCs w:val="24"/>
          <w:highlight w:val="yellow"/>
        </w:rPr>
      </w:pPr>
    </w:p>
    <w:p w14:paraId="4D7143F8"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b/>
          <w:sz w:val="24"/>
          <w:szCs w:val="24"/>
          <w:highlight w:val="yellow"/>
        </w:rPr>
      </w:pPr>
    </w:p>
    <w:p w14:paraId="551DB2DF"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b/>
          <w:sz w:val="24"/>
          <w:szCs w:val="24"/>
          <w:highlight w:val="yellow"/>
        </w:rPr>
      </w:pPr>
    </w:p>
    <w:p w14:paraId="68252EFC"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b/>
          <w:sz w:val="24"/>
          <w:szCs w:val="24"/>
          <w:highlight w:val="yellow"/>
        </w:rPr>
      </w:pPr>
    </w:p>
    <w:p w14:paraId="0E5A9BF2"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b/>
          <w:sz w:val="24"/>
          <w:szCs w:val="24"/>
          <w:highlight w:val="yellow"/>
        </w:rPr>
      </w:pPr>
    </w:p>
    <w:p w14:paraId="0E75C3C3"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b/>
          <w:sz w:val="24"/>
          <w:szCs w:val="24"/>
          <w:highlight w:val="yellow"/>
        </w:rPr>
      </w:pPr>
    </w:p>
    <w:p w14:paraId="7D46EF62"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b/>
          <w:sz w:val="24"/>
          <w:szCs w:val="24"/>
          <w:highlight w:val="yellow"/>
        </w:rPr>
      </w:pPr>
    </w:p>
    <w:p w14:paraId="1D27E146"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b/>
          <w:sz w:val="24"/>
          <w:szCs w:val="24"/>
          <w:highlight w:val="yellow"/>
        </w:rPr>
      </w:pPr>
    </w:p>
    <w:p w14:paraId="1AA9B21E"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b/>
          <w:sz w:val="24"/>
          <w:szCs w:val="24"/>
          <w:highlight w:val="yellow"/>
        </w:rPr>
      </w:pPr>
    </w:p>
    <w:p w14:paraId="039DFE5A"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b/>
          <w:sz w:val="24"/>
          <w:szCs w:val="24"/>
          <w:highlight w:val="yellow"/>
        </w:rPr>
      </w:pPr>
    </w:p>
    <w:p w14:paraId="553ABCCB"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b/>
          <w:sz w:val="24"/>
          <w:szCs w:val="24"/>
          <w:highlight w:val="yellow"/>
        </w:rPr>
      </w:pPr>
    </w:p>
    <w:p w14:paraId="71CF3B7D"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b/>
          <w:sz w:val="24"/>
          <w:szCs w:val="24"/>
          <w:highlight w:val="yellow"/>
        </w:rPr>
      </w:pPr>
    </w:p>
    <w:p w14:paraId="0A3E9FF5"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b/>
          <w:sz w:val="24"/>
          <w:szCs w:val="24"/>
          <w:highlight w:val="yellow"/>
        </w:rPr>
      </w:pPr>
    </w:p>
    <w:p w14:paraId="3C0B9A72"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b/>
          <w:sz w:val="24"/>
          <w:szCs w:val="24"/>
          <w:highlight w:val="yellow"/>
        </w:rPr>
      </w:pPr>
    </w:p>
    <w:p w14:paraId="040D1778"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b/>
          <w:sz w:val="24"/>
          <w:szCs w:val="24"/>
          <w:highlight w:val="yellow"/>
        </w:rPr>
      </w:pPr>
    </w:p>
    <w:p w14:paraId="7CEE5DA5" w14:textId="2430ED52"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highlight w:val="yellow"/>
        </w:rPr>
        <w:t>THTR 3213 – Costume Design Syllabus – Spring 2021</w:t>
      </w:r>
      <w:r w:rsidRPr="00184A36">
        <w:rPr>
          <w:b/>
          <w:sz w:val="24"/>
          <w:szCs w:val="24"/>
        </w:rPr>
        <w:t xml:space="preserve"> </w:t>
      </w:r>
    </w:p>
    <w:p w14:paraId="5F8B79A0" w14:textId="77777777" w:rsidR="00061ABB" w:rsidRPr="00184A36" w:rsidRDefault="00061ABB" w:rsidP="00061ABB">
      <w:pPr>
        <w:rPr>
          <w:rFonts w:eastAsia="Calibri"/>
          <w:b/>
          <w:sz w:val="24"/>
          <w:szCs w:val="24"/>
          <w:u w:val="single"/>
        </w:rPr>
      </w:pPr>
      <w:r w:rsidRPr="00184A36">
        <w:rPr>
          <w:rFonts w:eastAsia="Calibri"/>
          <w:b/>
          <w:sz w:val="24"/>
          <w:szCs w:val="24"/>
          <w:u w:val="single"/>
        </w:rPr>
        <w:t>Course Information</w:t>
      </w:r>
    </w:p>
    <w:p w14:paraId="04C5E48B" w14:textId="77777777" w:rsidR="00061ABB" w:rsidRPr="00184A36" w:rsidRDefault="00061ABB" w:rsidP="00061ABB">
      <w:pPr>
        <w:rPr>
          <w:rFonts w:eastAsia="Calibri"/>
          <w:sz w:val="24"/>
          <w:szCs w:val="24"/>
        </w:rPr>
      </w:pPr>
      <w:r w:rsidRPr="00184A36">
        <w:rPr>
          <w:rFonts w:eastAsia="Calibri"/>
          <w:sz w:val="24"/>
          <w:szCs w:val="24"/>
        </w:rPr>
        <w:t>Course Title:</w:t>
      </w:r>
      <w:r w:rsidRPr="00184A36">
        <w:rPr>
          <w:rFonts w:eastAsia="Calibri"/>
          <w:sz w:val="24"/>
          <w:szCs w:val="24"/>
        </w:rPr>
        <w:tab/>
      </w:r>
      <w:r w:rsidRPr="00184A36">
        <w:rPr>
          <w:rFonts w:eastAsia="Calibri"/>
          <w:sz w:val="24"/>
          <w:szCs w:val="24"/>
        </w:rPr>
        <w:tab/>
        <w:t>Costume Design Studio</w:t>
      </w:r>
    </w:p>
    <w:p w14:paraId="36DD4DD0" w14:textId="77777777" w:rsidR="00061ABB" w:rsidRPr="00184A36" w:rsidRDefault="00061ABB" w:rsidP="00061ABB">
      <w:pPr>
        <w:rPr>
          <w:rFonts w:eastAsia="Calibri"/>
          <w:sz w:val="24"/>
          <w:szCs w:val="24"/>
        </w:rPr>
      </w:pPr>
      <w:r w:rsidRPr="00184A36">
        <w:rPr>
          <w:rFonts w:eastAsia="Calibri"/>
          <w:sz w:val="24"/>
          <w:szCs w:val="24"/>
        </w:rPr>
        <w:t>Course Number:</w:t>
      </w:r>
      <w:r w:rsidRPr="00184A36">
        <w:rPr>
          <w:rFonts w:eastAsia="Calibri"/>
          <w:sz w:val="24"/>
          <w:szCs w:val="24"/>
        </w:rPr>
        <w:tab/>
        <w:t xml:space="preserve">THTR 3213  </w:t>
      </w:r>
    </w:p>
    <w:p w14:paraId="62FEE992" w14:textId="77777777" w:rsidR="00061ABB" w:rsidRPr="00184A36" w:rsidRDefault="00061ABB" w:rsidP="00061ABB">
      <w:pPr>
        <w:rPr>
          <w:rFonts w:eastAsia="Calibri"/>
          <w:sz w:val="24"/>
          <w:szCs w:val="24"/>
        </w:rPr>
      </w:pPr>
      <w:r w:rsidRPr="00184A36">
        <w:rPr>
          <w:rFonts w:eastAsia="Calibri"/>
          <w:sz w:val="24"/>
          <w:szCs w:val="24"/>
        </w:rPr>
        <w:t>Location:</w:t>
      </w:r>
      <w:r w:rsidRPr="00184A36">
        <w:rPr>
          <w:rFonts w:eastAsia="Calibri"/>
          <w:sz w:val="24"/>
          <w:szCs w:val="24"/>
        </w:rPr>
        <w:tab/>
      </w:r>
      <w:r w:rsidRPr="00184A36">
        <w:rPr>
          <w:rFonts w:eastAsia="Calibri"/>
          <w:sz w:val="24"/>
          <w:szCs w:val="24"/>
        </w:rPr>
        <w:tab/>
        <w:t>Zoom Room</w:t>
      </w:r>
    </w:p>
    <w:p w14:paraId="68536B0A" w14:textId="77777777" w:rsidR="00061ABB" w:rsidRPr="00184A36" w:rsidRDefault="00061ABB" w:rsidP="00061ABB">
      <w:pPr>
        <w:ind w:right="-291"/>
        <w:rPr>
          <w:rFonts w:eastAsia="Calibri"/>
          <w:sz w:val="24"/>
          <w:szCs w:val="24"/>
        </w:rPr>
      </w:pPr>
      <w:r w:rsidRPr="00184A36">
        <w:rPr>
          <w:rFonts w:eastAsia="Calibri"/>
          <w:sz w:val="24"/>
          <w:szCs w:val="24"/>
        </w:rPr>
        <w:t>Meeting day/time:</w:t>
      </w:r>
      <w:r w:rsidRPr="00184A36">
        <w:rPr>
          <w:rFonts w:eastAsia="Calibri"/>
          <w:sz w:val="24"/>
          <w:szCs w:val="24"/>
        </w:rPr>
        <w:tab/>
        <w:t>Tues/Thurs 9:30 am -10:45 am</w:t>
      </w:r>
    </w:p>
    <w:p w14:paraId="633E5924" w14:textId="77777777" w:rsidR="00061ABB" w:rsidRPr="00184A36" w:rsidRDefault="00061ABB" w:rsidP="00061ABB">
      <w:pPr>
        <w:rPr>
          <w:rFonts w:eastAsia="Calibri"/>
          <w:sz w:val="24"/>
          <w:szCs w:val="24"/>
        </w:rPr>
      </w:pPr>
      <w:r w:rsidRPr="00184A36">
        <w:rPr>
          <w:rFonts w:eastAsia="Calibri"/>
          <w:sz w:val="24"/>
          <w:szCs w:val="24"/>
        </w:rPr>
        <w:tab/>
      </w:r>
      <w:r w:rsidRPr="00184A36">
        <w:rPr>
          <w:rFonts w:eastAsia="Calibri"/>
          <w:sz w:val="24"/>
          <w:szCs w:val="24"/>
        </w:rPr>
        <w:tab/>
      </w:r>
      <w:r w:rsidRPr="00184A36">
        <w:rPr>
          <w:rFonts w:eastAsia="Calibri"/>
          <w:sz w:val="24"/>
          <w:szCs w:val="24"/>
        </w:rPr>
        <w:tab/>
        <w:t xml:space="preserve"> </w:t>
      </w:r>
    </w:p>
    <w:p w14:paraId="69EE933E" w14:textId="77777777" w:rsidR="00061ABB" w:rsidRPr="00184A36" w:rsidRDefault="00061ABB" w:rsidP="00061ABB">
      <w:pPr>
        <w:rPr>
          <w:rFonts w:eastAsia="Calibri"/>
          <w:b/>
          <w:sz w:val="24"/>
          <w:szCs w:val="24"/>
          <w:u w:val="single"/>
        </w:rPr>
      </w:pPr>
      <w:r w:rsidRPr="00184A36">
        <w:rPr>
          <w:rFonts w:eastAsia="Calibri"/>
          <w:b/>
          <w:sz w:val="24"/>
          <w:szCs w:val="24"/>
          <w:u w:val="single"/>
        </w:rPr>
        <w:t>Instructor Information</w:t>
      </w:r>
    </w:p>
    <w:p w14:paraId="00939136" w14:textId="77777777" w:rsidR="00061ABB" w:rsidRPr="00184A36" w:rsidRDefault="00061ABB" w:rsidP="00061ABB">
      <w:pPr>
        <w:rPr>
          <w:rFonts w:eastAsia="Calibri"/>
          <w:sz w:val="24"/>
          <w:szCs w:val="24"/>
        </w:rPr>
      </w:pPr>
      <w:r w:rsidRPr="00184A36">
        <w:rPr>
          <w:rFonts w:eastAsia="Calibri"/>
          <w:sz w:val="24"/>
          <w:szCs w:val="24"/>
        </w:rPr>
        <w:t>Name:</w:t>
      </w:r>
      <w:r w:rsidRPr="00184A36">
        <w:rPr>
          <w:rFonts w:eastAsia="Calibri"/>
          <w:sz w:val="24"/>
          <w:szCs w:val="24"/>
        </w:rPr>
        <w:tab/>
      </w:r>
      <w:r w:rsidRPr="00184A36">
        <w:rPr>
          <w:rFonts w:eastAsia="Calibri"/>
          <w:sz w:val="24"/>
          <w:szCs w:val="24"/>
        </w:rPr>
        <w:tab/>
      </w:r>
      <w:r w:rsidRPr="00184A36">
        <w:rPr>
          <w:rFonts w:eastAsia="Calibri"/>
          <w:sz w:val="24"/>
          <w:szCs w:val="24"/>
        </w:rPr>
        <w:tab/>
        <w:t>Professor Helene Siebrits</w:t>
      </w:r>
    </w:p>
    <w:p w14:paraId="3836765F" w14:textId="77777777" w:rsidR="00061ABB" w:rsidRPr="00184A36" w:rsidRDefault="00061ABB" w:rsidP="00061ABB">
      <w:pPr>
        <w:rPr>
          <w:rFonts w:eastAsia="Calibri"/>
          <w:sz w:val="24"/>
          <w:szCs w:val="24"/>
          <w:lang w:val="fr-FR"/>
        </w:rPr>
      </w:pPr>
      <w:r w:rsidRPr="00184A36">
        <w:rPr>
          <w:rFonts w:eastAsia="Calibri"/>
          <w:sz w:val="24"/>
          <w:szCs w:val="24"/>
          <w:lang w:val="fr-FR"/>
        </w:rPr>
        <w:t>E-mail:</w:t>
      </w:r>
      <w:r w:rsidRPr="00184A36">
        <w:rPr>
          <w:rFonts w:eastAsia="Calibri"/>
          <w:sz w:val="24"/>
          <w:szCs w:val="24"/>
          <w:lang w:val="fr-FR"/>
        </w:rPr>
        <w:tab/>
      </w:r>
      <w:r w:rsidRPr="00184A36">
        <w:rPr>
          <w:rFonts w:eastAsia="Calibri"/>
          <w:sz w:val="24"/>
          <w:szCs w:val="24"/>
          <w:lang w:val="fr-FR"/>
        </w:rPr>
        <w:tab/>
      </w:r>
      <w:r w:rsidRPr="00184A36">
        <w:rPr>
          <w:rFonts w:eastAsia="Calibri"/>
          <w:sz w:val="24"/>
          <w:szCs w:val="24"/>
          <w:lang w:val="fr-FR"/>
        </w:rPr>
        <w:tab/>
        <w:t>siebrits@uark.edu</w:t>
      </w:r>
    </w:p>
    <w:p w14:paraId="1C67E55E" w14:textId="77777777" w:rsidR="00061ABB" w:rsidRPr="00184A36" w:rsidRDefault="00061ABB" w:rsidP="00061ABB">
      <w:pPr>
        <w:rPr>
          <w:sz w:val="24"/>
          <w:szCs w:val="24"/>
          <w:lang w:val="fr-FR"/>
        </w:rPr>
      </w:pPr>
      <w:r w:rsidRPr="00184A36">
        <w:rPr>
          <w:rFonts w:eastAsia="Calibri"/>
          <w:sz w:val="24"/>
          <w:szCs w:val="24"/>
          <w:lang w:val="fr-FR"/>
        </w:rPr>
        <w:t>Office Location:</w:t>
      </w:r>
      <w:r w:rsidRPr="00184A36">
        <w:rPr>
          <w:rFonts w:eastAsia="Calibri"/>
          <w:sz w:val="24"/>
          <w:szCs w:val="24"/>
          <w:lang w:val="fr-FR"/>
        </w:rPr>
        <w:tab/>
      </w:r>
      <w:r w:rsidRPr="00184A36">
        <w:rPr>
          <w:rFonts w:eastAsia="Calibri"/>
          <w:sz w:val="24"/>
          <w:szCs w:val="24"/>
          <w:lang w:val="fr-FR"/>
        </w:rPr>
        <w:tab/>
      </w:r>
    </w:p>
    <w:p w14:paraId="58D717B2" w14:textId="77777777" w:rsidR="00061ABB" w:rsidRPr="00184A36" w:rsidRDefault="00061ABB" w:rsidP="00061ABB">
      <w:pPr>
        <w:rPr>
          <w:rFonts w:eastAsia="Calibri"/>
          <w:sz w:val="24"/>
          <w:szCs w:val="24"/>
          <w:u w:val="single"/>
        </w:rPr>
      </w:pPr>
      <w:r w:rsidRPr="00184A36">
        <w:rPr>
          <w:rFonts w:eastAsia="Calibri"/>
          <w:sz w:val="24"/>
          <w:szCs w:val="24"/>
        </w:rPr>
        <w:t>Office Hours:</w:t>
      </w:r>
      <w:r w:rsidRPr="00184A36">
        <w:rPr>
          <w:rFonts w:eastAsia="Calibri"/>
          <w:sz w:val="24"/>
          <w:szCs w:val="24"/>
        </w:rPr>
        <w:tab/>
      </w:r>
      <w:r w:rsidRPr="00184A36">
        <w:rPr>
          <w:rFonts w:eastAsia="Calibri"/>
          <w:sz w:val="24"/>
          <w:szCs w:val="24"/>
        </w:rPr>
        <w:tab/>
      </w:r>
      <w:r w:rsidRPr="00184A36">
        <w:rPr>
          <w:rFonts w:eastAsia="Calibri"/>
          <w:sz w:val="24"/>
          <w:szCs w:val="24"/>
          <w:u w:val="single"/>
        </w:rPr>
        <w:t>By appointment</w:t>
      </w:r>
    </w:p>
    <w:p w14:paraId="4EB4EB9E" w14:textId="77777777" w:rsidR="00061ABB" w:rsidRPr="00184A36" w:rsidRDefault="00061ABB" w:rsidP="00061ABB">
      <w:pPr>
        <w:rPr>
          <w:rFonts w:eastAsia="Calibri"/>
          <w:sz w:val="24"/>
          <w:szCs w:val="24"/>
        </w:rPr>
      </w:pPr>
      <w:r w:rsidRPr="00184A36">
        <w:rPr>
          <w:rFonts w:eastAsia="Calibri"/>
          <w:sz w:val="24"/>
          <w:szCs w:val="24"/>
        </w:rPr>
        <w:t>Cell (text only):</w:t>
      </w:r>
      <w:r w:rsidRPr="00184A36">
        <w:rPr>
          <w:rFonts w:eastAsia="Calibri"/>
          <w:sz w:val="24"/>
          <w:szCs w:val="24"/>
        </w:rPr>
        <w:tab/>
      </w:r>
      <w:r w:rsidRPr="00184A36">
        <w:rPr>
          <w:rFonts w:eastAsia="Calibri"/>
          <w:sz w:val="24"/>
          <w:szCs w:val="24"/>
        </w:rPr>
        <w:tab/>
        <w:t xml:space="preserve">740.447.8204 </w:t>
      </w:r>
    </w:p>
    <w:p w14:paraId="0DBFF214" w14:textId="77777777" w:rsidR="00061ABB" w:rsidRPr="00184A36" w:rsidRDefault="00061ABB" w:rsidP="00061ABB">
      <w:pPr>
        <w:rPr>
          <w:rFonts w:eastAsia="Calibri"/>
          <w:sz w:val="24"/>
          <w:szCs w:val="24"/>
        </w:rPr>
      </w:pPr>
      <w:r w:rsidRPr="00184A36">
        <w:rPr>
          <w:rFonts w:eastAsia="Calibri"/>
          <w:sz w:val="24"/>
          <w:szCs w:val="24"/>
        </w:rPr>
        <w:t>Please contact me via Text or FB message me if you emailed me with immediate concerns and/or questions</w:t>
      </w:r>
    </w:p>
    <w:p w14:paraId="17B6AF67" w14:textId="77777777" w:rsidR="00061ABB" w:rsidRPr="00184A36" w:rsidRDefault="00061ABB" w:rsidP="00061ABB">
      <w:pPr>
        <w:rPr>
          <w:rFonts w:eastAsia="Calibri"/>
          <w:sz w:val="24"/>
          <w:szCs w:val="24"/>
        </w:rPr>
      </w:pPr>
    </w:p>
    <w:p w14:paraId="5673B67E"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b/>
          <w:sz w:val="24"/>
          <w:szCs w:val="24"/>
          <w:u w:val="single"/>
        </w:rPr>
      </w:pPr>
      <w:r w:rsidRPr="00184A36">
        <w:rPr>
          <w:rFonts w:eastAsia="Calibri"/>
          <w:b/>
          <w:sz w:val="24"/>
          <w:szCs w:val="24"/>
          <w:u w:val="single"/>
        </w:rPr>
        <w:t>Course Description</w:t>
      </w:r>
    </w:p>
    <w:p w14:paraId="302CE2D4" w14:textId="77777777" w:rsidR="00061ABB" w:rsidRPr="00184A36" w:rsidRDefault="00061ABB" w:rsidP="00061ABB">
      <w:pPr>
        <w:rPr>
          <w:sz w:val="24"/>
          <w:szCs w:val="24"/>
        </w:rPr>
      </w:pPr>
      <w:r w:rsidRPr="00184A36">
        <w:rPr>
          <w:sz w:val="24"/>
          <w:szCs w:val="24"/>
          <w:highlight w:val="white"/>
        </w:rPr>
        <w:t>Study the art and practice of costume design for theatrical productions. Emphasis will be placed on the elements and principles of design as it relates to character development. Additional emphasis will be placed on script analysis, research methods, fabric selection, collaboration, and rendering techniques.</w:t>
      </w:r>
    </w:p>
    <w:p w14:paraId="4506BDCD"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sz w:val="24"/>
          <w:szCs w:val="24"/>
        </w:rPr>
      </w:pPr>
    </w:p>
    <w:p w14:paraId="2EAC32B2" w14:textId="77777777" w:rsidR="00061ABB" w:rsidRPr="00184A36" w:rsidRDefault="00061ABB" w:rsidP="00061ABB">
      <w:pPr>
        <w:rPr>
          <w:rFonts w:eastAsia="Calibri"/>
          <w:b/>
          <w:sz w:val="24"/>
          <w:szCs w:val="24"/>
          <w:u w:val="single"/>
        </w:rPr>
      </w:pPr>
      <w:r w:rsidRPr="00184A36">
        <w:rPr>
          <w:rFonts w:eastAsia="Calibri"/>
          <w:b/>
          <w:sz w:val="24"/>
          <w:szCs w:val="24"/>
          <w:u w:val="single"/>
        </w:rPr>
        <w:t>Course Objective</w:t>
      </w:r>
    </w:p>
    <w:p w14:paraId="1F21AC9C"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sz w:val="24"/>
          <w:szCs w:val="24"/>
        </w:rPr>
      </w:pPr>
      <w:r w:rsidRPr="00184A36">
        <w:rPr>
          <w:rFonts w:eastAsia="Calibri"/>
          <w:sz w:val="24"/>
          <w:szCs w:val="24"/>
        </w:rPr>
        <w:t>●</w:t>
      </w:r>
      <w:r w:rsidRPr="00184A36">
        <w:rPr>
          <w:rFonts w:eastAsia="Calibri"/>
          <w:sz w:val="24"/>
          <w:szCs w:val="24"/>
        </w:rPr>
        <w:tab/>
        <w:t xml:space="preserve">Familiarity with various ideas and principals of design for the theater </w:t>
      </w:r>
    </w:p>
    <w:p w14:paraId="69E79D42"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eastAsia="Calibri"/>
          <w:sz w:val="24"/>
          <w:szCs w:val="24"/>
        </w:rPr>
      </w:pPr>
      <w:r w:rsidRPr="00184A36">
        <w:rPr>
          <w:rFonts w:eastAsia="Calibri"/>
          <w:sz w:val="24"/>
          <w:szCs w:val="24"/>
        </w:rPr>
        <w:t>●</w:t>
      </w:r>
      <w:r w:rsidRPr="00184A36">
        <w:rPr>
          <w:rFonts w:eastAsia="Calibri"/>
          <w:sz w:val="24"/>
          <w:szCs w:val="24"/>
        </w:rPr>
        <w:tab/>
        <w:t>Grasp the roles of the designers and their contribution within the artistic realm of the production</w:t>
      </w:r>
    </w:p>
    <w:p w14:paraId="7588DCD7" w14:textId="77777777" w:rsidR="00061ABB" w:rsidRPr="00184A36" w:rsidRDefault="00061ABB" w:rsidP="00061AB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sz w:val="24"/>
          <w:szCs w:val="24"/>
        </w:rPr>
      </w:pPr>
      <w:r w:rsidRPr="00184A36">
        <w:rPr>
          <w:rFonts w:eastAsia="Calibri"/>
          <w:sz w:val="24"/>
          <w:szCs w:val="24"/>
        </w:rPr>
        <w:t>●</w:t>
      </w:r>
      <w:r w:rsidRPr="00184A36">
        <w:rPr>
          <w:rFonts w:eastAsia="Calibri"/>
          <w:sz w:val="24"/>
          <w:szCs w:val="24"/>
        </w:rPr>
        <w:tab/>
        <w:t>Acquire a basic understanding of how design functions within the context of a production</w:t>
      </w:r>
    </w:p>
    <w:p w14:paraId="1E8D2B94" w14:textId="77777777" w:rsidR="00061ABB" w:rsidRPr="00184A36" w:rsidRDefault="00061ABB" w:rsidP="00061ABB">
      <w:pPr>
        <w:rPr>
          <w:rFonts w:eastAsia="Calibri"/>
          <w:b/>
          <w:sz w:val="24"/>
          <w:szCs w:val="24"/>
          <w:u w:val="single"/>
        </w:rPr>
      </w:pPr>
    </w:p>
    <w:p w14:paraId="28CD8FD4" w14:textId="77777777" w:rsidR="00061ABB" w:rsidRPr="00184A36" w:rsidRDefault="00061ABB" w:rsidP="00061ABB">
      <w:pPr>
        <w:rPr>
          <w:rFonts w:eastAsia="Calibri"/>
          <w:sz w:val="24"/>
          <w:szCs w:val="24"/>
          <w:u w:val="single"/>
        </w:rPr>
      </w:pPr>
      <w:r w:rsidRPr="00184A36">
        <w:rPr>
          <w:rFonts w:eastAsia="Calibri"/>
          <w:b/>
          <w:sz w:val="24"/>
          <w:szCs w:val="24"/>
          <w:u w:val="single"/>
        </w:rPr>
        <w:t>Course Goals</w:t>
      </w:r>
    </w:p>
    <w:p w14:paraId="7113814B" w14:textId="77777777" w:rsidR="00061ABB" w:rsidRPr="00184A36" w:rsidRDefault="00061ABB" w:rsidP="00061ABB">
      <w:pPr>
        <w:rPr>
          <w:rFonts w:eastAsia="Calibri"/>
          <w:sz w:val="24"/>
          <w:szCs w:val="24"/>
        </w:rPr>
      </w:pPr>
      <w:r w:rsidRPr="00184A36">
        <w:rPr>
          <w:rFonts w:eastAsia="Calibri"/>
          <w:sz w:val="24"/>
          <w:szCs w:val="24"/>
        </w:rPr>
        <w:t>●</w:t>
      </w:r>
      <w:r w:rsidRPr="00184A36">
        <w:rPr>
          <w:rFonts w:eastAsia="Calibri"/>
          <w:sz w:val="24"/>
          <w:szCs w:val="24"/>
        </w:rPr>
        <w:tab/>
        <w:t>Understand the creative process in theatre</w:t>
      </w:r>
    </w:p>
    <w:p w14:paraId="14540CD0" w14:textId="77777777" w:rsidR="00061ABB" w:rsidRPr="00184A36" w:rsidRDefault="00061ABB" w:rsidP="00061ABB">
      <w:pPr>
        <w:rPr>
          <w:rFonts w:eastAsia="Calibri"/>
          <w:sz w:val="24"/>
          <w:szCs w:val="24"/>
        </w:rPr>
      </w:pPr>
      <w:r w:rsidRPr="00184A36">
        <w:rPr>
          <w:rFonts w:eastAsia="Calibri"/>
          <w:sz w:val="24"/>
          <w:szCs w:val="24"/>
        </w:rPr>
        <w:t>●</w:t>
      </w:r>
      <w:r w:rsidRPr="00184A36">
        <w:rPr>
          <w:rFonts w:eastAsia="Calibri"/>
          <w:sz w:val="24"/>
          <w:szCs w:val="24"/>
        </w:rPr>
        <w:tab/>
        <w:t>Understand the structure of design and production</w:t>
      </w:r>
    </w:p>
    <w:p w14:paraId="777C570F" w14:textId="77777777" w:rsidR="00061ABB" w:rsidRPr="00184A36" w:rsidRDefault="00061ABB" w:rsidP="00061ABB">
      <w:pPr>
        <w:rPr>
          <w:rFonts w:eastAsia="Calibri"/>
          <w:sz w:val="24"/>
          <w:szCs w:val="24"/>
        </w:rPr>
      </w:pPr>
      <w:r w:rsidRPr="00184A36">
        <w:rPr>
          <w:rFonts w:eastAsia="Calibri"/>
          <w:sz w:val="24"/>
          <w:szCs w:val="24"/>
        </w:rPr>
        <w:t>●</w:t>
      </w:r>
      <w:r w:rsidRPr="00184A36">
        <w:rPr>
          <w:rFonts w:eastAsia="Calibri"/>
          <w:sz w:val="24"/>
          <w:szCs w:val="24"/>
        </w:rPr>
        <w:tab/>
        <w:t>Understand the elements of design</w:t>
      </w:r>
    </w:p>
    <w:p w14:paraId="7824CFEF" w14:textId="77777777" w:rsidR="00061ABB" w:rsidRPr="00184A36" w:rsidRDefault="00061ABB" w:rsidP="00061ABB">
      <w:pPr>
        <w:ind w:left="720" w:hanging="720"/>
        <w:rPr>
          <w:rFonts w:eastAsia="Calibri"/>
          <w:sz w:val="24"/>
          <w:szCs w:val="24"/>
        </w:rPr>
      </w:pPr>
      <w:r w:rsidRPr="00184A36">
        <w:rPr>
          <w:rFonts w:eastAsia="Calibri"/>
          <w:sz w:val="24"/>
          <w:szCs w:val="24"/>
        </w:rPr>
        <w:t>●</w:t>
      </w:r>
      <w:r w:rsidRPr="00184A36">
        <w:rPr>
          <w:rFonts w:eastAsia="Calibri"/>
          <w:sz w:val="24"/>
          <w:szCs w:val="24"/>
        </w:rPr>
        <w:tab/>
        <w:t>Basic understanding of the principles of design response, as well as how it relates to the design of costumes and character</w:t>
      </w:r>
    </w:p>
    <w:p w14:paraId="3749FCD6" w14:textId="77777777" w:rsidR="00061ABB" w:rsidRPr="00184A36" w:rsidRDefault="00061ABB" w:rsidP="00061ABB">
      <w:pPr>
        <w:rPr>
          <w:rFonts w:eastAsia="Calibri"/>
          <w:sz w:val="24"/>
          <w:szCs w:val="24"/>
        </w:rPr>
      </w:pPr>
      <w:r w:rsidRPr="00184A36">
        <w:rPr>
          <w:rFonts w:eastAsia="Calibri"/>
          <w:sz w:val="24"/>
          <w:szCs w:val="24"/>
        </w:rPr>
        <w:t>●</w:t>
      </w:r>
      <w:r w:rsidRPr="00184A36">
        <w:rPr>
          <w:rFonts w:eastAsia="Calibri"/>
          <w:sz w:val="24"/>
          <w:szCs w:val="24"/>
        </w:rPr>
        <w:tab/>
        <w:t>Script analysis and character development</w:t>
      </w:r>
    </w:p>
    <w:p w14:paraId="2C755EB5" w14:textId="77777777" w:rsidR="00061ABB" w:rsidRPr="00184A36" w:rsidRDefault="00061ABB" w:rsidP="00061ABB">
      <w:pPr>
        <w:rPr>
          <w:rFonts w:eastAsia="Calibri"/>
          <w:sz w:val="24"/>
          <w:szCs w:val="24"/>
        </w:rPr>
      </w:pPr>
      <w:r w:rsidRPr="00184A36">
        <w:rPr>
          <w:rFonts w:eastAsia="Calibri"/>
          <w:sz w:val="24"/>
          <w:szCs w:val="24"/>
        </w:rPr>
        <w:t>●</w:t>
      </w:r>
      <w:r w:rsidRPr="00184A36">
        <w:rPr>
          <w:rFonts w:eastAsia="Calibri"/>
          <w:sz w:val="24"/>
          <w:szCs w:val="24"/>
        </w:rPr>
        <w:tab/>
        <w:t xml:space="preserve">Understand basic color theory, and drawing techniques </w:t>
      </w:r>
    </w:p>
    <w:p w14:paraId="2DBF0BBD" w14:textId="77777777" w:rsidR="00061ABB" w:rsidRPr="00184A36" w:rsidRDefault="00061ABB" w:rsidP="00061ABB">
      <w:pPr>
        <w:rPr>
          <w:rFonts w:eastAsia="Calibri"/>
          <w:sz w:val="24"/>
          <w:szCs w:val="24"/>
        </w:rPr>
      </w:pPr>
      <w:r w:rsidRPr="00184A36">
        <w:rPr>
          <w:rFonts w:eastAsia="Calibri"/>
          <w:sz w:val="24"/>
          <w:szCs w:val="24"/>
        </w:rPr>
        <w:t>●</w:t>
      </w:r>
      <w:r w:rsidRPr="00184A36">
        <w:rPr>
          <w:rFonts w:eastAsia="Calibri"/>
          <w:sz w:val="24"/>
          <w:szCs w:val="24"/>
        </w:rPr>
        <w:tab/>
        <w:t>Develop historical and societal research techniques</w:t>
      </w:r>
    </w:p>
    <w:p w14:paraId="15321E2A" w14:textId="77777777" w:rsidR="00061ABB" w:rsidRPr="00184A36" w:rsidRDefault="00061ABB" w:rsidP="00061ABB">
      <w:pPr>
        <w:rPr>
          <w:rFonts w:eastAsia="Calibri"/>
          <w:sz w:val="24"/>
          <w:szCs w:val="24"/>
        </w:rPr>
      </w:pPr>
      <w:r w:rsidRPr="00184A36">
        <w:rPr>
          <w:rFonts w:eastAsia="Calibri"/>
          <w:sz w:val="24"/>
          <w:szCs w:val="24"/>
        </w:rPr>
        <w:t>●</w:t>
      </w:r>
      <w:r w:rsidRPr="00184A36">
        <w:rPr>
          <w:rFonts w:eastAsia="Calibri"/>
          <w:sz w:val="24"/>
          <w:szCs w:val="24"/>
        </w:rPr>
        <w:tab/>
        <w:t>Develop costume research techniques</w:t>
      </w:r>
    </w:p>
    <w:p w14:paraId="3EBBF631" w14:textId="77777777" w:rsidR="00061ABB" w:rsidRPr="00184A36" w:rsidRDefault="00061ABB" w:rsidP="00061ABB">
      <w:pPr>
        <w:rPr>
          <w:rFonts w:eastAsia="Calibri"/>
          <w:sz w:val="24"/>
          <w:szCs w:val="24"/>
        </w:rPr>
      </w:pPr>
      <w:r w:rsidRPr="00184A36">
        <w:rPr>
          <w:rFonts w:eastAsia="Calibri"/>
          <w:sz w:val="24"/>
          <w:szCs w:val="24"/>
        </w:rPr>
        <w:t>●</w:t>
      </w:r>
      <w:r w:rsidRPr="00184A36">
        <w:rPr>
          <w:rFonts w:eastAsia="Calibri"/>
          <w:sz w:val="24"/>
          <w:szCs w:val="24"/>
        </w:rPr>
        <w:tab/>
        <w:t>Practical design communication and presentation skills</w:t>
      </w:r>
    </w:p>
    <w:p w14:paraId="4BE093D6" w14:textId="77777777" w:rsidR="00061ABB" w:rsidRPr="00184A36" w:rsidRDefault="00061ABB" w:rsidP="00061ABB">
      <w:pPr>
        <w:rPr>
          <w:rFonts w:eastAsia="Calibri"/>
          <w:sz w:val="24"/>
          <w:szCs w:val="24"/>
        </w:rPr>
      </w:pPr>
    </w:p>
    <w:p w14:paraId="01945103" w14:textId="77777777" w:rsidR="00061ABB" w:rsidRPr="00184A36" w:rsidRDefault="00061ABB" w:rsidP="00061ABB">
      <w:pPr>
        <w:rPr>
          <w:rFonts w:eastAsia="Calibri"/>
          <w:b/>
          <w:sz w:val="24"/>
          <w:szCs w:val="24"/>
          <w:u w:val="single"/>
        </w:rPr>
      </w:pPr>
      <w:r w:rsidRPr="00184A36">
        <w:rPr>
          <w:rFonts w:eastAsia="Calibri"/>
          <w:b/>
          <w:sz w:val="24"/>
          <w:szCs w:val="24"/>
          <w:u w:val="single"/>
        </w:rPr>
        <w:t>Course Outcomes</w:t>
      </w:r>
    </w:p>
    <w:p w14:paraId="31F49285" w14:textId="77777777" w:rsidR="00061ABB" w:rsidRPr="00184A36" w:rsidRDefault="00061ABB" w:rsidP="00061ABB">
      <w:pPr>
        <w:rPr>
          <w:rFonts w:eastAsia="Calibri"/>
          <w:sz w:val="24"/>
          <w:szCs w:val="24"/>
        </w:rPr>
      </w:pPr>
      <w:r w:rsidRPr="00184A36">
        <w:rPr>
          <w:rFonts w:eastAsia="Calibri"/>
          <w:sz w:val="24"/>
          <w:szCs w:val="24"/>
        </w:rPr>
        <w:t>●</w:t>
      </w:r>
      <w:r w:rsidRPr="00184A36">
        <w:rPr>
          <w:rFonts w:eastAsia="Calibri"/>
          <w:sz w:val="24"/>
          <w:szCs w:val="24"/>
        </w:rPr>
        <w:tab/>
        <w:t>Familiarity and understanding of the artistic structure in theatre</w:t>
      </w:r>
    </w:p>
    <w:p w14:paraId="0EA5B52A" w14:textId="77777777" w:rsidR="00061ABB" w:rsidRPr="00184A36" w:rsidRDefault="00061ABB" w:rsidP="00061ABB">
      <w:pPr>
        <w:rPr>
          <w:rFonts w:eastAsia="Calibri"/>
          <w:sz w:val="24"/>
          <w:szCs w:val="24"/>
        </w:rPr>
      </w:pPr>
      <w:r w:rsidRPr="00184A36">
        <w:rPr>
          <w:rFonts w:eastAsia="Calibri"/>
          <w:sz w:val="24"/>
          <w:szCs w:val="24"/>
        </w:rPr>
        <w:t>●</w:t>
      </w:r>
      <w:r w:rsidRPr="00184A36">
        <w:rPr>
          <w:rFonts w:eastAsia="Calibri"/>
          <w:sz w:val="24"/>
          <w:szCs w:val="24"/>
        </w:rPr>
        <w:tab/>
        <w:t>Understand costume design elements</w:t>
      </w:r>
    </w:p>
    <w:p w14:paraId="0623B7C2" w14:textId="77777777" w:rsidR="00061ABB" w:rsidRPr="00184A36" w:rsidRDefault="00061ABB" w:rsidP="00061ABB">
      <w:pPr>
        <w:rPr>
          <w:rFonts w:eastAsia="Calibri"/>
          <w:sz w:val="24"/>
          <w:szCs w:val="24"/>
        </w:rPr>
      </w:pPr>
      <w:r w:rsidRPr="00184A36">
        <w:rPr>
          <w:rFonts w:eastAsia="Calibri"/>
          <w:sz w:val="24"/>
          <w:szCs w:val="24"/>
        </w:rPr>
        <w:t>●</w:t>
      </w:r>
      <w:r w:rsidRPr="00184A36">
        <w:rPr>
          <w:rFonts w:eastAsia="Calibri"/>
          <w:sz w:val="24"/>
          <w:szCs w:val="24"/>
        </w:rPr>
        <w:tab/>
        <w:t>Understand character analyses</w:t>
      </w:r>
    </w:p>
    <w:p w14:paraId="234D3EBE" w14:textId="77777777" w:rsidR="00061ABB" w:rsidRPr="00184A36" w:rsidRDefault="00061ABB" w:rsidP="00061ABB">
      <w:pPr>
        <w:rPr>
          <w:rFonts w:eastAsia="Calibri"/>
          <w:sz w:val="24"/>
          <w:szCs w:val="24"/>
        </w:rPr>
      </w:pPr>
      <w:r w:rsidRPr="00184A36">
        <w:rPr>
          <w:rFonts w:eastAsia="Calibri"/>
          <w:sz w:val="24"/>
          <w:szCs w:val="24"/>
        </w:rPr>
        <w:t>●</w:t>
      </w:r>
      <w:r w:rsidRPr="00184A36">
        <w:rPr>
          <w:rFonts w:eastAsia="Calibri"/>
          <w:sz w:val="24"/>
          <w:szCs w:val="24"/>
        </w:rPr>
        <w:tab/>
        <w:t>Understand and develop the importance of costume research</w:t>
      </w:r>
    </w:p>
    <w:p w14:paraId="656CD620" w14:textId="77777777" w:rsidR="00061ABB" w:rsidRPr="00184A36" w:rsidRDefault="00061ABB" w:rsidP="00061ABB">
      <w:pPr>
        <w:rPr>
          <w:rFonts w:eastAsia="Calibri"/>
          <w:sz w:val="24"/>
          <w:szCs w:val="24"/>
        </w:rPr>
      </w:pPr>
      <w:r w:rsidRPr="00184A36">
        <w:rPr>
          <w:rFonts w:eastAsia="Calibri"/>
          <w:sz w:val="24"/>
          <w:szCs w:val="24"/>
        </w:rPr>
        <w:t>●</w:t>
      </w:r>
      <w:r w:rsidRPr="00184A36">
        <w:rPr>
          <w:rFonts w:eastAsia="Calibri"/>
          <w:sz w:val="24"/>
          <w:szCs w:val="24"/>
        </w:rPr>
        <w:tab/>
        <w:t>Understand the importance of collaboration among artists</w:t>
      </w:r>
    </w:p>
    <w:p w14:paraId="1B5F7CAE" w14:textId="77777777" w:rsidR="00061ABB" w:rsidRPr="00184A36" w:rsidRDefault="00061ABB" w:rsidP="00061ABB">
      <w:pPr>
        <w:rPr>
          <w:rFonts w:eastAsia="Calibri"/>
          <w:sz w:val="24"/>
          <w:szCs w:val="24"/>
        </w:rPr>
      </w:pPr>
    </w:p>
    <w:p w14:paraId="393EE259" w14:textId="77777777" w:rsidR="00061ABB" w:rsidRPr="00184A36" w:rsidRDefault="00061ABB" w:rsidP="00061ABB">
      <w:pPr>
        <w:rPr>
          <w:rFonts w:eastAsia="Calibri"/>
          <w:b/>
          <w:sz w:val="24"/>
          <w:szCs w:val="24"/>
          <w:u w:val="single"/>
        </w:rPr>
      </w:pPr>
      <w:r w:rsidRPr="00184A36">
        <w:rPr>
          <w:rFonts w:eastAsia="Calibri"/>
          <w:b/>
          <w:sz w:val="24"/>
          <w:szCs w:val="24"/>
          <w:u w:val="single"/>
        </w:rPr>
        <w:t>Required Text</w:t>
      </w:r>
    </w:p>
    <w:p w14:paraId="3C7E4095" w14:textId="77777777" w:rsidR="00061ABB" w:rsidRPr="00184A36" w:rsidRDefault="00061ABB" w:rsidP="00061ABB">
      <w:pPr>
        <w:rPr>
          <w:rFonts w:eastAsia="Calibri"/>
          <w:sz w:val="24"/>
          <w:szCs w:val="24"/>
        </w:rPr>
      </w:pPr>
      <w:r w:rsidRPr="00184A36">
        <w:rPr>
          <w:rFonts w:eastAsia="Calibri"/>
          <w:i/>
          <w:sz w:val="24"/>
          <w:szCs w:val="24"/>
        </w:rPr>
        <w:t xml:space="preserve">A Bourgeois Gentleman </w:t>
      </w:r>
      <w:r w:rsidRPr="00184A36">
        <w:rPr>
          <w:rFonts w:eastAsia="Calibri"/>
          <w:sz w:val="24"/>
          <w:szCs w:val="24"/>
        </w:rPr>
        <w:t>by Moliere (a handout is available on Blackboard)</w:t>
      </w:r>
    </w:p>
    <w:p w14:paraId="52805C3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u w:val="single"/>
        </w:rPr>
        <w:t>Costume Design</w:t>
      </w:r>
      <w:r w:rsidRPr="00184A36">
        <w:rPr>
          <w:rFonts w:eastAsia="Calibri"/>
          <w:color w:val="000000"/>
          <w:sz w:val="24"/>
          <w:szCs w:val="24"/>
        </w:rPr>
        <w:t xml:space="preserve"> by Barbara and Cletus Anderson (a handout is available on Blackboard)</w:t>
      </w:r>
    </w:p>
    <w:p w14:paraId="215E536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p>
    <w:p w14:paraId="3AB2F48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color w:val="000000"/>
          <w:sz w:val="24"/>
          <w:szCs w:val="24"/>
          <w:u w:val="single"/>
        </w:rPr>
      </w:pPr>
      <w:r w:rsidRPr="00184A36">
        <w:rPr>
          <w:rFonts w:eastAsia="Calibri"/>
          <w:b/>
          <w:color w:val="000000"/>
          <w:sz w:val="24"/>
          <w:szCs w:val="24"/>
          <w:u w:val="single"/>
        </w:rPr>
        <w:t>Optional Text</w:t>
      </w:r>
    </w:p>
    <w:p w14:paraId="7E5AE16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u w:val="single"/>
        </w:rPr>
        <w:t>Survey of Historic Costume</w:t>
      </w:r>
      <w:r w:rsidRPr="00184A36">
        <w:rPr>
          <w:rFonts w:eastAsia="Calibri"/>
          <w:color w:val="000000"/>
          <w:sz w:val="24"/>
          <w:szCs w:val="24"/>
        </w:rPr>
        <w:t xml:space="preserve"> by Totora and Marcketti (6</w:t>
      </w:r>
      <w:r w:rsidRPr="00184A36">
        <w:rPr>
          <w:rFonts w:eastAsia="Calibri"/>
          <w:color w:val="000000"/>
          <w:sz w:val="24"/>
          <w:szCs w:val="24"/>
          <w:vertAlign w:val="superscript"/>
        </w:rPr>
        <w:t>th</w:t>
      </w:r>
      <w:r w:rsidRPr="00184A36">
        <w:rPr>
          <w:rFonts w:eastAsia="Calibri"/>
          <w:color w:val="000000"/>
          <w:sz w:val="24"/>
          <w:szCs w:val="24"/>
        </w:rPr>
        <w:t xml:space="preserve"> edition) OR by Totora and Eubanks (5</w:t>
      </w:r>
      <w:r w:rsidRPr="00184A36">
        <w:rPr>
          <w:rFonts w:eastAsia="Calibri"/>
          <w:color w:val="000000"/>
          <w:sz w:val="24"/>
          <w:szCs w:val="24"/>
          <w:vertAlign w:val="superscript"/>
        </w:rPr>
        <w:t>th</w:t>
      </w:r>
      <w:r w:rsidRPr="00184A36">
        <w:rPr>
          <w:rFonts w:eastAsia="Calibri"/>
          <w:color w:val="000000"/>
          <w:sz w:val="24"/>
          <w:szCs w:val="24"/>
        </w:rPr>
        <w:t xml:space="preserve"> and 4</w:t>
      </w:r>
      <w:r w:rsidRPr="00184A36">
        <w:rPr>
          <w:rFonts w:eastAsia="Calibri"/>
          <w:color w:val="000000"/>
          <w:sz w:val="24"/>
          <w:szCs w:val="24"/>
          <w:vertAlign w:val="superscript"/>
        </w:rPr>
        <w:t>th</w:t>
      </w:r>
      <w:r w:rsidRPr="00184A36">
        <w:rPr>
          <w:rFonts w:eastAsia="Calibri"/>
          <w:color w:val="000000"/>
          <w:sz w:val="24"/>
          <w:szCs w:val="24"/>
        </w:rPr>
        <w:t xml:space="preserve"> edition)</w:t>
      </w:r>
    </w:p>
    <w:p w14:paraId="7F857BB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p>
    <w:p w14:paraId="3EE7F2EC" w14:textId="77777777" w:rsidR="00061ABB" w:rsidRPr="00184A36" w:rsidRDefault="00061ABB" w:rsidP="00061ABB">
      <w:pPr>
        <w:rPr>
          <w:rFonts w:eastAsia="Calibri"/>
          <w:b/>
          <w:sz w:val="24"/>
          <w:szCs w:val="24"/>
          <w:u w:val="single"/>
        </w:rPr>
      </w:pPr>
      <w:r w:rsidRPr="00184A36">
        <w:rPr>
          <w:rFonts w:eastAsia="Calibri"/>
          <w:b/>
          <w:sz w:val="24"/>
          <w:szCs w:val="24"/>
          <w:u w:val="single"/>
        </w:rPr>
        <w:t>Course Format</w:t>
      </w:r>
    </w:p>
    <w:p w14:paraId="635F20AC" w14:textId="77777777" w:rsidR="00061ABB" w:rsidRPr="00184A36" w:rsidRDefault="00061ABB" w:rsidP="00061ABB">
      <w:pPr>
        <w:rPr>
          <w:rFonts w:eastAsia="Calibri"/>
          <w:sz w:val="24"/>
          <w:szCs w:val="24"/>
        </w:rPr>
      </w:pPr>
      <w:r w:rsidRPr="00184A36">
        <w:rPr>
          <w:rFonts w:eastAsia="Calibri"/>
          <w:sz w:val="24"/>
          <w:szCs w:val="24"/>
        </w:rPr>
        <w:t>Expect a minimum of 2-4 hours of self-directed work per week</w:t>
      </w:r>
    </w:p>
    <w:p w14:paraId="537557A0" w14:textId="77777777" w:rsidR="00061ABB" w:rsidRPr="00184A36" w:rsidRDefault="00061ABB" w:rsidP="00061ABB">
      <w:pPr>
        <w:rPr>
          <w:rFonts w:eastAsia="Calibri"/>
          <w:sz w:val="24"/>
          <w:szCs w:val="24"/>
        </w:rPr>
      </w:pPr>
      <w:r w:rsidRPr="00184A36">
        <w:rPr>
          <w:rFonts w:eastAsia="Calibri"/>
          <w:sz w:val="24"/>
          <w:szCs w:val="24"/>
        </w:rPr>
        <w:t>In-class peer-critique of all presentations</w:t>
      </w:r>
    </w:p>
    <w:p w14:paraId="57AF799A" w14:textId="77777777" w:rsidR="00061ABB" w:rsidRPr="00184A36" w:rsidRDefault="00061ABB" w:rsidP="00061ABB">
      <w:pPr>
        <w:rPr>
          <w:rFonts w:eastAsia="Calibri"/>
          <w:sz w:val="24"/>
          <w:szCs w:val="24"/>
        </w:rPr>
      </w:pPr>
    </w:p>
    <w:p w14:paraId="01D8F90B" w14:textId="77777777" w:rsidR="00061ABB" w:rsidRPr="00184A36" w:rsidRDefault="00061ABB" w:rsidP="00061ABB">
      <w:pPr>
        <w:jc w:val="center"/>
        <w:rPr>
          <w:rFonts w:eastAsia="Calibri"/>
          <w:b/>
          <w:i/>
          <w:sz w:val="24"/>
          <w:szCs w:val="24"/>
        </w:rPr>
      </w:pPr>
      <w:r w:rsidRPr="00184A36">
        <w:rPr>
          <w:rFonts w:eastAsia="Calibri"/>
          <w:b/>
          <w:i/>
          <w:sz w:val="24"/>
          <w:szCs w:val="24"/>
        </w:rPr>
        <w:t>The Importance of Costume Design</w:t>
      </w:r>
    </w:p>
    <w:p w14:paraId="7BD6C447" w14:textId="77777777" w:rsidR="00061ABB" w:rsidRPr="00184A36" w:rsidRDefault="00061ABB" w:rsidP="00061ABB">
      <w:pPr>
        <w:rPr>
          <w:rFonts w:eastAsia="Calibri"/>
          <w:sz w:val="24"/>
          <w:szCs w:val="24"/>
        </w:rPr>
      </w:pPr>
      <w:r w:rsidRPr="00184A36">
        <w:rPr>
          <w:rFonts w:eastAsia="Calibri"/>
          <w:sz w:val="24"/>
          <w:szCs w:val="24"/>
        </w:rPr>
        <w:t>A Costume Designer must have patience, which includes also a love of history, curiosity about people in their self-adornment, an undying love of theatre, an ability to sacrifice individual ego for the good of the cooperative whole, a thorough knowledge of sewing, cutting, and textiles, and the ability to illustrate an idea from one’s own mind, so that it is easily recognizable in the mind of the director, producer, playwright, actor. In other words, the Costume Designer must be part historian, anthropologist, artist, engineer, draftsman, psychologist, economics, and still retain a sense of perspective and humor</w:t>
      </w:r>
    </w:p>
    <w:p w14:paraId="7934DB37" w14:textId="77777777" w:rsidR="00061ABB" w:rsidRPr="00184A36" w:rsidRDefault="00061ABB" w:rsidP="00061ABB">
      <w:pPr>
        <w:ind w:left="2160"/>
        <w:rPr>
          <w:rFonts w:eastAsia="Calibri"/>
          <w:sz w:val="24"/>
          <w:szCs w:val="24"/>
        </w:rPr>
      </w:pPr>
      <w:r w:rsidRPr="00184A36">
        <w:rPr>
          <w:rFonts w:eastAsia="Calibri"/>
          <w:sz w:val="24"/>
          <w:szCs w:val="24"/>
        </w:rPr>
        <w:t xml:space="preserve">(Beverly Jane Thomas – </w:t>
      </w:r>
      <w:r w:rsidRPr="00184A36">
        <w:rPr>
          <w:rFonts w:eastAsia="Calibri"/>
          <w:i/>
          <w:sz w:val="24"/>
          <w:szCs w:val="24"/>
        </w:rPr>
        <w:t>FUNDAMENTALS AND DESIGN</w:t>
      </w:r>
      <w:r w:rsidRPr="00184A36">
        <w:rPr>
          <w:rFonts w:eastAsia="Calibri"/>
          <w:sz w:val="24"/>
          <w:szCs w:val="24"/>
        </w:rPr>
        <w:t>)</w:t>
      </w:r>
    </w:p>
    <w:p w14:paraId="7BCAD4D2" w14:textId="77777777" w:rsidR="00061ABB" w:rsidRPr="00184A36" w:rsidRDefault="00061ABB" w:rsidP="00061ABB">
      <w:pPr>
        <w:rPr>
          <w:rFonts w:eastAsia="Calibri"/>
          <w:b/>
          <w:color w:val="000000"/>
          <w:sz w:val="24"/>
          <w:szCs w:val="24"/>
        </w:rPr>
      </w:pPr>
    </w:p>
    <w:p w14:paraId="2F5388A2" w14:textId="77777777" w:rsidR="00061ABB" w:rsidRPr="00184A36" w:rsidRDefault="00061ABB" w:rsidP="00061ABB">
      <w:pPr>
        <w:rPr>
          <w:rFonts w:eastAsia="Calibri"/>
          <w:b/>
          <w:color w:val="000000"/>
          <w:sz w:val="24"/>
          <w:szCs w:val="24"/>
        </w:rPr>
      </w:pPr>
    </w:p>
    <w:p w14:paraId="32AD6A92" w14:textId="77777777" w:rsidR="00061ABB" w:rsidRPr="00184A36" w:rsidRDefault="00061ABB" w:rsidP="00061ABB">
      <w:pPr>
        <w:rPr>
          <w:rFonts w:eastAsia="Calibri"/>
          <w:b/>
          <w:color w:val="000000"/>
          <w:sz w:val="24"/>
          <w:szCs w:val="24"/>
        </w:rPr>
      </w:pPr>
      <w:r w:rsidRPr="00184A36">
        <w:rPr>
          <w:rFonts w:eastAsia="Calibri"/>
          <w:b/>
          <w:color w:val="000000"/>
          <w:sz w:val="24"/>
          <w:szCs w:val="24"/>
        </w:rPr>
        <w:t>COURSE OUTLINE</w:t>
      </w:r>
    </w:p>
    <w:p w14:paraId="41DE33F6" w14:textId="77777777" w:rsidR="00061ABB" w:rsidRPr="00184A36" w:rsidRDefault="00061ABB" w:rsidP="00061ABB">
      <w:pPr>
        <w:rPr>
          <w:rFonts w:eastAsia="Calibri"/>
          <w:b/>
          <w:color w:val="000000"/>
          <w:sz w:val="24"/>
          <w:szCs w:val="24"/>
        </w:rPr>
      </w:pPr>
      <w:r w:rsidRPr="00184A36">
        <w:rPr>
          <w:rFonts w:eastAsia="Calibri"/>
          <w:b/>
          <w:color w:val="000000"/>
          <w:sz w:val="24"/>
          <w:szCs w:val="24"/>
        </w:rPr>
        <w:t xml:space="preserve">ALL uploads are to UARK OneDrive </w:t>
      </w:r>
    </w:p>
    <w:p w14:paraId="047C44CE" w14:textId="77777777" w:rsidR="00061ABB" w:rsidRPr="00184A36" w:rsidRDefault="00061ABB" w:rsidP="00061ABB">
      <w:pPr>
        <w:rPr>
          <w:rFonts w:eastAsia="Calibri"/>
          <w:b/>
          <w:color w:val="000000"/>
          <w:sz w:val="24"/>
          <w:szCs w:val="24"/>
        </w:rPr>
      </w:pPr>
    </w:p>
    <w:tbl>
      <w:tblPr>
        <w:tblStyle w:val="12"/>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3524"/>
        <w:gridCol w:w="2270"/>
        <w:gridCol w:w="2486"/>
      </w:tblGrid>
      <w:tr w:rsidR="00061ABB" w:rsidRPr="00184A36" w14:paraId="623D77D6" w14:textId="77777777" w:rsidTr="00787BA7">
        <w:tc>
          <w:tcPr>
            <w:tcW w:w="1165" w:type="dxa"/>
          </w:tcPr>
          <w:p w14:paraId="2E683D8C"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Date</w:t>
            </w:r>
          </w:p>
        </w:tc>
        <w:tc>
          <w:tcPr>
            <w:tcW w:w="3524" w:type="dxa"/>
          </w:tcPr>
          <w:p w14:paraId="700DEBDD"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Class Topic</w:t>
            </w:r>
          </w:p>
        </w:tc>
        <w:tc>
          <w:tcPr>
            <w:tcW w:w="2270" w:type="dxa"/>
          </w:tcPr>
          <w:p w14:paraId="611E6C7A"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Reading/viewing due BY THIS DATE</w:t>
            </w:r>
          </w:p>
        </w:tc>
        <w:tc>
          <w:tcPr>
            <w:tcW w:w="2486" w:type="dxa"/>
          </w:tcPr>
          <w:p w14:paraId="67347370"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Assignments/Uploads due ON THIS DATE</w:t>
            </w:r>
          </w:p>
        </w:tc>
      </w:tr>
      <w:tr w:rsidR="00061ABB" w:rsidRPr="00184A36" w14:paraId="1D432792" w14:textId="77777777" w:rsidTr="00787BA7">
        <w:tc>
          <w:tcPr>
            <w:tcW w:w="1165" w:type="dxa"/>
          </w:tcPr>
          <w:p w14:paraId="6B2B3903"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Week 1</w:t>
            </w:r>
          </w:p>
          <w:p w14:paraId="743713F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Tuesday</w:t>
            </w:r>
          </w:p>
          <w:p w14:paraId="000699F8"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Jan 12</w:t>
            </w:r>
          </w:p>
        </w:tc>
        <w:tc>
          <w:tcPr>
            <w:tcW w:w="3524" w:type="dxa"/>
          </w:tcPr>
          <w:p w14:paraId="184D7678" w14:textId="77777777" w:rsidR="00061ABB" w:rsidRPr="00184A36" w:rsidRDefault="00061ABB" w:rsidP="00787BA7">
            <w:pPr>
              <w:rPr>
                <w:rFonts w:ascii="Times New Roman" w:hAnsi="Times New Roman" w:cs="Times New Roman"/>
                <w:u w:val="single"/>
              </w:rPr>
            </w:pPr>
            <w:r w:rsidRPr="00184A36">
              <w:rPr>
                <w:rFonts w:ascii="Times New Roman" w:hAnsi="Times New Roman" w:cs="Times New Roman"/>
                <w:u w:val="single"/>
              </w:rPr>
              <w:t>Meet and Greet</w:t>
            </w:r>
          </w:p>
          <w:p w14:paraId="6EC695FC" w14:textId="77777777" w:rsidR="00061ABB" w:rsidRPr="00184A36" w:rsidRDefault="00061ABB" w:rsidP="00787BA7">
            <w:pPr>
              <w:rPr>
                <w:rFonts w:ascii="Times New Roman" w:hAnsi="Times New Roman" w:cs="Times New Roman"/>
              </w:rPr>
            </w:pPr>
            <w:r w:rsidRPr="00184A36">
              <w:rPr>
                <w:rFonts w:ascii="Times New Roman" w:hAnsi="Times New Roman" w:cs="Times New Roman"/>
                <w:u w:val="single"/>
              </w:rPr>
              <w:t>Introduction</w:t>
            </w:r>
            <w:r w:rsidRPr="00184A36">
              <w:rPr>
                <w:rFonts w:ascii="Times New Roman" w:hAnsi="Times New Roman" w:cs="Times New Roman"/>
              </w:rPr>
              <w:t xml:space="preserve"> to course and content</w:t>
            </w:r>
          </w:p>
          <w:p w14:paraId="5374DB7A" w14:textId="77777777" w:rsidR="00061ABB" w:rsidRPr="00184A36" w:rsidRDefault="00061ABB" w:rsidP="00787BA7">
            <w:pPr>
              <w:rPr>
                <w:rFonts w:ascii="Times New Roman" w:hAnsi="Times New Roman" w:cs="Times New Roman"/>
              </w:rPr>
            </w:pPr>
          </w:p>
        </w:tc>
        <w:tc>
          <w:tcPr>
            <w:tcW w:w="2270" w:type="dxa"/>
          </w:tcPr>
          <w:p w14:paraId="4514B38F" w14:textId="77777777" w:rsidR="00061ABB" w:rsidRPr="00184A36" w:rsidRDefault="00061ABB" w:rsidP="00787BA7">
            <w:pPr>
              <w:rPr>
                <w:rFonts w:ascii="Times New Roman" w:hAnsi="Times New Roman" w:cs="Times New Roman"/>
              </w:rPr>
            </w:pPr>
          </w:p>
        </w:tc>
        <w:tc>
          <w:tcPr>
            <w:tcW w:w="2486" w:type="dxa"/>
          </w:tcPr>
          <w:p w14:paraId="46393F6E" w14:textId="77777777" w:rsidR="00061ABB" w:rsidRPr="00184A36" w:rsidRDefault="00061ABB" w:rsidP="00787BA7">
            <w:pPr>
              <w:rPr>
                <w:rFonts w:ascii="Times New Roman" w:hAnsi="Times New Roman" w:cs="Times New Roman"/>
              </w:rPr>
            </w:pPr>
          </w:p>
        </w:tc>
      </w:tr>
      <w:tr w:rsidR="00061ABB" w:rsidRPr="00184A36" w14:paraId="2A48F09A" w14:textId="77777777" w:rsidTr="00787BA7">
        <w:tc>
          <w:tcPr>
            <w:tcW w:w="1165" w:type="dxa"/>
          </w:tcPr>
          <w:p w14:paraId="3451BFE4"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Thursday</w:t>
            </w:r>
          </w:p>
          <w:p w14:paraId="3F3B5BF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Jan 14</w:t>
            </w:r>
          </w:p>
        </w:tc>
        <w:tc>
          <w:tcPr>
            <w:tcW w:w="3524" w:type="dxa"/>
          </w:tcPr>
          <w:p w14:paraId="634470F7" w14:textId="77777777" w:rsidR="00061ABB" w:rsidRPr="00184A36" w:rsidRDefault="00061ABB" w:rsidP="00787BA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u w:val="single"/>
              </w:rPr>
            </w:pPr>
            <w:r w:rsidRPr="00184A36">
              <w:rPr>
                <w:rFonts w:ascii="Times New Roman" w:hAnsi="Times New Roman" w:cs="Times New Roman"/>
                <w:u w:val="single"/>
              </w:rPr>
              <w:t>Lecture &amp; Discussion</w:t>
            </w:r>
          </w:p>
          <w:p w14:paraId="53AEAA3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Introduction to the disciplines and collaboration within theatre</w:t>
            </w:r>
          </w:p>
          <w:p w14:paraId="6EC3FA4E" w14:textId="77777777" w:rsidR="00061ABB" w:rsidRPr="00184A36" w:rsidRDefault="00061ABB" w:rsidP="00787BA7">
            <w:pPr>
              <w:rPr>
                <w:rFonts w:ascii="Times New Roman" w:hAnsi="Times New Roman" w:cs="Times New Roman"/>
              </w:rPr>
            </w:pPr>
          </w:p>
          <w:p w14:paraId="6F6680BD" w14:textId="77777777" w:rsidR="00061ABB" w:rsidRPr="00184A36" w:rsidRDefault="00061ABB" w:rsidP="00787BA7">
            <w:pPr>
              <w:rPr>
                <w:rFonts w:ascii="Times New Roman" w:hAnsi="Times New Roman" w:cs="Times New Roman"/>
                <w:u w:val="single"/>
              </w:rPr>
            </w:pPr>
            <w:r w:rsidRPr="00184A36">
              <w:rPr>
                <w:rFonts w:ascii="Times New Roman" w:hAnsi="Times New Roman" w:cs="Times New Roman"/>
                <w:u w:val="single"/>
              </w:rPr>
              <w:t>Introduce</w:t>
            </w:r>
          </w:p>
          <w:p w14:paraId="4A65BCF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Ass. #1 – Design Response </w:t>
            </w:r>
          </w:p>
        </w:tc>
        <w:tc>
          <w:tcPr>
            <w:tcW w:w="2270" w:type="dxa"/>
          </w:tcPr>
          <w:p w14:paraId="3C0FDFCC" w14:textId="77777777" w:rsidR="00061ABB" w:rsidRPr="00184A36" w:rsidRDefault="00061ABB" w:rsidP="00787BA7">
            <w:pPr>
              <w:rPr>
                <w:rFonts w:ascii="Times New Roman" w:hAnsi="Times New Roman" w:cs="Times New Roman"/>
              </w:rPr>
            </w:pPr>
          </w:p>
        </w:tc>
        <w:tc>
          <w:tcPr>
            <w:tcW w:w="2486" w:type="dxa"/>
          </w:tcPr>
          <w:p w14:paraId="48095D31" w14:textId="77777777" w:rsidR="00061ABB" w:rsidRPr="00184A36" w:rsidRDefault="00061ABB" w:rsidP="00787BA7">
            <w:pPr>
              <w:rPr>
                <w:rFonts w:ascii="Times New Roman" w:hAnsi="Times New Roman" w:cs="Times New Roman"/>
              </w:rPr>
            </w:pPr>
          </w:p>
        </w:tc>
      </w:tr>
      <w:tr w:rsidR="00061ABB" w:rsidRPr="00184A36" w14:paraId="57CE7CA8" w14:textId="77777777" w:rsidTr="00787BA7">
        <w:tc>
          <w:tcPr>
            <w:tcW w:w="1165" w:type="dxa"/>
          </w:tcPr>
          <w:p w14:paraId="4B430894"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Week 2</w:t>
            </w:r>
          </w:p>
          <w:p w14:paraId="65ACFE4A"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Tuesday</w:t>
            </w:r>
          </w:p>
          <w:p w14:paraId="38A445A2"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Jan 19</w:t>
            </w:r>
          </w:p>
        </w:tc>
        <w:tc>
          <w:tcPr>
            <w:tcW w:w="3524" w:type="dxa"/>
          </w:tcPr>
          <w:p w14:paraId="11102F25" w14:textId="77777777" w:rsidR="00061ABB" w:rsidRPr="00184A36" w:rsidRDefault="00061ABB" w:rsidP="00787BA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u w:val="single"/>
              </w:rPr>
            </w:pPr>
            <w:r w:rsidRPr="00184A36">
              <w:rPr>
                <w:rFonts w:ascii="Times New Roman" w:hAnsi="Times New Roman" w:cs="Times New Roman"/>
                <w:u w:val="single"/>
              </w:rPr>
              <w:t>Lecture &amp; Discussion</w:t>
            </w:r>
          </w:p>
          <w:p w14:paraId="34ED695F" w14:textId="77777777" w:rsidR="00061ABB" w:rsidRPr="00184A36" w:rsidRDefault="00061ABB" w:rsidP="00787BA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184A36">
              <w:rPr>
                <w:rFonts w:ascii="Times New Roman" w:hAnsi="Times New Roman" w:cs="Times New Roman"/>
              </w:rPr>
              <w:t xml:space="preserve">Introduction to Costume Design, Character Analysis, the Elements of Design, and the Design process </w:t>
            </w:r>
          </w:p>
        </w:tc>
        <w:tc>
          <w:tcPr>
            <w:tcW w:w="2270" w:type="dxa"/>
          </w:tcPr>
          <w:p w14:paraId="12F02D9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Costume Design, Chapters 1 &amp; 3</w:t>
            </w:r>
          </w:p>
        </w:tc>
        <w:tc>
          <w:tcPr>
            <w:tcW w:w="2486" w:type="dxa"/>
          </w:tcPr>
          <w:p w14:paraId="2310D52A" w14:textId="77777777" w:rsidR="00061ABB" w:rsidRPr="00184A36" w:rsidRDefault="00061ABB" w:rsidP="00787BA7">
            <w:pPr>
              <w:rPr>
                <w:rFonts w:ascii="Times New Roman" w:hAnsi="Times New Roman" w:cs="Times New Roman"/>
              </w:rPr>
            </w:pPr>
          </w:p>
        </w:tc>
      </w:tr>
      <w:tr w:rsidR="00061ABB" w:rsidRPr="00184A36" w14:paraId="237CC495" w14:textId="77777777" w:rsidTr="00787BA7">
        <w:tc>
          <w:tcPr>
            <w:tcW w:w="1165" w:type="dxa"/>
          </w:tcPr>
          <w:p w14:paraId="27910F0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Thursday</w:t>
            </w:r>
          </w:p>
          <w:p w14:paraId="02FB2D4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Jan 21</w:t>
            </w:r>
          </w:p>
        </w:tc>
        <w:tc>
          <w:tcPr>
            <w:tcW w:w="3524" w:type="dxa"/>
          </w:tcPr>
          <w:p w14:paraId="7904E889" w14:textId="77777777" w:rsidR="00061ABB" w:rsidRPr="00184A36" w:rsidRDefault="00061ABB" w:rsidP="00787BA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u w:val="single"/>
              </w:rPr>
            </w:pPr>
            <w:r w:rsidRPr="00184A36">
              <w:rPr>
                <w:rFonts w:ascii="Times New Roman" w:hAnsi="Times New Roman" w:cs="Times New Roman"/>
                <w:u w:val="single"/>
              </w:rPr>
              <w:t>Lecture &amp; Discussion</w:t>
            </w:r>
          </w:p>
          <w:p w14:paraId="4C59D79E" w14:textId="77777777" w:rsidR="00061ABB" w:rsidRPr="00184A36" w:rsidRDefault="00061ABB" w:rsidP="00787BA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184A36">
              <w:rPr>
                <w:rFonts w:ascii="Times New Roman" w:hAnsi="Times New Roman" w:cs="Times New Roman"/>
              </w:rPr>
              <w:t>Costume Design, Character Analysis, the Elements of Design, and the Design process continued</w:t>
            </w:r>
          </w:p>
        </w:tc>
        <w:tc>
          <w:tcPr>
            <w:tcW w:w="2270" w:type="dxa"/>
          </w:tcPr>
          <w:p w14:paraId="2DB19EF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Costume Design, Chapters 1 &amp; 3</w:t>
            </w:r>
          </w:p>
        </w:tc>
        <w:tc>
          <w:tcPr>
            <w:tcW w:w="2486" w:type="dxa"/>
          </w:tcPr>
          <w:p w14:paraId="122B5587" w14:textId="77777777" w:rsidR="00061ABB" w:rsidRPr="00184A36" w:rsidRDefault="00061ABB" w:rsidP="00787BA7">
            <w:pPr>
              <w:rPr>
                <w:rFonts w:ascii="Times New Roman" w:hAnsi="Times New Roman" w:cs="Times New Roman"/>
              </w:rPr>
            </w:pPr>
          </w:p>
        </w:tc>
      </w:tr>
      <w:tr w:rsidR="00061ABB" w:rsidRPr="00184A36" w14:paraId="6D2FC0C9" w14:textId="77777777" w:rsidTr="00787BA7">
        <w:tc>
          <w:tcPr>
            <w:tcW w:w="1165" w:type="dxa"/>
          </w:tcPr>
          <w:p w14:paraId="048E45E0"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Week 3</w:t>
            </w:r>
          </w:p>
          <w:p w14:paraId="611B494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Tuesday</w:t>
            </w:r>
          </w:p>
          <w:p w14:paraId="6ED6739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Jan 26</w:t>
            </w:r>
          </w:p>
        </w:tc>
        <w:tc>
          <w:tcPr>
            <w:tcW w:w="3524" w:type="dxa"/>
          </w:tcPr>
          <w:p w14:paraId="341D6968" w14:textId="77777777" w:rsidR="00061ABB" w:rsidRPr="00184A36" w:rsidRDefault="00061ABB" w:rsidP="00787BA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u w:val="single"/>
              </w:rPr>
            </w:pPr>
            <w:r w:rsidRPr="00184A36">
              <w:rPr>
                <w:rFonts w:ascii="Times New Roman" w:hAnsi="Times New Roman" w:cs="Times New Roman"/>
                <w:u w:val="single"/>
              </w:rPr>
              <w:t>Lecture &amp; Discussion</w:t>
            </w:r>
          </w:p>
          <w:p w14:paraId="676196D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Costume Design, Character Analysis, the Elements of Design, and the Design process continued</w:t>
            </w:r>
          </w:p>
        </w:tc>
        <w:tc>
          <w:tcPr>
            <w:tcW w:w="2270" w:type="dxa"/>
          </w:tcPr>
          <w:p w14:paraId="25E5A58E" w14:textId="77777777" w:rsidR="00061ABB" w:rsidRPr="00184A36" w:rsidRDefault="00061ABB" w:rsidP="00787BA7">
            <w:pPr>
              <w:rPr>
                <w:rFonts w:ascii="Times New Roman" w:hAnsi="Times New Roman" w:cs="Times New Roman"/>
              </w:rPr>
            </w:pPr>
          </w:p>
        </w:tc>
        <w:tc>
          <w:tcPr>
            <w:tcW w:w="2486" w:type="dxa"/>
          </w:tcPr>
          <w:p w14:paraId="760D096E" w14:textId="77777777" w:rsidR="00061ABB" w:rsidRPr="00184A36" w:rsidRDefault="00061ABB" w:rsidP="00787BA7">
            <w:pPr>
              <w:rPr>
                <w:rFonts w:ascii="Times New Roman" w:hAnsi="Times New Roman" w:cs="Times New Roman"/>
              </w:rPr>
            </w:pPr>
          </w:p>
        </w:tc>
      </w:tr>
      <w:tr w:rsidR="00061ABB" w:rsidRPr="00184A36" w14:paraId="2546A1C2" w14:textId="77777777" w:rsidTr="00787BA7">
        <w:tc>
          <w:tcPr>
            <w:tcW w:w="1165" w:type="dxa"/>
          </w:tcPr>
          <w:p w14:paraId="5C03DABA"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Thursday</w:t>
            </w:r>
          </w:p>
          <w:p w14:paraId="1AEAE73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Jan 28</w:t>
            </w:r>
          </w:p>
        </w:tc>
        <w:tc>
          <w:tcPr>
            <w:tcW w:w="3524" w:type="dxa"/>
          </w:tcPr>
          <w:p w14:paraId="40B4F40F" w14:textId="77777777" w:rsidR="00061ABB" w:rsidRPr="00184A36" w:rsidRDefault="00061ABB" w:rsidP="00787BA7">
            <w:pPr>
              <w:rPr>
                <w:rFonts w:ascii="Times New Roman" w:hAnsi="Times New Roman" w:cs="Times New Roman"/>
              </w:rPr>
            </w:pPr>
            <w:r w:rsidRPr="00184A36">
              <w:rPr>
                <w:rFonts w:ascii="Times New Roman" w:hAnsi="Times New Roman" w:cs="Times New Roman"/>
                <w:u w:val="single"/>
              </w:rPr>
              <w:t>Film viewing</w:t>
            </w:r>
            <w:r w:rsidRPr="00184A36">
              <w:rPr>
                <w:rFonts w:ascii="Times New Roman" w:hAnsi="Times New Roman" w:cs="Times New Roman"/>
              </w:rPr>
              <w:t>: Varekai</w:t>
            </w:r>
          </w:p>
        </w:tc>
        <w:tc>
          <w:tcPr>
            <w:tcW w:w="2270" w:type="dxa"/>
          </w:tcPr>
          <w:p w14:paraId="7903BD6F" w14:textId="77777777" w:rsidR="00061ABB" w:rsidRPr="00184A36" w:rsidRDefault="00061ABB" w:rsidP="00787BA7">
            <w:pPr>
              <w:rPr>
                <w:rFonts w:ascii="Times New Roman" w:hAnsi="Times New Roman" w:cs="Times New Roman"/>
              </w:rPr>
            </w:pPr>
          </w:p>
        </w:tc>
        <w:tc>
          <w:tcPr>
            <w:tcW w:w="2486" w:type="dxa"/>
          </w:tcPr>
          <w:p w14:paraId="1F87514C" w14:textId="77777777" w:rsidR="00061ABB" w:rsidRPr="00184A36" w:rsidRDefault="00061ABB" w:rsidP="00787BA7">
            <w:pPr>
              <w:rPr>
                <w:rFonts w:ascii="Times New Roman" w:hAnsi="Times New Roman" w:cs="Times New Roman"/>
              </w:rPr>
            </w:pPr>
          </w:p>
        </w:tc>
      </w:tr>
      <w:tr w:rsidR="00061ABB" w:rsidRPr="00184A36" w14:paraId="7840F62A" w14:textId="77777777" w:rsidTr="00787BA7">
        <w:tc>
          <w:tcPr>
            <w:tcW w:w="1165" w:type="dxa"/>
          </w:tcPr>
          <w:p w14:paraId="21B85E74"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Week 4</w:t>
            </w:r>
          </w:p>
          <w:p w14:paraId="390C4CDA"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Tuesday</w:t>
            </w:r>
          </w:p>
          <w:p w14:paraId="27ED1054"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Feb 2</w:t>
            </w:r>
          </w:p>
        </w:tc>
        <w:tc>
          <w:tcPr>
            <w:tcW w:w="3524" w:type="dxa"/>
          </w:tcPr>
          <w:p w14:paraId="4C9824C8" w14:textId="77777777" w:rsidR="00061ABB" w:rsidRPr="00184A36" w:rsidRDefault="00061ABB" w:rsidP="00787BA7">
            <w:pPr>
              <w:rPr>
                <w:rFonts w:ascii="Times New Roman" w:hAnsi="Times New Roman" w:cs="Times New Roman"/>
                <w:u w:val="single"/>
              </w:rPr>
            </w:pPr>
            <w:r w:rsidRPr="00184A36">
              <w:rPr>
                <w:rFonts w:ascii="Times New Roman" w:hAnsi="Times New Roman" w:cs="Times New Roman"/>
                <w:u w:val="single"/>
              </w:rPr>
              <w:t>Introduce</w:t>
            </w:r>
          </w:p>
          <w:p w14:paraId="03C7E454"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Ass. #2 -</w:t>
            </w:r>
            <w:r w:rsidRPr="00184A36">
              <w:rPr>
                <w:rFonts w:ascii="Times New Roman" w:hAnsi="Times New Roman" w:cs="Times New Roman"/>
                <w:i/>
              </w:rPr>
              <w:t xml:space="preserve"> Varekai</w:t>
            </w:r>
            <w:r w:rsidRPr="00184A36">
              <w:rPr>
                <w:rFonts w:ascii="Times New Roman" w:hAnsi="Times New Roman" w:cs="Times New Roman"/>
              </w:rPr>
              <w:t xml:space="preserve"> design</w:t>
            </w:r>
          </w:p>
          <w:p w14:paraId="268F0B90" w14:textId="77777777" w:rsidR="00061ABB" w:rsidRPr="00184A36" w:rsidRDefault="00061ABB" w:rsidP="00787BA7">
            <w:pPr>
              <w:rPr>
                <w:rFonts w:ascii="Times New Roman" w:hAnsi="Times New Roman" w:cs="Times New Roman"/>
                <w:u w:val="single"/>
              </w:rPr>
            </w:pPr>
          </w:p>
          <w:p w14:paraId="58BB4AC2" w14:textId="77777777" w:rsidR="00061ABB" w:rsidRPr="00184A36" w:rsidRDefault="00061ABB" w:rsidP="00787BA7">
            <w:pPr>
              <w:rPr>
                <w:rFonts w:ascii="Times New Roman" w:hAnsi="Times New Roman" w:cs="Times New Roman"/>
                <w:u w:val="single"/>
              </w:rPr>
            </w:pPr>
            <w:r w:rsidRPr="00184A36">
              <w:rPr>
                <w:rFonts w:ascii="Times New Roman" w:hAnsi="Times New Roman" w:cs="Times New Roman"/>
                <w:u w:val="single"/>
              </w:rPr>
              <w:t>Discussion</w:t>
            </w:r>
          </w:p>
          <w:p w14:paraId="242FDE34" w14:textId="77777777" w:rsidR="00061ABB" w:rsidRPr="00184A36" w:rsidRDefault="00061ABB" w:rsidP="00787BA7">
            <w:pPr>
              <w:rPr>
                <w:rFonts w:ascii="Times New Roman" w:hAnsi="Times New Roman" w:cs="Times New Roman"/>
                <w:i/>
              </w:rPr>
            </w:pPr>
            <w:r w:rsidRPr="00184A36">
              <w:rPr>
                <w:rFonts w:ascii="Times New Roman" w:hAnsi="Times New Roman" w:cs="Times New Roman"/>
                <w:i/>
              </w:rPr>
              <w:t xml:space="preserve">Verakai </w:t>
            </w:r>
          </w:p>
        </w:tc>
        <w:tc>
          <w:tcPr>
            <w:tcW w:w="2270" w:type="dxa"/>
          </w:tcPr>
          <w:p w14:paraId="5B6C2FAE" w14:textId="77777777" w:rsidR="00061ABB" w:rsidRPr="00184A36" w:rsidRDefault="00061ABB" w:rsidP="00787BA7">
            <w:pPr>
              <w:rPr>
                <w:rFonts w:ascii="Times New Roman" w:hAnsi="Times New Roman" w:cs="Times New Roman"/>
                <w:lang w:val="fr-FR"/>
              </w:rPr>
            </w:pPr>
            <w:r w:rsidRPr="00184A36">
              <w:rPr>
                <w:rFonts w:ascii="Times New Roman" w:hAnsi="Times New Roman" w:cs="Times New Roman"/>
                <w:i/>
                <w:lang w:val="fr-FR"/>
              </w:rPr>
              <w:t>Verakai</w:t>
            </w:r>
            <w:r w:rsidRPr="00184A36">
              <w:rPr>
                <w:rFonts w:ascii="Times New Roman" w:hAnsi="Times New Roman" w:cs="Times New Roman"/>
                <w:lang w:val="fr-FR"/>
              </w:rPr>
              <w:t xml:space="preserve"> by Cirque du Soleil</w:t>
            </w:r>
          </w:p>
        </w:tc>
        <w:tc>
          <w:tcPr>
            <w:tcW w:w="2486" w:type="dxa"/>
          </w:tcPr>
          <w:p w14:paraId="606E084A" w14:textId="77777777" w:rsidR="00061ABB" w:rsidRPr="00184A36" w:rsidRDefault="00061ABB" w:rsidP="00787BA7">
            <w:pPr>
              <w:rPr>
                <w:rFonts w:ascii="Times New Roman" w:hAnsi="Times New Roman" w:cs="Times New Roman"/>
                <w:lang w:val="fr-FR"/>
              </w:rPr>
            </w:pPr>
          </w:p>
        </w:tc>
      </w:tr>
      <w:tr w:rsidR="00061ABB" w:rsidRPr="00184A36" w14:paraId="41BA9CA3" w14:textId="77777777" w:rsidTr="00787BA7">
        <w:tc>
          <w:tcPr>
            <w:tcW w:w="1165" w:type="dxa"/>
          </w:tcPr>
          <w:p w14:paraId="6F30B00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Thursday</w:t>
            </w:r>
          </w:p>
          <w:p w14:paraId="39DEDA3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Feb 4</w:t>
            </w:r>
          </w:p>
        </w:tc>
        <w:tc>
          <w:tcPr>
            <w:tcW w:w="3524" w:type="dxa"/>
          </w:tcPr>
          <w:p w14:paraId="3566FED9" w14:textId="77777777" w:rsidR="00061ABB" w:rsidRPr="00184A36" w:rsidRDefault="00061ABB" w:rsidP="00787BA7">
            <w:pPr>
              <w:rPr>
                <w:rFonts w:ascii="Times New Roman" w:hAnsi="Times New Roman" w:cs="Times New Roman"/>
                <w:u w:val="single"/>
              </w:rPr>
            </w:pPr>
            <w:r w:rsidRPr="00184A36">
              <w:rPr>
                <w:rFonts w:ascii="Times New Roman" w:hAnsi="Times New Roman" w:cs="Times New Roman"/>
                <w:u w:val="single"/>
              </w:rPr>
              <w:t>In-class viewing</w:t>
            </w:r>
          </w:p>
          <w:p w14:paraId="4B4B9682" w14:textId="77777777" w:rsidR="00061ABB" w:rsidRPr="00184A36" w:rsidRDefault="00061ABB" w:rsidP="00787BA7">
            <w:pPr>
              <w:rPr>
                <w:rFonts w:ascii="Times New Roman" w:hAnsi="Times New Roman" w:cs="Times New Roman"/>
              </w:rPr>
            </w:pPr>
            <w:r w:rsidRPr="00184A36">
              <w:rPr>
                <w:rFonts w:ascii="Times New Roman" w:hAnsi="Times New Roman" w:cs="Times New Roman"/>
                <w:i/>
                <w:u w:val="single"/>
              </w:rPr>
              <w:t xml:space="preserve">Verakai </w:t>
            </w:r>
            <w:r w:rsidRPr="00184A36">
              <w:rPr>
                <w:rFonts w:ascii="Times New Roman" w:hAnsi="Times New Roman" w:cs="Times New Roman"/>
              </w:rPr>
              <w:t>documentary</w:t>
            </w:r>
          </w:p>
        </w:tc>
        <w:tc>
          <w:tcPr>
            <w:tcW w:w="2270" w:type="dxa"/>
          </w:tcPr>
          <w:p w14:paraId="2DD9E49A" w14:textId="77777777" w:rsidR="00061ABB" w:rsidRPr="00184A36" w:rsidRDefault="00061ABB" w:rsidP="00787BA7">
            <w:pPr>
              <w:rPr>
                <w:rFonts w:ascii="Times New Roman" w:hAnsi="Times New Roman" w:cs="Times New Roman"/>
              </w:rPr>
            </w:pPr>
          </w:p>
        </w:tc>
        <w:tc>
          <w:tcPr>
            <w:tcW w:w="2486" w:type="dxa"/>
          </w:tcPr>
          <w:p w14:paraId="1B23A69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Ass. #1a - Design Response Check-in</w:t>
            </w:r>
          </w:p>
        </w:tc>
      </w:tr>
      <w:tr w:rsidR="00061ABB" w:rsidRPr="00184A36" w14:paraId="3C5B5B3F" w14:textId="77777777" w:rsidTr="00787BA7">
        <w:tc>
          <w:tcPr>
            <w:tcW w:w="1165" w:type="dxa"/>
          </w:tcPr>
          <w:p w14:paraId="2F17F262"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Week 5</w:t>
            </w:r>
          </w:p>
          <w:p w14:paraId="44BA52E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Tuesday</w:t>
            </w:r>
          </w:p>
          <w:p w14:paraId="3B0BFFDA"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Feb 9</w:t>
            </w:r>
          </w:p>
        </w:tc>
        <w:tc>
          <w:tcPr>
            <w:tcW w:w="3524" w:type="dxa"/>
          </w:tcPr>
          <w:p w14:paraId="5663190C" w14:textId="77777777" w:rsidR="00061ABB" w:rsidRPr="00184A36" w:rsidRDefault="00061ABB" w:rsidP="00787BA7">
            <w:pPr>
              <w:rPr>
                <w:rFonts w:ascii="Times New Roman" w:hAnsi="Times New Roman" w:cs="Times New Roman"/>
                <w:i/>
              </w:rPr>
            </w:pPr>
            <w:r w:rsidRPr="00184A36">
              <w:rPr>
                <w:rFonts w:ascii="Times New Roman" w:hAnsi="Times New Roman" w:cs="Times New Roman"/>
                <w:i/>
              </w:rPr>
              <w:t>Presentations</w:t>
            </w:r>
          </w:p>
          <w:p w14:paraId="32C4CCCF"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Varekai design (10 minutes max)</w:t>
            </w:r>
          </w:p>
        </w:tc>
        <w:tc>
          <w:tcPr>
            <w:tcW w:w="2270" w:type="dxa"/>
          </w:tcPr>
          <w:p w14:paraId="42F1E6CF" w14:textId="77777777" w:rsidR="00061ABB" w:rsidRPr="00184A36" w:rsidRDefault="00061ABB" w:rsidP="00787BA7">
            <w:pPr>
              <w:rPr>
                <w:rFonts w:ascii="Times New Roman" w:hAnsi="Times New Roman" w:cs="Times New Roman"/>
              </w:rPr>
            </w:pPr>
          </w:p>
        </w:tc>
        <w:tc>
          <w:tcPr>
            <w:tcW w:w="2486" w:type="dxa"/>
          </w:tcPr>
          <w:p w14:paraId="5530633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Ass. #2 - Varekai designs</w:t>
            </w:r>
          </w:p>
        </w:tc>
      </w:tr>
      <w:tr w:rsidR="00061ABB" w:rsidRPr="00184A36" w14:paraId="19E71154" w14:textId="77777777" w:rsidTr="00787BA7">
        <w:tc>
          <w:tcPr>
            <w:tcW w:w="1165" w:type="dxa"/>
          </w:tcPr>
          <w:p w14:paraId="17C85C0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Thursday</w:t>
            </w:r>
          </w:p>
          <w:p w14:paraId="7C80223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Feb 11</w:t>
            </w:r>
          </w:p>
        </w:tc>
        <w:tc>
          <w:tcPr>
            <w:tcW w:w="3524" w:type="dxa"/>
          </w:tcPr>
          <w:p w14:paraId="5AAE2486" w14:textId="77777777" w:rsidR="00061ABB" w:rsidRPr="00184A36" w:rsidRDefault="00061ABB" w:rsidP="00787BA7">
            <w:pPr>
              <w:rPr>
                <w:rFonts w:ascii="Times New Roman" w:hAnsi="Times New Roman" w:cs="Times New Roman"/>
                <w:i/>
              </w:rPr>
            </w:pPr>
            <w:r w:rsidRPr="00184A36">
              <w:rPr>
                <w:rFonts w:ascii="Times New Roman" w:hAnsi="Times New Roman" w:cs="Times New Roman"/>
                <w:i/>
              </w:rPr>
              <w:t>Presentations</w:t>
            </w:r>
          </w:p>
          <w:p w14:paraId="65BC0284"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Varekai design (10 minutes max)</w:t>
            </w:r>
          </w:p>
          <w:p w14:paraId="78B979FC" w14:textId="77777777" w:rsidR="00061ABB" w:rsidRPr="00184A36" w:rsidRDefault="00061ABB" w:rsidP="00787BA7">
            <w:pPr>
              <w:rPr>
                <w:rFonts w:ascii="Times New Roman" w:hAnsi="Times New Roman" w:cs="Times New Roman"/>
              </w:rPr>
            </w:pPr>
          </w:p>
          <w:p w14:paraId="7E89B84C" w14:textId="77777777" w:rsidR="00061ABB" w:rsidRPr="00184A36" w:rsidRDefault="00061ABB" w:rsidP="00787BA7">
            <w:pPr>
              <w:rPr>
                <w:rFonts w:ascii="Times New Roman" w:hAnsi="Times New Roman" w:cs="Times New Roman"/>
                <w:u w:val="single"/>
              </w:rPr>
            </w:pPr>
            <w:r w:rsidRPr="00184A36">
              <w:rPr>
                <w:rFonts w:ascii="Times New Roman" w:hAnsi="Times New Roman" w:cs="Times New Roman"/>
                <w:u w:val="single"/>
              </w:rPr>
              <w:t xml:space="preserve">Introduce </w:t>
            </w:r>
          </w:p>
          <w:p w14:paraId="04703047" w14:textId="77777777" w:rsidR="00061ABB" w:rsidRPr="00184A36" w:rsidRDefault="00061ABB" w:rsidP="00787BA7">
            <w:pPr>
              <w:rPr>
                <w:rFonts w:ascii="Times New Roman" w:hAnsi="Times New Roman" w:cs="Times New Roman"/>
                <w:u w:val="single"/>
              </w:rPr>
            </w:pPr>
            <w:r w:rsidRPr="00184A36">
              <w:rPr>
                <w:rFonts w:ascii="Times New Roman" w:hAnsi="Times New Roman" w:cs="Times New Roman"/>
              </w:rPr>
              <w:t xml:space="preserve">Ass. #3 – Representational character projects for </w:t>
            </w:r>
            <w:r w:rsidRPr="00184A36">
              <w:rPr>
                <w:rFonts w:ascii="Times New Roman" w:hAnsi="Times New Roman" w:cs="Times New Roman"/>
                <w:i/>
              </w:rPr>
              <w:t>A Bourgeois Gentleman</w:t>
            </w:r>
          </w:p>
        </w:tc>
        <w:tc>
          <w:tcPr>
            <w:tcW w:w="2270" w:type="dxa"/>
          </w:tcPr>
          <w:p w14:paraId="5EF8C039" w14:textId="77777777" w:rsidR="00061ABB" w:rsidRPr="00184A36" w:rsidRDefault="00061ABB" w:rsidP="00787BA7">
            <w:pPr>
              <w:rPr>
                <w:rFonts w:ascii="Times New Roman" w:hAnsi="Times New Roman" w:cs="Times New Roman"/>
              </w:rPr>
            </w:pPr>
          </w:p>
        </w:tc>
        <w:tc>
          <w:tcPr>
            <w:tcW w:w="2486" w:type="dxa"/>
          </w:tcPr>
          <w:p w14:paraId="07F33FE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Ass. #2 - Varekai designs</w:t>
            </w:r>
          </w:p>
        </w:tc>
      </w:tr>
      <w:tr w:rsidR="00061ABB" w:rsidRPr="00184A36" w14:paraId="48F5565B" w14:textId="77777777" w:rsidTr="00787BA7">
        <w:tc>
          <w:tcPr>
            <w:tcW w:w="1165" w:type="dxa"/>
          </w:tcPr>
          <w:p w14:paraId="509094E3"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Week 6</w:t>
            </w:r>
          </w:p>
          <w:p w14:paraId="55ACAC58"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Tuesday</w:t>
            </w:r>
          </w:p>
          <w:p w14:paraId="5C5C8AA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Feb 16</w:t>
            </w:r>
          </w:p>
        </w:tc>
        <w:tc>
          <w:tcPr>
            <w:tcW w:w="3524" w:type="dxa"/>
          </w:tcPr>
          <w:p w14:paraId="6540FF77" w14:textId="77777777" w:rsidR="00061ABB" w:rsidRPr="00184A36" w:rsidRDefault="00061ABB" w:rsidP="00787BA7">
            <w:pPr>
              <w:rPr>
                <w:rFonts w:ascii="Times New Roman" w:hAnsi="Times New Roman" w:cs="Times New Roman"/>
                <w:u w:val="single"/>
              </w:rPr>
            </w:pPr>
            <w:r w:rsidRPr="00184A36">
              <w:rPr>
                <w:rFonts w:ascii="Times New Roman" w:hAnsi="Times New Roman" w:cs="Times New Roman"/>
                <w:u w:val="single"/>
              </w:rPr>
              <w:t xml:space="preserve">Introduce </w:t>
            </w:r>
          </w:p>
          <w:p w14:paraId="0995524C" w14:textId="77777777" w:rsidR="00061ABB" w:rsidRPr="00184A36" w:rsidRDefault="00061ABB" w:rsidP="00787BA7">
            <w:pPr>
              <w:rPr>
                <w:rFonts w:ascii="Times New Roman" w:hAnsi="Times New Roman" w:cs="Times New Roman"/>
                <w:u w:val="single"/>
              </w:rPr>
            </w:pPr>
            <w:r w:rsidRPr="00184A36">
              <w:rPr>
                <w:rFonts w:ascii="Times New Roman" w:hAnsi="Times New Roman" w:cs="Times New Roman"/>
              </w:rPr>
              <w:t>Ass. #4 - Character analyses</w:t>
            </w:r>
            <w:r w:rsidRPr="00184A36">
              <w:rPr>
                <w:rFonts w:ascii="Times New Roman" w:hAnsi="Times New Roman" w:cs="Times New Roman"/>
                <w:u w:val="single"/>
              </w:rPr>
              <w:t xml:space="preserve"> </w:t>
            </w:r>
          </w:p>
          <w:p w14:paraId="4082EDD3" w14:textId="77777777" w:rsidR="00061ABB" w:rsidRPr="00184A36" w:rsidRDefault="00061ABB" w:rsidP="00787BA7">
            <w:pPr>
              <w:rPr>
                <w:rFonts w:ascii="Times New Roman" w:hAnsi="Times New Roman" w:cs="Times New Roman"/>
                <w:u w:val="single"/>
              </w:rPr>
            </w:pPr>
          </w:p>
          <w:p w14:paraId="79EA84AD" w14:textId="77777777" w:rsidR="00061ABB" w:rsidRPr="00184A36" w:rsidRDefault="00061ABB" w:rsidP="00787BA7">
            <w:pPr>
              <w:rPr>
                <w:rFonts w:ascii="Times New Roman" w:hAnsi="Times New Roman" w:cs="Times New Roman"/>
                <w:u w:val="single"/>
              </w:rPr>
            </w:pPr>
            <w:r w:rsidRPr="00184A36">
              <w:rPr>
                <w:rFonts w:ascii="Times New Roman" w:hAnsi="Times New Roman" w:cs="Times New Roman"/>
                <w:u w:val="single"/>
              </w:rPr>
              <w:t>Discussion</w:t>
            </w:r>
          </w:p>
          <w:p w14:paraId="34F0D690" w14:textId="77777777" w:rsidR="00061ABB" w:rsidRPr="00184A36" w:rsidRDefault="00061ABB" w:rsidP="00787BA7">
            <w:pPr>
              <w:rPr>
                <w:rFonts w:ascii="Times New Roman" w:hAnsi="Times New Roman" w:cs="Times New Roman"/>
                <w:i/>
              </w:rPr>
            </w:pPr>
            <w:r w:rsidRPr="00184A36">
              <w:rPr>
                <w:rFonts w:ascii="Times New Roman" w:hAnsi="Times New Roman" w:cs="Times New Roman"/>
                <w:i/>
              </w:rPr>
              <w:t>A Bourgeois Gentleman</w:t>
            </w:r>
          </w:p>
        </w:tc>
        <w:tc>
          <w:tcPr>
            <w:tcW w:w="2270" w:type="dxa"/>
          </w:tcPr>
          <w:p w14:paraId="16641394" w14:textId="77777777" w:rsidR="00061ABB" w:rsidRPr="00184A36" w:rsidRDefault="00061ABB" w:rsidP="00787BA7">
            <w:pPr>
              <w:rPr>
                <w:rFonts w:ascii="Times New Roman" w:hAnsi="Times New Roman" w:cs="Times New Roman"/>
              </w:rPr>
            </w:pPr>
            <w:r w:rsidRPr="00184A36">
              <w:rPr>
                <w:rFonts w:ascii="Times New Roman" w:hAnsi="Times New Roman" w:cs="Times New Roman"/>
                <w:i/>
              </w:rPr>
              <w:t>A Bourgeois Gentleman</w:t>
            </w:r>
            <w:r w:rsidRPr="00184A36">
              <w:rPr>
                <w:rFonts w:ascii="Times New Roman" w:hAnsi="Times New Roman" w:cs="Times New Roman"/>
              </w:rPr>
              <w:t xml:space="preserve"> by Moliere</w:t>
            </w:r>
          </w:p>
        </w:tc>
        <w:tc>
          <w:tcPr>
            <w:tcW w:w="2486" w:type="dxa"/>
          </w:tcPr>
          <w:p w14:paraId="184FD043" w14:textId="77777777" w:rsidR="00061ABB" w:rsidRPr="00184A36" w:rsidRDefault="00061ABB" w:rsidP="00787BA7">
            <w:pPr>
              <w:rPr>
                <w:rFonts w:ascii="Times New Roman" w:hAnsi="Times New Roman" w:cs="Times New Roman"/>
              </w:rPr>
            </w:pPr>
          </w:p>
        </w:tc>
      </w:tr>
      <w:tr w:rsidR="00061ABB" w:rsidRPr="00184A36" w14:paraId="3A81FFBD" w14:textId="77777777" w:rsidTr="00787BA7">
        <w:tc>
          <w:tcPr>
            <w:tcW w:w="1165" w:type="dxa"/>
          </w:tcPr>
          <w:p w14:paraId="06FECDD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Thursday</w:t>
            </w:r>
          </w:p>
          <w:p w14:paraId="782C1A8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Feb 18</w:t>
            </w:r>
          </w:p>
        </w:tc>
        <w:tc>
          <w:tcPr>
            <w:tcW w:w="3524" w:type="dxa"/>
          </w:tcPr>
          <w:p w14:paraId="4F01BFCC" w14:textId="77777777" w:rsidR="00061ABB" w:rsidRPr="00184A36" w:rsidRDefault="00061ABB" w:rsidP="00787BA7">
            <w:pPr>
              <w:rPr>
                <w:rFonts w:ascii="Times New Roman" w:hAnsi="Times New Roman" w:cs="Times New Roman"/>
                <w:u w:val="single"/>
              </w:rPr>
            </w:pPr>
            <w:r w:rsidRPr="00184A36">
              <w:rPr>
                <w:rFonts w:ascii="Times New Roman" w:hAnsi="Times New Roman" w:cs="Times New Roman"/>
                <w:u w:val="single"/>
              </w:rPr>
              <w:t>Introduce</w:t>
            </w:r>
          </w:p>
          <w:p w14:paraId="1127D58C" w14:textId="77777777" w:rsidR="00061ABB" w:rsidRPr="00184A36" w:rsidRDefault="00061ABB" w:rsidP="00787BA7">
            <w:pPr>
              <w:rPr>
                <w:rFonts w:ascii="Times New Roman" w:hAnsi="Times New Roman" w:cs="Times New Roman"/>
                <w:i/>
              </w:rPr>
            </w:pPr>
            <w:r w:rsidRPr="00184A36">
              <w:rPr>
                <w:rFonts w:ascii="Times New Roman" w:hAnsi="Times New Roman" w:cs="Times New Roman"/>
              </w:rPr>
              <w:t>Ass. #5 - Tearsheet Project</w:t>
            </w:r>
            <w:r w:rsidRPr="00184A36">
              <w:rPr>
                <w:rFonts w:ascii="Times New Roman" w:hAnsi="Times New Roman" w:cs="Times New Roman"/>
                <w:i/>
              </w:rPr>
              <w:t xml:space="preserve"> </w:t>
            </w:r>
          </w:p>
          <w:p w14:paraId="40380692" w14:textId="77777777" w:rsidR="00061ABB" w:rsidRPr="00184A36" w:rsidRDefault="00061ABB" w:rsidP="00787BA7">
            <w:pPr>
              <w:rPr>
                <w:rFonts w:ascii="Times New Roman" w:hAnsi="Times New Roman" w:cs="Times New Roman"/>
                <w:i/>
              </w:rPr>
            </w:pPr>
          </w:p>
          <w:p w14:paraId="4060D70C" w14:textId="77777777" w:rsidR="00061ABB" w:rsidRPr="00184A36" w:rsidRDefault="00061ABB" w:rsidP="00787BA7">
            <w:pPr>
              <w:rPr>
                <w:rFonts w:ascii="Times New Roman" w:hAnsi="Times New Roman" w:cs="Times New Roman"/>
              </w:rPr>
            </w:pPr>
            <w:r w:rsidRPr="00184A36">
              <w:rPr>
                <w:rFonts w:ascii="Times New Roman" w:hAnsi="Times New Roman" w:cs="Times New Roman"/>
                <w:i/>
              </w:rPr>
              <w:t>A Bourgeois Gentleman</w:t>
            </w:r>
            <w:r w:rsidRPr="00184A36">
              <w:rPr>
                <w:rFonts w:ascii="Times New Roman" w:hAnsi="Times New Roman" w:cs="Times New Roman"/>
              </w:rPr>
              <w:t xml:space="preserve"> continued</w:t>
            </w:r>
          </w:p>
        </w:tc>
        <w:tc>
          <w:tcPr>
            <w:tcW w:w="2270" w:type="dxa"/>
          </w:tcPr>
          <w:p w14:paraId="5E26B030" w14:textId="77777777" w:rsidR="00061ABB" w:rsidRPr="00184A36" w:rsidRDefault="00061ABB" w:rsidP="00787BA7">
            <w:pPr>
              <w:rPr>
                <w:rFonts w:ascii="Times New Roman" w:hAnsi="Times New Roman" w:cs="Times New Roman"/>
              </w:rPr>
            </w:pPr>
          </w:p>
        </w:tc>
        <w:tc>
          <w:tcPr>
            <w:tcW w:w="2486" w:type="dxa"/>
          </w:tcPr>
          <w:p w14:paraId="0D42108F" w14:textId="77777777" w:rsidR="00061ABB" w:rsidRPr="00184A36" w:rsidRDefault="00061ABB" w:rsidP="00787BA7">
            <w:pPr>
              <w:rPr>
                <w:rFonts w:ascii="Times New Roman" w:hAnsi="Times New Roman" w:cs="Times New Roman"/>
              </w:rPr>
            </w:pPr>
            <w:r w:rsidRPr="00184A36">
              <w:rPr>
                <w:rFonts w:ascii="Times New Roman" w:hAnsi="Times New Roman" w:cs="Times New Roman"/>
                <w:i/>
              </w:rPr>
              <w:t>Ass. #3 - A Bourgeois Gentleman</w:t>
            </w:r>
            <w:r w:rsidRPr="00184A36">
              <w:rPr>
                <w:rFonts w:ascii="Times New Roman" w:hAnsi="Times New Roman" w:cs="Times New Roman"/>
              </w:rPr>
              <w:t xml:space="preserve"> representational character project upload</w:t>
            </w:r>
          </w:p>
        </w:tc>
      </w:tr>
      <w:tr w:rsidR="00061ABB" w:rsidRPr="00184A36" w14:paraId="6C4BA2A8" w14:textId="77777777" w:rsidTr="00787BA7">
        <w:tc>
          <w:tcPr>
            <w:tcW w:w="1165" w:type="dxa"/>
          </w:tcPr>
          <w:p w14:paraId="283CBB92"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Week 7</w:t>
            </w:r>
          </w:p>
          <w:p w14:paraId="3CF4959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Tuesday</w:t>
            </w:r>
          </w:p>
          <w:p w14:paraId="0E1AF17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Feb 23</w:t>
            </w:r>
          </w:p>
        </w:tc>
        <w:tc>
          <w:tcPr>
            <w:tcW w:w="3524" w:type="dxa"/>
            <w:shd w:val="clear" w:color="auto" w:fill="FFFFFF"/>
          </w:tcPr>
          <w:p w14:paraId="3AADF32A"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color w:val="B16DEE"/>
              </w:rPr>
              <w:t>NO CLASS – SPRING BREAK</w:t>
            </w:r>
          </w:p>
        </w:tc>
        <w:tc>
          <w:tcPr>
            <w:tcW w:w="2270" w:type="dxa"/>
            <w:shd w:val="clear" w:color="auto" w:fill="FFFFFF"/>
          </w:tcPr>
          <w:p w14:paraId="3E566E0C" w14:textId="77777777" w:rsidR="00061ABB" w:rsidRPr="00184A36" w:rsidRDefault="00061ABB" w:rsidP="00787BA7">
            <w:pPr>
              <w:rPr>
                <w:rFonts w:ascii="Times New Roman" w:hAnsi="Times New Roman" w:cs="Times New Roman"/>
              </w:rPr>
            </w:pPr>
          </w:p>
        </w:tc>
        <w:tc>
          <w:tcPr>
            <w:tcW w:w="2486" w:type="dxa"/>
            <w:shd w:val="clear" w:color="auto" w:fill="FFFFFF"/>
          </w:tcPr>
          <w:p w14:paraId="14C88965" w14:textId="77777777" w:rsidR="00061ABB" w:rsidRPr="00184A36" w:rsidRDefault="00061ABB" w:rsidP="00787BA7">
            <w:pPr>
              <w:rPr>
                <w:rFonts w:ascii="Times New Roman" w:hAnsi="Times New Roman" w:cs="Times New Roman"/>
              </w:rPr>
            </w:pPr>
          </w:p>
        </w:tc>
      </w:tr>
      <w:tr w:rsidR="00061ABB" w:rsidRPr="00184A36" w14:paraId="6C723F0E" w14:textId="77777777" w:rsidTr="00787BA7">
        <w:tc>
          <w:tcPr>
            <w:tcW w:w="1165" w:type="dxa"/>
          </w:tcPr>
          <w:p w14:paraId="2CAC055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Thursday</w:t>
            </w:r>
          </w:p>
          <w:p w14:paraId="5E567DDA"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Feb 25</w:t>
            </w:r>
          </w:p>
        </w:tc>
        <w:tc>
          <w:tcPr>
            <w:tcW w:w="3524" w:type="dxa"/>
            <w:shd w:val="clear" w:color="auto" w:fill="FFFFFF"/>
          </w:tcPr>
          <w:p w14:paraId="3726EF75" w14:textId="77777777" w:rsidR="00061ABB" w:rsidRPr="00184A36" w:rsidRDefault="00061ABB" w:rsidP="00787BA7">
            <w:pPr>
              <w:rPr>
                <w:rFonts w:ascii="Times New Roman" w:hAnsi="Times New Roman" w:cs="Times New Roman"/>
                <w:u w:val="single"/>
              </w:rPr>
            </w:pPr>
            <w:r w:rsidRPr="00184A36">
              <w:rPr>
                <w:rFonts w:ascii="Times New Roman" w:hAnsi="Times New Roman" w:cs="Times New Roman"/>
                <w:u w:val="single"/>
              </w:rPr>
              <w:t>PowerPoint Presentation</w:t>
            </w:r>
          </w:p>
          <w:p w14:paraId="6BBD3E7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Line, Focus and Silhouette</w:t>
            </w:r>
          </w:p>
        </w:tc>
        <w:tc>
          <w:tcPr>
            <w:tcW w:w="2270" w:type="dxa"/>
            <w:shd w:val="clear" w:color="auto" w:fill="FFFFFF"/>
          </w:tcPr>
          <w:p w14:paraId="5612F2DD" w14:textId="77777777" w:rsidR="00061ABB" w:rsidRPr="00184A36" w:rsidRDefault="00061ABB" w:rsidP="00787BA7">
            <w:pPr>
              <w:rPr>
                <w:rFonts w:ascii="Times New Roman" w:hAnsi="Times New Roman" w:cs="Times New Roman"/>
              </w:rPr>
            </w:pPr>
          </w:p>
        </w:tc>
        <w:tc>
          <w:tcPr>
            <w:tcW w:w="2486" w:type="dxa"/>
            <w:shd w:val="clear" w:color="auto" w:fill="FFFFFF"/>
          </w:tcPr>
          <w:p w14:paraId="2FFBDDA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Ass. #4 - </w:t>
            </w:r>
            <w:r w:rsidRPr="00184A36">
              <w:rPr>
                <w:rFonts w:ascii="Times New Roman" w:hAnsi="Times New Roman" w:cs="Times New Roman"/>
                <w:i/>
              </w:rPr>
              <w:t>A Bourgeois Gentleman</w:t>
            </w:r>
            <w:r w:rsidRPr="00184A36">
              <w:rPr>
                <w:rFonts w:ascii="Times New Roman" w:hAnsi="Times New Roman" w:cs="Times New Roman"/>
              </w:rPr>
              <w:t xml:space="preserve"> Character analyses uploaded</w:t>
            </w:r>
          </w:p>
        </w:tc>
      </w:tr>
      <w:tr w:rsidR="00061ABB" w:rsidRPr="00184A36" w14:paraId="75B5D4D6" w14:textId="77777777" w:rsidTr="00787BA7">
        <w:tc>
          <w:tcPr>
            <w:tcW w:w="1165" w:type="dxa"/>
          </w:tcPr>
          <w:p w14:paraId="75E9E68E"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Week 8</w:t>
            </w:r>
          </w:p>
          <w:p w14:paraId="293EDA2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Tuesday</w:t>
            </w:r>
          </w:p>
          <w:p w14:paraId="6B4330A0"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March 2</w:t>
            </w:r>
          </w:p>
        </w:tc>
        <w:tc>
          <w:tcPr>
            <w:tcW w:w="3524" w:type="dxa"/>
            <w:shd w:val="clear" w:color="auto" w:fill="FFFFFF"/>
          </w:tcPr>
          <w:p w14:paraId="0BAD6802" w14:textId="77777777" w:rsidR="00061ABB" w:rsidRPr="00184A36" w:rsidRDefault="00061ABB" w:rsidP="00787BA7">
            <w:pPr>
              <w:rPr>
                <w:rFonts w:ascii="Times New Roman" w:hAnsi="Times New Roman" w:cs="Times New Roman"/>
                <w:u w:val="single"/>
              </w:rPr>
            </w:pPr>
            <w:r w:rsidRPr="00184A36">
              <w:rPr>
                <w:rFonts w:ascii="Times New Roman" w:hAnsi="Times New Roman" w:cs="Times New Roman"/>
                <w:u w:val="single"/>
              </w:rPr>
              <w:t>Introduction to drawing</w:t>
            </w:r>
          </w:p>
          <w:p w14:paraId="167BCE3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The Human Figure</w:t>
            </w:r>
          </w:p>
        </w:tc>
        <w:tc>
          <w:tcPr>
            <w:tcW w:w="2270" w:type="dxa"/>
            <w:shd w:val="clear" w:color="auto" w:fill="FFFFFF"/>
          </w:tcPr>
          <w:p w14:paraId="26A23A38"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 - Drawing clips</w:t>
            </w:r>
          </w:p>
        </w:tc>
        <w:tc>
          <w:tcPr>
            <w:tcW w:w="2486" w:type="dxa"/>
            <w:shd w:val="clear" w:color="auto" w:fill="FFFFFF"/>
          </w:tcPr>
          <w:p w14:paraId="38A038F5" w14:textId="77777777" w:rsidR="00061ABB" w:rsidRPr="00184A36" w:rsidRDefault="00061ABB" w:rsidP="00787BA7">
            <w:pPr>
              <w:rPr>
                <w:rFonts w:ascii="Times New Roman" w:hAnsi="Times New Roman" w:cs="Times New Roman"/>
              </w:rPr>
            </w:pPr>
          </w:p>
        </w:tc>
      </w:tr>
      <w:tr w:rsidR="00061ABB" w:rsidRPr="00184A36" w14:paraId="2E5C77F8" w14:textId="77777777" w:rsidTr="00787BA7">
        <w:tc>
          <w:tcPr>
            <w:tcW w:w="1165" w:type="dxa"/>
          </w:tcPr>
          <w:p w14:paraId="5BB2FAA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Thursday</w:t>
            </w:r>
          </w:p>
          <w:p w14:paraId="7C4765B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March 4</w:t>
            </w:r>
          </w:p>
        </w:tc>
        <w:tc>
          <w:tcPr>
            <w:tcW w:w="3524" w:type="dxa"/>
            <w:shd w:val="clear" w:color="auto" w:fill="FFFFFF"/>
          </w:tcPr>
          <w:p w14:paraId="5A16C18D" w14:textId="77777777" w:rsidR="00061ABB" w:rsidRPr="00184A36" w:rsidRDefault="00061ABB" w:rsidP="00787BA7">
            <w:pPr>
              <w:rPr>
                <w:rFonts w:ascii="Times New Roman" w:hAnsi="Times New Roman" w:cs="Times New Roman"/>
                <w:u w:val="single"/>
              </w:rPr>
            </w:pPr>
            <w:r w:rsidRPr="00184A36">
              <w:rPr>
                <w:rFonts w:ascii="Times New Roman" w:hAnsi="Times New Roman" w:cs="Times New Roman"/>
                <w:u w:val="single"/>
              </w:rPr>
              <w:t>Demonstration</w:t>
            </w:r>
          </w:p>
          <w:p w14:paraId="360C1990" w14:textId="77777777" w:rsidR="00061ABB" w:rsidRPr="00184A36" w:rsidRDefault="00061ABB" w:rsidP="00787BA7">
            <w:pPr>
              <w:rPr>
                <w:rFonts w:ascii="Times New Roman" w:hAnsi="Times New Roman" w:cs="Times New Roman"/>
                <w:i/>
              </w:rPr>
            </w:pPr>
            <w:r w:rsidRPr="00184A36">
              <w:rPr>
                <w:rFonts w:ascii="Times New Roman" w:hAnsi="Times New Roman" w:cs="Times New Roman"/>
              </w:rPr>
              <w:t>Drawing clothing on to a stenciled body</w:t>
            </w:r>
          </w:p>
        </w:tc>
        <w:tc>
          <w:tcPr>
            <w:tcW w:w="2270" w:type="dxa"/>
            <w:shd w:val="clear" w:color="auto" w:fill="FFFFFF"/>
          </w:tcPr>
          <w:p w14:paraId="093D6CE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B - Drawing clips</w:t>
            </w:r>
          </w:p>
        </w:tc>
        <w:tc>
          <w:tcPr>
            <w:tcW w:w="2486" w:type="dxa"/>
            <w:shd w:val="clear" w:color="auto" w:fill="FFFFFF"/>
          </w:tcPr>
          <w:p w14:paraId="1487874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Ass. #5 - Tearsheet Project</w:t>
            </w:r>
          </w:p>
        </w:tc>
      </w:tr>
      <w:tr w:rsidR="00061ABB" w:rsidRPr="00184A36" w14:paraId="3E3841E6" w14:textId="77777777" w:rsidTr="00787BA7">
        <w:tc>
          <w:tcPr>
            <w:tcW w:w="1165" w:type="dxa"/>
          </w:tcPr>
          <w:p w14:paraId="2C733724"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Week 9</w:t>
            </w:r>
          </w:p>
          <w:p w14:paraId="5B1735F2"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Tuesday</w:t>
            </w:r>
          </w:p>
          <w:p w14:paraId="247D64E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March 9</w:t>
            </w:r>
          </w:p>
        </w:tc>
        <w:tc>
          <w:tcPr>
            <w:tcW w:w="3524" w:type="dxa"/>
          </w:tcPr>
          <w:p w14:paraId="7994992D" w14:textId="77777777" w:rsidR="00061ABB" w:rsidRPr="00184A36" w:rsidRDefault="00061ABB" w:rsidP="00787BA7">
            <w:pPr>
              <w:rPr>
                <w:rFonts w:ascii="Times New Roman" w:hAnsi="Times New Roman" w:cs="Times New Roman"/>
                <w:u w:val="single"/>
              </w:rPr>
            </w:pPr>
            <w:r w:rsidRPr="00184A36">
              <w:rPr>
                <w:rFonts w:ascii="Times New Roman" w:hAnsi="Times New Roman" w:cs="Times New Roman"/>
                <w:u w:val="single"/>
              </w:rPr>
              <w:t>Demonstration</w:t>
            </w:r>
          </w:p>
          <w:p w14:paraId="54C55A71" w14:textId="77777777" w:rsidR="00061ABB" w:rsidRPr="00184A36" w:rsidRDefault="00061ABB" w:rsidP="00787BA7">
            <w:pPr>
              <w:rPr>
                <w:rFonts w:ascii="Times New Roman" w:hAnsi="Times New Roman" w:cs="Times New Roman"/>
                <w:i/>
              </w:rPr>
            </w:pPr>
            <w:r w:rsidRPr="00184A36">
              <w:rPr>
                <w:rFonts w:ascii="Times New Roman" w:hAnsi="Times New Roman" w:cs="Times New Roman"/>
              </w:rPr>
              <w:t>Drawing exercises in class</w:t>
            </w:r>
          </w:p>
        </w:tc>
        <w:tc>
          <w:tcPr>
            <w:tcW w:w="2270" w:type="dxa"/>
          </w:tcPr>
          <w:p w14:paraId="322B8E1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C - Drawing clips</w:t>
            </w:r>
          </w:p>
        </w:tc>
        <w:tc>
          <w:tcPr>
            <w:tcW w:w="2486" w:type="dxa"/>
          </w:tcPr>
          <w:p w14:paraId="4BF62D64"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Clothing on to stenciled bodies uploaded </w:t>
            </w:r>
          </w:p>
        </w:tc>
      </w:tr>
      <w:tr w:rsidR="00061ABB" w:rsidRPr="00184A36" w14:paraId="5D3D3A0F" w14:textId="77777777" w:rsidTr="00787BA7">
        <w:tc>
          <w:tcPr>
            <w:tcW w:w="1165" w:type="dxa"/>
          </w:tcPr>
          <w:p w14:paraId="0F44F5F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Thursday</w:t>
            </w:r>
          </w:p>
          <w:p w14:paraId="639CBD4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March 11</w:t>
            </w:r>
          </w:p>
        </w:tc>
        <w:tc>
          <w:tcPr>
            <w:tcW w:w="3524" w:type="dxa"/>
          </w:tcPr>
          <w:p w14:paraId="0F17122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Drawing a pencil still life from a given visual and incorporate pencil shading </w:t>
            </w:r>
          </w:p>
        </w:tc>
        <w:tc>
          <w:tcPr>
            <w:tcW w:w="2270" w:type="dxa"/>
          </w:tcPr>
          <w:p w14:paraId="031F700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D - Drawing clips</w:t>
            </w:r>
          </w:p>
        </w:tc>
        <w:tc>
          <w:tcPr>
            <w:tcW w:w="2486" w:type="dxa"/>
          </w:tcPr>
          <w:p w14:paraId="681A8A6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Pencil exercises </w:t>
            </w:r>
          </w:p>
        </w:tc>
      </w:tr>
      <w:tr w:rsidR="00061ABB" w:rsidRPr="00184A36" w14:paraId="00D5CA69" w14:textId="77777777" w:rsidTr="00787BA7">
        <w:tc>
          <w:tcPr>
            <w:tcW w:w="1165" w:type="dxa"/>
          </w:tcPr>
          <w:p w14:paraId="10E946B7"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Week 10</w:t>
            </w:r>
          </w:p>
          <w:p w14:paraId="604A9838"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Tuesday</w:t>
            </w:r>
          </w:p>
          <w:p w14:paraId="28BE8FF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March 16</w:t>
            </w:r>
          </w:p>
        </w:tc>
        <w:tc>
          <w:tcPr>
            <w:tcW w:w="3524" w:type="dxa"/>
          </w:tcPr>
          <w:p w14:paraId="31A58E42" w14:textId="77777777" w:rsidR="00061ABB" w:rsidRPr="00184A36" w:rsidRDefault="00061ABB" w:rsidP="00787BA7">
            <w:pPr>
              <w:rPr>
                <w:rFonts w:ascii="Times New Roman" w:hAnsi="Times New Roman" w:cs="Times New Roman"/>
              </w:rPr>
            </w:pPr>
            <w:r w:rsidRPr="00184A36">
              <w:rPr>
                <w:rFonts w:ascii="Times New Roman" w:hAnsi="Times New Roman" w:cs="Times New Roman"/>
                <w:u w:val="single"/>
              </w:rPr>
              <w:t>Discussion:</w:t>
            </w:r>
            <w:r w:rsidRPr="00184A36">
              <w:rPr>
                <w:rFonts w:ascii="Times New Roman" w:hAnsi="Times New Roman" w:cs="Times New Roman"/>
              </w:rPr>
              <w:t xml:space="preserve"> Color, movement, fabric and lighting</w:t>
            </w:r>
          </w:p>
          <w:p w14:paraId="374F552A" w14:textId="77777777" w:rsidR="00061ABB" w:rsidRPr="00184A36" w:rsidRDefault="00061ABB" w:rsidP="00787BA7">
            <w:pPr>
              <w:rPr>
                <w:rFonts w:ascii="Times New Roman" w:hAnsi="Times New Roman" w:cs="Times New Roman"/>
              </w:rPr>
            </w:pPr>
          </w:p>
        </w:tc>
        <w:tc>
          <w:tcPr>
            <w:tcW w:w="2270" w:type="dxa"/>
          </w:tcPr>
          <w:p w14:paraId="79830844"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E - Drawing clips</w:t>
            </w:r>
          </w:p>
        </w:tc>
        <w:tc>
          <w:tcPr>
            <w:tcW w:w="2486" w:type="dxa"/>
          </w:tcPr>
          <w:p w14:paraId="32E11B0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Ass. #6 - Still Life exercise</w:t>
            </w:r>
          </w:p>
        </w:tc>
      </w:tr>
      <w:tr w:rsidR="00061ABB" w:rsidRPr="00184A36" w14:paraId="484AF8A2" w14:textId="77777777" w:rsidTr="00787BA7">
        <w:tc>
          <w:tcPr>
            <w:tcW w:w="1165" w:type="dxa"/>
          </w:tcPr>
          <w:p w14:paraId="24C2D7D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Thursday</w:t>
            </w:r>
          </w:p>
          <w:p w14:paraId="61DF27B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March 18</w:t>
            </w:r>
          </w:p>
        </w:tc>
        <w:tc>
          <w:tcPr>
            <w:tcW w:w="3524" w:type="dxa"/>
            <w:shd w:val="clear" w:color="auto" w:fill="FFFFFF"/>
          </w:tcPr>
          <w:p w14:paraId="4902E624" w14:textId="77777777" w:rsidR="00061ABB" w:rsidRPr="00184A36" w:rsidRDefault="00061ABB" w:rsidP="00787BA7">
            <w:pPr>
              <w:rPr>
                <w:rFonts w:ascii="Times New Roman" w:hAnsi="Times New Roman" w:cs="Times New Roman"/>
                <w:u w:val="single"/>
              </w:rPr>
            </w:pPr>
            <w:r w:rsidRPr="00184A36">
              <w:rPr>
                <w:rFonts w:ascii="Times New Roman" w:hAnsi="Times New Roman" w:cs="Times New Roman"/>
                <w:u w:val="single"/>
              </w:rPr>
              <w:t>Demonstration</w:t>
            </w:r>
          </w:p>
          <w:p w14:paraId="0F43C8A6" w14:textId="77777777" w:rsidR="00061ABB" w:rsidRPr="00184A36" w:rsidRDefault="00061ABB" w:rsidP="00787BA7">
            <w:pPr>
              <w:rPr>
                <w:rFonts w:ascii="Times New Roman" w:hAnsi="Times New Roman" w:cs="Times New Roman"/>
                <w:i/>
              </w:rPr>
            </w:pPr>
            <w:r w:rsidRPr="00184A36">
              <w:rPr>
                <w:rFonts w:ascii="Times New Roman" w:hAnsi="Times New Roman" w:cs="Times New Roman"/>
              </w:rPr>
              <w:t>Watercolor exercises</w:t>
            </w:r>
          </w:p>
        </w:tc>
        <w:tc>
          <w:tcPr>
            <w:tcW w:w="2270" w:type="dxa"/>
            <w:shd w:val="clear" w:color="auto" w:fill="FFFFFF"/>
          </w:tcPr>
          <w:p w14:paraId="36754C6A"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 - Watercolor clips</w:t>
            </w:r>
          </w:p>
        </w:tc>
        <w:tc>
          <w:tcPr>
            <w:tcW w:w="2486" w:type="dxa"/>
            <w:shd w:val="clear" w:color="auto" w:fill="FFFFFF"/>
          </w:tcPr>
          <w:p w14:paraId="4D015C9E" w14:textId="77777777" w:rsidR="00061ABB" w:rsidRPr="00184A36" w:rsidRDefault="00061ABB" w:rsidP="00787BA7">
            <w:pPr>
              <w:rPr>
                <w:rFonts w:ascii="Times New Roman" w:hAnsi="Times New Roman" w:cs="Times New Roman"/>
              </w:rPr>
            </w:pPr>
          </w:p>
        </w:tc>
      </w:tr>
      <w:tr w:rsidR="00061ABB" w:rsidRPr="00184A36" w14:paraId="079B0B5F" w14:textId="77777777" w:rsidTr="00787BA7">
        <w:trPr>
          <w:trHeight w:val="620"/>
        </w:trPr>
        <w:tc>
          <w:tcPr>
            <w:tcW w:w="1165" w:type="dxa"/>
          </w:tcPr>
          <w:p w14:paraId="7F313384"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Week 11</w:t>
            </w:r>
          </w:p>
          <w:p w14:paraId="1D9258E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Tuesday</w:t>
            </w:r>
          </w:p>
          <w:p w14:paraId="12693278"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March 23</w:t>
            </w:r>
          </w:p>
        </w:tc>
        <w:tc>
          <w:tcPr>
            <w:tcW w:w="3524" w:type="dxa"/>
            <w:shd w:val="clear" w:color="auto" w:fill="FFFFFF"/>
          </w:tcPr>
          <w:p w14:paraId="68C1E0EF" w14:textId="77777777" w:rsidR="00061ABB" w:rsidRPr="00184A36" w:rsidRDefault="00061ABB" w:rsidP="00787BA7">
            <w:pPr>
              <w:rPr>
                <w:rFonts w:ascii="Times New Roman" w:hAnsi="Times New Roman" w:cs="Times New Roman"/>
                <w:u w:val="single"/>
              </w:rPr>
            </w:pPr>
            <w:r w:rsidRPr="00184A36">
              <w:rPr>
                <w:rFonts w:ascii="Times New Roman" w:hAnsi="Times New Roman" w:cs="Times New Roman"/>
                <w:u w:val="single"/>
              </w:rPr>
              <w:t>Demonstration</w:t>
            </w:r>
          </w:p>
          <w:p w14:paraId="70DF2BA1" w14:textId="77777777" w:rsidR="00061ABB" w:rsidRPr="00184A36" w:rsidRDefault="00061ABB" w:rsidP="00787BA7">
            <w:pPr>
              <w:rPr>
                <w:rFonts w:ascii="Times New Roman" w:hAnsi="Times New Roman" w:cs="Times New Roman"/>
                <w:b/>
                <w:color w:val="B16DEE"/>
              </w:rPr>
            </w:pPr>
            <w:r w:rsidRPr="00184A36">
              <w:rPr>
                <w:rFonts w:ascii="Times New Roman" w:hAnsi="Times New Roman" w:cs="Times New Roman"/>
              </w:rPr>
              <w:t>Watercolor chart</w:t>
            </w:r>
          </w:p>
        </w:tc>
        <w:tc>
          <w:tcPr>
            <w:tcW w:w="2270" w:type="dxa"/>
            <w:shd w:val="clear" w:color="auto" w:fill="FFFFFF"/>
          </w:tcPr>
          <w:p w14:paraId="3C99B48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G - Watercolor clips</w:t>
            </w:r>
          </w:p>
        </w:tc>
        <w:tc>
          <w:tcPr>
            <w:tcW w:w="2486" w:type="dxa"/>
            <w:shd w:val="clear" w:color="auto" w:fill="FFFFFF"/>
          </w:tcPr>
          <w:p w14:paraId="6FAF6E64"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Watercolor exercises</w:t>
            </w:r>
          </w:p>
          <w:p w14:paraId="382AD9E1" w14:textId="77777777" w:rsidR="00061ABB" w:rsidRPr="00184A36" w:rsidRDefault="00061ABB" w:rsidP="00787BA7">
            <w:pPr>
              <w:rPr>
                <w:rFonts w:ascii="Times New Roman" w:hAnsi="Times New Roman" w:cs="Times New Roman"/>
              </w:rPr>
            </w:pPr>
          </w:p>
          <w:p w14:paraId="5EF567C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Ass. #1b - Design Response Check-in</w:t>
            </w:r>
          </w:p>
        </w:tc>
      </w:tr>
      <w:tr w:rsidR="00061ABB" w:rsidRPr="00184A36" w14:paraId="502F8444" w14:textId="77777777" w:rsidTr="00787BA7">
        <w:tc>
          <w:tcPr>
            <w:tcW w:w="1165" w:type="dxa"/>
          </w:tcPr>
          <w:p w14:paraId="620FF95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Thursday</w:t>
            </w:r>
          </w:p>
          <w:p w14:paraId="19DCDFB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March 25</w:t>
            </w:r>
          </w:p>
        </w:tc>
        <w:tc>
          <w:tcPr>
            <w:tcW w:w="3524" w:type="dxa"/>
            <w:shd w:val="clear" w:color="auto" w:fill="FFFFFF"/>
          </w:tcPr>
          <w:p w14:paraId="49800F6E" w14:textId="77777777" w:rsidR="00061ABB" w:rsidRPr="00184A36" w:rsidRDefault="00061ABB" w:rsidP="00787BA7">
            <w:pPr>
              <w:rPr>
                <w:rFonts w:ascii="Times New Roman" w:hAnsi="Times New Roman" w:cs="Times New Roman"/>
                <w:b/>
                <w:color w:val="B16DEE"/>
              </w:rPr>
            </w:pPr>
            <w:r w:rsidRPr="00184A36">
              <w:rPr>
                <w:rFonts w:ascii="Times New Roman" w:hAnsi="Times New Roman" w:cs="Times New Roman"/>
                <w:b/>
                <w:color w:val="B16DEE"/>
              </w:rPr>
              <w:t>NO CLASS – SPRING BREAK</w:t>
            </w:r>
          </w:p>
          <w:p w14:paraId="50DCCA86" w14:textId="77777777" w:rsidR="00061ABB" w:rsidRPr="00184A36" w:rsidRDefault="00061ABB" w:rsidP="00787BA7">
            <w:pPr>
              <w:rPr>
                <w:rFonts w:ascii="Times New Roman" w:hAnsi="Times New Roman" w:cs="Times New Roman"/>
                <w:b/>
                <w:color w:val="B16DEE"/>
              </w:rPr>
            </w:pPr>
          </w:p>
        </w:tc>
        <w:tc>
          <w:tcPr>
            <w:tcW w:w="2270" w:type="dxa"/>
            <w:shd w:val="clear" w:color="auto" w:fill="FFFFFF"/>
          </w:tcPr>
          <w:p w14:paraId="41524F2C" w14:textId="77777777" w:rsidR="00061ABB" w:rsidRPr="00184A36" w:rsidRDefault="00061ABB" w:rsidP="00787BA7">
            <w:pPr>
              <w:rPr>
                <w:rFonts w:ascii="Times New Roman" w:hAnsi="Times New Roman" w:cs="Times New Roman"/>
              </w:rPr>
            </w:pPr>
          </w:p>
        </w:tc>
        <w:tc>
          <w:tcPr>
            <w:tcW w:w="2486" w:type="dxa"/>
            <w:shd w:val="clear" w:color="auto" w:fill="FFFFFF"/>
          </w:tcPr>
          <w:p w14:paraId="0DB41252" w14:textId="77777777" w:rsidR="00061ABB" w:rsidRPr="00184A36" w:rsidRDefault="00061ABB" w:rsidP="00787BA7">
            <w:pPr>
              <w:rPr>
                <w:rFonts w:ascii="Times New Roman" w:hAnsi="Times New Roman" w:cs="Times New Roman"/>
              </w:rPr>
            </w:pPr>
          </w:p>
        </w:tc>
      </w:tr>
      <w:tr w:rsidR="00061ABB" w:rsidRPr="00184A36" w14:paraId="29E1697C" w14:textId="77777777" w:rsidTr="00787BA7">
        <w:tc>
          <w:tcPr>
            <w:tcW w:w="1165" w:type="dxa"/>
          </w:tcPr>
          <w:p w14:paraId="49F2128C"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Week 12</w:t>
            </w:r>
          </w:p>
          <w:p w14:paraId="66BE69A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Tuesday</w:t>
            </w:r>
          </w:p>
          <w:p w14:paraId="31E777D2"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March 30</w:t>
            </w:r>
          </w:p>
        </w:tc>
        <w:tc>
          <w:tcPr>
            <w:tcW w:w="3524" w:type="dxa"/>
            <w:shd w:val="clear" w:color="auto" w:fill="FFFFFF"/>
          </w:tcPr>
          <w:p w14:paraId="17EC7275" w14:textId="77777777" w:rsidR="00061ABB" w:rsidRPr="00184A36" w:rsidRDefault="00061ABB" w:rsidP="00787BA7">
            <w:pPr>
              <w:rPr>
                <w:rFonts w:ascii="Times New Roman" w:hAnsi="Times New Roman" w:cs="Times New Roman"/>
              </w:rPr>
            </w:pPr>
            <w:r w:rsidRPr="00184A36">
              <w:rPr>
                <w:rFonts w:ascii="Times New Roman" w:hAnsi="Times New Roman" w:cs="Times New Roman"/>
                <w:u w:val="single"/>
              </w:rPr>
              <w:t>PowerPoint Lecture</w:t>
            </w:r>
            <w:r w:rsidRPr="00184A36">
              <w:rPr>
                <w:rFonts w:ascii="Times New Roman" w:hAnsi="Times New Roman" w:cs="Times New Roman"/>
              </w:rPr>
              <w:t>: Period research, Period silhouette, undergarments and its importance – view 17</w:t>
            </w:r>
            <w:r w:rsidRPr="00184A36">
              <w:rPr>
                <w:rFonts w:ascii="Times New Roman" w:hAnsi="Times New Roman" w:cs="Times New Roman"/>
                <w:vertAlign w:val="superscript"/>
              </w:rPr>
              <w:t>th</w:t>
            </w:r>
            <w:r w:rsidRPr="00184A36">
              <w:rPr>
                <w:rFonts w:ascii="Times New Roman" w:hAnsi="Times New Roman" w:cs="Times New Roman"/>
              </w:rPr>
              <w:t xml:space="preserve"> C images</w:t>
            </w:r>
          </w:p>
          <w:p w14:paraId="64EFAAB3" w14:textId="77777777" w:rsidR="00061ABB" w:rsidRPr="00184A36" w:rsidRDefault="00061ABB" w:rsidP="00787BA7">
            <w:pPr>
              <w:rPr>
                <w:rFonts w:ascii="Times New Roman" w:hAnsi="Times New Roman" w:cs="Times New Roman"/>
              </w:rPr>
            </w:pPr>
          </w:p>
          <w:p w14:paraId="597477B5" w14:textId="77777777" w:rsidR="00061ABB" w:rsidRPr="00184A36" w:rsidRDefault="00061ABB" w:rsidP="00787BA7">
            <w:pPr>
              <w:rPr>
                <w:rFonts w:ascii="Times New Roman" w:hAnsi="Times New Roman" w:cs="Times New Roman"/>
                <w:u w:val="single"/>
              </w:rPr>
            </w:pPr>
            <w:r w:rsidRPr="00184A36">
              <w:rPr>
                <w:rFonts w:ascii="Times New Roman" w:hAnsi="Times New Roman" w:cs="Times New Roman"/>
                <w:u w:val="single"/>
              </w:rPr>
              <w:t>Introduce</w:t>
            </w:r>
          </w:p>
          <w:p w14:paraId="64213D0F" w14:textId="77777777" w:rsidR="00061ABB" w:rsidRPr="00184A36" w:rsidRDefault="00061ABB" w:rsidP="00787BA7">
            <w:pPr>
              <w:rPr>
                <w:rFonts w:ascii="Times New Roman" w:hAnsi="Times New Roman" w:cs="Times New Roman"/>
                <w:i/>
              </w:rPr>
            </w:pPr>
            <w:r w:rsidRPr="00184A36">
              <w:rPr>
                <w:rFonts w:ascii="Times New Roman" w:hAnsi="Times New Roman" w:cs="Times New Roman"/>
              </w:rPr>
              <w:t xml:space="preserve">Ass. #7- Historical Research projects </w:t>
            </w:r>
          </w:p>
        </w:tc>
        <w:tc>
          <w:tcPr>
            <w:tcW w:w="2270" w:type="dxa"/>
            <w:shd w:val="clear" w:color="auto" w:fill="FFFFFF"/>
          </w:tcPr>
          <w:p w14:paraId="6A304E4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Survey of Historic Costume, Chapter 9 – 17</w:t>
            </w:r>
            <w:r w:rsidRPr="00184A36">
              <w:rPr>
                <w:rFonts w:ascii="Times New Roman" w:hAnsi="Times New Roman" w:cs="Times New Roman"/>
                <w:vertAlign w:val="superscript"/>
              </w:rPr>
              <w:t>th</w:t>
            </w:r>
            <w:r w:rsidRPr="00184A36">
              <w:rPr>
                <w:rFonts w:ascii="Times New Roman" w:hAnsi="Times New Roman" w:cs="Times New Roman"/>
              </w:rPr>
              <w:t xml:space="preserve"> Century</w:t>
            </w:r>
          </w:p>
        </w:tc>
        <w:tc>
          <w:tcPr>
            <w:tcW w:w="2486" w:type="dxa"/>
            <w:shd w:val="clear" w:color="auto" w:fill="FFFFFF"/>
          </w:tcPr>
          <w:p w14:paraId="5A37CDD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Watercolor chart</w:t>
            </w:r>
          </w:p>
        </w:tc>
      </w:tr>
      <w:tr w:rsidR="00061ABB" w:rsidRPr="00184A36" w14:paraId="2A1C849E" w14:textId="77777777" w:rsidTr="00787BA7">
        <w:tc>
          <w:tcPr>
            <w:tcW w:w="1165" w:type="dxa"/>
          </w:tcPr>
          <w:p w14:paraId="4798777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Thursday</w:t>
            </w:r>
          </w:p>
          <w:p w14:paraId="3F2CCE2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March April 1</w:t>
            </w:r>
          </w:p>
        </w:tc>
        <w:tc>
          <w:tcPr>
            <w:tcW w:w="3524" w:type="dxa"/>
          </w:tcPr>
          <w:p w14:paraId="34ED7C8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Reproduce textiles in color</w:t>
            </w:r>
          </w:p>
        </w:tc>
        <w:tc>
          <w:tcPr>
            <w:tcW w:w="2270" w:type="dxa"/>
          </w:tcPr>
          <w:p w14:paraId="15CFBA30"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H – Textile painting clips</w:t>
            </w:r>
          </w:p>
        </w:tc>
        <w:tc>
          <w:tcPr>
            <w:tcW w:w="2486" w:type="dxa"/>
          </w:tcPr>
          <w:p w14:paraId="5D26872C" w14:textId="77777777" w:rsidR="00061ABB" w:rsidRPr="00184A36" w:rsidRDefault="00061ABB" w:rsidP="00787BA7">
            <w:pPr>
              <w:rPr>
                <w:rFonts w:ascii="Times New Roman" w:hAnsi="Times New Roman" w:cs="Times New Roman"/>
              </w:rPr>
            </w:pPr>
          </w:p>
        </w:tc>
      </w:tr>
      <w:tr w:rsidR="00061ABB" w:rsidRPr="00184A36" w14:paraId="27EC7C08" w14:textId="77777777" w:rsidTr="00787BA7">
        <w:tc>
          <w:tcPr>
            <w:tcW w:w="1165" w:type="dxa"/>
          </w:tcPr>
          <w:p w14:paraId="23186EE0"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Week 13</w:t>
            </w:r>
          </w:p>
          <w:p w14:paraId="7B625A2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Tuesday</w:t>
            </w:r>
          </w:p>
          <w:p w14:paraId="072A18D0"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April 6</w:t>
            </w:r>
          </w:p>
        </w:tc>
        <w:tc>
          <w:tcPr>
            <w:tcW w:w="3524" w:type="dxa"/>
            <w:shd w:val="clear" w:color="auto" w:fill="FFFFFF"/>
          </w:tcPr>
          <w:p w14:paraId="75069A55" w14:textId="77777777" w:rsidR="00061ABB" w:rsidRPr="00184A36" w:rsidRDefault="00061ABB" w:rsidP="00787BA7">
            <w:pPr>
              <w:rPr>
                <w:rFonts w:ascii="Times New Roman" w:hAnsi="Times New Roman" w:cs="Times New Roman"/>
                <w:u w:val="single"/>
              </w:rPr>
            </w:pPr>
            <w:r w:rsidRPr="00184A36">
              <w:rPr>
                <w:rFonts w:ascii="Times New Roman" w:hAnsi="Times New Roman" w:cs="Times New Roman"/>
                <w:u w:val="single"/>
              </w:rPr>
              <w:t>Group Presentations</w:t>
            </w:r>
          </w:p>
          <w:p w14:paraId="195BA69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Historical period research</w:t>
            </w:r>
          </w:p>
        </w:tc>
        <w:tc>
          <w:tcPr>
            <w:tcW w:w="2270" w:type="dxa"/>
            <w:shd w:val="clear" w:color="auto" w:fill="FFFFFF"/>
          </w:tcPr>
          <w:p w14:paraId="6C13B910" w14:textId="77777777" w:rsidR="00061ABB" w:rsidRPr="00184A36" w:rsidRDefault="00061ABB" w:rsidP="00787BA7">
            <w:pPr>
              <w:rPr>
                <w:rFonts w:ascii="Times New Roman" w:hAnsi="Times New Roman" w:cs="Times New Roman"/>
              </w:rPr>
            </w:pPr>
          </w:p>
        </w:tc>
        <w:tc>
          <w:tcPr>
            <w:tcW w:w="2486" w:type="dxa"/>
            <w:shd w:val="clear" w:color="auto" w:fill="FFFFFF"/>
          </w:tcPr>
          <w:p w14:paraId="4BAF8775"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Ass. #7 - Period Research</w:t>
            </w:r>
          </w:p>
        </w:tc>
      </w:tr>
      <w:tr w:rsidR="00061ABB" w:rsidRPr="00184A36" w14:paraId="5213C98C" w14:textId="77777777" w:rsidTr="00787BA7">
        <w:tc>
          <w:tcPr>
            <w:tcW w:w="1165" w:type="dxa"/>
          </w:tcPr>
          <w:p w14:paraId="365F014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Thursday</w:t>
            </w:r>
          </w:p>
          <w:p w14:paraId="75C1718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April 8</w:t>
            </w:r>
          </w:p>
        </w:tc>
        <w:tc>
          <w:tcPr>
            <w:tcW w:w="3524" w:type="dxa"/>
            <w:shd w:val="clear" w:color="auto" w:fill="FFFFFF"/>
          </w:tcPr>
          <w:p w14:paraId="192D8610" w14:textId="77777777" w:rsidR="00061ABB" w:rsidRPr="00184A36" w:rsidRDefault="00061ABB" w:rsidP="00787BA7">
            <w:pPr>
              <w:rPr>
                <w:rFonts w:ascii="Times New Roman" w:hAnsi="Times New Roman" w:cs="Times New Roman"/>
                <w:u w:val="single"/>
              </w:rPr>
            </w:pPr>
            <w:r w:rsidRPr="00184A36">
              <w:rPr>
                <w:rFonts w:ascii="Times New Roman" w:hAnsi="Times New Roman" w:cs="Times New Roman"/>
                <w:u w:val="single"/>
              </w:rPr>
              <w:t>Group Presentations</w:t>
            </w:r>
          </w:p>
          <w:p w14:paraId="027CDFD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Historical Period research</w:t>
            </w:r>
          </w:p>
        </w:tc>
        <w:tc>
          <w:tcPr>
            <w:tcW w:w="2270" w:type="dxa"/>
            <w:shd w:val="clear" w:color="auto" w:fill="FFFFFF"/>
          </w:tcPr>
          <w:p w14:paraId="0BA50924" w14:textId="77777777" w:rsidR="00061ABB" w:rsidRPr="00184A36" w:rsidRDefault="00061ABB" w:rsidP="00787BA7">
            <w:pPr>
              <w:rPr>
                <w:rFonts w:ascii="Times New Roman" w:hAnsi="Times New Roman" w:cs="Times New Roman"/>
              </w:rPr>
            </w:pPr>
          </w:p>
        </w:tc>
        <w:tc>
          <w:tcPr>
            <w:tcW w:w="2486" w:type="dxa"/>
            <w:shd w:val="clear" w:color="auto" w:fill="FFFFFF"/>
          </w:tcPr>
          <w:p w14:paraId="555C541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Ass. #7 - Period Research</w:t>
            </w:r>
          </w:p>
        </w:tc>
      </w:tr>
      <w:tr w:rsidR="00061ABB" w:rsidRPr="00184A36" w14:paraId="1F3CA4E3" w14:textId="77777777" w:rsidTr="00787BA7">
        <w:tc>
          <w:tcPr>
            <w:tcW w:w="1165" w:type="dxa"/>
          </w:tcPr>
          <w:p w14:paraId="5C27D56D"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Week 14</w:t>
            </w:r>
          </w:p>
          <w:p w14:paraId="7F33A11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Tuesday</w:t>
            </w:r>
          </w:p>
          <w:p w14:paraId="7AB70DA5"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April 13</w:t>
            </w:r>
          </w:p>
        </w:tc>
        <w:tc>
          <w:tcPr>
            <w:tcW w:w="3524" w:type="dxa"/>
            <w:shd w:val="clear" w:color="auto" w:fill="FFFFFF"/>
          </w:tcPr>
          <w:p w14:paraId="5B93788A" w14:textId="77777777" w:rsidR="00061ABB" w:rsidRPr="00184A36" w:rsidRDefault="00061ABB" w:rsidP="00787BA7">
            <w:pPr>
              <w:rPr>
                <w:rFonts w:ascii="Times New Roman" w:hAnsi="Times New Roman" w:cs="Times New Roman"/>
                <w:u w:val="single"/>
              </w:rPr>
            </w:pPr>
            <w:r w:rsidRPr="00184A36">
              <w:rPr>
                <w:rFonts w:ascii="Times New Roman" w:hAnsi="Times New Roman" w:cs="Times New Roman"/>
                <w:u w:val="single"/>
              </w:rPr>
              <w:t>Discussion</w:t>
            </w:r>
          </w:p>
          <w:p w14:paraId="43841AE0"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Fabric and Swatches</w:t>
            </w:r>
          </w:p>
          <w:p w14:paraId="3E07EDEC" w14:textId="77777777" w:rsidR="00061ABB" w:rsidRPr="00184A36" w:rsidRDefault="00061ABB" w:rsidP="00787BA7">
            <w:pPr>
              <w:rPr>
                <w:rFonts w:ascii="Times New Roman" w:hAnsi="Times New Roman" w:cs="Times New Roman"/>
              </w:rPr>
            </w:pPr>
          </w:p>
          <w:p w14:paraId="513F5BD0"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In-class workday</w:t>
            </w:r>
          </w:p>
        </w:tc>
        <w:tc>
          <w:tcPr>
            <w:tcW w:w="2270" w:type="dxa"/>
            <w:shd w:val="clear" w:color="auto" w:fill="FFFFFF"/>
          </w:tcPr>
          <w:p w14:paraId="06B215AE" w14:textId="77777777" w:rsidR="00061ABB" w:rsidRPr="00184A36" w:rsidRDefault="00061ABB" w:rsidP="00787BA7">
            <w:pPr>
              <w:rPr>
                <w:rFonts w:ascii="Times New Roman" w:hAnsi="Times New Roman" w:cs="Times New Roman"/>
              </w:rPr>
            </w:pPr>
          </w:p>
        </w:tc>
        <w:tc>
          <w:tcPr>
            <w:tcW w:w="2486" w:type="dxa"/>
            <w:shd w:val="clear" w:color="auto" w:fill="FFFFFF"/>
          </w:tcPr>
          <w:p w14:paraId="78F662E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Reproduced textile</w:t>
            </w:r>
          </w:p>
        </w:tc>
      </w:tr>
      <w:tr w:rsidR="00061ABB" w:rsidRPr="00184A36" w14:paraId="30E03619" w14:textId="77777777" w:rsidTr="00787BA7">
        <w:tc>
          <w:tcPr>
            <w:tcW w:w="1165" w:type="dxa"/>
          </w:tcPr>
          <w:p w14:paraId="748E6D35"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Thursday</w:t>
            </w:r>
          </w:p>
          <w:p w14:paraId="170074C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April 15</w:t>
            </w:r>
          </w:p>
        </w:tc>
        <w:tc>
          <w:tcPr>
            <w:tcW w:w="3524" w:type="dxa"/>
            <w:shd w:val="clear" w:color="auto" w:fill="FFFFFF"/>
          </w:tcPr>
          <w:p w14:paraId="078DC1B4" w14:textId="77777777" w:rsidR="00061ABB" w:rsidRPr="00184A36" w:rsidRDefault="00061ABB" w:rsidP="00787BA7">
            <w:pPr>
              <w:rPr>
                <w:rFonts w:ascii="Times New Roman" w:hAnsi="Times New Roman" w:cs="Times New Roman"/>
              </w:rPr>
            </w:pPr>
          </w:p>
          <w:p w14:paraId="644CD91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In-class workday</w:t>
            </w:r>
          </w:p>
        </w:tc>
        <w:tc>
          <w:tcPr>
            <w:tcW w:w="2270" w:type="dxa"/>
            <w:shd w:val="clear" w:color="auto" w:fill="FFFFFF"/>
          </w:tcPr>
          <w:p w14:paraId="7330A110" w14:textId="77777777" w:rsidR="00061ABB" w:rsidRPr="00184A36" w:rsidRDefault="00061ABB" w:rsidP="00787BA7">
            <w:pPr>
              <w:rPr>
                <w:rFonts w:ascii="Times New Roman" w:hAnsi="Times New Roman" w:cs="Times New Roman"/>
              </w:rPr>
            </w:pPr>
          </w:p>
        </w:tc>
        <w:tc>
          <w:tcPr>
            <w:tcW w:w="2486" w:type="dxa"/>
            <w:shd w:val="clear" w:color="auto" w:fill="FFFFFF"/>
          </w:tcPr>
          <w:p w14:paraId="2B9FE9FC" w14:textId="77777777" w:rsidR="00061ABB" w:rsidRPr="00184A36" w:rsidRDefault="00061ABB" w:rsidP="00787BA7">
            <w:pPr>
              <w:rPr>
                <w:rFonts w:ascii="Times New Roman" w:hAnsi="Times New Roman" w:cs="Times New Roman"/>
              </w:rPr>
            </w:pPr>
          </w:p>
        </w:tc>
      </w:tr>
      <w:tr w:rsidR="00061ABB" w:rsidRPr="00184A36" w14:paraId="07476524" w14:textId="77777777" w:rsidTr="00787BA7">
        <w:tc>
          <w:tcPr>
            <w:tcW w:w="1165" w:type="dxa"/>
          </w:tcPr>
          <w:p w14:paraId="248836D9"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Week 15</w:t>
            </w:r>
          </w:p>
          <w:p w14:paraId="18ACED8A"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Tuesday</w:t>
            </w:r>
          </w:p>
          <w:p w14:paraId="3D217E48"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April 20</w:t>
            </w:r>
          </w:p>
        </w:tc>
        <w:tc>
          <w:tcPr>
            <w:tcW w:w="3524" w:type="dxa"/>
            <w:shd w:val="clear" w:color="auto" w:fill="FFFFFF"/>
          </w:tcPr>
          <w:p w14:paraId="48F65E02"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In-class workday</w:t>
            </w:r>
          </w:p>
        </w:tc>
        <w:tc>
          <w:tcPr>
            <w:tcW w:w="2270" w:type="dxa"/>
            <w:shd w:val="clear" w:color="auto" w:fill="FFFFFF"/>
          </w:tcPr>
          <w:p w14:paraId="2E814201" w14:textId="77777777" w:rsidR="00061ABB" w:rsidRPr="00184A36" w:rsidRDefault="00061ABB" w:rsidP="00787BA7">
            <w:pPr>
              <w:rPr>
                <w:rFonts w:ascii="Times New Roman" w:hAnsi="Times New Roman" w:cs="Times New Roman"/>
              </w:rPr>
            </w:pPr>
          </w:p>
        </w:tc>
        <w:tc>
          <w:tcPr>
            <w:tcW w:w="2486" w:type="dxa"/>
            <w:shd w:val="clear" w:color="auto" w:fill="FFFFFF"/>
          </w:tcPr>
          <w:p w14:paraId="2FCDDA95" w14:textId="77777777" w:rsidR="00061ABB" w:rsidRPr="00184A36" w:rsidRDefault="00061ABB" w:rsidP="00787BA7">
            <w:pPr>
              <w:rPr>
                <w:rFonts w:ascii="Times New Roman" w:hAnsi="Times New Roman" w:cs="Times New Roman"/>
              </w:rPr>
            </w:pPr>
          </w:p>
        </w:tc>
      </w:tr>
      <w:tr w:rsidR="00061ABB" w:rsidRPr="00184A36" w14:paraId="68A23071" w14:textId="77777777" w:rsidTr="00787BA7">
        <w:tc>
          <w:tcPr>
            <w:tcW w:w="1165" w:type="dxa"/>
          </w:tcPr>
          <w:p w14:paraId="58FFD5D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Thursday</w:t>
            </w:r>
          </w:p>
          <w:p w14:paraId="69BB890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April 22</w:t>
            </w:r>
          </w:p>
        </w:tc>
        <w:tc>
          <w:tcPr>
            <w:tcW w:w="3524" w:type="dxa"/>
          </w:tcPr>
          <w:p w14:paraId="5A85796F"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In-class workday</w:t>
            </w:r>
          </w:p>
          <w:p w14:paraId="4D907CA0" w14:textId="77777777" w:rsidR="00061ABB" w:rsidRPr="00184A36" w:rsidRDefault="00061ABB" w:rsidP="00787BA7">
            <w:pPr>
              <w:rPr>
                <w:rFonts w:ascii="Times New Roman" w:hAnsi="Times New Roman" w:cs="Times New Roman"/>
              </w:rPr>
            </w:pPr>
          </w:p>
        </w:tc>
        <w:tc>
          <w:tcPr>
            <w:tcW w:w="2270" w:type="dxa"/>
          </w:tcPr>
          <w:p w14:paraId="3B09F625" w14:textId="77777777" w:rsidR="00061ABB" w:rsidRPr="00184A36" w:rsidRDefault="00061ABB" w:rsidP="00787BA7">
            <w:pPr>
              <w:rPr>
                <w:rFonts w:ascii="Times New Roman" w:hAnsi="Times New Roman" w:cs="Times New Roman"/>
              </w:rPr>
            </w:pPr>
          </w:p>
        </w:tc>
        <w:tc>
          <w:tcPr>
            <w:tcW w:w="2486" w:type="dxa"/>
          </w:tcPr>
          <w:p w14:paraId="0834B220" w14:textId="77777777" w:rsidR="00061ABB" w:rsidRPr="00184A36" w:rsidRDefault="00061ABB" w:rsidP="00787BA7">
            <w:pPr>
              <w:rPr>
                <w:rFonts w:ascii="Times New Roman" w:hAnsi="Times New Roman" w:cs="Times New Roman"/>
              </w:rPr>
            </w:pPr>
          </w:p>
        </w:tc>
      </w:tr>
      <w:tr w:rsidR="00061ABB" w:rsidRPr="00184A36" w14:paraId="5B360EC3" w14:textId="77777777" w:rsidTr="00787BA7">
        <w:tc>
          <w:tcPr>
            <w:tcW w:w="1165" w:type="dxa"/>
          </w:tcPr>
          <w:p w14:paraId="31294F72"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Week 16</w:t>
            </w:r>
          </w:p>
          <w:p w14:paraId="18D98D9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Tuesday</w:t>
            </w:r>
          </w:p>
          <w:p w14:paraId="6D190CFA"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April 27</w:t>
            </w:r>
          </w:p>
        </w:tc>
        <w:tc>
          <w:tcPr>
            <w:tcW w:w="3524" w:type="dxa"/>
            <w:shd w:val="clear" w:color="auto" w:fill="FFFFFF"/>
          </w:tcPr>
          <w:p w14:paraId="7513C515"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In-class workday</w:t>
            </w:r>
          </w:p>
        </w:tc>
        <w:tc>
          <w:tcPr>
            <w:tcW w:w="2270" w:type="dxa"/>
            <w:shd w:val="clear" w:color="auto" w:fill="FFFFFF"/>
          </w:tcPr>
          <w:p w14:paraId="127CB6FC" w14:textId="77777777" w:rsidR="00061ABB" w:rsidRPr="00184A36" w:rsidRDefault="00061ABB" w:rsidP="00787BA7">
            <w:pPr>
              <w:rPr>
                <w:rFonts w:ascii="Times New Roman" w:hAnsi="Times New Roman" w:cs="Times New Roman"/>
              </w:rPr>
            </w:pPr>
          </w:p>
        </w:tc>
        <w:tc>
          <w:tcPr>
            <w:tcW w:w="2486" w:type="dxa"/>
            <w:shd w:val="clear" w:color="auto" w:fill="FFFFFF"/>
          </w:tcPr>
          <w:p w14:paraId="55849AD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Ass. #1c - Design Response Check-in</w:t>
            </w:r>
          </w:p>
        </w:tc>
      </w:tr>
      <w:tr w:rsidR="00061ABB" w:rsidRPr="00184A36" w14:paraId="1F9407E8" w14:textId="77777777" w:rsidTr="00787BA7">
        <w:tc>
          <w:tcPr>
            <w:tcW w:w="1165" w:type="dxa"/>
          </w:tcPr>
          <w:p w14:paraId="43E1400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Thursday</w:t>
            </w:r>
          </w:p>
          <w:p w14:paraId="3363448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April 30</w:t>
            </w:r>
          </w:p>
        </w:tc>
        <w:tc>
          <w:tcPr>
            <w:tcW w:w="3524" w:type="dxa"/>
            <w:shd w:val="clear" w:color="auto" w:fill="DBE5F1"/>
          </w:tcPr>
          <w:p w14:paraId="02490162"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DEAD DAY</w:t>
            </w:r>
          </w:p>
        </w:tc>
        <w:tc>
          <w:tcPr>
            <w:tcW w:w="2270" w:type="dxa"/>
            <w:shd w:val="clear" w:color="auto" w:fill="DBE5F1"/>
          </w:tcPr>
          <w:p w14:paraId="45C6B643" w14:textId="77777777" w:rsidR="00061ABB" w:rsidRPr="00184A36" w:rsidRDefault="00061ABB" w:rsidP="00787BA7">
            <w:pPr>
              <w:rPr>
                <w:rFonts w:ascii="Times New Roman" w:hAnsi="Times New Roman" w:cs="Times New Roman"/>
              </w:rPr>
            </w:pPr>
          </w:p>
        </w:tc>
        <w:tc>
          <w:tcPr>
            <w:tcW w:w="2486" w:type="dxa"/>
            <w:shd w:val="clear" w:color="auto" w:fill="DBE5F1"/>
          </w:tcPr>
          <w:p w14:paraId="734B01E1" w14:textId="77777777" w:rsidR="00061ABB" w:rsidRPr="00184A36" w:rsidRDefault="00061ABB" w:rsidP="00787BA7">
            <w:pPr>
              <w:rPr>
                <w:rFonts w:ascii="Times New Roman" w:hAnsi="Times New Roman" w:cs="Times New Roman"/>
              </w:rPr>
            </w:pPr>
          </w:p>
        </w:tc>
      </w:tr>
      <w:tr w:rsidR="00061ABB" w:rsidRPr="00184A36" w14:paraId="6E8BC417" w14:textId="77777777" w:rsidTr="00787BA7">
        <w:tc>
          <w:tcPr>
            <w:tcW w:w="1165" w:type="dxa"/>
            <w:shd w:val="clear" w:color="auto" w:fill="DBE5F1"/>
          </w:tcPr>
          <w:p w14:paraId="0D0009CE"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Week 15</w:t>
            </w:r>
          </w:p>
          <w:p w14:paraId="5584D1F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Tuesday</w:t>
            </w:r>
          </w:p>
          <w:p w14:paraId="6378D2EA"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May 4</w:t>
            </w:r>
          </w:p>
        </w:tc>
        <w:tc>
          <w:tcPr>
            <w:tcW w:w="3524" w:type="dxa"/>
            <w:shd w:val="clear" w:color="auto" w:fill="DBE5F1"/>
          </w:tcPr>
          <w:p w14:paraId="2D404C73"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FINALS WEEK</w:t>
            </w:r>
          </w:p>
          <w:p w14:paraId="16C1B1C5"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i/>
              </w:rPr>
              <w:t>A Bourgeois Gentleman</w:t>
            </w:r>
            <w:r w:rsidRPr="00184A36">
              <w:rPr>
                <w:rFonts w:ascii="Times New Roman" w:hAnsi="Times New Roman" w:cs="Times New Roman"/>
                <w:b/>
              </w:rPr>
              <w:t xml:space="preserve"> Presentations</w:t>
            </w:r>
          </w:p>
        </w:tc>
        <w:tc>
          <w:tcPr>
            <w:tcW w:w="2270" w:type="dxa"/>
            <w:shd w:val="clear" w:color="auto" w:fill="DBE5F1"/>
          </w:tcPr>
          <w:p w14:paraId="1FCD8BD0" w14:textId="77777777" w:rsidR="00061ABB" w:rsidRPr="00184A36" w:rsidRDefault="00061ABB" w:rsidP="00787BA7">
            <w:pPr>
              <w:rPr>
                <w:rFonts w:ascii="Times New Roman" w:hAnsi="Times New Roman" w:cs="Times New Roman"/>
              </w:rPr>
            </w:pPr>
          </w:p>
        </w:tc>
        <w:tc>
          <w:tcPr>
            <w:tcW w:w="2486" w:type="dxa"/>
            <w:shd w:val="clear" w:color="auto" w:fill="DBE5F1"/>
          </w:tcPr>
          <w:p w14:paraId="2B797BB6" w14:textId="77777777" w:rsidR="00061ABB" w:rsidRPr="00184A36" w:rsidRDefault="00061ABB" w:rsidP="00787BA7">
            <w:pPr>
              <w:rPr>
                <w:rFonts w:ascii="Times New Roman" w:hAnsi="Times New Roman" w:cs="Times New Roman"/>
              </w:rPr>
            </w:pPr>
          </w:p>
        </w:tc>
      </w:tr>
      <w:tr w:rsidR="00061ABB" w:rsidRPr="00184A36" w14:paraId="5F3B4B93" w14:textId="77777777" w:rsidTr="00787BA7">
        <w:tc>
          <w:tcPr>
            <w:tcW w:w="1165" w:type="dxa"/>
            <w:shd w:val="clear" w:color="auto" w:fill="DBE5F1"/>
          </w:tcPr>
          <w:p w14:paraId="02EE916F"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Thursday</w:t>
            </w:r>
          </w:p>
          <w:p w14:paraId="154DF22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May 6</w:t>
            </w:r>
          </w:p>
        </w:tc>
        <w:tc>
          <w:tcPr>
            <w:tcW w:w="3524" w:type="dxa"/>
            <w:shd w:val="clear" w:color="auto" w:fill="DBE5F1"/>
          </w:tcPr>
          <w:p w14:paraId="6A5020DB" w14:textId="77777777" w:rsidR="00061ABB" w:rsidRPr="00184A36" w:rsidRDefault="00061ABB" w:rsidP="00787BA7">
            <w:pPr>
              <w:rPr>
                <w:rFonts w:ascii="Times New Roman" w:hAnsi="Times New Roman" w:cs="Times New Roman"/>
              </w:rPr>
            </w:pPr>
          </w:p>
        </w:tc>
        <w:tc>
          <w:tcPr>
            <w:tcW w:w="2270" w:type="dxa"/>
            <w:shd w:val="clear" w:color="auto" w:fill="DBE5F1"/>
          </w:tcPr>
          <w:p w14:paraId="1F095C1C" w14:textId="77777777" w:rsidR="00061ABB" w:rsidRPr="00184A36" w:rsidRDefault="00061ABB" w:rsidP="00787BA7">
            <w:pPr>
              <w:rPr>
                <w:rFonts w:ascii="Times New Roman" w:hAnsi="Times New Roman" w:cs="Times New Roman"/>
              </w:rPr>
            </w:pPr>
          </w:p>
        </w:tc>
        <w:tc>
          <w:tcPr>
            <w:tcW w:w="2486" w:type="dxa"/>
            <w:shd w:val="clear" w:color="auto" w:fill="DBE5F1"/>
          </w:tcPr>
          <w:p w14:paraId="451F5CE3" w14:textId="77777777" w:rsidR="00061ABB" w:rsidRPr="00184A36" w:rsidRDefault="00061ABB" w:rsidP="00787BA7">
            <w:pPr>
              <w:rPr>
                <w:rFonts w:ascii="Times New Roman" w:hAnsi="Times New Roman" w:cs="Times New Roman"/>
              </w:rPr>
            </w:pPr>
          </w:p>
        </w:tc>
      </w:tr>
    </w:tbl>
    <w:p w14:paraId="00CF41D0" w14:textId="77777777" w:rsidR="00061ABB" w:rsidRPr="00184A36" w:rsidRDefault="00061ABB" w:rsidP="00061ABB">
      <w:pPr>
        <w:rPr>
          <w:rFonts w:eastAsia="Calibri"/>
          <w:sz w:val="24"/>
          <w:szCs w:val="24"/>
        </w:rPr>
      </w:pPr>
    </w:p>
    <w:p w14:paraId="2A1C8242" w14:textId="77777777" w:rsidR="00061ABB" w:rsidRPr="00184A36" w:rsidRDefault="00061ABB" w:rsidP="00061ABB">
      <w:pPr>
        <w:rPr>
          <w:rFonts w:eastAsia="Calibri"/>
          <w:sz w:val="24"/>
          <w:szCs w:val="24"/>
        </w:rPr>
      </w:pPr>
    </w:p>
    <w:p w14:paraId="22BDF293" w14:textId="77777777" w:rsidR="00061ABB" w:rsidRPr="00184A36" w:rsidRDefault="00061ABB" w:rsidP="00061ABB">
      <w:pPr>
        <w:rPr>
          <w:rFonts w:eastAsia="Calibri"/>
          <w:b/>
          <w:sz w:val="24"/>
          <w:szCs w:val="24"/>
          <w:u w:val="single"/>
        </w:rPr>
      </w:pPr>
      <w:r w:rsidRPr="00184A36">
        <w:rPr>
          <w:rFonts w:eastAsia="Calibri"/>
          <w:b/>
          <w:sz w:val="24"/>
          <w:szCs w:val="24"/>
          <w:u w:val="single"/>
        </w:rPr>
        <w:t>Semester grades will be computed on the following basis:</w:t>
      </w:r>
    </w:p>
    <w:p w14:paraId="6C0FB326" w14:textId="77777777" w:rsidR="00061ABB" w:rsidRPr="00184A36" w:rsidRDefault="00061ABB" w:rsidP="00061ABB">
      <w:pPr>
        <w:rPr>
          <w:rFonts w:eastAsia="Calibri"/>
          <w:b/>
          <w:sz w:val="24"/>
          <w:szCs w:val="24"/>
          <w:u w:val="single"/>
        </w:rPr>
      </w:pPr>
    </w:p>
    <w:tbl>
      <w:tblPr>
        <w:tblStyle w:val="1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3960"/>
        <w:gridCol w:w="1980"/>
        <w:gridCol w:w="1551"/>
      </w:tblGrid>
      <w:tr w:rsidR="00061ABB" w:rsidRPr="00184A36" w14:paraId="3BE61749" w14:textId="77777777" w:rsidTr="00787BA7">
        <w:tc>
          <w:tcPr>
            <w:tcW w:w="1525" w:type="dxa"/>
          </w:tcPr>
          <w:p w14:paraId="3158B4C6" w14:textId="77777777" w:rsidR="00061ABB" w:rsidRPr="00184A36" w:rsidRDefault="00061ABB" w:rsidP="00787BA7">
            <w:pPr>
              <w:rPr>
                <w:b/>
                <w:sz w:val="24"/>
                <w:szCs w:val="24"/>
              </w:rPr>
            </w:pPr>
            <w:r w:rsidRPr="00184A36">
              <w:rPr>
                <w:b/>
                <w:sz w:val="24"/>
                <w:szCs w:val="24"/>
              </w:rPr>
              <w:t>Assignment</w:t>
            </w:r>
          </w:p>
        </w:tc>
        <w:tc>
          <w:tcPr>
            <w:tcW w:w="3960" w:type="dxa"/>
          </w:tcPr>
          <w:p w14:paraId="331BEAD2" w14:textId="77777777" w:rsidR="00061ABB" w:rsidRPr="00184A36" w:rsidRDefault="00061ABB" w:rsidP="00787BA7">
            <w:pPr>
              <w:rPr>
                <w:b/>
                <w:sz w:val="24"/>
                <w:szCs w:val="24"/>
              </w:rPr>
            </w:pPr>
            <w:r w:rsidRPr="00184A36">
              <w:rPr>
                <w:b/>
                <w:sz w:val="24"/>
                <w:szCs w:val="24"/>
              </w:rPr>
              <w:t>Description</w:t>
            </w:r>
          </w:p>
        </w:tc>
        <w:tc>
          <w:tcPr>
            <w:tcW w:w="1980" w:type="dxa"/>
          </w:tcPr>
          <w:p w14:paraId="510C3A6D" w14:textId="77777777" w:rsidR="00061ABB" w:rsidRPr="00184A36" w:rsidRDefault="00061ABB" w:rsidP="00787BA7">
            <w:pPr>
              <w:rPr>
                <w:b/>
                <w:sz w:val="24"/>
                <w:szCs w:val="24"/>
              </w:rPr>
            </w:pPr>
            <w:r w:rsidRPr="00184A36">
              <w:rPr>
                <w:b/>
                <w:sz w:val="24"/>
                <w:szCs w:val="24"/>
              </w:rPr>
              <w:t>/Points</w:t>
            </w:r>
          </w:p>
        </w:tc>
        <w:tc>
          <w:tcPr>
            <w:tcW w:w="1551" w:type="dxa"/>
          </w:tcPr>
          <w:p w14:paraId="5D2A5404" w14:textId="77777777" w:rsidR="00061ABB" w:rsidRPr="00184A36" w:rsidRDefault="00061ABB" w:rsidP="00787BA7">
            <w:pPr>
              <w:rPr>
                <w:b/>
                <w:sz w:val="24"/>
                <w:szCs w:val="24"/>
              </w:rPr>
            </w:pPr>
            <w:r w:rsidRPr="00184A36">
              <w:rPr>
                <w:b/>
                <w:sz w:val="24"/>
                <w:szCs w:val="24"/>
              </w:rPr>
              <w:t>Due date</w:t>
            </w:r>
          </w:p>
        </w:tc>
      </w:tr>
      <w:tr w:rsidR="00061ABB" w:rsidRPr="00184A36" w14:paraId="1568927E" w14:textId="77777777" w:rsidTr="00787BA7">
        <w:tc>
          <w:tcPr>
            <w:tcW w:w="1525" w:type="dxa"/>
          </w:tcPr>
          <w:p w14:paraId="051832B3" w14:textId="77777777" w:rsidR="00061ABB" w:rsidRPr="00184A36" w:rsidRDefault="00061ABB" w:rsidP="00787BA7">
            <w:pPr>
              <w:rPr>
                <w:sz w:val="24"/>
                <w:szCs w:val="24"/>
              </w:rPr>
            </w:pPr>
            <w:r w:rsidRPr="00184A36">
              <w:rPr>
                <w:sz w:val="24"/>
                <w:szCs w:val="24"/>
              </w:rPr>
              <w:t>Ass. #1a</w:t>
            </w:r>
          </w:p>
        </w:tc>
        <w:tc>
          <w:tcPr>
            <w:tcW w:w="3960" w:type="dxa"/>
          </w:tcPr>
          <w:p w14:paraId="0C5DB514" w14:textId="77777777" w:rsidR="00061ABB" w:rsidRPr="00184A36" w:rsidRDefault="00061ABB" w:rsidP="00787BA7">
            <w:pPr>
              <w:rPr>
                <w:sz w:val="24"/>
                <w:szCs w:val="24"/>
              </w:rPr>
            </w:pPr>
            <w:r w:rsidRPr="00184A36">
              <w:rPr>
                <w:sz w:val="24"/>
                <w:szCs w:val="24"/>
              </w:rPr>
              <w:t>Design Response Journal</w:t>
            </w:r>
          </w:p>
        </w:tc>
        <w:tc>
          <w:tcPr>
            <w:tcW w:w="1980" w:type="dxa"/>
          </w:tcPr>
          <w:p w14:paraId="01F86EA6" w14:textId="77777777" w:rsidR="00061ABB" w:rsidRPr="00184A36" w:rsidRDefault="00061ABB" w:rsidP="00787BA7">
            <w:pPr>
              <w:rPr>
                <w:sz w:val="24"/>
                <w:szCs w:val="24"/>
              </w:rPr>
            </w:pPr>
            <w:r w:rsidRPr="00184A36">
              <w:rPr>
                <w:sz w:val="24"/>
                <w:szCs w:val="24"/>
              </w:rPr>
              <w:t>50</w:t>
            </w:r>
          </w:p>
        </w:tc>
        <w:tc>
          <w:tcPr>
            <w:tcW w:w="1551" w:type="dxa"/>
          </w:tcPr>
          <w:p w14:paraId="32B99A7E" w14:textId="77777777" w:rsidR="00061ABB" w:rsidRPr="00184A36" w:rsidRDefault="00061ABB" w:rsidP="00787BA7">
            <w:pPr>
              <w:rPr>
                <w:sz w:val="24"/>
                <w:szCs w:val="24"/>
              </w:rPr>
            </w:pPr>
            <w:r w:rsidRPr="00184A36">
              <w:rPr>
                <w:sz w:val="24"/>
                <w:szCs w:val="24"/>
              </w:rPr>
              <w:t>Feb. 4</w:t>
            </w:r>
          </w:p>
        </w:tc>
      </w:tr>
      <w:tr w:rsidR="00061ABB" w:rsidRPr="00184A36" w14:paraId="7EC1A580" w14:textId="77777777" w:rsidTr="00787BA7">
        <w:tc>
          <w:tcPr>
            <w:tcW w:w="1525" w:type="dxa"/>
          </w:tcPr>
          <w:p w14:paraId="67C8B786" w14:textId="77777777" w:rsidR="00061ABB" w:rsidRPr="00184A36" w:rsidRDefault="00061ABB" w:rsidP="00787BA7">
            <w:pPr>
              <w:rPr>
                <w:sz w:val="24"/>
                <w:szCs w:val="24"/>
              </w:rPr>
            </w:pPr>
            <w:r w:rsidRPr="00184A36">
              <w:rPr>
                <w:sz w:val="24"/>
                <w:szCs w:val="24"/>
              </w:rPr>
              <w:t>Ass. #2</w:t>
            </w:r>
          </w:p>
        </w:tc>
        <w:tc>
          <w:tcPr>
            <w:tcW w:w="3960" w:type="dxa"/>
          </w:tcPr>
          <w:p w14:paraId="1A358206" w14:textId="77777777" w:rsidR="00061ABB" w:rsidRPr="00184A36" w:rsidRDefault="00061ABB" w:rsidP="00787BA7">
            <w:pPr>
              <w:rPr>
                <w:i/>
                <w:sz w:val="24"/>
                <w:szCs w:val="24"/>
              </w:rPr>
            </w:pPr>
            <w:r w:rsidRPr="00184A36">
              <w:rPr>
                <w:i/>
                <w:sz w:val="24"/>
                <w:szCs w:val="24"/>
              </w:rPr>
              <w:t xml:space="preserve">Varekai </w:t>
            </w:r>
            <w:r w:rsidRPr="00184A36">
              <w:rPr>
                <w:sz w:val="24"/>
                <w:szCs w:val="24"/>
              </w:rPr>
              <w:t>Designs</w:t>
            </w:r>
          </w:p>
        </w:tc>
        <w:tc>
          <w:tcPr>
            <w:tcW w:w="1980" w:type="dxa"/>
          </w:tcPr>
          <w:p w14:paraId="11C9DAB4" w14:textId="77777777" w:rsidR="00061ABB" w:rsidRPr="00184A36" w:rsidRDefault="00061ABB" w:rsidP="00787BA7">
            <w:pPr>
              <w:rPr>
                <w:sz w:val="24"/>
                <w:szCs w:val="24"/>
              </w:rPr>
            </w:pPr>
            <w:r w:rsidRPr="00184A36">
              <w:rPr>
                <w:sz w:val="24"/>
                <w:szCs w:val="24"/>
              </w:rPr>
              <w:t>150</w:t>
            </w:r>
          </w:p>
        </w:tc>
        <w:tc>
          <w:tcPr>
            <w:tcW w:w="1551" w:type="dxa"/>
          </w:tcPr>
          <w:p w14:paraId="07D7D98D" w14:textId="77777777" w:rsidR="00061ABB" w:rsidRPr="00184A36" w:rsidRDefault="00061ABB" w:rsidP="00787BA7">
            <w:pPr>
              <w:rPr>
                <w:sz w:val="24"/>
                <w:szCs w:val="24"/>
              </w:rPr>
            </w:pPr>
            <w:r w:rsidRPr="00184A36">
              <w:rPr>
                <w:sz w:val="24"/>
                <w:szCs w:val="24"/>
              </w:rPr>
              <w:t>Feb. 9 &amp; 11</w:t>
            </w:r>
          </w:p>
        </w:tc>
      </w:tr>
      <w:tr w:rsidR="00061ABB" w:rsidRPr="00184A36" w14:paraId="6A29815D" w14:textId="77777777" w:rsidTr="00787BA7">
        <w:tc>
          <w:tcPr>
            <w:tcW w:w="1525" w:type="dxa"/>
          </w:tcPr>
          <w:p w14:paraId="65F710F1" w14:textId="77777777" w:rsidR="00061ABB" w:rsidRPr="00184A36" w:rsidRDefault="00061ABB" w:rsidP="00787BA7">
            <w:pPr>
              <w:rPr>
                <w:sz w:val="24"/>
                <w:szCs w:val="24"/>
              </w:rPr>
            </w:pPr>
            <w:r w:rsidRPr="00184A36">
              <w:rPr>
                <w:sz w:val="24"/>
                <w:szCs w:val="24"/>
              </w:rPr>
              <w:t>Ass. #3</w:t>
            </w:r>
          </w:p>
        </w:tc>
        <w:tc>
          <w:tcPr>
            <w:tcW w:w="3960" w:type="dxa"/>
          </w:tcPr>
          <w:p w14:paraId="5251C7B0" w14:textId="77777777" w:rsidR="00061ABB" w:rsidRPr="00184A36" w:rsidRDefault="00061ABB" w:rsidP="00787BA7">
            <w:pPr>
              <w:rPr>
                <w:sz w:val="24"/>
                <w:szCs w:val="24"/>
              </w:rPr>
            </w:pPr>
            <w:r w:rsidRPr="00184A36">
              <w:rPr>
                <w:sz w:val="24"/>
                <w:szCs w:val="24"/>
              </w:rPr>
              <w:t>Character Analyses</w:t>
            </w:r>
          </w:p>
        </w:tc>
        <w:tc>
          <w:tcPr>
            <w:tcW w:w="1980" w:type="dxa"/>
          </w:tcPr>
          <w:p w14:paraId="2666987C" w14:textId="77777777" w:rsidR="00061ABB" w:rsidRPr="00184A36" w:rsidRDefault="00061ABB" w:rsidP="00787BA7">
            <w:pPr>
              <w:rPr>
                <w:sz w:val="24"/>
                <w:szCs w:val="24"/>
              </w:rPr>
            </w:pPr>
            <w:r w:rsidRPr="00184A36">
              <w:rPr>
                <w:sz w:val="24"/>
                <w:szCs w:val="24"/>
              </w:rPr>
              <w:t>150</w:t>
            </w:r>
          </w:p>
        </w:tc>
        <w:tc>
          <w:tcPr>
            <w:tcW w:w="1551" w:type="dxa"/>
          </w:tcPr>
          <w:p w14:paraId="48F495F4" w14:textId="77777777" w:rsidR="00061ABB" w:rsidRPr="00184A36" w:rsidRDefault="00061ABB" w:rsidP="00787BA7">
            <w:pPr>
              <w:rPr>
                <w:sz w:val="24"/>
                <w:szCs w:val="24"/>
              </w:rPr>
            </w:pPr>
            <w:r w:rsidRPr="00184A36">
              <w:rPr>
                <w:sz w:val="24"/>
                <w:szCs w:val="24"/>
              </w:rPr>
              <w:t>Feb. 18</w:t>
            </w:r>
          </w:p>
        </w:tc>
      </w:tr>
      <w:tr w:rsidR="00061ABB" w:rsidRPr="00184A36" w14:paraId="02ED2183" w14:textId="77777777" w:rsidTr="00787BA7">
        <w:tc>
          <w:tcPr>
            <w:tcW w:w="1525" w:type="dxa"/>
          </w:tcPr>
          <w:p w14:paraId="5554B0D0" w14:textId="77777777" w:rsidR="00061ABB" w:rsidRPr="00184A36" w:rsidRDefault="00061ABB" w:rsidP="00787BA7">
            <w:pPr>
              <w:rPr>
                <w:sz w:val="24"/>
                <w:szCs w:val="24"/>
              </w:rPr>
            </w:pPr>
            <w:r w:rsidRPr="00184A36">
              <w:rPr>
                <w:sz w:val="24"/>
                <w:szCs w:val="24"/>
              </w:rPr>
              <w:t>Ass. #4</w:t>
            </w:r>
          </w:p>
        </w:tc>
        <w:tc>
          <w:tcPr>
            <w:tcW w:w="3960" w:type="dxa"/>
          </w:tcPr>
          <w:p w14:paraId="2D100836" w14:textId="77777777" w:rsidR="00061ABB" w:rsidRPr="00184A36" w:rsidRDefault="00061ABB" w:rsidP="00787BA7">
            <w:pPr>
              <w:rPr>
                <w:sz w:val="24"/>
                <w:szCs w:val="24"/>
              </w:rPr>
            </w:pPr>
            <w:r w:rsidRPr="00184A36">
              <w:rPr>
                <w:sz w:val="24"/>
                <w:szCs w:val="24"/>
              </w:rPr>
              <w:t>Representational Character Project</w:t>
            </w:r>
          </w:p>
        </w:tc>
        <w:tc>
          <w:tcPr>
            <w:tcW w:w="1980" w:type="dxa"/>
          </w:tcPr>
          <w:p w14:paraId="5B17C1A1" w14:textId="77777777" w:rsidR="00061ABB" w:rsidRPr="00184A36" w:rsidRDefault="00061ABB" w:rsidP="00787BA7">
            <w:pPr>
              <w:rPr>
                <w:sz w:val="24"/>
                <w:szCs w:val="24"/>
              </w:rPr>
            </w:pPr>
            <w:r w:rsidRPr="00184A36">
              <w:rPr>
                <w:sz w:val="24"/>
                <w:szCs w:val="24"/>
              </w:rPr>
              <w:t>100</w:t>
            </w:r>
          </w:p>
        </w:tc>
        <w:tc>
          <w:tcPr>
            <w:tcW w:w="1551" w:type="dxa"/>
          </w:tcPr>
          <w:p w14:paraId="396C184D" w14:textId="77777777" w:rsidR="00061ABB" w:rsidRPr="00184A36" w:rsidRDefault="00061ABB" w:rsidP="00787BA7">
            <w:pPr>
              <w:rPr>
                <w:sz w:val="24"/>
                <w:szCs w:val="24"/>
              </w:rPr>
            </w:pPr>
            <w:r w:rsidRPr="00184A36">
              <w:rPr>
                <w:sz w:val="24"/>
                <w:szCs w:val="24"/>
              </w:rPr>
              <w:t>Feb. 25</w:t>
            </w:r>
          </w:p>
        </w:tc>
      </w:tr>
      <w:tr w:rsidR="00061ABB" w:rsidRPr="00184A36" w14:paraId="27784DE4" w14:textId="77777777" w:rsidTr="00787BA7">
        <w:tc>
          <w:tcPr>
            <w:tcW w:w="1525" w:type="dxa"/>
          </w:tcPr>
          <w:p w14:paraId="5E2B4267" w14:textId="77777777" w:rsidR="00061ABB" w:rsidRPr="00184A36" w:rsidRDefault="00061ABB" w:rsidP="00787BA7">
            <w:pPr>
              <w:rPr>
                <w:sz w:val="24"/>
                <w:szCs w:val="24"/>
                <w:u w:val="single"/>
              </w:rPr>
            </w:pPr>
            <w:r w:rsidRPr="00184A36">
              <w:rPr>
                <w:sz w:val="24"/>
                <w:szCs w:val="24"/>
              </w:rPr>
              <w:t>Ass. #5</w:t>
            </w:r>
          </w:p>
        </w:tc>
        <w:tc>
          <w:tcPr>
            <w:tcW w:w="3960" w:type="dxa"/>
          </w:tcPr>
          <w:p w14:paraId="3C9F62E1" w14:textId="77777777" w:rsidR="00061ABB" w:rsidRPr="00184A36" w:rsidRDefault="00061ABB" w:rsidP="00787BA7">
            <w:pPr>
              <w:rPr>
                <w:sz w:val="24"/>
                <w:szCs w:val="24"/>
              </w:rPr>
            </w:pPr>
            <w:r w:rsidRPr="00184A36">
              <w:rPr>
                <w:sz w:val="24"/>
                <w:szCs w:val="24"/>
              </w:rPr>
              <w:t>Tear-sheet Project</w:t>
            </w:r>
          </w:p>
        </w:tc>
        <w:tc>
          <w:tcPr>
            <w:tcW w:w="1980" w:type="dxa"/>
          </w:tcPr>
          <w:p w14:paraId="49A12D13" w14:textId="77777777" w:rsidR="00061ABB" w:rsidRPr="00184A36" w:rsidRDefault="00061ABB" w:rsidP="00787BA7">
            <w:pPr>
              <w:rPr>
                <w:sz w:val="24"/>
                <w:szCs w:val="24"/>
              </w:rPr>
            </w:pPr>
            <w:r w:rsidRPr="00184A36">
              <w:rPr>
                <w:sz w:val="24"/>
                <w:szCs w:val="24"/>
              </w:rPr>
              <w:t>200</w:t>
            </w:r>
          </w:p>
        </w:tc>
        <w:tc>
          <w:tcPr>
            <w:tcW w:w="1551" w:type="dxa"/>
          </w:tcPr>
          <w:p w14:paraId="474B1BDA" w14:textId="77777777" w:rsidR="00061ABB" w:rsidRPr="00184A36" w:rsidRDefault="00061ABB" w:rsidP="00787BA7">
            <w:pPr>
              <w:rPr>
                <w:sz w:val="24"/>
                <w:szCs w:val="24"/>
              </w:rPr>
            </w:pPr>
            <w:r w:rsidRPr="00184A36">
              <w:rPr>
                <w:sz w:val="24"/>
                <w:szCs w:val="24"/>
              </w:rPr>
              <w:t>March 4</w:t>
            </w:r>
          </w:p>
        </w:tc>
      </w:tr>
      <w:tr w:rsidR="00061ABB" w:rsidRPr="00184A36" w14:paraId="7BD4EF01" w14:textId="77777777" w:rsidTr="00787BA7">
        <w:tc>
          <w:tcPr>
            <w:tcW w:w="1525" w:type="dxa"/>
          </w:tcPr>
          <w:p w14:paraId="4D50F98C" w14:textId="77777777" w:rsidR="00061ABB" w:rsidRPr="00184A36" w:rsidRDefault="00061ABB" w:rsidP="00787BA7">
            <w:pPr>
              <w:rPr>
                <w:sz w:val="24"/>
                <w:szCs w:val="24"/>
                <w:u w:val="single"/>
              </w:rPr>
            </w:pPr>
            <w:r w:rsidRPr="00184A36">
              <w:rPr>
                <w:sz w:val="24"/>
                <w:szCs w:val="24"/>
              </w:rPr>
              <w:t>Ass. #6</w:t>
            </w:r>
          </w:p>
        </w:tc>
        <w:tc>
          <w:tcPr>
            <w:tcW w:w="3960" w:type="dxa"/>
          </w:tcPr>
          <w:p w14:paraId="368241E8" w14:textId="77777777" w:rsidR="00061ABB" w:rsidRPr="00184A36" w:rsidRDefault="00061ABB" w:rsidP="00787BA7">
            <w:pPr>
              <w:rPr>
                <w:sz w:val="24"/>
                <w:szCs w:val="24"/>
              </w:rPr>
            </w:pPr>
            <w:r w:rsidRPr="00184A36">
              <w:rPr>
                <w:sz w:val="24"/>
                <w:szCs w:val="24"/>
              </w:rPr>
              <w:t>Still life exercise</w:t>
            </w:r>
          </w:p>
        </w:tc>
        <w:tc>
          <w:tcPr>
            <w:tcW w:w="1980" w:type="dxa"/>
          </w:tcPr>
          <w:p w14:paraId="3E273726" w14:textId="77777777" w:rsidR="00061ABB" w:rsidRPr="00184A36" w:rsidRDefault="00061ABB" w:rsidP="00787BA7">
            <w:pPr>
              <w:rPr>
                <w:sz w:val="24"/>
                <w:szCs w:val="24"/>
              </w:rPr>
            </w:pPr>
            <w:r w:rsidRPr="00184A36">
              <w:rPr>
                <w:sz w:val="24"/>
                <w:szCs w:val="24"/>
              </w:rPr>
              <w:t>100</w:t>
            </w:r>
          </w:p>
        </w:tc>
        <w:tc>
          <w:tcPr>
            <w:tcW w:w="1551" w:type="dxa"/>
          </w:tcPr>
          <w:p w14:paraId="017B8CCB" w14:textId="77777777" w:rsidR="00061ABB" w:rsidRPr="00184A36" w:rsidRDefault="00061ABB" w:rsidP="00787BA7">
            <w:pPr>
              <w:rPr>
                <w:sz w:val="24"/>
                <w:szCs w:val="24"/>
              </w:rPr>
            </w:pPr>
            <w:r w:rsidRPr="00184A36">
              <w:rPr>
                <w:sz w:val="24"/>
                <w:szCs w:val="24"/>
              </w:rPr>
              <w:t>March 16</w:t>
            </w:r>
          </w:p>
        </w:tc>
      </w:tr>
      <w:tr w:rsidR="00061ABB" w:rsidRPr="00184A36" w14:paraId="09DC5A75" w14:textId="77777777" w:rsidTr="00787BA7">
        <w:tc>
          <w:tcPr>
            <w:tcW w:w="1525" w:type="dxa"/>
          </w:tcPr>
          <w:p w14:paraId="32E20076" w14:textId="77777777" w:rsidR="00061ABB" w:rsidRPr="00184A36" w:rsidRDefault="00061ABB" w:rsidP="00787BA7">
            <w:pPr>
              <w:rPr>
                <w:sz w:val="24"/>
                <w:szCs w:val="24"/>
              </w:rPr>
            </w:pPr>
            <w:r w:rsidRPr="00184A36">
              <w:rPr>
                <w:sz w:val="24"/>
                <w:szCs w:val="24"/>
              </w:rPr>
              <w:t>Ass. #1b</w:t>
            </w:r>
          </w:p>
        </w:tc>
        <w:tc>
          <w:tcPr>
            <w:tcW w:w="3960" w:type="dxa"/>
          </w:tcPr>
          <w:p w14:paraId="23388111" w14:textId="77777777" w:rsidR="00061ABB" w:rsidRPr="00184A36" w:rsidRDefault="00061ABB" w:rsidP="00787BA7">
            <w:pPr>
              <w:rPr>
                <w:sz w:val="24"/>
                <w:szCs w:val="24"/>
              </w:rPr>
            </w:pPr>
            <w:r w:rsidRPr="00184A36">
              <w:rPr>
                <w:sz w:val="24"/>
                <w:szCs w:val="24"/>
              </w:rPr>
              <w:t>Design Response Journal</w:t>
            </w:r>
          </w:p>
        </w:tc>
        <w:tc>
          <w:tcPr>
            <w:tcW w:w="1980" w:type="dxa"/>
          </w:tcPr>
          <w:p w14:paraId="49BC269E" w14:textId="77777777" w:rsidR="00061ABB" w:rsidRPr="00184A36" w:rsidRDefault="00061ABB" w:rsidP="00787BA7">
            <w:pPr>
              <w:rPr>
                <w:sz w:val="24"/>
                <w:szCs w:val="24"/>
              </w:rPr>
            </w:pPr>
            <w:r w:rsidRPr="00184A36">
              <w:rPr>
                <w:sz w:val="24"/>
                <w:szCs w:val="24"/>
              </w:rPr>
              <w:t>50</w:t>
            </w:r>
          </w:p>
        </w:tc>
        <w:tc>
          <w:tcPr>
            <w:tcW w:w="1551" w:type="dxa"/>
          </w:tcPr>
          <w:p w14:paraId="52225324" w14:textId="77777777" w:rsidR="00061ABB" w:rsidRPr="00184A36" w:rsidRDefault="00061ABB" w:rsidP="00787BA7">
            <w:pPr>
              <w:rPr>
                <w:sz w:val="24"/>
                <w:szCs w:val="24"/>
              </w:rPr>
            </w:pPr>
            <w:r w:rsidRPr="00184A36">
              <w:rPr>
                <w:sz w:val="24"/>
                <w:szCs w:val="24"/>
              </w:rPr>
              <w:t>March 23</w:t>
            </w:r>
          </w:p>
        </w:tc>
      </w:tr>
      <w:tr w:rsidR="00061ABB" w:rsidRPr="00184A36" w14:paraId="04DAE6E2" w14:textId="77777777" w:rsidTr="00787BA7">
        <w:tc>
          <w:tcPr>
            <w:tcW w:w="1525" w:type="dxa"/>
          </w:tcPr>
          <w:p w14:paraId="6586EDD4" w14:textId="77777777" w:rsidR="00061ABB" w:rsidRPr="00184A36" w:rsidRDefault="00061ABB" w:rsidP="00787BA7">
            <w:pPr>
              <w:rPr>
                <w:sz w:val="24"/>
                <w:szCs w:val="24"/>
                <w:u w:val="single"/>
              </w:rPr>
            </w:pPr>
            <w:r w:rsidRPr="00184A36">
              <w:rPr>
                <w:sz w:val="24"/>
                <w:szCs w:val="24"/>
              </w:rPr>
              <w:t>Ass. #7</w:t>
            </w:r>
          </w:p>
        </w:tc>
        <w:tc>
          <w:tcPr>
            <w:tcW w:w="3960" w:type="dxa"/>
          </w:tcPr>
          <w:p w14:paraId="045EC81E" w14:textId="77777777" w:rsidR="00061ABB" w:rsidRPr="00184A36" w:rsidRDefault="00061ABB" w:rsidP="00787BA7">
            <w:pPr>
              <w:rPr>
                <w:i/>
                <w:sz w:val="24"/>
                <w:szCs w:val="24"/>
              </w:rPr>
            </w:pPr>
            <w:r w:rsidRPr="00184A36">
              <w:rPr>
                <w:sz w:val="24"/>
                <w:szCs w:val="24"/>
              </w:rPr>
              <w:t>Historical Research Projects</w:t>
            </w:r>
          </w:p>
        </w:tc>
        <w:tc>
          <w:tcPr>
            <w:tcW w:w="1980" w:type="dxa"/>
          </w:tcPr>
          <w:p w14:paraId="432FE22B" w14:textId="77777777" w:rsidR="00061ABB" w:rsidRPr="00184A36" w:rsidRDefault="00061ABB" w:rsidP="00787BA7">
            <w:pPr>
              <w:rPr>
                <w:sz w:val="24"/>
                <w:szCs w:val="24"/>
              </w:rPr>
            </w:pPr>
            <w:r w:rsidRPr="00184A36">
              <w:rPr>
                <w:sz w:val="24"/>
                <w:szCs w:val="24"/>
              </w:rPr>
              <w:t>150</w:t>
            </w:r>
          </w:p>
        </w:tc>
        <w:tc>
          <w:tcPr>
            <w:tcW w:w="1551" w:type="dxa"/>
          </w:tcPr>
          <w:p w14:paraId="1F045919" w14:textId="77777777" w:rsidR="00061ABB" w:rsidRPr="00184A36" w:rsidRDefault="00061ABB" w:rsidP="00787BA7">
            <w:pPr>
              <w:rPr>
                <w:sz w:val="24"/>
                <w:szCs w:val="24"/>
              </w:rPr>
            </w:pPr>
            <w:r w:rsidRPr="00184A36">
              <w:rPr>
                <w:sz w:val="24"/>
                <w:szCs w:val="24"/>
              </w:rPr>
              <w:t>April 6 &amp; 8</w:t>
            </w:r>
          </w:p>
        </w:tc>
      </w:tr>
      <w:tr w:rsidR="00061ABB" w:rsidRPr="00184A36" w14:paraId="2F9EF75C" w14:textId="77777777" w:rsidTr="00787BA7">
        <w:tc>
          <w:tcPr>
            <w:tcW w:w="1525" w:type="dxa"/>
          </w:tcPr>
          <w:p w14:paraId="5CD81490" w14:textId="77777777" w:rsidR="00061ABB" w:rsidRPr="00184A36" w:rsidRDefault="00061ABB" w:rsidP="00787BA7">
            <w:pPr>
              <w:rPr>
                <w:sz w:val="24"/>
                <w:szCs w:val="24"/>
              </w:rPr>
            </w:pPr>
            <w:r w:rsidRPr="00184A36">
              <w:rPr>
                <w:sz w:val="24"/>
                <w:szCs w:val="24"/>
              </w:rPr>
              <w:t>Ass. #1c</w:t>
            </w:r>
          </w:p>
        </w:tc>
        <w:tc>
          <w:tcPr>
            <w:tcW w:w="3960" w:type="dxa"/>
          </w:tcPr>
          <w:p w14:paraId="6899B572" w14:textId="77777777" w:rsidR="00061ABB" w:rsidRPr="00184A36" w:rsidRDefault="00061ABB" w:rsidP="00787BA7">
            <w:pPr>
              <w:rPr>
                <w:sz w:val="24"/>
                <w:szCs w:val="24"/>
              </w:rPr>
            </w:pPr>
            <w:r w:rsidRPr="00184A36">
              <w:rPr>
                <w:sz w:val="24"/>
                <w:szCs w:val="24"/>
              </w:rPr>
              <w:t>Design Response Journal</w:t>
            </w:r>
          </w:p>
        </w:tc>
        <w:tc>
          <w:tcPr>
            <w:tcW w:w="1980" w:type="dxa"/>
          </w:tcPr>
          <w:p w14:paraId="6BD2CE26" w14:textId="77777777" w:rsidR="00061ABB" w:rsidRPr="00184A36" w:rsidRDefault="00061ABB" w:rsidP="00787BA7">
            <w:pPr>
              <w:rPr>
                <w:sz w:val="24"/>
                <w:szCs w:val="24"/>
              </w:rPr>
            </w:pPr>
            <w:r w:rsidRPr="00184A36">
              <w:rPr>
                <w:sz w:val="24"/>
                <w:szCs w:val="24"/>
              </w:rPr>
              <w:t>50</w:t>
            </w:r>
          </w:p>
        </w:tc>
        <w:tc>
          <w:tcPr>
            <w:tcW w:w="1551" w:type="dxa"/>
          </w:tcPr>
          <w:p w14:paraId="113B6BB0" w14:textId="77777777" w:rsidR="00061ABB" w:rsidRPr="00184A36" w:rsidRDefault="00061ABB" w:rsidP="00787BA7">
            <w:pPr>
              <w:rPr>
                <w:sz w:val="24"/>
                <w:szCs w:val="24"/>
              </w:rPr>
            </w:pPr>
            <w:r w:rsidRPr="00184A36">
              <w:rPr>
                <w:sz w:val="24"/>
                <w:szCs w:val="24"/>
              </w:rPr>
              <w:t>April 27</w:t>
            </w:r>
          </w:p>
        </w:tc>
      </w:tr>
      <w:tr w:rsidR="00061ABB" w:rsidRPr="00184A36" w14:paraId="07AC250D" w14:textId="77777777" w:rsidTr="00787BA7">
        <w:tc>
          <w:tcPr>
            <w:tcW w:w="1525" w:type="dxa"/>
          </w:tcPr>
          <w:p w14:paraId="008455A6" w14:textId="77777777" w:rsidR="00061ABB" w:rsidRPr="00184A36" w:rsidRDefault="00061ABB" w:rsidP="00787BA7">
            <w:pPr>
              <w:rPr>
                <w:sz w:val="24"/>
                <w:szCs w:val="24"/>
              </w:rPr>
            </w:pPr>
            <w:r w:rsidRPr="00184A36">
              <w:rPr>
                <w:sz w:val="24"/>
                <w:szCs w:val="24"/>
              </w:rPr>
              <w:t>Participation</w:t>
            </w:r>
          </w:p>
        </w:tc>
        <w:tc>
          <w:tcPr>
            <w:tcW w:w="3960" w:type="dxa"/>
          </w:tcPr>
          <w:p w14:paraId="6FD670E2" w14:textId="77777777" w:rsidR="00061ABB" w:rsidRPr="00184A36" w:rsidRDefault="00061ABB" w:rsidP="00787BA7">
            <w:pPr>
              <w:rPr>
                <w:sz w:val="24"/>
                <w:szCs w:val="24"/>
              </w:rPr>
            </w:pPr>
            <w:r w:rsidRPr="00184A36">
              <w:rPr>
                <w:sz w:val="24"/>
                <w:szCs w:val="24"/>
              </w:rPr>
              <w:t>See below for clarification</w:t>
            </w:r>
          </w:p>
        </w:tc>
        <w:tc>
          <w:tcPr>
            <w:tcW w:w="1980" w:type="dxa"/>
          </w:tcPr>
          <w:p w14:paraId="10B5750F" w14:textId="77777777" w:rsidR="00061ABB" w:rsidRPr="00184A36" w:rsidRDefault="00061ABB" w:rsidP="00787BA7">
            <w:pPr>
              <w:rPr>
                <w:sz w:val="24"/>
                <w:szCs w:val="24"/>
              </w:rPr>
            </w:pPr>
            <w:r w:rsidRPr="00184A36">
              <w:rPr>
                <w:sz w:val="24"/>
                <w:szCs w:val="24"/>
              </w:rPr>
              <w:t>600</w:t>
            </w:r>
          </w:p>
        </w:tc>
        <w:tc>
          <w:tcPr>
            <w:tcW w:w="1551" w:type="dxa"/>
          </w:tcPr>
          <w:p w14:paraId="1C586F22" w14:textId="77777777" w:rsidR="00061ABB" w:rsidRPr="00184A36" w:rsidRDefault="00061ABB" w:rsidP="00787BA7">
            <w:pPr>
              <w:rPr>
                <w:sz w:val="24"/>
                <w:szCs w:val="24"/>
              </w:rPr>
            </w:pPr>
            <w:r w:rsidRPr="00184A36">
              <w:rPr>
                <w:sz w:val="24"/>
                <w:szCs w:val="24"/>
              </w:rPr>
              <w:t>Ongoing</w:t>
            </w:r>
          </w:p>
        </w:tc>
      </w:tr>
      <w:tr w:rsidR="00061ABB" w:rsidRPr="00184A36" w14:paraId="1F97E082" w14:textId="77777777" w:rsidTr="00787BA7">
        <w:tc>
          <w:tcPr>
            <w:tcW w:w="1525" w:type="dxa"/>
          </w:tcPr>
          <w:p w14:paraId="721611F3" w14:textId="77777777" w:rsidR="00061ABB" w:rsidRPr="00184A36" w:rsidRDefault="00061ABB" w:rsidP="00787BA7">
            <w:pPr>
              <w:rPr>
                <w:b/>
                <w:sz w:val="24"/>
                <w:szCs w:val="24"/>
              </w:rPr>
            </w:pPr>
            <w:r w:rsidRPr="00184A36">
              <w:rPr>
                <w:b/>
                <w:sz w:val="24"/>
                <w:szCs w:val="24"/>
              </w:rPr>
              <w:t>FINAL</w:t>
            </w:r>
          </w:p>
        </w:tc>
        <w:tc>
          <w:tcPr>
            <w:tcW w:w="3960" w:type="dxa"/>
          </w:tcPr>
          <w:p w14:paraId="53BB9A40" w14:textId="77777777" w:rsidR="00061ABB" w:rsidRPr="00184A36" w:rsidRDefault="00061ABB" w:rsidP="00787BA7">
            <w:pPr>
              <w:rPr>
                <w:sz w:val="24"/>
                <w:szCs w:val="24"/>
              </w:rPr>
            </w:pPr>
            <w:r w:rsidRPr="00184A36">
              <w:rPr>
                <w:i/>
                <w:sz w:val="24"/>
                <w:szCs w:val="24"/>
              </w:rPr>
              <w:t>A Bourgeois Gentleman</w:t>
            </w:r>
            <w:r w:rsidRPr="00184A36">
              <w:rPr>
                <w:sz w:val="24"/>
                <w:szCs w:val="24"/>
              </w:rPr>
              <w:t xml:space="preserve"> Designs, Renderings &amp; Swatches</w:t>
            </w:r>
          </w:p>
        </w:tc>
        <w:tc>
          <w:tcPr>
            <w:tcW w:w="1980" w:type="dxa"/>
          </w:tcPr>
          <w:p w14:paraId="5F197692" w14:textId="77777777" w:rsidR="00061ABB" w:rsidRPr="00184A36" w:rsidRDefault="00061ABB" w:rsidP="00787BA7">
            <w:pPr>
              <w:rPr>
                <w:sz w:val="24"/>
                <w:szCs w:val="24"/>
              </w:rPr>
            </w:pPr>
            <w:r w:rsidRPr="00184A36">
              <w:rPr>
                <w:sz w:val="24"/>
                <w:szCs w:val="24"/>
              </w:rPr>
              <w:t>400</w:t>
            </w:r>
          </w:p>
        </w:tc>
        <w:tc>
          <w:tcPr>
            <w:tcW w:w="1551" w:type="dxa"/>
          </w:tcPr>
          <w:p w14:paraId="6EE69966" w14:textId="77777777" w:rsidR="00061ABB" w:rsidRPr="00184A36" w:rsidRDefault="00061ABB" w:rsidP="00787BA7">
            <w:pPr>
              <w:rPr>
                <w:sz w:val="24"/>
                <w:szCs w:val="24"/>
              </w:rPr>
            </w:pPr>
            <w:r w:rsidRPr="00184A36">
              <w:rPr>
                <w:sz w:val="24"/>
                <w:szCs w:val="24"/>
              </w:rPr>
              <w:t>May 4</w:t>
            </w:r>
          </w:p>
        </w:tc>
      </w:tr>
      <w:tr w:rsidR="00061ABB" w:rsidRPr="00184A36" w14:paraId="79A5DEAA" w14:textId="77777777" w:rsidTr="00787BA7">
        <w:tc>
          <w:tcPr>
            <w:tcW w:w="1525" w:type="dxa"/>
          </w:tcPr>
          <w:p w14:paraId="208C97D9" w14:textId="77777777" w:rsidR="00061ABB" w:rsidRPr="00184A36" w:rsidRDefault="00061ABB" w:rsidP="00787BA7">
            <w:pPr>
              <w:rPr>
                <w:sz w:val="24"/>
                <w:szCs w:val="24"/>
              </w:rPr>
            </w:pPr>
          </w:p>
        </w:tc>
        <w:tc>
          <w:tcPr>
            <w:tcW w:w="3960" w:type="dxa"/>
          </w:tcPr>
          <w:p w14:paraId="4CAA1149" w14:textId="77777777" w:rsidR="00061ABB" w:rsidRPr="00184A36" w:rsidRDefault="00061ABB" w:rsidP="00787BA7">
            <w:pPr>
              <w:rPr>
                <w:sz w:val="24"/>
                <w:szCs w:val="24"/>
              </w:rPr>
            </w:pPr>
          </w:p>
        </w:tc>
        <w:tc>
          <w:tcPr>
            <w:tcW w:w="1980" w:type="dxa"/>
          </w:tcPr>
          <w:p w14:paraId="3365F2DD" w14:textId="77777777" w:rsidR="00061ABB" w:rsidRPr="00184A36" w:rsidRDefault="00061ABB" w:rsidP="00787BA7">
            <w:pPr>
              <w:rPr>
                <w:b/>
                <w:sz w:val="24"/>
                <w:szCs w:val="24"/>
              </w:rPr>
            </w:pPr>
            <w:r w:rsidRPr="00184A36">
              <w:rPr>
                <w:b/>
                <w:sz w:val="24"/>
                <w:szCs w:val="24"/>
              </w:rPr>
              <w:t>/2000</w:t>
            </w:r>
          </w:p>
        </w:tc>
        <w:tc>
          <w:tcPr>
            <w:tcW w:w="1551" w:type="dxa"/>
          </w:tcPr>
          <w:p w14:paraId="6922DDDA" w14:textId="77777777" w:rsidR="00061ABB" w:rsidRPr="00184A36" w:rsidRDefault="00061ABB" w:rsidP="00787BA7">
            <w:pPr>
              <w:rPr>
                <w:b/>
                <w:sz w:val="24"/>
                <w:szCs w:val="24"/>
              </w:rPr>
            </w:pPr>
            <w:r w:rsidRPr="00184A36">
              <w:rPr>
                <w:b/>
                <w:sz w:val="24"/>
                <w:szCs w:val="24"/>
              </w:rPr>
              <w:t>TOTAL</w:t>
            </w:r>
          </w:p>
        </w:tc>
      </w:tr>
    </w:tbl>
    <w:p w14:paraId="6B5C243B" w14:textId="77777777" w:rsidR="00061ABB" w:rsidRPr="00184A36" w:rsidRDefault="00061ABB" w:rsidP="00061ABB">
      <w:pPr>
        <w:rPr>
          <w:rFonts w:eastAsia="Calibri"/>
          <w:b/>
          <w:sz w:val="24"/>
          <w:szCs w:val="24"/>
          <w:u w:val="single"/>
        </w:rPr>
      </w:pPr>
    </w:p>
    <w:p w14:paraId="48E6CAAB" w14:textId="77777777" w:rsidR="00061ABB" w:rsidRPr="00184A36" w:rsidRDefault="00061ABB" w:rsidP="00061ABB">
      <w:pPr>
        <w:rPr>
          <w:rFonts w:eastAsia="Calibri"/>
          <w:b/>
          <w:sz w:val="24"/>
          <w:szCs w:val="24"/>
          <w:u w:val="single"/>
        </w:rPr>
      </w:pPr>
      <w:r w:rsidRPr="00184A36">
        <w:rPr>
          <w:rFonts w:eastAsia="Calibri"/>
          <w:b/>
          <w:sz w:val="24"/>
          <w:szCs w:val="24"/>
          <w:u w:val="single"/>
        </w:rPr>
        <w:t>Participation includes:</w:t>
      </w:r>
    </w:p>
    <w:p w14:paraId="58F9D6DD" w14:textId="77777777" w:rsidR="00061ABB" w:rsidRPr="00184A36" w:rsidRDefault="00061ABB" w:rsidP="00061ABB">
      <w:pPr>
        <w:rPr>
          <w:rFonts w:eastAsia="Calibri"/>
          <w:sz w:val="24"/>
          <w:szCs w:val="24"/>
        </w:rPr>
      </w:pPr>
      <w:r w:rsidRPr="00184A36">
        <w:rPr>
          <w:rFonts w:eastAsia="Calibri"/>
          <w:b/>
          <w:sz w:val="24"/>
          <w:szCs w:val="24"/>
        </w:rPr>
        <w:t xml:space="preserve">You are allowed two late submissions due to workload – but NO more. </w:t>
      </w:r>
      <w:r w:rsidRPr="00184A36">
        <w:rPr>
          <w:rFonts w:eastAsia="Calibri"/>
          <w:sz w:val="24"/>
          <w:szCs w:val="24"/>
        </w:rPr>
        <w:t xml:space="preserve">You will have an additional three days to submit your work unless prior arrangements have been made with instructor.  </w:t>
      </w:r>
    </w:p>
    <w:p w14:paraId="03B4C6D6" w14:textId="77777777" w:rsidR="00061ABB" w:rsidRPr="00184A36" w:rsidRDefault="00061ABB" w:rsidP="00061ABB">
      <w:pPr>
        <w:rPr>
          <w:rFonts w:eastAsia="Calibri"/>
          <w:b/>
          <w:sz w:val="24"/>
          <w:szCs w:val="24"/>
        </w:rPr>
      </w:pPr>
      <w:r w:rsidRPr="00184A36">
        <w:rPr>
          <w:rFonts w:eastAsia="Calibri"/>
          <w:b/>
          <w:sz w:val="24"/>
          <w:szCs w:val="24"/>
        </w:rPr>
        <w:t xml:space="preserve">After two late submissions, </w:t>
      </w:r>
      <w:r w:rsidRPr="00184A36">
        <w:rPr>
          <w:rFonts w:eastAsia="Calibri"/>
          <w:sz w:val="24"/>
          <w:szCs w:val="24"/>
        </w:rPr>
        <w:t>other</w:t>
      </w:r>
      <w:r w:rsidRPr="00184A36">
        <w:rPr>
          <w:rFonts w:eastAsia="Calibri"/>
          <w:b/>
          <w:sz w:val="24"/>
          <w:szCs w:val="24"/>
        </w:rPr>
        <w:t xml:space="preserve"> </w:t>
      </w:r>
      <w:r w:rsidRPr="00184A36">
        <w:rPr>
          <w:rFonts w:eastAsia="Calibri"/>
          <w:sz w:val="24"/>
          <w:szCs w:val="24"/>
        </w:rPr>
        <w:t>late work will not be graded, unless arrangements have been made with your instructor.</w:t>
      </w:r>
    </w:p>
    <w:p w14:paraId="493CBE75" w14:textId="77777777" w:rsidR="00061ABB" w:rsidRPr="00184A36" w:rsidRDefault="00061ABB" w:rsidP="00061ABB">
      <w:pPr>
        <w:rPr>
          <w:rFonts w:eastAsia="Calibri"/>
          <w:sz w:val="24"/>
          <w:szCs w:val="24"/>
          <w:u w:val="single"/>
        </w:rPr>
      </w:pPr>
    </w:p>
    <w:p w14:paraId="3A63699E" w14:textId="77777777" w:rsidR="00061ABB" w:rsidRPr="00184A36" w:rsidRDefault="00061ABB" w:rsidP="00061ABB">
      <w:pPr>
        <w:rPr>
          <w:rFonts w:eastAsia="Calibri"/>
          <w:sz w:val="24"/>
          <w:szCs w:val="24"/>
        </w:rPr>
      </w:pPr>
      <w:r w:rsidRPr="00184A36">
        <w:rPr>
          <w:rFonts w:eastAsia="Calibri"/>
          <w:sz w:val="24"/>
          <w:szCs w:val="24"/>
          <w:u w:val="single"/>
        </w:rPr>
        <w:t>ALL</w:t>
      </w:r>
      <w:r w:rsidRPr="00184A36">
        <w:rPr>
          <w:rFonts w:eastAsia="Calibri"/>
          <w:sz w:val="24"/>
          <w:szCs w:val="24"/>
        </w:rPr>
        <w:t xml:space="preserve"> in-class work (ALL exercises) - final work to be uploaded to One Drive at requested date,    /250</w:t>
      </w:r>
    </w:p>
    <w:p w14:paraId="12D7A772" w14:textId="77777777" w:rsidR="00061ABB" w:rsidRPr="00184A36" w:rsidRDefault="00061ABB" w:rsidP="00061ABB">
      <w:pPr>
        <w:rPr>
          <w:rFonts w:eastAsia="Calibri"/>
          <w:sz w:val="24"/>
          <w:szCs w:val="24"/>
        </w:rPr>
      </w:pPr>
      <w:r w:rsidRPr="00184A36">
        <w:rPr>
          <w:rFonts w:eastAsia="Calibri"/>
          <w:sz w:val="24"/>
          <w:szCs w:val="24"/>
          <w:u w:val="single"/>
        </w:rPr>
        <w:t>ALL</w:t>
      </w:r>
      <w:r w:rsidRPr="00184A36">
        <w:rPr>
          <w:rFonts w:eastAsia="Calibri"/>
          <w:sz w:val="24"/>
          <w:szCs w:val="24"/>
        </w:rPr>
        <w:t xml:space="preserve"> assignments to be submitted by due date,    /150</w:t>
      </w:r>
    </w:p>
    <w:p w14:paraId="763F7A1B" w14:textId="77777777" w:rsidR="00061ABB" w:rsidRPr="00184A36" w:rsidRDefault="00061ABB" w:rsidP="00061ABB">
      <w:pPr>
        <w:rPr>
          <w:rFonts w:eastAsia="Calibri"/>
          <w:sz w:val="24"/>
          <w:szCs w:val="24"/>
        </w:rPr>
      </w:pPr>
      <w:r w:rsidRPr="00184A36">
        <w:rPr>
          <w:rFonts w:eastAsia="Calibri"/>
          <w:sz w:val="24"/>
          <w:szCs w:val="24"/>
        </w:rPr>
        <w:t>Attendance,    /50</w:t>
      </w:r>
    </w:p>
    <w:p w14:paraId="7C3C58C3" w14:textId="77777777" w:rsidR="00061ABB" w:rsidRPr="00184A36" w:rsidRDefault="00061ABB" w:rsidP="00061ABB">
      <w:pPr>
        <w:rPr>
          <w:rFonts w:eastAsia="Calibri"/>
          <w:sz w:val="24"/>
          <w:szCs w:val="24"/>
        </w:rPr>
      </w:pPr>
      <w:r w:rsidRPr="00184A36">
        <w:rPr>
          <w:rFonts w:eastAsia="Calibri"/>
          <w:sz w:val="24"/>
          <w:szCs w:val="24"/>
        </w:rPr>
        <w:t>Participation in class (includes demo viewing</w:t>
      </w:r>
      <w:r w:rsidRPr="00184A36">
        <w:rPr>
          <w:rFonts w:eastAsia="Calibri"/>
          <w:i/>
          <w:sz w:val="24"/>
          <w:szCs w:val="24"/>
        </w:rPr>
        <w:t xml:space="preserve"> before</w:t>
      </w:r>
      <w:r w:rsidRPr="00184A36">
        <w:rPr>
          <w:rFonts w:eastAsia="Calibri"/>
          <w:sz w:val="24"/>
          <w:szCs w:val="24"/>
        </w:rPr>
        <w:t xml:space="preserve"> class),    /100</w:t>
      </w:r>
    </w:p>
    <w:p w14:paraId="322633E4" w14:textId="77777777" w:rsidR="00061ABB" w:rsidRPr="00184A36" w:rsidRDefault="00061ABB" w:rsidP="00061ABB">
      <w:pPr>
        <w:rPr>
          <w:rFonts w:eastAsia="Calibri"/>
          <w:sz w:val="24"/>
          <w:szCs w:val="24"/>
        </w:rPr>
      </w:pPr>
      <w:r w:rsidRPr="00184A36">
        <w:rPr>
          <w:rFonts w:eastAsia="Calibri"/>
          <w:sz w:val="24"/>
          <w:szCs w:val="24"/>
        </w:rPr>
        <w:t>Positive peer critique and feedback,    /50</w:t>
      </w:r>
    </w:p>
    <w:p w14:paraId="7EA17FD3" w14:textId="77777777" w:rsidR="00061ABB" w:rsidRPr="00184A36" w:rsidRDefault="00061ABB" w:rsidP="00061ABB">
      <w:pPr>
        <w:rPr>
          <w:rFonts w:eastAsia="Calibri"/>
          <w:sz w:val="24"/>
          <w:szCs w:val="24"/>
        </w:rPr>
      </w:pPr>
    </w:p>
    <w:p w14:paraId="14B1C53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u w:val="single"/>
        </w:rPr>
      </w:pPr>
      <w:r w:rsidRPr="00184A36">
        <w:rPr>
          <w:rFonts w:eastAsia="Calibri"/>
          <w:b/>
          <w:color w:val="000000"/>
          <w:sz w:val="24"/>
          <w:szCs w:val="24"/>
          <w:u w:val="single"/>
        </w:rPr>
        <w:t>Attendance and Conduct:</w:t>
      </w:r>
      <w:r w:rsidRPr="00184A36">
        <w:rPr>
          <w:rFonts w:eastAsia="Calibri"/>
          <w:color w:val="000000"/>
          <w:sz w:val="24"/>
          <w:szCs w:val="24"/>
          <w:u w:val="single"/>
        </w:rPr>
        <w:t> </w:t>
      </w:r>
    </w:p>
    <w:p w14:paraId="02E81A6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b/>
          <w:color w:val="000000"/>
          <w:sz w:val="24"/>
          <w:szCs w:val="24"/>
        </w:rPr>
        <w:t>Participation includes ALL in-class work and attendance</w:t>
      </w:r>
      <w:r w:rsidRPr="00184A36">
        <w:rPr>
          <w:rFonts w:eastAsia="Calibri"/>
          <w:color w:val="000000"/>
          <w:sz w:val="24"/>
          <w:szCs w:val="24"/>
        </w:rPr>
        <w:t> </w:t>
      </w:r>
    </w:p>
    <w:p w14:paraId="1D4A0DE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Attendance and punctuality are essential to both the success of the individual and the success of the class as a whole. Your attendance is expected. You are responsible to learn and catch up on information covered when you miss a class.  </w:t>
      </w:r>
    </w:p>
    <w:p w14:paraId="3D04360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We will strictly adhere to the department policy on attendance. Two absences are allowed without penalty, but work will have to be submitted on time. Grade reduction occurs at the third absence. More than six absences will be considered grounds for failure.  </w:t>
      </w:r>
    </w:p>
    <w:p w14:paraId="6598A21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  </w:t>
      </w:r>
    </w:p>
    <w:p w14:paraId="2B8F7BD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Quattrocento Sans"/>
          <w:color w:val="000000"/>
          <w:sz w:val="24"/>
          <w:szCs w:val="24"/>
        </w:rPr>
      </w:pPr>
      <w:r w:rsidRPr="00184A36">
        <w:rPr>
          <w:rFonts w:eastAsia="Calibri"/>
          <w:color w:val="000000"/>
          <w:sz w:val="24"/>
          <w:szCs w:val="24"/>
        </w:rPr>
        <w:t>Most important of all, if you hand your work in late, or do not show up for critique, you miss the opportunity for peer in-class critique. </w:t>
      </w:r>
    </w:p>
    <w:p w14:paraId="3A8EAA0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Quattrocento Sans"/>
          <w:color w:val="000000"/>
          <w:sz w:val="24"/>
          <w:szCs w:val="24"/>
        </w:rPr>
      </w:pPr>
      <w:r w:rsidRPr="00184A36">
        <w:rPr>
          <w:rFonts w:eastAsia="Calibri"/>
          <w:b/>
          <w:color w:val="000000"/>
          <w:sz w:val="24"/>
          <w:szCs w:val="24"/>
        </w:rPr>
        <w:t>If you miss a presentation</w:t>
      </w:r>
      <w:r w:rsidRPr="00184A36">
        <w:rPr>
          <w:rFonts w:eastAsia="Calibri"/>
          <w:color w:val="000000"/>
          <w:sz w:val="24"/>
          <w:szCs w:val="24"/>
        </w:rPr>
        <w:t> (your own, or someone else’s presentation), </w:t>
      </w:r>
      <w:r w:rsidRPr="00184A36">
        <w:rPr>
          <w:rFonts w:eastAsia="Calibri"/>
          <w:b/>
          <w:color w:val="000000"/>
          <w:sz w:val="24"/>
          <w:szCs w:val="24"/>
        </w:rPr>
        <w:t xml:space="preserve">you will automatically drop one grade </w:t>
      </w:r>
      <w:r w:rsidRPr="00184A36">
        <w:rPr>
          <w:rFonts w:eastAsia="Calibri"/>
          <w:color w:val="000000"/>
          <w:sz w:val="24"/>
          <w:szCs w:val="24"/>
        </w:rPr>
        <w:t>(please contact me in advance if you anticipate not being able to attend a class).</w:t>
      </w:r>
    </w:p>
    <w:p w14:paraId="0E1D3D2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Quattrocento Sans"/>
          <w:color w:val="000000"/>
          <w:sz w:val="24"/>
          <w:szCs w:val="24"/>
        </w:rPr>
      </w:pPr>
      <w:r w:rsidRPr="00184A36">
        <w:rPr>
          <w:rFonts w:eastAsia="Calibri"/>
          <w:b/>
          <w:color w:val="000000"/>
          <w:sz w:val="24"/>
          <w:szCs w:val="24"/>
        </w:rPr>
        <w:t xml:space="preserve">Please put your cell phones on vibrate </w:t>
      </w:r>
      <w:r w:rsidRPr="00184A36">
        <w:rPr>
          <w:rFonts w:eastAsia="Calibri"/>
          <w:color w:val="000000"/>
          <w:sz w:val="24"/>
          <w:szCs w:val="24"/>
        </w:rPr>
        <w:t>(if you anticipate an emergency call, please speak to me before class starts).</w:t>
      </w:r>
    </w:p>
    <w:p w14:paraId="12C02258" w14:textId="77777777" w:rsidR="00061ABB" w:rsidRPr="00184A36" w:rsidRDefault="00061ABB" w:rsidP="00061ABB">
      <w:pPr>
        <w:rPr>
          <w:rFonts w:eastAsia="Calibri"/>
          <w:sz w:val="24"/>
          <w:szCs w:val="24"/>
        </w:rPr>
      </w:pPr>
    </w:p>
    <w:p w14:paraId="6FF23247" w14:textId="77777777" w:rsidR="00061ABB" w:rsidRPr="00184A36" w:rsidRDefault="00061ABB" w:rsidP="00061ABB">
      <w:pPr>
        <w:jc w:val="center"/>
        <w:rPr>
          <w:rFonts w:eastAsia="Calibri"/>
          <w:b/>
          <w:i/>
          <w:sz w:val="24"/>
          <w:szCs w:val="24"/>
        </w:rPr>
      </w:pPr>
      <w:r w:rsidRPr="00184A36">
        <w:rPr>
          <w:rFonts w:eastAsia="Calibri"/>
          <w:b/>
          <w:i/>
          <w:sz w:val="24"/>
          <w:szCs w:val="24"/>
        </w:rPr>
        <w:t>HAVE A CREATIVE, CURIOUS AND FUN SEMESTER!!</w:t>
      </w:r>
    </w:p>
    <w:p w14:paraId="397FC35B" w14:textId="77777777" w:rsidR="00061ABB" w:rsidRPr="00184A36" w:rsidRDefault="00061ABB" w:rsidP="00061ABB">
      <w:pPr>
        <w:jc w:val="center"/>
        <w:rPr>
          <w:rFonts w:eastAsia="Calibri"/>
          <w:b/>
          <w:i/>
          <w:sz w:val="24"/>
          <w:szCs w:val="24"/>
        </w:rPr>
      </w:pPr>
      <w:r w:rsidRPr="00184A36">
        <w:rPr>
          <w:rFonts w:eastAsia="Calibri"/>
          <w:b/>
          <w:i/>
          <w:sz w:val="24"/>
          <w:szCs w:val="24"/>
        </w:rPr>
        <w:t xml:space="preserve"> </w:t>
      </w:r>
      <w:r w:rsidRPr="00184A36">
        <w:rPr>
          <w:rFonts w:eastAsia="Calibri"/>
          <w:b/>
          <w:color w:val="B16DEE"/>
          <w:sz w:val="24"/>
          <w:szCs w:val="24"/>
        </w:rPr>
        <w:t xml:space="preserve">IT IS 2021!!!!! </w:t>
      </w:r>
      <w:r w:rsidRPr="00184A36">
        <w:rPr>
          <w:rFonts w:eastAsia="Wingdings"/>
          <w:b/>
          <w:color w:val="C0504D"/>
          <w:sz w:val="24"/>
          <w:szCs w:val="24"/>
        </w:rPr>
        <w:t>☺</w:t>
      </w:r>
      <w:r w:rsidRPr="00184A36">
        <w:rPr>
          <w:rFonts w:eastAsia="Calibri"/>
          <w:b/>
          <w:color w:val="C0504D"/>
          <w:sz w:val="24"/>
          <w:szCs w:val="24"/>
        </w:rPr>
        <w:t xml:space="preserve"> </w:t>
      </w:r>
      <w:r w:rsidRPr="00184A36">
        <w:rPr>
          <w:rFonts w:eastAsia="Wingdings"/>
          <w:b/>
          <w:color w:val="C0504D"/>
          <w:sz w:val="24"/>
          <w:szCs w:val="24"/>
        </w:rPr>
        <w:t>☺</w:t>
      </w:r>
      <w:r w:rsidRPr="00184A36">
        <w:rPr>
          <w:rFonts w:eastAsia="Calibri"/>
          <w:b/>
          <w:i/>
          <w:color w:val="C0504D"/>
          <w:sz w:val="24"/>
          <w:szCs w:val="24"/>
        </w:rPr>
        <w:t xml:space="preserve"> </w:t>
      </w:r>
    </w:p>
    <w:p w14:paraId="757653B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color w:val="000000"/>
          <w:sz w:val="24"/>
          <w:szCs w:val="24"/>
        </w:rPr>
      </w:pPr>
    </w:p>
    <w:p w14:paraId="5777B07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C0504D"/>
          <w:sz w:val="24"/>
          <w:szCs w:val="24"/>
        </w:rPr>
      </w:pPr>
      <w:r w:rsidRPr="00184A36">
        <w:rPr>
          <w:rFonts w:eastAsia="Calibri"/>
          <w:b/>
          <w:color w:val="C0504D"/>
          <w:sz w:val="24"/>
          <w:szCs w:val="24"/>
        </w:rPr>
        <w:t>GRADING POLICY</w:t>
      </w:r>
      <w:r w:rsidRPr="00184A36">
        <w:rPr>
          <w:rFonts w:eastAsia="Calibri"/>
          <w:color w:val="C0504D"/>
          <w:sz w:val="24"/>
          <w:szCs w:val="24"/>
        </w:rPr>
        <w:t> </w:t>
      </w:r>
    </w:p>
    <w:p w14:paraId="25BA66A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 </w:t>
      </w:r>
    </w:p>
    <w:tbl>
      <w:tblPr>
        <w:tblStyle w:val="10"/>
        <w:tblW w:w="862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60"/>
        <w:gridCol w:w="4845"/>
        <w:gridCol w:w="1920"/>
      </w:tblGrid>
      <w:tr w:rsidR="00061ABB" w:rsidRPr="00184A36" w14:paraId="30E37945" w14:textId="77777777" w:rsidTr="00787BA7">
        <w:tc>
          <w:tcPr>
            <w:tcW w:w="1860" w:type="dxa"/>
            <w:tcBorders>
              <w:top w:val="nil"/>
              <w:left w:val="nil"/>
              <w:bottom w:val="single" w:sz="12" w:space="0" w:color="CCCCCC"/>
              <w:right w:val="nil"/>
            </w:tcBorders>
            <w:shd w:val="clear" w:color="auto" w:fill="auto"/>
          </w:tcPr>
          <w:p w14:paraId="7B01EEAF"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b/>
                <w:color w:val="5A5A5A"/>
              </w:rPr>
              <w:t>Grade/Mark</w:t>
            </w:r>
            <w:r w:rsidRPr="00184A36">
              <w:rPr>
                <w:rFonts w:ascii="Times New Roman" w:eastAsia="Calibri" w:hAnsi="Times New Roman" w:cs="Times New Roman"/>
                <w:color w:val="5A5A5A"/>
              </w:rPr>
              <w:t> </w:t>
            </w:r>
          </w:p>
        </w:tc>
        <w:tc>
          <w:tcPr>
            <w:tcW w:w="4845" w:type="dxa"/>
            <w:tcBorders>
              <w:top w:val="nil"/>
              <w:left w:val="nil"/>
              <w:bottom w:val="single" w:sz="12" w:space="0" w:color="CCCCCC"/>
              <w:right w:val="nil"/>
            </w:tcBorders>
            <w:shd w:val="clear" w:color="auto" w:fill="auto"/>
          </w:tcPr>
          <w:p w14:paraId="142EA8BC"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b/>
                <w:color w:val="5A5A5A"/>
              </w:rPr>
              <w:t>Given For</w:t>
            </w:r>
            <w:r w:rsidRPr="00184A36">
              <w:rPr>
                <w:rFonts w:ascii="Times New Roman" w:eastAsia="Calibri" w:hAnsi="Times New Roman" w:cs="Times New Roman"/>
                <w:color w:val="5A5A5A"/>
              </w:rPr>
              <w:t> </w:t>
            </w:r>
          </w:p>
        </w:tc>
        <w:tc>
          <w:tcPr>
            <w:tcW w:w="1920" w:type="dxa"/>
            <w:tcBorders>
              <w:top w:val="nil"/>
              <w:left w:val="nil"/>
              <w:bottom w:val="single" w:sz="12" w:space="0" w:color="CCCCCC"/>
              <w:right w:val="nil"/>
            </w:tcBorders>
            <w:shd w:val="clear" w:color="auto" w:fill="auto"/>
          </w:tcPr>
          <w:p w14:paraId="5D0C0332"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b/>
                <w:color w:val="5A5A5A"/>
              </w:rPr>
              <w:t>Grade Points</w:t>
            </w:r>
            <w:r w:rsidRPr="00184A36">
              <w:rPr>
                <w:rFonts w:ascii="Times New Roman" w:eastAsia="Calibri" w:hAnsi="Times New Roman" w:cs="Times New Roman"/>
                <w:color w:val="5A5A5A"/>
              </w:rPr>
              <w:t> </w:t>
            </w:r>
          </w:p>
        </w:tc>
      </w:tr>
      <w:tr w:rsidR="00061ABB" w:rsidRPr="00184A36" w14:paraId="105E9725" w14:textId="77777777" w:rsidTr="00787BA7">
        <w:tc>
          <w:tcPr>
            <w:tcW w:w="1860" w:type="dxa"/>
            <w:tcBorders>
              <w:top w:val="single" w:sz="6" w:space="0" w:color="DDDDDD"/>
              <w:left w:val="nil"/>
              <w:bottom w:val="nil"/>
              <w:right w:val="nil"/>
            </w:tcBorders>
            <w:shd w:val="clear" w:color="auto" w:fill="auto"/>
          </w:tcPr>
          <w:p w14:paraId="21B01952"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A </w:t>
            </w:r>
          </w:p>
        </w:tc>
        <w:tc>
          <w:tcPr>
            <w:tcW w:w="4845" w:type="dxa"/>
            <w:tcBorders>
              <w:top w:val="single" w:sz="6" w:space="0" w:color="DDDDDD"/>
              <w:left w:val="nil"/>
              <w:bottom w:val="nil"/>
              <w:right w:val="nil"/>
            </w:tcBorders>
            <w:shd w:val="clear" w:color="auto" w:fill="auto"/>
          </w:tcPr>
          <w:p w14:paraId="7BC81CAD"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Outstanding achievement </w:t>
            </w:r>
          </w:p>
        </w:tc>
        <w:tc>
          <w:tcPr>
            <w:tcW w:w="1920" w:type="dxa"/>
            <w:tcBorders>
              <w:top w:val="single" w:sz="6" w:space="0" w:color="DDDDDD"/>
              <w:left w:val="nil"/>
              <w:bottom w:val="nil"/>
              <w:right w:val="nil"/>
            </w:tcBorders>
            <w:shd w:val="clear" w:color="auto" w:fill="auto"/>
          </w:tcPr>
          <w:p w14:paraId="47011A66"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4 </w:t>
            </w:r>
          </w:p>
        </w:tc>
      </w:tr>
      <w:tr w:rsidR="00061ABB" w:rsidRPr="00184A36" w14:paraId="596D3DBA" w14:textId="77777777" w:rsidTr="00787BA7">
        <w:tc>
          <w:tcPr>
            <w:tcW w:w="1860" w:type="dxa"/>
            <w:tcBorders>
              <w:top w:val="single" w:sz="6" w:space="0" w:color="DDDDDD"/>
              <w:left w:val="nil"/>
              <w:bottom w:val="nil"/>
              <w:right w:val="nil"/>
            </w:tcBorders>
            <w:shd w:val="clear" w:color="auto" w:fill="F9F9F9"/>
          </w:tcPr>
          <w:p w14:paraId="17D922FC"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B </w:t>
            </w:r>
          </w:p>
        </w:tc>
        <w:tc>
          <w:tcPr>
            <w:tcW w:w="4845" w:type="dxa"/>
            <w:tcBorders>
              <w:top w:val="single" w:sz="6" w:space="0" w:color="DDDDDD"/>
              <w:left w:val="nil"/>
              <w:bottom w:val="nil"/>
              <w:right w:val="nil"/>
            </w:tcBorders>
            <w:shd w:val="clear" w:color="auto" w:fill="F9F9F9"/>
          </w:tcPr>
          <w:p w14:paraId="001FEE66"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Good achievement </w:t>
            </w:r>
          </w:p>
        </w:tc>
        <w:tc>
          <w:tcPr>
            <w:tcW w:w="1920" w:type="dxa"/>
            <w:tcBorders>
              <w:top w:val="single" w:sz="6" w:space="0" w:color="DDDDDD"/>
              <w:left w:val="nil"/>
              <w:bottom w:val="nil"/>
              <w:right w:val="nil"/>
            </w:tcBorders>
            <w:shd w:val="clear" w:color="auto" w:fill="F9F9F9"/>
          </w:tcPr>
          <w:p w14:paraId="64097227"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3 </w:t>
            </w:r>
          </w:p>
        </w:tc>
      </w:tr>
      <w:tr w:rsidR="00061ABB" w:rsidRPr="00184A36" w14:paraId="59E3B54F" w14:textId="77777777" w:rsidTr="00787BA7">
        <w:tc>
          <w:tcPr>
            <w:tcW w:w="1860" w:type="dxa"/>
            <w:tcBorders>
              <w:top w:val="single" w:sz="6" w:space="0" w:color="DDDDDD"/>
              <w:left w:val="nil"/>
              <w:bottom w:val="nil"/>
              <w:right w:val="nil"/>
            </w:tcBorders>
            <w:shd w:val="clear" w:color="auto" w:fill="auto"/>
          </w:tcPr>
          <w:p w14:paraId="4EE5DE96"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C </w:t>
            </w:r>
          </w:p>
        </w:tc>
        <w:tc>
          <w:tcPr>
            <w:tcW w:w="4845" w:type="dxa"/>
            <w:tcBorders>
              <w:top w:val="single" w:sz="6" w:space="0" w:color="DDDDDD"/>
              <w:left w:val="nil"/>
              <w:bottom w:val="nil"/>
              <w:right w:val="nil"/>
            </w:tcBorders>
            <w:shd w:val="clear" w:color="auto" w:fill="auto"/>
          </w:tcPr>
          <w:p w14:paraId="63990E69"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Average achievement </w:t>
            </w:r>
          </w:p>
        </w:tc>
        <w:tc>
          <w:tcPr>
            <w:tcW w:w="1920" w:type="dxa"/>
            <w:tcBorders>
              <w:top w:val="single" w:sz="6" w:space="0" w:color="DDDDDD"/>
              <w:left w:val="nil"/>
              <w:bottom w:val="nil"/>
              <w:right w:val="nil"/>
            </w:tcBorders>
            <w:shd w:val="clear" w:color="auto" w:fill="auto"/>
          </w:tcPr>
          <w:p w14:paraId="01CABDE5"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2 </w:t>
            </w:r>
          </w:p>
        </w:tc>
      </w:tr>
      <w:tr w:rsidR="00061ABB" w:rsidRPr="00184A36" w14:paraId="137BB061" w14:textId="77777777" w:rsidTr="00787BA7">
        <w:tc>
          <w:tcPr>
            <w:tcW w:w="1860" w:type="dxa"/>
            <w:tcBorders>
              <w:top w:val="single" w:sz="6" w:space="0" w:color="DDDDDD"/>
              <w:left w:val="nil"/>
              <w:bottom w:val="nil"/>
              <w:right w:val="nil"/>
            </w:tcBorders>
            <w:shd w:val="clear" w:color="auto" w:fill="F9F9F9"/>
          </w:tcPr>
          <w:p w14:paraId="0FAF7D9B"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D  </w:t>
            </w:r>
          </w:p>
        </w:tc>
        <w:tc>
          <w:tcPr>
            <w:tcW w:w="4845" w:type="dxa"/>
            <w:tcBorders>
              <w:top w:val="single" w:sz="6" w:space="0" w:color="DDDDDD"/>
              <w:left w:val="nil"/>
              <w:bottom w:val="nil"/>
              <w:right w:val="nil"/>
            </w:tcBorders>
            <w:shd w:val="clear" w:color="auto" w:fill="F9F9F9"/>
          </w:tcPr>
          <w:p w14:paraId="5A726EFC"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Poor but passing work </w:t>
            </w:r>
          </w:p>
        </w:tc>
        <w:tc>
          <w:tcPr>
            <w:tcW w:w="1920" w:type="dxa"/>
            <w:tcBorders>
              <w:top w:val="single" w:sz="6" w:space="0" w:color="DDDDDD"/>
              <w:left w:val="nil"/>
              <w:bottom w:val="nil"/>
              <w:right w:val="nil"/>
            </w:tcBorders>
            <w:shd w:val="clear" w:color="auto" w:fill="F9F9F9"/>
          </w:tcPr>
          <w:p w14:paraId="7318A4EB"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1 </w:t>
            </w:r>
          </w:p>
        </w:tc>
      </w:tr>
      <w:tr w:rsidR="00061ABB" w:rsidRPr="00184A36" w14:paraId="751C43D6" w14:textId="77777777" w:rsidTr="00787BA7">
        <w:tc>
          <w:tcPr>
            <w:tcW w:w="1860" w:type="dxa"/>
            <w:tcBorders>
              <w:top w:val="single" w:sz="6" w:space="0" w:color="DDDDDD"/>
              <w:left w:val="nil"/>
              <w:bottom w:val="nil"/>
              <w:right w:val="nil"/>
            </w:tcBorders>
            <w:shd w:val="clear" w:color="auto" w:fill="auto"/>
          </w:tcPr>
          <w:p w14:paraId="0B2A2706"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F </w:t>
            </w:r>
          </w:p>
        </w:tc>
        <w:tc>
          <w:tcPr>
            <w:tcW w:w="4845" w:type="dxa"/>
            <w:tcBorders>
              <w:top w:val="single" w:sz="6" w:space="0" w:color="DDDDDD"/>
              <w:left w:val="nil"/>
              <w:bottom w:val="nil"/>
              <w:right w:val="nil"/>
            </w:tcBorders>
            <w:shd w:val="clear" w:color="auto" w:fill="auto"/>
          </w:tcPr>
          <w:p w14:paraId="6B27C3FB"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Failure, unsatisfactory work </w:t>
            </w:r>
          </w:p>
        </w:tc>
        <w:tc>
          <w:tcPr>
            <w:tcW w:w="1920" w:type="dxa"/>
            <w:tcBorders>
              <w:top w:val="single" w:sz="6" w:space="0" w:color="DDDDDD"/>
              <w:left w:val="nil"/>
              <w:bottom w:val="nil"/>
              <w:right w:val="nil"/>
            </w:tcBorders>
            <w:shd w:val="clear" w:color="auto" w:fill="auto"/>
          </w:tcPr>
          <w:p w14:paraId="6F9653DD"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0 </w:t>
            </w:r>
          </w:p>
        </w:tc>
      </w:tr>
      <w:tr w:rsidR="00061ABB" w:rsidRPr="00184A36" w14:paraId="223E8CBA" w14:textId="77777777" w:rsidTr="00787BA7">
        <w:tc>
          <w:tcPr>
            <w:tcW w:w="1860" w:type="dxa"/>
            <w:tcBorders>
              <w:top w:val="single" w:sz="6" w:space="0" w:color="DDDDDD"/>
              <w:left w:val="nil"/>
              <w:bottom w:val="nil"/>
              <w:right w:val="nil"/>
            </w:tcBorders>
            <w:shd w:val="clear" w:color="auto" w:fill="F9F9F9"/>
          </w:tcPr>
          <w:p w14:paraId="58636100"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XF </w:t>
            </w:r>
          </w:p>
        </w:tc>
        <w:tc>
          <w:tcPr>
            <w:tcW w:w="4845" w:type="dxa"/>
            <w:tcBorders>
              <w:top w:val="single" w:sz="6" w:space="0" w:color="DDDDDD"/>
              <w:left w:val="nil"/>
              <w:bottom w:val="nil"/>
              <w:right w:val="nil"/>
            </w:tcBorders>
            <w:shd w:val="clear" w:color="auto" w:fill="F9F9F9"/>
          </w:tcPr>
          <w:p w14:paraId="778D2B5E"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Failure, academic dishonesty </w:t>
            </w:r>
          </w:p>
        </w:tc>
        <w:tc>
          <w:tcPr>
            <w:tcW w:w="1920" w:type="dxa"/>
            <w:tcBorders>
              <w:top w:val="single" w:sz="6" w:space="0" w:color="DDDDDD"/>
              <w:left w:val="nil"/>
              <w:bottom w:val="nil"/>
              <w:right w:val="nil"/>
            </w:tcBorders>
            <w:shd w:val="clear" w:color="auto" w:fill="F9F9F9"/>
          </w:tcPr>
          <w:p w14:paraId="7DC5A457"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0 </w:t>
            </w:r>
          </w:p>
        </w:tc>
      </w:tr>
      <w:tr w:rsidR="00061ABB" w:rsidRPr="00184A36" w14:paraId="6C5DEDC3" w14:textId="77777777" w:rsidTr="00787BA7">
        <w:tc>
          <w:tcPr>
            <w:tcW w:w="1860" w:type="dxa"/>
            <w:tcBorders>
              <w:top w:val="single" w:sz="6" w:space="0" w:color="DDDDDD"/>
              <w:left w:val="nil"/>
              <w:bottom w:val="nil"/>
              <w:right w:val="nil"/>
            </w:tcBorders>
            <w:shd w:val="clear" w:color="auto" w:fill="auto"/>
          </w:tcPr>
          <w:p w14:paraId="54A97D6E"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I </w:t>
            </w:r>
          </w:p>
        </w:tc>
        <w:tc>
          <w:tcPr>
            <w:tcW w:w="4845" w:type="dxa"/>
            <w:tcBorders>
              <w:top w:val="single" w:sz="6" w:space="0" w:color="DDDDDD"/>
              <w:left w:val="nil"/>
              <w:bottom w:val="nil"/>
              <w:right w:val="nil"/>
            </w:tcBorders>
            <w:shd w:val="clear" w:color="auto" w:fill="auto"/>
          </w:tcPr>
          <w:p w14:paraId="053DD834"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Incomplete course requirements </w:t>
            </w:r>
          </w:p>
        </w:tc>
        <w:tc>
          <w:tcPr>
            <w:tcW w:w="1920" w:type="dxa"/>
            <w:tcBorders>
              <w:top w:val="single" w:sz="6" w:space="0" w:color="DDDDDD"/>
              <w:left w:val="nil"/>
              <w:bottom w:val="nil"/>
              <w:right w:val="nil"/>
            </w:tcBorders>
            <w:shd w:val="clear" w:color="auto" w:fill="auto"/>
          </w:tcPr>
          <w:p w14:paraId="309C044E"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N/A </w:t>
            </w:r>
          </w:p>
        </w:tc>
      </w:tr>
      <w:tr w:rsidR="00061ABB" w:rsidRPr="00184A36" w14:paraId="412318AB" w14:textId="77777777" w:rsidTr="00787BA7">
        <w:tc>
          <w:tcPr>
            <w:tcW w:w="1860" w:type="dxa"/>
            <w:tcBorders>
              <w:top w:val="single" w:sz="6" w:space="0" w:color="DDDDDD"/>
              <w:left w:val="nil"/>
              <w:bottom w:val="nil"/>
              <w:right w:val="nil"/>
            </w:tcBorders>
            <w:shd w:val="clear" w:color="auto" w:fill="F9F9F9"/>
          </w:tcPr>
          <w:p w14:paraId="6A775257"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AU </w:t>
            </w:r>
          </w:p>
        </w:tc>
        <w:tc>
          <w:tcPr>
            <w:tcW w:w="4845" w:type="dxa"/>
            <w:tcBorders>
              <w:top w:val="single" w:sz="6" w:space="0" w:color="DDDDDD"/>
              <w:left w:val="nil"/>
              <w:bottom w:val="nil"/>
              <w:right w:val="nil"/>
            </w:tcBorders>
            <w:shd w:val="clear" w:color="auto" w:fill="F9F9F9"/>
          </w:tcPr>
          <w:p w14:paraId="7E9EC139"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Audit, officially registered </w:t>
            </w:r>
          </w:p>
        </w:tc>
        <w:tc>
          <w:tcPr>
            <w:tcW w:w="1920" w:type="dxa"/>
            <w:tcBorders>
              <w:top w:val="single" w:sz="6" w:space="0" w:color="DDDDDD"/>
              <w:left w:val="nil"/>
              <w:bottom w:val="nil"/>
              <w:right w:val="nil"/>
            </w:tcBorders>
            <w:shd w:val="clear" w:color="auto" w:fill="F9F9F9"/>
          </w:tcPr>
          <w:p w14:paraId="2B679DF2"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N/A </w:t>
            </w:r>
          </w:p>
        </w:tc>
      </w:tr>
      <w:tr w:rsidR="00061ABB" w:rsidRPr="00184A36" w14:paraId="65234FC3" w14:textId="77777777" w:rsidTr="00787BA7">
        <w:tc>
          <w:tcPr>
            <w:tcW w:w="1860" w:type="dxa"/>
            <w:tcBorders>
              <w:top w:val="single" w:sz="6" w:space="0" w:color="DDDDDD"/>
              <w:left w:val="nil"/>
              <w:bottom w:val="nil"/>
              <w:right w:val="nil"/>
            </w:tcBorders>
            <w:shd w:val="clear" w:color="auto" w:fill="auto"/>
          </w:tcPr>
          <w:p w14:paraId="7A762418"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CR </w:t>
            </w:r>
          </w:p>
        </w:tc>
        <w:tc>
          <w:tcPr>
            <w:tcW w:w="4845" w:type="dxa"/>
            <w:tcBorders>
              <w:top w:val="single" w:sz="6" w:space="0" w:color="DDDDDD"/>
              <w:left w:val="nil"/>
              <w:bottom w:val="nil"/>
              <w:right w:val="nil"/>
            </w:tcBorders>
            <w:shd w:val="clear" w:color="auto" w:fill="auto"/>
          </w:tcPr>
          <w:p w14:paraId="2153B3F7"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Credit without grade points </w:t>
            </w:r>
          </w:p>
        </w:tc>
        <w:tc>
          <w:tcPr>
            <w:tcW w:w="1920" w:type="dxa"/>
            <w:tcBorders>
              <w:top w:val="single" w:sz="6" w:space="0" w:color="DDDDDD"/>
              <w:left w:val="nil"/>
              <w:bottom w:val="nil"/>
              <w:right w:val="nil"/>
            </w:tcBorders>
            <w:shd w:val="clear" w:color="auto" w:fill="auto"/>
          </w:tcPr>
          <w:p w14:paraId="232BDF54"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N/A </w:t>
            </w:r>
          </w:p>
        </w:tc>
      </w:tr>
      <w:tr w:rsidR="00061ABB" w:rsidRPr="00184A36" w14:paraId="4A1F7CB8" w14:textId="77777777" w:rsidTr="00787BA7">
        <w:tc>
          <w:tcPr>
            <w:tcW w:w="1860" w:type="dxa"/>
            <w:tcBorders>
              <w:top w:val="single" w:sz="6" w:space="0" w:color="DDDDDD"/>
              <w:left w:val="nil"/>
              <w:bottom w:val="nil"/>
              <w:right w:val="nil"/>
            </w:tcBorders>
            <w:shd w:val="clear" w:color="auto" w:fill="F9F9F9"/>
          </w:tcPr>
          <w:p w14:paraId="16B7D92A"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R </w:t>
            </w:r>
          </w:p>
        </w:tc>
        <w:tc>
          <w:tcPr>
            <w:tcW w:w="4845" w:type="dxa"/>
            <w:tcBorders>
              <w:top w:val="single" w:sz="6" w:space="0" w:color="DDDDDD"/>
              <w:left w:val="nil"/>
              <w:bottom w:val="nil"/>
              <w:right w:val="nil"/>
            </w:tcBorders>
            <w:shd w:val="clear" w:color="auto" w:fill="F9F9F9"/>
          </w:tcPr>
          <w:p w14:paraId="2612D443"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Registered, no credit </w:t>
            </w:r>
          </w:p>
        </w:tc>
        <w:tc>
          <w:tcPr>
            <w:tcW w:w="1920" w:type="dxa"/>
            <w:tcBorders>
              <w:top w:val="single" w:sz="6" w:space="0" w:color="DDDDDD"/>
              <w:left w:val="nil"/>
              <w:bottom w:val="nil"/>
              <w:right w:val="nil"/>
            </w:tcBorders>
            <w:shd w:val="clear" w:color="auto" w:fill="F9F9F9"/>
          </w:tcPr>
          <w:p w14:paraId="3B65C410"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N/A </w:t>
            </w:r>
          </w:p>
        </w:tc>
      </w:tr>
      <w:tr w:rsidR="00061ABB" w:rsidRPr="00184A36" w14:paraId="5DEFB6C2" w14:textId="77777777" w:rsidTr="00787BA7">
        <w:tc>
          <w:tcPr>
            <w:tcW w:w="1860" w:type="dxa"/>
            <w:tcBorders>
              <w:top w:val="single" w:sz="6" w:space="0" w:color="DDDDDD"/>
              <w:left w:val="nil"/>
              <w:bottom w:val="nil"/>
              <w:right w:val="nil"/>
            </w:tcBorders>
            <w:shd w:val="clear" w:color="auto" w:fill="auto"/>
          </w:tcPr>
          <w:p w14:paraId="35006FB1"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S </w:t>
            </w:r>
          </w:p>
        </w:tc>
        <w:tc>
          <w:tcPr>
            <w:tcW w:w="4845" w:type="dxa"/>
            <w:tcBorders>
              <w:top w:val="single" w:sz="6" w:space="0" w:color="DDDDDD"/>
              <w:left w:val="nil"/>
              <w:bottom w:val="nil"/>
              <w:right w:val="nil"/>
            </w:tcBorders>
            <w:shd w:val="clear" w:color="auto" w:fill="auto"/>
          </w:tcPr>
          <w:p w14:paraId="6CC9B2C3"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Satisfactory work in courses w/o credit </w:t>
            </w:r>
          </w:p>
        </w:tc>
        <w:tc>
          <w:tcPr>
            <w:tcW w:w="1920" w:type="dxa"/>
            <w:tcBorders>
              <w:top w:val="single" w:sz="6" w:space="0" w:color="DDDDDD"/>
              <w:left w:val="nil"/>
              <w:bottom w:val="nil"/>
              <w:right w:val="nil"/>
            </w:tcBorders>
            <w:shd w:val="clear" w:color="auto" w:fill="auto"/>
          </w:tcPr>
          <w:p w14:paraId="10DBDE66"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N/A </w:t>
            </w:r>
          </w:p>
        </w:tc>
      </w:tr>
      <w:tr w:rsidR="00061ABB" w:rsidRPr="00184A36" w14:paraId="0DFFDD5C" w14:textId="77777777" w:rsidTr="00787BA7">
        <w:tc>
          <w:tcPr>
            <w:tcW w:w="1860" w:type="dxa"/>
            <w:tcBorders>
              <w:top w:val="single" w:sz="6" w:space="0" w:color="DDDDDD"/>
              <w:left w:val="nil"/>
              <w:bottom w:val="nil"/>
              <w:right w:val="nil"/>
            </w:tcBorders>
            <w:shd w:val="clear" w:color="auto" w:fill="F9F9F9"/>
          </w:tcPr>
          <w:p w14:paraId="50432A29"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W </w:t>
            </w:r>
          </w:p>
        </w:tc>
        <w:tc>
          <w:tcPr>
            <w:tcW w:w="4845" w:type="dxa"/>
            <w:tcBorders>
              <w:top w:val="single" w:sz="6" w:space="0" w:color="DDDDDD"/>
              <w:left w:val="nil"/>
              <w:bottom w:val="nil"/>
              <w:right w:val="nil"/>
            </w:tcBorders>
            <w:shd w:val="clear" w:color="auto" w:fill="F9F9F9"/>
          </w:tcPr>
          <w:p w14:paraId="3BB54022"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Withdrawal </w:t>
            </w:r>
          </w:p>
        </w:tc>
        <w:tc>
          <w:tcPr>
            <w:tcW w:w="1920" w:type="dxa"/>
            <w:tcBorders>
              <w:top w:val="single" w:sz="6" w:space="0" w:color="DDDDDD"/>
              <w:left w:val="nil"/>
              <w:bottom w:val="nil"/>
              <w:right w:val="nil"/>
            </w:tcBorders>
            <w:shd w:val="clear" w:color="auto" w:fill="F9F9F9"/>
          </w:tcPr>
          <w:p w14:paraId="336A3F01"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N/A </w:t>
            </w:r>
          </w:p>
        </w:tc>
      </w:tr>
      <w:tr w:rsidR="00061ABB" w:rsidRPr="00184A36" w14:paraId="5E25195E" w14:textId="77777777" w:rsidTr="00787BA7">
        <w:tc>
          <w:tcPr>
            <w:tcW w:w="1860" w:type="dxa"/>
            <w:tcBorders>
              <w:top w:val="single" w:sz="6" w:space="0" w:color="DDDDDD"/>
              <w:left w:val="nil"/>
              <w:bottom w:val="nil"/>
              <w:right w:val="nil"/>
            </w:tcBorders>
            <w:shd w:val="clear" w:color="auto" w:fill="auto"/>
          </w:tcPr>
          <w:p w14:paraId="2BDBDDA7"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P </w:t>
            </w:r>
          </w:p>
        </w:tc>
        <w:tc>
          <w:tcPr>
            <w:tcW w:w="4845" w:type="dxa"/>
            <w:tcBorders>
              <w:top w:val="single" w:sz="6" w:space="0" w:color="DDDDDD"/>
              <w:left w:val="nil"/>
              <w:bottom w:val="nil"/>
              <w:right w:val="nil"/>
            </w:tcBorders>
            <w:shd w:val="clear" w:color="auto" w:fill="auto"/>
          </w:tcPr>
          <w:p w14:paraId="2CD3113B"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Passing with C- or better </w:t>
            </w:r>
          </w:p>
        </w:tc>
        <w:tc>
          <w:tcPr>
            <w:tcW w:w="1920" w:type="dxa"/>
            <w:tcBorders>
              <w:top w:val="single" w:sz="6" w:space="0" w:color="DDDDDD"/>
              <w:left w:val="nil"/>
              <w:bottom w:val="nil"/>
              <w:right w:val="nil"/>
            </w:tcBorders>
            <w:shd w:val="clear" w:color="auto" w:fill="auto"/>
          </w:tcPr>
          <w:p w14:paraId="3848DBCD"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N/A </w:t>
            </w:r>
          </w:p>
        </w:tc>
      </w:tr>
      <w:tr w:rsidR="00061ABB" w:rsidRPr="00184A36" w14:paraId="0072840D" w14:textId="77777777" w:rsidTr="00787BA7">
        <w:tc>
          <w:tcPr>
            <w:tcW w:w="1860" w:type="dxa"/>
            <w:tcBorders>
              <w:top w:val="single" w:sz="6" w:space="0" w:color="DDDDDD"/>
              <w:left w:val="nil"/>
              <w:bottom w:val="nil"/>
              <w:right w:val="nil"/>
            </w:tcBorders>
            <w:shd w:val="clear" w:color="auto" w:fill="F9F9F9"/>
          </w:tcPr>
          <w:p w14:paraId="504B1971"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PD </w:t>
            </w:r>
          </w:p>
        </w:tc>
        <w:tc>
          <w:tcPr>
            <w:tcW w:w="4845" w:type="dxa"/>
            <w:tcBorders>
              <w:top w:val="single" w:sz="6" w:space="0" w:color="DDDDDD"/>
              <w:left w:val="nil"/>
              <w:bottom w:val="nil"/>
              <w:right w:val="nil"/>
            </w:tcBorders>
            <w:shd w:val="clear" w:color="auto" w:fill="F9F9F9"/>
          </w:tcPr>
          <w:p w14:paraId="6C1BEC46"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Passing with a D </w:t>
            </w:r>
          </w:p>
        </w:tc>
        <w:tc>
          <w:tcPr>
            <w:tcW w:w="1920" w:type="dxa"/>
            <w:tcBorders>
              <w:top w:val="single" w:sz="6" w:space="0" w:color="DDDDDD"/>
              <w:left w:val="nil"/>
              <w:bottom w:val="nil"/>
              <w:right w:val="nil"/>
            </w:tcBorders>
            <w:shd w:val="clear" w:color="auto" w:fill="F9F9F9"/>
          </w:tcPr>
          <w:p w14:paraId="06442CAC"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N/A </w:t>
            </w:r>
          </w:p>
        </w:tc>
      </w:tr>
      <w:tr w:rsidR="00061ABB" w:rsidRPr="00184A36" w14:paraId="34D28C32" w14:textId="77777777" w:rsidTr="00787BA7">
        <w:tc>
          <w:tcPr>
            <w:tcW w:w="1860" w:type="dxa"/>
            <w:tcBorders>
              <w:top w:val="single" w:sz="6" w:space="0" w:color="DDDDDD"/>
              <w:left w:val="nil"/>
              <w:bottom w:val="nil"/>
              <w:right w:val="nil"/>
            </w:tcBorders>
            <w:shd w:val="clear" w:color="auto" w:fill="auto"/>
          </w:tcPr>
          <w:p w14:paraId="444097BA"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NC </w:t>
            </w:r>
          </w:p>
        </w:tc>
        <w:tc>
          <w:tcPr>
            <w:tcW w:w="4845" w:type="dxa"/>
            <w:tcBorders>
              <w:top w:val="single" w:sz="6" w:space="0" w:color="DDDDDD"/>
              <w:left w:val="nil"/>
              <w:bottom w:val="nil"/>
              <w:right w:val="nil"/>
            </w:tcBorders>
            <w:shd w:val="clear" w:color="auto" w:fill="auto"/>
          </w:tcPr>
          <w:p w14:paraId="7D098C77"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No Credit </w:t>
            </w:r>
          </w:p>
        </w:tc>
        <w:tc>
          <w:tcPr>
            <w:tcW w:w="1920" w:type="dxa"/>
            <w:tcBorders>
              <w:top w:val="single" w:sz="6" w:space="0" w:color="DDDDDD"/>
              <w:left w:val="nil"/>
              <w:bottom w:val="nil"/>
              <w:right w:val="nil"/>
            </w:tcBorders>
            <w:shd w:val="clear" w:color="auto" w:fill="auto"/>
          </w:tcPr>
          <w:p w14:paraId="725EAAFC" w14:textId="77777777" w:rsidR="00061ABB" w:rsidRPr="00184A36" w:rsidRDefault="00061ABB" w:rsidP="00787BA7">
            <w:pPr>
              <w:rPr>
                <w:rFonts w:ascii="Times New Roman" w:eastAsia="Calibri" w:hAnsi="Times New Roman" w:cs="Times New Roman"/>
              </w:rPr>
            </w:pPr>
            <w:r w:rsidRPr="00184A36">
              <w:rPr>
                <w:rFonts w:ascii="Times New Roman" w:eastAsia="Calibri" w:hAnsi="Times New Roman" w:cs="Times New Roman"/>
                <w:color w:val="5A5A5A"/>
              </w:rPr>
              <w:t>N/A </w:t>
            </w:r>
          </w:p>
        </w:tc>
      </w:tr>
    </w:tbl>
    <w:p w14:paraId="0C591D6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1350"/>
        <w:rPr>
          <w:rFonts w:eastAsia="Calibri"/>
          <w:color w:val="000000"/>
          <w:sz w:val="24"/>
          <w:szCs w:val="24"/>
        </w:rPr>
      </w:pPr>
      <w:r w:rsidRPr="00184A36">
        <w:rPr>
          <w:rFonts w:eastAsia="Calibri"/>
          <w:color w:val="000000"/>
          <w:sz w:val="24"/>
          <w:szCs w:val="24"/>
        </w:rPr>
        <w:t> </w:t>
      </w:r>
    </w:p>
    <w:p w14:paraId="51C8C31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1350"/>
        <w:rPr>
          <w:rFonts w:eastAsia="Calibri"/>
          <w:color w:val="000000"/>
          <w:sz w:val="24"/>
          <w:szCs w:val="24"/>
        </w:rPr>
      </w:pPr>
      <w:r w:rsidRPr="00184A36">
        <w:rPr>
          <w:rFonts w:eastAsia="Calibri"/>
          <w:b/>
          <w:color w:val="000000"/>
          <w:sz w:val="24"/>
          <w:szCs w:val="24"/>
        </w:rPr>
        <w:t>A</w:t>
      </w:r>
      <w:r w:rsidRPr="00184A36">
        <w:rPr>
          <w:rFonts w:eastAsia="Calibri"/>
          <w:color w:val="000000"/>
          <w:sz w:val="24"/>
          <w:szCs w:val="24"/>
        </w:rPr>
        <w:t> = </w:t>
      </w:r>
      <w:r w:rsidRPr="00184A36">
        <w:rPr>
          <w:rFonts w:eastAsia="Calibri"/>
          <w:b/>
          <w:color w:val="000000"/>
          <w:sz w:val="24"/>
          <w:szCs w:val="24"/>
        </w:rPr>
        <w:t>work of superior quality</w:t>
      </w:r>
      <w:r w:rsidRPr="00184A36">
        <w:rPr>
          <w:rFonts w:eastAsia="Calibri"/>
          <w:color w:val="000000"/>
          <w:sz w:val="24"/>
          <w:szCs w:val="24"/>
        </w:rPr>
        <w:t>, very well-developed intellectually and emotionally. The work is complete, punctual, competent, provocative, impeccably executed and crafted through consistent, rigorous progress. The presentation, both visual and verbal, should exhibit conceptual ability, interest and enthusiasm beyond the goals of the assignment. The work exhibits a willingness to accept and respond to criticism and an ability to engage in critical dialogue with faculty members and peers.  </w:t>
      </w:r>
    </w:p>
    <w:p w14:paraId="1DF133A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1350"/>
        <w:rPr>
          <w:rFonts w:eastAsia="Calibri"/>
          <w:color w:val="000000"/>
          <w:sz w:val="24"/>
          <w:szCs w:val="24"/>
        </w:rPr>
      </w:pPr>
      <w:r w:rsidRPr="00184A36">
        <w:rPr>
          <w:rFonts w:eastAsia="Calibri"/>
          <w:color w:val="000000"/>
          <w:sz w:val="24"/>
          <w:szCs w:val="24"/>
        </w:rPr>
        <w:t> </w:t>
      </w:r>
    </w:p>
    <w:p w14:paraId="49586A6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1350"/>
        <w:rPr>
          <w:rFonts w:eastAsia="Calibri"/>
          <w:color w:val="000000"/>
          <w:sz w:val="24"/>
          <w:szCs w:val="24"/>
        </w:rPr>
      </w:pPr>
      <w:r w:rsidRPr="00184A36">
        <w:rPr>
          <w:rFonts w:eastAsia="Calibri"/>
          <w:b/>
          <w:color w:val="000000"/>
          <w:sz w:val="24"/>
          <w:szCs w:val="24"/>
        </w:rPr>
        <w:t>B</w:t>
      </w:r>
      <w:r w:rsidRPr="00184A36">
        <w:rPr>
          <w:rFonts w:eastAsia="Calibri"/>
          <w:color w:val="000000"/>
          <w:sz w:val="24"/>
          <w:szCs w:val="24"/>
        </w:rPr>
        <w:t> = </w:t>
      </w:r>
      <w:r w:rsidRPr="00184A36">
        <w:rPr>
          <w:rFonts w:eastAsia="Calibri"/>
          <w:b/>
          <w:color w:val="000000"/>
          <w:sz w:val="24"/>
          <w:szCs w:val="24"/>
        </w:rPr>
        <w:t>work of good quality</w:t>
      </w:r>
      <w:r w:rsidRPr="00184A36">
        <w:rPr>
          <w:rFonts w:eastAsia="Calibri"/>
          <w:color w:val="000000"/>
          <w:sz w:val="24"/>
          <w:szCs w:val="24"/>
        </w:rPr>
        <w:t>, well-developed intellectually and emotionally. The work is well executed, punctual and crafted through a continuous effort. The work meets the essential goals of the problem, is presented in a competent manner and reflects serious interest in scenic design on the part of the student. The work exhibits a willingness to accept and respond to criticism and an ability to engage in critical dialogue with faculty members and peers. </w:t>
      </w:r>
    </w:p>
    <w:p w14:paraId="5FF6191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1350"/>
        <w:rPr>
          <w:rFonts w:eastAsia="Calibri"/>
          <w:color w:val="000000"/>
          <w:sz w:val="24"/>
          <w:szCs w:val="24"/>
        </w:rPr>
      </w:pPr>
      <w:r w:rsidRPr="00184A36">
        <w:rPr>
          <w:rFonts w:eastAsia="Calibri"/>
          <w:color w:val="000000"/>
          <w:sz w:val="24"/>
          <w:szCs w:val="24"/>
        </w:rPr>
        <w:t> </w:t>
      </w:r>
    </w:p>
    <w:p w14:paraId="7F2CE82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1350"/>
        <w:rPr>
          <w:rFonts w:eastAsia="Calibri"/>
          <w:color w:val="000000"/>
          <w:sz w:val="24"/>
          <w:szCs w:val="24"/>
        </w:rPr>
      </w:pPr>
      <w:r w:rsidRPr="00184A36">
        <w:rPr>
          <w:rFonts w:eastAsia="Calibri"/>
          <w:b/>
          <w:color w:val="000000"/>
          <w:sz w:val="24"/>
          <w:szCs w:val="24"/>
        </w:rPr>
        <w:t>C</w:t>
      </w:r>
      <w:r w:rsidRPr="00184A36">
        <w:rPr>
          <w:rFonts w:eastAsia="Calibri"/>
          <w:color w:val="000000"/>
          <w:sz w:val="24"/>
          <w:szCs w:val="24"/>
        </w:rPr>
        <w:t> = </w:t>
      </w:r>
      <w:r w:rsidRPr="00184A36">
        <w:rPr>
          <w:rFonts w:eastAsia="Calibri"/>
          <w:b/>
          <w:color w:val="000000"/>
          <w:sz w:val="24"/>
          <w:szCs w:val="24"/>
        </w:rPr>
        <w:t>work of acceptable quality</w:t>
      </w:r>
      <w:r w:rsidRPr="00184A36">
        <w:rPr>
          <w:rFonts w:eastAsia="Calibri"/>
          <w:color w:val="000000"/>
          <w:sz w:val="24"/>
          <w:szCs w:val="24"/>
        </w:rPr>
        <w:t> representing an average effort on the part of the student. The work, completed in a timely manner, reflects moderate a static judgment, intellectual development, and engagement on the part of the student. The work exhibits a willingness to accept and respond to criticism and an ability to engage in critical dialogue with faculty members and peers. </w:t>
      </w:r>
    </w:p>
    <w:p w14:paraId="78D43DB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1350"/>
        <w:rPr>
          <w:rFonts w:eastAsia="Calibri"/>
          <w:color w:val="000000"/>
          <w:sz w:val="24"/>
          <w:szCs w:val="24"/>
        </w:rPr>
      </w:pPr>
      <w:r w:rsidRPr="00184A36">
        <w:rPr>
          <w:rFonts w:eastAsia="Calibri"/>
          <w:color w:val="000000"/>
          <w:sz w:val="24"/>
          <w:szCs w:val="24"/>
        </w:rPr>
        <w:t> </w:t>
      </w:r>
    </w:p>
    <w:p w14:paraId="014FC1C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1350"/>
        <w:rPr>
          <w:rFonts w:eastAsia="Calibri"/>
          <w:color w:val="000000"/>
          <w:sz w:val="24"/>
          <w:szCs w:val="24"/>
        </w:rPr>
      </w:pPr>
      <w:r w:rsidRPr="00184A36">
        <w:rPr>
          <w:rFonts w:eastAsia="Calibri"/>
          <w:b/>
          <w:color w:val="000000"/>
          <w:sz w:val="24"/>
          <w:szCs w:val="24"/>
        </w:rPr>
        <w:t>D</w:t>
      </w:r>
      <w:r w:rsidRPr="00184A36">
        <w:rPr>
          <w:rFonts w:eastAsia="Calibri"/>
          <w:color w:val="000000"/>
          <w:sz w:val="24"/>
          <w:szCs w:val="24"/>
        </w:rPr>
        <w:t> = </w:t>
      </w:r>
      <w:r w:rsidRPr="00184A36">
        <w:rPr>
          <w:rFonts w:eastAsia="Calibri"/>
          <w:b/>
          <w:color w:val="000000"/>
          <w:sz w:val="24"/>
          <w:szCs w:val="24"/>
        </w:rPr>
        <w:t>work that is lacking</w:t>
      </w:r>
      <w:r w:rsidRPr="00184A36">
        <w:rPr>
          <w:rFonts w:eastAsia="Calibri"/>
          <w:color w:val="000000"/>
          <w:sz w:val="24"/>
          <w:szCs w:val="24"/>
        </w:rPr>
        <w:t> aesthetic or intellectual merit, reflecting a lack of consistent effort, lethargy or an inability to meet all but the basic requirements of the project in a timely manner. The work may also reflect the lack of effort or ability to engage in a critical dialogue with faculty or peers.  </w:t>
      </w:r>
    </w:p>
    <w:p w14:paraId="6BCA1A0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1350"/>
        <w:rPr>
          <w:rFonts w:eastAsia="Calibri"/>
          <w:color w:val="000000"/>
          <w:sz w:val="24"/>
          <w:szCs w:val="24"/>
        </w:rPr>
      </w:pPr>
      <w:r w:rsidRPr="00184A36">
        <w:rPr>
          <w:rFonts w:eastAsia="Calibri"/>
          <w:color w:val="000000"/>
          <w:sz w:val="24"/>
          <w:szCs w:val="24"/>
        </w:rPr>
        <w:t> </w:t>
      </w:r>
    </w:p>
    <w:p w14:paraId="4356635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1350"/>
        <w:rPr>
          <w:rFonts w:eastAsia="Calibri"/>
          <w:color w:val="000000"/>
          <w:sz w:val="24"/>
          <w:szCs w:val="24"/>
        </w:rPr>
      </w:pPr>
      <w:r w:rsidRPr="00184A36">
        <w:rPr>
          <w:rFonts w:eastAsia="Calibri"/>
          <w:b/>
          <w:color w:val="000000"/>
          <w:sz w:val="24"/>
          <w:szCs w:val="24"/>
        </w:rPr>
        <w:t>F </w:t>
      </w:r>
      <w:r w:rsidRPr="00184A36">
        <w:rPr>
          <w:rFonts w:eastAsia="Calibri"/>
          <w:color w:val="000000"/>
          <w:sz w:val="24"/>
          <w:szCs w:val="24"/>
        </w:rPr>
        <w:t>= </w:t>
      </w:r>
      <w:r w:rsidRPr="00184A36">
        <w:rPr>
          <w:rFonts w:eastAsia="Calibri"/>
          <w:b/>
          <w:color w:val="000000"/>
          <w:sz w:val="24"/>
          <w:szCs w:val="24"/>
        </w:rPr>
        <w:t>work that is seriously lacking</w:t>
      </w:r>
      <w:r w:rsidRPr="00184A36">
        <w:rPr>
          <w:rFonts w:eastAsia="Calibri"/>
          <w:color w:val="000000"/>
          <w:sz w:val="24"/>
          <w:szCs w:val="24"/>
        </w:rPr>
        <w:t> aesthetic and intellectual merit, reflecting a lack of effort, and/or failing to meet the requirements of the project in a timely manner. Work exhibits and unwillingness to except and respond to criticism. </w:t>
      </w:r>
    </w:p>
    <w:p w14:paraId="642E580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1350"/>
        <w:rPr>
          <w:rFonts w:eastAsia="Calibri"/>
          <w:color w:val="000000"/>
          <w:sz w:val="24"/>
          <w:szCs w:val="24"/>
        </w:rPr>
      </w:pPr>
      <w:r w:rsidRPr="00184A36">
        <w:rPr>
          <w:rFonts w:eastAsia="Calibri"/>
          <w:color w:val="000000"/>
          <w:sz w:val="24"/>
          <w:szCs w:val="24"/>
        </w:rPr>
        <w:t> </w:t>
      </w:r>
    </w:p>
    <w:p w14:paraId="60F3C05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1350"/>
        <w:rPr>
          <w:rFonts w:eastAsia="Calibri"/>
          <w:color w:val="000000"/>
          <w:sz w:val="24"/>
          <w:szCs w:val="24"/>
        </w:rPr>
      </w:pPr>
      <w:r w:rsidRPr="00184A36">
        <w:rPr>
          <w:rFonts w:eastAsia="Calibri"/>
          <w:b/>
          <w:color w:val="000000"/>
          <w:sz w:val="24"/>
          <w:szCs w:val="24"/>
        </w:rPr>
        <w:t>I</w:t>
      </w:r>
      <w:r w:rsidRPr="00184A36">
        <w:rPr>
          <w:rFonts w:eastAsia="Calibri"/>
          <w:color w:val="000000"/>
          <w:sz w:val="24"/>
          <w:szCs w:val="24"/>
        </w:rPr>
        <w:t> = a mark of “I” (incomplete) is given only when a student, who is otherwise completing acceptable work, is unable to complete a course because of conditions </w:t>
      </w:r>
      <w:r w:rsidRPr="00184A36">
        <w:rPr>
          <w:rFonts w:eastAsia="Calibri"/>
          <w:b/>
          <w:color w:val="000000"/>
          <w:sz w:val="24"/>
          <w:szCs w:val="24"/>
        </w:rPr>
        <w:t>beyond personal control</w:t>
      </w:r>
      <w:r w:rsidRPr="00184A36">
        <w:rPr>
          <w:rFonts w:eastAsia="Calibri"/>
          <w:color w:val="000000"/>
          <w:sz w:val="24"/>
          <w:szCs w:val="24"/>
        </w:rPr>
        <w:t>. An incomplete grade may require external verification. An “I” must be negotiated with the instructor before the last day of class. </w:t>
      </w:r>
    </w:p>
    <w:p w14:paraId="02267B2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Calibri"/>
          <w:b/>
          <w:color w:val="C0504D"/>
          <w:sz w:val="24"/>
          <w:szCs w:val="24"/>
        </w:rPr>
      </w:pPr>
    </w:p>
    <w:p w14:paraId="194EA3A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Calibri"/>
          <w:color w:val="C0504D"/>
          <w:sz w:val="24"/>
          <w:szCs w:val="24"/>
        </w:rPr>
      </w:pPr>
      <w:r w:rsidRPr="00184A36">
        <w:rPr>
          <w:rFonts w:eastAsia="Calibri"/>
          <w:b/>
          <w:color w:val="C0504D"/>
          <w:sz w:val="24"/>
          <w:szCs w:val="24"/>
        </w:rPr>
        <w:t>PLEASE SEE FOLLOWING PAGES FOR IMPORTANT RESOURCES AND INFORMATION</w:t>
      </w:r>
      <w:r w:rsidRPr="00184A36">
        <w:rPr>
          <w:rFonts w:eastAsia="Calibri"/>
          <w:color w:val="C0504D"/>
          <w:sz w:val="24"/>
          <w:szCs w:val="24"/>
        </w:rPr>
        <w:t> </w:t>
      </w:r>
    </w:p>
    <w:p w14:paraId="78E9823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 </w:t>
      </w:r>
    </w:p>
    <w:p w14:paraId="313506B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b/>
          <w:color w:val="000000"/>
          <w:sz w:val="24"/>
          <w:szCs w:val="24"/>
        </w:rPr>
        <w:t>Student Office of Accessibility:</w:t>
      </w:r>
      <w:r w:rsidRPr="00184A36">
        <w:rPr>
          <w:rFonts w:eastAsia="Calibri"/>
          <w:color w:val="000000"/>
          <w:sz w:val="24"/>
          <w:szCs w:val="24"/>
        </w:rPr>
        <w:t> </w:t>
      </w:r>
    </w:p>
    <w:p w14:paraId="5A50789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hyperlink r:id="rId228">
        <w:r w:rsidRPr="00184A36">
          <w:rPr>
            <w:rFonts w:eastAsia="Calibri"/>
            <w:b/>
            <w:color w:val="000000"/>
            <w:sz w:val="24"/>
            <w:szCs w:val="24"/>
          </w:rPr>
          <w:t>https://oeoc.uark.edu/accommodations/oldlandingpage.php</w:t>
        </w:r>
      </w:hyperlink>
      <w:r w:rsidRPr="00184A36">
        <w:rPr>
          <w:rFonts w:eastAsia="Calibri"/>
          <w:b/>
          <w:color w:val="000000"/>
          <w:sz w:val="24"/>
          <w:szCs w:val="24"/>
        </w:rPr>
        <w:t> </w:t>
      </w:r>
      <w:r w:rsidRPr="00184A36">
        <w:rPr>
          <w:rFonts w:eastAsia="Calibri"/>
          <w:color w:val="000000"/>
          <w:sz w:val="24"/>
          <w:szCs w:val="24"/>
        </w:rPr>
        <w:t> </w:t>
      </w:r>
    </w:p>
    <w:p w14:paraId="5C303E2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 </w:t>
      </w:r>
    </w:p>
    <w:p w14:paraId="41CE636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b/>
          <w:color w:val="000000"/>
          <w:sz w:val="24"/>
          <w:szCs w:val="24"/>
        </w:rPr>
        <w:t>Religious Holy Days:</w:t>
      </w:r>
      <w:r w:rsidRPr="00184A36">
        <w:rPr>
          <w:rFonts w:eastAsia="Calibri"/>
          <w:color w:val="000000"/>
          <w:sz w:val="24"/>
          <w:szCs w:val="24"/>
        </w:rPr>
        <w:t> </w:t>
      </w:r>
    </w:p>
    <w:p w14:paraId="25C8F19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The policy of the University of Arkansas is as follows: </w:t>
      </w:r>
    </w:p>
    <w:p w14:paraId="28E9E38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“The university does not observe religious holidays; however, Campus Council has passed the following resolution concerning individual observances of religious holidays and class attendance: </w:t>
      </w:r>
    </w:p>
    <w:p w14:paraId="2FCACDE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720"/>
        <w:rPr>
          <w:rFonts w:eastAsia="Calibri"/>
          <w:color w:val="000000"/>
          <w:sz w:val="24"/>
          <w:szCs w:val="24"/>
        </w:rPr>
      </w:pPr>
      <w:r w:rsidRPr="00184A36">
        <w:rPr>
          <w:rFonts w:eastAsia="Calibri"/>
          <w:i/>
          <w:color w:val="000000"/>
          <w:sz w:val="24"/>
          <w:szCs w:val="24"/>
        </w:rPr>
        <w:t>“When members of any religion seek to be excused from class for religious reasons, they are expected to provide their instructors with a schedule of religious holidays that they intend to observe, in writing, </w:t>
      </w:r>
      <w:r w:rsidRPr="00184A36">
        <w:rPr>
          <w:rFonts w:eastAsia="Calibri"/>
          <w:b/>
          <w:i/>
          <w:color w:val="000000"/>
          <w:sz w:val="24"/>
          <w:szCs w:val="24"/>
        </w:rPr>
        <w:t>before the completion of the first week of classes.</w:t>
      </w:r>
      <w:r w:rsidRPr="00184A36">
        <w:rPr>
          <w:rFonts w:eastAsia="Calibri"/>
          <w:i/>
          <w:color w:val="000000"/>
          <w:sz w:val="24"/>
          <w:szCs w:val="24"/>
        </w:rPr>
        <w:t>”</w:t>
      </w:r>
      <w:r w:rsidRPr="00184A36">
        <w:rPr>
          <w:rFonts w:eastAsia="Calibri"/>
          <w:color w:val="000000"/>
          <w:sz w:val="24"/>
          <w:szCs w:val="24"/>
        </w:rPr>
        <w:t> </w:t>
      </w:r>
    </w:p>
    <w:p w14:paraId="12499CD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 </w:t>
      </w:r>
    </w:p>
    <w:p w14:paraId="2D12A4F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b/>
          <w:color w:val="000000"/>
          <w:sz w:val="24"/>
          <w:szCs w:val="24"/>
        </w:rPr>
        <w:t>Academic Honesty Policy:</w:t>
      </w:r>
      <w:r w:rsidRPr="00184A36">
        <w:rPr>
          <w:rFonts w:eastAsia="Calibri"/>
          <w:color w:val="000000"/>
          <w:sz w:val="24"/>
          <w:szCs w:val="24"/>
        </w:rPr>
        <w:t> </w:t>
      </w:r>
    </w:p>
    <w:p w14:paraId="3F5089A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Academic integrity is taking responsibility for one’s own class and/or course work, being individually accountable, and demonstrating intellectual honesty and ethical behavior. Academic integrity is a personal choice to abide by the standards of intellectual honesty and responsibility. Because education is a shared effort to achieve learning through the exchange of ideas, students, faculty, and staff have the collective responsibility to build mutual trust and respect. Ethical behavior and independent thought are essential for the highest level of academic achievement, which then must be measured. Academic achievement includes scholarship, teaching, and learning, all of which are shared endeavors. Grades are a device used to quantify the successful accumulation of knowledge through learning. Adhering to the standards of academic integrity ensues grades are earned honestly. Academic integrity is the foundation upon which students, faculty, and staff build their educational and professional careers. </w:t>
      </w:r>
    </w:p>
    <w:p w14:paraId="0FBD9C4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Please review the university’s academic honesty policy below. </w:t>
      </w:r>
      <w:hyperlink r:id="rId229">
        <w:r w:rsidRPr="00184A36">
          <w:rPr>
            <w:rFonts w:eastAsia="Calibri"/>
            <w:color w:val="000000"/>
            <w:sz w:val="24"/>
            <w:szCs w:val="24"/>
          </w:rPr>
          <w:t>http://provost.uark.edu/academicintegrity/245.php</w:t>
        </w:r>
      </w:hyperlink>
      <w:r w:rsidRPr="00184A36">
        <w:rPr>
          <w:rFonts w:eastAsia="Calibri"/>
          <w:color w:val="0000FF"/>
          <w:sz w:val="24"/>
          <w:szCs w:val="24"/>
        </w:rPr>
        <w:t> </w:t>
      </w:r>
    </w:p>
    <w:p w14:paraId="7821ADC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 </w:t>
      </w:r>
    </w:p>
    <w:p w14:paraId="3F15996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b/>
          <w:color w:val="000000"/>
          <w:sz w:val="24"/>
          <w:szCs w:val="24"/>
        </w:rPr>
        <w:t>Discrimination, Harassment, and Sexual Violence:</w:t>
      </w:r>
      <w:r w:rsidRPr="00184A36">
        <w:rPr>
          <w:rFonts w:eastAsia="Calibri"/>
          <w:color w:val="000000"/>
          <w:sz w:val="24"/>
          <w:szCs w:val="24"/>
        </w:rPr>
        <w:t> </w:t>
      </w:r>
    </w:p>
    <w:p w14:paraId="3AAA7E5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Title IX is a federal law that prohibits any form of discrimination based on a person's gender. This specifically means that Title IX prohibits incidents such as: sexual assault or misconduct, sexual harassment, domestic violence or dating violence, stalking, or discrimination based on pregnancy, among others. </w:t>
      </w:r>
    </w:p>
    <w:p w14:paraId="39BE013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 </w:t>
      </w:r>
    </w:p>
    <w:p w14:paraId="494054A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Title IX requires that a university, once placed on notice, must review and respond to the incidents. Read more about examples of Title IX concerns. For the complete text of the sexual harassment and sexual assault policy, please refer to the Sexual Assault and Sexual Harassment Policy. For the complete text of the University of Arkansas Board Policy, please refer to the Title IX Compliance Policy. </w:t>
      </w:r>
    </w:p>
    <w:p w14:paraId="43FC1F5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 </w:t>
      </w:r>
    </w:p>
    <w:p w14:paraId="3A4B784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The Title IX Coordinator oversees the university's compliance with Title IX of the Education Amendments of 1972. The Title IX Coordinator works with university administration, departments, students, faculty, staff, campus police and other support services to ensure that university policies and programs foster a campus community free of illegal gender discrimination and sexual violence. </w:t>
      </w:r>
    </w:p>
    <w:p w14:paraId="7C51A7D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For incidents of abuse or neglect of minors, Arkansas law requires reporting of abuse or neglect to the Child Abuse Hotline (1-800-482-5964) established by the Department of Human Services. University employees and volunteers must also report such instances to the University of Arkansas Police Department at 479-575-2222. </w:t>
      </w:r>
    </w:p>
    <w:p w14:paraId="63A196F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hyperlink r:id="rId230">
        <w:r w:rsidRPr="00184A36">
          <w:rPr>
            <w:rFonts w:eastAsia="Calibri"/>
            <w:color w:val="000000"/>
            <w:sz w:val="24"/>
            <w:szCs w:val="24"/>
          </w:rPr>
          <w:t>https://titleix.uark.edu</w:t>
        </w:r>
      </w:hyperlink>
      <w:r w:rsidRPr="00184A36">
        <w:rPr>
          <w:rFonts w:eastAsia="Calibri"/>
          <w:color w:val="000000"/>
          <w:sz w:val="24"/>
          <w:szCs w:val="24"/>
        </w:rPr>
        <w:t>  </w:t>
      </w:r>
    </w:p>
    <w:p w14:paraId="492A295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 </w:t>
      </w:r>
    </w:p>
    <w:p w14:paraId="71801E9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b/>
          <w:color w:val="000000"/>
          <w:sz w:val="24"/>
          <w:szCs w:val="24"/>
        </w:rPr>
        <w:t>Civility in the Classroom:</w:t>
      </w:r>
      <w:r w:rsidRPr="00184A36">
        <w:rPr>
          <w:rFonts w:eastAsia="Calibri"/>
          <w:color w:val="000000"/>
          <w:sz w:val="24"/>
          <w:szCs w:val="24"/>
        </w:rPr>
        <w:t> </w:t>
      </w:r>
    </w:p>
    <w:p w14:paraId="5B22144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The U of A is a community of faculty, students, and staff that enjoys an expectation of cooperation, professionalism, and civility during the conduct of all forms of university business, including the conduct of student-student and student-faculty interactions in and out of the classroom. Further, the classroom is a setting in which an exchange of ideas and creative thinking should be encouraged and where intellectual growth and development are fostered. Students who disrupt this classroom mission by engaging in repeated rude, sarcastic, threatening, abusive or obscene language and/or behavior will be subject to appropriate sanctions according to university policy. Likewise, faculty members are expected to maintain the highest standards of professionalism in all interactions with all constituents of the university. Please refer to the Code of Student Life documents available by following the link below. </w:t>
      </w:r>
    </w:p>
    <w:p w14:paraId="4570625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hyperlink r:id="rId231">
        <w:r w:rsidRPr="00184A36">
          <w:rPr>
            <w:rFonts w:eastAsia="Calibri"/>
            <w:color w:val="000000"/>
            <w:sz w:val="24"/>
            <w:szCs w:val="24"/>
          </w:rPr>
          <w:t>https://handbook.uark.edu/_resources/pdfs/code-of-student-life-18-19.pdf</w:t>
        </w:r>
      </w:hyperlink>
      <w:r w:rsidRPr="00184A36">
        <w:rPr>
          <w:rFonts w:eastAsia="Calibri"/>
          <w:color w:val="000000"/>
          <w:sz w:val="24"/>
          <w:szCs w:val="24"/>
        </w:rPr>
        <w:t> </w:t>
      </w:r>
    </w:p>
    <w:p w14:paraId="0378DA0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 </w:t>
      </w:r>
    </w:p>
    <w:p w14:paraId="4E510A2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b/>
          <w:color w:val="000000"/>
          <w:sz w:val="24"/>
          <w:szCs w:val="24"/>
        </w:rPr>
        <w:t>LGBTQIA Support:</w:t>
      </w:r>
      <w:r w:rsidRPr="00184A36">
        <w:rPr>
          <w:rFonts w:eastAsia="Calibri"/>
          <w:color w:val="000000"/>
          <w:sz w:val="24"/>
          <w:szCs w:val="24"/>
        </w:rPr>
        <w:t> </w:t>
      </w:r>
    </w:p>
    <w:p w14:paraId="15FF11D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I identify as an ally to the lesbian, gay, bisexual, transgender, queer, intersex, and asexual (LGBTQIA) community, and I am available to listen and support you in an affirming manner. I can also assist in connecting you with resources on campus to address problems you may face pertaining to sexual orientation and/or gender identify that could interfere with your success at the University of Arkansas. Please note that additional resources are available by following the link below. </w:t>
      </w:r>
    </w:p>
    <w:p w14:paraId="755C749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 </w:t>
      </w:r>
      <w:hyperlink r:id="rId232">
        <w:r w:rsidRPr="00184A36">
          <w:rPr>
            <w:rFonts w:eastAsia="Calibri"/>
            <w:color w:val="000000"/>
            <w:sz w:val="24"/>
            <w:szCs w:val="24"/>
          </w:rPr>
          <w:t>https://multicultural.uark.edu</w:t>
        </w:r>
      </w:hyperlink>
      <w:r w:rsidRPr="00184A36">
        <w:rPr>
          <w:rFonts w:eastAsia="Calibri"/>
          <w:color w:val="000000"/>
          <w:sz w:val="24"/>
          <w:szCs w:val="24"/>
        </w:rPr>
        <w:t> </w:t>
      </w:r>
    </w:p>
    <w:p w14:paraId="76F1BEF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 </w:t>
      </w:r>
    </w:p>
    <w:p w14:paraId="3338CCB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color w:val="000000"/>
          <w:sz w:val="24"/>
          <w:szCs w:val="24"/>
        </w:rPr>
      </w:pPr>
    </w:p>
    <w:p w14:paraId="2513975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color w:val="000000"/>
          <w:sz w:val="24"/>
          <w:szCs w:val="24"/>
        </w:rPr>
      </w:pPr>
    </w:p>
    <w:p w14:paraId="7BA1201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b/>
          <w:color w:val="000000"/>
          <w:sz w:val="24"/>
          <w:szCs w:val="24"/>
        </w:rPr>
        <w:t>ADA and Center for Educational Access:</w:t>
      </w:r>
      <w:r w:rsidRPr="00184A36">
        <w:rPr>
          <w:rFonts w:eastAsia="Calibri"/>
          <w:color w:val="000000"/>
          <w:sz w:val="24"/>
          <w:szCs w:val="24"/>
        </w:rPr>
        <w:t> </w:t>
      </w:r>
    </w:p>
    <w:p w14:paraId="6F5A1E5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Any student who, because of a disability, may require special arrangements in order to meet the course requirements, should contact the instructor as soon as possible to make necessary arrangements as well as visit the link below. </w:t>
      </w:r>
    </w:p>
    <w:p w14:paraId="6F4B3B7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hyperlink r:id="rId233">
        <w:r w:rsidRPr="00184A36">
          <w:rPr>
            <w:rFonts w:eastAsia="Calibri"/>
            <w:color w:val="000000"/>
            <w:sz w:val="24"/>
            <w:szCs w:val="24"/>
          </w:rPr>
          <w:t>https://cea.uark.edu</w:t>
        </w:r>
      </w:hyperlink>
      <w:r w:rsidRPr="00184A36">
        <w:rPr>
          <w:rFonts w:eastAsia="Calibri"/>
          <w:color w:val="0000FF"/>
          <w:sz w:val="24"/>
          <w:szCs w:val="24"/>
        </w:rPr>
        <w:t> </w:t>
      </w:r>
    </w:p>
    <w:p w14:paraId="3435E75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 </w:t>
      </w:r>
    </w:p>
    <w:p w14:paraId="12F84EE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b/>
          <w:color w:val="000000"/>
          <w:sz w:val="24"/>
          <w:szCs w:val="24"/>
        </w:rPr>
        <w:t>Emergency Preparedness:</w:t>
      </w:r>
      <w:r w:rsidRPr="00184A36">
        <w:rPr>
          <w:rFonts w:eastAsia="Calibri"/>
          <w:color w:val="000000"/>
          <w:sz w:val="24"/>
          <w:szCs w:val="24"/>
        </w:rPr>
        <w:t> </w:t>
      </w:r>
    </w:p>
    <w:p w14:paraId="5AF8593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The likelihood that a serious incident will occur is slim. However, we want to emphasize our emergency procedures for evacuation and shelter in place situations.  Our preparedness will be critical IF an unexpected event occurs. Instructions for specific emergencies such as severe weather, active shooter or fire, can be found at emergency.uark.edu. Always follow the directions of the instructor or emergency personnel. If told to evacuate, do so immediately. If told to shelter in place, find a room in the center of the building with no windows on the lower level of the building. If advised to lockdown, lock and barricade the door. Turn off the lights and wait for the police to arrive. </w:t>
      </w:r>
    </w:p>
    <w:p w14:paraId="0482CC7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 </w:t>
      </w:r>
    </w:p>
    <w:p w14:paraId="28EB1AB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b/>
          <w:color w:val="000000"/>
          <w:sz w:val="24"/>
          <w:szCs w:val="24"/>
        </w:rPr>
        <w:t>Emergency Procedures:</w:t>
      </w:r>
      <w:r w:rsidRPr="00184A36">
        <w:rPr>
          <w:rFonts w:eastAsia="Calibri"/>
          <w:color w:val="000000"/>
          <w:sz w:val="24"/>
          <w:szCs w:val="24"/>
        </w:rPr>
        <w:t> </w:t>
      </w:r>
    </w:p>
    <w:p w14:paraId="5E6CD9B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Severe Weather (tornado Warning) </w:t>
      </w:r>
    </w:p>
    <w:p w14:paraId="10E9F9C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Follow the directions of the instructor or emergency personnel. Seek shelter in the basement or interior room or hallway on the lowest floor. If you are in a multi-story building, and you cannot get to the lowest floor, pick a hallway in the center of the building. Stay in the center of the room away from exterior walls, windows, and doors. </w:t>
      </w:r>
    </w:p>
    <w:p w14:paraId="7B204A7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 </w:t>
      </w:r>
    </w:p>
    <w:p w14:paraId="20D69FA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b/>
          <w:color w:val="000000"/>
          <w:sz w:val="24"/>
          <w:szCs w:val="24"/>
        </w:rPr>
        <w:t>Violence/Active Shooter (CADD):</w:t>
      </w:r>
      <w:r w:rsidRPr="00184A36">
        <w:rPr>
          <w:rFonts w:eastAsia="Calibri"/>
          <w:color w:val="000000"/>
          <w:sz w:val="24"/>
          <w:szCs w:val="24"/>
        </w:rPr>
        <w:t> </w:t>
      </w:r>
    </w:p>
    <w:p w14:paraId="64B6FE5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CALL 911 </w:t>
      </w:r>
    </w:p>
    <w:p w14:paraId="5B4920E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AVOID – IF POSSIBLE – Self-evacuate to a safe area outside the building. </w:t>
      </w:r>
    </w:p>
    <w:p w14:paraId="1F8140E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DENY – Barricade the door with desk, chairs, bookcases, or any items. Move to a place inside the room where you are not visible. Turn off the lights and remain quiet. Remember there until told by police it’s safe. </w:t>
      </w:r>
    </w:p>
    <w:p w14:paraId="3CA47E3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DEFEND – Use chairs, desks, cell phones, or whatever is immediately available to distract and/or defend yourself and others from the attack. </w:t>
      </w:r>
    </w:p>
    <w:p w14:paraId="0D8BE89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 </w:t>
      </w:r>
    </w:p>
    <w:p w14:paraId="4B65C68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b/>
          <w:color w:val="000000"/>
          <w:sz w:val="24"/>
          <w:szCs w:val="24"/>
        </w:rPr>
        <w:t>Conflict Resolution:</w:t>
      </w:r>
      <w:r w:rsidRPr="00184A36">
        <w:rPr>
          <w:rFonts w:eastAsia="Calibri"/>
          <w:color w:val="000000"/>
          <w:sz w:val="24"/>
          <w:szCs w:val="24"/>
        </w:rPr>
        <w:t> </w:t>
      </w:r>
    </w:p>
    <w:p w14:paraId="1A7F4B8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The ability to be open and forthright is a necessity for an environment conducive to learning. When you have conflicts or concerns with us regarding your learning experiences with the course, Department of Theatre policy stipulates that you first address these issues with the faculty; in most cases, this is the most effective way toward achieving the resolution you seek. If you attempt to take your grievance to school administrators before meeting with the instructor, you will be redirected back to the instructor to resolve the grievance. Should the conflict remain unsettled after a good faith effort to work through the concerns, you will then be encouraged to pursue the next appropriate means of resolution through the Departmental administration. The link below will provide information regarding policy and procedure. </w:t>
      </w:r>
    </w:p>
    <w:p w14:paraId="2080F28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hyperlink r:id="rId234">
        <w:r w:rsidRPr="00184A36">
          <w:rPr>
            <w:rFonts w:eastAsia="Calibri"/>
            <w:color w:val="000000"/>
            <w:sz w:val="24"/>
            <w:szCs w:val="24"/>
          </w:rPr>
          <w:t>https://catalog.uark.edu/undergraduatecatalog/academicregulations/studentacademicappeals/</w:t>
        </w:r>
      </w:hyperlink>
      <w:r w:rsidRPr="00184A36">
        <w:rPr>
          <w:rFonts w:eastAsia="Calibri"/>
          <w:color w:val="000000"/>
          <w:sz w:val="24"/>
          <w:szCs w:val="24"/>
        </w:rPr>
        <w:t> </w:t>
      </w:r>
    </w:p>
    <w:p w14:paraId="0DE5DEC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color w:val="000000"/>
          <w:sz w:val="24"/>
          <w:szCs w:val="24"/>
        </w:rPr>
        <w:t> </w:t>
      </w:r>
    </w:p>
    <w:p w14:paraId="469FF35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jc w:val="center"/>
        <w:rPr>
          <w:rFonts w:eastAsia="Calibri"/>
          <w:color w:val="000000"/>
          <w:sz w:val="24"/>
          <w:szCs w:val="24"/>
        </w:rPr>
      </w:pPr>
      <w:r w:rsidRPr="00184A36">
        <w:rPr>
          <w:rFonts w:eastAsia="Calibri"/>
          <w:color w:val="000000"/>
          <w:sz w:val="24"/>
          <w:szCs w:val="24"/>
        </w:rPr>
        <w:t> </w:t>
      </w:r>
    </w:p>
    <w:p w14:paraId="014777A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02ADDA85"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67864E1E"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2943EFA8"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7905B034"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0C5BC52E"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4C01286D"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273C4B38"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5AC75E85"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6D71DC80"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5E19A196"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26B06A05"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27AEB7EC"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4F1445DD"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55C929CC"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62513D77"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31C1BF0F"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45B19F7E"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254C3578"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1F4A38FB"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1D7478D2"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310BE090"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75C46C11"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4BEB9517" w14:textId="77777777" w:rsidR="005C0ABA" w:rsidRPr="00184A36" w:rsidRDefault="005C0ABA"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2DC4E3E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highlight w:val="yellow"/>
        </w:rPr>
        <w:t>THTR 3433 - Voice and Speech for the Actor</w:t>
      </w:r>
    </w:p>
    <w:p w14:paraId="756715C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Spring Semester 2021 </w:t>
      </w:r>
    </w:p>
    <w:p w14:paraId="0EBADC2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Mon/Wed/Fri- 10:45-11:35 </w:t>
      </w:r>
    </w:p>
    <w:p w14:paraId="319D960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Instructor: Mavourneen Dwyer </w:t>
      </w:r>
    </w:p>
    <w:p w14:paraId="0591185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Phone: 571-4794 (Home) </w:t>
      </w:r>
    </w:p>
    <w:p w14:paraId="2A5F388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Office Location: This semester meetings will be held through zoom. </w:t>
      </w:r>
    </w:p>
    <w:p w14:paraId="2208E0C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E-mail:madwyer@uark.edu </w:t>
      </w:r>
    </w:p>
    <w:p w14:paraId="49A4C3B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Teaching Assistant: Ana Miramontes </w:t>
      </w:r>
    </w:p>
    <w:p w14:paraId="50F4C92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E-mail:Akmiramo@uark.edu </w:t>
      </w:r>
    </w:p>
    <w:p w14:paraId="59D695B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1839990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IF YOU ARE TRYING TO REACH US, PLEASE ATTACH BOTH OF US IN THE EMAIL. </w:t>
      </w:r>
    </w:p>
    <w:p w14:paraId="74B10A7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Final Class of this Course: </w:t>
      </w:r>
      <w:r w:rsidRPr="00184A36">
        <w:rPr>
          <w:sz w:val="24"/>
          <w:szCs w:val="24"/>
        </w:rPr>
        <w:t xml:space="preserve">Wednesday, April 28thth. </w:t>
      </w:r>
    </w:p>
    <w:p w14:paraId="46EC794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Text </w:t>
      </w:r>
    </w:p>
    <w:p w14:paraId="78F4D1F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Rodenburg, Patsy. The Right To Speak : Working with the Voice . </w:t>
      </w:r>
    </w:p>
    <w:p w14:paraId="632897C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New York: Routledge, 1992 </w:t>
      </w:r>
    </w:p>
    <w:p w14:paraId="275452A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Exercises and text handouts will be provided by the instructor in class and on blackboard. </w:t>
      </w:r>
    </w:p>
    <w:p w14:paraId="68F315C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Required attendance: </w:t>
      </w:r>
      <w:r w:rsidRPr="00184A36">
        <w:rPr>
          <w:sz w:val="24"/>
          <w:szCs w:val="24"/>
        </w:rPr>
        <w:t xml:space="preserve">Students must attend two of the following productions </w:t>
      </w:r>
      <w:r w:rsidRPr="00184A36">
        <w:rPr>
          <w:b/>
          <w:i/>
          <w:sz w:val="24"/>
          <w:szCs w:val="24"/>
        </w:rPr>
        <w:t xml:space="preserve">“Love’s Labour’s Lost”, “Men on Boats”(UARK Productions, free) or “School Girls”(TheatreSquared Production, can get student tickets for special price). </w:t>
      </w:r>
      <w:r w:rsidRPr="00184A36">
        <w:rPr>
          <w:sz w:val="24"/>
          <w:szCs w:val="24"/>
        </w:rPr>
        <w:t xml:space="preserve">Adjustments to the dates may be made in cases where safety of student performers is needed. You will see the time for these performances and places when you register to see them. Do not wait till the last moment to reserve your tickets. Only a certain amount of tickets will be offered for each performance. </w:t>
      </w:r>
      <w:r w:rsidRPr="00184A36">
        <w:rPr>
          <w:b/>
          <w:sz w:val="24"/>
          <w:szCs w:val="24"/>
        </w:rPr>
        <w:t xml:space="preserve">If you wait till the last minute you may not get one, which will be your responsibility and will result in a zero. </w:t>
      </w:r>
      <w:r w:rsidRPr="00184A36">
        <w:rPr>
          <w:sz w:val="24"/>
          <w:szCs w:val="24"/>
        </w:rPr>
        <w:t xml:space="preserve">UARK Performances are free. You will find the specific dates and times when you get your tickets. </w:t>
      </w:r>
    </w:p>
    <w:p w14:paraId="50972F9C" w14:textId="77777777" w:rsidR="00061ABB" w:rsidRPr="00184A36" w:rsidRDefault="00061ABB">
      <w:pPr>
        <w:widowControl/>
        <w:numPr>
          <w:ilvl w:val="0"/>
          <w:numId w:val="127"/>
        </w:numPr>
        <w:pBdr>
          <w:top w:val="none" w:sz="0" w:space="0" w:color="000000"/>
          <w:left w:val="none" w:sz="0" w:space="0" w:color="000000"/>
          <w:bottom w:val="none" w:sz="0" w:space="0" w:color="000000"/>
          <w:right w:val="none" w:sz="0" w:space="0" w:color="000000"/>
          <w:between w:val="none" w:sz="0" w:space="0" w:color="000000"/>
        </w:pBdr>
        <w:autoSpaceDE/>
        <w:autoSpaceDN/>
        <w:spacing w:after="40"/>
        <w:rPr>
          <w:sz w:val="24"/>
          <w:szCs w:val="24"/>
        </w:rPr>
      </w:pPr>
      <w:r w:rsidRPr="00184A36">
        <w:rPr>
          <w:sz w:val="24"/>
          <w:szCs w:val="24"/>
        </w:rPr>
        <w:t xml:space="preserve">• Love’s Labor’s Lost directed by Paul Barnes from 4/9/21 to 4/18/21 </w:t>
      </w:r>
    </w:p>
    <w:p w14:paraId="530A55FA" w14:textId="77777777" w:rsidR="00061ABB" w:rsidRPr="00184A36" w:rsidRDefault="00061ABB">
      <w:pPr>
        <w:widowControl/>
        <w:numPr>
          <w:ilvl w:val="0"/>
          <w:numId w:val="127"/>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 xml:space="preserve">• Men on Boats directed by Morgan Hicks from 4/16/21 to 4/25/21 </w:t>
      </w:r>
    </w:p>
    <w:p w14:paraId="4E913DA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34F6DD6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HOW TO GET TICKETS FOR THIS ZOOM PERFORMANCES, STEP BY STEP: </w:t>
      </w:r>
    </w:p>
    <w:p w14:paraId="7D977E11" w14:textId="77777777" w:rsidR="00061ABB" w:rsidRPr="00184A36" w:rsidRDefault="00061ABB">
      <w:pPr>
        <w:widowControl/>
        <w:numPr>
          <w:ilvl w:val="0"/>
          <w:numId w:val="126"/>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 xml:space="preserve">• Visit uarkartstickets.com </w:t>
      </w:r>
    </w:p>
    <w:p w14:paraId="37CC5C58" w14:textId="77777777" w:rsidR="00061ABB" w:rsidRPr="00184A36" w:rsidRDefault="00061ABB">
      <w:pPr>
        <w:widowControl/>
        <w:numPr>
          <w:ilvl w:val="0"/>
          <w:numId w:val="119"/>
        </w:numPr>
        <w:pBdr>
          <w:top w:val="none" w:sz="0" w:space="0" w:color="000000"/>
          <w:left w:val="none" w:sz="0" w:space="0" w:color="000000"/>
          <w:bottom w:val="none" w:sz="0" w:space="0" w:color="000000"/>
          <w:right w:val="none" w:sz="0" w:space="0" w:color="000000"/>
          <w:between w:val="none" w:sz="0" w:space="0" w:color="000000"/>
        </w:pBdr>
        <w:autoSpaceDE/>
        <w:autoSpaceDN/>
        <w:spacing w:after="41"/>
        <w:rPr>
          <w:sz w:val="24"/>
          <w:szCs w:val="24"/>
        </w:rPr>
      </w:pPr>
      <w:r w:rsidRPr="00184A36">
        <w:rPr>
          <w:sz w:val="24"/>
          <w:szCs w:val="24"/>
        </w:rPr>
        <w:t xml:space="preserve">• Click Category “Theatre” </w:t>
      </w:r>
    </w:p>
    <w:p w14:paraId="35FF73B6" w14:textId="77777777" w:rsidR="00061ABB" w:rsidRPr="00184A36" w:rsidRDefault="00061ABB">
      <w:pPr>
        <w:widowControl/>
        <w:numPr>
          <w:ilvl w:val="0"/>
          <w:numId w:val="119"/>
        </w:numPr>
        <w:pBdr>
          <w:top w:val="none" w:sz="0" w:space="0" w:color="000000"/>
          <w:left w:val="none" w:sz="0" w:space="0" w:color="000000"/>
          <w:bottom w:val="none" w:sz="0" w:space="0" w:color="000000"/>
          <w:right w:val="none" w:sz="0" w:space="0" w:color="000000"/>
          <w:between w:val="none" w:sz="0" w:space="0" w:color="000000"/>
        </w:pBdr>
        <w:autoSpaceDE/>
        <w:autoSpaceDN/>
        <w:spacing w:after="41"/>
        <w:rPr>
          <w:sz w:val="24"/>
          <w:szCs w:val="24"/>
        </w:rPr>
      </w:pPr>
      <w:r w:rsidRPr="00184A36">
        <w:rPr>
          <w:sz w:val="24"/>
          <w:szCs w:val="24"/>
        </w:rPr>
        <w:t xml:space="preserve">• Click “Get Info” on the show on the date you plan to attend </w:t>
      </w:r>
    </w:p>
    <w:p w14:paraId="2406DB7F" w14:textId="77777777" w:rsidR="00061ABB" w:rsidRPr="00184A36" w:rsidRDefault="00061ABB">
      <w:pPr>
        <w:widowControl/>
        <w:numPr>
          <w:ilvl w:val="0"/>
          <w:numId w:val="119"/>
        </w:numPr>
        <w:pBdr>
          <w:top w:val="none" w:sz="0" w:space="0" w:color="000000"/>
          <w:left w:val="none" w:sz="0" w:space="0" w:color="000000"/>
          <w:bottom w:val="none" w:sz="0" w:space="0" w:color="000000"/>
          <w:right w:val="none" w:sz="0" w:space="0" w:color="000000"/>
          <w:between w:val="none" w:sz="0" w:space="0" w:color="000000"/>
        </w:pBdr>
        <w:autoSpaceDE/>
        <w:autoSpaceDN/>
        <w:spacing w:after="41"/>
        <w:rPr>
          <w:sz w:val="24"/>
          <w:szCs w:val="24"/>
        </w:rPr>
      </w:pPr>
      <w:r w:rsidRPr="00184A36">
        <w:rPr>
          <w:sz w:val="24"/>
          <w:szCs w:val="24"/>
        </w:rPr>
        <w:t xml:space="preserve">• Click “Register For This Event Here” </w:t>
      </w:r>
    </w:p>
    <w:p w14:paraId="361F4A77" w14:textId="77777777" w:rsidR="00061ABB" w:rsidRPr="00184A36" w:rsidRDefault="00061ABB">
      <w:pPr>
        <w:widowControl/>
        <w:numPr>
          <w:ilvl w:val="0"/>
          <w:numId w:val="119"/>
        </w:numPr>
        <w:pBdr>
          <w:top w:val="none" w:sz="0" w:space="0" w:color="000000"/>
          <w:left w:val="none" w:sz="0" w:space="0" w:color="000000"/>
          <w:bottom w:val="none" w:sz="0" w:space="0" w:color="000000"/>
          <w:right w:val="none" w:sz="0" w:space="0" w:color="000000"/>
          <w:between w:val="none" w:sz="0" w:space="0" w:color="000000"/>
        </w:pBdr>
        <w:autoSpaceDE/>
        <w:autoSpaceDN/>
        <w:spacing w:after="41"/>
        <w:rPr>
          <w:sz w:val="24"/>
          <w:szCs w:val="24"/>
        </w:rPr>
      </w:pPr>
      <w:r w:rsidRPr="00184A36">
        <w:rPr>
          <w:sz w:val="24"/>
          <w:szCs w:val="24"/>
        </w:rPr>
        <w:t xml:space="preserve">• You will be directed to a Zoom Webinar Registration Form </w:t>
      </w:r>
    </w:p>
    <w:p w14:paraId="69787AF7" w14:textId="77777777" w:rsidR="00061ABB" w:rsidRPr="00184A36" w:rsidRDefault="00061ABB">
      <w:pPr>
        <w:widowControl/>
        <w:numPr>
          <w:ilvl w:val="0"/>
          <w:numId w:val="119"/>
        </w:numPr>
        <w:pBdr>
          <w:top w:val="none" w:sz="0" w:space="0" w:color="000000"/>
          <w:left w:val="none" w:sz="0" w:space="0" w:color="000000"/>
          <w:bottom w:val="none" w:sz="0" w:space="0" w:color="000000"/>
          <w:right w:val="none" w:sz="0" w:space="0" w:color="000000"/>
          <w:between w:val="none" w:sz="0" w:space="0" w:color="000000"/>
        </w:pBdr>
        <w:autoSpaceDE/>
        <w:autoSpaceDN/>
        <w:spacing w:after="41"/>
        <w:rPr>
          <w:sz w:val="24"/>
          <w:szCs w:val="24"/>
        </w:rPr>
      </w:pPr>
      <w:r w:rsidRPr="00184A36">
        <w:rPr>
          <w:sz w:val="24"/>
          <w:szCs w:val="24"/>
        </w:rPr>
        <w:t xml:space="preserve">• Fill out the Required Information AND the Class Name/Class Section. (Please use your uark email) </w:t>
      </w:r>
    </w:p>
    <w:p w14:paraId="4E12375D" w14:textId="77777777" w:rsidR="00061ABB" w:rsidRPr="00184A36" w:rsidRDefault="00061ABB">
      <w:pPr>
        <w:widowControl/>
        <w:numPr>
          <w:ilvl w:val="0"/>
          <w:numId w:val="119"/>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 xml:space="preserve">• Click “Register” </w:t>
      </w:r>
    </w:p>
    <w:p w14:paraId="2BE2B84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33C3B52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Once you are approved, you‘ll receive an email with the show link as well as a reminder an hour before the performance begins. </w:t>
      </w:r>
    </w:p>
    <w:p w14:paraId="7608CE8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If you plan to see </w:t>
      </w:r>
      <w:r w:rsidRPr="00184A36">
        <w:rPr>
          <w:b/>
          <w:sz w:val="24"/>
          <w:szCs w:val="24"/>
        </w:rPr>
        <w:t xml:space="preserve">“School Girls” </w:t>
      </w:r>
      <w:r w:rsidRPr="00184A36">
        <w:rPr>
          <w:sz w:val="24"/>
          <w:szCs w:val="24"/>
        </w:rPr>
        <w:t xml:space="preserve">from TheatreSquared you will have to get the tickets and access information from them. This Performance is not free as the UARK productions. It is up to you to select which two plays you want to see. </w:t>
      </w:r>
    </w:p>
    <w:p w14:paraId="4AE8614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Purpose </w:t>
      </w:r>
    </w:p>
    <w:p w14:paraId="4FE8658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In this course, students will begin to learn how to undo restrictive speech and voice patterns and replace them with habits that will better serve their needs in the future as actors, broadcasters and communicators. </w:t>
      </w:r>
    </w:p>
    <w:p w14:paraId="218B3D7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students’ observation with regard to their own body use and its effect on their vocal production and performance skills will be called into focus. This same habit of self-awareness, along with the individual’s patterns of concentration, imagination and characterization will serve as a basis for an investigation of the speaker’s world, his/her tools, resources, and options.</w:t>
      </w:r>
    </w:p>
    <w:p w14:paraId="75C0CC4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Goals </w:t>
      </w:r>
    </w:p>
    <w:p w14:paraId="00698A6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The successful student in this course will have achieved the following: </w:t>
      </w:r>
    </w:p>
    <w:p w14:paraId="6BF027C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pacing w:after="71"/>
        <w:rPr>
          <w:sz w:val="24"/>
          <w:szCs w:val="24"/>
        </w:rPr>
      </w:pPr>
      <w:r w:rsidRPr="00184A36">
        <w:rPr>
          <w:sz w:val="24"/>
          <w:szCs w:val="24"/>
        </w:rPr>
        <w:t xml:space="preserve">1. He/she will have taken the first step along the road to clear vocal production devoid of unnecessary tension and sustained by a strong breath support system. </w:t>
      </w:r>
    </w:p>
    <w:p w14:paraId="7732CF4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pacing w:after="71"/>
        <w:rPr>
          <w:sz w:val="24"/>
          <w:szCs w:val="24"/>
        </w:rPr>
      </w:pPr>
      <w:r w:rsidRPr="00184A36">
        <w:rPr>
          <w:sz w:val="24"/>
          <w:szCs w:val="24"/>
        </w:rPr>
        <w:t xml:space="preserve">2. The student will have been encouraged to align physical awareness with vocal technique in communication. </w:t>
      </w:r>
    </w:p>
    <w:p w14:paraId="734640F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3. The student will have experienced the advantages of maintaining his/her vocal range, breath support, flexibility of tone and articulation in an active and ready state, to achieve effective communication. </w:t>
      </w:r>
    </w:p>
    <w:p w14:paraId="6938094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25C964E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ATTENDANCE REQUIREMENTS: </w:t>
      </w:r>
    </w:p>
    <w:p w14:paraId="3A31BA6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Attendance in class is critical to your success in this course. Three absences during the semester may be excused. Each subsequent absence may result in a full letter grade reduction in your overall class average, unless you can supply a written excuse. Thus, seven absences will result in a failing grade in the class. Extenuating circumstances and documentation may be presented to the instructor for consideration. </w:t>
      </w:r>
    </w:p>
    <w:p w14:paraId="20C8E73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CLASSROOM ATTIRE: </w:t>
      </w:r>
    </w:p>
    <w:p w14:paraId="565C2FF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There is no specific classroom attire. </w:t>
      </w:r>
    </w:p>
    <w:p w14:paraId="29A89C3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COURSE REQUIREMENTS: </w:t>
      </w:r>
    </w:p>
    <w:p w14:paraId="447D345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pacing w:after="76"/>
        <w:rPr>
          <w:sz w:val="24"/>
          <w:szCs w:val="24"/>
        </w:rPr>
      </w:pPr>
      <w:r w:rsidRPr="00184A36">
        <w:rPr>
          <w:sz w:val="24"/>
          <w:szCs w:val="24"/>
        </w:rPr>
        <w:t xml:space="preserve">1. The final grade will take into consideration the student’s willingness to participate enthusiastically in class discussions and exercises. (10% of final grade). </w:t>
      </w:r>
    </w:p>
    <w:p w14:paraId="124D78A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pacing w:after="76"/>
        <w:rPr>
          <w:sz w:val="24"/>
          <w:szCs w:val="24"/>
        </w:rPr>
      </w:pPr>
      <w:r w:rsidRPr="00184A36">
        <w:rPr>
          <w:sz w:val="24"/>
          <w:szCs w:val="24"/>
        </w:rPr>
        <w:t xml:space="preserve">2. Regularity of attendance and punctuality will also be taken into account. (10% of final grade) </w:t>
      </w:r>
    </w:p>
    <w:p w14:paraId="41193A2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pacing w:after="76"/>
        <w:rPr>
          <w:sz w:val="24"/>
          <w:szCs w:val="24"/>
        </w:rPr>
      </w:pPr>
      <w:r w:rsidRPr="00184A36">
        <w:rPr>
          <w:sz w:val="24"/>
          <w:szCs w:val="24"/>
        </w:rPr>
        <w:t xml:space="preserve">3. A mid-term written test covering Chapters 1 through 6 in Rodenburg’s “The Right to Speak” will be given March 19th (25% of final grade)). </w:t>
      </w:r>
    </w:p>
    <w:p w14:paraId="7FD82A6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pacing w:after="76"/>
        <w:rPr>
          <w:sz w:val="24"/>
          <w:szCs w:val="24"/>
        </w:rPr>
      </w:pPr>
      <w:r w:rsidRPr="00184A36">
        <w:rPr>
          <w:sz w:val="24"/>
          <w:szCs w:val="24"/>
        </w:rPr>
        <w:t xml:space="preserve">4. As part of the final project , the student will also talk the class through a 5 minute Voice &amp; Speech warm-up that includes exercises we have been using in class and addresses the specific voice production issues of that student (15%). </w:t>
      </w:r>
    </w:p>
    <w:p w14:paraId="22DF9B8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5. Each student will have selected and memorized a poem not longer than 4-5 stanzas to be delivered as part of h/her Final Project. (40%)</w:t>
      </w:r>
    </w:p>
    <w:p w14:paraId="775DF89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Breakdown of Voicework throughout the term (Subject to Change): </w:t>
      </w:r>
    </w:p>
    <w:p w14:paraId="6B165FF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January 11th – March 12th : </w:t>
      </w:r>
    </w:p>
    <w:p w14:paraId="546C800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The Right To Speak: Permission to be Assertive. </w:t>
      </w:r>
    </w:p>
    <w:p w14:paraId="6178DC7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Working on breath support and articulation. </w:t>
      </w:r>
    </w:p>
    <w:p w14:paraId="74AEC37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January 23rd : </w:t>
      </w:r>
    </w:p>
    <w:p w14:paraId="6F8D2D8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Working with Rodenburg’s text on Chapters 1 to 6. </w:t>
      </w:r>
    </w:p>
    <w:p w14:paraId="16178B2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The Roots of Voice &amp; Speech habits, the Growth of habits, Settling into habits and Releasing those habits. </w:t>
      </w:r>
    </w:p>
    <w:p w14:paraId="2042103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February 22 to 23 Student Holiday </w:t>
      </w:r>
    </w:p>
    <w:p w14:paraId="2173E40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March 25 to 26 Student Holiday </w:t>
      </w:r>
    </w:p>
    <w:p w14:paraId="7600555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March 19th : </w:t>
      </w:r>
    </w:p>
    <w:p w14:paraId="05D687D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Mid-term test on Rodenburg’s first six chapters. </w:t>
      </w:r>
    </w:p>
    <w:p w14:paraId="1225A3D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Friday- March 6th : </w:t>
      </w:r>
    </w:p>
    <w:p w14:paraId="490C129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Submit choice for Final Poem presentation by email. </w:t>
      </w:r>
    </w:p>
    <w:p w14:paraId="6F31819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April 2nd Student Holiday </w:t>
      </w:r>
    </w:p>
    <w:p w14:paraId="594494A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March 29th -April 9th : </w:t>
      </w:r>
    </w:p>
    <w:p w14:paraId="3707C9F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Continuing with work on breath support </w:t>
      </w:r>
    </w:p>
    <w:p w14:paraId="40DC203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Resonance: awareness of balancing and focusing. </w:t>
      </w:r>
    </w:p>
    <w:p w14:paraId="57CD824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Beginning with work on Chapter 7, Rodenburg’s “An Owner’s Manual of the Voice”. </w:t>
      </w:r>
    </w:p>
    <w:p w14:paraId="020BA78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April 12th —April 16th : </w:t>
      </w:r>
    </w:p>
    <w:p w14:paraId="14268F5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Continuing work on Rodenburg’s Chapter 8 and 9. </w:t>
      </w:r>
    </w:p>
    <w:p w14:paraId="2655669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Voice work out, speech and phonetics. </w:t>
      </w:r>
    </w:p>
    <w:p w14:paraId="354D1D2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Consideration of an Individual’s Vocal Production. </w:t>
      </w:r>
    </w:p>
    <w:p w14:paraId="6A64FFE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April 19th - April 23rd : </w:t>
      </w:r>
    </w:p>
    <w:p w14:paraId="3FBAB98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Review exercises for releasing unnecessary tension, building vocal support, awareness of resonance and articulation. </w:t>
      </w:r>
    </w:p>
    <w:p w14:paraId="796C641B" w14:textId="77777777" w:rsidR="00061ABB" w:rsidRPr="00184A36" w:rsidRDefault="00061ABB" w:rsidP="00061ABB">
      <w:pPr>
        <w:jc w:val="both"/>
        <w:rPr>
          <w:sz w:val="24"/>
          <w:szCs w:val="24"/>
        </w:rPr>
      </w:pPr>
      <w:r w:rsidRPr="00184A36">
        <w:rPr>
          <w:b/>
          <w:sz w:val="24"/>
          <w:szCs w:val="24"/>
        </w:rPr>
        <w:t>April 26th &amp; 28th :</w:t>
      </w:r>
      <w:r w:rsidRPr="00184A36">
        <w:rPr>
          <w:sz w:val="24"/>
          <w:szCs w:val="24"/>
        </w:rPr>
        <w:t>Individual Voice warm-ups and Presentation of Final Poem (Week before finals- Last week of classes).</w:t>
      </w:r>
    </w:p>
    <w:p w14:paraId="4E494782" w14:textId="77777777" w:rsidR="00061ABB" w:rsidRPr="00184A36" w:rsidRDefault="00061ABB" w:rsidP="00061ABB">
      <w:pPr>
        <w:jc w:val="both"/>
        <w:rPr>
          <w:sz w:val="24"/>
          <w:szCs w:val="24"/>
        </w:rPr>
      </w:pPr>
    </w:p>
    <w:p w14:paraId="6C492F0D" w14:textId="77777777" w:rsidR="00061ABB" w:rsidRPr="00184A36" w:rsidRDefault="00061ABB" w:rsidP="00061ABB">
      <w:pPr>
        <w:jc w:val="both"/>
        <w:rPr>
          <w:sz w:val="24"/>
          <w:szCs w:val="24"/>
        </w:rPr>
      </w:pPr>
    </w:p>
    <w:p w14:paraId="10747B00" w14:textId="77777777" w:rsidR="005C0ABA" w:rsidRPr="00184A36" w:rsidRDefault="005C0ABA" w:rsidP="00061ABB">
      <w:pPr>
        <w:rPr>
          <w:b/>
          <w:sz w:val="24"/>
          <w:szCs w:val="24"/>
          <w:highlight w:val="yellow"/>
        </w:rPr>
      </w:pPr>
    </w:p>
    <w:p w14:paraId="0368F347" w14:textId="77777777" w:rsidR="005C0ABA" w:rsidRPr="00184A36" w:rsidRDefault="005C0ABA" w:rsidP="00061ABB">
      <w:pPr>
        <w:rPr>
          <w:b/>
          <w:sz w:val="24"/>
          <w:szCs w:val="24"/>
          <w:highlight w:val="yellow"/>
        </w:rPr>
      </w:pPr>
    </w:p>
    <w:p w14:paraId="5E32BB48" w14:textId="77777777" w:rsidR="005C0ABA" w:rsidRPr="00184A36" w:rsidRDefault="005C0ABA" w:rsidP="00061ABB">
      <w:pPr>
        <w:rPr>
          <w:b/>
          <w:sz w:val="24"/>
          <w:szCs w:val="24"/>
          <w:highlight w:val="yellow"/>
        </w:rPr>
      </w:pPr>
    </w:p>
    <w:p w14:paraId="663AB726" w14:textId="77777777" w:rsidR="005C0ABA" w:rsidRPr="00184A36" w:rsidRDefault="005C0ABA" w:rsidP="00061ABB">
      <w:pPr>
        <w:rPr>
          <w:b/>
          <w:sz w:val="24"/>
          <w:szCs w:val="24"/>
          <w:highlight w:val="yellow"/>
        </w:rPr>
      </w:pPr>
    </w:p>
    <w:p w14:paraId="5A311D29" w14:textId="77777777" w:rsidR="005C0ABA" w:rsidRPr="00184A36" w:rsidRDefault="005C0ABA" w:rsidP="00061ABB">
      <w:pPr>
        <w:rPr>
          <w:b/>
          <w:sz w:val="24"/>
          <w:szCs w:val="24"/>
          <w:highlight w:val="yellow"/>
        </w:rPr>
      </w:pPr>
    </w:p>
    <w:p w14:paraId="7ACCF12B" w14:textId="77777777" w:rsidR="005C0ABA" w:rsidRPr="00184A36" w:rsidRDefault="005C0ABA" w:rsidP="00061ABB">
      <w:pPr>
        <w:rPr>
          <w:b/>
          <w:sz w:val="24"/>
          <w:szCs w:val="24"/>
          <w:highlight w:val="yellow"/>
        </w:rPr>
      </w:pPr>
    </w:p>
    <w:p w14:paraId="5D2067A8" w14:textId="77777777" w:rsidR="005C0ABA" w:rsidRPr="00184A36" w:rsidRDefault="005C0ABA" w:rsidP="00061ABB">
      <w:pPr>
        <w:rPr>
          <w:b/>
          <w:sz w:val="24"/>
          <w:szCs w:val="24"/>
          <w:highlight w:val="yellow"/>
        </w:rPr>
      </w:pPr>
    </w:p>
    <w:p w14:paraId="7FEE2EB9" w14:textId="77777777" w:rsidR="005C0ABA" w:rsidRPr="00184A36" w:rsidRDefault="005C0ABA" w:rsidP="00061ABB">
      <w:pPr>
        <w:rPr>
          <w:b/>
          <w:sz w:val="24"/>
          <w:szCs w:val="24"/>
          <w:highlight w:val="yellow"/>
        </w:rPr>
      </w:pPr>
    </w:p>
    <w:p w14:paraId="215B7533" w14:textId="77777777" w:rsidR="005C0ABA" w:rsidRPr="00184A36" w:rsidRDefault="005C0ABA" w:rsidP="00061ABB">
      <w:pPr>
        <w:rPr>
          <w:b/>
          <w:sz w:val="24"/>
          <w:szCs w:val="24"/>
          <w:highlight w:val="yellow"/>
        </w:rPr>
      </w:pPr>
    </w:p>
    <w:p w14:paraId="7B03A6C0" w14:textId="77777777" w:rsidR="005C0ABA" w:rsidRPr="00184A36" w:rsidRDefault="005C0ABA" w:rsidP="00061ABB">
      <w:pPr>
        <w:rPr>
          <w:b/>
          <w:sz w:val="24"/>
          <w:szCs w:val="24"/>
          <w:highlight w:val="yellow"/>
        </w:rPr>
      </w:pPr>
    </w:p>
    <w:p w14:paraId="4F20FCB6" w14:textId="77777777" w:rsidR="005C0ABA" w:rsidRPr="00184A36" w:rsidRDefault="005C0ABA" w:rsidP="00061ABB">
      <w:pPr>
        <w:rPr>
          <w:b/>
          <w:sz w:val="24"/>
          <w:szCs w:val="24"/>
          <w:highlight w:val="yellow"/>
        </w:rPr>
      </w:pPr>
    </w:p>
    <w:p w14:paraId="70025D20" w14:textId="77777777" w:rsidR="005C0ABA" w:rsidRPr="00184A36" w:rsidRDefault="005C0ABA" w:rsidP="00061ABB">
      <w:pPr>
        <w:rPr>
          <w:b/>
          <w:sz w:val="24"/>
          <w:szCs w:val="24"/>
          <w:highlight w:val="yellow"/>
        </w:rPr>
      </w:pPr>
    </w:p>
    <w:p w14:paraId="2641123F" w14:textId="77777777" w:rsidR="005C0ABA" w:rsidRPr="00184A36" w:rsidRDefault="005C0ABA" w:rsidP="00061ABB">
      <w:pPr>
        <w:rPr>
          <w:b/>
          <w:sz w:val="24"/>
          <w:szCs w:val="24"/>
          <w:highlight w:val="yellow"/>
        </w:rPr>
      </w:pPr>
    </w:p>
    <w:p w14:paraId="4170E2D2" w14:textId="77777777" w:rsidR="005C0ABA" w:rsidRPr="00184A36" w:rsidRDefault="005C0ABA" w:rsidP="00061ABB">
      <w:pPr>
        <w:rPr>
          <w:b/>
          <w:sz w:val="24"/>
          <w:szCs w:val="24"/>
          <w:highlight w:val="yellow"/>
        </w:rPr>
      </w:pPr>
    </w:p>
    <w:p w14:paraId="665CCDF1" w14:textId="77777777" w:rsidR="005C0ABA" w:rsidRPr="00184A36" w:rsidRDefault="005C0ABA" w:rsidP="00061ABB">
      <w:pPr>
        <w:rPr>
          <w:b/>
          <w:sz w:val="24"/>
          <w:szCs w:val="24"/>
          <w:highlight w:val="yellow"/>
        </w:rPr>
      </w:pPr>
    </w:p>
    <w:p w14:paraId="17550C07" w14:textId="77777777" w:rsidR="005C0ABA" w:rsidRPr="00184A36" w:rsidRDefault="005C0ABA" w:rsidP="00061ABB">
      <w:pPr>
        <w:rPr>
          <w:b/>
          <w:sz w:val="24"/>
          <w:szCs w:val="24"/>
          <w:highlight w:val="yellow"/>
        </w:rPr>
      </w:pPr>
    </w:p>
    <w:p w14:paraId="098219BE" w14:textId="77777777" w:rsidR="005C0ABA" w:rsidRPr="00184A36" w:rsidRDefault="005C0ABA" w:rsidP="00061ABB">
      <w:pPr>
        <w:rPr>
          <w:b/>
          <w:sz w:val="24"/>
          <w:szCs w:val="24"/>
          <w:highlight w:val="yellow"/>
        </w:rPr>
      </w:pPr>
    </w:p>
    <w:p w14:paraId="3F7CC594" w14:textId="77777777" w:rsidR="005C0ABA" w:rsidRPr="00184A36" w:rsidRDefault="005C0ABA" w:rsidP="00061ABB">
      <w:pPr>
        <w:rPr>
          <w:b/>
          <w:sz w:val="24"/>
          <w:szCs w:val="24"/>
          <w:highlight w:val="yellow"/>
        </w:rPr>
      </w:pPr>
    </w:p>
    <w:p w14:paraId="1B2425EC" w14:textId="77777777" w:rsidR="005C0ABA" w:rsidRPr="00184A36" w:rsidRDefault="005C0ABA" w:rsidP="00061ABB">
      <w:pPr>
        <w:rPr>
          <w:b/>
          <w:sz w:val="24"/>
          <w:szCs w:val="24"/>
          <w:highlight w:val="yellow"/>
        </w:rPr>
      </w:pPr>
    </w:p>
    <w:p w14:paraId="3B359B96" w14:textId="77777777" w:rsidR="005C0ABA" w:rsidRPr="00184A36" w:rsidRDefault="005C0ABA" w:rsidP="00061ABB">
      <w:pPr>
        <w:rPr>
          <w:b/>
          <w:sz w:val="24"/>
          <w:szCs w:val="24"/>
          <w:highlight w:val="yellow"/>
        </w:rPr>
      </w:pPr>
    </w:p>
    <w:p w14:paraId="6AFB24E7" w14:textId="77777777" w:rsidR="005C0ABA" w:rsidRPr="00184A36" w:rsidRDefault="005C0ABA" w:rsidP="00061ABB">
      <w:pPr>
        <w:rPr>
          <w:b/>
          <w:sz w:val="24"/>
          <w:szCs w:val="24"/>
          <w:highlight w:val="yellow"/>
        </w:rPr>
      </w:pPr>
    </w:p>
    <w:p w14:paraId="4E6D656C" w14:textId="77777777" w:rsidR="005C0ABA" w:rsidRPr="00184A36" w:rsidRDefault="005C0ABA" w:rsidP="00061ABB">
      <w:pPr>
        <w:rPr>
          <w:b/>
          <w:sz w:val="24"/>
          <w:szCs w:val="24"/>
          <w:highlight w:val="yellow"/>
        </w:rPr>
      </w:pPr>
    </w:p>
    <w:p w14:paraId="797DB902" w14:textId="77777777" w:rsidR="005C0ABA" w:rsidRPr="00184A36" w:rsidRDefault="005C0ABA" w:rsidP="00061ABB">
      <w:pPr>
        <w:rPr>
          <w:b/>
          <w:sz w:val="24"/>
          <w:szCs w:val="24"/>
          <w:highlight w:val="yellow"/>
        </w:rPr>
      </w:pPr>
    </w:p>
    <w:p w14:paraId="216ADDBC" w14:textId="77777777" w:rsidR="005C0ABA" w:rsidRPr="00184A36" w:rsidRDefault="005C0ABA" w:rsidP="00061ABB">
      <w:pPr>
        <w:rPr>
          <w:b/>
          <w:sz w:val="24"/>
          <w:szCs w:val="24"/>
          <w:highlight w:val="yellow"/>
        </w:rPr>
      </w:pPr>
    </w:p>
    <w:p w14:paraId="116A0BDE" w14:textId="77777777" w:rsidR="005C0ABA" w:rsidRPr="00184A36" w:rsidRDefault="005C0ABA" w:rsidP="00061ABB">
      <w:pPr>
        <w:rPr>
          <w:b/>
          <w:sz w:val="24"/>
          <w:szCs w:val="24"/>
          <w:highlight w:val="yellow"/>
        </w:rPr>
      </w:pPr>
    </w:p>
    <w:p w14:paraId="7C7A0FD1" w14:textId="77777777" w:rsidR="005C0ABA" w:rsidRPr="00184A36" w:rsidRDefault="005C0ABA" w:rsidP="00061ABB">
      <w:pPr>
        <w:rPr>
          <w:b/>
          <w:sz w:val="24"/>
          <w:szCs w:val="24"/>
          <w:highlight w:val="yellow"/>
        </w:rPr>
      </w:pPr>
    </w:p>
    <w:p w14:paraId="149A1ED8" w14:textId="77777777" w:rsidR="005C0ABA" w:rsidRPr="00184A36" w:rsidRDefault="005C0ABA" w:rsidP="00061ABB">
      <w:pPr>
        <w:rPr>
          <w:b/>
          <w:sz w:val="24"/>
          <w:szCs w:val="24"/>
          <w:highlight w:val="yellow"/>
        </w:rPr>
      </w:pPr>
    </w:p>
    <w:p w14:paraId="03C4BF00" w14:textId="77777777" w:rsidR="005C0ABA" w:rsidRPr="00184A36" w:rsidRDefault="005C0ABA" w:rsidP="00061ABB">
      <w:pPr>
        <w:rPr>
          <w:b/>
          <w:sz w:val="24"/>
          <w:szCs w:val="24"/>
          <w:highlight w:val="yellow"/>
        </w:rPr>
      </w:pPr>
    </w:p>
    <w:p w14:paraId="0AFE7EA6" w14:textId="77777777" w:rsidR="005C0ABA" w:rsidRPr="00184A36" w:rsidRDefault="005C0ABA" w:rsidP="00061ABB">
      <w:pPr>
        <w:rPr>
          <w:b/>
          <w:sz w:val="24"/>
          <w:szCs w:val="24"/>
          <w:highlight w:val="yellow"/>
        </w:rPr>
      </w:pPr>
    </w:p>
    <w:p w14:paraId="121863BA" w14:textId="77777777" w:rsidR="005C0ABA" w:rsidRPr="00184A36" w:rsidRDefault="005C0ABA" w:rsidP="00061ABB">
      <w:pPr>
        <w:rPr>
          <w:b/>
          <w:sz w:val="24"/>
          <w:szCs w:val="24"/>
          <w:highlight w:val="yellow"/>
        </w:rPr>
      </w:pPr>
    </w:p>
    <w:p w14:paraId="1589959E" w14:textId="77777777" w:rsidR="005C0ABA" w:rsidRPr="00184A36" w:rsidRDefault="005C0ABA" w:rsidP="00061ABB">
      <w:pPr>
        <w:rPr>
          <w:b/>
          <w:sz w:val="24"/>
          <w:szCs w:val="24"/>
          <w:highlight w:val="yellow"/>
        </w:rPr>
      </w:pPr>
    </w:p>
    <w:p w14:paraId="03421059" w14:textId="77777777" w:rsidR="005C0ABA" w:rsidRPr="00184A36" w:rsidRDefault="005C0ABA" w:rsidP="00061ABB">
      <w:pPr>
        <w:rPr>
          <w:b/>
          <w:sz w:val="24"/>
          <w:szCs w:val="24"/>
          <w:highlight w:val="yellow"/>
        </w:rPr>
      </w:pPr>
    </w:p>
    <w:p w14:paraId="12E84B6F" w14:textId="77777777" w:rsidR="005C0ABA" w:rsidRPr="00184A36" w:rsidRDefault="005C0ABA" w:rsidP="00061ABB">
      <w:pPr>
        <w:rPr>
          <w:b/>
          <w:sz w:val="24"/>
          <w:szCs w:val="24"/>
          <w:highlight w:val="yellow"/>
        </w:rPr>
      </w:pPr>
    </w:p>
    <w:p w14:paraId="1B0B3B78" w14:textId="77777777" w:rsidR="005C0ABA" w:rsidRPr="00184A36" w:rsidRDefault="005C0ABA" w:rsidP="00061ABB">
      <w:pPr>
        <w:rPr>
          <w:b/>
          <w:sz w:val="24"/>
          <w:szCs w:val="24"/>
          <w:highlight w:val="yellow"/>
        </w:rPr>
      </w:pPr>
    </w:p>
    <w:p w14:paraId="0EDFE698" w14:textId="77777777" w:rsidR="005C0ABA" w:rsidRPr="00184A36" w:rsidRDefault="005C0ABA" w:rsidP="00061ABB">
      <w:pPr>
        <w:rPr>
          <w:b/>
          <w:sz w:val="24"/>
          <w:szCs w:val="24"/>
          <w:highlight w:val="yellow"/>
        </w:rPr>
      </w:pPr>
    </w:p>
    <w:p w14:paraId="4FA3A7A1" w14:textId="77777777" w:rsidR="005C0ABA" w:rsidRPr="00184A36" w:rsidRDefault="005C0ABA" w:rsidP="00061ABB">
      <w:pPr>
        <w:rPr>
          <w:b/>
          <w:sz w:val="24"/>
          <w:szCs w:val="24"/>
          <w:highlight w:val="yellow"/>
        </w:rPr>
      </w:pPr>
    </w:p>
    <w:p w14:paraId="4E9EE3FB" w14:textId="47057264" w:rsidR="00061ABB" w:rsidRPr="00184A36" w:rsidRDefault="00061ABB" w:rsidP="00061ABB">
      <w:pPr>
        <w:rPr>
          <w:b/>
          <w:sz w:val="24"/>
          <w:szCs w:val="24"/>
          <w:highlight w:val="yellow"/>
        </w:rPr>
      </w:pPr>
      <w:r w:rsidRPr="00184A36">
        <w:rPr>
          <w:b/>
          <w:sz w:val="24"/>
          <w:szCs w:val="24"/>
          <w:highlight w:val="yellow"/>
        </w:rPr>
        <w:t xml:space="preserve">THTR3653   Directing I Syllabus * </w:t>
      </w:r>
    </w:p>
    <w:p w14:paraId="409D0181" w14:textId="77777777" w:rsidR="00061ABB" w:rsidRPr="00184A36" w:rsidRDefault="00061ABB" w:rsidP="00061ABB">
      <w:pPr>
        <w:rPr>
          <w:sz w:val="24"/>
          <w:szCs w:val="24"/>
        </w:rPr>
      </w:pPr>
      <w:r w:rsidRPr="00184A36">
        <w:rPr>
          <w:sz w:val="24"/>
          <w:szCs w:val="24"/>
        </w:rPr>
        <w:t>FALL 2018 - Tuesdays, Thursdays, 9:30-10:45am</w:t>
      </w:r>
    </w:p>
    <w:p w14:paraId="624F8C3A" w14:textId="77777777" w:rsidR="00061ABB" w:rsidRPr="00184A36" w:rsidRDefault="00061ABB" w:rsidP="00061ABB">
      <w:pPr>
        <w:rPr>
          <w:sz w:val="24"/>
          <w:szCs w:val="24"/>
        </w:rPr>
      </w:pPr>
      <w:r w:rsidRPr="00184A36">
        <w:rPr>
          <w:sz w:val="24"/>
          <w:szCs w:val="24"/>
        </w:rPr>
        <w:t>Kimpel Hall 404, University of Arkansas</w:t>
      </w:r>
    </w:p>
    <w:p w14:paraId="20C36929" w14:textId="77777777" w:rsidR="00061ABB" w:rsidRPr="00184A36" w:rsidRDefault="00061ABB" w:rsidP="00061ABB">
      <w:pPr>
        <w:rPr>
          <w:sz w:val="24"/>
          <w:szCs w:val="24"/>
        </w:rPr>
      </w:pPr>
      <w:r w:rsidRPr="00184A36">
        <w:rPr>
          <w:sz w:val="24"/>
          <w:szCs w:val="24"/>
        </w:rPr>
        <w:t xml:space="preserve"> </w:t>
      </w:r>
    </w:p>
    <w:p w14:paraId="03A60671" w14:textId="77777777" w:rsidR="00061ABB" w:rsidRPr="00184A36" w:rsidRDefault="00061ABB" w:rsidP="00061ABB">
      <w:pPr>
        <w:rPr>
          <w:sz w:val="24"/>
          <w:szCs w:val="24"/>
        </w:rPr>
      </w:pPr>
      <w:r w:rsidRPr="00184A36">
        <w:rPr>
          <w:sz w:val="24"/>
          <w:szCs w:val="24"/>
        </w:rPr>
        <w:t xml:space="preserve">Instructor: Morgan Hicks </w:t>
      </w:r>
    </w:p>
    <w:p w14:paraId="1351C78A" w14:textId="77777777" w:rsidR="00061ABB" w:rsidRPr="00184A36" w:rsidRDefault="00061ABB" w:rsidP="00061ABB">
      <w:pPr>
        <w:rPr>
          <w:sz w:val="24"/>
          <w:szCs w:val="24"/>
        </w:rPr>
      </w:pPr>
      <w:r w:rsidRPr="00184A36">
        <w:rPr>
          <w:sz w:val="24"/>
          <w:szCs w:val="24"/>
        </w:rPr>
        <w:t xml:space="preserve">Office:  Kimpel 620 </w:t>
      </w:r>
    </w:p>
    <w:p w14:paraId="4360AC3C" w14:textId="77777777" w:rsidR="00061ABB" w:rsidRPr="00184A36" w:rsidRDefault="00061ABB" w:rsidP="00061ABB">
      <w:pPr>
        <w:rPr>
          <w:sz w:val="24"/>
          <w:szCs w:val="24"/>
        </w:rPr>
      </w:pPr>
      <w:r w:rsidRPr="00184A36">
        <w:rPr>
          <w:sz w:val="24"/>
          <w:szCs w:val="24"/>
        </w:rPr>
        <w:t>Office Hours: M/W/F, 10:30-11:50</w:t>
      </w:r>
    </w:p>
    <w:p w14:paraId="6EBC4EFD" w14:textId="77777777" w:rsidR="00061ABB" w:rsidRPr="00184A36" w:rsidRDefault="00061ABB" w:rsidP="00061ABB">
      <w:pPr>
        <w:rPr>
          <w:sz w:val="24"/>
          <w:szCs w:val="24"/>
        </w:rPr>
      </w:pPr>
      <w:r w:rsidRPr="00184A36">
        <w:rPr>
          <w:sz w:val="24"/>
          <w:szCs w:val="24"/>
        </w:rPr>
        <w:t xml:space="preserve">Cell (text in an emergency): 479-409-7587  </w:t>
      </w:r>
    </w:p>
    <w:p w14:paraId="492F2DE8" w14:textId="77777777" w:rsidR="00061ABB" w:rsidRPr="00184A36" w:rsidRDefault="00061ABB" w:rsidP="00061ABB">
      <w:pPr>
        <w:rPr>
          <w:sz w:val="24"/>
          <w:szCs w:val="24"/>
        </w:rPr>
      </w:pPr>
      <w:r w:rsidRPr="00184A36">
        <w:rPr>
          <w:sz w:val="24"/>
          <w:szCs w:val="24"/>
        </w:rPr>
        <w:t xml:space="preserve"> </w:t>
      </w:r>
    </w:p>
    <w:p w14:paraId="3200E9A2" w14:textId="77777777" w:rsidR="00061ABB" w:rsidRPr="00184A36" w:rsidRDefault="00061ABB" w:rsidP="00061ABB">
      <w:pPr>
        <w:rPr>
          <w:sz w:val="24"/>
          <w:szCs w:val="24"/>
        </w:rPr>
      </w:pPr>
      <w:r w:rsidRPr="00184A36">
        <w:rPr>
          <w:b/>
          <w:sz w:val="24"/>
          <w:szCs w:val="24"/>
        </w:rPr>
        <w:t>Course Description:</w:t>
      </w:r>
      <w:r w:rsidRPr="00184A36">
        <w:rPr>
          <w:sz w:val="24"/>
          <w:szCs w:val="24"/>
        </w:rPr>
        <w:t xml:space="preserve"> </w:t>
      </w:r>
    </w:p>
    <w:p w14:paraId="680FC936" w14:textId="77777777" w:rsidR="00061ABB" w:rsidRPr="00184A36" w:rsidRDefault="00061ABB" w:rsidP="00061ABB">
      <w:pPr>
        <w:ind w:left="720"/>
        <w:rPr>
          <w:b/>
          <w:sz w:val="24"/>
          <w:szCs w:val="24"/>
        </w:rPr>
      </w:pPr>
      <w:r w:rsidRPr="00184A36">
        <w:rPr>
          <w:sz w:val="24"/>
          <w:szCs w:val="24"/>
        </w:rPr>
        <w:t>Introduction to basic principles and techniques of play directing with an emphasis on modern realism.</w:t>
      </w:r>
      <w:r w:rsidRPr="00184A36">
        <w:rPr>
          <w:b/>
          <w:sz w:val="24"/>
          <w:szCs w:val="24"/>
        </w:rPr>
        <w:t xml:space="preserve"> </w:t>
      </w:r>
    </w:p>
    <w:p w14:paraId="40A702E5" w14:textId="77777777" w:rsidR="00061ABB" w:rsidRPr="00184A36" w:rsidRDefault="00061ABB" w:rsidP="00061ABB">
      <w:pPr>
        <w:rPr>
          <w:sz w:val="24"/>
          <w:szCs w:val="24"/>
        </w:rPr>
      </w:pPr>
      <w:r w:rsidRPr="00184A36">
        <w:rPr>
          <w:b/>
          <w:sz w:val="24"/>
          <w:szCs w:val="24"/>
        </w:rPr>
        <w:t>Co-requisites</w:t>
      </w:r>
      <w:r w:rsidRPr="00184A36">
        <w:rPr>
          <w:sz w:val="24"/>
          <w:szCs w:val="24"/>
        </w:rPr>
        <w:t xml:space="preserve">:  </w:t>
      </w:r>
    </w:p>
    <w:p w14:paraId="6226E2B5" w14:textId="77777777" w:rsidR="00061ABB" w:rsidRPr="00184A36" w:rsidRDefault="00061ABB" w:rsidP="00061ABB">
      <w:pPr>
        <w:rPr>
          <w:sz w:val="24"/>
          <w:szCs w:val="24"/>
        </w:rPr>
      </w:pPr>
      <w:r w:rsidRPr="00184A36">
        <w:rPr>
          <w:sz w:val="24"/>
          <w:szCs w:val="24"/>
        </w:rPr>
        <w:t xml:space="preserve">Theatre Majors with at least Junior standing. </w:t>
      </w:r>
    </w:p>
    <w:p w14:paraId="08D41997" w14:textId="77777777" w:rsidR="00061ABB" w:rsidRPr="00184A36" w:rsidRDefault="00061ABB" w:rsidP="00061ABB">
      <w:pPr>
        <w:rPr>
          <w:b/>
          <w:sz w:val="24"/>
          <w:szCs w:val="24"/>
        </w:rPr>
      </w:pPr>
    </w:p>
    <w:p w14:paraId="4BE6758B" w14:textId="77777777" w:rsidR="00061ABB" w:rsidRPr="00184A36" w:rsidRDefault="00061ABB" w:rsidP="00061ABB">
      <w:pPr>
        <w:ind w:firstLine="720"/>
        <w:rPr>
          <w:sz w:val="24"/>
          <w:szCs w:val="24"/>
        </w:rPr>
      </w:pPr>
      <w:r w:rsidRPr="00184A36">
        <w:rPr>
          <w:b/>
          <w:sz w:val="24"/>
          <w:szCs w:val="24"/>
        </w:rPr>
        <w:t>Prerequisites:</w:t>
      </w:r>
      <w:r w:rsidRPr="00184A36">
        <w:rPr>
          <w:sz w:val="24"/>
          <w:szCs w:val="24"/>
        </w:rPr>
        <w:t xml:space="preserve">  </w:t>
      </w:r>
    </w:p>
    <w:p w14:paraId="63383E78" w14:textId="77777777" w:rsidR="00061ABB" w:rsidRPr="00184A36" w:rsidRDefault="00061ABB" w:rsidP="00061ABB">
      <w:pPr>
        <w:ind w:firstLine="720"/>
        <w:rPr>
          <w:sz w:val="24"/>
          <w:szCs w:val="24"/>
        </w:rPr>
      </w:pPr>
      <w:r w:rsidRPr="00184A36">
        <w:rPr>
          <w:sz w:val="24"/>
          <w:szCs w:val="24"/>
        </w:rPr>
        <w:t xml:space="preserve">THTR1223 (Intro to Theatrical Arts)   </w:t>
      </w:r>
    </w:p>
    <w:p w14:paraId="7FC16DC9" w14:textId="77777777" w:rsidR="00061ABB" w:rsidRPr="00184A36" w:rsidRDefault="00061ABB" w:rsidP="00061ABB">
      <w:pPr>
        <w:ind w:firstLine="720"/>
        <w:rPr>
          <w:sz w:val="24"/>
          <w:szCs w:val="24"/>
        </w:rPr>
      </w:pPr>
      <w:r w:rsidRPr="00184A36">
        <w:rPr>
          <w:sz w:val="24"/>
          <w:szCs w:val="24"/>
        </w:rPr>
        <w:t xml:space="preserve">THTR 1313 (Stage Technology I) </w:t>
      </w:r>
    </w:p>
    <w:p w14:paraId="3A9DC350" w14:textId="77777777" w:rsidR="00061ABB" w:rsidRPr="00184A36" w:rsidRDefault="00061ABB" w:rsidP="00061ABB">
      <w:pPr>
        <w:ind w:firstLine="720"/>
        <w:rPr>
          <w:sz w:val="24"/>
          <w:szCs w:val="24"/>
        </w:rPr>
      </w:pPr>
      <w:r w:rsidRPr="00184A36">
        <w:rPr>
          <w:sz w:val="24"/>
          <w:szCs w:val="24"/>
        </w:rPr>
        <w:t xml:space="preserve">THTR1323 (Stage Technology II) </w:t>
      </w:r>
    </w:p>
    <w:p w14:paraId="515AA150" w14:textId="77777777" w:rsidR="00061ABB" w:rsidRPr="00184A36" w:rsidRDefault="00061ABB" w:rsidP="00061ABB">
      <w:pPr>
        <w:ind w:firstLine="720"/>
        <w:rPr>
          <w:sz w:val="24"/>
          <w:szCs w:val="24"/>
        </w:rPr>
      </w:pPr>
      <w:r w:rsidRPr="00184A36">
        <w:rPr>
          <w:sz w:val="24"/>
          <w:szCs w:val="24"/>
        </w:rPr>
        <w:t xml:space="preserve">THTR 2683 (Acting 2) </w:t>
      </w:r>
    </w:p>
    <w:p w14:paraId="1CEB5E52" w14:textId="77777777" w:rsidR="00061ABB" w:rsidRPr="00184A36" w:rsidRDefault="00061ABB" w:rsidP="00061ABB">
      <w:pPr>
        <w:rPr>
          <w:sz w:val="24"/>
          <w:szCs w:val="24"/>
        </w:rPr>
      </w:pPr>
      <w:r w:rsidRPr="00184A36">
        <w:rPr>
          <w:b/>
          <w:sz w:val="24"/>
          <w:szCs w:val="24"/>
        </w:rPr>
        <w:t>Required Reading:</w:t>
      </w:r>
      <w:r w:rsidRPr="00184A36">
        <w:rPr>
          <w:sz w:val="24"/>
          <w:szCs w:val="24"/>
        </w:rPr>
        <w:t xml:space="preserve">  .  </w:t>
      </w:r>
    </w:p>
    <w:p w14:paraId="0C8E249E" w14:textId="77777777" w:rsidR="00061ABB" w:rsidRPr="00184A36" w:rsidRDefault="00061ABB" w:rsidP="00061ABB">
      <w:pPr>
        <w:rPr>
          <w:sz w:val="24"/>
          <w:szCs w:val="24"/>
        </w:rPr>
      </w:pPr>
      <w:r w:rsidRPr="00184A36">
        <w:rPr>
          <w:sz w:val="24"/>
          <w:szCs w:val="24"/>
        </w:rPr>
        <w:t xml:space="preserve">Excerpts from these texts will be made available through Blackboard and included in coursework for the class: </w:t>
      </w:r>
    </w:p>
    <w:p w14:paraId="441F770C" w14:textId="77777777" w:rsidR="00061ABB" w:rsidRPr="00184A36" w:rsidRDefault="00061ABB" w:rsidP="00061ABB">
      <w:pPr>
        <w:rPr>
          <w:sz w:val="24"/>
          <w:szCs w:val="24"/>
        </w:rPr>
      </w:pPr>
    </w:p>
    <w:p w14:paraId="0626E34D" w14:textId="77777777" w:rsidR="00061ABB" w:rsidRPr="00184A36" w:rsidRDefault="00061ABB" w:rsidP="00061ABB">
      <w:pPr>
        <w:rPr>
          <w:sz w:val="24"/>
          <w:szCs w:val="24"/>
        </w:rPr>
      </w:pPr>
      <w:r w:rsidRPr="00184A36">
        <w:rPr>
          <w:sz w:val="24"/>
          <w:szCs w:val="24"/>
        </w:rPr>
        <w:t>Play Directing: Analysis, Communication, and Style. Frances Hodge.</w:t>
      </w:r>
    </w:p>
    <w:p w14:paraId="1CEAAF95" w14:textId="77777777" w:rsidR="00061ABB" w:rsidRPr="00184A36" w:rsidRDefault="00061ABB" w:rsidP="00061ABB">
      <w:pPr>
        <w:rPr>
          <w:sz w:val="24"/>
          <w:szCs w:val="24"/>
        </w:rPr>
      </w:pPr>
      <w:r w:rsidRPr="00184A36">
        <w:rPr>
          <w:sz w:val="24"/>
          <w:szCs w:val="24"/>
        </w:rPr>
        <w:t xml:space="preserve">Backwards and Forwards.  David Ball.  </w:t>
      </w:r>
    </w:p>
    <w:p w14:paraId="725E99DA" w14:textId="77777777" w:rsidR="00061ABB" w:rsidRPr="00184A36" w:rsidRDefault="00061ABB" w:rsidP="00061ABB">
      <w:pPr>
        <w:rPr>
          <w:sz w:val="24"/>
          <w:szCs w:val="24"/>
        </w:rPr>
      </w:pPr>
      <w:r w:rsidRPr="00184A36">
        <w:rPr>
          <w:sz w:val="24"/>
          <w:szCs w:val="24"/>
        </w:rPr>
        <w:t xml:space="preserve">From Page to Stage.  Rosemary Ingham.  </w:t>
      </w:r>
    </w:p>
    <w:p w14:paraId="32413F46" w14:textId="77777777" w:rsidR="00061ABB" w:rsidRPr="00184A36" w:rsidRDefault="00061ABB" w:rsidP="00061ABB">
      <w:pPr>
        <w:rPr>
          <w:sz w:val="24"/>
          <w:szCs w:val="24"/>
        </w:rPr>
      </w:pPr>
      <w:r w:rsidRPr="00184A36">
        <w:rPr>
          <w:sz w:val="24"/>
          <w:szCs w:val="24"/>
        </w:rPr>
        <w:t xml:space="preserve">Thinking Like a Director.  Michael Bloom. </w:t>
      </w:r>
    </w:p>
    <w:p w14:paraId="0C253CAB" w14:textId="77777777" w:rsidR="00061ABB" w:rsidRPr="00184A36" w:rsidRDefault="00061ABB" w:rsidP="00061ABB">
      <w:pPr>
        <w:rPr>
          <w:sz w:val="24"/>
          <w:szCs w:val="24"/>
        </w:rPr>
      </w:pPr>
      <w:r w:rsidRPr="00184A36">
        <w:rPr>
          <w:sz w:val="24"/>
          <w:szCs w:val="24"/>
        </w:rPr>
        <w:t>Directing Plays Directing People.  Mary Robinson</w:t>
      </w:r>
    </w:p>
    <w:p w14:paraId="0B95369A" w14:textId="77777777" w:rsidR="00061ABB" w:rsidRPr="00184A36" w:rsidRDefault="00061ABB" w:rsidP="00061ABB">
      <w:pPr>
        <w:rPr>
          <w:sz w:val="24"/>
          <w:szCs w:val="24"/>
        </w:rPr>
      </w:pPr>
      <w:r w:rsidRPr="00184A36">
        <w:rPr>
          <w:sz w:val="24"/>
          <w:szCs w:val="24"/>
        </w:rPr>
        <w:t>Tips:  Ideas for Directors.  Jon Jory</w:t>
      </w:r>
    </w:p>
    <w:p w14:paraId="765C7A8C" w14:textId="77777777" w:rsidR="00061ABB" w:rsidRPr="00184A36" w:rsidRDefault="00061ABB" w:rsidP="00061ABB">
      <w:pPr>
        <w:rPr>
          <w:sz w:val="24"/>
          <w:szCs w:val="24"/>
        </w:rPr>
      </w:pPr>
      <w:r w:rsidRPr="00184A36">
        <w:rPr>
          <w:sz w:val="24"/>
          <w:szCs w:val="24"/>
        </w:rPr>
        <w:t xml:space="preserve">William Ball.  A Sense of Direction.  </w:t>
      </w:r>
    </w:p>
    <w:p w14:paraId="54D64D6F" w14:textId="77777777" w:rsidR="00061ABB" w:rsidRPr="00184A36" w:rsidRDefault="00061ABB" w:rsidP="00061ABB">
      <w:pPr>
        <w:rPr>
          <w:sz w:val="24"/>
          <w:szCs w:val="24"/>
        </w:rPr>
      </w:pPr>
      <w:r w:rsidRPr="00184A36">
        <w:rPr>
          <w:sz w:val="24"/>
          <w:szCs w:val="24"/>
        </w:rPr>
        <w:t xml:space="preserve">David Alberts.  Rehearsal Management for Directors.  </w:t>
      </w:r>
    </w:p>
    <w:p w14:paraId="3C658FD7" w14:textId="77777777" w:rsidR="00061ABB" w:rsidRPr="00184A36" w:rsidRDefault="00061ABB" w:rsidP="00061ABB">
      <w:pPr>
        <w:rPr>
          <w:sz w:val="24"/>
          <w:szCs w:val="24"/>
        </w:rPr>
      </w:pPr>
      <w:r w:rsidRPr="00184A36">
        <w:rPr>
          <w:sz w:val="24"/>
          <w:szCs w:val="24"/>
        </w:rPr>
        <w:t>Staging Sex.  Chelsea Pace</w:t>
      </w:r>
    </w:p>
    <w:p w14:paraId="1F4BEFE4" w14:textId="77777777" w:rsidR="00061ABB" w:rsidRPr="00184A36" w:rsidRDefault="00061ABB" w:rsidP="00061ABB">
      <w:pPr>
        <w:rPr>
          <w:sz w:val="24"/>
          <w:szCs w:val="24"/>
        </w:rPr>
      </w:pPr>
    </w:p>
    <w:p w14:paraId="3F3ECDED" w14:textId="77777777" w:rsidR="00061ABB" w:rsidRPr="00184A36" w:rsidRDefault="00061ABB" w:rsidP="00061ABB">
      <w:pPr>
        <w:rPr>
          <w:b/>
          <w:sz w:val="24"/>
          <w:szCs w:val="24"/>
        </w:rPr>
      </w:pPr>
    </w:p>
    <w:p w14:paraId="676EDD9A" w14:textId="77777777" w:rsidR="00061ABB" w:rsidRPr="00184A36" w:rsidRDefault="00061ABB" w:rsidP="00061ABB">
      <w:pPr>
        <w:rPr>
          <w:b/>
          <w:sz w:val="24"/>
          <w:szCs w:val="24"/>
        </w:rPr>
      </w:pPr>
      <w:r w:rsidRPr="00184A36">
        <w:rPr>
          <w:b/>
          <w:sz w:val="24"/>
          <w:szCs w:val="24"/>
        </w:rPr>
        <w:t xml:space="preserve">COURSE GOALS </w:t>
      </w:r>
    </w:p>
    <w:p w14:paraId="23385B5A" w14:textId="77777777" w:rsidR="00061ABB" w:rsidRPr="00184A36" w:rsidRDefault="00061ABB" w:rsidP="00061ABB">
      <w:pPr>
        <w:rPr>
          <w:sz w:val="24"/>
          <w:szCs w:val="24"/>
        </w:rPr>
      </w:pPr>
      <w:r w:rsidRPr="00184A36">
        <w:rPr>
          <w:sz w:val="24"/>
          <w:szCs w:val="24"/>
        </w:rPr>
        <w:t xml:space="preserve">This course is an introduction to the basic tenets of directing for the stage.  Attention will be paid to developing skills required of any stage director, including visual composition, script analysis, working with actors and designers, casting, blocking, and rehearsal techniques.  This course will not only look at the product of your directing but, more importantly, the directorial process.  To do so, this course will include a variety of learning activities from class discussions and readings to in-class exercises, presentations, and performance projects. </w:t>
      </w:r>
    </w:p>
    <w:p w14:paraId="44154F95" w14:textId="77777777" w:rsidR="00061ABB" w:rsidRPr="00184A36" w:rsidRDefault="00061ABB" w:rsidP="00061ABB">
      <w:pPr>
        <w:rPr>
          <w:b/>
          <w:sz w:val="24"/>
          <w:szCs w:val="24"/>
        </w:rPr>
      </w:pPr>
    </w:p>
    <w:p w14:paraId="009AD057" w14:textId="77777777" w:rsidR="00061ABB" w:rsidRPr="00184A36" w:rsidRDefault="00061ABB" w:rsidP="00061ABB">
      <w:pPr>
        <w:rPr>
          <w:b/>
          <w:sz w:val="24"/>
          <w:szCs w:val="24"/>
        </w:rPr>
      </w:pPr>
      <w:r w:rsidRPr="00184A36">
        <w:rPr>
          <w:b/>
          <w:sz w:val="24"/>
          <w:szCs w:val="24"/>
        </w:rPr>
        <w:t xml:space="preserve">LEARNING OUTCOMES: </w:t>
      </w:r>
    </w:p>
    <w:p w14:paraId="4E37387A" w14:textId="77777777" w:rsidR="00061ABB" w:rsidRPr="00184A36" w:rsidRDefault="00061ABB" w:rsidP="00061ABB">
      <w:pPr>
        <w:ind w:left="720"/>
        <w:rPr>
          <w:sz w:val="24"/>
          <w:szCs w:val="24"/>
        </w:rPr>
      </w:pPr>
      <w:r w:rsidRPr="00184A36">
        <w:rPr>
          <w:sz w:val="24"/>
          <w:szCs w:val="24"/>
        </w:rPr>
        <w:t xml:space="preserve"> To demonstrate a working, foundational knowledge of major tenets, principles, procedures, and challenges of theatrical directing. (in class discussions of reading assignments) </w:t>
      </w:r>
    </w:p>
    <w:p w14:paraId="377E73DE" w14:textId="77777777" w:rsidR="00061ABB" w:rsidRPr="00184A36" w:rsidRDefault="00061ABB" w:rsidP="00061ABB">
      <w:pPr>
        <w:ind w:left="720"/>
        <w:rPr>
          <w:sz w:val="24"/>
          <w:szCs w:val="24"/>
        </w:rPr>
      </w:pPr>
      <w:r w:rsidRPr="00184A36">
        <w:rPr>
          <w:sz w:val="24"/>
          <w:szCs w:val="24"/>
        </w:rPr>
        <w:t xml:space="preserve"> To employ effective staging methods to create compelling, moving stage pictures (in class exercises, rehearsals, final scene presentation) </w:t>
      </w:r>
    </w:p>
    <w:p w14:paraId="092FDEE6" w14:textId="77777777" w:rsidR="00061ABB" w:rsidRPr="00184A36" w:rsidRDefault="00061ABB" w:rsidP="00061ABB">
      <w:pPr>
        <w:ind w:left="720"/>
        <w:rPr>
          <w:sz w:val="24"/>
          <w:szCs w:val="24"/>
        </w:rPr>
      </w:pPr>
      <w:r w:rsidRPr="00184A36">
        <w:rPr>
          <w:sz w:val="24"/>
          <w:szCs w:val="24"/>
        </w:rPr>
        <w:t xml:space="preserve"> To demonstrate competency of multiple aspects of play direction including casting, blocking and script selection. (final scene preparation and presentation)  </w:t>
      </w:r>
    </w:p>
    <w:p w14:paraId="0C86C977" w14:textId="77777777" w:rsidR="00061ABB" w:rsidRPr="00184A36" w:rsidRDefault="00061ABB" w:rsidP="00061ABB">
      <w:pPr>
        <w:ind w:left="720"/>
        <w:rPr>
          <w:sz w:val="24"/>
          <w:szCs w:val="24"/>
        </w:rPr>
      </w:pPr>
      <w:r w:rsidRPr="00184A36">
        <w:rPr>
          <w:sz w:val="24"/>
          <w:szCs w:val="24"/>
        </w:rPr>
        <w:t> To cultivate effective methods of collaborating and communicating with actors and designers (rehearsals, mock production meeting)</w:t>
      </w:r>
    </w:p>
    <w:p w14:paraId="29EB9EA4" w14:textId="77777777" w:rsidR="00061ABB" w:rsidRPr="00184A36" w:rsidRDefault="00061ABB" w:rsidP="00061ABB">
      <w:pPr>
        <w:ind w:left="720"/>
        <w:rPr>
          <w:sz w:val="24"/>
          <w:szCs w:val="24"/>
        </w:rPr>
      </w:pPr>
      <w:r w:rsidRPr="00184A36">
        <w:rPr>
          <w:sz w:val="24"/>
          <w:szCs w:val="24"/>
        </w:rPr>
        <w:t xml:space="preserve"> To demonstrate critical thinking and observation skills as necessary for stage directing (critiques, in class discussions)  </w:t>
      </w:r>
    </w:p>
    <w:p w14:paraId="4F31CD33" w14:textId="77777777" w:rsidR="00061ABB" w:rsidRPr="00184A36" w:rsidRDefault="00061ABB" w:rsidP="00061ABB">
      <w:pPr>
        <w:ind w:left="720"/>
        <w:rPr>
          <w:sz w:val="24"/>
          <w:szCs w:val="24"/>
        </w:rPr>
      </w:pPr>
      <w:r w:rsidRPr="00184A36">
        <w:rPr>
          <w:sz w:val="24"/>
          <w:szCs w:val="24"/>
        </w:rPr>
        <w:t xml:space="preserve"> To communicate ideas and hone communication skills through both written and oral work (analysis, critiques and in class discussions)  </w:t>
      </w:r>
    </w:p>
    <w:p w14:paraId="4499EC47" w14:textId="77777777" w:rsidR="00061ABB" w:rsidRPr="00184A36" w:rsidRDefault="00061ABB" w:rsidP="00061ABB">
      <w:pPr>
        <w:ind w:left="720"/>
        <w:rPr>
          <w:sz w:val="24"/>
          <w:szCs w:val="24"/>
        </w:rPr>
      </w:pPr>
    </w:p>
    <w:p w14:paraId="600A35F5" w14:textId="77777777" w:rsidR="00061ABB" w:rsidRPr="00184A36" w:rsidRDefault="00061ABB" w:rsidP="00061ABB">
      <w:pPr>
        <w:rPr>
          <w:b/>
          <w:sz w:val="24"/>
          <w:szCs w:val="24"/>
        </w:rPr>
      </w:pPr>
      <w:r w:rsidRPr="00184A36">
        <w:rPr>
          <w:b/>
          <w:sz w:val="24"/>
          <w:szCs w:val="24"/>
        </w:rPr>
        <w:t>CLASSROOM ETIQUETTE</w:t>
      </w:r>
    </w:p>
    <w:p w14:paraId="02C4F3DD" w14:textId="77777777" w:rsidR="00061ABB" w:rsidRPr="00184A36" w:rsidRDefault="00061ABB" w:rsidP="00061ABB">
      <w:pPr>
        <w:rPr>
          <w:sz w:val="24"/>
          <w:szCs w:val="24"/>
        </w:rPr>
      </w:pPr>
      <w:r w:rsidRPr="00184A36">
        <w:rPr>
          <w:sz w:val="24"/>
          <w:szCs w:val="24"/>
        </w:rPr>
        <w:t xml:space="preserve">No cell phones may be used or present during class AT ALL. If you are expecting an emergency call or have a special situation, please see me before class. Other electronic devices (i.e. lap top computers, iPads, etc.) may be used for NOTE-TAKING purposes ONLY. Web surfing (i.e. Facebooking, Tweeting, IMing, etc.) during class is not permitted. Please do not gather your belongings or prepare to leave until class is officially dismissed. Please make every effort to be on time and be prepared to participate in all classroom discussions. Lack of participation will be reflected in your grade. </w:t>
      </w:r>
    </w:p>
    <w:p w14:paraId="58CC226D" w14:textId="77777777" w:rsidR="00061ABB" w:rsidRPr="00184A36" w:rsidRDefault="00061ABB" w:rsidP="00061ABB">
      <w:pPr>
        <w:rPr>
          <w:sz w:val="24"/>
          <w:szCs w:val="24"/>
        </w:rPr>
      </w:pPr>
    </w:p>
    <w:p w14:paraId="2A5191D5" w14:textId="77777777" w:rsidR="00061ABB" w:rsidRPr="00184A36" w:rsidRDefault="00061ABB" w:rsidP="00061ABB">
      <w:pPr>
        <w:rPr>
          <w:sz w:val="24"/>
          <w:szCs w:val="24"/>
        </w:rPr>
      </w:pPr>
      <w:r w:rsidRPr="00184A36">
        <w:rPr>
          <w:b/>
          <w:sz w:val="24"/>
          <w:szCs w:val="24"/>
        </w:rPr>
        <w:t>COMMUNICATION PLAN</w:t>
      </w:r>
    </w:p>
    <w:p w14:paraId="165467E1" w14:textId="77777777" w:rsidR="00061ABB" w:rsidRPr="00184A36" w:rsidRDefault="00061ABB" w:rsidP="00061ABB">
      <w:pPr>
        <w:rPr>
          <w:sz w:val="24"/>
          <w:szCs w:val="24"/>
        </w:rPr>
      </w:pPr>
      <w:r w:rsidRPr="00184A36">
        <w:rPr>
          <w:i/>
          <w:sz w:val="24"/>
          <w:szCs w:val="24"/>
        </w:rPr>
        <w:t>In this class our official mode of communication is through uark.edu email. Students are responsible for checking their UARK accounts regularly</w:t>
      </w:r>
      <w:r w:rsidRPr="00184A36">
        <w:rPr>
          <w:i/>
          <w:sz w:val="24"/>
          <w:szCs w:val="24"/>
          <w:highlight w:val="white"/>
        </w:rPr>
        <w:t xml:space="preserve">. </w:t>
      </w:r>
      <w:r w:rsidRPr="00184A36">
        <w:rPr>
          <w:i/>
          <w:sz w:val="24"/>
          <w:szCs w:val="24"/>
        </w:rPr>
        <w:t>All communication between student and instructor and between student and student should be respectful and professional.</w:t>
      </w:r>
    </w:p>
    <w:p w14:paraId="3F21F1DD" w14:textId="77777777" w:rsidR="00061ABB" w:rsidRPr="00184A36" w:rsidRDefault="00061ABB" w:rsidP="00061ABB">
      <w:pPr>
        <w:rPr>
          <w:b/>
          <w:sz w:val="24"/>
          <w:szCs w:val="24"/>
        </w:rPr>
      </w:pPr>
    </w:p>
    <w:p w14:paraId="14487DEF" w14:textId="77777777" w:rsidR="00061ABB" w:rsidRPr="00184A36" w:rsidRDefault="00061ABB" w:rsidP="00061ABB">
      <w:pPr>
        <w:rPr>
          <w:b/>
          <w:sz w:val="24"/>
          <w:szCs w:val="24"/>
        </w:rPr>
      </w:pPr>
      <w:r w:rsidRPr="00184A36">
        <w:rPr>
          <w:b/>
          <w:sz w:val="24"/>
          <w:szCs w:val="24"/>
        </w:rPr>
        <w:t>CONTINUITY PLAN</w:t>
      </w:r>
    </w:p>
    <w:p w14:paraId="3C13FAB6" w14:textId="77777777" w:rsidR="00061ABB" w:rsidRPr="00184A36" w:rsidRDefault="00061ABB" w:rsidP="00061ABB">
      <w:pPr>
        <w:rPr>
          <w:sz w:val="24"/>
          <w:szCs w:val="24"/>
        </w:rPr>
      </w:pPr>
      <w:r w:rsidRPr="00184A36">
        <w:rPr>
          <w:sz w:val="24"/>
          <w:szCs w:val="24"/>
        </w:rPr>
        <w:t>In the event of an extended campus closure, the continuity plan for this course includes the following:</w:t>
      </w:r>
    </w:p>
    <w:p w14:paraId="6585FD7E" w14:textId="77777777" w:rsidR="00061ABB" w:rsidRPr="00184A36" w:rsidRDefault="00061ABB">
      <w:pPr>
        <w:widowControl/>
        <w:numPr>
          <w:ilvl w:val="0"/>
          <w:numId w:val="60"/>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We will utilize our Blackboard course as the portal for the delivery of course materials and UARK email for communications. Please check both of these areas immediately for guidance and directions from me;</w:t>
      </w:r>
    </w:p>
    <w:p w14:paraId="605AC1C2" w14:textId="77777777" w:rsidR="00061ABB" w:rsidRPr="00184A36" w:rsidRDefault="00061ABB">
      <w:pPr>
        <w:widowControl/>
        <w:numPr>
          <w:ilvl w:val="0"/>
          <w:numId w:val="60"/>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We will utilize Zoom to connect as a class during our regularly scheduled class days/times;</w:t>
      </w:r>
    </w:p>
    <w:p w14:paraId="14C81A67" w14:textId="77777777" w:rsidR="00061ABB" w:rsidRPr="00184A36" w:rsidRDefault="00061ABB">
      <w:pPr>
        <w:widowControl/>
        <w:numPr>
          <w:ilvl w:val="0"/>
          <w:numId w:val="60"/>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 xml:space="preserve">Any remaining tests/assessments will be given via Blackboard.  </w:t>
      </w:r>
    </w:p>
    <w:p w14:paraId="5BA99C9C" w14:textId="77777777" w:rsidR="00061ABB" w:rsidRPr="00184A36" w:rsidRDefault="00061ABB">
      <w:pPr>
        <w:widowControl/>
        <w:numPr>
          <w:ilvl w:val="0"/>
          <w:numId w:val="60"/>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I will utilize Zoom to connect with students during my regularly scheduled office hours and by appointment.</w:t>
      </w:r>
    </w:p>
    <w:p w14:paraId="14E9F98C" w14:textId="77777777" w:rsidR="00061ABB" w:rsidRPr="00184A36" w:rsidRDefault="00061ABB" w:rsidP="00061ABB">
      <w:pPr>
        <w:ind w:left="720"/>
        <w:rPr>
          <w:sz w:val="24"/>
          <w:szCs w:val="24"/>
        </w:rPr>
      </w:pPr>
    </w:p>
    <w:p w14:paraId="6F172069" w14:textId="77777777" w:rsidR="00061ABB" w:rsidRPr="00184A36" w:rsidRDefault="00061ABB" w:rsidP="00061ABB">
      <w:pPr>
        <w:rPr>
          <w:b/>
          <w:sz w:val="24"/>
          <w:szCs w:val="24"/>
        </w:rPr>
      </w:pPr>
      <w:r w:rsidRPr="00184A36">
        <w:rPr>
          <w:b/>
          <w:sz w:val="24"/>
          <w:szCs w:val="24"/>
        </w:rPr>
        <w:t xml:space="preserve">CLASS STRUCTURE:  SYNCHRONOUS &amp; REMOTE DELIVERY </w:t>
      </w:r>
    </w:p>
    <w:p w14:paraId="654350F5" w14:textId="77777777" w:rsidR="00061ABB" w:rsidRPr="00184A36" w:rsidRDefault="00061ABB" w:rsidP="00061ABB">
      <w:pPr>
        <w:rPr>
          <w:sz w:val="24"/>
          <w:szCs w:val="24"/>
        </w:rPr>
      </w:pPr>
      <w:r w:rsidRPr="00184A36">
        <w:rPr>
          <w:sz w:val="24"/>
          <w:szCs w:val="24"/>
        </w:rPr>
        <w:t xml:space="preserve">The class is a series of lectures, discussions, assignments, and hands-on participatory exercises that explore the various elements of theatre.  You will be responsible for all lecture and assigned reading material.  There will be a number of individual and group projects throughout the semester. The course will culminate in the presentation of a student directed 10 minute play.  The student will work with peers who are not in the class and not receiving credit to create the presentation.  The presentation is meant to demonstrate a mastery of the elements of play direction and the leadership skills of the student.  </w:t>
      </w:r>
    </w:p>
    <w:p w14:paraId="6285A7B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pacing w:after="150"/>
        <w:rPr>
          <w:color w:val="000000"/>
          <w:sz w:val="24"/>
          <w:szCs w:val="24"/>
        </w:rPr>
      </w:pPr>
      <w:r w:rsidRPr="00184A36">
        <w:rPr>
          <w:color w:val="000000"/>
          <w:sz w:val="24"/>
          <w:szCs w:val="24"/>
        </w:rPr>
        <w:t xml:space="preserve">In order to meet the learning outcomes identified for this course, I intend to use a combination of Synchronous and Asynchronous instruction.  You will find below a clear schedule of when we will utilize each of these delivery methods.  For “Zoom” meetings, you should be prepared to meet Tuesday/Thursday from 11:00am-12:15pm.  Please take the time to familiarize yourself with Zoom before our first Zoom session.  You can utilize Zoom on your mobile device (phone or tablet) or personal computer.  </w:t>
      </w:r>
    </w:p>
    <w:p w14:paraId="3C80C43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pacing w:after="150"/>
        <w:rPr>
          <w:i/>
          <w:color w:val="000000"/>
          <w:sz w:val="24"/>
          <w:szCs w:val="24"/>
        </w:rPr>
      </w:pPr>
      <w:r w:rsidRPr="00184A36">
        <w:rPr>
          <w:i/>
          <w:color w:val="000000"/>
          <w:sz w:val="24"/>
          <w:szCs w:val="24"/>
        </w:rPr>
        <w:t>Things to Know About Using Zoom for Class Meetings:</w:t>
      </w:r>
    </w:p>
    <w:p w14:paraId="32F55C69" w14:textId="77777777" w:rsidR="00061ABB" w:rsidRPr="00184A36" w:rsidRDefault="00061ABB">
      <w:pPr>
        <w:widowControl/>
        <w:numPr>
          <w:ilvl w:val="0"/>
          <w:numId w:val="58"/>
        </w:numPr>
        <w:pBdr>
          <w:top w:val="none" w:sz="0" w:space="0" w:color="000000"/>
          <w:left w:val="none" w:sz="0" w:space="0" w:color="000000"/>
          <w:bottom w:val="none" w:sz="0" w:space="0" w:color="000000"/>
          <w:right w:val="none" w:sz="0" w:space="0" w:color="000000"/>
          <w:between w:val="none" w:sz="0" w:space="0" w:color="000000"/>
        </w:pBdr>
        <w:autoSpaceDE/>
        <w:autoSpaceDN/>
        <w:rPr>
          <w:i/>
          <w:sz w:val="24"/>
          <w:szCs w:val="24"/>
        </w:rPr>
      </w:pPr>
      <w:r w:rsidRPr="00184A36">
        <w:rPr>
          <w:i/>
          <w:sz w:val="24"/>
          <w:szCs w:val="24"/>
        </w:rPr>
        <w:t>You must sign in to the Zoom/Collaborate Ultra session by 11:00am to be on time for class.</w:t>
      </w:r>
    </w:p>
    <w:p w14:paraId="09E6F27A" w14:textId="77777777" w:rsidR="00061ABB" w:rsidRPr="00184A36" w:rsidRDefault="00061ABB">
      <w:pPr>
        <w:widowControl/>
        <w:numPr>
          <w:ilvl w:val="0"/>
          <w:numId w:val="58"/>
        </w:numPr>
        <w:pBdr>
          <w:top w:val="none" w:sz="0" w:space="0" w:color="000000"/>
          <w:left w:val="none" w:sz="0" w:space="0" w:color="000000"/>
          <w:bottom w:val="none" w:sz="0" w:space="0" w:color="000000"/>
          <w:right w:val="none" w:sz="0" w:space="0" w:color="000000"/>
          <w:between w:val="none" w:sz="0" w:space="0" w:color="000000"/>
        </w:pBdr>
        <w:autoSpaceDE/>
        <w:autoSpaceDN/>
        <w:rPr>
          <w:i/>
          <w:sz w:val="24"/>
          <w:szCs w:val="24"/>
        </w:rPr>
      </w:pPr>
      <w:r w:rsidRPr="00184A36">
        <w:rPr>
          <w:i/>
          <w:sz w:val="24"/>
          <w:szCs w:val="24"/>
        </w:rPr>
        <w:t>The Zoom sessions will be recorded.</w:t>
      </w:r>
    </w:p>
    <w:p w14:paraId="7BF0ECFC" w14:textId="77777777" w:rsidR="00061ABB" w:rsidRPr="00184A36" w:rsidRDefault="00061ABB">
      <w:pPr>
        <w:widowControl/>
        <w:numPr>
          <w:ilvl w:val="0"/>
          <w:numId w:val="58"/>
        </w:numPr>
        <w:pBdr>
          <w:top w:val="none" w:sz="0" w:space="0" w:color="000000"/>
          <w:left w:val="none" w:sz="0" w:space="0" w:color="000000"/>
          <w:bottom w:val="none" w:sz="0" w:space="0" w:color="000000"/>
          <w:right w:val="none" w:sz="0" w:space="0" w:color="000000"/>
          <w:between w:val="none" w:sz="0" w:space="0" w:color="000000"/>
        </w:pBdr>
        <w:autoSpaceDE/>
        <w:autoSpaceDN/>
        <w:rPr>
          <w:i/>
          <w:sz w:val="24"/>
          <w:szCs w:val="24"/>
        </w:rPr>
      </w:pPr>
      <w:r w:rsidRPr="00184A36">
        <w:rPr>
          <w:i/>
          <w:sz w:val="24"/>
          <w:szCs w:val="24"/>
        </w:rPr>
        <w:t>Improper classroom behavior is not tolerated within Zoom sessions and may result in a referral to the Office of Student Conduct.</w:t>
      </w:r>
    </w:p>
    <w:p w14:paraId="64C0885D" w14:textId="77777777" w:rsidR="00061ABB" w:rsidRPr="00184A36" w:rsidRDefault="00061ABB">
      <w:pPr>
        <w:widowControl/>
        <w:numPr>
          <w:ilvl w:val="0"/>
          <w:numId w:val="58"/>
        </w:numPr>
        <w:pBdr>
          <w:top w:val="none" w:sz="0" w:space="0" w:color="000000"/>
          <w:left w:val="none" w:sz="0" w:space="0" w:color="000000"/>
          <w:bottom w:val="none" w:sz="0" w:space="0" w:color="000000"/>
          <w:right w:val="none" w:sz="0" w:space="0" w:color="000000"/>
          <w:between w:val="none" w:sz="0" w:space="0" w:color="000000"/>
        </w:pBdr>
        <w:autoSpaceDE/>
        <w:autoSpaceDN/>
        <w:rPr>
          <w:i/>
          <w:sz w:val="24"/>
          <w:szCs w:val="24"/>
        </w:rPr>
      </w:pPr>
      <w:r w:rsidRPr="00184A36">
        <w:rPr>
          <w:i/>
          <w:sz w:val="24"/>
          <w:szCs w:val="24"/>
        </w:rPr>
        <w:t xml:space="preserve">You can contact the Help Desk at </w:t>
      </w:r>
      <w:hyperlink r:id="rId235">
        <w:r w:rsidRPr="00184A36">
          <w:rPr>
            <w:i/>
            <w:color w:val="0000FF"/>
            <w:sz w:val="24"/>
            <w:szCs w:val="24"/>
            <w:u w:val="single"/>
          </w:rPr>
          <w:t>help.uark.edu</w:t>
        </w:r>
      </w:hyperlink>
      <w:r w:rsidRPr="00184A36">
        <w:rPr>
          <w:i/>
          <w:sz w:val="24"/>
          <w:szCs w:val="24"/>
        </w:rPr>
        <w:t> or 479-575-2905 if you have any technical issues accessing Zoom.</w:t>
      </w:r>
    </w:p>
    <w:p w14:paraId="493C4BB3" w14:textId="77777777" w:rsidR="00061ABB" w:rsidRPr="00184A36" w:rsidRDefault="00061ABB">
      <w:pPr>
        <w:widowControl/>
        <w:numPr>
          <w:ilvl w:val="0"/>
          <w:numId w:val="58"/>
        </w:numPr>
        <w:pBdr>
          <w:top w:val="none" w:sz="0" w:space="0" w:color="000000"/>
          <w:left w:val="none" w:sz="0" w:space="0" w:color="000000"/>
          <w:bottom w:val="none" w:sz="0" w:space="0" w:color="000000"/>
          <w:right w:val="none" w:sz="0" w:space="0" w:color="000000"/>
          <w:between w:val="none" w:sz="0" w:space="0" w:color="000000"/>
        </w:pBdr>
        <w:autoSpaceDE/>
        <w:autoSpaceDN/>
        <w:rPr>
          <w:i/>
          <w:sz w:val="24"/>
          <w:szCs w:val="24"/>
        </w:rPr>
      </w:pPr>
      <w:r w:rsidRPr="00184A36">
        <w:rPr>
          <w:i/>
          <w:sz w:val="24"/>
          <w:szCs w:val="24"/>
        </w:rPr>
        <w:t xml:space="preserve">If you miss your synchronous Zoom meeting, you will be responsible for the material covered in that class period.  You will be able to find a recording of the session in our Blackboard Course.  You will be required to complete a written reflection essay to confirm that you have watched the video.  </w:t>
      </w:r>
    </w:p>
    <w:p w14:paraId="2930EBCB" w14:textId="77777777" w:rsidR="00061ABB" w:rsidRPr="00184A36" w:rsidRDefault="00061ABB">
      <w:pPr>
        <w:widowControl/>
        <w:numPr>
          <w:ilvl w:val="0"/>
          <w:numId w:val="57"/>
        </w:numPr>
        <w:pBdr>
          <w:top w:val="none" w:sz="0" w:space="0" w:color="000000"/>
          <w:left w:val="none" w:sz="0" w:space="0" w:color="000000"/>
          <w:bottom w:val="none" w:sz="0" w:space="0" w:color="000000"/>
          <w:right w:val="none" w:sz="0" w:space="0" w:color="000000"/>
          <w:between w:val="none" w:sz="0" w:space="0" w:color="000000"/>
        </w:pBdr>
        <w:autoSpaceDE/>
        <w:autoSpaceDN/>
        <w:rPr>
          <w:i/>
          <w:sz w:val="24"/>
          <w:szCs w:val="24"/>
        </w:rPr>
      </w:pPr>
      <w:r w:rsidRPr="00184A36">
        <w:rPr>
          <w:i/>
          <w:sz w:val="24"/>
          <w:szCs w:val="24"/>
        </w:rPr>
        <w:t xml:space="preserve">If the synchronous technology malfunctions during a class, or a course session fails to record for later viewing, you will be sent a reading and writing assignment to complete.  </w:t>
      </w:r>
    </w:p>
    <w:p w14:paraId="54D29573" w14:textId="77777777" w:rsidR="00061ABB" w:rsidRPr="00184A36" w:rsidRDefault="00061ABB">
      <w:pPr>
        <w:widowControl/>
        <w:numPr>
          <w:ilvl w:val="0"/>
          <w:numId w:val="57"/>
        </w:numPr>
        <w:pBdr>
          <w:top w:val="none" w:sz="0" w:space="0" w:color="000000"/>
          <w:left w:val="none" w:sz="0" w:space="0" w:color="000000"/>
          <w:bottom w:val="none" w:sz="0" w:space="0" w:color="000000"/>
          <w:right w:val="none" w:sz="0" w:space="0" w:color="000000"/>
          <w:between w:val="none" w:sz="0" w:space="0" w:color="000000"/>
        </w:pBdr>
        <w:autoSpaceDE/>
        <w:autoSpaceDN/>
        <w:rPr>
          <w:i/>
          <w:sz w:val="24"/>
          <w:szCs w:val="24"/>
        </w:rPr>
      </w:pPr>
      <w:r w:rsidRPr="00184A36">
        <w:rPr>
          <w:i/>
          <w:sz w:val="24"/>
          <w:szCs w:val="24"/>
        </w:rPr>
        <w:t xml:space="preserve">The expectation, unless otherwise discussed, is for all students to have their cameras on for the duration of the synchronous meeting.  </w:t>
      </w:r>
    </w:p>
    <w:p w14:paraId="2DBC3A4A" w14:textId="77777777" w:rsidR="00061ABB" w:rsidRPr="00184A36" w:rsidRDefault="00061ABB">
      <w:pPr>
        <w:widowControl/>
        <w:numPr>
          <w:ilvl w:val="0"/>
          <w:numId w:val="57"/>
        </w:numPr>
        <w:pBdr>
          <w:top w:val="none" w:sz="0" w:space="0" w:color="000000"/>
          <w:left w:val="none" w:sz="0" w:space="0" w:color="000000"/>
          <w:bottom w:val="none" w:sz="0" w:space="0" w:color="000000"/>
          <w:right w:val="none" w:sz="0" w:space="0" w:color="000000"/>
          <w:between w:val="none" w:sz="0" w:space="0" w:color="000000"/>
        </w:pBdr>
        <w:autoSpaceDE/>
        <w:autoSpaceDN/>
        <w:spacing w:after="150"/>
        <w:rPr>
          <w:i/>
          <w:sz w:val="24"/>
          <w:szCs w:val="24"/>
        </w:rPr>
      </w:pPr>
      <w:r w:rsidRPr="00184A36">
        <w:rPr>
          <w:i/>
          <w:sz w:val="24"/>
          <w:szCs w:val="24"/>
        </w:rPr>
        <w:t>Access to a reliable Internet connection is required for this course. A problem with your Internet access may not be used as an excuse for late, missing, or incomplete coursework. If you experience problems with your Internet connection while working on this course, it is your responsibility to find an alternative Internet access point, such as a public library or Wi-Fi  hotspot.</w:t>
      </w:r>
    </w:p>
    <w:p w14:paraId="2914F6BC" w14:textId="77777777" w:rsidR="00061ABB" w:rsidRPr="00184A36" w:rsidRDefault="00061ABB" w:rsidP="00061ABB">
      <w:pPr>
        <w:rPr>
          <w:b/>
          <w:sz w:val="24"/>
          <w:szCs w:val="24"/>
        </w:rPr>
      </w:pPr>
      <w:r w:rsidRPr="00184A36">
        <w:rPr>
          <w:b/>
          <w:sz w:val="24"/>
          <w:szCs w:val="24"/>
        </w:rPr>
        <w:t>COURSE REQUIREMENTS</w:t>
      </w:r>
    </w:p>
    <w:p w14:paraId="244A5993" w14:textId="77777777" w:rsidR="00061ABB" w:rsidRPr="00184A36" w:rsidRDefault="00061ABB" w:rsidP="00061ABB">
      <w:pPr>
        <w:rPr>
          <w:sz w:val="24"/>
          <w:szCs w:val="24"/>
        </w:rPr>
      </w:pPr>
      <w:r w:rsidRPr="00184A36">
        <w:rPr>
          <w:sz w:val="24"/>
          <w:szCs w:val="24"/>
        </w:rPr>
        <w:t xml:space="preserve">-Attend (4) theatrical productions: </w:t>
      </w:r>
    </w:p>
    <w:p w14:paraId="535B169F" w14:textId="77777777" w:rsidR="00061ABB" w:rsidRPr="00184A36" w:rsidRDefault="00061ABB" w:rsidP="00061ABB">
      <w:pPr>
        <w:rPr>
          <w:sz w:val="24"/>
          <w:szCs w:val="24"/>
        </w:rPr>
      </w:pPr>
      <w:r w:rsidRPr="00184A36">
        <w:rPr>
          <w:i/>
          <w:sz w:val="24"/>
          <w:szCs w:val="24"/>
        </w:rPr>
        <w:tab/>
      </w:r>
      <w:r w:rsidRPr="00184A36">
        <w:rPr>
          <w:sz w:val="24"/>
          <w:szCs w:val="24"/>
        </w:rPr>
        <w:t>-Write four critiques</w:t>
      </w:r>
    </w:p>
    <w:p w14:paraId="687FB0C5" w14:textId="77777777" w:rsidR="00061ABB" w:rsidRPr="00184A36" w:rsidRDefault="00061ABB" w:rsidP="00061ABB">
      <w:pPr>
        <w:rPr>
          <w:sz w:val="24"/>
          <w:szCs w:val="24"/>
        </w:rPr>
      </w:pPr>
      <w:r w:rsidRPr="00184A36">
        <w:rPr>
          <w:sz w:val="24"/>
          <w:szCs w:val="24"/>
        </w:rPr>
        <w:t>-Complete and turn in all assignments on time.</w:t>
      </w:r>
    </w:p>
    <w:p w14:paraId="05AD5BB3" w14:textId="77777777" w:rsidR="00061ABB" w:rsidRPr="00184A36" w:rsidRDefault="00061ABB" w:rsidP="00061ABB">
      <w:pPr>
        <w:rPr>
          <w:sz w:val="24"/>
          <w:szCs w:val="24"/>
        </w:rPr>
      </w:pPr>
      <w:r w:rsidRPr="00184A36">
        <w:rPr>
          <w:sz w:val="24"/>
          <w:szCs w:val="24"/>
        </w:rPr>
        <w:t>-Participate actively in class exercises and discussions.</w:t>
      </w:r>
    </w:p>
    <w:p w14:paraId="66A3853E" w14:textId="77777777" w:rsidR="00061ABB" w:rsidRPr="00184A36" w:rsidRDefault="00061ABB" w:rsidP="00061ABB">
      <w:pPr>
        <w:rPr>
          <w:sz w:val="24"/>
          <w:szCs w:val="24"/>
        </w:rPr>
      </w:pPr>
      <w:r w:rsidRPr="00184A36">
        <w:rPr>
          <w:sz w:val="24"/>
          <w:szCs w:val="24"/>
        </w:rPr>
        <w:t>-Complete production meeting assignment</w:t>
      </w:r>
    </w:p>
    <w:p w14:paraId="2A3B839A" w14:textId="77777777" w:rsidR="00061ABB" w:rsidRPr="00184A36" w:rsidRDefault="00061ABB" w:rsidP="00061ABB">
      <w:pPr>
        <w:rPr>
          <w:sz w:val="24"/>
          <w:szCs w:val="24"/>
        </w:rPr>
      </w:pPr>
      <w:r w:rsidRPr="00184A36">
        <w:rPr>
          <w:sz w:val="24"/>
          <w:szCs w:val="24"/>
        </w:rPr>
        <w:t>-Participate in and complete written requirements for the final project.</w:t>
      </w:r>
    </w:p>
    <w:p w14:paraId="483469E3" w14:textId="77777777" w:rsidR="00061ABB" w:rsidRPr="00184A36" w:rsidRDefault="00061ABB" w:rsidP="00061ABB">
      <w:pPr>
        <w:rPr>
          <w:sz w:val="24"/>
          <w:szCs w:val="24"/>
        </w:rPr>
      </w:pPr>
    </w:p>
    <w:p w14:paraId="1DCEF31F" w14:textId="77777777" w:rsidR="00061ABB" w:rsidRPr="00184A36" w:rsidRDefault="00061ABB" w:rsidP="00061ABB">
      <w:pPr>
        <w:rPr>
          <w:sz w:val="24"/>
          <w:szCs w:val="24"/>
        </w:rPr>
      </w:pPr>
      <w:r w:rsidRPr="00184A36">
        <w:rPr>
          <w:b/>
          <w:sz w:val="24"/>
          <w:szCs w:val="24"/>
        </w:rPr>
        <w:t>GRADE COMPONENTS</w:t>
      </w:r>
    </w:p>
    <w:p w14:paraId="2751B4F2" w14:textId="77777777" w:rsidR="00061ABB" w:rsidRPr="00184A36" w:rsidRDefault="00061ABB" w:rsidP="00061ABB">
      <w:pPr>
        <w:rPr>
          <w:sz w:val="24"/>
          <w:szCs w:val="24"/>
        </w:rPr>
      </w:pPr>
      <w:r w:rsidRPr="00184A36">
        <w:rPr>
          <w:sz w:val="24"/>
          <w:szCs w:val="24"/>
        </w:rPr>
        <w:t>40%</w:t>
      </w:r>
      <w:r w:rsidRPr="00184A36">
        <w:rPr>
          <w:sz w:val="24"/>
          <w:szCs w:val="24"/>
        </w:rPr>
        <w:tab/>
        <w:t xml:space="preserve">Critique Papers </w:t>
      </w:r>
    </w:p>
    <w:p w14:paraId="049762BD" w14:textId="77777777" w:rsidR="00061ABB" w:rsidRPr="00184A36" w:rsidRDefault="00061ABB" w:rsidP="00061ABB">
      <w:pPr>
        <w:rPr>
          <w:sz w:val="24"/>
          <w:szCs w:val="24"/>
        </w:rPr>
      </w:pPr>
      <w:r w:rsidRPr="00184A36">
        <w:rPr>
          <w:sz w:val="24"/>
          <w:szCs w:val="24"/>
        </w:rPr>
        <w:t>25%</w:t>
      </w:r>
      <w:r w:rsidRPr="00184A36">
        <w:rPr>
          <w:sz w:val="24"/>
          <w:szCs w:val="24"/>
        </w:rPr>
        <w:tab/>
        <w:t>In Class Exercises and Discussions</w:t>
      </w:r>
    </w:p>
    <w:p w14:paraId="3EB39054" w14:textId="77777777" w:rsidR="00061ABB" w:rsidRPr="00184A36" w:rsidRDefault="00061ABB" w:rsidP="00061ABB">
      <w:pPr>
        <w:rPr>
          <w:sz w:val="24"/>
          <w:szCs w:val="24"/>
        </w:rPr>
      </w:pPr>
      <w:r w:rsidRPr="00184A36">
        <w:rPr>
          <w:sz w:val="24"/>
          <w:szCs w:val="24"/>
        </w:rPr>
        <w:t>15%</w:t>
      </w:r>
      <w:r w:rsidRPr="00184A36">
        <w:rPr>
          <w:sz w:val="24"/>
          <w:szCs w:val="24"/>
        </w:rPr>
        <w:tab/>
        <w:t xml:space="preserve">Final Scene Promptbook and Analysis </w:t>
      </w:r>
    </w:p>
    <w:p w14:paraId="09B4ABAE" w14:textId="77777777" w:rsidR="00061ABB" w:rsidRPr="00184A36" w:rsidRDefault="00061ABB" w:rsidP="00061ABB">
      <w:pPr>
        <w:rPr>
          <w:sz w:val="24"/>
          <w:szCs w:val="24"/>
        </w:rPr>
      </w:pPr>
      <w:r w:rsidRPr="00184A36">
        <w:rPr>
          <w:sz w:val="24"/>
          <w:szCs w:val="24"/>
        </w:rPr>
        <w:t>10%</w:t>
      </w:r>
      <w:r w:rsidRPr="00184A36">
        <w:rPr>
          <w:sz w:val="24"/>
          <w:szCs w:val="24"/>
        </w:rPr>
        <w:tab/>
        <w:t xml:space="preserve">Production Meeting Presentation  </w:t>
      </w:r>
    </w:p>
    <w:p w14:paraId="732AD86C" w14:textId="77777777" w:rsidR="00061ABB" w:rsidRPr="00184A36" w:rsidRDefault="00061ABB" w:rsidP="00061ABB">
      <w:pPr>
        <w:rPr>
          <w:sz w:val="24"/>
          <w:szCs w:val="24"/>
        </w:rPr>
      </w:pPr>
      <w:r w:rsidRPr="00184A36">
        <w:rPr>
          <w:sz w:val="24"/>
          <w:szCs w:val="24"/>
        </w:rPr>
        <w:t>10%</w:t>
      </w:r>
      <w:r w:rsidRPr="00184A36">
        <w:rPr>
          <w:sz w:val="24"/>
          <w:szCs w:val="24"/>
        </w:rPr>
        <w:tab/>
        <w:t xml:space="preserve">Final Scene Presentation </w:t>
      </w:r>
    </w:p>
    <w:p w14:paraId="4DBD9980" w14:textId="77777777" w:rsidR="00061ABB" w:rsidRPr="00184A36" w:rsidRDefault="00061ABB" w:rsidP="00061ABB">
      <w:pPr>
        <w:rPr>
          <w:sz w:val="24"/>
          <w:szCs w:val="24"/>
        </w:rPr>
      </w:pPr>
    </w:p>
    <w:p w14:paraId="7DB69D7C" w14:textId="77777777" w:rsidR="00061ABB" w:rsidRPr="00184A36" w:rsidRDefault="00061ABB" w:rsidP="00061ABB">
      <w:pPr>
        <w:rPr>
          <w:b/>
          <w:sz w:val="24"/>
          <w:szCs w:val="24"/>
        </w:rPr>
      </w:pPr>
      <w:r w:rsidRPr="00184A36">
        <w:rPr>
          <w:b/>
          <w:sz w:val="24"/>
          <w:szCs w:val="24"/>
        </w:rPr>
        <w:t>FINAL GRADE ASSESSMENT</w:t>
      </w:r>
    </w:p>
    <w:p w14:paraId="61C4A404" w14:textId="77777777" w:rsidR="00061ABB" w:rsidRPr="00184A36" w:rsidRDefault="00061ABB" w:rsidP="00061ABB">
      <w:pPr>
        <w:rPr>
          <w:sz w:val="24"/>
          <w:szCs w:val="24"/>
        </w:rPr>
      </w:pPr>
      <w:r w:rsidRPr="00184A36">
        <w:rPr>
          <w:sz w:val="24"/>
          <w:szCs w:val="24"/>
        </w:rPr>
        <w:t xml:space="preserve">A = 100-90 (and consistently excellent effort and achievement in all aspects of the course); </w:t>
      </w:r>
    </w:p>
    <w:p w14:paraId="4FD524F7" w14:textId="77777777" w:rsidR="00061ABB" w:rsidRPr="00184A36" w:rsidRDefault="00061ABB" w:rsidP="00061ABB">
      <w:pPr>
        <w:rPr>
          <w:sz w:val="24"/>
          <w:szCs w:val="24"/>
        </w:rPr>
      </w:pPr>
      <w:r w:rsidRPr="00184A36">
        <w:rPr>
          <w:sz w:val="24"/>
          <w:szCs w:val="24"/>
        </w:rPr>
        <w:t>B = 89- 80 (and consistently above average effort and achievement in all aspects of the course);</w:t>
      </w:r>
    </w:p>
    <w:p w14:paraId="3EF7E6B5" w14:textId="77777777" w:rsidR="00061ABB" w:rsidRPr="00184A36" w:rsidRDefault="00061ABB" w:rsidP="00061ABB">
      <w:pPr>
        <w:rPr>
          <w:sz w:val="24"/>
          <w:szCs w:val="24"/>
        </w:rPr>
      </w:pPr>
      <w:r w:rsidRPr="00184A36">
        <w:rPr>
          <w:sz w:val="24"/>
          <w:szCs w:val="24"/>
        </w:rPr>
        <w:t xml:space="preserve">C = 79-70 (average work in the course); </w:t>
      </w:r>
    </w:p>
    <w:p w14:paraId="475A7277" w14:textId="77777777" w:rsidR="00061ABB" w:rsidRPr="00184A36" w:rsidRDefault="00061ABB" w:rsidP="00061ABB">
      <w:pPr>
        <w:rPr>
          <w:sz w:val="24"/>
          <w:szCs w:val="24"/>
        </w:rPr>
      </w:pPr>
      <w:r w:rsidRPr="00184A36">
        <w:rPr>
          <w:sz w:val="24"/>
          <w:szCs w:val="24"/>
        </w:rPr>
        <w:t xml:space="preserve">D = 69-60 (below average work in the course); </w:t>
      </w:r>
    </w:p>
    <w:p w14:paraId="73E6085C" w14:textId="77777777" w:rsidR="00061ABB" w:rsidRPr="00184A36" w:rsidRDefault="00061ABB" w:rsidP="00061ABB">
      <w:pPr>
        <w:rPr>
          <w:sz w:val="24"/>
          <w:szCs w:val="24"/>
        </w:rPr>
      </w:pPr>
      <w:r w:rsidRPr="00184A36">
        <w:rPr>
          <w:sz w:val="24"/>
          <w:szCs w:val="24"/>
        </w:rPr>
        <w:t>F = 59-0 (unacceptable work in the course).</w:t>
      </w:r>
    </w:p>
    <w:p w14:paraId="5ADB960D" w14:textId="77777777" w:rsidR="00061ABB" w:rsidRPr="00184A36" w:rsidRDefault="00061ABB" w:rsidP="00061ABB">
      <w:pPr>
        <w:rPr>
          <w:b/>
          <w:sz w:val="24"/>
          <w:szCs w:val="24"/>
        </w:rPr>
      </w:pPr>
    </w:p>
    <w:p w14:paraId="35184877" w14:textId="77777777" w:rsidR="00061ABB" w:rsidRPr="00184A36" w:rsidRDefault="00061ABB" w:rsidP="00061ABB">
      <w:pPr>
        <w:rPr>
          <w:sz w:val="24"/>
          <w:szCs w:val="24"/>
        </w:rPr>
      </w:pPr>
      <w:r w:rsidRPr="00184A36">
        <w:rPr>
          <w:b/>
          <w:sz w:val="24"/>
          <w:szCs w:val="24"/>
        </w:rPr>
        <w:t>CLASS ATTENDANCE POLICY</w:t>
      </w:r>
      <w:r w:rsidRPr="00184A36">
        <w:rPr>
          <w:sz w:val="24"/>
          <w:szCs w:val="24"/>
        </w:rPr>
        <w:t xml:space="preserve"> </w:t>
      </w:r>
    </w:p>
    <w:p w14:paraId="7FA0CB9A" w14:textId="77777777" w:rsidR="00061ABB" w:rsidRPr="00184A36" w:rsidRDefault="00061ABB" w:rsidP="00061ABB">
      <w:pPr>
        <w:rPr>
          <w:sz w:val="24"/>
          <w:szCs w:val="24"/>
        </w:rPr>
      </w:pPr>
      <w:r w:rsidRPr="00184A36">
        <w:rPr>
          <w:sz w:val="24"/>
          <w:szCs w:val="24"/>
        </w:rPr>
        <w:t xml:space="preserve">Due to the cumulative nature of this course, attendance at every session is mandatory. </w:t>
      </w:r>
    </w:p>
    <w:p w14:paraId="56AFD2FF" w14:textId="77777777" w:rsidR="00061ABB" w:rsidRPr="00184A36" w:rsidRDefault="00061ABB" w:rsidP="00061ABB">
      <w:pPr>
        <w:rPr>
          <w:sz w:val="24"/>
          <w:szCs w:val="24"/>
        </w:rPr>
      </w:pPr>
      <w:r w:rsidRPr="00184A36">
        <w:rPr>
          <w:sz w:val="24"/>
          <w:szCs w:val="24"/>
        </w:rPr>
        <w:t xml:space="preserve">You are expected to have completed all assigned readings and to come to class with your readings, your notes from the readings, and questions and insights to share. Active participation in the course is essential and expected. </w:t>
      </w:r>
    </w:p>
    <w:p w14:paraId="323E6AD0" w14:textId="77777777" w:rsidR="00061ABB" w:rsidRPr="00184A36" w:rsidRDefault="00061ABB" w:rsidP="00061ABB">
      <w:pPr>
        <w:rPr>
          <w:b/>
          <w:sz w:val="24"/>
          <w:szCs w:val="24"/>
        </w:rPr>
      </w:pPr>
      <w:r w:rsidRPr="00184A36">
        <w:rPr>
          <w:sz w:val="24"/>
          <w:szCs w:val="24"/>
        </w:rPr>
        <w:t xml:space="preserve">On your third absence, your letter grade for the course will drop 5%. It will continue to drop 5% for each subsequent absence.  </w:t>
      </w:r>
      <w:r w:rsidRPr="00184A36">
        <w:rPr>
          <w:b/>
          <w:sz w:val="24"/>
          <w:szCs w:val="24"/>
        </w:rPr>
        <w:t xml:space="preserve">FIVE absences will result in the failure of the course.  </w:t>
      </w:r>
    </w:p>
    <w:p w14:paraId="1F946FCD" w14:textId="77777777" w:rsidR="00061ABB" w:rsidRPr="00184A36" w:rsidRDefault="00061ABB" w:rsidP="00061ABB">
      <w:pPr>
        <w:rPr>
          <w:sz w:val="24"/>
          <w:szCs w:val="24"/>
        </w:rPr>
      </w:pPr>
      <w:r w:rsidRPr="00184A36">
        <w:rPr>
          <w:sz w:val="24"/>
          <w:szCs w:val="24"/>
        </w:rPr>
        <w:t xml:space="preserve">If more than three absences are incurred due to an emergency situation or illness, the instructor will review options for making up the work, but it will be the student’s responsibility to provide documentation of the reason for the absences prior to the review.  The student should make the instructor aware of the reason for the prolonged or recurrent absences as soon as possible in order to allow for the planning of make up work, when possible.  </w:t>
      </w:r>
    </w:p>
    <w:p w14:paraId="1C91D4D4" w14:textId="77777777" w:rsidR="00061ABB" w:rsidRPr="00184A36" w:rsidRDefault="00061ABB" w:rsidP="00061ABB">
      <w:pPr>
        <w:rPr>
          <w:sz w:val="24"/>
          <w:szCs w:val="24"/>
        </w:rPr>
      </w:pPr>
      <w:r w:rsidRPr="00184A36">
        <w:rPr>
          <w:sz w:val="24"/>
          <w:szCs w:val="24"/>
        </w:rPr>
        <w:t xml:space="preserve">No make-up assignments will be allowed without the approval of your instructor.  </w:t>
      </w:r>
    </w:p>
    <w:p w14:paraId="219E9C30" w14:textId="77777777" w:rsidR="00061ABB" w:rsidRPr="00184A36" w:rsidRDefault="00061ABB" w:rsidP="00061ABB">
      <w:pPr>
        <w:rPr>
          <w:sz w:val="24"/>
          <w:szCs w:val="24"/>
        </w:rPr>
      </w:pPr>
      <w:r w:rsidRPr="00184A36">
        <w:rPr>
          <w:sz w:val="24"/>
          <w:szCs w:val="24"/>
        </w:rPr>
        <w:t xml:space="preserve">Three tardies will count as an absence.  Lack of active participation in class will count as an absence.  </w:t>
      </w:r>
    </w:p>
    <w:p w14:paraId="5CDAA8BD" w14:textId="77777777" w:rsidR="00061ABB" w:rsidRPr="00184A36" w:rsidRDefault="00061ABB" w:rsidP="00061ABB">
      <w:pPr>
        <w:rPr>
          <w:sz w:val="24"/>
          <w:szCs w:val="24"/>
        </w:rPr>
      </w:pPr>
    </w:p>
    <w:p w14:paraId="4B88498E" w14:textId="77777777" w:rsidR="00061ABB" w:rsidRPr="00184A36" w:rsidRDefault="00061ABB" w:rsidP="00061ABB">
      <w:pPr>
        <w:rPr>
          <w:b/>
          <w:sz w:val="24"/>
          <w:szCs w:val="24"/>
        </w:rPr>
      </w:pPr>
      <w:r w:rsidRPr="00184A36">
        <w:rPr>
          <w:b/>
          <w:sz w:val="24"/>
          <w:szCs w:val="24"/>
        </w:rPr>
        <w:t xml:space="preserve">DEPARTMENTAL ATTENDANCE POLICY </w:t>
      </w:r>
    </w:p>
    <w:p w14:paraId="467A9FD5" w14:textId="77777777" w:rsidR="00061ABB" w:rsidRPr="00184A36" w:rsidRDefault="00061ABB" w:rsidP="00061ABB">
      <w:pPr>
        <w:rPr>
          <w:sz w:val="24"/>
          <w:szCs w:val="24"/>
        </w:rPr>
      </w:pPr>
      <w:r w:rsidRPr="00184A36">
        <w:rPr>
          <w:sz w:val="24"/>
          <w:szCs w:val="24"/>
        </w:rPr>
        <w:t xml:space="preserve">THTR majors will be held responsible for the departmental attendance and grade policy. If a student is reported to the administration as a violator of the policy, they will not be allowed to participate in Mainstage or Second Stage productions in a non-class role until cleared by the administration. Crew and build assignments for THTR classes will still be fulfilled. Examples of non-class roles are directors, assistant directors, actors, etc. </w:t>
      </w:r>
    </w:p>
    <w:p w14:paraId="695280A6" w14:textId="77777777" w:rsidR="00061ABB" w:rsidRPr="00184A36" w:rsidRDefault="00061ABB" w:rsidP="00061ABB">
      <w:pPr>
        <w:ind w:firstLine="720"/>
        <w:rPr>
          <w:sz w:val="24"/>
          <w:szCs w:val="24"/>
        </w:rPr>
      </w:pPr>
      <w:r w:rsidRPr="00184A36">
        <w:rPr>
          <w:rFonts w:eastAsia="Symbol"/>
          <w:sz w:val="24"/>
          <w:szCs w:val="24"/>
        </w:rPr>
        <w:t>∙</w:t>
      </w:r>
      <w:r w:rsidRPr="00184A36">
        <w:rPr>
          <w:sz w:val="24"/>
          <w:szCs w:val="24"/>
        </w:rPr>
        <w:t xml:space="preserve"> Students receiving a grade of D or F </w:t>
      </w:r>
    </w:p>
    <w:p w14:paraId="1D1E4B14" w14:textId="77777777" w:rsidR="00061ABB" w:rsidRPr="00184A36" w:rsidRDefault="00061ABB" w:rsidP="00061ABB">
      <w:pPr>
        <w:ind w:firstLine="720"/>
        <w:rPr>
          <w:sz w:val="24"/>
          <w:szCs w:val="24"/>
        </w:rPr>
      </w:pPr>
      <w:r w:rsidRPr="00184A36">
        <w:rPr>
          <w:rFonts w:eastAsia="Symbol"/>
          <w:sz w:val="24"/>
          <w:szCs w:val="24"/>
        </w:rPr>
        <w:t>∙</w:t>
      </w:r>
      <w:r w:rsidRPr="00184A36">
        <w:rPr>
          <w:sz w:val="24"/>
          <w:szCs w:val="24"/>
        </w:rPr>
        <w:t xml:space="preserve"> Students with more than 2 weeks of unexcused absences (7 and greater </w:t>
      </w:r>
    </w:p>
    <w:p w14:paraId="2E3311E3" w14:textId="77777777" w:rsidR="00061ABB" w:rsidRPr="00184A36" w:rsidRDefault="00061ABB" w:rsidP="00061ABB">
      <w:pPr>
        <w:ind w:left="720"/>
        <w:rPr>
          <w:sz w:val="24"/>
          <w:szCs w:val="24"/>
        </w:rPr>
      </w:pPr>
      <w:r w:rsidRPr="00184A36">
        <w:rPr>
          <w:sz w:val="24"/>
          <w:szCs w:val="24"/>
        </w:rPr>
        <w:t>unexcused in a MWF class and 5 and greater in a TTH class)</w:t>
      </w:r>
    </w:p>
    <w:p w14:paraId="78420036" w14:textId="77777777" w:rsidR="00061ABB" w:rsidRPr="00184A36" w:rsidRDefault="00061ABB" w:rsidP="00061ABB">
      <w:pPr>
        <w:ind w:left="720"/>
        <w:rPr>
          <w:sz w:val="24"/>
          <w:szCs w:val="24"/>
        </w:rPr>
      </w:pPr>
    </w:p>
    <w:p w14:paraId="170F1427" w14:textId="77777777" w:rsidR="00061ABB" w:rsidRPr="00184A36" w:rsidRDefault="00061ABB" w:rsidP="00061ABB">
      <w:pPr>
        <w:rPr>
          <w:b/>
          <w:sz w:val="24"/>
          <w:szCs w:val="24"/>
        </w:rPr>
      </w:pPr>
      <w:r w:rsidRPr="00184A36">
        <w:rPr>
          <w:b/>
          <w:sz w:val="24"/>
          <w:szCs w:val="24"/>
        </w:rPr>
        <w:t>INCLEMENT WEATHER POLICY</w:t>
      </w:r>
    </w:p>
    <w:p w14:paraId="3884CB73" w14:textId="77777777" w:rsidR="00061ABB" w:rsidRPr="00184A36" w:rsidRDefault="00061ABB" w:rsidP="00061ABB">
      <w:pPr>
        <w:rPr>
          <w:sz w:val="24"/>
          <w:szCs w:val="24"/>
        </w:rPr>
      </w:pPr>
      <w:r w:rsidRPr="00184A36">
        <w:rPr>
          <w:sz w:val="24"/>
          <w:szCs w:val="24"/>
        </w:rPr>
        <w:t xml:space="preserve">In the event of inclement weather, please check the university website for info. If buses are running, class will be held. If there is a need for me to cancel class, I will let you know during the class period prior to the one being cancelled. Otherwise, in the case of a last minute emergency cancellation, I will let you know via email and/or a posted note on the door of the classroom. </w:t>
      </w:r>
    </w:p>
    <w:p w14:paraId="597DC5DB" w14:textId="77777777" w:rsidR="00061ABB" w:rsidRPr="00184A36" w:rsidRDefault="00061ABB" w:rsidP="00061ABB">
      <w:pPr>
        <w:ind w:left="720"/>
        <w:rPr>
          <w:sz w:val="24"/>
          <w:szCs w:val="24"/>
        </w:rPr>
      </w:pPr>
    </w:p>
    <w:p w14:paraId="491C3C8C" w14:textId="77777777" w:rsidR="00061ABB" w:rsidRPr="00184A36" w:rsidRDefault="00061ABB" w:rsidP="00061ABB">
      <w:pPr>
        <w:rPr>
          <w:b/>
          <w:sz w:val="24"/>
          <w:szCs w:val="24"/>
        </w:rPr>
      </w:pPr>
      <w:r w:rsidRPr="00184A36">
        <w:rPr>
          <w:b/>
          <w:sz w:val="24"/>
          <w:szCs w:val="24"/>
        </w:rPr>
        <w:t>LATE WORK POLICY</w:t>
      </w:r>
    </w:p>
    <w:p w14:paraId="5B4BA677" w14:textId="77777777" w:rsidR="00061ABB" w:rsidRPr="00184A36" w:rsidRDefault="00061ABB" w:rsidP="00061ABB">
      <w:pPr>
        <w:rPr>
          <w:sz w:val="24"/>
          <w:szCs w:val="24"/>
        </w:rPr>
      </w:pPr>
      <w:r w:rsidRPr="00184A36">
        <w:rPr>
          <w:sz w:val="24"/>
          <w:szCs w:val="24"/>
        </w:rPr>
        <w:t xml:space="preserve">Late work will not be accepted without penalty. A 10 percent reduction in grade per day will be apportioned except in extraordinary circumstances (death in the family, serious illness, etc.). If you have an excused absence as defined above, you may turn in late work immediately upon returning to class. </w:t>
      </w:r>
    </w:p>
    <w:p w14:paraId="003E1ABF" w14:textId="77777777" w:rsidR="00061ABB" w:rsidRPr="00184A36" w:rsidRDefault="00061ABB" w:rsidP="00061ABB">
      <w:pPr>
        <w:rPr>
          <w:b/>
          <w:sz w:val="24"/>
          <w:szCs w:val="24"/>
        </w:rPr>
      </w:pPr>
    </w:p>
    <w:p w14:paraId="6994B9FF" w14:textId="77777777" w:rsidR="00061ABB" w:rsidRPr="00184A36" w:rsidRDefault="00061ABB" w:rsidP="00061ABB">
      <w:pPr>
        <w:rPr>
          <w:b/>
          <w:sz w:val="24"/>
          <w:szCs w:val="24"/>
        </w:rPr>
      </w:pPr>
      <w:r w:rsidRPr="00184A36">
        <w:rPr>
          <w:b/>
          <w:sz w:val="24"/>
          <w:szCs w:val="24"/>
        </w:rPr>
        <w:t>EXTRA CREDIT</w:t>
      </w:r>
    </w:p>
    <w:p w14:paraId="09B056B7" w14:textId="77777777" w:rsidR="00061ABB" w:rsidRPr="00184A36" w:rsidRDefault="00061ABB" w:rsidP="00061ABB">
      <w:pPr>
        <w:rPr>
          <w:sz w:val="24"/>
          <w:szCs w:val="24"/>
        </w:rPr>
      </w:pPr>
      <w:r w:rsidRPr="00184A36">
        <w:rPr>
          <w:sz w:val="24"/>
          <w:szCs w:val="24"/>
        </w:rPr>
        <w:t xml:space="preserve">Additional critiques for non-required plays that occurred THIS semester can be turned in for extra credit. Each critique is worth up to 10 points. Up to 3 critiques can be turned in for extra credit points. </w:t>
      </w:r>
    </w:p>
    <w:p w14:paraId="4CFB5BA2" w14:textId="77777777" w:rsidR="00061ABB" w:rsidRPr="00184A36" w:rsidRDefault="00061ABB" w:rsidP="00061ABB">
      <w:pPr>
        <w:rPr>
          <w:sz w:val="24"/>
          <w:szCs w:val="24"/>
        </w:rPr>
      </w:pPr>
    </w:p>
    <w:p w14:paraId="61F735AF" w14:textId="77777777" w:rsidR="00061ABB" w:rsidRPr="00184A36" w:rsidRDefault="00061ABB" w:rsidP="00061ABB">
      <w:pPr>
        <w:rPr>
          <w:b/>
          <w:sz w:val="24"/>
          <w:szCs w:val="24"/>
        </w:rPr>
      </w:pPr>
      <w:r w:rsidRPr="00184A36">
        <w:rPr>
          <w:b/>
          <w:sz w:val="24"/>
          <w:szCs w:val="24"/>
        </w:rPr>
        <w:t>ACADEMIC INTEGRITY POLICY</w:t>
      </w:r>
    </w:p>
    <w:p w14:paraId="63D360A0" w14:textId="77777777" w:rsidR="00061ABB" w:rsidRPr="00184A36" w:rsidRDefault="00061ABB" w:rsidP="00061ABB">
      <w:pPr>
        <w:rPr>
          <w:color w:val="0000FF"/>
          <w:sz w:val="24"/>
          <w:szCs w:val="24"/>
          <w:u w:val="single"/>
        </w:rPr>
      </w:pPr>
      <w:r w:rsidRPr="00184A36">
        <w:rPr>
          <w:sz w:val="24"/>
          <w:szCs w:val="24"/>
        </w:rPr>
        <w:t xml:space="preserve">Failure to abide by the policies of academic honesty set forth by the University of Arkansas will result in a ZERO on the assignment in question. Students who break these rules will be turned in immediately to the College’s Academic Integrity Monitor and face additional consequences as determined by the Academic Integrity Board. Students are required to read and familiarize themselves with the University’s Academic Integrity Policy: </w:t>
      </w:r>
      <w:hyperlink r:id="rId236">
        <w:r w:rsidRPr="00184A36">
          <w:rPr>
            <w:color w:val="0000FF"/>
            <w:sz w:val="24"/>
            <w:szCs w:val="24"/>
            <w:u w:val="single"/>
          </w:rPr>
          <w:t>http://provost.uark.edu/245.php</w:t>
        </w:r>
      </w:hyperlink>
    </w:p>
    <w:p w14:paraId="3F2EC31A" w14:textId="77777777" w:rsidR="00061ABB" w:rsidRPr="00184A36" w:rsidRDefault="00061ABB" w:rsidP="00061ABB">
      <w:pPr>
        <w:rPr>
          <w:color w:val="0000FF"/>
          <w:sz w:val="24"/>
          <w:szCs w:val="24"/>
          <w:u w:val="single"/>
        </w:rPr>
      </w:pPr>
    </w:p>
    <w:p w14:paraId="7FFF8246" w14:textId="77777777" w:rsidR="00061ABB" w:rsidRPr="00184A36" w:rsidRDefault="00061ABB" w:rsidP="00061ABB">
      <w:pPr>
        <w:rPr>
          <w:b/>
          <w:sz w:val="24"/>
          <w:szCs w:val="24"/>
        </w:rPr>
      </w:pPr>
      <w:r w:rsidRPr="00184A36">
        <w:rPr>
          <w:b/>
          <w:sz w:val="24"/>
          <w:szCs w:val="24"/>
        </w:rPr>
        <w:t xml:space="preserve">ACCOMODATIONS </w:t>
      </w:r>
    </w:p>
    <w:p w14:paraId="0835C2BA" w14:textId="77777777" w:rsidR="00061ABB" w:rsidRPr="00184A36" w:rsidRDefault="00061ABB" w:rsidP="00061ABB">
      <w:pPr>
        <w:rPr>
          <w:sz w:val="24"/>
          <w:szCs w:val="24"/>
        </w:rPr>
      </w:pPr>
      <w:r w:rsidRPr="00184A36">
        <w:rPr>
          <w:sz w:val="24"/>
          <w:szCs w:val="24"/>
        </w:rPr>
        <w:t xml:space="preserve">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Moreover, the University of Arkansas Academic Policy Series 1520.10 requires that students with disabilities are provided reasonable accommodations to ensure their equal access to course content. If you have a documented disability and require accommodations, please contact me privately at the beginning of the semester to make arrangements for necessary classroom adjustments. Please note, you must first verify your eligibility for these through the Center for Educational Access (contact 479–575–3104 or visit http://cea.uark.edu for more information on registration procedures). </w:t>
      </w:r>
    </w:p>
    <w:p w14:paraId="117C0076" w14:textId="77777777" w:rsidR="00061ABB" w:rsidRPr="00184A36" w:rsidRDefault="00061ABB" w:rsidP="00061ABB">
      <w:pPr>
        <w:rPr>
          <w:sz w:val="24"/>
          <w:szCs w:val="24"/>
        </w:rPr>
      </w:pPr>
    </w:p>
    <w:p w14:paraId="5D2A6CC2" w14:textId="77777777" w:rsidR="00061ABB" w:rsidRPr="00184A36" w:rsidRDefault="00061ABB" w:rsidP="00061ABB">
      <w:pPr>
        <w:rPr>
          <w:b/>
          <w:sz w:val="24"/>
          <w:szCs w:val="24"/>
        </w:rPr>
      </w:pPr>
      <w:r w:rsidRPr="00184A36">
        <w:rPr>
          <w:b/>
          <w:sz w:val="24"/>
          <w:szCs w:val="24"/>
        </w:rPr>
        <w:t>DISCRIMINATION AND SEXUAL HARASSMENT</w:t>
      </w:r>
    </w:p>
    <w:p w14:paraId="3F9B29AA" w14:textId="77777777" w:rsidR="00061ABB" w:rsidRPr="00184A36" w:rsidRDefault="00061ABB" w:rsidP="00061ABB">
      <w:pPr>
        <w:rPr>
          <w:sz w:val="24"/>
          <w:szCs w:val="24"/>
        </w:rPr>
      </w:pPr>
      <w:r w:rsidRPr="00184A36">
        <w:rPr>
          <w:sz w:val="24"/>
          <w:szCs w:val="24"/>
        </w:rPr>
        <w:t>Anyone experiencing discrimination and/or sexual harassment while at the university may report it to a complaint officer appointed by the Chancellor. The complaint officer will discuss any situation or event that the complainant considers discriminatory or constitutive of sexual harassment. Reports may be made by the person experiencing the harassment or by a third party, such as a witness to the harassment or someone who is told of the harassment. For more information and to report allegations of discrimination and/or sexual harassment, contact the Office of Equal Opportunity and Compliance, 346 N. West Avenue (West Avenue Annex), 479-575-4019 (voice) or 479-575-3646 (tdd).</w:t>
      </w:r>
    </w:p>
    <w:p w14:paraId="3E9A3AC5" w14:textId="77777777" w:rsidR="00061ABB" w:rsidRPr="00184A36" w:rsidRDefault="00061ABB" w:rsidP="00061ABB">
      <w:pPr>
        <w:rPr>
          <w:b/>
          <w:sz w:val="24"/>
          <w:szCs w:val="24"/>
        </w:rPr>
      </w:pPr>
    </w:p>
    <w:p w14:paraId="3DCD7381" w14:textId="77777777" w:rsidR="00061ABB" w:rsidRPr="00184A36" w:rsidRDefault="00061ABB" w:rsidP="00061ABB">
      <w:pPr>
        <w:rPr>
          <w:b/>
          <w:sz w:val="24"/>
          <w:szCs w:val="24"/>
        </w:rPr>
      </w:pPr>
      <w:r w:rsidRPr="00184A36">
        <w:rPr>
          <w:b/>
          <w:sz w:val="24"/>
          <w:szCs w:val="24"/>
        </w:rPr>
        <w:t>EMERGENCY PROCEDURES</w:t>
      </w:r>
    </w:p>
    <w:p w14:paraId="0DD4F0D6" w14:textId="77777777" w:rsidR="00061ABB" w:rsidRPr="00184A36" w:rsidRDefault="00061ABB" w:rsidP="00061ABB">
      <w:pPr>
        <w:rPr>
          <w:sz w:val="24"/>
          <w:szCs w:val="24"/>
        </w:rPr>
      </w:pPr>
      <w:r w:rsidRPr="00184A36">
        <w:rPr>
          <w:sz w:val="24"/>
          <w:szCs w:val="24"/>
        </w:rPr>
        <w:t xml:space="preserve">Many types of emergencies can occur on campus; instructions for specific emergencies such as severe weather, active shooter, or fire can be found at emergency.uark.edu. </w:t>
      </w:r>
    </w:p>
    <w:p w14:paraId="3D27F478" w14:textId="77777777" w:rsidR="00061ABB" w:rsidRPr="00184A36" w:rsidRDefault="00061ABB" w:rsidP="00061ABB">
      <w:pPr>
        <w:ind w:firstLine="720"/>
        <w:rPr>
          <w:sz w:val="24"/>
          <w:szCs w:val="24"/>
        </w:rPr>
      </w:pPr>
      <w:r w:rsidRPr="00184A36">
        <w:rPr>
          <w:b/>
          <w:sz w:val="24"/>
          <w:szCs w:val="24"/>
        </w:rPr>
        <w:t>Severe Weather (Tornado Warning</w:t>
      </w:r>
      <w:r w:rsidRPr="00184A36">
        <w:rPr>
          <w:sz w:val="24"/>
          <w:szCs w:val="24"/>
        </w:rPr>
        <w:t xml:space="preserve">): </w:t>
      </w:r>
    </w:p>
    <w:p w14:paraId="40DA784F" w14:textId="77777777" w:rsidR="00061ABB" w:rsidRPr="00184A36" w:rsidRDefault="00061ABB" w:rsidP="00061ABB">
      <w:pPr>
        <w:ind w:left="720"/>
        <w:rPr>
          <w:sz w:val="24"/>
          <w:szCs w:val="24"/>
        </w:rPr>
      </w:pPr>
      <w:r w:rsidRPr="00184A36">
        <w:rPr>
          <w:sz w:val="24"/>
          <w:szCs w:val="24"/>
        </w:rPr>
        <w:t xml:space="preserve">Follow the directions of the instructor or emergency personnel Seek shelter in the basement or interior room or hallway on the lowest floor, putting as many walls as possible between you and the outside If you are in a multi-story building, and you cannot get to the lowest floor, pick a hallway in the center of the building Stay in the center of the room, away from exterior walls, windows, and doors Violence </w:t>
      </w:r>
    </w:p>
    <w:p w14:paraId="18464AF0" w14:textId="77777777" w:rsidR="00061ABB" w:rsidRPr="00184A36" w:rsidRDefault="00061ABB" w:rsidP="00061ABB">
      <w:pPr>
        <w:ind w:left="720"/>
        <w:rPr>
          <w:b/>
          <w:sz w:val="24"/>
          <w:szCs w:val="24"/>
        </w:rPr>
      </w:pPr>
      <w:r w:rsidRPr="00184A36">
        <w:rPr>
          <w:b/>
          <w:sz w:val="24"/>
          <w:szCs w:val="24"/>
        </w:rPr>
        <w:t>Active Shooter (CADD):</w:t>
      </w:r>
    </w:p>
    <w:p w14:paraId="5BB5A3AA" w14:textId="77777777" w:rsidR="00061ABB" w:rsidRPr="00184A36" w:rsidRDefault="00061ABB" w:rsidP="00061ABB">
      <w:pPr>
        <w:ind w:left="720"/>
        <w:rPr>
          <w:sz w:val="24"/>
          <w:szCs w:val="24"/>
        </w:rPr>
      </w:pPr>
      <w:r w:rsidRPr="00184A36">
        <w:rPr>
          <w:sz w:val="24"/>
          <w:szCs w:val="24"/>
        </w:rPr>
        <w:t xml:space="preserve"> CALL- 9-1-1 </w:t>
      </w:r>
    </w:p>
    <w:p w14:paraId="62549FBA" w14:textId="77777777" w:rsidR="00061ABB" w:rsidRPr="00184A36" w:rsidRDefault="00061ABB" w:rsidP="00061ABB">
      <w:pPr>
        <w:ind w:left="720"/>
        <w:rPr>
          <w:sz w:val="24"/>
          <w:szCs w:val="24"/>
        </w:rPr>
      </w:pPr>
      <w:r w:rsidRPr="00184A36">
        <w:rPr>
          <w:sz w:val="24"/>
          <w:szCs w:val="24"/>
        </w:rPr>
        <w:t xml:space="preserve">AVOID- If possible, self-evacuate to a safe area outside the building. Follow directions of police officers. </w:t>
      </w:r>
    </w:p>
    <w:p w14:paraId="63807CC8" w14:textId="77777777" w:rsidR="00061ABB" w:rsidRPr="00184A36" w:rsidRDefault="00061ABB" w:rsidP="00061ABB">
      <w:pPr>
        <w:ind w:left="720"/>
        <w:rPr>
          <w:sz w:val="24"/>
          <w:szCs w:val="24"/>
        </w:rPr>
      </w:pPr>
      <w:r w:rsidRPr="00184A36">
        <w:rPr>
          <w:sz w:val="24"/>
          <w:szCs w:val="24"/>
        </w:rPr>
        <w:t xml:space="preserve">DENY- Barricade the door with desk, chairs, bookcases or any items. Move to a place inside the room where you are not visible. Turn off the lights and remain quiet. Remain there until told by police it’s safe. </w:t>
      </w:r>
    </w:p>
    <w:p w14:paraId="533FF92B" w14:textId="77777777" w:rsidR="00061ABB" w:rsidRPr="00184A36" w:rsidRDefault="00061ABB" w:rsidP="00061ABB">
      <w:pPr>
        <w:ind w:left="720"/>
        <w:rPr>
          <w:sz w:val="24"/>
          <w:szCs w:val="24"/>
        </w:rPr>
      </w:pPr>
      <w:r w:rsidRPr="00184A36">
        <w:rPr>
          <w:sz w:val="24"/>
          <w:szCs w:val="24"/>
        </w:rPr>
        <w:t>DEFEND- Use chairs, desks, cell phones or whatever is immediately available to distract and/or defend yourself and others from attack.</w:t>
      </w:r>
    </w:p>
    <w:p w14:paraId="5846D1C4" w14:textId="77777777" w:rsidR="00061ABB" w:rsidRPr="00184A36" w:rsidRDefault="00061ABB" w:rsidP="00061ABB">
      <w:pPr>
        <w:ind w:left="720"/>
        <w:rPr>
          <w:sz w:val="24"/>
          <w:szCs w:val="24"/>
        </w:rPr>
      </w:pPr>
    </w:p>
    <w:tbl>
      <w:tblPr>
        <w:tblStyle w:val="9"/>
        <w:tblW w:w="1088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900"/>
        <w:gridCol w:w="3060"/>
        <w:gridCol w:w="3870"/>
        <w:gridCol w:w="2424"/>
      </w:tblGrid>
      <w:tr w:rsidR="00061ABB" w:rsidRPr="00184A36" w14:paraId="5C28D743" w14:textId="77777777" w:rsidTr="003E0093">
        <w:tc>
          <w:tcPr>
            <w:tcW w:w="630" w:type="dxa"/>
            <w:shd w:val="clear" w:color="auto" w:fill="000000"/>
          </w:tcPr>
          <w:p w14:paraId="2FEA42AB" w14:textId="77777777" w:rsidR="00061ABB" w:rsidRPr="00184A36" w:rsidRDefault="00061ABB" w:rsidP="00787BA7">
            <w:pPr>
              <w:rPr>
                <w:rFonts w:ascii="Times New Roman" w:hAnsi="Times New Roman" w:cs="Times New Roman"/>
                <w:color w:val="FFFFFF"/>
              </w:rPr>
            </w:pPr>
            <w:r w:rsidRPr="00184A36">
              <w:rPr>
                <w:rFonts w:ascii="Times New Roman" w:hAnsi="Times New Roman" w:cs="Times New Roman"/>
                <w:color w:val="FFFFFF"/>
              </w:rPr>
              <w:t>Day</w:t>
            </w:r>
          </w:p>
        </w:tc>
        <w:tc>
          <w:tcPr>
            <w:tcW w:w="900" w:type="dxa"/>
            <w:shd w:val="clear" w:color="auto" w:fill="000000"/>
          </w:tcPr>
          <w:p w14:paraId="490C5444" w14:textId="77777777" w:rsidR="00061ABB" w:rsidRPr="00184A36" w:rsidRDefault="00061ABB" w:rsidP="00787BA7">
            <w:pPr>
              <w:rPr>
                <w:rFonts w:ascii="Times New Roman" w:hAnsi="Times New Roman" w:cs="Times New Roman"/>
                <w:color w:val="FFFFFF"/>
              </w:rPr>
            </w:pPr>
            <w:r w:rsidRPr="00184A36">
              <w:rPr>
                <w:rFonts w:ascii="Times New Roman" w:hAnsi="Times New Roman" w:cs="Times New Roman"/>
                <w:color w:val="FFFFFF"/>
              </w:rPr>
              <w:t>Date</w:t>
            </w:r>
          </w:p>
        </w:tc>
        <w:tc>
          <w:tcPr>
            <w:tcW w:w="3060" w:type="dxa"/>
            <w:shd w:val="clear" w:color="auto" w:fill="000000"/>
          </w:tcPr>
          <w:p w14:paraId="79098CBE" w14:textId="77777777" w:rsidR="00061ABB" w:rsidRPr="00184A36" w:rsidRDefault="00061ABB" w:rsidP="00787BA7">
            <w:pPr>
              <w:rPr>
                <w:rFonts w:ascii="Times New Roman" w:hAnsi="Times New Roman" w:cs="Times New Roman"/>
                <w:color w:val="FFFFFF"/>
              </w:rPr>
            </w:pPr>
            <w:r w:rsidRPr="00184A36">
              <w:rPr>
                <w:rFonts w:ascii="Times New Roman" w:hAnsi="Times New Roman" w:cs="Times New Roman"/>
                <w:color w:val="FFFFFF"/>
              </w:rPr>
              <w:t>Subject</w:t>
            </w:r>
          </w:p>
        </w:tc>
        <w:tc>
          <w:tcPr>
            <w:tcW w:w="3870" w:type="dxa"/>
            <w:shd w:val="clear" w:color="auto" w:fill="000000"/>
          </w:tcPr>
          <w:p w14:paraId="7E693F45" w14:textId="77777777" w:rsidR="00061ABB" w:rsidRPr="00184A36" w:rsidRDefault="00061ABB" w:rsidP="00787BA7">
            <w:pPr>
              <w:rPr>
                <w:rFonts w:ascii="Times New Roman" w:hAnsi="Times New Roman" w:cs="Times New Roman"/>
                <w:color w:val="FFFFFF"/>
              </w:rPr>
            </w:pPr>
            <w:r w:rsidRPr="00184A36">
              <w:rPr>
                <w:rFonts w:ascii="Times New Roman" w:hAnsi="Times New Roman" w:cs="Times New Roman"/>
                <w:color w:val="FFFFFF"/>
              </w:rPr>
              <w:t>Reading Assignment</w:t>
            </w:r>
          </w:p>
        </w:tc>
        <w:tc>
          <w:tcPr>
            <w:tcW w:w="2424" w:type="dxa"/>
            <w:shd w:val="clear" w:color="auto" w:fill="000000"/>
          </w:tcPr>
          <w:p w14:paraId="26AD29C9" w14:textId="77777777" w:rsidR="00061ABB" w:rsidRPr="00184A36" w:rsidRDefault="00061ABB" w:rsidP="00787BA7">
            <w:pPr>
              <w:rPr>
                <w:rFonts w:ascii="Times New Roman" w:hAnsi="Times New Roman" w:cs="Times New Roman"/>
                <w:color w:val="FFFFFF"/>
              </w:rPr>
            </w:pPr>
            <w:r w:rsidRPr="00184A36">
              <w:rPr>
                <w:rFonts w:ascii="Times New Roman" w:hAnsi="Times New Roman" w:cs="Times New Roman"/>
                <w:color w:val="FFFFFF"/>
              </w:rPr>
              <w:t>DUE</w:t>
            </w:r>
          </w:p>
        </w:tc>
      </w:tr>
      <w:tr w:rsidR="00061ABB" w:rsidRPr="00184A36" w14:paraId="243D6524" w14:textId="77777777" w:rsidTr="003E0093">
        <w:tc>
          <w:tcPr>
            <w:tcW w:w="630" w:type="dxa"/>
            <w:shd w:val="clear" w:color="auto" w:fill="FFFFFF"/>
          </w:tcPr>
          <w:p w14:paraId="25D71DFA"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900" w:type="dxa"/>
            <w:shd w:val="clear" w:color="auto" w:fill="FFFFFF"/>
          </w:tcPr>
          <w:p w14:paraId="48A5C43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1/12</w:t>
            </w:r>
          </w:p>
        </w:tc>
        <w:tc>
          <w:tcPr>
            <w:tcW w:w="3060" w:type="dxa"/>
            <w:shd w:val="clear" w:color="auto" w:fill="FFFFFF"/>
          </w:tcPr>
          <w:p w14:paraId="1A65DF0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Review Syllabus, Course Expectations What does a director do?</w:t>
            </w:r>
          </w:p>
        </w:tc>
        <w:tc>
          <w:tcPr>
            <w:tcW w:w="3870" w:type="dxa"/>
            <w:shd w:val="clear" w:color="auto" w:fill="FFFFFF"/>
          </w:tcPr>
          <w:p w14:paraId="512AEAD6" w14:textId="77777777" w:rsidR="00061ABB" w:rsidRPr="00184A36" w:rsidRDefault="00061ABB" w:rsidP="00787BA7">
            <w:pPr>
              <w:rPr>
                <w:rFonts w:ascii="Times New Roman" w:hAnsi="Times New Roman" w:cs="Times New Roman"/>
              </w:rPr>
            </w:pPr>
          </w:p>
        </w:tc>
        <w:tc>
          <w:tcPr>
            <w:tcW w:w="2424" w:type="dxa"/>
            <w:shd w:val="clear" w:color="auto" w:fill="FFFFFF"/>
          </w:tcPr>
          <w:p w14:paraId="767FE9E8" w14:textId="77777777" w:rsidR="00061ABB" w:rsidRPr="00184A36" w:rsidRDefault="00061ABB" w:rsidP="00787BA7">
            <w:pPr>
              <w:rPr>
                <w:rFonts w:ascii="Times New Roman" w:hAnsi="Times New Roman" w:cs="Times New Roman"/>
              </w:rPr>
            </w:pPr>
          </w:p>
        </w:tc>
      </w:tr>
      <w:tr w:rsidR="00061ABB" w:rsidRPr="00184A36" w14:paraId="74A9625A" w14:textId="77777777" w:rsidTr="003E0093">
        <w:tc>
          <w:tcPr>
            <w:tcW w:w="630" w:type="dxa"/>
            <w:shd w:val="clear" w:color="auto" w:fill="FFFFFF"/>
          </w:tcPr>
          <w:p w14:paraId="625DD34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900" w:type="dxa"/>
            <w:shd w:val="clear" w:color="auto" w:fill="FFFFFF"/>
          </w:tcPr>
          <w:p w14:paraId="447FCD72"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1/14</w:t>
            </w:r>
          </w:p>
        </w:tc>
        <w:tc>
          <w:tcPr>
            <w:tcW w:w="3060" w:type="dxa"/>
            <w:shd w:val="clear" w:color="auto" w:fill="FFFFFF"/>
          </w:tcPr>
          <w:p w14:paraId="75F9692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Review Vocabulary, Stage Directions, Traditional vs. Modern Approach</w:t>
            </w:r>
          </w:p>
        </w:tc>
        <w:tc>
          <w:tcPr>
            <w:tcW w:w="3870" w:type="dxa"/>
            <w:shd w:val="clear" w:color="auto" w:fill="FFFFFF"/>
          </w:tcPr>
          <w:p w14:paraId="7C43D5B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HAVE READ &amp; BE READY TO DISCUSS</w:t>
            </w:r>
          </w:p>
          <w:p w14:paraId="516B5BBF" w14:textId="77777777" w:rsidR="00061ABB" w:rsidRPr="00184A36" w:rsidRDefault="00061ABB" w:rsidP="00787BA7">
            <w:pPr>
              <w:rPr>
                <w:rFonts w:ascii="Times New Roman" w:hAnsi="Times New Roman" w:cs="Times New Roman"/>
              </w:rPr>
            </w:pPr>
          </w:p>
          <w:p w14:paraId="1EAB8F1F"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 Sense of Direction, pp. 3-22</w:t>
            </w:r>
          </w:p>
        </w:tc>
        <w:tc>
          <w:tcPr>
            <w:tcW w:w="2424" w:type="dxa"/>
            <w:shd w:val="clear" w:color="auto" w:fill="FFFFFF"/>
          </w:tcPr>
          <w:p w14:paraId="369E5ED8" w14:textId="77777777" w:rsidR="00061ABB" w:rsidRPr="00184A36" w:rsidRDefault="00061ABB" w:rsidP="00787BA7">
            <w:pPr>
              <w:rPr>
                <w:rFonts w:ascii="Times New Roman" w:hAnsi="Times New Roman" w:cs="Times New Roman"/>
              </w:rPr>
            </w:pPr>
          </w:p>
        </w:tc>
      </w:tr>
      <w:tr w:rsidR="00061ABB" w:rsidRPr="00184A36" w14:paraId="24D26AED" w14:textId="77777777" w:rsidTr="003E0093">
        <w:tc>
          <w:tcPr>
            <w:tcW w:w="630" w:type="dxa"/>
            <w:shd w:val="clear" w:color="auto" w:fill="FFFFFF"/>
          </w:tcPr>
          <w:p w14:paraId="212F0764"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900" w:type="dxa"/>
            <w:shd w:val="clear" w:color="auto" w:fill="FFFFFF"/>
          </w:tcPr>
          <w:p w14:paraId="243B4200"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1/19</w:t>
            </w:r>
          </w:p>
        </w:tc>
        <w:tc>
          <w:tcPr>
            <w:tcW w:w="3060" w:type="dxa"/>
            <w:shd w:val="clear" w:color="auto" w:fill="FFFFFF"/>
          </w:tcPr>
          <w:p w14:paraId="105FB61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Director’s Concepts</w:t>
            </w:r>
          </w:p>
          <w:p w14:paraId="42D9841F" w14:textId="77777777" w:rsidR="00061ABB" w:rsidRPr="00184A36" w:rsidRDefault="00061ABB" w:rsidP="00787BA7">
            <w:pPr>
              <w:rPr>
                <w:rFonts w:ascii="Times New Roman" w:hAnsi="Times New Roman" w:cs="Times New Roman"/>
              </w:rPr>
            </w:pPr>
          </w:p>
        </w:tc>
        <w:tc>
          <w:tcPr>
            <w:tcW w:w="3870" w:type="dxa"/>
            <w:shd w:val="clear" w:color="auto" w:fill="FFFFFF"/>
          </w:tcPr>
          <w:p w14:paraId="2DAE651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HAVE READ &amp; BE READY TO DISCUSS</w:t>
            </w:r>
          </w:p>
          <w:p w14:paraId="1668F64E" w14:textId="77777777" w:rsidR="00061ABB" w:rsidRPr="00184A36" w:rsidRDefault="00061ABB" w:rsidP="00787BA7">
            <w:pPr>
              <w:rPr>
                <w:rFonts w:ascii="Times New Roman" w:hAnsi="Times New Roman" w:cs="Times New Roman"/>
              </w:rPr>
            </w:pPr>
          </w:p>
          <w:p w14:paraId="53BDC4B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Director’s Concepts</w:t>
            </w:r>
          </w:p>
        </w:tc>
        <w:tc>
          <w:tcPr>
            <w:tcW w:w="2424" w:type="dxa"/>
            <w:shd w:val="clear" w:color="auto" w:fill="FFFFFF"/>
          </w:tcPr>
          <w:p w14:paraId="32313531" w14:textId="77777777" w:rsidR="00061ABB" w:rsidRPr="00184A36" w:rsidRDefault="00061ABB" w:rsidP="00787BA7">
            <w:pPr>
              <w:rPr>
                <w:rFonts w:ascii="Times New Roman" w:hAnsi="Times New Roman" w:cs="Times New Roman"/>
              </w:rPr>
            </w:pPr>
          </w:p>
        </w:tc>
      </w:tr>
      <w:tr w:rsidR="00061ABB" w:rsidRPr="00184A36" w14:paraId="69A6943E" w14:textId="77777777" w:rsidTr="003E0093">
        <w:tc>
          <w:tcPr>
            <w:tcW w:w="630" w:type="dxa"/>
            <w:shd w:val="clear" w:color="auto" w:fill="FFFFFF"/>
          </w:tcPr>
          <w:p w14:paraId="375CBC92"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900" w:type="dxa"/>
            <w:shd w:val="clear" w:color="auto" w:fill="FFFFFF"/>
          </w:tcPr>
          <w:p w14:paraId="7BBB08E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1/21</w:t>
            </w:r>
          </w:p>
        </w:tc>
        <w:tc>
          <w:tcPr>
            <w:tcW w:w="3060" w:type="dxa"/>
            <w:shd w:val="clear" w:color="auto" w:fill="FFFFFF"/>
          </w:tcPr>
          <w:p w14:paraId="515153E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How to Select Material</w:t>
            </w:r>
          </w:p>
        </w:tc>
        <w:tc>
          <w:tcPr>
            <w:tcW w:w="3870" w:type="dxa"/>
            <w:shd w:val="clear" w:color="auto" w:fill="FFFFFF"/>
          </w:tcPr>
          <w:p w14:paraId="380D3BA8" w14:textId="77777777" w:rsidR="00061ABB" w:rsidRPr="00184A36" w:rsidRDefault="00061ABB" w:rsidP="00787BA7">
            <w:pPr>
              <w:rPr>
                <w:rFonts w:ascii="Times New Roman" w:hAnsi="Times New Roman" w:cs="Times New Roman"/>
              </w:rPr>
            </w:pPr>
          </w:p>
        </w:tc>
        <w:tc>
          <w:tcPr>
            <w:tcW w:w="2424" w:type="dxa"/>
            <w:shd w:val="clear" w:color="auto" w:fill="FFFFFF"/>
          </w:tcPr>
          <w:p w14:paraId="6EB67B56" w14:textId="77777777" w:rsidR="00061ABB" w:rsidRPr="00184A36" w:rsidRDefault="00061ABB" w:rsidP="00787BA7">
            <w:pPr>
              <w:rPr>
                <w:rFonts w:ascii="Times New Roman" w:hAnsi="Times New Roman" w:cs="Times New Roman"/>
              </w:rPr>
            </w:pPr>
          </w:p>
        </w:tc>
      </w:tr>
      <w:tr w:rsidR="00061ABB" w:rsidRPr="00184A36" w14:paraId="13A63BFF" w14:textId="77777777" w:rsidTr="003E0093">
        <w:trPr>
          <w:trHeight w:val="332"/>
        </w:trPr>
        <w:tc>
          <w:tcPr>
            <w:tcW w:w="630" w:type="dxa"/>
            <w:shd w:val="clear" w:color="auto" w:fill="FFFFFF"/>
          </w:tcPr>
          <w:p w14:paraId="3691EE0F"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900" w:type="dxa"/>
            <w:shd w:val="clear" w:color="auto" w:fill="FFFFFF"/>
          </w:tcPr>
          <w:p w14:paraId="17667FA2"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1/26</w:t>
            </w:r>
          </w:p>
        </w:tc>
        <w:tc>
          <w:tcPr>
            <w:tcW w:w="3060" w:type="dxa"/>
            <w:shd w:val="clear" w:color="auto" w:fill="FFFFFF"/>
          </w:tcPr>
          <w:p w14:paraId="523B1695"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Script Selection/Reading Day</w:t>
            </w:r>
          </w:p>
        </w:tc>
        <w:tc>
          <w:tcPr>
            <w:tcW w:w="3870" w:type="dxa"/>
            <w:shd w:val="clear" w:color="auto" w:fill="FFFFFF"/>
          </w:tcPr>
          <w:p w14:paraId="3FDE3CD4" w14:textId="77777777" w:rsidR="00061ABB" w:rsidRPr="00184A36" w:rsidRDefault="00061ABB" w:rsidP="00787BA7">
            <w:pPr>
              <w:rPr>
                <w:rFonts w:ascii="Times New Roman" w:hAnsi="Times New Roman" w:cs="Times New Roman"/>
              </w:rPr>
            </w:pPr>
          </w:p>
        </w:tc>
        <w:tc>
          <w:tcPr>
            <w:tcW w:w="2424" w:type="dxa"/>
            <w:shd w:val="clear" w:color="auto" w:fill="FFFFFF"/>
          </w:tcPr>
          <w:p w14:paraId="4BD05DAB" w14:textId="77777777" w:rsidR="00061ABB" w:rsidRPr="00184A36" w:rsidRDefault="00061ABB" w:rsidP="00787BA7">
            <w:pPr>
              <w:rPr>
                <w:rFonts w:ascii="Times New Roman" w:hAnsi="Times New Roman" w:cs="Times New Roman"/>
              </w:rPr>
            </w:pPr>
          </w:p>
        </w:tc>
      </w:tr>
      <w:tr w:rsidR="00061ABB" w:rsidRPr="00184A36" w14:paraId="49E0F5F0" w14:textId="77777777" w:rsidTr="003E0093">
        <w:tc>
          <w:tcPr>
            <w:tcW w:w="630" w:type="dxa"/>
            <w:shd w:val="clear" w:color="auto" w:fill="FFFFFF"/>
          </w:tcPr>
          <w:p w14:paraId="6B585510"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900" w:type="dxa"/>
            <w:shd w:val="clear" w:color="auto" w:fill="FFFFFF"/>
          </w:tcPr>
          <w:p w14:paraId="36C4463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1/28</w:t>
            </w:r>
          </w:p>
        </w:tc>
        <w:tc>
          <w:tcPr>
            <w:tcW w:w="3060" w:type="dxa"/>
            <w:shd w:val="clear" w:color="auto" w:fill="FFFFFF"/>
          </w:tcPr>
          <w:p w14:paraId="22C5978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Play Proposal Day</w:t>
            </w:r>
          </w:p>
          <w:p w14:paraId="1153B638" w14:textId="77777777" w:rsidR="00061ABB" w:rsidRPr="00184A36" w:rsidRDefault="00061ABB" w:rsidP="00787BA7">
            <w:pPr>
              <w:rPr>
                <w:rFonts w:ascii="Times New Roman" w:hAnsi="Times New Roman" w:cs="Times New Roman"/>
              </w:rPr>
            </w:pPr>
          </w:p>
        </w:tc>
        <w:tc>
          <w:tcPr>
            <w:tcW w:w="3870" w:type="dxa"/>
            <w:shd w:val="clear" w:color="auto" w:fill="FFFFFF"/>
          </w:tcPr>
          <w:p w14:paraId="53824C72" w14:textId="77777777" w:rsidR="00061ABB" w:rsidRPr="00184A36" w:rsidRDefault="00061ABB" w:rsidP="00787BA7">
            <w:pPr>
              <w:rPr>
                <w:rFonts w:ascii="Times New Roman" w:hAnsi="Times New Roman" w:cs="Times New Roman"/>
              </w:rPr>
            </w:pPr>
          </w:p>
        </w:tc>
        <w:tc>
          <w:tcPr>
            <w:tcW w:w="2424" w:type="dxa"/>
            <w:shd w:val="clear" w:color="auto" w:fill="FFFFFF"/>
          </w:tcPr>
          <w:p w14:paraId="48BBA3E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HAVE READ SCRIPTS – Play Proposals Due</w:t>
            </w:r>
          </w:p>
          <w:p w14:paraId="618BC3BC" w14:textId="77777777" w:rsidR="00061ABB" w:rsidRPr="00184A36" w:rsidRDefault="00061ABB" w:rsidP="00787BA7">
            <w:pPr>
              <w:rPr>
                <w:rFonts w:ascii="Times New Roman" w:hAnsi="Times New Roman" w:cs="Times New Roman"/>
              </w:rPr>
            </w:pPr>
          </w:p>
        </w:tc>
      </w:tr>
      <w:tr w:rsidR="00061ABB" w:rsidRPr="00184A36" w14:paraId="017883DE" w14:textId="77777777" w:rsidTr="003E0093">
        <w:tc>
          <w:tcPr>
            <w:tcW w:w="630" w:type="dxa"/>
            <w:shd w:val="clear" w:color="auto" w:fill="FFFFFF"/>
          </w:tcPr>
          <w:p w14:paraId="5647CE94"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900" w:type="dxa"/>
            <w:shd w:val="clear" w:color="auto" w:fill="FFFFFF"/>
          </w:tcPr>
          <w:p w14:paraId="1BCCEE2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2/2</w:t>
            </w:r>
          </w:p>
        </w:tc>
        <w:tc>
          <w:tcPr>
            <w:tcW w:w="3060" w:type="dxa"/>
            <w:shd w:val="clear" w:color="auto" w:fill="FFFFFF"/>
          </w:tcPr>
          <w:p w14:paraId="1FD9986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Discuss “School Girls”</w:t>
            </w:r>
          </w:p>
        </w:tc>
        <w:tc>
          <w:tcPr>
            <w:tcW w:w="3870" w:type="dxa"/>
            <w:shd w:val="clear" w:color="auto" w:fill="FFFFFF"/>
          </w:tcPr>
          <w:p w14:paraId="79B86468" w14:textId="77777777" w:rsidR="00061ABB" w:rsidRPr="00184A36" w:rsidRDefault="00061ABB" w:rsidP="00787BA7">
            <w:pPr>
              <w:rPr>
                <w:rFonts w:ascii="Times New Roman" w:hAnsi="Times New Roman" w:cs="Times New Roman"/>
              </w:rPr>
            </w:pPr>
          </w:p>
        </w:tc>
        <w:tc>
          <w:tcPr>
            <w:tcW w:w="2424" w:type="dxa"/>
            <w:shd w:val="clear" w:color="auto" w:fill="FFFFFF"/>
          </w:tcPr>
          <w:p w14:paraId="31F0E47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School Girls Critique Due</w:t>
            </w:r>
          </w:p>
        </w:tc>
      </w:tr>
      <w:tr w:rsidR="00061ABB" w:rsidRPr="00184A36" w14:paraId="25B99681" w14:textId="77777777" w:rsidTr="003E0093">
        <w:tc>
          <w:tcPr>
            <w:tcW w:w="630" w:type="dxa"/>
            <w:shd w:val="clear" w:color="auto" w:fill="FFFFFF"/>
          </w:tcPr>
          <w:p w14:paraId="076793B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900" w:type="dxa"/>
            <w:shd w:val="clear" w:color="auto" w:fill="FFFFFF"/>
          </w:tcPr>
          <w:p w14:paraId="2B99E86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2/4</w:t>
            </w:r>
          </w:p>
        </w:tc>
        <w:tc>
          <w:tcPr>
            <w:tcW w:w="3060" w:type="dxa"/>
            <w:shd w:val="clear" w:color="auto" w:fill="FFFFFF"/>
          </w:tcPr>
          <w:p w14:paraId="4A75D3D5"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Director’s Analysis – Dramaturgy/Given Circumstances</w:t>
            </w:r>
          </w:p>
          <w:p w14:paraId="254C5FBF" w14:textId="77777777" w:rsidR="00061ABB" w:rsidRPr="00184A36" w:rsidRDefault="00061ABB" w:rsidP="00787BA7">
            <w:pPr>
              <w:rPr>
                <w:rFonts w:ascii="Times New Roman" w:hAnsi="Times New Roman" w:cs="Times New Roman"/>
              </w:rPr>
            </w:pPr>
          </w:p>
        </w:tc>
        <w:tc>
          <w:tcPr>
            <w:tcW w:w="3870" w:type="dxa"/>
            <w:shd w:val="clear" w:color="auto" w:fill="FFFFFF"/>
          </w:tcPr>
          <w:p w14:paraId="7E01D795"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HAVE READ &amp; BE READY TO DISCUSS</w:t>
            </w:r>
          </w:p>
          <w:p w14:paraId="27B86DFC" w14:textId="77777777" w:rsidR="00061ABB" w:rsidRPr="00184A36" w:rsidRDefault="00061ABB" w:rsidP="00787BA7">
            <w:pPr>
              <w:rPr>
                <w:rFonts w:ascii="Times New Roman" w:hAnsi="Times New Roman" w:cs="Times New Roman"/>
              </w:rPr>
            </w:pPr>
          </w:p>
          <w:p w14:paraId="696023F4"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Directing for the Stage, Pg 53-67</w:t>
            </w:r>
          </w:p>
        </w:tc>
        <w:tc>
          <w:tcPr>
            <w:tcW w:w="2424" w:type="dxa"/>
            <w:shd w:val="clear" w:color="auto" w:fill="FFFFFF"/>
          </w:tcPr>
          <w:p w14:paraId="28502574" w14:textId="77777777" w:rsidR="00061ABB" w:rsidRPr="00184A36" w:rsidRDefault="00061ABB" w:rsidP="00787BA7">
            <w:pPr>
              <w:rPr>
                <w:rFonts w:ascii="Times New Roman" w:hAnsi="Times New Roman" w:cs="Times New Roman"/>
              </w:rPr>
            </w:pPr>
          </w:p>
        </w:tc>
      </w:tr>
      <w:tr w:rsidR="00061ABB" w:rsidRPr="00184A36" w14:paraId="3B631EEF" w14:textId="77777777" w:rsidTr="003E0093">
        <w:trPr>
          <w:trHeight w:val="890"/>
        </w:trPr>
        <w:tc>
          <w:tcPr>
            <w:tcW w:w="630" w:type="dxa"/>
            <w:shd w:val="clear" w:color="auto" w:fill="FFFFFF"/>
          </w:tcPr>
          <w:p w14:paraId="5BCF91A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900" w:type="dxa"/>
            <w:shd w:val="clear" w:color="auto" w:fill="FFFFFF"/>
          </w:tcPr>
          <w:p w14:paraId="451395C0"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2/9</w:t>
            </w:r>
          </w:p>
        </w:tc>
        <w:tc>
          <w:tcPr>
            <w:tcW w:w="3060" w:type="dxa"/>
            <w:shd w:val="clear" w:color="auto" w:fill="FFFFFF"/>
          </w:tcPr>
          <w:p w14:paraId="1B64B7A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Director’s Analysis –</w:t>
            </w:r>
          </w:p>
          <w:p w14:paraId="01E721E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Interpreting the Action</w:t>
            </w:r>
          </w:p>
          <w:p w14:paraId="1B0D0572" w14:textId="77777777" w:rsidR="00061ABB" w:rsidRPr="00184A36" w:rsidRDefault="00061ABB" w:rsidP="00787BA7">
            <w:pPr>
              <w:rPr>
                <w:rFonts w:ascii="Times New Roman" w:hAnsi="Times New Roman" w:cs="Times New Roman"/>
              </w:rPr>
            </w:pPr>
          </w:p>
        </w:tc>
        <w:tc>
          <w:tcPr>
            <w:tcW w:w="3870" w:type="dxa"/>
            <w:shd w:val="clear" w:color="auto" w:fill="FFFFFF"/>
          </w:tcPr>
          <w:p w14:paraId="5D96AE6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HAVE READ &amp; BE READY TO DISCUSS</w:t>
            </w:r>
          </w:p>
          <w:p w14:paraId="78AE4511" w14:textId="77777777" w:rsidR="00061ABB" w:rsidRPr="00184A36" w:rsidRDefault="00061ABB" w:rsidP="00787BA7">
            <w:pPr>
              <w:rPr>
                <w:rFonts w:ascii="Times New Roman" w:hAnsi="Times New Roman" w:cs="Times New Roman"/>
              </w:rPr>
            </w:pPr>
          </w:p>
          <w:p w14:paraId="509C833A"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Think Like a Director, Pg 30-45</w:t>
            </w:r>
          </w:p>
        </w:tc>
        <w:tc>
          <w:tcPr>
            <w:tcW w:w="2424" w:type="dxa"/>
            <w:shd w:val="clear" w:color="auto" w:fill="FFFFFF"/>
          </w:tcPr>
          <w:p w14:paraId="1F633132" w14:textId="77777777" w:rsidR="00061ABB" w:rsidRPr="00184A36" w:rsidRDefault="00061ABB" w:rsidP="00787BA7">
            <w:pPr>
              <w:rPr>
                <w:rFonts w:ascii="Times New Roman" w:hAnsi="Times New Roman" w:cs="Times New Roman"/>
              </w:rPr>
            </w:pPr>
          </w:p>
        </w:tc>
      </w:tr>
      <w:tr w:rsidR="00061ABB" w:rsidRPr="00184A36" w14:paraId="2D92C790" w14:textId="77777777" w:rsidTr="003E0093">
        <w:tc>
          <w:tcPr>
            <w:tcW w:w="630" w:type="dxa"/>
            <w:shd w:val="clear" w:color="auto" w:fill="FFFFFF"/>
          </w:tcPr>
          <w:p w14:paraId="64A69382"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900" w:type="dxa"/>
            <w:shd w:val="clear" w:color="auto" w:fill="FFFFFF"/>
          </w:tcPr>
          <w:p w14:paraId="6575D68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2/11</w:t>
            </w:r>
          </w:p>
        </w:tc>
        <w:tc>
          <w:tcPr>
            <w:tcW w:w="3060" w:type="dxa"/>
            <w:shd w:val="clear" w:color="auto" w:fill="FFFFFF"/>
          </w:tcPr>
          <w:p w14:paraId="74B35C3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Director’s Analysis – Character Analysis </w:t>
            </w:r>
          </w:p>
          <w:p w14:paraId="1FE4C6A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Seven Column Analysis</w:t>
            </w:r>
          </w:p>
          <w:p w14:paraId="26A4C7A9" w14:textId="77777777" w:rsidR="00061ABB" w:rsidRPr="00184A36" w:rsidRDefault="00061ABB" w:rsidP="00787BA7">
            <w:pPr>
              <w:rPr>
                <w:rFonts w:ascii="Times New Roman" w:hAnsi="Times New Roman" w:cs="Times New Roman"/>
              </w:rPr>
            </w:pPr>
          </w:p>
        </w:tc>
        <w:tc>
          <w:tcPr>
            <w:tcW w:w="3870" w:type="dxa"/>
            <w:shd w:val="clear" w:color="auto" w:fill="FFFFFF"/>
          </w:tcPr>
          <w:p w14:paraId="1A8C689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HAVE READ &amp; BE READY TO DISCUSS</w:t>
            </w:r>
          </w:p>
          <w:p w14:paraId="1794A280" w14:textId="77777777" w:rsidR="00061ABB" w:rsidRPr="00184A36" w:rsidRDefault="00061ABB" w:rsidP="00787BA7">
            <w:pPr>
              <w:rPr>
                <w:rFonts w:ascii="Times New Roman" w:hAnsi="Times New Roman" w:cs="Times New Roman"/>
              </w:rPr>
            </w:pPr>
          </w:p>
          <w:p w14:paraId="3C2ACCD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 Sense of Direction, Pp 70-92</w:t>
            </w:r>
          </w:p>
        </w:tc>
        <w:tc>
          <w:tcPr>
            <w:tcW w:w="2424" w:type="dxa"/>
            <w:shd w:val="clear" w:color="auto" w:fill="FFFFFF"/>
          </w:tcPr>
          <w:p w14:paraId="5100FA65" w14:textId="77777777" w:rsidR="00061ABB" w:rsidRPr="00184A36" w:rsidRDefault="00061ABB" w:rsidP="00787BA7">
            <w:pPr>
              <w:rPr>
                <w:rFonts w:ascii="Times New Roman" w:hAnsi="Times New Roman" w:cs="Times New Roman"/>
              </w:rPr>
            </w:pPr>
          </w:p>
        </w:tc>
      </w:tr>
      <w:tr w:rsidR="00061ABB" w:rsidRPr="00184A36" w14:paraId="5C307A80" w14:textId="77777777" w:rsidTr="003E0093">
        <w:tc>
          <w:tcPr>
            <w:tcW w:w="630" w:type="dxa"/>
            <w:shd w:val="clear" w:color="auto" w:fill="FFFFFF"/>
          </w:tcPr>
          <w:p w14:paraId="72FEB51A"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900" w:type="dxa"/>
            <w:shd w:val="clear" w:color="auto" w:fill="FFFFFF"/>
          </w:tcPr>
          <w:p w14:paraId="3076A5D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2/16</w:t>
            </w:r>
          </w:p>
        </w:tc>
        <w:tc>
          <w:tcPr>
            <w:tcW w:w="3060" w:type="dxa"/>
            <w:shd w:val="clear" w:color="auto" w:fill="FFFFFF"/>
          </w:tcPr>
          <w:p w14:paraId="52C4616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Director’s Analysis – </w:t>
            </w:r>
          </w:p>
          <w:p w14:paraId="52D9666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Planning Auditions &amp; Drafting your Expectations</w:t>
            </w:r>
          </w:p>
          <w:p w14:paraId="793ABA9C" w14:textId="77777777" w:rsidR="00061ABB" w:rsidRPr="00184A36" w:rsidRDefault="00061ABB" w:rsidP="00787BA7">
            <w:pPr>
              <w:rPr>
                <w:rFonts w:ascii="Times New Roman" w:hAnsi="Times New Roman" w:cs="Times New Roman"/>
              </w:rPr>
            </w:pPr>
          </w:p>
        </w:tc>
        <w:tc>
          <w:tcPr>
            <w:tcW w:w="3870" w:type="dxa"/>
            <w:shd w:val="clear" w:color="auto" w:fill="FFFFFF"/>
          </w:tcPr>
          <w:p w14:paraId="5D15E52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HAVE READ &amp; BE READY TO DISCUSS</w:t>
            </w:r>
          </w:p>
          <w:p w14:paraId="2C0544B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Holding Auditions </w:t>
            </w:r>
          </w:p>
          <w:p w14:paraId="6129ECC1" w14:textId="77777777" w:rsidR="00061ABB" w:rsidRPr="00184A36" w:rsidRDefault="00061ABB" w:rsidP="00787BA7">
            <w:pPr>
              <w:rPr>
                <w:rFonts w:ascii="Times New Roman" w:hAnsi="Times New Roman" w:cs="Times New Roman"/>
              </w:rPr>
            </w:pPr>
          </w:p>
          <w:p w14:paraId="206CA4DF"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Rehearsal Management for Directors, pp. 52-55</w:t>
            </w:r>
          </w:p>
        </w:tc>
        <w:tc>
          <w:tcPr>
            <w:tcW w:w="2424" w:type="dxa"/>
            <w:shd w:val="clear" w:color="auto" w:fill="FFFFFF"/>
          </w:tcPr>
          <w:p w14:paraId="02FDC30D" w14:textId="77777777" w:rsidR="00061ABB" w:rsidRPr="00184A36" w:rsidRDefault="00061ABB" w:rsidP="00787BA7">
            <w:pPr>
              <w:rPr>
                <w:rFonts w:ascii="Times New Roman" w:hAnsi="Times New Roman" w:cs="Times New Roman"/>
              </w:rPr>
            </w:pPr>
          </w:p>
        </w:tc>
      </w:tr>
      <w:tr w:rsidR="00061ABB" w:rsidRPr="00184A36" w14:paraId="65BEF2F2" w14:textId="77777777" w:rsidTr="003E0093">
        <w:tc>
          <w:tcPr>
            <w:tcW w:w="630" w:type="dxa"/>
            <w:shd w:val="clear" w:color="auto" w:fill="FFFFFF"/>
          </w:tcPr>
          <w:p w14:paraId="4AD863D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900" w:type="dxa"/>
            <w:shd w:val="clear" w:color="auto" w:fill="FFFFFF"/>
          </w:tcPr>
          <w:p w14:paraId="6A7BB3D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2/18</w:t>
            </w:r>
          </w:p>
        </w:tc>
        <w:tc>
          <w:tcPr>
            <w:tcW w:w="3060" w:type="dxa"/>
            <w:shd w:val="clear" w:color="auto" w:fill="FFFFFF"/>
          </w:tcPr>
          <w:p w14:paraId="26AFB698"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5-7pm AUDITIONS – MUST ATTEND</w:t>
            </w:r>
          </w:p>
        </w:tc>
        <w:tc>
          <w:tcPr>
            <w:tcW w:w="3870" w:type="dxa"/>
            <w:shd w:val="clear" w:color="auto" w:fill="FFFFFF"/>
          </w:tcPr>
          <w:p w14:paraId="3DFCBD7C" w14:textId="77777777" w:rsidR="00061ABB" w:rsidRPr="00184A36" w:rsidRDefault="00061ABB" w:rsidP="00787BA7">
            <w:pPr>
              <w:rPr>
                <w:rFonts w:ascii="Times New Roman" w:hAnsi="Times New Roman" w:cs="Times New Roman"/>
              </w:rPr>
            </w:pPr>
          </w:p>
        </w:tc>
        <w:tc>
          <w:tcPr>
            <w:tcW w:w="2424" w:type="dxa"/>
            <w:shd w:val="clear" w:color="auto" w:fill="FFFFFF"/>
          </w:tcPr>
          <w:p w14:paraId="23FE16D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Analysis Due</w:t>
            </w:r>
          </w:p>
        </w:tc>
      </w:tr>
      <w:tr w:rsidR="00061ABB" w:rsidRPr="00184A36" w14:paraId="68CBBB1A" w14:textId="77777777" w:rsidTr="003E0093">
        <w:tc>
          <w:tcPr>
            <w:tcW w:w="630" w:type="dxa"/>
            <w:shd w:val="clear" w:color="auto" w:fill="FFFFFF"/>
          </w:tcPr>
          <w:p w14:paraId="697B1AA2"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900" w:type="dxa"/>
            <w:shd w:val="clear" w:color="auto" w:fill="FFFFFF"/>
          </w:tcPr>
          <w:p w14:paraId="32B9A832"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2/23</w:t>
            </w:r>
          </w:p>
        </w:tc>
        <w:tc>
          <w:tcPr>
            <w:tcW w:w="3060" w:type="dxa"/>
            <w:shd w:val="clear" w:color="auto" w:fill="FFFFFF"/>
          </w:tcPr>
          <w:p w14:paraId="17765CD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SPRING BREAK DAY</w:t>
            </w:r>
          </w:p>
        </w:tc>
        <w:tc>
          <w:tcPr>
            <w:tcW w:w="3870" w:type="dxa"/>
            <w:shd w:val="clear" w:color="auto" w:fill="FFFFFF"/>
          </w:tcPr>
          <w:p w14:paraId="32D51D78" w14:textId="77777777" w:rsidR="00061ABB" w:rsidRPr="00184A36" w:rsidRDefault="00061ABB" w:rsidP="00787BA7">
            <w:pPr>
              <w:rPr>
                <w:rFonts w:ascii="Times New Roman" w:hAnsi="Times New Roman" w:cs="Times New Roman"/>
              </w:rPr>
            </w:pPr>
          </w:p>
        </w:tc>
        <w:tc>
          <w:tcPr>
            <w:tcW w:w="2424" w:type="dxa"/>
            <w:shd w:val="clear" w:color="auto" w:fill="FFFFFF"/>
          </w:tcPr>
          <w:p w14:paraId="34D84B41" w14:textId="77777777" w:rsidR="00061ABB" w:rsidRPr="00184A36" w:rsidRDefault="00061ABB" w:rsidP="00787BA7">
            <w:pPr>
              <w:rPr>
                <w:rFonts w:ascii="Times New Roman" w:hAnsi="Times New Roman" w:cs="Times New Roman"/>
              </w:rPr>
            </w:pPr>
          </w:p>
        </w:tc>
      </w:tr>
      <w:tr w:rsidR="00061ABB" w:rsidRPr="00184A36" w14:paraId="310EDF2C" w14:textId="77777777" w:rsidTr="003E0093">
        <w:tc>
          <w:tcPr>
            <w:tcW w:w="630" w:type="dxa"/>
            <w:shd w:val="clear" w:color="auto" w:fill="FFFFFF"/>
          </w:tcPr>
          <w:p w14:paraId="6AD5C104"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900" w:type="dxa"/>
            <w:shd w:val="clear" w:color="auto" w:fill="FFFFFF"/>
          </w:tcPr>
          <w:p w14:paraId="255A97D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2/25</w:t>
            </w:r>
          </w:p>
        </w:tc>
        <w:tc>
          <w:tcPr>
            <w:tcW w:w="3060" w:type="dxa"/>
            <w:shd w:val="clear" w:color="auto" w:fill="FFFFFF"/>
          </w:tcPr>
          <w:p w14:paraId="1F80B1D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Creating a rehearsal schedule</w:t>
            </w:r>
          </w:p>
        </w:tc>
        <w:tc>
          <w:tcPr>
            <w:tcW w:w="3870" w:type="dxa"/>
            <w:shd w:val="clear" w:color="auto" w:fill="FFFFFF"/>
          </w:tcPr>
          <w:p w14:paraId="2733FDB8"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HAVE READ &amp; BE READY TO DISCUSS</w:t>
            </w:r>
          </w:p>
          <w:p w14:paraId="1099498C" w14:textId="77777777" w:rsidR="00061ABB" w:rsidRPr="00184A36" w:rsidRDefault="00061ABB" w:rsidP="00787BA7">
            <w:pPr>
              <w:rPr>
                <w:rFonts w:ascii="Times New Roman" w:hAnsi="Times New Roman" w:cs="Times New Roman"/>
              </w:rPr>
            </w:pPr>
          </w:p>
          <w:p w14:paraId="63A74132"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Rehearsal Management for Directors, pp. 57-81</w:t>
            </w:r>
          </w:p>
        </w:tc>
        <w:tc>
          <w:tcPr>
            <w:tcW w:w="2424" w:type="dxa"/>
            <w:shd w:val="clear" w:color="auto" w:fill="FFFFFF"/>
          </w:tcPr>
          <w:p w14:paraId="227D03FE" w14:textId="77777777" w:rsidR="00061ABB" w:rsidRPr="00184A36" w:rsidRDefault="00061ABB" w:rsidP="00787BA7">
            <w:pPr>
              <w:rPr>
                <w:rFonts w:ascii="Times New Roman" w:hAnsi="Times New Roman" w:cs="Times New Roman"/>
              </w:rPr>
            </w:pPr>
          </w:p>
        </w:tc>
      </w:tr>
      <w:tr w:rsidR="00061ABB" w:rsidRPr="00184A36" w14:paraId="7B6AF336" w14:textId="77777777" w:rsidTr="003E0093">
        <w:tc>
          <w:tcPr>
            <w:tcW w:w="630" w:type="dxa"/>
            <w:shd w:val="clear" w:color="auto" w:fill="FFFFFF"/>
          </w:tcPr>
          <w:p w14:paraId="229461C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900" w:type="dxa"/>
            <w:shd w:val="clear" w:color="auto" w:fill="FFFFFF"/>
          </w:tcPr>
          <w:p w14:paraId="3178752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3/2</w:t>
            </w:r>
          </w:p>
        </w:tc>
        <w:tc>
          <w:tcPr>
            <w:tcW w:w="3060" w:type="dxa"/>
            <w:shd w:val="clear" w:color="auto" w:fill="FFFFFF"/>
          </w:tcPr>
          <w:p w14:paraId="7533FD4F"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Discuss Ground plans</w:t>
            </w:r>
          </w:p>
          <w:p w14:paraId="6689C83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Composition &amp; Picturization</w:t>
            </w:r>
          </w:p>
        </w:tc>
        <w:tc>
          <w:tcPr>
            <w:tcW w:w="3870" w:type="dxa"/>
            <w:shd w:val="clear" w:color="auto" w:fill="FFFFFF"/>
          </w:tcPr>
          <w:p w14:paraId="4ED2E462"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HAVE READ &amp; BE READY TO DISCUSS</w:t>
            </w:r>
          </w:p>
          <w:p w14:paraId="0B906DDA" w14:textId="77777777" w:rsidR="00061ABB" w:rsidRPr="00184A36" w:rsidRDefault="00061ABB" w:rsidP="00787BA7">
            <w:pPr>
              <w:rPr>
                <w:rFonts w:ascii="Times New Roman" w:hAnsi="Times New Roman" w:cs="Times New Roman"/>
              </w:rPr>
            </w:pPr>
          </w:p>
          <w:p w14:paraId="3ED30D6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Hodge Chapter 9-13</w:t>
            </w:r>
          </w:p>
        </w:tc>
        <w:tc>
          <w:tcPr>
            <w:tcW w:w="2424" w:type="dxa"/>
            <w:shd w:val="clear" w:color="auto" w:fill="FFFFFF"/>
          </w:tcPr>
          <w:p w14:paraId="41B5EDA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Rehearsal Schedule Due</w:t>
            </w:r>
          </w:p>
        </w:tc>
      </w:tr>
      <w:tr w:rsidR="00061ABB" w:rsidRPr="00184A36" w14:paraId="06FE8794" w14:textId="77777777" w:rsidTr="003E0093">
        <w:tc>
          <w:tcPr>
            <w:tcW w:w="630" w:type="dxa"/>
            <w:shd w:val="clear" w:color="auto" w:fill="FFFFFF"/>
          </w:tcPr>
          <w:p w14:paraId="51014CC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900" w:type="dxa"/>
            <w:shd w:val="clear" w:color="auto" w:fill="FFFFFF"/>
          </w:tcPr>
          <w:p w14:paraId="39EAAF4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3/4</w:t>
            </w:r>
          </w:p>
        </w:tc>
        <w:tc>
          <w:tcPr>
            <w:tcW w:w="3060" w:type="dxa"/>
            <w:shd w:val="clear" w:color="auto" w:fill="FFFFFF"/>
          </w:tcPr>
          <w:p w14:paraId="7B5319D8"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Production Meetings</w:t>
            </w:r>
          </w:p>
        </w:tc>
        <w:tc>
          <w:tcPr>
            <w:tcW w:w="3870" w:type="dxa"/>
            <w:shd w:val="clear" w:color="auto" w:fill="FFFFFF"/>
          </w:tcPr>
          <w:p w14:paraId="3E13789E" w14:textId="77777777" w:rsidR="00061ABB" w:rsidRPr="00184A36" w:rsidRDefault="00061ABB" w:rsidP="00787BA7">
            <w:pPr>
              <w:rPr>
                <w:rFonts w:ascii="Times New Roman" w:hAnsi="Times New Roman" w:cs="Times New Roman"/>
              </w:rPr>
            </w:pPr>
          </w:p>
        </w:tc>
        <w:tc>
          <w:tcPr>
            <w:tcW w:w="2424" w:type="dxa"/>
            <w:shd w:val="clear" w:color="auto" w:fill="FFFFFF"/>
          </w:tcPr>
          <w:p w14:paraId="0C0716B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Production Meeting Presentations Due</w:t>
            </w:r>
          </w:p>
        </w:tc>
      </w:tr>
      <w:tr w:rsidR="00061ABB" w:rsidRPr="00184A36" w14:paraId="06472F96" w14:textId="77777777" w:rsidTr="003E0093">
        <w:tc>
          <w:tcPr>
            <w:tcW w:w="630" w:type="dxa"/>
            <w:shd w:val="clear" w:color="auto" w:fill="FFFFFF"/>
          </w:tcPr>
          <w:p w14:paraId="6DA3F53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900" w:type="dxa"/>
            <w:shd w:val="clear" w:color="auto" w:fill="FFFFFF"/>
          </w:tcPr>
          <w:p w14:paraId="4603C8A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3/9</w:t>
            </w:r>
          </w:p>
        </w:tc>
        <w:tc>
          <w:tcPr>
            <w:tcW w:w="3060" w:type="dxa"/>
            <w:shd w:val="clear" w:color="auto" w:fill="FFFFFF"/>
          </w:tcPr>
          <w:p w14:paraId="1A36729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Production Meetings</w:t>
            </w:r>
          </w:p>
        </w:tc>
        <w:tc>
          <w:tcPr>
            <w:tcW w:w="3870" w:type="dxa"/>
            <w:shd w:val="clear" w:color="auto" w:fill="FFFFFF"/>
          </w:tcPr>
          <w:p w14:paraId="35D6A0E3" w14:textId="77777777" w:rsidR="00061ABB" w:rsidRPr="00184A36" w:rsidRDefault="00061ABB" w:rsidP="00787BA7">
            <w:pPr>
              <w:rPr>
                <w:rFonts w:ascii="Times New Roman" w:hAnsi="Times New Roman" w:cs="Times New Roman"/>
              </w:rPr>
            </w:pPr>
          </w:p>
        </w:tc>
        <w:tc>
          <w:tcPr>
            <w:tcW w:w="2424" w:type="dxa"/>
            <w:shd w:val="clear" w:color="auto" w:fill="FFFFFF"/>
          </w:tcPr>
          <w:p w14:paraId="05E6E761" w14:textId="77777777" w:rsidR="00061ABB" w:rsidRPr="00184A36" w:rsidRDefault="00061ABB" w:rsidP="00787BA7">
            <w:pPr>
              <w:rPr>
                <w:rFonts w:ascii="Times New Roman" w:hAnsi="Times New Roman" w:cs="Times New Roman"/>
              </w:rPr>
            </w:pPr>
          </w:p>
        </w:tc>
      </w:tr>
      <w:tr w:rsidR="00061ABB" w:rsidRPr="00184A36" w14:paraId="70D2ED19" w14:textId="77777777" w:rsidTr="003E0093">
        <w:tc>
          <w:tcPr>
            <w:tcW w:w="630" w:type="dxa"/>
            <w:shd w:val="clear" w:color="auto" w:fill="FFFFFF"/>
          </w:tcPr>
          <w:p w14:paraId="73F93B92"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900" w:type="dxa"/>
            <w:shd w:val="clear" w:color="auto" w:fill="FFFFFF"/>
          </w:tcPr>
          <w:p w14:paraId="3B6F4514"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3/11</w:t>
            </w:r>
          </w:p>
        </w:tc>
        <w:tc>
          <w:tcPr>
            <w:tcW w:w="3060" w:type="dxa"/>
            <w:shd w:val="clear" w:color="auto" w:fill="FFFFFF"/>
          </w:tcPr>
          <w:p w14:paraId="36B9DF9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Discuss Why Directors Can’t Direct</w:t>
            </w:r>
          </w:p>
        </w:tc>
        <w:tc>
          <w:tcPr>
            <w:tcW w:w="3870" w:type="dxa"/>
            <w:shd w:val="clear" w:color="auto" w:fill="FFFFFF"/>
          </w:tcPr>
          <w:p w14:paraId="13C4719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HAVE READ &amp; BE READY TO DISCUSS</w:t>
            </w:r>
          </w:p>
          <w:p w14:paraId="72466261" w14:textId="77777777" w:rsidR="00061ABB" w:rsidRPr="00184A36" w:rsidRDefault="00061ABB" w:rsidP="00787BA7">
            <w:pPr>
              <w:rPr>
                <w:rFonts w:ascii="Times New Roman" w:hAnsi="Times New Roman" w:cs="Times New Roman"/>
              </w:rPr>
            </w:pPr>
          </w:p>
          <w:p w14:paraId="113909B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Why Directors Can’t Direct</w:t>
            </w:r>
          </w:p>
        </w:tc>
        <w:tc>
          <w:tcPr>
            <w:tcW w:w="2424" w:type="dxa"/>
            <w:shd w:val="clear" w:color="auto" w:fill="FFFFFF"/>
          </w:tcPr>
          <w:p w14:paraId="54378415" w14:textId="77777777" w:rsidR="00061ABB" w:rsidRPr="00184A36" w:rsidRDefault="00061ABB" w:rsidP="00787BA7">
            <w:pPr>
              <w:rPr>
                <w:rFonts w:ascii="Times New Roman" w:hAnsi="Times New Roman" w:cs="Times New Roman"/>
              </w:rPr>
            </w:pPr>
          </w:p>
        </w:tc>
      </w:tr>
      <w:tr w:rsidR="00061ABB" w:rsidRPr="00184A36" w14:paraId="5C535934" w14:textId="77777777" w:rsidTr="003E0093">
        <w:tc>
          <w:tcPr>
            <w:tcW w:w="630" w:type="dxa"/>
            <w:shd w:val="clear" w:color="auto" w:fill="FFFFFF"/>
          </w:tcPr>
          <w:p w14:paraId="66DEBF42"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900" w:type="dxa"/>
            <w:shd w:val="clear" w:color="auto" w:fill="FFFFFF"/>
          </w:tcPr>
          <w:p w14:paraId="0A5C257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3/16</w:t>
            </w:r>
          </w:p>
        </w:tc>
        <w:tc>
          <w:tcPr>
            <w:tcW w:w="3060" w:type="dxa"/>
            <w:shd w:val="clear" w:color="auto" w:fill="FFFFFF"/>
          </w:tcPr>
          <w:p w14:paraId="0C15FB95"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Discuss Online Show</w:t>
            </w:r>
          </w:p>
        </w:tc>
        <w:tc>
          <w:tcPr>
            <w:tcW w:w="3870" w:type="dxa"/>
            <w:shd w:val="clear" w:color="auto" w:fill="FFFFFF"/>
          </w:tcPr>
          <w:p w14:paraId="42614331" w14:textId="77777777" w:rsidR="00061ABB" w:rsidRPr="00184A36" w:rsidRDefault="00061ABB" w:rsidP="00787BA7">
            <w:pPr>
              <w:rPr>
                <w:rFonts w:ascii="Times New Roman" w:hAnsi="Times New Roman" w:cs="Times New Roman"/>
              </w:rPr>
            </w:pPr>
          </w:p>
        </w:tc>
        <w:tc>
          <w:tcPr>
            <w:tcW w:w="2424" w:type="dxa"/>
            <w:shd w:val="clear" w:color="auto" w:fill="FFFFFF"/>
          </w:tcPr>
          <w:p w14:paraId="285B944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Online Show Critique Due</w:t>
            </w:r>
          </w:p>
        </w:tc>
      </w:tr>
      <w:tr w:rsidR="00061ABB" w:rsidRPr="00184A36" w14:paraId="5D53E92E" w14:textId="77777777" w:rsidTr="003E0093">
        <w:tc>
          <w:tcPr>
            <w:tcW w:w="630" w:type="dxa"/>
            <w:shd w:val="clear" w:color="auto" w:fill="FFFFFF"/>
          </w:tcPr>
          <w:p w14:paraId="049206B2"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900" w:type="dxa"/>
            <w:shd w:val="clear" w:color="auto" w:fill="FFFFFF"/>
          </w:tcPr>
          <w:p w14:paraId="7117963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3/18</w:t>
            </w:r>
          </w:p>
        </w:tc>
        <w:tc>
          <w:tcPr>
            <w:tcW w:w="3060" w:type="dxa"/>
            <w:shd w:val="clear" w:color="auto" w:fill="FFFFFF"/>
          </w:tcPr>
          <w:p w14:paraId="30EB3EC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Working with Actors Rehearsal Exercises</w:t>
            </w:r>
          </w:p>
        </w:tc>
        <w:tc>
          <w:tcPr>
            <w:tcW w:w="3870" w:type="dxa"/>
            <w:shd w:val="clear" w:color="auto" w:fill="FFFFFF"/>
          </w:tcPr>
          <w:p w14:paraId="4BD4677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HAVE READ &amp; BE READY TO DISCUSS</w:t>
            </w:r>
          </w:p>
          <w:p w14:paraId="2E92B7F2" w14:textId="77777777" w:rsidR="00061ABB" w:rsidRPr="00184A36" w:rsidRDefault="00061ABB" w:rsidP="00787BA7">
            <w:pPr>
              <w:rPr>
                <w:rFonts w:ascii="Times New Roman" w:hAnsi="Times New Roman" w:cs="Times New Roman"/>
              </w:rPr>
            </w:pPr>
          </w:p>
          <w:p w14:paraId="4DA785B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 Sense of Direction, Pp 44-69</w:t>
            </w:r>
          </w:p>
        </w:tc>
        <w:tc>
          <w:tcPr>
            <w:tcW w:w="2424" w:type="dxa"/>
            <w:shd w:val="clear" w:color="auto" w:fill="FFFFFF"/>
          </w:tcPr>
          <w:p w14:paraId="2EC1D6A3" w14:textId="77777777" w:rsidR="00061ABB" w:rsidRPr="00184A36" w:rsidRDefault="00061ABB" w:rsidP="00787BA7">
            <w:pPr>
              <w:rPr>
                <w:rFonts w:ascii="Times New Roman" w:hAnsi="Times New Roman" w:cs="Times New Roman"/>
              </w:rPr>
            </w:pPr>
          </w:p>
        </w:tc>
      </w:tr>
      <w:tr w:rsidR="00061ABB" w:rsidRPr="00184A36" w14:paraId="600CEFDC" w14:textId="77777777" w:rsidTr="003E0093">
        <w:tc>
          <w:tcPr>
            <w:tcW w:w="630" w:type="dxa"/>
            <w:shd w:val="clear" w:color="auto" w:fill="FFFFFF"/>
          </w:tcPr>
          <w:p w14:paraId="77256BD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900" w:type="dxa"/>
            <w:shd w:val="clear" w:color="auto" w:fill="FFFFFF"/>
          </w:tcPr>
          <w:p w14:paraId="71A7FB8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3/23</w:t>
            </w:r>
          </w:p>
        </w:tc>
        <w:tc>
          <w:tcPr>
            <w:tcW w:w="3060" w:type="dxa"/>
            <w:shd w:val="clear" w:color="auto" w:fill="FFFFFF"/>
          </w:tcPr>
          <w:p w14:paraId="5469B985"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Intimacy Direction</w:t>
            </w:r>
          </w:p>
        </w:tc>
        <w:tc>
          <w:tcPr>
            <w:tcW w:w="3870" w:type="dxa"/>
            <w:shd w:val="clear" w:color="auto" w:fill="FFFFFF"/>
          </w:tcPr>
          <w:p w14:paraId="76FEFBC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HAVE READ &amp; BE READY TO DISCUSS</w:t>
            </w:r>
          </w:p>
          <w:p w14:paraId="2F0EFB88" w14:textId="77777777" w:rsidR="00061ABB" w:rsidRPr="00184A36" w:rsidRDefault="00061ABB" w:rsidP="00787BA7">
            <w:pPr>
              <w:rPr>
                <w:rFonts w:ascii="Times New Roman" w:hAnsi="Times New Roman" w:cs="Times New Roman"/>
              </w:rPr>
            </w:pPr>
          </w:p>
          <w:p w14:paraId="6CD4673F"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Staging Sex, Pg 1-13</w:t>
            </w:r>
          </w:p>
        </w:tc>
        <w:tc>
          <w:tcPr>
            <w:tcW w:w="2424" w:type="dxa"/>
            <w:shd w:val="clear" w:color="auto" w:fill="FFFFFF"/>
          </w:tcPr>
          <w:p w14:paraId="2B89C9BC" w14:textId="77777777" w:rsidR="00061ABB" w:rsidRPr="00184A36" w:rsidRDefault="00061ABB" w:rsidP="00787BA7">
            <w:pPr>
              <w:rPr>
                <w:rFonts w:ascii="Times New Roman" w:hAnsi="Times New Roman" w:cs="Times New Roman"/>
              </w:rPr>
            </w:pPr>
          </w:p>
        </w:tc>
      </w:tr>
      <w:tr w:rsidR="00061ABB" w:rsidRPr="00184A36" w14:paraId="551FA6A5" w14:textId="77777777" w:rsidTr="003E0093">
        <w:trPr>
          <w:trHeight w:val="368"/>
        </w:trPr>
        <w:tc>
          <w:tcPr>
            <w:tcW w:w="630" w:type="dxa"/>
            <w:shd w:val="clear" w:color="auto" w:fill="FFFFFF"/>
          </w:tcPr>
          <w:p w14:paraId="6B5ABE75"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900" w:type="dxa"/>
            <w:shd w:val="clear" w:color="auto" w:fill="FFFFFF"/>
          </w:tcPr>
          <w:p w14:paraId="13499228"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3/25</w:t>
            </w:r>
          </w:p>
        </w:tc>
        <w:tc>
          <w:tcPr>
            <w:tcW w:w="3060" w:type="dxa"/>
            <w:shd w:val="clear" w:color="auto" w:fill="FFFFFF"/>
          </w:tcPr>
          <w:p w14:paraId="0878C18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SPRING BREAK DAY</w:t>
            </w:r>
          </w:p>
        </w:tc>
        <w:tc>
          <w:tcPr>
            <w:tcW w:w="3870" w:type="dxa"/>
            <w:shd w:val="clear" w:color="auto" w:fill="FFFFFF"/>
          </w:tcPr>
          <w:p w14:paraId="1BA620D5" w14:textId="77777777" w:rsidR="00061ABB" w:rsidRPr="00184A36" w:rsidRDefault="00061ABB" w:rsidP="00787BA7">
            <w:pPr>
              <w:rPr>
                <w:rFonts w:ascii="Times New Roman" w:hAnsi="Times New Roman" w:cs="Times New Roman"/>
              </w:rPr>
            </w:pPr>
          </w:p>
        </w:tc>
        <w:tc>
          <w:tcPr>
            <w:tcW w:w="2424" w:type="dxa"/>
            <w:shd w:val="clear" w:color="auto" w:fill="FFFFFF"/>
          </w:tcPr>
          <w:p w14:paraId="4F46405A" w14:textId="77777777" w:rsidR="00061ABB" w:rsidRPr="00184A36" w:rsidRDefault="00061ABB" w:rsidP="00787BA7">
            <w:pPr>
              <w:rPr>
                <w:rFonts w:ascii="Times New Roman" w:hAnsi="Times New Roman" w:cs="Times New Roman"/>
              </w:rPr>
            </w:pPr>
          </w:p>
        </w:tc>
      </w:tr>
      <w:tr w:rsidR="00061ABB" w:rsidRPr="00184A36" w14:paraId="65D82C92" w14:textId="77777777" w:rsidTr="003E0093">
        <w:tc>
          <w:tcPr>
            <w:tcW w:w="630" w:type="dxa"/>
            <w:shd w:val="clear" w:color="auto" w:fill="FFFFFF"/>
          </w:tcPr>
          <w:p w14:paraId="3A48DBA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900" w:type="dxa"/>
            <w:shd w:val="clear" w:color="auto" w:fill="FFFFFF"/>
          </w:tcPr>
          <w:p w14:paraId="181ED1F0"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3/30</w:t>
            </w:r>
          </w:p>
        </w:tc>
        <w:tc>
          <w:tcPr>
            <w:tcW w:w="3060" w:type="dxa"/>
            <w:shd w:val="clear" w:color="auto" w:fill="FFFFFF"/>
          </w:tcPr>
          <w:p w14:paraId="71688FD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Discuss Staged Readings</w:t>
            </w:r>
          </w:p>
        </w:tc>
        <w:tc>
          <w:tcPr>
            <w:tcW w:w="3870" w:type="dxa"/>
            <w:shd w:val="clear" w:color="auto" w:fill="FFFFFF"/>
          </w:tcPr>
          <w:p w14:paraId="536433E1" w14:textId="77777777" w:rsidR="00061ABB" w:rsidRPr="00184A36" w:rsidRDefault="00061ABB" w:rsidP="00787BA7">
            <w:pPr>
              <w:rPr>
                <w:rFonts w:ascii="Times New Roman" w:hAnsi="Times New Roman" w:cs="Times New Roman"/>
              </w:rPr>
            </w:pPr>
          </w:p>
        </w:tc>
        <w:tc>
          <w:tcPr>
            <w:tcW w:w="2424" w:type="dxa"/>
            <w:shd w:val="clear" w:color="auto" w:fill="FFFFFF"/>
          </w:tcPr>
          <w:p w14:paraId="46271EDF" w14:textId="77777777" w:rsidR="00061ABB" w:rsidRPr="00184A36" w:rsidRDefault="00061ABB" w:rsidP="00787BA7">
            <w:pPr>
              <w:rPr>
                <w:rFonts w:ascii="Times New Roman" w:hAnsi="Times New Roman" w:cs="Times New Roman"/>
              </w:rPr>
            </w:pPr>
          </w:p>
        </w:tc>
      </w:tr>
      <w:tr w:rsidR="00061ABB" w:rsidRPr="00184A36" w14:paraId="4ADF9B16" w14:textId="77777777" w:rsidTr="003E0093">
        <w:tc>
          <w:tcPr>
            <w:tcW w:w="630" w:type="dxa"/>
            <w:shd w:val="clear" w:color="auto" w:fill="FFFFFF"/>
          </w:tcPr>
          <w:p w14:paraId="3132DBE5"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900" w:type="dxa"/>
            <w:shd w:val="clear" w:color="auto" w:fill="FFFFFF"/>
          </w:tcPr>
          <w:p w14:paraId="072AA78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4/1</w:t>
            </w:r>
          </w:p>
        </w:tc>
        <w:tc>
          <w:tcPr>
            <w:tcW w:w="3060" w:type="dxa"/>
            <w:shd w:val="clear" w:color="auto" w:fill="FFFFFF"/>
          </w:tcPr>
          <w:p w14:paraId="0A699686" w14:textId="77777777" w:rsidR="00061ABB" w:rsidRPr="00184A36" w:rsidRDefault="00061ABB" w:rsidP="00787BA7">
            <w:pPr>
              <w:rPr>
                <w:rFonts w:ascii="Times New Roman" w:hAnsi="Times New Roman" w:cs="Times New Roman"/>
                <w:b/>
              </w:rPr>
            </w:pPr>
            <w:r w:rsidRPr="00184A36">
              <w:rPr>
                <w:rFonts w:ascii="Times New Roman" w:hAnsi="Times New Roman" w:cs="Times New Roman"/>
              </w:rPr>
              <w:t xml:space="preserve">In Class Rehearsal </w:t>
            </w:r>
          </w:p>
        </w:tc>
        <w:tc>
          <w:tcPr>
            <w:tcW w:w="3870" w:type="dxa"/>
            <w:shd w:val="clear" w:color="auto" w:fill="FFFFFF"/>
          </w:tcPr>
          <w:p w14:paraId="0FC05A2A" w14:textId="77777777" w:rsidR="00061ABB" w:rsidRPr="00184A36" w:rsidRDefault="00061ABB" w:rsidP="00787BA7">
            <w:pPr>
              <w:rPr>
                <w:rFonts w:ascii="Times New Roman" w:hAnsi="Times New Roman" w:cs="Times New Roman"/>
              </w:rPr>
            </w:pPr>
          </w:p>
        </w:tc>
        <w:tc>
          <w:tcPr>
            <w:tcW w:w="2424" w:type="dxa"/>
            <w:shd w:val="clear" w:color="auto" w:fill="FFFFFF"/>
          </w:tcPr>
          <w:p w14:paraId="614FBBAC" w14:textId="77777777" w:rsidR="00061ABB" w:rsidRPr="00184A36" w:rsidRDefault="00061ABB" w:rsidP="00787BA7">
            <w:pPr>
              <w:rPr>
                <w:rFonts w:ascii="Times New Roman" w:hAnsi="Times New Roman" w:cs="Times New Roman"/>
              </w:rPr>
            </w:pPr>
          </w:p>
        </w:tc>
      </w:tr>
      <w:tr w:rsidR="00061ABB" w:rsidRPr="00184A36" w14:paraId="3C92AFC0" w14:textId="77777777" w:rsidTr="003E0093">
        <w:tc>
          <w:tcPr>
            <w:tcW w:w="630" w:type="dxa"/>
            <w:shd w:val="clear" w:color="auto" w:fill="FFFFFF"/>
          </w:tcPr>
          <w:p w14:paraId="7F4D8084"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900" w:type="dxa"/>
            <w:shd w:val="clear" w:color="auto" w:fill="FFFFFF"/>
          </w:tcPr>
          <w:p w14:paraId="5B484CE0"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4/6</w:t>
            </w:r>
          </w:p>
        </w:tc>
        <w:tc>
          <w:tcPr>
            <w:tcW w:w="3060" w:type="dxa"/>
            <w:shd w:val="clear" w:color="auto" w:fill="FFFFFF"/>
          </w:tcPr>
          <w:p w14:paraId="7FBA1034"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In Class Rehearsal </w:t>
            </w:r>
          </w:p>
        </w:tc>
        <w:tc>
          <w:tcPr>
            <w:tcW w:w="3870" w:type="dxa"/>
            <w:shd w:val="clear" w:color="auto" w:fill="FFFFFF"/>
          </w:tcPr>
          <w:p w14:paraId="200C8B23" w14:textId="77777777" w:rsidR="00061ABB" w:rsidRPr="00184A36" w:rsidRDefault="00061ABB" w:rsidP="00787BA7">
            <w:pPr>
              <w:rPr>
                <w:rFonts w:ascii="Times New Roman" w:hAnsi="Times New Roman" w:cs="Times New Roman"/>
              </w:rPr>
            </w:pPr>
          </w:p>
        </w:tc>
        <w:tc>
          <w:tcPr>
            <w:tcW w:w="2424" w:type="dxa"/>
            <w:shd w:val="clear" w:color="auto" w:fill="FFFFFF"/>
          </w:tcPr>
          <w:p w14:paraId="1C427517" w14:textId="77777777" w:rsidR="00061ABB" w:rsidRPr="00184A36" w:rsidRDefault="00061ABB" w:rsidP="00787BA7">
            <w:pPr>
              <w:rPr>
                <w:rFonts w:ascii="Times New Roman" w:hAnsi="Times New Roman" w:cs="Times New Roman"/>
              </w:rPr>
            </w:pPr>
          </w:p>
        </w:tc>
      </w:tr>
      <w:tr w:rsidR="00061ABB" w:rsidRPr="00184A36" w14:paraId="5D00B56D" w14:textId="77777777" w:rsidTr="003E0093">
        <w:trPr>
          <w:trHeight w:val="368"/>
        </w:trPr>
        <w:tc>
          <w:tcPr>
            <w:tcW w:w="630" w:type="dxa"/>
            <w:shd w:val="clear" w:color="auto" w:fill="FFFFFF"/>
          </w:tcPr>
          <w:p w14:paraId="626D1BA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900" w:type="dxa"/>
            <w:shd w:val="clear" w:color="auto" w:fill="FFFFFF"/>
          </w:tcPr>
          <w:p w14:paraId="0ECB041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4/8</w:t>
            </w:r>
          </w:p>
        </w:tc>
        <w:tc>
          <w:tcPr>
            <w:tcW w:w="3060" w:type="dxa"/>
            <w:shd w:val="clear" w:color="auto" w:fill="FFFFFF"/>
          </w:tcPr>
          <w:p w14:paraId="1D692DE4"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In Class Rehearsal</w:t>
            </w:r>
          </w:p>
        </w:tc>
        <w:tc>
          <w:tcPr>
            <w:tcW w:w="3870" w:type="dxa"/>
            <w:shd w:val="clear" w:color="auto" w:fill="FFFFFF"/>
          </w:tcPr>
          <w:p w14:paraId="67125280" w14:textId="77777777" w:rsidR="00061ABB" w:rsidRPr="00184A36" w:rsidRDefault="00061ABB" w:rsidP="00787BA7">
            <w:pPr>
              <w:rPr>
                <w:rFonts w:ascii="Times New Roman" w:hAnsi="Times New Roman" w:cs="Times New Roman"/>
              </w:rPr>
            </w:pPr>
          </w:p>
        </w:tc>
        <w:tc>
          <w:tcPr>
            <w:tcW w:w="2424" w:type="dxa"/>
            <w:shd w:val="clear" w:color="auto" w:fill="FFFFFF"/>
          </w:tcPr>
          <w:p w14:paraId="44F3EE10" w14:textId="77777777" w:rsidR="00061ABB" w:rsidRPr="00184A36" w:rsidRDefault="00061ABB" w:rsidP="00787BA7">
            <w:pPr>
              <w:rPr>
                <w:rFonts w:ascii="Times New Roman" w:hAnsi="Times New Roman" w:cs="Times New Roman"/>
              </w:rPr>
            </w:pPr>
          </w:p>
        </w:tc>
      </w:tr>
      <w:tr w:rsidR="00061ABB" w:rsidRPr="00184A36" w14:paraId="5D99D592" w14:textId="77777777" w:rsidTr="003E0093">
        <w:tc>
          <w:tcPr>
            <w:tcW w:w="630" w:type="dxa"/>
            <w:shd w:val="clear" w:color="auto" w:fill="FFFFFF"/>
          </w:tcPr>
          <w:p w14:paraId="7F3CF9B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900" w:type="dxa"/>
            <w:shd w:val="clear" w:color="auto" w:fill="FFFFFF"/>
          </w:tcPr>
          <w:p w14:paraId="61453A52"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4/13</w:t>
            </w:r>
          </w:p>
        </w:tc>
        <w:tc>
          <w:tcPr>
            <w:tcW w:w="3060" w:type="dxa"/>
            <w:shd w:val="clear" w:color="auto" w:fill="FFFFFF"/>
          </w:tcPr>
          <w:p w14:paraId="37DB4F6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Discuss Love’s Labour’s Lost</w:t>
            </w:r>
          </w:p>
        </w:tc>
        <w:tc>
          <w:tcPr>
            <w:tcW w:w="3870" w:type="dxa"/>
            <w:shd w:val="clear" w:color="auto" w:fill="FFFFFF"/>
          </w:tcPr>
          <w:p w14:paraId="738206AB" w14:textId="77777777" w:rsidR="00061ABB" w:rsidRPr="00184A36" w:rsidRDefault="00061ABB" w:rsidP="00787BA7">
            <w:pPr>
              <w:rPr>
                <w:rFonts w:ascii="Times New Roman" w:hAnsi="Times New Roman" w:cs="Times New Roman"/>
              </w:rPr>
            </w:pPr>
          </w:p>
        </w:tc>
        <w:tc>
          <w:tcPr>
            <w:tcW w:w="2424" w:type="dxa"/>
            <w:shd w:val="clear" w:color="auto" w:fill="FFFFFF"/>
          </w:tcPr>
          <w:p w14:paraId="5E46CFA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LLL Critique Due</w:t>
            </w:r>
          </w:p>
        </w:tc>
      </w:tr>
      <w:tr w:rsidR="00061ABB" w:rsidRPr="00184A36" w14:paraId="2965F030" w14:textId="77777777" w:rsidTr="003E0093">
        <w:tc>
          <w:tcPr>
            <w:tcW w:w="630" w:type="dxa"/>
            <w:shd w:val="clear" w:color="auto" w:fill="FFFFFF"/>
          </w:tcPr>
          <w:p w14:paraId="71A324F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900" w:type="dxa"/>
            <w:shd w:val="clear" w:color="auto" w:fill="FFFFFF"/>
          </w:tcPr>
          <w:p w14:paraId="1ACD28C4"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4/15</w:t>
            </w:r>
          </w:p>
        </w:tc>
        <w:tc>
          <w:tcPr>
            <w:tcW w:w="3060" w:type="dxa"/>
            <w:shd w:val="clear" w:color="auto" w:fill="FFFFFF"/>
          </w:tcPr>
          <w:p w14:paraId="4BA19A6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In Class Tech Rehearsal</w:t>
            </w:r>
          </w:p>
        </w:tc>
        <w:tc>
          <w:tcPr>
            <w:tcW w:w="3870" w:type="dxa"/>
            <w:shd w:val="clear" w:color="auto" w:fill="FFFFFF"/>
          </w:tcPr>
          <w:p w14:paraId="11AC5767" w14:textId="77777777" w:rsidR="00061ABB" w:rsidRPr="00184A36" w:rsidRDefault="00061ABB" w:rsidP="00787BA7">
            <w:pPr>
              <w:rPr>
                <w:rFonts w:ascii="Times New Roman" w:hAnsi="Times New Roman" w:cs="Times New Roman"/>
              </w:rPr>
            </w:pPr>
          </w:p>
        </w:tc>
        <w:tc>
          <w:tcPr>
            <w:tcW w:w="2424" w:type="dxa"/>
            <w:shd w:val="clear" w:color="auto" w:fill="FFFFFF"/>
          </w:tcPr>
          <w:p w14:paraId="1BA1CDE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PROMPT BOOKS DUE</w:t>
            </w:r>
          </w:p>
        </w:tc>
      </w:tr>
      <w:tr w:rsidR="00061ABB" w:rsidRPr="00184A36" w14:paraId="6668F9CF" w14:textId="77777777" w:rsidTr="003E0093">
        <w:tc>
          <w:tcPr>
            <w:tcW w:w="630" w:type="dxa"/>
            <w:shd w:val="clear" w:color="auto" w:fill="FFFFFF"/>
          </w:tcPr>
          <w:p w14:paraId="46BC3B4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900" w:type="dxa"/>
            <w:shd w:val="clear" w:color="auto" w:fill="FFFFFF"/>
          </w:tcPr>
          <w:p w14:paraId="3E3AE47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4/20</w:t>
            </w:r>
          </w:p>
        </w:tc>
        <w:tc>
          <w:tcPr>
            <w:tcW w:w="3060" w:type="dxa"/>
            <w:shd w:val="clear" w:color="auto" w:fill="FFFFFF"/>
          </w:tcPr>
          <w:p w14:paraId="745B829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10 Minute Play Fest</w:t>
            </w:r>
          </w:p>
        </w:tc>
        <w:tc>
          <w:tcPr>
            <w:tcW w:w="3870" w:type="dxa"/>
            <w:shd w:val="clear" w:color="auto" w:fill="FFFFFF"/>
          </w:tcPr>
          <w:p w14:paraId="75AEDBF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7PM-10PM</w:t>
            </w:r>
          </w:p>
        </w:tc>
        <w:tc>
          <w:tcPr>
            <w:tcW w:w="2424" w:type="dxa"/>
            <w:shd w:val="clear" w:color="auto" w:fill="FFFFFF"/>
          </w:tcPr>
          <w:p w14:paraId="503A44A9" w14:textId="77777777" w:rsidR="00061ABB" w:rsidRPr="00184A36" w:rsidRDefault="00061ABB" w:rsidP="00787BA7">
            <w:pPr>
              <w:rPr>
                <w:rFonts w:ascii="Times New Roman" w:hAnsi="Times New Roman" w:cs="Times New Roman"/>
              </w:rPr>
            </w:pPr>
          </w:p>
        </w:tc>
      </w:tr>
      <w:tr w:rsidR="00061ABB" w:rsidRPr="00184A36" w14:paraId="69D6D9A3" w14:textId="77777777" w:rsidTr="003E0093">
        <w:tc>
          <w:tcPr>
            <w:tcW w:w="630" w:type="dxa"/>
            <w:shd w:val="clear" w:color="auto" w:fill="FFFFFF"/>
          </w:tcPr>
          <w:p w14:paraId="6444620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900" w:type="dxa"/>
            <w:shd w:val="clear" w:color="auto" w:fill="FFFFFF"/>
          </w:tcPr>
          <w:p w14:paraId="2E725D1F"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4/22</w:t>
            </w:r>
          </w:p>
        </w:tc>
        <w:tc>
          <w:tcPr>
            <w:tcW w:w="3060" w:type="dxa"/>
            <w:shd w:val="clear" w:color="auto" w:fill="FFFFFF"/>
          </w:tcPr>
          <w:p w14:paraId="746B444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10 Minute Play Fest</w:t>
            </w:r>
          </w:p>
        </w:tc>
        <w:tc>
          <w:tcPr>
            <w:tcW w:w="3870" w:type="dxa"/>
            <w:shd w:val="clear" w:color="auto" w:fill="FFFFFF"/>
          </w:tcPr>
          <w:p w14:paraId="522745B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7PM-10PM</w:t>
            </w:r>
          </w:p>
        </w:tc>
        <w:tc>
          <w:tcPr>
            <w:tcW w:w="2424" w:type="dxa"/>
            <w:shd w:val="clear" w:color="auto" w:fill="FFFFFF"/>
          </w:tcPr>
          <w:p w14:paraId="47AA42F0"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 </w:t>
            </w:r>
          </w:p>
        </w:tc>
      </w:tr>
      <w:tr w:rsidR="00061ABB" w:rsidRPr="00184A36" w14:paraId="5633EA0C" w14:textId="77777777" w:rsidTr="003E0093">
        <w:tc>
          <w:tcPr>
            <w:tcW w:w="630" w:type="dxa"/>
            <w:shd w:val="clear" w:color="auto" w:fill="FFFFFF"/>
          </w:tcPr>
          <w:p w14:paraId="726823F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900" w:type="dxa"/>
            <w:shd w:val="clear" w:color="auto" w:fill="FFFFFF"/>
          </w:tcPr>
          <w:p w14:paraId="2039C90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4/27</w:t>
            </w:r>
          </w:p>
        </w:tc>
        <w:tc>
          <w:tcPr>
            <w:tcW w:w="3060" w:type="dxa"/>
            <w:shd w:val="clear" w:color="auto" w:fill="FFFFFF"/>
          </w:tcPr>
          <w:p w14:paraId="63E2C24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Individual Evaluations</w:t>
            </w:r>
          </w:p>
        </w:tc>
        <w:tc>
          <w:tcPr>
            <w:tcW w:w="3870" w:type="dxa"/>
            <w:shd w:val="clear" w:color="auto" w:fill="FFFFFF"/>
          </w:tcPr>
          <w:p w14:paraId="0D43ED5F" w14:textId="77777777" w:rsidR="00061ABB" w:rsidRPr="00184A36" w:rsidRDefault="00061ABB" w:rsidP="00787BA7">
            <w:pPr>
              <w:rPr>
                <w:rFonts w:ascii="Times New Roman" w:hAnsi="Times New Roman" w:cs="Times New Roman"/>
              </w:rPr>
            </w:pPr>
          </w:p>
        </w:tc>
        <w:tc>
          <w:tcPr>
            <w:tcW w:w="2424" w:type="dxa"/>
            <w:shd w:val="clear" w:color="auto" w:fill="FFFFFF"/>
          </w:tcPr>
          <w:p w14:paraId="01F6053F" w14:textId="77777777" w:rsidR="00061ABB" w:rsidRPr="00184A36" w:rsidRDefault="00061ABB" w:rsidP="00787BA7">
            <w:pPr>
              <w:rPr>
                <w:rFonts w:ascii="Times New Roman" w:hAnsi="Times New Roman" w:cs="Times New Roman"/>
              </w:rPr>
            </w:pPr>
          </w:p>
        </w:tc>
      </w:tr>
      <w:tr w:rsidR="00061ABB" w:rsidRPr="00184A36" w14:paraId="3D377D49" w14:textId="77777777" w:rsidTr="003E0093">
        <w:tc>
          <w:tcPr>
            <w:tcW w:w="630" w:type="dxa"/>
            <w:shd w:val="clear" w:color="auto" w:fill="FFFFFF"/>
          </w:tcPr>
          <w:p w14:paraId="20A6B5F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900" w:type="dxa"/>
            <w:shd w:val="clear" w:color="auto" w:fill="FFFFFF"/>
          </w:tcPr>
          <w:p w14:paraId="36A07D68"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4/29</w:t>
            </w:r>
          </w:p>
        </w:tc>
        <w:tc>
          <w:tcPr>
            <w:tcW w:w="3060" w:type="dxa"/>
            <w:shd w:val="clear" w:color="auto" w:fill="FFFFFF"/>
          </w:tcPr>
          <w:p w14:paraId="45F7D81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Final Discussion</w:t>
            </w:r>
          </w:p>
        </w:tc>
        <w:tc>
          <w:tcPr>
            <w:tcW w:w="3870" w:type="dxa"/>
            <w:shd w:val="clear" w:color="auto" w:fill="FFFFFF"/>
          </w:tcPr>
          <w:p w14:paraId="5029FE57" w14:textId="77777777" w:rsidR="00061ABB" w:rsidRPr="00184A36" w:rsidRDefault="00061ABB" w:rsidP="00787BA7">
            <w:pPr>
              <w:rPr>
                <w:rFonts w:ascii="Times New Roman" w:hAnsi="Times New Roman" w:cs="Times New Roman"/>
              </w:rPr>
            </w:pPr>
          </w:p>
        </w:tc>
        <w:tc>
          <w:tcPr>
            <w:tcW w:w="2424" w:type="dxa"/>
            <w:shd w:val="clear" w:color="auto" w:fill="FFFFFF"/>
          </w:tcPr>
          <w:p w14:paraId="760F1F7A"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Extra Credit Due</w:t>
            </w:r>
          </w:p>
        </w:tc>
      </w:tr>
    </w:tbl>
    <w:p w14:paraId="14CE3E00" w14:textId="77777777" w:rsidR="00061ABB" w:rsidRPr="00184A36" w:rsidRDefault="00061ABB" w:rsidP="00061ABB">
      <w:pPr>
        <w:tabs>
          <w:tab w:val="left" w:pos="720"/>
        </w:tabs>
        <w:ind w:left="720"/>
        <w:rPr>
          <w:sz w:val="24"/>
          <w:szCs w:val="24"/>
        </w:rPr>
      </w:pPr>
    </w:p>
    <w:p w14:paraId="346EE89E" w14:textId="77777777" w:rsidR="003E0093" w:rsidRPr="00184A36" w:rsidRDefault="003E0093" w:rsidP="00061ABB">
      <w:pPr>
        <w:tabs>
          <w:tab w:val="left" w:pos="720"/>
        </w:tabs>
        <w:ind w:left="720"/>
        <w:rPr>
          <w:sz w:val="24"/>
          <w:szCs w:val="24"/>
        </w:rPr>
      </w:pPr>
    </w:p>
    <w:p w14:paraId="0709311D" w14:textId="77777777" w:rsidR="003E0093" w:rsidRPr="00184A36" w:rsidRDefault="003E0093" w:rsidP="00061ABB">
      <w:pPr>
        <w:tabs>
          <w:tab w:val="left" w:pos="720"/>
        </w:tabs>
        <w:ind w:left="720"/>
        <w:rPr>
          <w:sz w:val="24"/>
          <w:szCs w:val="24"/>
        </w:rPr>
      </w:pPr>
    </w:p>
    <w:p w14:paraId="63B7E277" w14:textId="77777777" w:rsidR="003E0093" w:rsidRPr="00184A36" w:rsidRDefault="003E0093" w:rsidP="00061ABB">
      <w:pPr>
        <w:tabs>
          <w:tab w:val="left" w:pos="720"/>
        </w:tabs>
        <w:ind w:left="720"/>
        <w:rPr>
          <w:sz w:val="24"/>
          <w:szCs w:val="24"/>
        </w:rPr>
      </w:pPr>
    </w:p>
    <w:p w14:paraId="2EBFC555" w14:textId="77777777" w:rsidR="003E0093" w:rsidRPr="00184A36" w:rsidRDefault="003E0093" w:rsidP="00061ABB">
      <w:pPr>
        <w:tabs>
          <w:tab w:val="left" w:pos="720"/>
        </w:tabs>
        <w:ind w:left="720"/>
        <w:rPr>
          <w:sz w:val="24"/>
          <w:szCs w:val="24"/>
        </w:rPr>
      </w:pPr>
    </w:p>
    <w:p w14:paraId="02619F0A" w14:textId="77777777" w:rsidR="003E0093" w:rsidRPr="00184A36" w:rsidRDefault="003E0093" w:rsidP="00061ABB">
      <w:pPr>
        <w:tabs>
          <w:tab w:val="left" w:pos="720"/>
        </w:tabs>
        <w:ind w:left="720"/>
        <w:rPr>
          <w:sz w:val="24"/>
          <w:szCs w:val="24"/>
        </w:rPr>
      </w:pPr>
    </w:p>
    <w:p w14:paraId="472D4FBB" w14:textId="77777777" w:rsidR="00061ABB" w:rsidRPr="00184A36" w:rsidRDefault="00061ABB" w:rsidP="00061ABB">
      <w:pPr>
        <w:tabs>
          <w:tab w:val="left" w:pos="720"/>
        </w:tabs>
        <w:ind w:left="720"/>
        <w:rPr>
          <w:sz w:val="24"/>
          <w:szCs w:val="24"/>
        </w:rPr>
      </w:pPr>
    </w:p>
    <w:p w14:paraId="5B6AB54C" w14:textId="77777777" w:rsidR="005C0ABA" w:rsidRPr="00184A36" w:rsidRDefault="005C0ABA"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2976C481" w14:textId="77777777" w:rsidR="005C0ABA" w:rsidRPr="00184A36" w:rsidRDefault="005C0ABA"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3597C574" w14:textId="77777777" w:rsidR="005C0ABA" w:rsidRPr="00184A36" w:rsidRDefault="005C0ABA"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0993D883" w14:textId="77777777" w:rsidR="005C0ABA" w:rsidRPr="00184A36" w:rsidRDefault="005C0ABA"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1571BCEE" w14:textId="77777777" w:rsidR="005C0ABA" w:rsidRPr="00184A36" w:rsidRDefault="005C0ABA"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3BDFCB67" w14:textId="77777777" w:rsidR="005C0ABA" w:rsidRPr="00184A36" w:rsidRDefault="005C0ABA"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577B0124" w14:textId="77777777" w:rsidR="005C0ABA" w:rsidRPr="00184A36" w:rsidRDefault="005C0ABA"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63B17F6A" w14:textId="77777777" w:rsidR="005C0ABA" w:rsidRPr="00184A36" w:rsidRDefault="005C0ABA"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4B3603A2" w14:textId="77777777" w:rsidR="005C0ABA" w:rsidRPr="00184A36" w:rsidRDefault="005C0ABA"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243CFBE6" w14:textId="77777777" w:rsidR="005C0ABA" w:rsidRPr="00184A36" w:rsidRDefault="005C0ABA"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3C12DBF0" w14:textId="77777777" w:rsidR="005C0ABA" w:rsidRPr="00184A36" w:rsidRDefault="005C0ABA"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357DC787" w14:textId="77777777" w:rsidR="005C0ABA" w:rsidRPr="00184A36" w:rsidRDefault="005C0ABA"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323F0524" w14:textId="77777777" w:rsidR="005C0ABA" w:rsidRPr="00184A36" w:rsidRDefault="005C0ABA"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56D52E38" w14:textId="77777777" w:rsidR="005C0ABA" w:rsidRPr="00184A36" w:rsidRDefault="005C0ABA"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7F2D9483" w14:textId="77777777" w:rsidR="005C0ABA" w:rsidRPr="00184A36" w:rsidRDefault="005C0ABA"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3C68DDF1" w14:textId="77777777" w:rsidR="005C0ABA" w:rsidRPr="00184A36" w:rsidRDefault="005C0ABA"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79B85468" w14:textId="77777777" w:rsidR="005C0ABA" w:rsidRPr="00184A36" w:rsidRDefault="005C0ABA"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05D29156" w14:textId="77777777" w:rsidR="005C0ABA" w:rsidRPr="00184A36" w:rsidRDefault="005C0ABA"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7E7B160B" w14:textId="77777777" w:rsidR="002C5F61" w:rsidRDefault="002C5F61"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32B0D880" w14:textId="77777777" w:rsidR="002C5F61" w:rsidRDefault="002C5F61"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3B2A3C2F" w14:textId="77777777" w:rsidR="002C5F61" w:rsidRDefault="002C5F61"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4A3883E1" w14:textId="77777777" w:rsidR="002C5F61" w:rsidRDefault="002C5F61"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223ED534" w14:textId="77777777" w:rsidR="002C5F61" w:rsidRDefault="002C5F61"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32B0B2F4" w14:textId="77777777" w:rsidR="002C5F61" w:rsidRDefault="002C5F61"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5D8D6008" w14:textId="77777777" w:rsidR="002C5F61" w:rsidRDefault="002C5F61"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62A09691" w14:textId="77777777" w:rsidR="002C5F61" w:rsidRDefault="002C5F61"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highlight w:val="yellow"/>
        </w:rPr>
      </w:pPr>
    </w:p>
    <w:p w14:paraId="30588895" w14:textId="2798F749" w:rsidR="00061ABB" w:rsidRPr="00184A36" w:rsidRDefault="00061ABB"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rPr>
      </w:pPr>
      <w:r w:rsidRPr="00184A36">
        <w:rPr>
          <w:rFonts w:eastAsia="Calibri"/>
          <w:color w:val="272727"/>
          <w:sz w:val="24"/>
          <w:szCs w:val="24"/>
          <w:highlight w:val="yellow"/>
        </w:rPr>
        <w:t>THTR 3683  * Stage Management</w:t>
      </w:r>
    </w:p>
    <w:p w14:paraId="4F7C9930" w14:textId="77777777" w:rsidR="00061ABB" w:rsidRPr="00184A36" w:rsidRDefault="00061ABB" w:rsidP="00061ABB">
      <w:pPr>
        <w:rPr>
          <w:rFonts w:eastAsia="Calibri"/>
          <w:sz w:val="24"/>
          <w:szCs w:val="24"/>
        </w:rPr>
      </w:pPr>
      <w:r w:rsidRPr="00184A36">
        <w:rPr>
          <w:rFonts w:eastAsia="Calibri"/>
          <w:sz w:val="24"/>
          <w:szCs w:val="24"/>
        </w:rPr>
        <w:t>Monday, Wednesday, Friday 12:55-1:45 PM</w:t>
      </w:r>
    </w:p>
    <w:p w14:paraId="7A0DB734" w14:textId="77777777" w:rsidR="00061ABB" w:rsidRPr="00184A36" w:rsidRDefault="00061ABB" w:rsidP="00061ABB">
      <w:pPr>
        <w:keepNext/>
        <w:keepLines/>
        <w:pBdr>
          <w:top w:val="none" w:sz="0" w:space="0" w:color="000000"/>
          <w:left w:val="none" w:sz="0" w:space="0" w:color="000000"/>
          <w:bottom w:val="none" w:sz="0" w:space="0" w:color="000000"/>
          <w:right w:val="none" w:sz="0" w:space="0" w:color="000000"/>
          <w:between w:val="none" w:sz="0" w:space="0" w:color="000000"/>
        </w:pBdr>
        <w:rPr>
          <w:rFonts w:eastAsia="Calibri"/>
          <w:color w:val="272727"/>
          <w:sz w:val="24"/>
          <w:szCs w:val="24"/>
        </w:rPr>
      </w:pPr>
      <w:r w:rsidRPr="00184A36">
        <w:rPr>
          <w:rFonts w:eastAsia="Calibri"/>
          <w:color w:val="272727"/>
          <w:sz w:val="24"/>
          <w:szCs w:val="24"/>
        </w:rPr>
        <w:t>Spring 2021/3 Credits</w:t>
      </w:r>
    </w:p>
    <w:p w14:paraId="7B3A2DE3" w14:textId="77777777" w:rsidR="00061ABB" w:rsidRPr="00184A36" w:rsidRDefault="00061ABB" w:rsidP="00061ABB">
      <w:pPr>
        <w:keepNext/>
        <w:keepLines/>
        <w:pBdr>
          <w:top w:val="none" w:sz="0" w:space="0" w:color="000000"/>
          <w:left w:val="none" w:sz="0" w:space="0" w:color="000000"/>
          <w:bottom w:val="none" w:sz="0" w:space="0" w:color="000000"/>
          <w:right w:val="none" w:sz="0" w:space="0" w:color="000000"/>
          <w:between w:val="none" w:sz="0" w:space="0" w:color="000000"/>
        </w:pBdr>
        <w:jc w:val="center"/>
        <w:rPr>
          <w:rFonts w:eastAsia="Calibri"/>
          <w:i/>
          <w:color w:val="243F61"/>
          <w:sz w:val="24"/>
          <w:szCs w:val="24"/>
        </w:rPr>
      </w:pPr>
    </w:p>
    <w:p w14:paraId="01FF622B" w14:textId="77777777" w:rsidR="00061ABB" w:rsidRPr="00184A36" w:rsidRDefault="00061ABB" w:rsidP="00061ABB">
      <w:pPr>
        <w:rPr>
          <w:rFonts w:eastAsia="Calibri"/>
          <w:sz w:val="24"/>
          <w:szCs w:val="24"/>
        </w:rPr>
      </w:pPr>
      <w:r w:rsidRPr="00184A36">
        <w:rPr>
          <w:rFonts w:eastAsia="Calibri"/>
          <w:b/>
          <w:sz w:val="24"/>
          <w:szCs w:val="24"/>
        </w:rPr>
        <w:t xml:space="preserve">GOALS OF THE COURSE: </w:t>
      </w:r>
      <w:r w:rsidRPr="00184A36">
        <w:rPr>
          <w:rFonts w:eastAsia="Calibri"/>
          <w:sz w:val="24"/>
          <w:szCs w:val="24"/>
        </w:rPr>
        <w:t>To introduce and provide practical experience in basic elements of stage management. Class time will be a forum for discussion and inquiry into the practices essential to professional stage management. Your final project assignment will provide the opportunity to put classroom discussion into action and will serve as the basis for assessment in the course and self-reflection on your progress in stage management specifically as well as the theatre in general.</w:t>
      </w:r>
    </w:p>
    <w:p w14:paraId="3D65B31C" w14:textId="77777777" w:rsidR="00061ABB" w:rsidRPr="00184A36" w:rsidRDefault="00061ABB" w:rsidP="00061ABB">
      <w:pPr>
        <w:rPr>
          <w:rFonts w:eastAsia="Calibri"/>
          <w:sz w:val="24"/>
          <w:szCs w:val="24"/>
        </w:rPr>
      </w:pPr>
    </w:p>
    <w:p w14:paraId="01950874" w14:textId="77777777" w:rsidR="00061ABB" w:rsidRPr="00184A36" w:rsidRDefault="00061ABB" w:rsidP="00061ABB">
      <w:pPr>
        <w:rPr>
          <w:rFonts w:eastAsia="Calibri"/>
          <w:sz w:val="24"/>
          <w:szCs w:val="24"/>
        </w:rPr>
      </w:pPr>
      <w:r w:rsidRPr="00184A36">
        <w:rPr>
          <w:rFonts w:eastAsia="Calibri"/>
          <w:b/>
          <w:sz w:val="24"/>
          <w:szCs w:val="24"/>
        </w:rPr>
        <w:t xml:space="preserve">AREAS OF STUDY: </w:t>
      </w:r>
    </w:p>
    <w:p w14:paraId="4D71F500" w14:textId="77777777" w:rsidR="00061ABB" w:rsidRPr="00184A36" w:rsidRDefault="00061ABB">
      <w:pPr>
        <w:widowControl/>
        <w:numPr>
          <w:ilvl w:val="0"/>
          <w:numId w:val="114"/>
        </w:numPr>
        <w:pBdr>
          <w:top w:val="none" w:sz="0" w:space="0" w:color="000000"/>
          <w:left w:val="none" w:sz="0" w:space="0" w:color="000000"/>
          <w:bottom w:val="none" w:sz="0" w:space="0" w:color="000000"/>
          <w:right w:val="none" w:sz="0" w:space="0" w:color="000000"/>
          <w:between w:val="none" w:sz="0" w:space="0" w:color="000000"/>
        </w:pBdr>
        <w:autoSpaceDE/>
        <w:autoSpaceDN/>
        <w:ind w:hanging="360"/>
        <w:rPr>
          <w:sz w:val="24"/>
          <w:szCs w:val="24"/>
        </w:rPr>
      </w:pPr>
      <w:r w:rsidRPr="00184A36">
        <w:rPr>
          <w:rFonts w:eastAsia="Calibri"/>
          <w:sz w:val="24"/>
          <w:szCs w:val="24"/>
        </w:rPr>
        <w:t>The philosophies and practices of Stage Management</w:t>
      </w:r>
    </w:p>
    <w:p w14:paraId="27D0D6F2" w14:textId="77777777" w:rsidR="00061ABB" w:rsidRPr="00184A36" w:rsidRDefault="00061ABB">
      <w:pPr>
        <w:widowControl/>
        <w:numPr>
          <w:ilvl w:val="0"/>
          <w:numId w:val="114"/>
        </w:numPr>
        <w:pBdr>
          <w:top w:val="none" w:sz="0" w:space="0" w:color="000000"/>
          <w:left w:val="none" w:sz="0" w:space="0" w:color="000000"/>
          <w:bottom w:val="none" w:sz="0" w:space="0" w:color="000000"/>
          <w:right w:val="none" w:sz="0" w:space="0" w:color="000000"/>
          <w:between w:val="none" w:sz="0" w:space="0" w:color="000000"/>
        </w:pBdr>
        <w:autoSpaceDE/>
        <w:autoSpaceDN/>
        <w:ind w:hanging="360"/>
        <w:rPr>
          <w:sz w:val="24"/>
          <w:szCs w:val="24"/>
        </w:rPr>
      </w:pPr>
      <w:r w:rsidRPr="00184A36">
        <w:rPr>
          <w:rFonts w:eastAsia="Calibri"/>
          <w:sz w:val="24"/>
          <w:szCs w:val="24"/>
        </w:rPr>
        <w:t xml:space="preserve">The twin roles of Leadership and Management of a theatrical event </w:t>
      </w:r>
    </w:p>
    <w:p w14:paraId="11D2CDF8" w14:textId="77777777" w:rsidR="00061ABB" w:rsidRPr="00184A36" w:rsidRDefault="00061ABB">
      <w:pPr>
        <w:widowControl/>
        <w:numPr>
          <w:ilvl w:val="0"/>
          <w:numId w:val="114"/>
        </w:numPr>
        <w:pBdr>
          <w:top w:val="none" w:sz="0" w:space="0" w:color="000000"/>
          <w:left w:val="none" w:sz="0" w:space="0" w:color="000000"/>
          <w:bottom w:val="none" w:sz="0" w:space="0" w:color="000000"/>
          <w:right w:val="none" w:sz="0" w:space="0" w:color="000000"/>
          <w:between w:val="none" w:sz="0" w:space="0" w:color="000000"/>
        </w:pBdr>
        <w:autoSpaceDE/>
        <w:autoSpaceDN/>
        <w:ind w:hanging="360"/>
        <w:rPr>
          <w:sz w:val="24"/>
          <w:szCs w:val="24"/>
        </w:rPr>
      </w:pPr>
      <w:r w:rsidRPr="00184A36">
        <w:rPr>
          <w:rFonts w:eastAsia="Calibri"/>
          <w:sz w:val="24"/>
          <w:szCs w:val="24"/>
        </w:rPr>
        <w:t>The techniques and methodology of supporting the process of the work</w:t>
      </w:r>
    </w:p>
    <w:p w14:paraId="5F346494" w14:textId="77777777" w:rsidR="00061ABB" w:rsidRPr="00184A36" w:rsidRDefault="00061ABB">
      <w:pPr>
        <w:widowControl/>
        <w:numPr>
          <w:ilvl w:val="0"/>
          <w:numId w:val="114"/>
        </w:numPr>
        <w:pBdr>
          <w:top w:val="none" w:sz="0" w:space="0" w:color="000000"/>
          <w:left w:val="none" w:sz="0" w:space="0" w:color="000000"/>
          <w:bottom w:val="none" w:sz="0" w:space="0" w:color="000000"/>
          <w:right w:val="none" w:sz="0" w:space="0" w:color="000000"/>
          <w:between w:val="none" w:sz="0" w:space="0" w:color="000000"/>
        </w:pBdr>
        <w:autoSpaceDE/>
        <w:autoSpaceDN/>
        <w:ind w:hanging="360"/>
        <w:rPr>
          <w:sz w:val="24"/>
          <w:szCs w:val="24"/>
        </w:rPr>
      </w:pPr>
      <w:r w:rsidRPr="00184A36">
        <w:rPr>
          <w:rFonts w:eastAsia="Calibri"/>
          <w:sz w:val="24"/>
          <w:szCs w:val="24"/>
        </w:rPr>
        <w:t>The Role of the Stage Manager in Commercial and Not-For-Profit Theatre</w:t>
      </w:r>
    </w:p>
    <w:p w14:paraId="78037886" w14:textId="77777777" w:rsidR="00061ABB" w:rsidRPr="00184A36" w:rsidRDefault="00061ABB">
      <w:pPr>
        <w:widowControl/>
        <w:numPr>
          <w:ilvl w:val="0"/>
          <w:numId w:val="114"/>
        </w:numPr>
        <w:pBdr>
          <w:top w:val="none" w:sz="0" w:space="0" w:color="000000"/>
          <w:left w:val="none" w:sz="0" w:space="0" w:color="000000"/>
          <w:bottom w:val="none" w:sz="0" w:space="0" w:color="000000"/>
          <w:right w:val="none" w:sz="0" w:space="0" w:color="000000"/>
          <w:between w:val="none" w:sz="0" w:space="0" w:color="000000"/>
        </w:pBdr>
        <w:autoSpaceDE/>
        <w:autoSpaceDN/>
        <w:ind w:hanging="360"/>
        <w:rPr>
          <w:sz w:val="24"/>
          <w:szCs w:val="24"/>
        </w:rPr>
      </w:pPr>
      <w:r w:rsidRPr="00184A36">
        <w:rPr>
          <w:rFonts w:eastAsia="Calibri"/>
          <w:sz w:val="24"/>
          <w:szCs w:val="24"/>
        </w:rPr>
        <w:t>The new paradigm for theatre in a post-pandemic, more egalitarian society</w:t>
      </w:r>
    </w:p>
    <w:p w14:paraId="3833A910" w14:textId="77777777" w:rsidR="00061ABB" w:rsidRPr="00184A36" w:rsidRDefault="00061ABB" w:rsidP="00061ABB">
      <w:pPr>
        <w:rPr>
          <w:rFonts w:eastAsia="Calibri"/>
          <w:sz w:val="24"/>
          <w:szCs w:val="24"/>
        </w:rPr>
      </w:pPr>
    </w:p>
    <w:p w14:paraId="30E9925F" w14:textId="77777777" w:rsidR="00061ABB" w:rsidRPr="00184A36" w:rsidRDefault="00061ABB" w:rsidP="00061ABB">
      <w:pPr>
        <w:rPr>
          <w:rFonts w:eastAsia="Calibri"/>
          <w:sz w:val="24"/>
          <w:szCs w:val="24"/>
        </w:rPr>
      </w:pPr>
      <w:r w:rsidRPr="00184A36">
        <w:rPr>
          <w:rFonts w:eastAsia="Calibri"/>
          <w:b/>
          <w:sz w:val="24"/>
          <w:szCs w:val="24"/>
        </w:rPr>
        <w:t xml:space="preserve">Texts: </w:t>
      </w:r>
    </w:p>
    <w:p w14:paraId="0BA10BE6" w14:textId="77777777" w:rsidR="00061ABB" w:rsidRPr="00184A36" w:rsidRDefault="00061ABB" w:rsidP="00061ABB">
      <w:pPr>
        <w:rPr>
          <w:rFonts w:eastAsia="Calibri"/>
          <w:sz w:val="24"/>
          <w:szCs w:val="24"/>
        </w:rPr>
      </w:pPr>
      <w:r w:rsidRPr="00184A36">
        <w:rPr>
          <w:rFonts w:eastAsia="Calibri"/>
          <w:sz w:val="24"/>
          <w:szCs w:val="24"/>
        </w:rPr>
        <w:t xml:space="preserve">Excerpt from </w:t>
      </w:r>
      <w:r w:rsidRPr="00184A36">
        <w:rPr>
          <w:rFonts w:eastAsia="Calibri"/>
          <w:b/>
          <w:sz w:val="24"/>
          <w:szCs w:val="24"/>
        </w:rPr>
        <w:t>ACTORS’ EQUITY RULE 51 (rehearsal hours)</w:t>
      </w:r>
    </w:p>
    <w:p w14:paraId="3C5231AC" w14:textId="77777777" w:rsidR="00061ABB" w:rsidRPr="00184A36" w:rsidRDefault="00061ABB" w:rsidP="00061ABB">
      <w:pPr>
        <w:rPr>
          <w:rFonts w:eastAsia="Calibri"/>
          <w:sz w:val="24"/>
          <w:szCs w:val="24"/>
        </w:rPr>
      </w:pPr>
      <w:r w:rsidRPr="00184A36">
        <w:rPr>
          <w:rFonts w:eastAsia="Calibri"/>
          <w:sz w:val="24"/>
          <w:szCs w:val="24"/>
        </w:rPr>
        <w:t xml:space="preserve">Excerpt from </w:t>
      </w:r>
      <w:r w:rsidRPr="00184A36">
        <w:rPr>
          <w:rFonts w:eastAsia="Calibri"/>
          <w:b/>
          <w:i/>
          <w:sz w:val="24"/>
          <w:szCs w:val="24"/>
        </w:rPr>
        <w:t xml:space="preserve">Servant Leadership </w:t>
      </w:r>
      <w:r w:rsidRPr="00184A36">
        <w:rPr>
          <w:rFonts w:eastAsia="Calibri"/>
          <w:sz w:val="24"/>
          <w:szCs w:val="24"/>
        </w:rPr>
        <w:t>by Robert Greenleaf</w:t>
      </w:r>
    </w:p>
    <w:p w14:paraId="38487963" w14:textId="77777777" w:rsidR="00061ABB" w:rsidRPr="00184A36" w:rsidRDefault="00061ABB" w:rsidP="00061ABB">
      <w:pPr>
        <w:rPr>
          <w:rFonts w:eastAsia="Calibri"/>
          <w:sz w:val="24"/>
          <w:szCs w:val="24"/>
        </w:rPr>
      </w:pPr>
      <w:r w:rsidRPr="00184A36">
        <w:rPr>
          <w:rFonts w:eastAsia="Calibri"/>
          <w:sz w:val="24"/>
          <w:szCs w:val="24"/>
        </w:rPr>
        <w:t xml:space="preserve">Excerpt from </w:t>
      </w:r>
      <w:r w:rsidRPr="00184A36">
        <w:rPr>
          <w:rFonts w:eastAsia="Calibri"/>
          <w:b/>
          <w:i/>
          <w:sz w:val="24"/>
          <w:szCs w:val="24"/>
        </w:rPr>
        <w:t xml:space="preserve">Feedback that Works </w:t>
      </w:r>
      <w:r w:rsidRPr="00184A36">
        <w:rPr>
          <w:rFonts w:eastAsia="Calibri"/>
          <w:sz w:val="24"/>
          <w:szCs w:val="24"/>
        </w:rPr>
        <w:t>by Sloan Weitzel</w:t>
      </w:r>
    </w:p>
    <w:p w14:paraId="4F65A601" w14:textId="77777777" w:rsidR="00061ABB" w:rsidRPr="00184A36" w:rsidRDefault="00061ABB" w:rsidP="00061ABB">
      <w:pPr>
        <w:rPr>
          <w:rFonts w:eastAsia="Calibri"/>
          <w:b/>
          <w:sz w:val="24"/>
          <w:szCs w:val="24"/>
        </w:rPr>
      </w:pPr>
      <w:r w:rsidRPr="00184A36">
        <w:rPr>
          <w:rFonts w:eastAsia="Calibri"/>
          <w:b/>
          <w:sz w:val="24"/>
          <w:szCs w:val="24"/>
        </w:rPr>
        <w:t>UARK Stage Management Handbook</w:t>
      </w:r>
    </w:p>
    <w:p w14:paraId="099E4271" w14:textId="77777777" w:rsidR="00061ABB" w:rsidRPr="00184A36" w:rsidRDefault="00061ABB" w:rsidP="00061ABB">
      <w:pPr>
        <w:rPr>
          <w:rFonts w:eastAsia="Calibri"/>
          <w:i/>
          <w:sz w:val="24"/>
          <w:szCs w:val="24"/>
        </w:rPr>
      </w:pPr>
      <w:r w:rsidRPr="00184A36">
        <w:rPr>
          <w:rFonts w:eastAsia="Calibri"/>
          <w:i/>
          <w:sz w:val="24"/>
          <w:szCs w:val="24"/>
        </w:rPr>
        <w:t xml:space="preserve">Love’s Labours’ Lost </w:t>
      </w:r>
      <w:r w:rsidRPr="00184A36">
        <w:rPr>
          <w:rFonts w:eastAsia="Calibri"/>
          <w:sz w:val="24"/>
          <w:szCs w:val="24"/>
        </w:rPr>
        <w:t>by William Shakespeare</w:t>
      </w:r>
    </w:p>
    <w:p w14:paraId="1767A6DF" w14:textId="77777777" w:rsidR="00061ABB" w:rsidRPr="00184A36" w:rsidRDefault="00061ABB" w:rsidP="00061ABB">
      <w:pPr>
        <w:rPr>
          <w:rFonts w:eastAsia="Calibri"/>
          <w:sz w:val="24"/>
          <w:szCs w:val="24"/>
        </w:rPr>
      </w:pPr>
      <w:r w:rsidRPr="00184A36">
        <w:rPr>
          <w:rFonts w:eastAsia="Calibri"/>
          <w:i/>
          <w:sz w:val="24"/>
          <w:szCs w:val="24"/>
        </w:rPr>
        <w:t xml:space="preserve">Men on Boats </w:t>
      </w:r>
      <w:r w:rsidRPr="00184A36">
        <w:rPr>
          <w:rFonts w:eastAsia="Calibri"/>
          <w:sz w:val="24"/>
          <w:szCs w:val="24"/>
        </w:rPr>
        <w:t>by Jacklyn Backhaus</w:t>
      </w:r>
    </w:p>
    <w:p w14:paraId="7E7966DD" w14:textId="77777777" w:rsidR="00061ABB" w:rsidRPr="00184A36" w:rsidRDefault="00061ABB" w:rsidP="00061ABB">
      <w:pPr>
        <w:rPr>
          <w:rFonts w:eastAsia="Calibri"/>
          <w:sz w:val="24"/>
          <w:szCs w:val="24"/>
        </w:rPr>
      </w:pPr>
      <w:r w:rsidRPr="00184A36">
        <w:rPr>
          <w:rFonts w:eastAsia="Calibri"/>
          <w:i/>
          <w:sz w:val="24"/>
          <w:szCs w:val="24"/>
        </w:rPr>
        <w:t xml:space="preserve">The Long Christmas Dinner </w:t>
      </w:r>
      <w:r w:rsidRPr="00184A36">
        <w:rPr>
          <w:rFonts w:eastAsia="Calibri"/>
          <w:sz w:val="24"/>
          <w:szCs w:val="24"/>
        </w:rPr>
        <w:t>by Thornton Wilder</w:t>
      </w:r>
    </w:p>
    <w:p w14:paraId="126C32C9" w14:textId="77777777" w:rsidR="00061ABB" w:rsidRPr="00184A36" w:rsidRDefault="00061ABB" w:rsidP="00061ABB">
      <w:pPr>
        <w:rPr>
          <w:rFonts w:eastAsia="Calibri"/>
          <w:i/>
          <w:sz w:val="24"/>
          <w:szCs w:val="24"/>
        </w:rPr>
      </w:pPr>
      <w:r w:rsidRPr="00184A36">
        <w:rPr>
          <w:rFonts w:eastAsia="Calibri"/>
          <w:sz w:val="24"/>
          <w:szCs w:val="24"/>
        </w:rPr>
        <w:t xml:space="preserve">Video of </w:t>
      </w:r>
      <w:r w:rsidRPr="00184A36">
        <w:rPr>
          <w:rFonts w:eastAsia="Calibri"/>
          <w:i/>
          <w:sz w:val="24"/>
          <w:szCs w:val="24"/>
        </w:rPr>
        <w:t>The Long Christmas Dinner</w:t>
      </w:r>
    </w:p>
    <w:p w14:paraId="5BE4FE4B" w14:textId="77777777" w:rsidR="00061ABB" w:rsidRPr="00184A36" w:rsidRDefault="00061ABB" w:rsidP="00061ABB">
      <w:pPr>
        <w:rPr>
          <w:rFonts w:eastAsia="Calibri"/>
          <w:sz w:val="24"/>
          <w:szCs w:val="24"/>
        </w:rPr>
      </w:pPr>
      <w:r w:rsidRPr="00184A36">
        <w:rPr>
          <w:rFonts w:eastAsia="Calibri"/>
          <w:sz w:val="24"/>
          <w:szCs w:val="24"/>
        </w:rPr>
        <w:t>All texts are available on Blackboard</w:t>
      </w:r>
    </w:p>
    <w:p w14:paraId="7AFC62B4" w14:textId="77777777" w:rsidR="00061ABB" w:rsidRPr="00184A36" w:rsidRDefault="00061ABB" w:rsidP="00061ABB">
      <w:pPr>
        <w:rPr>
          <w:rFonts w:eastAsia="Calibri"/>
          <w:sz w:val="24"/>
          <w:szCs w:val="24"/>
        </w:rPr>
      </w:pPr>
    </w:p>
    <w:p w14:paraId="3F637CF7" w14:textId="77777777" w:rsidR="00061ABB" w:rsidRPr="00184A36" w:rsidRDefault="00061ABB" w:rsidP="00061ABB">
      <w:pPr>
        <w:rPr>
          <w:rFonts w:eastAsia="Calibri"/>
          <w:b/>
          <w:sz w:val="24"/>
          <w:szCs w:val="24"/>
        </w:rPr>
      </w:pPr>
      <w:r w:rsidRPr="00184A36">
        <w:rPr>
          <w:rFonts w:eastAsia="Calibri"/>
          <w:b/>
          <w:sz w:val="24"/>
          <w:szCs w:val="24"/>
        </w:rPr>
        <w:t>Tools:</w:t>
      </w:r>
    </w:p>
    <w:p w14:paraId="66BDE705" w14:textId="77777777" w:rsidR="00061ABB" w:rsidRPr="00184A36" w:rsidRDefault="00061ABB" w:rsidP="00061ABB">
      <w:pPr>
        <w:rPr>
          <w:rFonts w:eastAsia="Calibri"/>
          <w:sz w:val="24"/>
          <w:szCs w:val="24"/>
        </w:rPr>
      </w:pPr>
      <w:r w:rsidRPr="00184A36">
        <w:rPr>
          <w:rFonts w:eastAsia="Calibri"/>
          <w:sz w:val="24"/>
          <w:szCs w:val="24"/>
        </w:rPr>
        <w:t>You may need access to a printer, and some of your assignments may require you to scan/copy paperwork. Please reach out to me if assignments will need to be adjusted for you.</w:t>
      </w:r>
    </w:p>
    <w:p w14:paraId="1E549C1C" w14:textId="77777777" w:rsidR="00061ABB" w:rsidRPr="00184A36" w:rsidRDefault="00061ABB" w:rsidP="00061ABB">
      <w:pPr>
        <w:rPr>
          <w:rFonts w:eastAsia="Calibri"/>
          <w:sz w:val="24"/>
          <w:szCs w:val="24"/>
        </w:rPr>
      </w:pPr>
    </w:p>
    <w:p w14:paraId="2EF5AA3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0000"/>
          <w:sz w:val="24"/>
          <w:szCs w:val="24"/>
        </w:rPr>
      </w:pPr>
      <w:r w:rsidRPr="00184A36">
        <w:rPr>
          <w:rFonts w:eastAsia="Calibri"/>
          <w:b/>
          <w:color w:val="000000"/>
          <w:sz w:val="24"/>
          <w:szCs w:val="24"/>
        </w:rPr>
        <w:t xml:space="preserve">BASIC PREMISE OF THE COURSE: </w:t>
      </w:r>
      <w:r w:rsidRPr="00184A36">
        <w:rPr>
          <w:rFonts w:eastAsia="Calibri"/>
          <w:color w:val="000000"/>
          <w:sz w:val="24"/>
          <w:szCs w:val="24"/>
        </w:rPr>
        <w:t>THTR 3683 starts with the premise that stage management is both a craft and an art.  Through an understanding of every element of theatrical production, the student will come to grasp the complexity and inter-connectedness of every department, and they will work to master the organizational skills required to guide a theatrical production from conception to final performance.</w:t>
      </w:r>
    </w:p>
    <w:p w14:paraId="2190348F" w14:textId="77777777" w:rsidR="00061ABB" w:rsidRPr="00184A36" w:rsidRDefault="00061ABB" w:rsidP="00061ABB">
      <w:pPr>
        <w:rPr>
          <w:rFonts w:eastAsia="Calibri"/>
          <w:sz w:val="24"/>
          <w:szCs w:val="24"/>
        </w:rPr>
      </w:pPr>
    </w:p>
    <w:p w14:paraId="343D225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right="-720"/>
        <w:rPr>
          <w:rFonts w:eastAsia="Calibri"/>
          <w:b/>
          <w:color w:val="000000"/>
          <w:sz w:val="24"/>
          <w:szCs w:val="24"/>
        </w:rPr>
      </w:pPr>
      <w:r w:rsidRPr="00184A36">
        <w:rPr>
          <w:rFonts w:eastAsia="Calibri"/>
          <w:b/>
          <w:color w:val="000000"/>
          <w:sz w:val="24"/>
          <w:szCs w:val="24"/>
        </w:rPr>
        <w:t xml:space="preserve">LEARNING OBJECTIVES: </w:t>
      </w:r>
    </w:p>
    <w:p w14:paraId="285B865A" w14:textId="77777777" w:rsidR="00061ABB" w:rsidRPr="00184A36" w:rsidRDefault="00061ABB">
      <w:pPr>
        <w:widowControl/>
        <w:numPr>
          <w:ilvl w:val="0"/>
          <w:numId w:val="117"/>
        </w:numPr>
        <w:pBdr>
          <w:top w:val="none" w:sz="0" w:space="0" w:color="000000"/>
          <w:left w:val="none" w:sz="0" w:space="0" w:color="000000"/>
          <w:bottom w:val="none" w:sz="0" w:space="0" w:color="000000"/>
          <w:right w:val="none" w:sz="0" w:space="0" w:color="000000"/>
          <w:between w:val="none" w:sz="0" w:space="0" w:color="000000"/>
        </w:pBdr>
        <w:autoSpaceDE/>
        <w:autoSpaceDN/>
        <w:ind w:right="-44"/>
        <w:rPr>
          <w:color w:val="000000"/>
          <w:sz w:val="24"/>
          <w:szCs w:val="24"/>
        </w:rPr>
      </w:pPr>
      <w:r w:rsidRPr="00184A36">
        <w:rPr>
          <w:rFonts w:eastAsia="Calibri"/>
          <w:color w:val="000000"/>
          <w:sz w:val="24"/>
          <w:szCs w:val="24"/>
        </w:rPr>
        <w:t>To understand the roles and contributions of stage managers in the production process</w:t>
      </w:r>
    </w:p>
    <w:p w14:paraId="5A3DF240" w14:textId="77777777" w:rsidR="00061ABB" w:rsidRPr="00184A36" w:rsidRDefault="00061ABB">
      <w:pPr>
        <w:widowControl/>
        <w:numPr>
          <w:ilvl w:val="0"/>
          <w:numId w:val="117"/>
        </w:numPr>
        <w:pBdr>
          <w:top w:val="none" w:sz="0" w:space="0" w:color="000000"/>
          <w:left w:val="none" w:sz="0" w:space="0" w:color="000000"/>
          <w:bottom w:val="none" w:sz="0" w:space="0" w:color="000000"/>
          <w:right w:val="none" w:sz="0" w:space="0" w:color="000000"/>
          <w:between w:val="none" w:sz="0" w:space="0" w:color="000000"/>
        </w:pBdr>
        <w:autoSpaceDE/>
        <w:autoSpaceDN/>
        <w:ind w:right="-44"/>
        <w:rPr>
          <w:color w:val="000000"/>
          <w:sz w:val="24"/>
          <w:szCs w:val="24"/>
        </w:rPr>
      </w:pPr>
      <w:r w:rsidRPr="00184A36">
        <w:rPr>
          <w:rFonts w:eastAsia="Calibri"/>
          <w:color w:val="000000"/>
          <w:sz w:val="24"/>
          <w:szCs w:val="24"/>
        </w:rPr>
        <w:t>To appreciate theatre practices and conventions in all aspects of theatre creation</w:t>
      </w:r>
    </w:p>
    <w:p w14:paraId="15836D00" w14:textId="77777777" w:rsidR="00061ABB" w:rsidRPr="00184A36" w:rsidRDefault="00061ABB">
      <w:pPr>
        <w:widowControl/>
        <w:numPr>
          <w:ilvl w:val="0"/>
          <w:numId w:val="117"/>
        </w:numPr>
        <w:pBdr>
          <w:top w:val="none" w:sz="0" w:space="0" w:color="000000"/>
          <w:left w:val="none" w:sz="0" w:space="0" w:color="000000"/>
          <w:bottom w:val="none" w:sz="0" w:space="0" w:color="000000"/>
          <w:right w:val="none" w:sz="0" w:space="0" w:color="000000"/>
          <w:between w:val="none" w:sz="0" w:space="0" w:color="000000"/>
        </w:pBdr>
        <w:autoSpaceDE/>
        <w:autoSpaceDN/>
        <w:ind w:right="-44"/>
        <w:rPr>
          <w:color w:val="000000"/>
          <w:sz w:val="24"/>
          <w:szCs w:val="24"/>
        </w:rPr>
      </w:pPr>
      <w:r w:rsidRPr="00184A36">
        <w:rPr>
          <w:rFonts w:eastAsia="Calibri"/>
          <w:color w:val="000000"/>
          <w:sz w:val="24"/>
          <w:szCs w:val="24"/>
        </w:rPr>
        <w:t>To provide students with hands-on experience in the artistic, technical, and administrative aspects of theatre</w:t>
      </w:r>
    </w:p>
    <w:p w14:paraId="6DF9541E" w14:textId="77777777" w:rsidR="00061ABB" w:rsidRPr="00184A36" w:rsidRDefault="00061ABB">
      <w:pPr>
        <w:widowControl/>
        <w:numPr>
          <w:ilvl w:val="0"/>
          <w:numId w:val="117"/>
        </w:numPr>
        <w:pBdr>
          <w:top w:val="none" w:sz="0" w:space="0" w:color="000000"/>
          <w:left w:val="none" w:sz="0" w:space="0" w:color="000000"/>
          <w:bottom w:val="none" w:sz="0" w:space="0" w:color="000000"/>
          <w:right w:val="none" w:sz="0" w:space="0" w:color="000000"/>
          <w:between w:val="none" w:sz="0" w:space="0" w:color="000000"/>
        </w:pBdr>
        <w:autoSpaceDE/>
        <w:autoSpaceDN/>
        <w:ind w:right="-44"/>
        <w:rPr>
          <w:color w:val="000000"/>
          <w:sz w:val="24"/>
          <w:szCs w:val="24"/>
        </w:rPr>
      </w:pPr>
      <w:r w:rsidRPr="00184A36">
        <w:rPr>
          <w:rFonts w:eastAsia="Calibri"/>
          <w:color w:val="000000"/>
          <w:sz w:val="24"/>
          <w:szCs w:val="24"/>
        </w:rPr>
        <w:t>To develop the skills and concepts that will enable students to evaluate and organize a theatrical event (and the artistic choices that influence the event)</w:t>
      </w:r>
    </w:p>
    <w:p w14:paraId="111CE8CE" w14:textId="77777777" w:rsidR="00061ABB" w:rsidRPr="00184A36" w:rsidRDefault="00061ABB">
      <w:pPr>
        <w:widowControl/>
        <w:numPr>
          <w:ilvl w:val="0"/>
          <w:numId w:val="117"/>
        </w:numPr>
        <w:pBdr>
          <w:top w:val="none" w:sz="0" w:space="0" w:color="000000"/>
          <w:left w:val="none" w:sz="0" w:space="0" w:color="000000"/>
          <w:bottom w:val="none" w:sz="0" w:space="0" w:color="000000"/>
          <w:right w:val="none" w:sz="0" w:space="0" w:color="000000"/>
          <w:between w:val="none" w:sz="0" w:space="0" w:color="000000"/>
        </w:pBdr>
        <w:autoSpaceDE/>
        <w:autoSpaceDN/>
        <w:ind w:right="-44"/>
        <w:rPr>
          <w:color w:val="000000"/>
          <w:sz w:val="24"/>
          <w:szCs w:val="24"/>
        </w:rPr>
      </w:pPr>
      <w:r w:rsidRPr="00184A36">
        <w:rPr>
          <w:rFonts w:eastAsia="Calibri"/>
          <w:color w:val="000000"/>
          <w:sz w:val="24"/>
          <w:szCs w:val="24"/>
        </w:rPr>
        <w:t>To recognize how theatre practitioners think, and how they work</w:t>
      </w:r>
    </w:p>
    <w:p w14:paraId="1D1BDB83" w14:textId="77777777" w:rsidR="00061ABB" w:rsidRPr="00184A36" w:rsidRDefault="00061ABB">
      <w:pPr>
        <w:widowControl/>
        <w:numPr>
          <w:ilvl w:val="0"/>
          <w:numId w:val="117"/>
        </w:numPr>
        <w:pBdr>
          <w:top w:val="none" w:sz="0" w:space="0" w:color="000000"/>
          <w:left w:val="none" w:sz="0" w:space="0" w:color="000000"/>
          <w:bottom w:val="none" w:sz="0" w:space="0" w:color="000000"/>
          <w:right w:val="none" w:sz="0" w:space="0" w:color="000000"/>
          <w:between w:val="none" w:sz="0" w:space="0" w:color="000000"/>
        </w:pBdr>
        <w:autoSpaceDE/>
        <w:autoSpaceDN/>
        <w:ind w:right="-44"/>
        <w:rPr>
          <w:color w:val="000000"/>
          <w:sz w:val="24"/>
          <w:szCs w:val="24"/>
        </w:rPr>
      </w:pPr>
      <w:r w:rsidRPr="00184A36">
        <w:rPr>
          <w:rFonts w:eastAsia="Calibri"/>
          <w:color w:val="000000"/>
          <w:sz w:val="24"/>
          <w:szCs w:val="24"/>
        </w:rPr>
        <w:t>To encourage active participation in theatrical production at the University of Arkansas</w:t>
      </w:r>
    </w:p>
    <w:p w14:paraId="50C0FEAA" w14:textId="77777777" w:rsidR="00061ABB" w:rsidRPr="00184A36" w:rsidRDefault="00061ABB" w:rsidP="00061ABB">
      <w:pPr>
        <w:rPr>
          <w:rFonts w:eastAsia="Calibri"/>
          <w:sz w:val="24"/>
          <w:szCs w:val="24"/>
        </w:rPr>
      </w:pPr>
    </w:p>
    <w:p w14:paraId="16F6A3F1" w14:textId="77777777" w:rsidR="00061ABB" w:rsidRPr="00184A36" w:rsidRDefault="00061ABB" w:rsidP="00061ABB">
      <w:pPr>
        <w:rPr>
          <w:rFonts w:eastAsia="Calibri"/>
          <w:sz w:val="24"/>
          <w:szCs w:val="24"/>
        </w:rPr>
      </w:pPr>
      <w:r w:rsidRPr="00184A36">
        <w:rPr>
          <w:rFonts w:eastAsia="Calibri"/>
          <w:b/>
          <w:sz w:val="24"/>
          <w:szCs w:val="24"/>
        </w:rPr>
        <w:t xml:space="preserve">EXPECTATIONS AND REQUIREMENTS: </w:t>
      </w:r>
    </w:p>
    <w:p w14:paraId="0EFC0269" w14:textId="77777777" w:rsidR="00061ABB" w:rsidRPr="00184A36" w:rsidRDefault="00061ABB">
      <w:pPr>
        <w:widowControl/>
        <w:numPr>
          <w:ilvl w:val="0"/>
          <w:numId w:val="116"/>
        </w:numPr>
        <w:pBdr>
          <w:top w:val="none" w:sz="0" w:space="0" w:color="000000"/>
          <w:left w:val="none" w:sz="0" w:space="0" w:color="000000"/>
          <w:bottom w:val="none" w:sz="0" w:space="0" w:color="000000"/>
          <w:right w:val="none" w:sz="0" w:space="0" w:color="000000"/>
          <w:between w:val="none" w:sz="0" w:space="0" w:color="000000"/>
        </w:pBdr>
        <w:autoSpaceDE/>
        <w:autoSpaceDN/>
        <w:ind w:hanging="360"/>
        <w:rPr>
          <w:rFonts w:eastAsia="Calibri"/>
          <w:sz w:val="24"/>
          <w:szCs w:val="24"/>
        </w:rPr>
      </w:pPr>
      <w:r w:rsidRPr="00184A36">
        <w:rPr>
          <w:rFonts w:eastAsia="Calibri"/>
          <w:b/>
          <w:sz w:val="24"/>
          <w:szCs w:val="24"/>
        </w:rPr>
        <w:t>CLASS PARTICIPATION/PROJECTS/READINGS</w:t>
      </w:r>
      <w:r w:rsidRPr="00184A36">
        <w:rPr>
          <w:rFonts w:eastAsia="Calibri"/>
          <w:sz w:val="24"/>
          <w:szCs w:val="24"/>
        </w:rPr>
        <w:t xml:space="preserve">. This class is constructed as a seminar. It is not a lecture course.  Your mental as well as online presence, thorough knowledge of the reading and leadership in discussions, will be factors your success. </w:t>
      </w:r>
    </w:p>
    <w:p w14:paraId="74F52FE9" w14:textId="77777777" w:rsidR="00061ABB" w:rsidRPr="00184A36" w:rsidRDefault="00061ABB">
      <w:pPr>
        <w:widowControl/>
        <w:numPr>
          <w:ilvl w:val="0"/>
          <w:numId w:val="116"/>
        </w:numPr>
        <w:pBdr>
          <w:top w:val="none" w:sz="0" w:space="0" w:color="000000"/>
          <w:left w:val="none" w:sz="0" w:space="0" w:color="000000"/>
          <w:bottom w:val="none" w:sz="0" w:space="0" w:color="000000"/>
          <w:right w:val="none" w:sz="0" w:space="0" w:color="000000"/>
          <w:between w:val="none" w:sz="0" w:space="0" w:color="000000"/>
        </w:pBdr>
        <w:autoSpaceDE/>
        <w:autoSpaceDN/>
        <w:ind w:hanging="360"/>
        <w:rPr>
          <w:rFonts w:eastAsia="Calibri"/>
          <w:sz w:val="24"/>
          <w:szCs w:val="24"/>
        </w:rPr>
      </w:pPr>
      <w:r w:rsidRPr="00184A36">
        <w:rPr>
          <w:rFonts w:eastAsia="Calibri"/>
          <w:b/>
          <w:sz w:val="24"/>
          <w:szCs w:val="24"/>
        </w:rPr>
        <w:t xml:space="preserve">THE PROMPT BOOK: </w:t>
      </w:r>
      <w:r w:rsidRPr="00184A36">
        <w:rPr>
          <w:rFonts w:eastAsia="Calibri"/>
          <w:sz w:val="24"/>
          <w:szCs w:val="24"/>
        </w:rPr>
        <w:t xml:space="preserve"> Each student will be required to submit a prompt book for </w:t>
      </w:r>
      <w:r w:rsidRPr="00184A36">
        <w:rPr>
          <w:rFonts w:eastAsia="Calibri"/>
          <w:i/>
          <w:sz w:val="24"/>
          <w:szCs w:val="24"/>
        </w:rPr>
        <w:t>The Long Christmas Dinner</w:t>
      </w:r>
      <w:r w:rsidRPr="00184A36">
        <w:rPr>
          <w:rFonts w:eastAsia="Calibri"/>
          <w:sz w:val="24"/>
          <w:szCs w:val="24"/>
        </w:rPr>
        <w:t xml:space="preserve">.  The book will incorporate </w:t>
      </w:r>
      <w:r w:rsidRPr="00184A36">
        <w:rPr>
          <w:rFonts w:eastAsia="Calibri"/>
          <w:b/>
          <w:i/>
          <w:sz w:val="24"/>
          <w:szCs w:val="24"/>
        </w:rPr>
        <w:t>all the paperwork you develop in the class</w:t>
      </w:r>
      <w:r w:rsidRPr="00184A36">
        <w:rPr>
          <w:rFonts w:eastAsia="Calibri"/>
          <w:sz w:val="24"/>
          <w:szCs w:val="24"/>
        </w:rPr>
        <w:t xml:space="preserve"> and should cover all departments.  The book must contain filled-out blocking sheets, with lighting and sound cues, and </w:t>
      </w:r>
      <w:r w:rsidRPr="00184A36">
        <w:rPr>
          <w:rFonts w:eastAsia="Calibri"/>
          <w:b/>
          <w:i/>
          <w:sz w:val="24"/>
          <w:szCs w:val="24"/>
        </w:rPr>
        <w:t>two full weeks’ worth</w:t>
      </w:r>
      <w:r w:rsidRPr="00184A36">
        <w:rPr>
          <w:rFonts w:eastAsia="Calibri"/>
          <w:b/>
          <w:sz w:val="24"/>
          <w:szCs w:val="24"/>
        </w:rPr>
        <w:t xml:space="preserve"> </w:t>
      </w:r>
      <w:r w:rsidRPr="00184A36">
        <w:rPr>
          <w:rFonts w:eastAsia="Calibri"/>
          <w:sz w:val="24"/>
          <w:szCs w:val="24"/>
        </w:rPr>
        <w:t>of schedules, reports, etc.  A successful book will be broad in scope but contain depth in each area.</w:t>
      </w:r>
    </w:p>
    <w:p w14:paraId="7D3BFF91" w14:textId="77777777" w:rsidR="00061ABB" w:rsidRPr="00184A36" w:rsidRDefault="00061ABB">
      <w:pPr>
        <w:widowControl/>
        <w:numPr>
          <w:ilvl w:val="0"/>
          <w:numId w:val="116"/>
        </w:numPr>
        <w:pBdr>
          <w:top w:val="none" w:sz="0" w:space="0" w:color="000000"/>
          <w:left w:val="none" w:sz="0" w:space="0" w:color="000000"/>
          <w:bottom w:val="none" w:sz="0" w:space="0" w:color="000000"/>
          <w:right w:val="none" w:sz="0" w:space="0" w:color="000000"/>
          <w:between w:val="none" w:sz="0" w:space="0" w:color="000000"/>
        </w:pBdr>
        <w:autoSpaceDE/>
        <w:autoSpaceDN/>
        <w:ind w:hanging="360"/>
        <w:rPr>
          <w:rFonts w:eastAsia="Calibri"/>
          <w:sz w:val="24"/>
          <w:szCs w:val="24"/>
        </w:rPr>
      </w:pPr>
      <w:r w:rsidRPr="00184A36">
        <w:rPr>
          <w:rFonts w:eastAsia="Calibri"/>
          <w:b/>
          <w:sz w:val="24"/>
          <w:szCs w:val="24"/>
        </w:rPr>
        <w:t xml:space="preserve">PAPERWORK SAMPLES </w:t>
      </w:r>
      <w:r w:rsidRPr="00184A36">
        <w:rPr>
          <w:rFonts w:eastAsia="Calibri"/>
          <w:sz w:val="24"/>
          <w:szCs w:val="24"/>
        </w:rPr>
        <w:t>for each area of discussion.</w:t>
      </w:r>
    </w:p>
    <w:p w14:paraId="01C85CAF" w14:textId="77777777" w:rsidR="00061ABB" w:rsidRDefault="00061ABB">
      <w:pPr>
        <w:widowControl/>
        <w:numPr>
          <w:ilvl w:val="0"/>
          <w:numId w:val="116"/>
        </w:numPr>
        <w:pBdr>
          <w:top w:val="none" w:sz="0" w:space="0" w:color="000000"/>
          <w:left w:val="none" w:sz="0" w:space="0" w:color="000000"/>
          <w:bottom w:val="none" w:sz="0" w:space="0" w:color="000000"/>
          <w:right w:val="none" w:sz="0" w:space="0" w:color="000000"/>
          <w:between w:val="none" w:sz="0" w:space="0" w:color="000000"/>
        </w:pBdr>
        <w:autoSpaceDE/>
        <w:autoSpaceDN/>
        <w:ind w:hanging="360"/>
        <w:rPr>
          <w:rFonts w:eastAsia="Calibri"/>
          <w:sz w:val="24"/>
          <w:szCs w:val="24"/>
        </w:rPr>
      </w:pPr>
      <w:r w:rsidRPr="00184A36">
        <w:rPr>
          <w:rFonts w:eastAsia="Calibri"/>
          <w:b/>
          <w:sz w:val="24"/>
          <w:szCs w:val="24"/>
        </w:rPr>
        <w:t xml:space="preserve">ATTENDANCE IN CLASS, </w:t>
      </w:r>
      <w:r w:rsidRPr="00184A36">
        <w:rPr>
          <w:rFonts w:eastAsia="Calibri"/>
          <w:sz w:val="24"/>
          <w:szCs w:val="24"/>
        </w:rPr>
        <w:t>which is mandatory (</w:t>
      </w:r>
      <w:r w:rsidRPr="00184A36">
        <w:rPr>
          <w:rFonts w:eastAsia="Calibri"/>
          <w:i/>
          <w:sz w:val="24"/>
          <w:szCs w:val="24"/>
        </w:rPr>
        <w:t>see below</w:t>
      </w:r>
      <w:r w:rsidRPr="00184A36">
        <w:rPr>
          <w:rFonts w:eastAsia="Calibri"/>
          <w:sz w:val="24"/>
          <w:szCs w:val="24"/>
        </w:rPr>
        <w:t>)</w:t>
      </w:r>
    </w:p>
    <w:p w14:paraId="506E03EA" w14:textId="77777777" w:rsidR="00C27AB4" w:rsidRPr="00184A36" w:rsidRDefault="00C27AB4" w:rsidP="00C27AB4">
      <w:pPr>
        <w:widowControl/>
        <w:pBdr>
          <w:top w:val="none" w:sz="0" w:space="0" w:color="000000"/>
          <w:left w:val="none" w:sz="0" w:space="0" w:color="000000"/>
          <w:bottom w:val="none" w:sz="0" w:space="0" w:color="000000"/>
          <w:right w:val="none" w:sz="0" w:space="0" w:color="000000"/>
          <w:between w:val="none" w:sz="0" w:space="0" w:color="000000"/>
        </w:pBdr>
        <w:autoSpaceDE/>
        <w:autoSpaceDN/>
        <w:ind w:left="720"/>
        <w:rPr>
          <w:rFonts w:eastAsia="Calibri"/>
          <w:sz w:val="24"/>
          <w:szCs w:val="24"/>
        </w:rPr>
      </w:pPr>
    </w:p>
    <w:p w14:paraId="7E98548D" w14:textId="77777777" w:rsidR="00061ABB" w:rsidRPr="00184A36" w:rsidRDefault="00061ABB" w:rsidP="00061ABB">
      <w:pPr>
        <w:rPr>
          <w:rFonts w:eastAsia="Calibri"/>
          <w:sz w:val="24"/>
          <w:szCs w:val="24"/>
        </w:rPr>
      </w:pPr>
    </w:p>
    <w:tbl>
      <w:tblPr>
        <w:tblStyle w:val="8"/>
        <w:tblW w:w="109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
        <w:gridCol w:w="1440"/>
        <w:gridCol w:w="810"/>
        <w:gridCol w:w="3239"/>
        <w:gridCol w:w="4497"/>
      </w:tblGrid>
      <w:tr w:rsidR="00061ABB" w:rsidRPr="00184A36" w14:paraId="5EC67645" w14:textId="77777777" w:rsidTr="00787BA7">
        <w:trPr>
          <w:trHeight w:val="220"/>
        </w:trPr>
        <w:tc>
          <w:tcPr>
            <w:tcW w:w="919" w:type="dxa"/>
            <w:tcBorders>
              <w:top w:val="single" w:sz="4" w:space="0" w:color="000000"/>
              <w:left w:val="single" w:sz="4" w:space="0" w:color="000000"/>
              <w:bottom w:val="single" w:sz="4" w:space="0" w:color="000000"/>
              <w:right w:val="single" w:sz="4" w:space="0" w:color="000000"/>
            </w:tcBorders>
          </w:tcPr>
          <w:p w14:paraId="34F0A128" w14:textId="77777777" w:rsidR="00061ABB" w:rsidRPr="00184A36" w:rsidRDefault="00061ABB" w:rsidP="00787BA7">
            <w:pPr>
              <w:spacing w:line="240" w:lineRule="auto"/>
              <w:rPr>
                <w:rFonts w:eastAsia="Calibri"/>
                <w:sz w:val="24"/>
                <w:szCs w:val="24"/>
              </w:rPr>
            </w:pPr>
            <w:r w:rsidRPr="00184A36">
              <w:rPr>
                <w:rFonts w:eastAsia="Calibri"/>
                <w:b/>
                <w:sz w:val="24"/>
                <w:szCs w:val="24"/>
              </w:rPr>
              <w:t>Class #</w:t>
            </w:r>
          </w:p>
        </w:tc>
        <w:tc>
          <w:tcPr>
            <w:tcW w:w="1440" w:type="dxa"/>
            <w:tcBorders>
              <w:top w:val="single" w:sz="4" w:space="0" w:color="000000"/>
              <w:left w:val="single" w:sz="4" w:space="0" w:color="000000"/>
              <w:bottom w:val="single" w:sz="4" w:space="0" w:color="000000"/>
              <w:right w:val="single" w:sz="4" w:space="0" w:color="000000"/>
            </w:tcBorders>
          </w:tcPr>
          <w:p w14:paraId="0E6356B9" w14:textId="77777777" w:rsidR="00061ABB" w:rsidRPr="00184A36" w:rsidRDefault="00061ABB" w:rsidP="00787BA7">
            <w:pPr>
              <w:spacing w:line="240" w:lineRule="auto"/>
              <w:jc w:val="center"/>
              <w:rPr>
                <w:rFonts w:eastAsia="Calibri"/>
                <w:sz w:val="24"/>
                <w:szCs w:val="24"/>
              </w:rPr>
            </w:pPr>
            <w:r w:rsidRPr="00184A36">
              <w:rPr>
                <w:rFonts w:eastAsia="Calibri"/>
                <w:b/>
                <w:sz w:val="24"/>
                <w:szCs w:val="24"/>
              </w:rPr>
              <w:t>Day</w:t>
            </w:r>
          </w:p>
        </w:tc>
        <w:tc>
          <w:tcPr>
            <w:tcW w:w="810" w:type="dxa"/>
            <w:tcBorders>
              <w:top w:val="single" w:sz="4" w:space="0" w:color="000000"/>
              <w:left w:val="single" w:sz="4" w:space="0" w:color="000000"/>
              <w:bottom w:val="single" w:sz="4" w:space="0" w:color="000000"/>
              <w:right w:val="single" w:sz="4" w:space="0" w:color="000000"/>
            </w:tcBorders>
          </w:tcPr>
          <w:p w14:paraId="1402ACDC" w14:textId="77777777" w:rsidR="00061ABB" w:rsidRPr="00184A36" w:rsidRDefault="00061ABB" w:rsidP="00787BA7">
            <w:pPr>
              <w:spacing w:line="240" w:lineRule="auto"/>
              <w:jc w:val="center"/>
              <w:rPr>
                <w:rFonts w:eastAsia="Calibri"/>
                <w:sz w:val="24"/>
                <w:szCs w:val="24"/>
              </w:rPr>
            </w:pPr>
            <w:r w:rsidRPr="00184A36">
              <w:rPr>
                <w:rFonts w:eastAsia="Calibri"/>
                <w:b/>
                <w:sz w:val="24"/>
                <w:szCs w:val="24"/>
              </w:rPr>
              <w:t>Date</w:t>
            </w:r>
          </w:p>
        </w:tc>
        <w:tc>
          <w:tcPr>
            <w:tcW w:w="3239" w:type="dxa"/>
            <w:tcBorders>
              <w:top w:val="single" w:sz="4" w:space="0" w:color="000000"/>
              <w:left w:val="single" w:sz="4" w:space="0" w:color="000000"/>
              <w:bottom w:val="single" w:sz="4" w:space="0" w:color="000000"/>
              <w:right w:val="single" w:sz="4" w:space="0" w:color="000000"/>
            </w:tcBorders>
          </w:tcPr>
          <w:p w14:paraId="45AE297F" w14:textId="77777777" w:rsidR="00061ABB" w:rsidRPr="00184A36" w:rsidRDefault="00061ABB" w:rsidP="00787BA7">
            <w:pPr>
              <w:spacing w:line="240" w:lineRule="auto"/>
              <w:jc w:val="center"/>
              <w:rPr>
                <w:rFonts w:eastAsia="Calibri"/>
                <w:sz w:val="24"/>
                <w:szCs w:val="24"/>
              </w:rPr>
            </w:pPr>
            <w:r w:rsidRPr="00184A36">
              <w:rPr>
                <w:rFonts w:eastAsia="Calibri"/>
                <w:b/>
                <w:sz w:val="24"/>
                <w:szCs w:val="24"/>
              </w:rPr>
              <w:t>Topic</w:t>
            </w:r>
          </w:p>
        </w:tc>
        <w:tc>
          <w:tcPr>
            <w:tcW w:w="4497" w:type="dxa"/>
            <w:tcBorders>
              <w:top w:val="single" w:sz="4" w:space="0" w:color="000000"/>
              <w:left w:val="single" w:sz="4" w:space="0" w:color="000000"/>
              <w:bottom w:val="single" w:sz="4" w:space="0" w:color="000000"/>
              <w:right w:val="single" w:sz="4" w:space="0" w:color="000000"/>
            </w:tcBorders>
          </w:tcPr>
          <w:p w14:paraId="457AC21B" w14:textId="77777777" w:rsidR="00061ABB" w:rsidRPr="00184A36" w:rsidRDefault="00061ABB" w:rsidP="00787BA7">
            <w:pPr>
              <w:spacing w:line="240" w:lineRule="auto"/>
              <w:jc w:val="center"/>
              <w:rPr>
                <w:rFonts w:eastAsia="Calibri"/>
                <w:sz w:val="24"/>
                <w:szCs w:val="24"/>
              </w:rPr>
            </w:pPr>
            <w:r w:rsidRPr="00184A36">
              <w:rPr>
                <w:rFonts w:eastAsia="Calibri"/>
                <w:b/>
                <w:sz w:val="24"/>
                <w:szCs w:val="24"/>
              </w:rPr>
              <w:t>Assignment for Class</w:t>
            </w:r>
          </w:p>
          <w:p w14:paraId="11755EE7" w14:textId="77777777" w:rsidR="00061ABB" w:rsidRPr="00184A36" w:rsidRDefault="00061ABB" w:rsidP="00787BA7">
            <w:pPr>
              <w:spacing w:line="240" w:lineRule="auto"/>
              <w:jc w:val="center"/>
              <w:rPr>
                <w:rFonts w:eastAsia="Calibri"/>
                <w:sz w:val="24"/>
                <w:szCs w:val="24"/>
              </w:rPr>
            </w:pPr>
            <w:r w:rsidRPr="00184A36">
              <w:rPr>
                <w:rFonts w:eastAsia="Calibri"/>
                <w:b/>
                <w:sz w:val="24"/>
                <w:szCs w:val="24"/>
              </w:rPr>
              <w:t>(</w:t>
            </w:r>
            <w:r w:rsidRPr="00184A36">
              <w:rPr>
                <w:rFonts w:eastAsia="Calibri"/>
                <w:b/>
                <w:i/>
                <w:sz w:val="24"/>
                <w:szCs w:val="24"/>
              </w:rPr>
              <w:t>DUE ON DAY LISTED!)</w:t>
            </w:r>
          </w:p>
        </w:tc>
      </w:tr>
      <w:tr w:rsidR="00061ABB" w:rsidRPr="00184A36" w14:paraId="02111F34" w14:textId="77777777" w:rsidTr="00787BA7">
        <w:tc>
          <w:tcPr>
            <w:tcW w:w="919" w:type="dxa"/>
            <w:tcBorders>
              <w:top w:val="single" w:sz="4" w:space="0" w:color="000000"/>
              <w:left w:val="single" w:sz="4" w:space="0" w:color="000000"/>
              <w:bottom w:val="single" w:sz="4" w:space="0" w:color="000000"/>
              <w:right w:val="single" w:sz="4" w:space="0" w:color="000000"/>
            </w:tcBorders>
          </w:tcPr>
          <w:p w14:paraId="7EB4114D" w14:textId="77777777" w:rsidR="00061ABB" w:rsidRPr="00184A36" w:rsidRDefault="00061ABB" w:rsidP="00787BA7">
            <w:pPr>
              <w:spacing w:line="240" w:lineRule="auto"/>
              <w:rPr>
                <w:rFonts w:eastAsia="Calibri"/>
                <w:sz w:val="24"/>
                <w:szCs w:val="24"/>
              </w:rPr>
            </w:pPr>
            <w:r w:rsidRPr="00184A36">
              <w:rPr>
                <w:rFonts w:eastAsia="Calibri"/>
                <w:sz w:val="24"/>
                <w:szCs w:val="24"/>
              </w:rPr>
              <w:t>1</w:t>
            </w:r>
          </w:p>
        </w:tc>
        <w:tc>
          <w:tcPr>
            <w:tcW w:w="1440" w:type="dxa"/>
            <w:tcBorders>
              <w:top w:val="single" w:sz="4" w:space="0" w:color="000000"/>
              <w:left w:val="single" w:sz="4" w:space="0" w:color="000000"/>
              <w:bottom w:val="single" w:sz="4" w:space="0" w:color="000000"/>
              <w:right w:val="single" w:sz="4" w:space="0" w:color="000000"/>
            </w:tcBorders>
          </w:tcPr>
          <w:p w14:paraId="5D08A7D0" w14:textId="77777777" w:rsidR="00061ABB" w:rsidRPr="00184A36" w:rsidRDefault="00061ABB" w:rsidP="00787BA7">
            <w:pPr>
              <w:spacing w:line="240" w:lineRule="auto"/>
              <w:rPr>
                <w:rFonts w:eastAsia="Calibri"/>
                <w:sz w:val="24"/>
                <w:szCs w:val="24"/>
              </w:rPr>
            </w:pPr>
            <w:r w:rsidRPr="00184A36">
              <w:rPr>
                <w:rFonts w:eastAsia="Calibri"/>
                <w:sz w:val="24"/>
                <w:szCs w:val="24"/>
              </w:rPr>
              <w:t>Monday</w:t>
            </w:r>
          </w:p>
        </w:tc>
        <w:tc>
          <w:tcPr>
            <w:tcW w:w="810" w:type="dxa"/>
            <w:tcBorders>
              <w:top w:val="single" w:sz="4" w:space="0" w:color="000000"/>
              <w:left w:val="single" w:sz="4" w:space="0" w:color="000000"/>
              <w:bottom w:val="single" w:sz="4" w:space="0" w:color="000000"/>
              <w:right w:val="single" w:sz="4" w:space="0" w:color="000000"/>
            </w:tcBorders>
          </w:tcPr>
          <w:p w14:paraId="301AC5AF" w14:textId="77777777" w:rsidR="00061ABB" w:rsidRPr="00184A36" w:rsidRDefault="00061ABB" w:rsidP="00787BA7">
            <w:pPr>
              <w:spacing w:line="240" w:lineRule="auto"/>
              <w:rPr>
                <w:rFonts w:eastAsia="Calibri"/>
                <w:sz w:val="24"/>
                <w:szCs w:val="24"/>
              </w:rPr>
            </w:pPr>
            <w:r w:rsidRPr="00184A36">
              <w:rPr>
                <w:rFonts w:eastAsia="Calibri"/>
                <w:sz w:val="24"/>
                <w:szCs w:val="24"/>
              </w:rPr>
              <w:t>1/11</w:t>
            </w:r>
          </w:p>
        </w:tc>
        <w:tc>
          <w:tcPr>
            <w:tcW w:w="3239" w:type="dxa"/>
            <w:tcBorders>
              <w:top w:val="single" w:sz="4" w:space="0" w:color="000000"/>
              <w:left w:val="single" w:sz="4" w:space="0" w:color="000000"/>
              <w:bottom w:val="single" w:sz="4" w:space="0" w:color="000000"/>
              <w:right w:val="single" w:sz="4" w:space="0" w:color="000000"/>
            </w:tcBorders>
          </w:tcPr>
          <w:p w14:paraId="0E1E8C5D" w14:textId="77777777" w:rsidR="00061ABB" w:rsidRPr="00184A36" w:rsidRDefault="00061ABB" w:rsidP="00787BA7">
            <w:pPr>
              <w:spacing w:line="240" w:lineRule="auto"/>
              <w:rPr>
                <w:rFonts w:eastAsia="Calibri"/>
                <w:sz w:val="24"/>
                <w:szCs w:val="24"/>
              </w:rPr>
            </w:pPr>
            <w:r w:rsidRPr="00184A36">
              <w:rPr>
                <w:rFonts w:eastAsia="Calibri"/>
                <w:sz w:val="24"/>
                <w:szCs w:val="24"/>
              </w:rPr>
              <w:t>Course Introduction</w:t>
            </w:r>
          </w:p>
        </w:tc>
        <w:tc>
          <w:tcPr>
            <w:tcW w:w="4497" w:type="dxa"/>
            <w:tcBorders>
              <w:top w:val="single" w:sz="4" w:space="0" w:color="000000"/>
              <w:left w:val="single" w:sz="4" w:space="0" w:color="000000"/>
              <w:bottom w:val="single" w:sz="4" w:space="0" w:color="000000"/>
              <w:right w:val="single" w:sz="4" w:space="0" w:color="000000"/>
            </w:tcBorders>
          </w:tcPr>
          <w:p w14:paraId="44FB91B1" w14:textId="77777777" w:rsidR="00061ABB" w:rsidRPr="00184A36" w:rsidRDefault="00061ABB" w:rsidP="00787BA7">
            <w:pPr>
              <w:spacing w:line="240" w:lineRule="auto"/>
              <w:rPr>
                <w:rFonts w:eastAsia="Calibri"/>
                <w:sz w:val="24"/>
                <w:szCs w:val="24"/>
              </w:rPr>
            </w:pPr>
            <w:r w:rsidRPr="00184A36">
              <w:rPr>
                <w:rFonts w:eastAsia="Calibri"/>
                <w:b/>
                <w:sz w:val="24"/>
                <w:szCs w:val="24"/>
              </w:rPr>
              <w:t>Syllabus Review</w:t>
            </w:r>
          </w:p>
        </w:tc>
      </w:tr>
      <w:tr w:rsidR="00061ABB" w:rsidRPr="00184A36" w14:paraId="10EBA43D" w14:textId="77777777" w:rsidTr="00787BA7">
        <w:tc>
          <w:tcPr>
            <w:tcW w:w="919" w:type="dxa"/>
            <w:tcBorders>
              <w:top w:val="single" w:sz="4" w:space="0" w:color="000000"/>
              <w:left w:val="single" w:sz="4" w:space="0" w:color="000000"/>
              <w:bottom w:val="single" w:sz="4" w:space="0" w:color="000000"/>
              <w:right w:val="single" w:sz="4" w:space="0" w:color="000000"/>
            </w:tcBorders>
          </w:tcPr>
          <w:p w14:paraId="65E6B095" w14:textId="77777777" w:rsidR="00061ABB" w:rsidRPr="00184A36" w:rsidRDefault="00061ABB" w:rsidP="00787BA7">
            <w:pPr>
              <w:spacing w:line="240" w:lineRule="auto"/>
              <w:rPr>
                <w:rFonts w:eastAsia="Calibri"/>
                <w:sz w:val="24"/>
                <w:szCs w:val="24"/>
              </w:rPr>
            </w:pPr>
            <w:r w:rsidRPr="00184A36">
              <w:rPr>
                <w:rFonts w:eastAsia="Calibri"/>
                <w:sz w:val="24"/>
                <w:szCs w:val="24"/>
              </w:rPr>
              <w:t>2</w:t>
            </w:r>
          </w:p>
        </w:tc>
        <w:tc>
          <w:tcPr>
            <w:tcW w:w="1440" w:type="dxa"/>
            <w:tcBorders>
              <w:top w:val="single" w:sz="4" w:space="0" w:color="000000"/>
              <w:left w:val="single" w:sz="4" w:space="0" w:color="000000"/>
              <w:bottom w:val="single" w:sz="4" w:space="0" w:color="000000"/>
              <w:right w:val="single" w:sz="4" w:space="0" w:color="000000"/>
            </w:tcBorders>
          </w:tcPr>
          <w:p w14:paraId="5E1121CA" w14:textId="77777777" w:rsidR="00061ABB" w:rsidRPr="00184A36" w:rsidRDefault="00061ABB" w:rsidP="00787BA7">
            <w:pPr>
              <w:spacing w:line="240" w:lineRule="auto"/>
              <w:rPr>
                <w:rFonts w:eastAsia="Calibri"/>
                <w:sz w:val="24"/>
                <w:szCs w:val="24"/>
              </w:rPr>
            </w:pPr>
            <w:r w:rsidRPr="00184A36">
              <w:rPr>
                <w:rFonts w:eastAsia="Calibri"/>
                <w:sz w:val="24"/>
                <w:szCs w:val="24"/>
              </w:rPr>
              <w:t>Wednesday</w:t>
            </w:r>
          </w:p>
        </w:tc>
        <w:tc>
          <w:tcPr>
            <w:tcW w:w="810" w:type="dxa"/>
            <w:tcBorders>
              <w:top w:val="single" w:sz="4" w:space="0" w:color="000000"/>
              <w:left w:val="single" w:sz="4" w:space="0" w:color="000000"/>
              <w:bottom w:val="single" w:sz="4" w:space="0" w:color="000000"/>
              <w:right w:val="single" w:sz="4" w:space="0" w:color="000000"/>
            </w:tcBorders>
          </w:tcPr>
          <w:p w14:paraId="524A352C" w14:textId="77777777" w:rsidR="00061ABB" w:rsidRPr="00184A36" w:rsidRDefault="00061ABB" w:rsidP="00787BA7">
            <w:pPr>
              <w:spacing w:line="240" w:lineRule="auto"/>
              <w:rPr>
                <w:rFonts w:eastAsia="Calibri"/>
                <w:sz w:val="24"/>
                <w:szCs w:val="24"/>
              </w:rPr>
            </w:pPr>
            <w:r w:rsidRPr="00184A36">
              <w:rPr>
                <w:rFonts w:eastAsia="Calibri"/>
                <w:sz w:val="24"/>
                <w:szCs w:val="24"/>
              </w:rPr>
              <w:t>1/13</w:t>
            </w:r>
          </w:p>
        </w:tc>
        <w:tc>
          <w:tcPr>
            <w:tcW w:w="3239" w:type="dxa"/>
            <w:tcBorders>
              <w:top w:val="single" w:sz="4" w:space="0" w:color="000000"/>
              <w:left w:val="single" w:sz="4" w:space="0" w:color="000000"/>
              <w:bottom w:val="single" w:sz="4" w:space="0" w:color="000000"/>
              <w:right w:val="single" w:sz="4" w:space="0" w:color="000000"/>
            </w:tcBorders>
          </w:tcPr>
          <w:p w14:paraId="03E6BD51" w14:textId="77777777" w:rsidR="00061ABB" w:rsidRPr="00184A36" w:rsidRDefault="00061ABB" w:rsidP="00787BA7">
            <w:pPr>
              <w:spacing w:line="240" w:lineRule="auto"/>
              <w:rPr>
                <w:rFonts w:eastAsia="Calibri"/>
                <w:sz w:val="24"/>
                <w:szCs w:val="24"/>
              </w:rPr>
            </w:pPr>
            <w:r w:rsidRPr="00184A36">
              <w:rPr>
                <w:rFonts w:eastAsia="Calibri"/>
                <w:sz w:val="24"/>
                <w:szCs w:val="24"/>
              </w:rPr>
              <w:t>Leadership</w:t>
            </w:r>
          </w:p>
        </w:tc>
        <w:tc>
          <w:tcPr>
            <w:tcW w:w="4497" w:type="dxa"/>
            <w:tcBorders>
              <w:top w:val="single" w:sz="4" w:space="0" w:color="000000"/>
              <w:left w:val="single" w:sz="4" w:space="0" w:color="000000"/>
              <w:bottom w:val="single" w:sz="4" w:space="0" w:color="000000"/>
              <w:right w:val="single" w:sz="4" w:space="0" w:color="000000"/>
            </w:tcBorders>
          </w:tcPr>
          <w:p w14:paraId="45F98838" w14:textId="77777777" w:rsidR="00061ABB" w:rsidRPr="00184A36" w:rsidRDefault="00061ABB" w:rsidP="00787BA7">
            <w:pPr>
              <w:spacing w:line="240" w:lineRule="auto"/>
              <w:rPr>
                <w:rFonts w:eastAsia="Calibri"/>
                <w:sz w:val="24"/>
                <w:szCs w:val="24"/>
              </w:rPr>
            </w:pPr>
            <w:r w:rsidRPr="00184A36">
              <w:rPr>
                <w:rFonts w:eastAsia="Calibri"/>
                <w:b/>
                <w:sz w:val="24"/>
                <w:szCs w:val="24"/>
              </w:rPr>
              <w:t xml:space="preserve">Read </w:t>
            </w:r>
            <w:r w:rsidRPr="00184A36">
              <w:rPr>
                <w:rFonts w:eastAsia="Calibri"/>
                <w:b/>
                <w:i/>
                <w:sz w:val="24"/>
                <w:szCs w:val="24"/>
              </w:rPr>
              <w:t>Servant Leadership</w:t>
            </w:r>
          </w:p>
        </w:tc>
      </w:tr>
      <w:tr w:rsidR="00061ABB" w:rsidRPr="00184A36" w14:paraId="142BEED3" w14:textId="77777777" w:rsidTr="00787BA7">
        <w:tc>
          <w:tcPr>
            <w:tcW w:w="919" w:type="dxa"/>
            <w:tcBorders>
              <w:top w:val="single" w:sz="4" w:space="0" w:color="000000"/>
              <w:left w:val="single" w:sz="4" w:space="0" w:color="000000"/>
              <w:bottom w:val="single" w:sz="4" w:space="0" w:color="000000"/>
              <w:right w:val="single" w:sz="4" w:space="0" w:color="000000"/>
            </w:tcBorders>
          </w:tcPr>
          <w:p w14:paraId="3B086E1C" w14:textId="77777777" w:rsidR="00061ABB" w:rsidRPr="00184A36" w:rsidRDefault="00061ABB" w:rsidP="00787BA7">
            <w:pPr>
              <w:spacing w:line="240" w:lineRule="auto"/>
              <w:rPr>
                <w:rFonts w:eastAsia="Calibri"/>
                <w:sz w:val="24"/>
                <w:szCs w:val="24"/>
              </w:rPr>
            </w:pPr>
            <w:r w:rsidRPr="00184A36">
              <w:rPr>
                <w:rFonts w:eastAsia="Calibri"/>
                <w:sz w:val="24"/>
                <w:szCs w:val="24"/>
              </w:rPr>
              <w:t>3</w:t>
            </w:r>
          </w:p>
        </w:tc>
        <w:tc>
          <w:tcPr>
            <w:tcW w:w="1440" w:type="dxa"/>
            <w:tcBorders>
              <w:top w:val="single" w:sz="4" w:space="0" w:color="000000"/>
              <w:left w:val="single" w:sz="4" w:space="0" w:color="000000"/>
              <w:bottom w:val="single" w:sz="4" w:space="0" w:color="000000"/>
              <w:right w:val="single" w:sz="4" w:space="0" w:color="000000"/>
            </w:tcBorders>
          </w:tcPr>
          <w:p w14:paraId="4D74F99E" w14:textId="77777777" w:rsidR="00061ABB" w:rsidRPr="00184A36" w:rsidRDefault="00061ABB" w:rsidP="00787BA7">
            <w:pPr>
              <w:spacing w:line="240" w:lineRule="auto"/>
              <w:rPr>
                <w:rFonts w:eastAsia="Calibri"/>
                <w:sz w:val="24"/>
                <w:szCs w:val="24"/>
              </w:rPr>
            </w:pPr>
            <w:r w:rsidRPr="00184A36">
              <w:rPr>
                <w:rFonts w:eastAsia="Calibri"/>
                <w:sz w:val="24"/>
                <w:szCs w:val="24"/>
              </w:rPr>
              <w:t>Friday</w:t>
            </w:r>
          </w:p>
        </w:tc>
        <w:tc>
          <w:tcPr>
            <w:tcW w:w="810" w:type="dxa"/>
            <w:tcBorders>
              <w:top w:val="single" w:sz="4" w:space="0" w:color="000000"/>
              <w:left w:val="single" w:sz="4" w:space="0" w:color="000000"/>
              <w:bottom w:val="single" w:sz="4" w:space="0" w:color="000000"/>
              <w:right w:val="single" w:sz="4" w:space="0" w:color="000000"/>
            </w:tcBorders>
          </w:tcPr>
          <w:p w14:paraId="1B990D40" w14:textId="77777777" w:rsidR="00061ABB" w:rsidRPr="00184A36" w:rsidRDefault="00061ABB" w:rsidP="00787BA7">
            <w:pPr>
              <w:spacing w:line="240" w:lineRule="auto"/>
              <w:rPr>
                <w:rFonts w:eastAsia="Calibri"/>
                <w:sz w:val="24"/>
                <w:szCs w:val="24"/>
              </w:rPr>
            </w:pPr>
            <w:r w:rsidRPr="00184A36">
              <w:rPr>
                <w:rFonts w:eastAsia="Calibri"/>
                <w:sz w:val="24"/>
                <w:szCs w:val="24"/>
              </w:rPr>
              <w:t>1/15</w:t>
            </w:r>
          </w:p>
        </w:tc>
        <w:tc>
          <w:tcPr>
            <w:tcW w:w="3239" w:type="dxa"/>
            <w:tcBorders>
              <w:top w:val="single" w:sz="4" w:space="0" w:color="000000"/>
              <w:left w:val="single" w:sz="4" w:space="0" w:color="000000"/>
              <w:bottom w:val="single" w:sz="4" w:space="0" w:color="000000"/>
              <w:right w:val="single" w:sz="4" w:space="0" w:color="000000"/>
            </w:tcBorders>
          </w:tcPr>
          <w:p w14:paraId="599E0479" w14:textId="77777777" w:rsidR="00061ABB" w:rsidRPr="00184A36" w:rsidRDefault="00061ABB" w:rsidP="00787BA7">
            <w:pPr>
              <w:spacing w:line="240" w:lineRule="auto"/>
              <w:rPr>
                <w:rFonts w:eastAsia="Calibri"/>
                <w:sz w:val="24"/>
                <w:szCs w:val="24"/>
              </w:rPr>
            </w:pPr>
            <w:r w:rsidRPr="00184A36">
              <w:rPr>
                <w:rFonts w:eastAsia="Calibri"/>
                <w:sz w:val="24"/>
                <w:szCs w:val="24"/>
              </w:rPr>
              <w:t>Profiles in Leadership</w:t>
            </w:r>
          </w:p>
        </w:tc>
        <w:tc>
          <w:tcPr>
            <w:tcW w:w="4497" w:type="dxa"/>
            <w:tcBorders>
              <w:top w:val="single" w:sz="4" w:space="0" w:color="000000"/>
              <w:left w:val="single" w:sz="4" w:space="0" w:color="000000"/>
              <w:bottom w:val="single" w:sz="4" w:space="0" w:color="000000"/>
              <w:right w:val="single" w:sz="4" w:space="0" w:color="000000"/>
            </w:tcBorders>
          </w:tcPr>
          <w:p w14:paraId="1E1E86F4" w14:textId="77777777" w:rsidR="00061ABB" w:rsidRPr="00184A36" w:rsidRDefault="00061ABB" w:rsidP="00787BA7">
            <w:pPr>
              <w:spacing w:line="240" w:lineRule="auto"/>
              <w:rPr>
                <w:rFonts w:eastAsia="Calibri"/>
                <w:b/>
                <w:sz w:val="24"/>
                <w:szCs w:val="24"/>
              </w:rPr>
            </w:pPr>
            <w:r w:rsidRPr="00184A36">
              <w:rPr>
                <w:rFonts w:eastAsia="Calibri"/>
                <w:b/>
                <w:sz w:val="24"/>
                <w:szCs w:val="24"/>
              </w:rPr>
              <w:t>90 second Leadership presentations</w:t>
            </w:r>
          </w:p>
        </w:tc>
      </w:tr>
      <w:tr w:rsidR="00061ABB" w:rsidRPr="00184A36" w14:paraId="645D993D" w14:textId="77777777" w:rsidTr="00787BA7">
        <w:tc>
          <w:tcPr>
            <w:tcW w:w="10905" w:type="dxa"/>
            <w:gridSpan w:val="5"/>
            <w:tcBorders>
              <w:top w:val="single" w:sz="4" w:space="0" w:color="000000"/>
              <w:left w:val="single" w:sz="4" w:space="0" w:color="000000"/>
              <w:bottom w:val="single" w:sz="4" w:space="0" w:color="000000"/>
              <w:right w:val="single" w:sz="4" w:space="0" w:color="000000"/>
            </w:tcBorders>
            <w:shd w:val="clear" w:color="auto" w:fill="F2F2F2"/>
          </w:tcPr>
          <w:p w14:paraId="7475C042" w14:textId="77777777" w:rsidR="00061ABB" w:rsidRPr="00184A36" w:rsidRDefault="00061ABB" w:rsidP="00787BA7">
            <w:pPr>
              <w:spacing w:line="240" w:lineRule="auto"/>
              <w:jc w:val="center"/>
              <w:rPr>
                <w:rFonts w:eastAsia="Calibri"/>
                <w:b/>
                <w:i/>
                <w:sz w:val="24"/>
                <w:szCs w:val="24"/>
              </w:rPr>
            </w:pPr>
            <w:r w:rsidRPr="00184A36">
              <w:rPr>
                <w:rFonts w:eastAsia="Calibri"/>
                <w:b/>
                <w:i/>
                <w:sz w:val="24"/>
                <w:szCs w:val="24"/>
              </w:rPr>
              <w:t>MARTIN LUTHER KING DAY</w:t>
            </w:r>
          </w:p>
        </w:tc>
      </w:tr>
      <w:tr w:rsidR="00061ABB" w:rsidRPr="00184A36" w14:paraId="18D9DCD6" w14:textId="77777777" w:rsidTr="00787BA7">
        <w:tc>
          <w:tcPr>
            <w:tcW w:w="919" w:type="dxa"/>
            <w:tcBorders>
              <w:top w:val="single" w:sz="4" w:space="0" w:color="000000"/>
              <w:left w:val="single" w:sz="4" w:space="0" w:color="000000"/>
              <w:bottom w:val="single" w:sz="4" w:space="0" w:color="000000"/>
              <w:right w:val="single" w:sz="4" w:space="0" w:color="000000"/>
            </w:tcBorders>
          </w:tcPr>
          <w:p w14:paraId="75CC9D56" w14:textId="77777777" w:rsidR="00061ABB" w:rsidRPr="00184A36" w:rsidRDefault="00061ABB" w:rsidP="00787BA7">
            <w:pPr>
              <w:spacing w:line="240" w:lineRule="auto"/>
              <w:rPr>
                <w:rFonts w:eastAsia="Calibri"/>
                <w:sz w:val="24"/>
                <w:szCs w:val="24"/>
              </w:rPr>
            </w:pPr>
            <w:r w:rsidRPr="00184A36">
              <w:rPr>
                <w:rFonts w:eastAsia="Calibri"/>
                <w:sz w:val="24"/>
                <w:szCs w:val="24"/>
              </w:rPr>
              <w:t>4</w:t>
            </w:r>
          </w:p>
        </w:tc>
        <w:tc>
          <w:tcPr>
            <w:tcW w:w="1440" w:type="dxa"/>
            <w:tcBorders>
              <w:top w:val="single" w:sz="4" w:space="0" w:color="000000"/>
              <w:left w:val="single" w:sz="4" w:space="0" w:color="000000"/>
              <w:bottom w:val="single" w:sz="4" w:space="0" w:color="000000"/>
              <w:right w:val="single" w:sz="4" w:space="0" w:color="000000"/>
            </w:tcBorders>
          </w:tcPr>
          <w:p w14:paraId="45BCE6D3" w14:textId="77777777" w:rsidR="00061ABB" w:rsidRPr="00184A36" w:rsidRDefault="00061ABB" w:rsidP="00787BA7">
            <w:pPr>
              <w:spacing w:line="240" w:lineRule="auto"/>
              <w:rPr>
                <w:rFonts w:eastAsia="Calibri"/>
                <w:sz w:val="24"/>
                <w:szCs w:val="24"/>
              </w:rPr>
            </w:pPr>
            <w:r w:rsidRPr="00184A36">
              <w:rPr>
                <w:rFonts w:eastAsia="Calibri"/>
                <w:sz w:val="24"/>
                <w:szCs w:val="24"/>
              </w:rPr>
              <w:t>Wednesday</w:t>
            </w:r>
          </w:p>
        </w:tc>
        <w:tc>
          <w:tcPr>
            <w:tcW w:w="810" w:type="dxa"/>
            <w:tcBorders>
              <w:top w:val="single" w:sz="4" w:space="0" w:color="000000"/>
              <w:left w:val="single" w:sz="4" w:space="0" w:color="000000"/>
              <w:bottom w:val="single" w:sz="4" w:space="0" w:color="000000"/>
              <w:right w:val="single" w:sz="4" w:space="0" w:color="000000"/>
            </w:tcBorders>
          </w:tcPr>
          <w:p w14:paraId="7AF00CC8" w14:textId="77777777" w:rsidR="00061ABB" w:rsidRPr="00184A36" w:rsidRDefault="00061ABB" w:rsidP="00787BA7">
            <w:pPr>
              <w:spacing w:line="240" w:lineRule="auto"/>
              <w:rPr>
                <w:rFonts w:eastAsia="Calibri"/>
                <w:sz w:val="24"/>
                <w:szCs w:val="24"/>
              </w:rPr>
            </w:pPr>
            <w:r w:rsidRPr="00184A36">
              <w:rPr>
                <w:rFonts w:eastAsia="Calibri"/>
                <w:sz w:val="24"/>
                <w:szCs w:val="24"/>
              </w:rPr>
              <w:t>1/20</w:t>
            </w:r>
          </w:p>
        </w:tc>
        <w:tc>
          <w:tcPr>
            <w:tcW w:w="3239" w:type="dxa"/>
            <w:tcBorders>
              <w:top w:val="single" w:sz="4" w:space="0" w:color="000000"/>
              <w:left w:val="single" w:sz="4" w:space="0" w:color="000000"/>
              <w:bottom w:val="single" w:sz="4" w:space="0" w:color="000000"/>
              <w:right w:val="single" w:sz="4" w:space="0" w:color="000000"/>
            </w:tcBorders>
          </w:tcPr>
          <w:p w14:paraId="66275694" w14:textId="77777777" w:rsidR="00061ABB" w:rsidRPr="00184A36" w:rsidRDefault="00061ABB" w:rsidP="00787BA7">
            <w:pPr>
              <w:spacing w:line="240" w:lineRule="auto"/>
              <w:rPr>
                <w:rFonts w:eastAsia="Calibri"/>
                <w:sz w:val="24"/>
                <w:szCs w:val="24"/>
              </w:rPr>
            </w:pPr>
            <w:r w:rsidRPr="00184A36">
              <w:rPr>
                <w:rFonts w:eastAsia="Calibri"/>
                <w:sz w:val="24"/>
                <w:szCs w:val="24"/>
              </w:rPr>
              <w:t>Management</w:t>
            </w:r>
          </w:p>
        </w:tc>
        <w:tc>
          <w:tcPr>
            <w:tcW w:w="4497" w:type="dxa"/>
            <w:tcBorders>
              <w:top w:val="single" w:sz="4" w:space="0" w:color="000000"/>
              <w:left w:val="single" w:sz="4" w:space="0" w:color="000000"/>
              <w:bottom w:val="single" w:sz="4" w:space="0" w:color="000000"/>
              <w:right w:val="single" w:sz="4" w:space="0" w:color="000000"/>
            </w:tcBorders>
          </w:tcPr>
          <w:p w14:paraId="0E316AC6" w14:textId="77777777" w:rsidR="00061ABB" w:rsidRPr="00184A36" w:rsidRDefault="00061ABB" w:rsidP="00787BA7">
            <w:pPr>
              <w:spacing w:line="240" w:lineRule="auto"/>
              <w:rPr>
                <w:rFonts w:eastAsia="Calibri"/>
                <w:b/>
                <w:sz w:val="24"/>
                <w:szCs w:val="24"/>
              </w:rPr>
            </w:pPr>
            <w:r w:rsidRPr="00184A36">
              <w:rPr>
                <w:rFonts w:eastAsia="Calibri"/>
                <w:b/>
                <w:sz w:val="24"/>
                <w:szCs w:val="24"/>
              </w:rPr>
              <w:t xml:space="preserve">Read </w:t>
            </w:r>
            <w:r w:rsidRPr="00184A36">
              <w:rPr>
                <w:rFonts w:eastAsia="Calibri"/>
                <w:b/>
                <w:i/>
                <w:sz w:val="24"/>
                <w:szCs w:val="24"/>
              </w:rPr>
              <w:t>Feedback that Works</w:t>
            </w:r>
          </w:p>
        </w:tc>
      </w:tr>
      <w:tr w:rsidR="00061ABB" w:rsidRPr="00184A36" w14:paraId="4754C1FB" w14:textId="77777777" w:rsidTr="00787BA7">
        <w:tc>
          <w:tcPr>
            <w:tcW w:w="919" w:type="dxa"/>
            <w:tcBorders>
              <w:top w:val="single" w:sz="4" w:space="0" w:color="000000"/>
              <w:left w:val="single" w:sz="4" w:space="0" w:color="000000"/>
              <w:bottom w:val="single" w:sz="4" w:space="0" w:color="000000"/>
              <w:right w:val="single" w:sz="4" w:space="0" w:color="000000"/>
            </w:tcBorders>
          </w:tcPr>
          <w:p w14:paraId="78F9CC57" w14:textId="77777777" w:rsidR="00061ABB" w:rsidRPr="00184A36" w:rsidRDefault="00061ABB" w:rsidP="00787BA7">
            <w:pPr>
              <w:spacing w:line="240" w:lineRule="auto"/>
              <w:rPr>
                <w:rFonts w:eastAsia="Calibri"/>
                <w:sz w:val="24"/>
                <w:szCs w:val="24"/>
              </w:rPr>
            </w:pPr>
            <w:r w:rsidRPr="00184A36">
              <w:rPr>
                <w:rFonts w:eastAsia="Calibri"/>
                <w:sz w:val="24"/>
                <w:szCs w:val="24"/>
              </w:rPr>
              <w:t>5</w:t>
            </w:r>
          </w:p>
        </w:tc>
        <w:tc>
          <w:tcPr>
            <w:tcW w:w="1440" w:type="dxa"/>
            <w:tcBorders>
              <w:top w:val="single" w:sz="4" w:space="0" w:color="000000"/>
              <w:left w:val="single" w:sz="4" w:space="0" w:color="000000"/>
              <w:bottom w:val="single" w:sz="4" w:space="0" w:color="000000"/>
              <w:right w:val="single" w:sz="4" w:space="0" w:color="000000"/>
            </w:tcBorders>
          </w:tcPr>
          <w:p w14:paraId="22211434" w14:textId="77777777" w:rsidR="00061ABB" w:rsidRPr="00184A36" w:rsidRDefault="00061ABB" w:rsidP="00787BA7">
            <w:pPr>
              <w:spacing w:line="240" w:lineRule="auto"/>
              <w:rPr>
                <w:rFonts w:eastAsia="Calibri"/>
                <w:sz w:val="24"/>
                <w:szCs w:val="24"/>
              </w:rPr>
            </w:pPr>
            <w:r w:rsidRPr="00184A36">
              <w:rPr>
                <w:rFonts w:eastAsia="Calibri"/>
                <w:sz w:val="24"/>
                <w:szCs w:val="24"/>
              </w:rPr>
              <w:t>Friday</w:t>
            </w:r>
          </w:p>
        </w:tc>
        <w:tc>
          <w:tcPr>
            <w:tcW w:w="810" w:type="dxa"/>
            <w:tcBorders>
              <w:top w:val="single" w:sz="4" w:space="0" w:color="000000"/>
              <w:left w:val="single" w:sz="4" w:space="0" w:color="000000"/>
              <w:bottom w:val="single" w:sz="4" w:space="0" w:color="000000"/>
              <w:right w:val="single" w:sz="4" w:space="0" w:color="000000"/>
            </w:tcBorders>
          </w:tcPr>
          <w:p w14:paraId="6A10C643" w14:textId="77777777" w:rsidR="00061ABB" w:rsidRPr="00184A36" w:rsidRDefault="00061ABB" w:rsidP="00787BA7">
            <w:pPr>
              <w:spacing w:line="240" w:lineRule="auto"/>
              <w:rPr>
                <w:rFonts w:eastAsia="Calibri"/>
                <w:sz w:val="24"/>
                <w:szCs w:val="24"/>
              </w:rPr>
            </w:pPr>
            <w:r w:rsidRPr="00184A36">
              <w:rPr>
                <w:rFonts w:eastAsia="Calibri"/>
                <w:sz w:val="24"/>
                <w:szCs w:val="24"/>
              </w:rPr>
              <w:t>1/22</w:t>
            </w:r>
          </w:p>
        </w:tc>
        <w:tc>
          <w:tcPr>
            <w:tcW w:w="3239" w:type="dxa"/>
            <w:tcBorders>
              <w:top w:val="single" w:sz="4" w:space="0" w:color="000000"/>
              <w:left w:val="single" w:sz="4" w:space="0" w:color="000000"/>
              <w:bottom w:val="single" w:sz="4" w:space="0" w:color="000000"/>
              <w:right w:val="single" w:sz="4" w:space="0" w:color="000000"/>
            </w:tcBorders>
          </w:tcPr>
          <w:p w14:paraId="2092DB19" w14:textId="77777777" w:rsidR="00061ABB" w:rsidRPr="00184A36" w:rsidRDefault="00061ABB" w:rsidP="00787BA7">
            <w:pPr>
              <w:spacing w:line="240" w:lineRule="auto"/>
              <w:rPr>
                <w:rFonts w:eastAsia="Calibri"/>
                <w:sz w:val="24"/>
                <w:szCs w:val="24"/>
              </w:rPr>
            </w:pPr>
            <w:r w:rsidRPr="00184A36">
              <w:rPr>
                <w:rFonts w:eastAsia="Calibri"/>
                <w:sz w:val="24"/>
                <w:szCs w:val="24"/>
              </w:rPr>
              <w:t>Producing Theatre for Profit</w:t>
            </w:r>
          </w:p>
        </w:tc>
        <w:tc>
          <w:tcPr>
            <w:tcW w:w="4497" w:type="dxa"/>
            <w:tcBorders>
              <w:top w:val="single" w:sz="4" w:space="0" w:color="000000"/>
              <w:left w:val="single" w:sz="4" w:space="0" w:color="000000"/>
              <w:bottom w:val="single" w:sz="4" w:space="0" w:color="000000"/>
              <w:right w:val="single" w:sz="4" w:space="0" w:color="000000"/>
            </w:tcBorders>
          </w:tcPr>
          <w:p w14:paraId="3CEC10FE" w14:textId="77777777" w:rsidR="00061ABB" w:rsidRPr="00184A36" w:rsidRDefault="00061ABB" w:rsidP="00787BA7">
            <w:pPr>
              <w:spacing w:line="240" w:lineRule="auto"/>
              <w:rPr>
                <w:rFonts w:eastAsia="Calibri"/>
                <w:sz w:val="24"/>
                <w:szCs w:val="24"/>
              </w:rPr>
            </w:pPr>
          </w:p>
        </w:tc>
      </w:tr>
      <w:tr w:rsidR="00061ABB" w:rsidRPr="00184A36" w14:paraId="42E4954C" w14:textId="77777777" w:rsidTr="00787BA7">
        <w:tc>
          <w:tcPr>
            <w:tcW w:w="919" w:type="dxa"/>
            <w:tcBorders>
              <w:top w:val="single" w:sz="4" w:space="0" w:color="000000"/>
              <w:left w:val="single" w:sz="4" w:space="0" w:color="000000"/>
              <w:bottom w:val="single" w:sz="4" w:space="0" w:color="000000"/>
              <w:right w:val="single" w:sz="4" w:space="0" w:color="000000"/>
            </w:tcBorders>
          </w:tcPr>
          <w:p w14:paraId="19A28EA1" w14:textId="77777777" w:rsidR="00061ABB" w:rsidRPr="00184A36" w:rsidRDefault="00061ABB" w:rsidP="00787BA7">
            <w:pPr>
              <w:spacing w:line="240" w:lineRule="auto"/>
              <w:rPr>
                <w:rFonts w:eastAsia="Calibri"/>
                <w:sz w:val="24"/>
                <w:szCs w:val="24"/>
              </w:rPr>
            </w:pPr>
            <w:r w:rsidRPr="00184A36">
              <w:rPr>
                <w:rFonts w:eastAsia="Calibri"/>
                <w:sz w:val="24"/>
                <w:szCs w:val="24"/>
              </w:rPr>
              <w:t>6</w:t>
            </w:r>
          </w:p>
        </w:tc>
        <w:tc>
          <w:tcPr>
            <w:tcW w:w="1440" w:type="dxa"/>
            <w:tcBorders>
              <w:top w:val="single" w:sz="4" w:space="0" w:color="000000"/>
              <w:left w:val="single" w:sz="4" w:space="0" w:color="000000"/>
              <w:bottom w:val="single" w:sz="4" w:space="0" w:color="000000"/>
              <w:right w:val="single" w:sz="4" w:space="0" w:color="000000"/>
            </w:tcBorders>
          </w:tcPr>
          <w:p w14:paraId="0C46852B" w14:textId="77777777" w:rsidR="00061ABB" w:rsidRPr="00184A36" w:rsidRDefault="00061ABB" w:rsidP="00787BA7">
            <w:pPr>
              <w:spacing w:line="240" w:lineRule="auto"/>
              <w:rPr>
                <w:rFonts w:eastAsia="Calibri"/>
                <w:sz w:val="24"/>
                <w:szCs w:val="24"/>
              </w:rPr>
            </w:pPr>
            <w:r w:rsidRPr="00184A36">
              <w:rPr>
                <w:rFonts w:eastAsia="Calibri"/>
                <w:sz w:val="24"/>
                <w:szCs w:val="24"/>
              </w:rPr>
              <w:t>Monday</w:t>
            </w:r>
          </w:p>
        </w:tc>
        <w:tc>
          <w:tcPr>
            <w:tcW w:w="810" w:type="dxa"/>
            <w:tcBorders>
              <w:top w:val="single" w:sz="4" w:space="0" w:color="000000"/>
              <w:left w:val="single" w:sz="4" w:space="0" w:color="000000"/>
              <w:bottom w:val="single" w:sz="4" w:space="0" w:color="000000"/>
              <w:right w:val="single" w:sz="4" w:space="0" w:color="000000"/>
            </w:tcBorders>
          </w:tcPr>
          <w:p w14:paraId="086F6B76" w14:textId="77777777" w:rsidR="00061ABB" w:rsidRPr="00184A36" w:rsidRDefault="00061ABB" w:rsidP="00787BA7">
            <w:pPr>
              <w:spacing w:line="240" w:lineRule="auto"/>
              <w:rPr>
                <w:rFonts w:eastAsia="Calibri"/>
                <w:sz w:val="24"/>
                <w:szCs w:val="24"/>
              </w:rPr>
            </w:pPr>
            <w:r w:rsidRPr="00184A36">
              <w:rPr>
                <w:rFonts w:eastAsia="Calibri"/>
                <w:sz w:val="24"/>
                <w:szCs w:val="24"/>
              </w:rPr>
              <w:t>1/25</w:t>
            </w:r>
          </w:p>
        </w:tc>
        <w:tc>
          <w:tcPr>
            <w:tcW w:w="3239" w:type="dxa"/>
            <w:tcBorders>
              <w:top w:val="single" w:sz="4" w:space="0" w:color="000000"/>
              <w:left w:val="single" w:sz="4" w:space="0" w:color="000000"/>
              <w:bottom w:val="single" w:sz="4" w:space="0" w:color="000000"/>
              <w:right w:val="single" w:sz="4" w:space="0" w:color="000000"/>
            </w:tcBorders>
          </w:tcPr>
          <w:p w14:paraId="357A411E" w14:textId="77777777" w:rsidR="00061ABB" w:rsidRPr="00184A36" w:rsidRDefault="00061ABB" w:rsidP="00787BA7">
            <w:pPr>
              <w:spacing w:line="240" w:lineRule="auto"/>
              <w:rPr>
                <w:rFonts w:eastAsia="Calibri"/>
                <w:sz w:val="24"/>
                <w:szCs w:val="24"/>
              </w:rPr>
            </w:pPr>
            <w:r w:rsidRPr="00184A36">
              <w:rPr>
                <w:rFonts w:eastAsia="Calibri"/>
                <w:sz w:val="24"/>
                <w:szCs w:val="24"/>
              </w:rPr>
              <w:t>Producing Theatre Not-for-Profit</w:t>
            </w:r>
          </w:p>
        </w:tc>
        <w:tc>
          <w:tcPr>
            <w:tcW w:w="4497" w:type="dxa"/>
            <w:tcBorders>
              <w:top w:val="single" w:sz="4" w:space="0" w:color="000000"/>
              <w:left w:val="single" w:sz="4" w:space="0" w:color="000000"/>
              <w:bottom w:val="single" w:sz="4" w:space="0" w:color="000000"/>
              <w:right w:val="single" w:sz="4" w:space="0" w:color="000000"/>
            </w:tcBorders>
          </w:tcPr>
          <w:p w14:paraId="2E20FF08" w14:textId="77777777" w:rsidR="00061ABB" w:rsidRPr="00184A36" w:rsidRDefault="00061ABB" w:rsidP="00787BA7">
            <w:pPr>
              <w:spacing w:line="240" w:lineRule="auto"/>
              <w:rPr>
                <w:rFonts w:eastAsia="Calibri"/>
                <w:b/>
                <w:sz w:val="24"/>
                <w:szCs w:val="24"/>
              </w:rPr>
            </w:pPr>
            <w:r w:rsidRPr="00184A36">
              <w:rPr>
                <w:rFonts w:eastAsia="Calibri"/>
                <w:b/>
                <w:sz w:val="24"/>
                <w:szCs w:val="24"/>
              </w:rPr>
              <w:t>Report on a Broadway show</w:t>
            </w:r>
          </w:p>
        </w:tc>
      </w:tr>
      <w:tr w:rsidR="00061ABB" w:rsidRPr="00184A36" w14:paraId="3BD7D544" w14:textId="77777777" w:rsidTr="00787BA7">
        <w:tc>
          <w:tcPr>
            <w:tcW w:w="919" w:type="dxa"/>
            <w:tcBorders>
              <w:top w:val="single" w:sz="4" w:space="0" w:color="000000"/>
              <w:left w:val="single" w:sz="4" w:space="0" w:color="000000"/>
              <w:bottom w:val="single" w:sz="4" w:space="0" w:color="000000"/>
              <w:right w:val="single" w:sz="4" w:space="0" w:color="000000"/>
            </w:tcBorders>
          </w:tcPr>
          <w:p w14:paraId="564051B6" w14:textId="77777777" w:rsidR="00061ABB" w:rsidRPr="00184A36" w:rsidRDefault="00061ABB" w:rsidP="00787BA7">
            <w:pPr>
              <w:spacing w:line="240" w:lineRule="auto"/>
              <w:rPr>
                <w:rFonts w:eastAsia="Calibri"/>
                <w:sz w:val="24"/>
                <w:szCs w:val="24"/>
              </w:rPr>
            </w:pPr>
            <w:r w:rsidRPr="00184A36">
              <w:rPr>
                <w:rFonts w:eastAsia="Calibri"/>
                <w:sz w:val="24"/>
                <w:szCs w:val="24"/>
              </w:rPr>
              <w:t>7</w:t>
            </w:r>
          </w:p>
        </w:tc>
        <w:tc>
          <w:tcPr>
            <w:tcW w:w="1440" w:type="dxa"/>
            <w:tcBorders>
              <w:top w:val="single" w:sz="4" w:space="0" w:color="000000"/>
              <w:left w:val="single" w:sz="4" w:space="0" w:color="000000"/>
              <w:bottom w:val="single" w:sz="4" w:space="0" w:color="000000"/>
              <w:right w:val="single" w:sz="4" w:space="0" w:color="000000"/>
            </w:tcBorders>
          </w:tcPr>
          <w:p w14:paraId="7C8B896E" w14:textId="77777777" w:rsidR="00061ABB" w:rsidRPr="00184A36" w:rsidRDefault="00061ABB" w:rsidP="00787BA7">
            <w:pPr>
              <w:spacing w:line="240" w:lineRule="auto"/>
              <w:rPr>
                <w:rFonts w:eastAsia="Calibri"/>
                <w:sz w:val="24"/>
                <w:szCs w:val="24"/>
              </w:rPr>
            </w:pPr>
            <w:r w:rsidRPr="00184A36">
              <w:rPr>
                <w:rFonts w:eastAsia="Calibri"/>
                <w:sz w:val="24"/>
                <w:szCs w:val="24"/>
              </w:rPr>
              <w:t>Wednesday</w:t>
            </w:r>
          </w:p>
        </w:tc>
        <w:tc>
          <w:tcPr>
            <w:tcW w:w="810" w:type="dxa"/>
            <w:tcBorders>
              <w:top w:val="single" w:sz="4" w:space="0" w:color="000000"/>
              <w:left w:val="single" w:sz="4" w:space="0" w:color="000000"/>
              <w:bottom w:val="single" w:sz="4" w:space="0" w:color="000000"/>
              <w:right w:val="single" w:sz="4" w:space="0" w:color="000000"/>
            </w:tcBorders>
          </w:tcPr>
          <w:p w14:paraId="10244AC2" w14:textId="77777777" w:rsidR="00061ABB" w:rsidRPr="00184A36" w:rsidRDefault="00061ABB" w:rsidP="00787BA7">
            <w:pPr>
              <w:spacing w:line="240" w:lineRule="auto"/>
              <w:rPr>
                <w:rFonts w:eastAsia="Calibri"/>
                <w:sz w:val="24"/>
                <w:szCs w:val="24"/>
              </w:rPr>
            </w:pPr>
            <w:r w:rsidRPr="00184A36">
              <w:rPr>
                <w:rFonts w:eastAsia="Calibri"/>
                <w:sz w:val="24"/>
                <w:szCs w:val="24"/>
              </w:rPr>
              <w:t>1/27</w:t>
            </w:r>
          </w:p>
        </w:tc>
        <w:tc>
          <w:tcPr>
            <w:tcW w:w="3239" w:type="dxa"/>
            <w:tcBorders>
              <w:top w:val="single" w:sz="4" w:space="0" w:color="000000"/>
              <w:left w:val="single" w:sz="4" w:space="0" w:color="000000"/>
              <w:bottom w:val="single" w:sz="4" w:space="0" w:color="000000"/>
              <w:right w:val="single" w:sz="4" w:space="0" w:color="000000"/>
            </w:tcBorders>
          </w:tcPr>
          <w:p w14:paraId="5B54A973" w14:textId="77777777" w:rsidR="00061ABB" w:rsidRPr="00184A36" w:rsidRDefault="00061ABB" w:rsidP="00787BA7">
            <w:pPr>
              <w:spacing w:line="240" w:lineRule="auto"/>
              <w:rPr>
                <w:rFonts w:eastAsia="Calibri"/>
                <w:sz w:val="24"/>
                <w:szCs w:val="24"/>
              </w:rPr>
            </w:pPr>
            <w:r w:rsidRPr="00184A36">
              <w:rPr>
                <w:rFonts w:eastAsia="Calibri"/>
                <w:sz w:val="24"/>
                <w:szCs w:val="24"/>
              </w:rPr>
              <w:t>What Is Stage Management?</w:t>
            </w:r>
          </w:p>
        </w:tc>
        <w:tc>
          <w:tcPr>
            <w:tcW w:w="4497" w:type="dxa"/>
            <w:tcBorders>
              <w:top w:val="single" w:sz="4" w:space="0" w:color="000000"/>
              <w:left w:val="single" w:sz="4" w:space="0" w:color="000000"/>
              <w:bottom w:val="single" w:sz="4" w:space="0" w:color="000000"/>
              <w:right w:val="single" w:sz="4" w:space="0" w:color="000000"/>
            </w:tcBorders>
          </w:tcPr>
          <w:p w14:paraId="59F58ABA" w14:textId="77777777" w:rsidR="00061ABB" w:rsidRPr="00184A36" w:rsidRDefault="00061ABB" w:rsidP="00787BA7">
            <w:pPr>
              <w:spacing w:line="240" w:lineRule="auto"/>
              <w:rPr>
                <w:rFonts w:eastAsia="Calibri"/>
                <w:b/>
                <w:sz w:val="24"/>
                <w:szCs w:val="24"/>
              </w:rPr>
            </w:pPr>
            <w:r w:rsidRPr="00184A36">
              <w:rPr>
                <w:rFonts w:eastAsia="Calibri"/>
                <w:b/>
                <w:sz w:val="24"/>
                <w:szCs w:val="24"/>
              </w:rPr>
              <w:t>Report on a LORT Theatre company</w:t>
            </w:r>
          </w:p>
        </w:tc>
      </w:tr>
      <w:tr w:rsidR="00061ABB" w:rsidRPr="00184A36" w14:paraId="231438D6" w14:textId="77777777" w:rsidTr="00787BA7">
        <w:trPr>
          <w:trHeight w:val="287"/>
        </w:trPr>
        <w:tc>
          <w:tcPr>
            <w:tcW w:w="919" w:type="dxa"/>
            <w:tcBorders>
              <w:top w:val="single" w:sz="4" w:space="0" w:color="000000"/>
              <w:left w:val="single" w:sz="4" w:space="0" w:color="000000"/>
              <w:bottom w:val="single" w:sz="4" w:space="0" w:color="000000"/>
              <w:right w:val="single" w:sz="4" w:space="0" w:color="000000"/>
            </w:tcBorders>
          </w:tcPr>
          <w:p w14:paraId="621D676B" w14:textId="77777777" w:rsidR="00061ABB" w:rsidRPr="00184A36" w:rsidRDefault="00061ABB" w:rsidP="00787BA7">
            <w:pPr>
              <w:spacing w:line="240" w:lineRule="auto"/>
              <w:rPr>
                <w:rFonts w:eastAsia="Calibri"/>
                <w:sz w:val="24"/>
                <w:szCs w:val="24"/>
              </w:rPr>
            </w:pPr>
            <w:r w:rsidRPr="00184A36">
              <w:rPr>
                <w:rFonts w:eastAsia="Calibri"/>
                <w:sz w:val="24"/>
                <w:szCs w:val="24"/>
              </w:rPr>
              <w:t>8</w:t>
            </w:r>
          </w:p>
        </w:tc>
        <w:tc>
          <w:tcPr>
            <w:tcW w:w="1440" w:type="dxa"/>
            <w:tcBorders>
              <w:top w:val="single" w:sz="4" w:space="0" w:color="000000"/>
              <w:left w:val="single" w:sz="4" w:space="0" w:color="000000"/>
              <w:bottom w:val="single" w:sz="4" w:space="0" w:color="000000"/>
              <w:right w:val="single" w:sz="4" w:space="0" w:color="000000"/>
            </w:tcBorders>
          </w:tcPr>
          <w:p w14:paraId="1D156C49" w14:textId="77777777" w:rsidR="00061ABB" w:rsidRPr="00184A36" w:rsidRDefault="00061ABB" w:rsidP="00787BA7">
            <w:pPr>
              <w:spacing w:line="240" w:lineRule="auto"/>
              <w:rPr>
                <w:rFonts w:eastAsia="Calibri"/>
                <w:sz w:val="24"/>
                <w:szCs w:val="24"/>
              </w:rPr>
            </w:pPr>
            <w:r w:rsidRPr="00184A36">
              <w:rPr>
                <w:rFonts w:eastAsia="Calibri"/>
                <w:sz w:val="24"/>
                <w:szCs w:val="24"/>
              </w:rPr>
              <w:t>Friday</w:t>
            </w:r>
          </w:p>
        </w:tc>
        <w:tc>
          <w:tcPr>
            <w:tcW w:w="810" w:type="dxa"/>
            <w:tcBorders>
              <w:top w:val="single" w:sz="4" w:space="0" w:color="000000"/>
              <w:left w:val="single" w:sz="4" w:space="0" w:color="000000"/>
              <w:bottom w:val="single" w:sz="4" w:space="0" w:color="000000"/>
              <w:right w:val="single" w:sz="4" w:space="0" w:color="000000"/>
            </w:tcBorders>
          </w:tcPr>
          <w:p w14:paraId="59E7DC06" w14:textId="77777777" w:rsidR="00061ABB" w:rsidRPr="00184A36" w:rsidRDefault="00061ABB" w:rsidP="00787BA7">
            <w:pPr>
              <w:spacing w:line="240" w:lineRule="auto"/>
              <w:rPr>
                <w:rFonts w:eastAsia="Calibri"/>
                <w:sz w:val="24"/>
                <w:szCs w:val="24"/>
              </w:rPr>
            </w:pPr>
            <w:r w:rsidRPr="00184A36">
              <w:rPr>
                <w:rFonts w:eastAsia="Calibri"/>
                <w:sz w:val="24"/>
                <w:szCs w:val="24"/>
              </w:rPr>
              <w:t>1/29</w:t>
            </w:r>
          </w:p>
        </w:tc>
        <w:tc>
          <w:tcPr>
            <w:tcW w:w="3239" w:type="dxa"/>
            <w:tcBorders>
              <w:top w:val="single" w:sz="4" w:space="0" w:color="000000"/>
              <w:left w:val="single" w:sz="4" w:space="0" w:color="000000"/>
              <w:bottom w:val="single" w:sz="4" w:space="0" w:color="000000"/>
              <w:right w:val="single" w:sz="4" w:space="0" w:color="000000"/>
            </w:tcBorders>
          </w:tcPr>
          <w:p w14:paraId="2EF0B22A" w14:textId="77777777" w:rsidR="00061ABB" w:rsidRPr="00184A36" w:rsidRDefault="00061ABB" w:rsidP="00787BA7">
            <w:pPr>
              <w:spacing w:line="240" w:lineRule="auto"/>
              <w:rPr>
                <w:rFonts w:eastAsia="Calibri"/>
                <w:b/>
                <w:i/>
                <w:sz w:val="24"/>
                <w:szCs w:val="24"/>
              </w:rPr>
            </w:pPr>
            <w:r w:rsidRPr="00184A36">
              <w:rPr>
                <w:rFonts w:eastAsia="Calibri"/>
                <w:sz w:val="24"/>
                <w:szCs w:val="24"/>
              </w:rPr>
              <w:t>Stage Management at UARK</w:t>
            </w:r>
          </w:p>
        </w:tc>
        <w:tc>
          <w:tcPr>
            <w:tcW w:w="4497" w:type="dxa"/>
            <w:tcBorders>
              <w:top w:val="single" w:sz="4" w:space="0" w:color="000000"/>
              <w:left w:val="single" w:sz="4" w:space="0" w:color="000000"/>
              <w:bottom w:val="single" w:sz="4" w:space="0" w:color="000000"/>
              <w:right w:val="single" w:sz="4" w:space="0" w:color="000000"/>
            </w:tcBorders>
          </w:tcPr>
          <w:p w14:paraId="62EFC2E2" w14:textId="77777777" w:rsidR="00061ABB" w:rsidRPr="00184A36" w:rsidRDefault="00061ABB" w:rsidP="00787BA7">
            <w:pPr>
              <w:spacing w:line="240" w:lineRule="auto"/>
              <w:rPr>
                <w:rFonts w:eastAsia="Calibri"/>
                <w:b/>
                <w:sz w:val="24"/>
                <w:szCs w:val="24"/>
              </w:rPr>
            </w:pPr>
            <w:r w:rsidRPr="00184A36">
              <w:rPr>
                <w:rFonts w:eastAsia="Calibri"/>
                <w:b/>
                <w:sz w:val="24"/>
                <w:szCs w:val="24"/>
              </w:rPr>
              <w:t>Read the UARK Stage Management Handbook</w:t>
            </w:r>
          </w:p>
        </w:tc>
      </w:tr>
      <w:tr w:rsidR="00061ABB" w:rsidRPr="00184A36" w14:paraId="3B0CA6DD" w14:textId="77777777" w:rsidTr="00787BA7">
        <w:trPr>
          <w:trHeight w:val="287"/>
        </w:trPr>
        <w:tc>
          <w:tcPr>
            <w:tcW w:w="919" w:type="dxa"/>
            <w:tcBorders>
              <w:top w:val="single" w:sz="4" w:space="0" w:color="000000"/>
              <w:left w:val="single" w:sz="4" w:space="0" w:color="000000"/>
              <w:bottom w:val="single" w:sz="4" w:space="0" w:color="000000"/>
              <w:right w:val="single" w:sz="4" w:space="0" w:color="000000"/>
            </w:tcBorders>
          </w:tcPr>
          <w:p w14:paraId="59D53053" w14:textId="77777777" w:rsidR="00061ABB" w:rsidRPr="00184A36" w:rsidRDefault="00061ABB" w:rsidP="00787BA7">
            <w:pPr>
              <w:spacing w:line="240" w:lineRule="auto"/>
              <w:rPr>
                <w:rFonts w:eastAsia="Calibri"/>
                <w:sz w:val="24"/>
                <w:szCs w:val="24"/>
              </w:rPr>
            </w:pPr>
            <w:r w:rsidRPr="00184A36">
              <w:rPr>
                <w:rFonts w:eastAsia="Calibri"/>
                <w:sz w:val="24"/>
                <w:szCs w:val="24"/>
              </w:rPr>
              <w:t>9</w:t>
            </w:r>
          </w:p>
        </w:tc>
        <w:tc>
          <w:tcPr>
            <w:tcW w:w="1440" w:type="dxa"/>
            <w:tcBorders>
              <w:top w:val="single" w:sz="4" w:space="0" w:color="000000"/>
              <w:left w:val="single" w:sz="4" w:space="0" w:color="000000"/>
              <w:bottom w:val="single" w:sz="4" w:space="0" w:color="000000"/>
              <w:right w:val="single" w:sz="4" w:space="0" w:color="000000"/>
            </w:tcBorders>
          </w:tcPr>
          <w:p w14:paraId="62ABBE09" w14:textId="77777777" w:rsidR="00061ABB" w:rsidRPr="00184A36" w:rsidRDefault="00061ABB" w:rsidP="00787BA7">
            <w:pPr>
              <w:spacing w:line="240" w:lineRule="auto"/>
              <w:rPr>
                <w:rFonts w:eastAsia="Calibri"/>
                <w:sz w:val="24"/>
                <w:szCs w:val="24"/>
              </w:rPr>
            </w:pPr>
            <w:r w:rsidRPr="00184A36">
              <w:rPr>
                <w:rFonts w:eastAsia="Calibri"/>
                <w:sz w:val="24"/>
                <w:szCs w:val="24"/>
              </w:rPr>
              <w:t>Monday</w:t>
            </w:r>
          </w:p>
        </w:tc>
        <w:tc>
          <w:tcPr>
            <w:tcW w:w="810" w:type="dxa"/>
            <w:tcBorders>
              <w:top w:val="single" w:sz="4" w:space="0" w:color="000000"/>
              <w:left w:val="single" w:sz="4" w:space="0" w:color="000000"/>
              <w:bottom w:val="single" w:sz="4" w:space="0" w:color="000000"/>
              <w:right w:val="single" w:sz="4" w:space="0" w:color="000000"/>
            </w:tcBorders>
          </w:tcPr>
          <w:p w14:paraId="71A64FF5" w14:textId="77777777" w:rsidR="00061ABB" w:rsidRPr="00184A36" w:rsidRDefault="00061ABB" w:rsidP="00787BA7">
            <w:pPr>
              <w:spacing w:line="240" w:lineRule="auto"/>
              <w:rPr>
                <w:rFonts w:eastAsia="Calibri"/>
                <w:sz w:val="24"/>
                <w:szCs w:val="24"/>
              </w:rPr>
            </w:pPr>
            <w:r w:rsidRPr="00184A36">
              <w:rPr>
                <w:rFonts w:eastAsia="Calibri"/>
                <w:sz w:val="24"/>
                <w:szCs w:val="24"/>
              </w:rPr>
              <w:t>2/1</w:t>
            </w:r>
          </w:p>
        </w:tc>
        <w:tc>
          <w:tcPr>
            <w:tcW w:w="3239" w:type="dxa"/>
            <w:tcBorders>
              <w:top w:val="single" w:sz="4" w:space="0" w:color="000000"/>
              <w:left w:val="single" w:sz="4" w:space="0" w:color="000000"/>
              <w:bottom w:val="single" w:sz="4" w:space="0" w:color="000000"/>
              <w:right w:val="single" w:sz="4" w:space="0" w:color="000000"/>
            </w:tcBorders>
          </w:tcPr>
          <w:p w14:paraId="14567167" w14:textId="77777777" w:rsidR="00061ABB" w:rsidRPr="00184A36" w:rsidRDefault="00061ABB" w:rsidP="00787BA7">
            <w:pPr>
              <w:spacing w:line="240" w:lineRule="auto"/>
              <w:rPr>
                <w:rFonts w:eastAsia="Calibri"/>
                <w:sz w:val="24"/>
                <w:szCs w:val="24"/>
              </w:rPr>
            </w:pPr>
            <w:r w:rsidRPr="00184A36">
              <w:rPr>
                <w:rFonts w:eastAsia="Calibri"/>
                <w:sz w:val="24"/>
                <w:szCs w:val="24"/>
              </w:rPr>
              <w:t>Purposefully Reading a Play</w:t>
            </w:r>
          </w:p>
        </w:tc>
        <w:tc>
          <w:tcPr>
            <w:tcW w:w="4497" w:type="dxa"/>
            <w:tcBorders>
              <w:top w:val="single" w:sz="4" w:space="0" w:color="000000"/>
              <w:left w:val="single" w:sz="4" w:space="0" w:color="000000"/>
              <w:bottom w:val="single" w:sz="4" w:space="0" w:color="000000"/>
              <w:right w:val="single" w:sz="4" w:space="0" w:color="000000"/>
            </w:tcBorders>
          </w:tcPr>
          <w:p w14:paraId="53493896" w14:textId="77777777" w:rsidR="00061ABB" w:rsidRPr="00184A36" w:rsidRDefault="00061ABB" w:rsidP="00787BA7">
            <w:pPr>
              <w:spacing w:line="240" w:lineRule="auto"/>
              <w:rPr>
                <w:rFonts w:eastAsia="Calibri"/>
                <w:b/>
                <w:sz w:val="24"/>
                <w:szCs w:val="24"/>
              </w:rPr>
            </w:pPr>
          </w:p>
        </w:tc>
      </w:tr>
      <w:tr w:rsidR="00061ABB" w:rsidRPr="00184A36" w14:paraId="6758E103" w14:textId="77777777" w:rsidTr="00787BA7">
        <w:tc>
          <w:tcPr>
            <w:tcW w:w="919" w:type="dxa"/>
            <w:tcBorders>
              <w:top w:val="single" w:sz="4" w:space="0" w:color="000000"/>
              <w:left w:val="single" w:sz="4" w:space="0" w:color="000000"/>
              <w:bottom w:val="single" w:sz="4" w:space="0" w:color="000000"/>
              <w:right w:val="single" w:sz="4" w:space="0" w:color="000000"/>
            </w:tcBorders>
          </w:tcPr>
          <w:p w14:paraId="6F6A33FD" w14:textId="77777777" w:rsidR="00061ABB" w:rsidRPr="00184A36" w:rsidRDefault="00061ABB" w:rsidP="00787BA7">
            <w:pPr>
              <w:spacing w:line="240" w:lineRule="auto"/>
              <w:rPr>
                <w:rFonts w:eastAsia="Calibri"/>
                <w:sz w:val="24"/>
                <w:szCs w:val="24"/>
              </w:rPr>
            </w:pPr>
            <w:r w:rsidRPr="00184A36">
              <w:rPr>
                <w:rFonts w:eastAsia="Calibri"/>
                <w:sz w:val="24"/>
                <w:szCs w:val="24"/>
              </w:rPr>
              <w:t>10</w:t>
            </w:r>
          </w:p>
        </w:tc>
        <w:tc>
          <w:tcPr>
            <w:tcW w:w="1440" w:type="dxa"/>
            <w:tcBorders>
              <w:top w:val="single" w:sz="4" w:space="0" w:color="000000"/>
              <w:left w:val="single" w:sz="4" w:space="0" w:color="000000"/>
              <w:bottom w:val="single" w:sz="4" w:space="0" w:color="000000"/>
              <w:right w:val="single" w:sz="4" w:space="0" w:color="000000"/>
            </w:tcBorders>
          </w:tcPr>
          <w:p w14:paraId="58596A98" w14:textId="77777777" w:rsidR="00061ABB" w:rsidRPr="00184A36" w:rsidRDefault="00061ABB" w:rsidP="00787BA7">
            <w:pPr>
              <w:spacing w:line="240" w:lineRule="auto"/>
              <w:rPr>
                <w:rFonts w:eastAsia="Calibri"/>
                <w:sz w:val="24"/>
                <w:szCs w:val="24"/>
              </w:rPr>
            </w:pPr>
            <w:r w:rsidRPr="00184A36">
              <w:rPr>
                <w:rFonts w:eastAsia="Calibri"/>
                <w:sz w:val="24"/>
                <w:szCs w:val="24"/>
              </w:rPr>
              <w:t>Wednesday</w:t>
            </w:r>
          </w:p>
        </w:tc>
        <w:tc>
          <w:tcPr>
            <w:tcW w:w="810" w:type="dxa"/>
            <w:tcBorders>
              <w:top w:val="single" w:sz="4" w:space="0" w:color="000000"/>
              <w:left w:val="single" w:sz="4" w:space="0" w:color="000000"/>
              <w:bottom w:val="single" w:sz="4" w:space="0" w:color="000000"/>
              <w:right w:val="single" w:sz="4" w:space="0" w:color="000000"/>
            </w:tcBorders>
          </w:tcPr>
          <w:p w14:paraId="795B2275" w14:textId="77777777" w:rsidR="00061ABB" w:rsidRPr="00184A36" w:rsidRDefault="00061ABB" w:rsidP="00787BA7">
            <w:pPr>
              <w:spacing w:line="240" w:lineRule="auto"/>
              <w:rPr>
                <w:rFonts w:eastAsia="Calibri"/>
                <w:sz w:val="24"/>
                <w:szCs w:val="24"/>
              </w:rPr>
            </w:pPr>
            <w:r w:rsidRPr="00184A36">
              <w:rPr>
                <w:rFonts w:eastAsia="Calibri"/>
                <w:sz w:val="24"/>
                <w:szCs w:val="24"/>
              </w:rPr>
              <w:t>2/3</w:t>
            </w:r>
          </w:p>
        </w:tc>
        <w:tc>
          <w:tcPr>
            <w:tcW w:w="3239" w:type="dxa"/>
            <w:tcBorders>
              <w:top w:val="single" w:sz="4" w:space="0" w:color="000000"/>
              <w:left w:val="single" w:sz="4" w:space="0" w:color="000000"/>
              <w:bottom w:val="single" w:sz="4" w:space="0" w:color="000000"/>
              <w:right w:val="single" w:sz="4" w:space="0" w:color="000000"/>
            </w:tcBorders>
          </w:tcPr>
          <w:p w14:paraId="3845C928" w14:textId="77777777" w:rsidR="00061ABB" w:rsidRPr="00184A36" w:rsidRDefault="00061ABB" w:rsidP="00787BA7">
            <w:pPr>
              <w:spacing w:line="240" w:lineRule="auto"/>
              <w:rPr>
                <w:rFonts w:eastAsia="Calibri"/>
                <w:sz w:val="24"/>
                <w:szCs w:val="24"/>
              </w:rPr>
            </w:pPr>
            <w:r w:rsidRPr="00184A36">
              <w:rPr>
                <w:rFonts w:eastAsia="Calibri"/>
                <w:sz w:val="24"/>
                <w:szCs w:val="24"/>
              </w:rPr>
              <w:t xml:space="preserve">Discussion of </w:t>
            </w:r>
            <w:r w:rsidRPr="00184A36">
              <w:rPr>
                <w:rFonts w:eastAsia="Calibri"/>
                <w:i/>
                <w:sz w:val="24"/>
                <w:szCs w:val="24"/>
              </w:rPr>
              <w:t>Long Christmas…</w:t>
            </w:r>
          </w:p>
        </w:tc>
        <w:tc>
          <w:tcPr>
            <w:tcW w:w="4497" w:type="dxa"/>
            <w:tcBorders>
              <w:top w:val="single" w:sz="4" w:space="0" w:color="000000"/>
              <w:left w:val="single" w:sz="4" w:space="0" w:color="000000"/>
              <w:bottom w:val="single" w:sz="4" w:space="0" w:color="000000"/>
              <w:right w:val="single" w:sz="4" w:space="0" w:color="000000"/>
            </w:tcBorders>
          </w:tcPr>
          <w:p w14:paraId="6842D7AC" w14:textId="77777777" w:rsidR="00061ABB" w:rsidRPr="00184A36" w:rsidRDefault="00061ABB" w:rsidP="00787BA7">
            <w:pPr>
              <w:spacing w:line="240" w:lineRule="auto"/>
              <w:rPr>
                <w:rFonts w:eastAsia="Calibri"/>
                <w:b/>
                <w:sz w:val="24"/>
                <w:szCs w:val="24"/>
              </w:rPr>
            </w:pPr>
            <w:r w:rsidRPr="00184A36">
              <w:rPr>
                <w:rFonts w:eastAsia="Calibri"/>
                <w:b/>
                <w:sz w:val="24"/>
                <w:szCs w:val="24"/>
              </w:rPr>
              <w:t xml:space="preserve">Read </w:t>
            </w:r>
            <w:r w:rsidRPr="00184A36">
              <w:rPr>
                <w:rFonts w:eastAsia="Calibri"/>
                <w:b/>
                <w:i/>
                <w:sz w:val="24"/>
                <w:szCs w:val="24"/>
              </w:rPr>
              <w:t>The Long Christmas Dinner</w:t>
            </w:r>
          </w:p>
        </w:tc>
      </w:tr>
      <w:tr w:rsidR="00061ABB" w:rsidRPr="00184A36" w14:paraId="279B10C9" w14:textId="77777777" w:rsidTr="00787BA7">
        <w:tc>
          <w:tcPr>
            <w:tcW w:w="919" w:type="dxa"/>
            <w:tcBorders>
              <w:top w:val="single" w:sz="4" w:space="0" w:color="000000"/>
              <w:left w:val="single" w:sz="4" w:space="0" w:color="000000"/>
              <w:bottom w:val="single" w:sz="4" w:space="0" w:color="000000"/>
              <w:right w:val="single" w:sz="4" w:space="0" w:color="000000"/>
            </w:tcBorders>
          </w:tcPr>
          <w:p w14:paraId="57BD0FC6" w14:textId="77777777" w:rsidR="00061ABB" w:rsidRPr="00184A36" w:rsidRDefault="00061ABB" w:rsidP="00787BA7">
            <w:pPr>
              <w:spacing w:line="240" w:lineRule="auto"/>
              <w:rPr>
                <w:rFonts w:eastAsia="Calibri"/>
                <w:sz w:val="24"/>
                <w:szCs w:val="24"/>
              </w:rPr>
            </w:pPr>
            <w:r w:rsidRPr="00184A36">
              <w:rPr>
                <w:rFonts w:eastAsia="Calibri"/>
                <w:sz w:val="24"/>
                <w:szCs w:val="24"/>
              </w:rPr>
              <w:t>11</w:t>
            </w:r>
          </w:p>
        </w:tc>
        <w:tc>
          <w:tcPr>
            <w:tcW w:w="1440" w:type="dxa"/>
            <w:tcBorders>
              <w:top w:val="single" w:sz="4" w:space="0" w:color="000000"/>
              <w:left w:val="single" w:sz="4" w:space="0" w:color="000000"/>
              <w:bottom w:val="single" w:sz="4" w:space="0" w:color="000000"/>
              <w:right w:val="single" w:sz="4" w:space="0" w:color="000000"/>
            </w:tcBorders>
          </w:tcPr>
          <w:p w14:paraId="0B12F70D" w14:textId="77777777" w:rsidR="00061ABB" w:rsidRPr="00184A36" w:rsidRDefault="00061ABB" w:rsidP="00787BA7">
            <w:pPr>
              <w:spacing w:line="240" w:lineRule="auto"/>
              <w:rPr>
                <w:rFonts w:eastAsia="Calibri"/>
                <w:sz w:val="24"/>
                <w:szCs w:val="24"/>
              </w:rPr>
            </w:pPr>
            <w:r w:rsidRPr="00184A36">
              <w:rPr>
                <w:rFonts w:eastAsia="Calibri"/>
                <w:sz w:val="24"/>
                <w:szCs w:val="24"/>
              </w:rPr>
              <w:t>Friday</w:t>
            </w:r>
          </w:p>
        </w:tc>
        <w:tc>
          <w:tcPr>
            <w:tcW w:w="810" w:type="dxa"/>
            <w:tcBorders>
              <w:top w:val="single" w:sz="4" w:space="0" w:color="000000"/>
              <w:left w:val="single" w:sz="4" w:space="0" w:color="000000"/>
              <w:bottom w:val="single" w:sz="4" w:space="0" w:color="000000"/>
              <w:right w:val="single" w:sz="4" w:space="0" w:color="000000"/>
            </w:tcBorders>
          </w:tcPr>
          <w:p w14:paraId="719C5236" w14:textId="77777777" w:rsidR="00061ABB" w:rsidRPr="00184A36" w:rsidRDefault="00061ABB" w:rsidP="00787BA7">
            <w:pPr>
              <w:spacing w:line="240" w:lineRule="auto"/>
              <w:rPr>
                <w:rFonts w:eastAsia="Calibri"/>
                <w:sz w:val="24"/>
                <w:szCs w:val="24"/>
              </w:rPr>
            </w:pPr>
            <w:r w:rsidRPr="00184A36">
              <w:rPr>
                <w:rFonts w:eastAsia="Calibri"/>
                <w:sz w:val="24"/>
                <w:szCs w:val="24"/>
              </w:rPr>
              <w:t>2/5</w:t>
            </w:r>
          </w:p>
        </w:tc>
        <w:tc>
          <w:tcPr>
            <w:tcW w:w="3239" w:type="dxa"/>
            <w:tcBorders>
              <w:top w:val="single" w:sz="4" w:space="0" w:color="000000"/>
              <w:left w:val="single" w:sz="4" w:space="0" w:color="000000"/>
              <w:bottom w:val="single" w:sz="4" w:space="0" w:color="000000"/>
              <w:right w:val="single" w:sz="4" w:space="0" w:color="000000"/>
            </w:tcBorders>
          </w:tcPr>
          <w:p w14:paraId="150ACD11" w14:textId="77777777" w:rsidR="00061ABB" w:rsidRPr="00184A36" w:rsidRDefault="00061ABB" w:rsidP="00787BA7">
            <w:pPr>
              <w:spacing w:line="240" w:lineRule="auto"/>
              <w:rPr>
                <w:rFonts w:eastAsia="Calibri"/>
                <w:sz w:val="24"/>
                <w:szCs w:val="24"/>
              </w:rPr>
            </w:pPr>
            <w:r w:rsidRPr="00184A36">
              <w:rPr>
                <w:rFonts w:eastAsia="Calibri"/>
                <w:sz w:val="24"/>
                <w:szCs w:val="24"/>
              </w:rPr>
              <w:t>Creating a Production Book</w:t>
            </w:r>
          </w:p>
        </w:tc>
        <w:tc>
          <w:tcPr>
            <w:tcW w:w="4497" w:type="dxa"/>
            <w:tcBorders>
              <w:top w:val="single" w:sz="4" w:space="0" w:color="000000"/>
              <w:left w:val="single" w:sz="4" w:space="0" w:color="000000"/>
              <w:bottom w:val="single" w:sz="4" w:space="0" w:color="000000"/>
              <w:right w:val="single" w:sz="4" w:space="0" w:color="000000"/>
            </w:tcBorders>
          </w:tcPr>
          <w:p w14:paraId="5A69CAEF" w14:textId="77777777" w:rsidR="00061ABB" w:rsidRPr="00184A36" w:rsidRDefault="00061ABB" w:rsidP="00787BA7">
            <w:pPr>
              <w:spacing w:line="240" w:lineRule="auto"/>
              <w:rPr>
                <w:rFonts w:eastAsia="Calibri"/>
                <w:i/>
                <w:sz w:val="24"/>
                <w:szCs w:val="24"/>
              </w:rPr>
            </w:pPr>
            <w:r w:rsidRPr="00184A36">
              <w:rPr>
                <w:rFonts w:eastAsia="Calibri"/>
                <w:b/>
                <w:sz w:val="24"/>
                <w:szCs w:val="24"/>
              </w:rPr>
              <w:t>French Scene Breakdowns due</w:t>
            </w:r>
          </w:p>
        </w:tc>
      </w:tr>
      <w:tr w:rsidR="00061ABB" w:rsidRPr="00184A36" w14:paraId="4079A9C7" w14:textId="77777777" w:rsidTr="00787BA7">
        <w:tc>
          <w:tcPr>
            <w:tcW w:w="919" w:type="dxa"/>
            <w:tcBorders>
              <w:top w:val="single" w:sz="4" w:space="0" w:color="000000"/>
              <w:left w:val="single" w:sz="4" w:space="0" w:color="000000"/>
              <w:bottom w:val="single" w:sz="4" w:space="0" w:color="000000"/>
              <w:right w:val="single" w:sz="4" w:space="0" w:color="000000"/>
            </w:tcBorders>
          </w:tcPr>
          <w:p w14:paraId="02DFC052" w14:textId="77777777" w:rsidR="00061ABB" w:rsidRPr="00184A36" w:rsidRDefault="00061ABB" w:rsidP="00787BA7">
            <w:pPr>
              <w:spacing w:line="240" w:lineRule="auto"/>
              <w:rPr>
                <w:rFonts w:eastAsia="Calibri"/>
                <w:sz w:val="24"/>
                <w:szCs w:val="24"/>
              </w:rPr>
            </w:pPr>
            <w:r w:rsidRPr="00184A36">
              <w:rPr>
                <w:rFonts w:eastAsia="Calibri"/>
                <w:sz w:val="24"/>
                <w:szCs w:val="24"/>
              </w:rPr>
              <w:t>12</w:t>
            </w:r>
          </w:p>
        </w:tc>
        <w:tc>
          <w:tcPr>
            <w:tcW w:w="1440" w:type="dxa"/>
            <w:tcBorders>
              <w:top w:val="single" w:sz="4" w:space="0" w:color="000000"/>
              <w:left w:val="single" w:sz="4" w:space="0" w:color="000000"/>
              <w:bottom w:val="single" w:sz="4" w:space="0" w:color="000000"/>
              <w:right w:val="single" w:sz="4" w:space="0" w:color="000000"/>
            </w:tcBorders>
          </w:tcPr>
          <w:p w14:paraId="5CE1C056" w14:textId="77777777" w:rsidR="00061ABB" w:rsidRPr="00184A36" w:rsidRDefault="00061ABB" w:rsidP="00787BA7">
            <w:pPr>
              <w:spacing w:line="240" w:lineRule="auto"/>
              <w:rPr>
                <w:rFonts w:eastAsia="Calibri"/>
                <w:sz w:val="24"/>
                <w:szCs w:val="24"/>
              </w:rPr>
            </w:pPr>
            <w:r w:rsidRPr="00184A36">
              <w:rPr>
                <w:rFonts w:eastAsia="Calibri"/>
                <w:sz w:val="24"/>
                <w:szCs w:val="24"/>
              </w:rPr>
              <w:t>Monday</w:t>
            </w:r>
          </w:p>
        </w:tc>
        <w:tc>
          <w:tcPr>
            <w:tcW w:w="810" w:type="dxa"/>
            <w:tcBorders>
              <w:top w:val="single" w:sz="4" w:space="0" w:color="000000"/>
              <w:left w:val="single" w:sz="4" w:space="0" w:color="000000"/>
              <w:bottom w:val="single" w:sz="4" w:space="0" w:color="000000"/>
              <w:right w:val="single" w:sz="4" w:space="0" w:color="000000"/>
            </w:tcBorders>
          </w:tcPr>
          <w:p w14:paraId="5B9C8613" w14:textId="77777777" w:rsidR="00061ABB" w:rsidRPr="00184A36" w:rsidRDefault="00061ABB" w:rsidP="00787BA7">
            <w:pPr>
              <w:spacing w:line="240" w:lineRule="auto"/>
              <w:rPr>
                <w:rFonts w:eastAsia="Calibri"/>
                <w:sz w:val="24"/>
                <w:szCs w:val="24"/>
              </w:rPr>
            </w:pPr>
            <w:r w:rsidRPr="00184A36">
              <w:rPr>
                <w:rFonts w:eastAsia="Calibri"/>
                <w:sz w:val="24"/>
                <w:szCs w:val="24"/>
              </w:rPr>
              <w:t>2/8</w:t>
            </w:r>
          </w:p>
        </w:tc>
        <w:tc>
          <w:tcPr>
            <w:tcW w:w="3239" w:type="dxa"/>
            <w:tcBorders>
              <w:top w:val="single" w:sz="4" w:space="0" w:color="000000"/>
              <w:left w:val="single" w:sz="4" w:space="0" w:color="000000"/>
              <w:bottom w:val="single" w:sz="4" w:space="0" w:color="000000"/>
              <w:right w:val="single" w:sz="4" w:space="0" w:color="000000"/>
            </w:tcBorders>
          </w:tcPr>
          <w:p w14:paraId="1ED067C9" w14:textId="77777777" w:rsidR="00061ABB" w:rsidRPr="00184A36" w:rsidRDefault="00061ABB" w:rsidP="00787BA7">
            <w:pPr>
              <w:spacing w:line="240" w:lineRule="auto"/>
              <w:rPr>
                <w:rFonts w:eastAsia="Calibri"/>
                <w:i/>
                <w:sz w:val="24"/>
                <w:szCs w:val="24"/>
              </w:rPr>
            </w:pPr>
            <w:r w:rsidRPr="00184A36">
              <w:rPr>
                <w:rFonts w:eastAsia="Calibri"/>
                <w:sz w:val="24"/>
                <w:szCs w:val="24"/>
              </w:rPr>
              <w:t>Blocking Script/Sheets</w:t>
            </w:r>
          </w:p>
        </w:tc>
        <w:tc>
          <w:tcPr>
            <w:tcW w:w="4497" w:type="dxa"/>
            <w:tcBorders>
              <w:top w:val="single" w:sz="4" w:space="0" w:color="000000"/>
              <w:left w:val="single" w:sz="4" w:space="0" w:color="000000"/>
              <w:bottom w:val="single" w:sz="4" w:space="0" w:color="000000"/>
              <w:right w:val="single" w:sz="4" w:space="0" w:color="000000"/>
            </w:tcBorders>
          </w:tcPr>
          <w:p w14:paraId="3C2A5E8A" w14:textId="77777777" w:rsidR="00061ABB" w:rsidRPr="00184A36" w:rsidRDefault="00061ABB" w:rsidP="00787BA7">
            <w:pPr>
              <w:spacing w:line="240" w:lineRule="auto"/>
              <w:rPr>
                <w:rFonts w:eastAsia="Calibri"/>
                <w:b/>
                <w:sz w:val="24"/>
                <w:szCs w:val="24"/>
              </w:rPr>
            </w:pPr>
          </w:p>
        </w:tc>
      </w:tr>
      <w:tr w:rsidR="00061ABB" w:rsidRPr="00184A36" w14:paraId="36E25AC6" w14:textId="77777777" w:rsidTr="00787BA7">
        <w:tc>
          <w:tcPr>
            <w:tcW w:w="919" w:type="dxa"/>
            <w:tcBorders>
              <w:top w:val="single" w:sz="4" w:space="0" w:color="000000"/>
              <w:left w:val="single" w:sz="4" w:space="0" w:color="000000"/>
              <w:bottom w:val="single" w:sz="4" w:space="0" w:color="000000"/>
              <w:right w:val="single" w:sz="4" w:space="0" w:color="000000"/>
            </w:tcBorders>
          </w:tcPr>
          <w:p w14:paraId="16730260" w14:textId="77777777" w:rsidR="00061ABB" w:rsidRPr="00184A36" w:rsidRDefault="00061ABB" w:rsidP="00787BA7">
            <w:pPr>
              <w:spacing w:line="240" w:lineRule="auto"/>
              <w:rPr>
                <w:rFonts w:eastAsia="Calibri"/>
                <w:sz w:val="24"/>
                <w:szCs w:val="24"/>
              </w:rPr>
            </w:pPr>
            <w:r w:rsidRPr="00184A36">
              <w:rPr>
                <w:rFonts w:eastAsia="Calibri"/>
                <w:sz w:val="24"/>
                <w:szCs w:val="24"/>
              </w:rPr>
              <w:t>13</w:t>
            </w:r>
          </w:p>
        </w:tc>
        <w:tc>
          <w:tcPr>
            <w:tcW w:w="1440" w:type="dxa"/>
            <w:tcBorders>
              <w:top w:val="single" w:sz="4" w:space="0" w:color="000000"/>
              <w:left w:val="single" w:sz="4" w:space="0" w:color="000000"/>
              <w:bottom w:val="single" w:sz="4" w:space="0" w:color="000000"/>
              <w:right w:val="single" w:sz="4" w:space="0" w:color="000000"/>
            </w:tcBorders>
          </w:tcPr>
          <w:p w14:paraId="552ED080" w14:textId="77777777" w:rsidR="00061ABB" w:rsidRPr="00184A36" w:rsidRDefault="00061ABB" w:rsidP="00787BA7">
            <w:pPr>
              <w:spacing w:line="240" w:lineRule="auto"/>
              <w:rPr>
                <w:rFonts w:eastAsia="Calibri"/>
                <w:sz w:val="24"/>
                <w:szCs w:val="24"/>
              </w:rPr>
            </w:pPr>
            <w:r w:rsidRPr="00184A36">
              <w:rPr>
                <w:rFonts w:eastAsia="Calibri"/>
                <w:sz w:val="24"/>
                <w:szCs w:val="24"/>
              </w:rPr>
              <w:t>Wednesday</w:t>
            </w:r>
          </w:p>
        </w:tc>
        <w:tc>
          <w:tcPr>
            <w:tcW w:w="810" w:type="dxa"/>
            <w:tcBorders>
              <w:top w:val="single" w:sz="4" w:space="0" w:color="000000"/>
              <w:left w:val="single" w:sz="4" w:space="0" w:color="000000"/>
              <w:bottom w:val="single" w:sz="4" w:space="0" w:color="000000"/>
              <w:right w:val="single" w:sz="4" w:space="0" w:color="000000"/>
            </w:tcBorders>
          </w:tcPr>
          <w:p w14:paraId="00019E1D" w14:textId="77777777" w:rsidR="00061ABB" w:rsidRPr="00184A36" w:rsidRDefault="00061ABB" w:rsidP="00787BA7">
            <w:pPr>
              <w:spacing w:line="240" w:lineRule="auto"/>
              <w:rPr>
                <w:rFonts w:eastAsia="Calibri"/>
                <w:sz w:val="24"/>
                <w:szCs w:val="24"/>
              </w:rPr>
            </w:pPr>
            <w:r w:rsidRPr="00184A36">
              <w:rPr>
                <w:rFonts w:eastAsia="Calibri"/>
                <w:sz w:val="24"/>
                <w:szCs w:val="24"/>
              </w:rPr>
              <w:t>2/10</w:t>
            </w:r>
          </w:p>
        </w:tc>
        <w:tc>
          <w:tcPr>
            <w:tcW w:w="3239" w:type="dxa"/>
            <w:tcBorders>
              <w:top w:val="single" w:sz="4" w:space="0" w:color="000000"/>
              <w:left w:val="single" w:sz="4" w:space="0" w:color="000000"/>
              <w:bottom w:val="single" w:sz="4" w:space="0" w:color="000000"/>
              <w:right w:val="single" w:sz="4" w:space="0" w:color="000000"/>
            </w:tcBorders>
          </w:tcPr>
          <w:p w14:paraId="591B6951" w14:textId="77777777" w:rsidR="00061ABB" w:rsidRPr="00184A36" w:rsidRDefault="00061ABB" w:rsidP="00787BA7">
            <w:pPr>
              <w:spacing w:line="240" w:lineRule="auto"/>
              <w:rPr>
                <w:rFonts w:eastAsia="Calibri"/>
                <w:sz w:val="24"/>
                <w:szCs w:val="24"/>
              </w:rPr>
            </w:pPr>
            <w:r w:rsidRPr="00184A36">
              <w:rPr>
                <w:rFonts w:eastAsia="Calibri"/>
                <w:sz w:val="24"/>
                <w:szCs w:val="24"/>
              </w:rPr>
              <w:t>ASM’s</w:t>
            </w:r>
          </w:p>
        </w:tc>
        <w:tc>
          <w:tcPr>
            <w:tcW w:w="4497" w:type="dxa"/>
            <w:tcBorders>
              <w:top w:val="single" w:sz="4" w:space="0" w:color="000000"/>
              <w:left w:val="single" w:sz="4" w:space="0" w:color="000000"/>
              <w:bottom w:val="single" w:sz="4" w:space="0" w:color="000000"/>
              <w:right w:val="single" w:sz="4" w:space="0" w:color="000000"/>
            </w:tcBorders>
          </w:tcPr>
          <w:p w14:paraId="0BA43DC5" w14:textId="77777777" w:rsidR="00061ABB" w:rsidRPr="00184A36" w:rsidRDefault="00061ABB" w:rsidP="00787BA7">
            <w:pPr>
              <w:spacing w:line="240" w:lineRule="auto"/>
              <w:rPr>
                <w:rFonts w:eastAsia="Calibri"/>
                <w:b/>
                <w:sz w:val="24"/>
                <w:szCs w:val="24"/>
              </w:rPr>
            </w:pPr>
            <w:r w:rsidRPr="00184A36">
              <w:rPr>
                <w:rFonts w:eastAsia="Calibri"/>
                <w:b/>
                <w:sz w:val="24"/>
                <w:szCs w:val="24"/>
              </w:rPr>
              <w:t xml:space="preserve">Blocking sheets due </w:t>
            </w:r>
          </w:p>
        </w:tc>
      </w:tr>
      <w:tr w:rsidR="00061ABB" w:rsidRPr="00184A36" w14:paraId="0871BC57" w14:textId="77777777" w:rsidTr="00787BA7">
        <w:tc>
          <w:tcPr>
            <w:tcW w:w="919" w:type="dxa"/>
            <w:tcBorders>
              <w:top w:val="single" w:sz="4" w:space="0" w:color="000000"/>
              <w:left w:val="single" w:sz="4" w:space="0" w:color="000000"/>
              <w:bottom w:val="single" w:sz="4" w:space="0" w:color="000000"/>
              <w:right w:val="single" w:sz="4" w:space="0" w:color="000000"/>
            </w:tcBorders>
          </w:tcPr>
          <w:p w14:paraId="24C13E37" w14:textId="77777777" w:rsidR="00061ABB" w:rsidRPr="00184A36" w:rsidRDefault="00061ABB" w:rsidP="00787BA7">
            <w:pPr>
              <w:spacing w:line="240" w:lineRule="auto"/>
              <w:rPr>
                <w:rFonts w:eastAsia="Calibri"/>
                <w:sz w:val="24"/>
                <w:szCs w:val="24"/>
              </w:rPr>
            </w:pPr>
            <w:r w:rsidRPr="00184A36">
              <w:rPr>
                <w:rFonts w:eastAsia="Calibri"/>
                <w:sz w:val="24"/>
                <w:szCs w:val="24"/>
              </w:rPr>
              <w:t>14</w:t>
            </w:r>
          </w:p>
        </w:tc>
        <w:tc>
          <w:tcPr>
            <w:tcW w:w="1440" w:type="dxa"/>
            <w:tcBorders>
              <w:top w:val="single" w:sz="4" w:space="0" w:color="000000"/>
              <w:left w:val="single" w:sz="4" w:space="0" w:color="000000"/>
              <w:bottom w:val="single" w:sz="4" w:space="0" w:color="000000"/>
              <w:right w:val="single" w:sz="4" w:space="0" w:color="000000"/>
            </w:tcBorders>
          </w:tcPr>
          <w:p w14:paraId="247C871E" w14:textId="77777777" w:rsidR="00061ABB" w:rsidRPr="00184A36" w:rsidRDefault="00061ABB" w:rsidP="00787BA7">
            <w:pPr>
              <w:spacing w:line="240" w:lineRule="auto"/>
              <w:rPr>
                <w:rFonts w:eastAsia="Calibri"/>
                <w:sz w:val="24"/>
                <w:szCs w:val="24"/>
              </w:rPr>
            </w:pPr>
            <w:r w:rsidRPr="00184A36">
              <w:rPr>
                <w:rFonts w:eastAsia="Calibri"/>
                <w:sz w:val="24"/>
                <w:szCs w:val="24"/>
              </w:rPr>
              <w:t>Friday</w:t>
            </w:r>
          </w:p>
        </w:tc>
        <w:tc>
          <w:tcPr>
            <w:tcW w:w="810" w:type="dxa"/>
            <w:tcBorders>
              <w:top w:val="single" w:sz="4" w:space="0" w:color="000000"/>
              <w:left w:val="single" w:sz="4" w:space="0" w:color="000000"/>
              <w:bottom w:val="single" w:sz="4" w:space="0" w:color="000000"/>
              <w:right w:val="single" w:sz="4" w:space="0" w:color="000000"/>
            </w:tcBorders>
          </w:tcPr>
          <w:p w14:paraId="58585A25" w14:textId="77777777" w:rsidR="00061ABB" w:rsidRPr="00184A36" w:rsidRDefault="00061ABB" w:rsidP="00787BA7">
            <w:pPr>
              <w:spacing w:line="240" w:lineRule="auto"/>
              <w:rPr>
                <w:rFonts w:eastAsia="Calibri"/>
                <w:sz w:val="24"/>
                <w:szCs w:val="24"/>
              </w:rPr>
            </w:pPr>
            <w:r w:rsidRPr="00184A36">
              <w:rPr>
                <w:rFonts w:eastAsia="Calibri"/>
                <w:sz w:val="24"/>
                <w:szCs w:val="24"/>
              </w:rPr>
              <w:t>2/12</w:t>
            </w:r>
          </w:p>
        </w:tc>
        <w:tc>
          <w:tcPr>
            <w:tcW w:w="3239" w:type="dxa"/>
            <w:tcBorders>
              <w:top w:val="single" w:sz="4" w:space="0" w:color="000000"/>
              <w:left w:val="single" w:sz="4" w:space="0" w:color="000000"/>
              <w:bottom w:val="single" w:sz="4" w:space="0" w:color="000000"/>
              <w:right w:val="single" w:sz="4" w:space="0" w:color="000000"/>
            </w:tcBorders>
          </w:tcPr>
          <w:p w14:paraId="50872BE3" w14:textId="77777777" w:rsidR="00061ABB" w:rsidRPr="00184A36" w:rsidRDefault="00061ABB" w:rsidP="00787BA7">
            <w:pPr>
              <w:spacing w:line="240" w:lineRule="auto"/>
              <w:rPr>
                <w:rFonts w:eastAsia="Calibri"/>
                <w:sz w:val="24"/>
                <w:szCs w:val="24"/>
              </w:rPr>
            </w:pPr>
            <w:r w:rsidRPr="00184A36">
              <w:rPr>
                <w:rFonts w:eastAsia="Calibri"/>
                <w:sz w:val="24"/>
                <w:szCs w:val="24"/>
              </w:rPr>
              <w:t>The SM Kit and Its Uses</w:t>
            </w:r>
          </w:p>
        </w:tc>
        <w:tc>
          <w:tcPr>
            <w:tcW w:w="4497" w:type="dxa"/>
            <w:tcBorders>
              <w:top w:val="single" w:sz="4" w:space="0" w:color="000000"/>
              <w:left w:val="single" w:sz="4" w:space="0" w:color="000000"/>
              <w:bottom w:val="single" w:sz="4" w:space="0" w:color="000000"/>
              <w:right w:val="single" w:sz="4" w:space="0" w:color="000000"/>
            </w:tcBorders>
          </w:tcPr>
          <w:p w14:paraId="6CAB7343" w14:textId="77777777" w:rsidR="00061ABB" w:rsidRPr="00184A36" w:rsidRDefault="00061ABB" w:rsidP="00787BA7">
            <w:pPr>
              <w:spacing w:line="240" w:lineRule="auto"/>
              <w:rPr>
                <w:rFonts w:eastAsia="Calibri"/>
                <w:b/>
                <w:sz w:val="24"/>
                <w:szCs w:val="24"/>
              </w:rPr>
            </w:pPr>
          </w:p>
        </w:tc>
      </w:tr>
      <w:tr w:rsidR="00061ABB" w:rsidRPr="00184A36" w14:paraId="0A781193" w14:textId="77777777" w:rsidTr="00787BA7">
        <w:tc>
          <w:tcPr>
            <w:tcW w:w="919" w:type="dxa"/>
            <w:tcBorders>
              <w:top w:val="single" w:sz="4" w:space="0" w:color="000000"/>
              <w:left w:val="single" w:sz="4" w:space="0" w:color="000000"/>
              <w:bottom w:val="single" w:sz="4" w:space="0" w:color="000000"/>
              <w:right w:val="single" w:sz="4" w:space="0" w:color="000000"/>
            </w:tcBorders>
          </w:tcPr>
          <w:p w14:paraId="0E5317C5" w14:textId="77777777" w:rsidR="00061ABB" w:rsidRPr="00184A36" w:rsidRDefault="00061ABB" w:rsidP="00787BA7">
            <w:pPr>
              <w:spacing w:line="240" w:lineRule="auto"/>
              <w:rPr>
                <w:rFonts w:eastAsia="Calibri"/>
                <w:sz w:val="24"/>
                <w:szCs w:val="24"/>
              </w:rPr>
            </w:pPr>
            <w:r w:rsidRPr="00184A36">
              <w:rPr>
                <w:rFonts w:eastAsia="Calibri"/>
                <w:sz w:val="24"/>
                <w:szCs w:val="24"/>
              </w:rPr>
              <w:t>15</w:t>
            </w:r>
          </w:p>
        </w:tc>
        <w:tc>
          <w:tcPr>
            <w:tcW w:w="1440" w:type="dxa"/>
            <w:tcBorders>
              <w:top w:val="single" w:sz="4" w:space="0" w:color="000000"/>
              <w:left w:val="single" w:sz="4" w:space="0" w:color="000000"/>
              <w:bottom w:val="single" w:sz="4" w:space="0" w:color="000000"/>
              <w:right w:val="single" w:sz="4" w:space="0" w:color="000000"/>
            </w:tcBorders>
          </w:tcPr>
          <w:p w14:paraId="24C3A2F4" w14:textId="77777777" w:rsidR="00061ABB" w:rsidRPr="00184A36" w:rsidRDefault="00061ABB" w:rsidP="00787BA7">
            <w:pPr>
              <w:spacing w:line="240" w:lineRule="auto"/>
              <w:rPr>
                <w:rFonts w:eastAsia="Calibri"/>
                <w:sz w:val="24"/>
                <w:szCs w:val="24"/>
              </w:rPr>
            </w:pPr>
            <w:r w:rsidRPr="00184A36">
              <w:rPr>
                <w:rFonts w:eastAsia="Calibri"/>
                <w:sz w:val="24"/>
                <w:szCs w:val="24"/>
              </w:rPr>
              <w:t>Monday</w:t>
            </w:r>
          </w:p>
        </w:tc>
        <w:tc>
          <w:tcPr>
            <w:tcW w:w="810" w:type="dxa"/>
            <w:tcBorders>
              <w:top w:val="single" w:sz="4" w:space="0" w:color="000000"/>
              <w:left w:val="single" w:sz="4" w:space="0" w:color="000000"/>
              <w:bottom w:val="single" w:sz="4" w:space="0" w:color="000000"/>
              <w:right w:val="single" w:sz="4" w:space="0" w:color="000000"/>
            </w:tcBorders>
          </w:tcPr>
          <w:p w14:paraId="004F41F0" w14:textId="77777777" w:rsidR="00061ABB" w:rsidRPr="00184A36" w:rsidRDefault="00061ABB" w:rsidP="00787BA7">
            <w:pPr>
              <w:spacing w:line="240" w:lineRule="auto"/>
              <w:rPr>
                <w:rFonts w:eastAsia="Calibri"/>
                <w:sz w:val="24"/>
                <w:szCs w:val="24"/>
              </w:rPr>
            </w:pPr>
            <w:r w:rsidRPr="00184A36">
              <w:rPr>
                <w:rFonts w:eastAsia="Calibri"/>
                <w:sz w:val="24"/>
                <w:szCs w:val="24"/>
              </w:rPr>
              <w:t>2/15</w:t>
            </w:r>
          </w:p>
        </w:tc>
        <w:tc>
          <w:tcPr>
            <w:tcW w:w="3239" w:type="dxa"/>
            <w:tcBorders>
              <w:top w:val="single" w:sz="4" w:space="0" w:color="000000"/>
              <w:left w:val="single" w:sz="4" w:space="0" w:color="000000"/>
              <w:bottom w:val="single" w:sz="4" w:space="0" w:color="000000"/>
              <w:right w:val="single" w:sz="4" w:space="0" w:color="000000"/>
            </w:tcBorders>
          </w:tcPr>
          <w:p w14:paraId="7BA138C0" w14:textId="77777777" w:rsidR="00061ABB" w:rsidRPr="00184A36" w:rsidRDefault="00061ABB" w:rsidP="00787BA7">
            <w:pPr>
              <w:spacing w:line="240" w:lineRule="auto"/>
              <w:rPr>
                <w:rFonts w:eastAsia="Calibri"/>
                <w:sz w:val="24"/>
                <w:szCs w:val="24"/>
                <w:highlight w:val="yellow"/>
              </w:rPr>
            </w:pPr>
            <w:r w:rsidRPr="00184A36">
              <w:rPr>
                <w:rFonts w:eastAsia="Calibri"/>
                <w:sz w:val="24"/>
                <w:szCs w:val="24"/>
              </w:rPr>
              <w:t>Props</w:t>
            </w:r>
          </w:p>
        </w:tc>
        <w:tc>
          <w:tcPr>
            <w:tcW w:w="4497" w:type="dxa"/>
            <w:tcBorders>
              <w:top w:val="single" w:sz="4" w:space="0" w:color="000000"/>
              <w:left w:val="single" w:sz="4" w:space="0" w:color="000000"/>
              <w:bottom w:val="single" w:sz="4" w:space="0" w:color="000000"/>
              <w:right w:val="single" w:sz="4" w:space="0" w:color="000000"/>
            </w:tcBorders>
          </w:tcPr>
          <w:p w14:paraId="730B102A" w14:textId="77777777" w:rsidR="00061ABB" w:rsidRPr="00184A36" w:rsidRDefault="00061ABB" w:rsidP="00787BA7">
            <w:pPr>
              <w:spacing w:line="240" w:lineRule="auto"/>
              <w:rPr>
                <w:rFonts w:eastAsia="Calibri"/>
                <w:b/>
                <w:sz w:val="24"/>
                <w:szCs w:val="24"/>
                <w:highlight w:val="yellow"/>
              </w:rPr>
            </w:pPr>
            <w:r w:rsidRPr="00184A36">
              <w:rPr>
                <w:rFonts w:eastAsia="Calibri"/>
                <w:b/>
                <w:sz w:val="24"/>
                <w:szCs w:val="24"/>
              </w:rPr>
              <w:t>SM Kit Budget Due</w:t>
            </w:r>
          </w:p>
        </w:tc>
      </w:tr>
      <w:tr w:rsidR="00061ABB" w:rsidRPr="00184A36" w14:paraId="65DEC549" w14:textId="77777777" w:rsidTr="00787BA7">
        <w:tc>
          <w:tcPr>
            <w:tcW w:w="919" w:type="dxa"/>
            <w:tcBorders>
              <w:top w:val="single" w:sz="4" w:space="0" w:color="000000"/>
              <w:left w:val="single" w:sz="4" w:space="0" w:color="000000"/>
              <w:bottom w:val="single" w:sz="4" w:space="0" w:color="000000"/>
              <w:right w:val="single" w:sz="4" w:space="0" w:color="000000"/>
            </w:tcBorders>
          </w:tcPr>
          <w:p w14:paraId="3B46E0B0" w14:textId="77777777" w:rsidR="00061ABB" w:rsidRPr="00184A36" w:rsidRDefault="00061ABB" w:rsidP="00787BA7">
            <w:pPr>
              <w:spacing w:line="240" w:lineRule="auto"/>
              <w:rPr>
                <w:rFonts w:eastAsia="Calibri"/>
                <w:sz w:val="24"/>
                <w:szCs w:val="24"/>
              </w:rPr>
            </w:pPr>
            <w:r w:rsidRPr="00184A36">
              <w:rPr>
                <w:rFonts w:eastAsia="Calibri"/>
                <w:sz w:val="24"/>
                <w:szCs w:val="24"/>
              </w:rPr>
              <w:t>16</w:t>
            </w:r>
          </w:p>
        </w:tc>
        <w:tc>
          <w:tcPr>
            <w:tcW w:w="1440" w:type="dxa"/>
            <w:tcBorders>
              <w:top w:val="single" w:sz="4" w:space="0" w:color="000000"/>
              <w:left w:val="single" w:sz="4" w:space="0" w:color="000000"/>
              <w:bottom w:val="single" w:sz="4" w:space="0" w:color="000000"/>
              <w:right w:val="single" w:sz="4" w:space="0" w:color="000000"/>
            </w:tcBorders>
          </w:tcPr>
          <w:p w14:paraId="292680D4" w14:textId="77777777" w:rsidR="00061ABB" w:rsidRPr="00184A36" w:rsidRDefault="00061ABB" w:rsidP="00787BA7">
            <w:pPr>
              <w:spacing w:line="240" w:lineRule="auto"/>
              <w:rPr>
                <w:rFonts w:eastAsia="Calibri"/>
                <w:sz w:val="24"/>
                <w:szCs w:val="24"/>
              </w:rPr>
            </w:pPr>
            <w:r w:rsidRPr="00184A36">
              <w:rPr>
                <w:rFonts w:eastAsia="Calibri"/>
                <w:sz w:val="24"/>
                <w:szCs w:val="24"/>
              </w:rPr>
              <w:t>Wednesday</w:t>
            </w:r>
          </w:p>
        </w:tc>
        <w:tc>
          <w:tcPr>
            <w:tcW w:w="810" w:type="dxa"/>
            <w:tcBorders>
              <w:top w:val="single" w:sz="4" w:space="0" w:color="000000"/>
              <w:left w:val="single" w:sz="4" w:space="0" w:color="000000"/>
              <w:bottom w:val="single" w:sz="4" w:space="0" w:color="000000"/>
              <w:right w:val="single" w:sz="4" w:space="0" w:color="000000"/>
            </w:tcBorders>
          </w:tcPr>
          <w:p w14:paraId="45290408" w14:textId="77777777" w:rsidR="00061ABB" w:rsidRPr="00184A36" w:rsidRDefault="00061ABB" w:rsidP="00787BA7">
            <w:pPr>
              <w:spacing w:line="240" w:lineRule="auto"/>
              <w:rPr>
                <w:rFonts w:eastAsia="Calibri"/>
                <w:sz w:val="24"/>
                <w:szCs w:val="24"/>
              </w:rPr>
            </w:pPr>
            <w:r w:rsidRPr="00184A36">
              <w:rPr>
                <w:rFonts w:eastAsia="Calibri"/>
                <w:sz w:val="24"/>
                <w:szCs w:val="24"/>
              </w:rPr>
              <w:t>2/17</w:t>
            </w:r>
          </w:p>
        </w:tc>
        <w:tc>
          <w:tcPr>
            <w:tcW w:w="3239" w:type="dxa"/>
            <w:tcBorders>
              <w:top w:val="single" w:sz="4" w:space="0" w:color="000000"/>
              <w:left w:val="single" w:sz="4" w:space="0" w:color="000000"/>
              <w:bottom w:val="single" w:sz="4" w:space="0" w:color="000000"/>
              <w:right w:val="single" w:sz="4" w:space="0" w:color="000000"/>
            </w:tcBorders>
          </w:tcPr>
          <w:p w14:paraId="518C7787" w14:textId="77777777" w:rsidR="00061ABB" w:rsidRPr="00184A36" w:rsidRDefault="00061ABB" w:rsidP="00787BA7">
            <w:pPr>
              <w:spacing w:line="240" w:lineRule="auto"/>
              <w:rPr>
                <w:rFonts w:eastAsia="Calibri"/>
                <w:sz w:val="24"/>
                <w:szCs w:val="24"/>
              </w:rPr>
            </w:pPr>
            <w:r w:rsidRPr="00184A36">
              <w:rPr>
                <w:rFonts w:eastAsia="Calibri"/>
                <w:sz w:val="24"/>
                <w:szCs w:val="24"/>
              </w:rPr>
              <w:t>Taping out a Floor</w:t>
            </w:r>
          </w:p>
        </w:tc>
        <w:tc>
          <w:tcPr>
            <w:tcW w:w="4497" w:type="dxa"/>
            <w:tcBorders>
              <w:top w:val="single" w:sz="4" w:space="0" w:color="000000"/>
              <w:left w:val="single" w:sz="4" w:space="0" w:color="000000"/>
              <w:bottom w:val="single" w:sz="4" w:space="0" w:color="000000"/>
              <w:right w:val="single" w:sz="4" w:space="0" w:color="000000"/>
            </w:tcBorders>
          </w:tcPr>
          <w:p w14:paraId="14D260F8" w14:textId="77777777" w:rsidR="00061ABB" w:rsidRPr="00184A36" w:rsidRDefault="00061ABB" w:rsidP="00787BA7">
            <w:pPr>
              <w:spacing w:line="240" w:lineRule="auto"/>
              <w:rPr>
                <w:rFonts w:eastAsia="Calibri"/>
                <w:b/>
                <w:sz w:val="24"/>
                <w:szCs w:val="24"/>
              </w:rPr>
            </w:pPr>
            <w:r w:rsidRPr="00184A36">
              <w:rPr>
                <w:rFonts w:eastAsia="Calibri"/>
                <w:b/>
                <w:sz w:val="24"/>
                <w:szCs w:val="24"/>
              </w:rPr>
              <w:t>Prop list due. Please print a ground plan and bring that, along with a pencil and (if you have one) a scale ruler</w:t>
            </w:r>
          </w:p>
        </w:tc>
      </w:tr>
      <w:tr w:rsidR="00061ABB" w:rsidRPr="00184A36" w14:paraId="6113E54D" w14:textId="77777777" w:rsidTr="00787BA7">
        <w:tc>
          <w:tcPr>
            <w:tcW w:w="919" w:type="dxa"/>
            <w:tcBorders>
              <w:top w:val="single" w:sz="4" w:space="0" w:color="000000"/>
              <w:left w:val="single" w:sz="4" w:space="0" w:color="000000"/>
              <w:bottom w:val="single" w:sz="4" w:space="0" w:color="000000"/>
              <w:right w:val="single" w:sz="4" w:space="0" w:color="000000"/>
            </w:tcBorders>
          </w:tcPr>
          <w:p w14:paraId="2E436E64" w14:textId="77777777" w:rsidR="00061ABB" w:rsidRPr="00184A36" w:rsidRDefault="00061ABB" w:rsidP="00787BA7">
            <w:pPr>
              <w:spacing w:line="240" w:lineRule="auto"/>
              <w:rPr>
                <w:rFonts w:eastAsia="Calibri"/>
                <w:sz w:val="24"/>
                <w:szCs w:val="24"/>
              </w:rPr>
            </w:pPr>
            <w:r w:rsidRPr="00184A36">
              <w:rPr>
                <w:rFonts w:eastAsia="Calibri"/>
                <w:sz w:val="24"/>
                <w:szCs w:val="24"/>
              </w:rPr>
              <w:t>17</w:t>
            </w:r>
          </w:p>
        </w:tc>
        <w:tc>
          <w:tcPr>
            <w:tcW w:w="1440" w:type="dxa"/>
            <w:tcBorders>
              <w:top w:val="single" w:sz="4" w:space="0" w:color="000000"/>
              <w:left w:val="single" w:sz="4" w:space="0" w:color="000000"/>
              <w:bottom w:val="single" w:sz="4" w:space="0" w:color="000000"/>
              <w:right w:val="single" w:sz="4" w:space="0" w:color="000000"/>
            </w:tcBorders>
          </w:tcPr>
          <w:p w14:paraId="6BEEC93E" w14:textId="77777777" w:rsidR="00061ABB" w:rsidRPr="00184A36" w:rsidRDefault="00061ABB" w:rsidP="00787BA7">
            <w:pPr>
              <w:spacing w:line="240" w:lineRule="auto"/>
              <w:rPr>
                <w:rFonts w:eastAsia="Calibri"/>
                <w:sz w:val="24"/>
                <w:szCs w:val="24"/>
              </w:rPr>
            </w:pPr>
            <w:r w:rsidRPr="00184A36">
              <w:rPr>
                <w:rFonts w:eastAsia="Calibri"/>
                <w:sz w:val="24"/>
                <w:szCs w:val="24"/>
              </w:rPr>
              <w:t>Friday</w:t>
            </w:r>
          </w:p>
        </w:tc>
        <w:tc>
          <w:tcPr>
            <w:tcW w:w="810" w:type="dxa"/>
            <w:tcBorders>
              <w:top w:val="single" w:sz="4" w:space="0" w:color="000000"/>
              <w:left w:val="single" w:sz="4" w:space="0" w:color="000000"/>
              <w:bottom w:val="single" w:sz="4" w:space="0" w:color="000000"/>
              <w:right w:val="single" w:sz="4" w:space="0" w:color="000000"/>
            </w:tcBorders>
          </w:tcPr>
          <w:p w14:paraId="42AB4456" w14:textId="77777777" w:rsidR="00061ABB" w:rsidRPr="00184A36" w:rsidRDefault="00061ABB" w:rsidP="00787BA7">
            <w:pPr>
              <w:spacing w:line="240" w:lineRule="auto"/>
              <w:rPr>
                <w:rFonts w:eastAsia="Calibri"/>
                <w:sz w:val="24"/>
                <w:szCs w:val="24"/>
              </w:rPr>
            </w:pPr>
            <w:r w:rsidRPr="00184A36">
              <w:rPr>
                <w:rFonts w:eastAsia="Calibri"/>
                <w:sz w:val="24"/>
                <w:szCs w:val="24"/>
              </w:rPr>
              <w:t>2/19</w:t>
            </w:r>
          </w:p>
        </w:tc>
        <w:tc>
          <w:tcPr>
            <w:tcW w:w="3239" w:type="dxa"/>
            <w:tcBorders>
              <w:top w:val="single" w:sz="4" w:space="0" w:color="000000"/>
              <w:left w:val="single" w:sz="4" w:space="0" w:color="000000"/>
              <w:bottom w:val="single" w:sz="4" w:space="0" w:color="000000"/>
              <w:right w:val="single" w:sz="4" w:space="0" w:color="000000"/>
            </w:tcBorders>
          </w:tcPr>
          <w:p w14:paraId="3F6977FA" w14:textId="77777777" w:rsidR="00061ABB" w:rsidRPr="00184A36" w:rsidRDefault="00061ABB" w:rsidP="00787BA7">
            <w:pPr>
              <w:spacing w:line="240" w:lineRule="auto"/>
              <w:rPr>
                <w:rFonts w:eastAsia="Calibri"/>
                <w:sz w:val="24"/>
                <w:szCs w:val="24"/>
              </w:rPr>
            </w:pPr>
            <w:r w:rsidRPr="00184A36">
              <w:rPr>
                <w:rFonts w:eastAsia="Calibri"/>
                <w:sz w:val="24"/>
                <w:szCs w:val="24"/>
              </w:rPr>
              <w:t>Creating a Calendar</w:t>
            </w:r>
          </w:p>
        </w:tc>
        <w:tc>
          <w:tcPr>
            <w:tcW w:w="4497" w:type="dxa"/>
            <w:tcBorders>
              <w:top w:val="single" w:sz="4" w:space="0" w:color="000000"/>
              <w:left w:val="single" w:sz="4" w:space="0" w:color="000000"/>
              <w:bottom w:val="single" w:sz="4" w:space="0" w:color="000000"/>
              <w:right w:val="single" w:sz="4" w:space="0" w:color="000000"/>
            </w:tcBorders>
          </w:tcPr>
          <w:p w14:paraId="4C2C7867" w14:textId="77777777" w:rsidR="00061ABB" w:rsidRPr="00184A36" w:rsidRDefault="00061ABB" w:rsidP="00787BA7">
            <w:pPr>
              <w:spacing w:line="240" w:lineRule="auto"/>
              <w:rPr>
                <w:rFonts w:eastAsia="Calibri"/>
                <w:b/>
                <w:sz w:val="24"/>
                <w:szCs w:val="24"/>
              </w:rPr>
            </w:pPr>
            <w:r w:rsidRPr="00184A36">
              <w:rPr>
                <w:rFonts w:eastAsia="Calibri"/>
                <w:b/>
                <w:sz w:val="24"/>
                <w:szCs w:val="24"/>
              </w:rPr>
              <w:t>Ground Plan assignment due</w:t>
            </w:r>
          </w:p>
        </w:tc>
      </w:tr>
      <w:tr w:rsidR="00061ABB" w:rsidRPr="00184A36" w14:paraId="58D679CA" w14:textId="77777777" w:rsidTr="00787BA7">
        <w:tc>
          <w:tcPr>
            <w:tcW w:w="10905" w:type="dxa"/>
            <w:gridSpan w:val="5"/>
            <w:tcBorders>
              <w:top w:val="single" w:sz="4" w:space="0" w:color="000000"/>
              <w:left w:val="single" w:sz="4" w:space="0" w:color="000000"/>
              <w:bottom w:val="single" w:sz="4" w:space="0" w:color="000000"/>
              <w:right w:val="single" w:sz="4" w:space="0" w:color="000000"/>
            </w:tcBorders>
            <w:shd w:val="clear" w:color="auto" w:fill="F2F2F2"/>
          </w:tcPr>
          <w:p w14:paraId="5350ABAA" w14:textId="77777777" w:rsidR="00061ABB" w:rsidRPr="00184A36" w:rsidRDefault="00061ABB" w:rsidP="00787BA7">
            <w:pPr>
              <w:spacing w:line="240" w:lineRule="auto"/>
              <w:jc w:val="center"/>
              <w:rPr>
                <w:rFonts w:eastAsia="Calibri"/>
                <w:b/>
                <w:i/>
                <w:sz w:val="24"/>
                <w:szCs w:val="24"/>
              </w:rPr>
            </w:pPr>
            <w:r w:rsidRPr="00184A36">
              <w:rPr>
                <w:rFonts w:eastAsia="Calibri"/>
                <w:b/>
                <w:i/>
                <w:sz w:val="24"/>
                <w:szCs w:val="24"/>
              </w:rPr>
              <w:t>SPRING BREAK PART ONE</w:t>
            </w:r>
          </w:p>
        </w:tc>
      </w:tr>
      <w:tr w:rsidR="00061ABB" w:rsidRPr="00184A36" w14:paraId="332877E3" w14:textId="77777777" w:rsidTr="00787BA7">
        <w:tc>
          <w:tcPr>
            <w:tcW w:w="919" w:type="dxa"/>
            <w:tcBorders>
              <w:top w:val="single" w:sz="4" w:space="0" w:color="000000"/>
              <w:left w:val="single" w:sz="4" w:space="0" w:color="000000"/>
              <w:bottom w:val="single" w:sz="4" w:space="0" w:color="000000"/>
              <w:right w:val="single" w:sz="4" w:space="0" w:color="000000"/>
            </w:tcBorders>
          </w:tcPr>
          <w:p w14:paraId="370B1CD7" w14:textId="77777777" w:rsidR="00061ABB" w:rsidRPr="00184A36" w:rsidRDefault="00061ABB" w:rsidP="00787BA7">
            <w:pPr>
              <w:spacing w:line="240" w:lineRule="auto"/>
              <w:rPr>
                <w:rFonts w:eastAsia="Calibri"/>
                <w:sz w:val="24"/>
                <w:szCs w:val="24"/>
              </w:rPr>
            </w:pPr>
            <w:r w:rsidRPr="00184A36">
              <w:rPr>
                <w:rFonts w:eastAsia="Calibri"/>
                <w:sz w:val="24"/>
                <w:szCs w:val="24"/>
              </w:rPr>
              <w:t>18</w:t>
            </w:r>
          </w:p>
        </w:tc>
        <w:tc>
          <w:tcPr>
            <w:tcW w:w="1440" w:type="dxa"/>
            <w:tcBorders>
              <w:top w:val="single" w:sz="4" w:space="0" w:color="000000"/>
              <w:left w:val="single" w:sz="4" w:space="0" w:color="000000"/>
              <w:bottom w:val="single" w:sz="4" w:space="0" w:color="000000"/>
              <w:right w:val="single" w:sz="4" w:space="0" w:color="000000"/>
            </w:tcBorders>
          </w:tcPr>
          <w:p w14:paraId="405E3182" w14:textId="77777777" w:rsidR="00061ABB" w:rsidRPr="00184A36" w:rsidRDefault="00061ABB" w:rsidP="00787BA7">
            <w:pPr>
              <w:spacing w:line="240" w:lineRule="auto"/>
              <w:rPr>
                <w:rFonts w:eastAsia="Calibri"/>
                <w:sz w:val="24"/>
                <w:szCs w:val="24"/>
              </w:rPr>
            </w:pPr>
            <w:r w:rsidRPr="00184A36">
              <w:rPr>
                <w:rFonts w:eastAsia="Calibri"/>
                <w:sz w:val="24"/>
                <w:szCs w:val="24"/>
              </w:rPr>
              <w:t>Wednesday</w:t>
            </w:r>
          </w:p>
        </w:tc>
        <w:tc>
          <w:tcPr>
            <w:tcW w:w="810" w:type="dxa"/>
            <w:tcBorders>
              <w:top w:val="single" w:sz="4" w:space="0" w:color="000000"/>
              <w:left w:val="single" w:sz="4" w:space="0" w:color="000000"/>
              <w:bottom w:val="single" w:sz="4" w:space="0" w:color="000000"/>
              <w:right w:val="single" w:sz="4" w:space="0" w:color="000000"/>
            </w:tcBorders>
          </w:tcPr>
          <w:p w14:paraId="789E140D" w14:textId="77777777" w:rsidR="00061ABB" w:rsidRPr="00184A36" w:rsidRDefault="00061ABB" w:rsidP="00787BA7">
            <w:pPr>
              <w:spacing w:line="240" w:lineRule="auto"/>
              <w:rPr>
                <w:rFonts w:eastAsia="Calibri"/>
                <w:sz w:val="24"/>
                <w:szCs w:val="24"/>
              </w:rPr>
            </w:pPr>
            <w:r w:rsidRPr="00184A36">
              <w:rPr>
                <w:rFonts w:eastAsia="Calibri"/>
                <w:sz w:val="24"/>
                <w:szCs w:val="24"/>
              </w:rPr>
              <w:t>2/24</w:t>
            </w:r>
          </w:p>
        </w:tc>
        <w:tc>
          <w:tcPr>
            <w:tcW w:w="3239" w:type="dxa"/>
            <w:tcBorders>
              <w:top w:val="single" w:sz="4" w:space="0" w:color="000000"/>
              <w:left w:val="single" w:sz="4" w:space="0" w:color="000000"/>
              <w:bottom w:val="single" w:sz="4" w:space="0" w:color="000000"/>
              <w:right w:val="single" w:sz="4" w:space="0" w:color="000000"/>
            </w:tcBorders>
          </w:tcPr>
          <w:p w14:paraId="63743008" w14:textId="77777777" w:rsidR="00061ABB" w:rsidRPr="00184A36" w:rsidRDefault="00061ABB" w:rsidP="00787BA7">
            <w:pPr>
              <w:spacing w:line="240" w:lineRule="auto"/>
              <w:rPr>
                <w:rFonts w:eastAsia="Calibri"/>
                <w:sz w:val="24"/>
                <w:szCs w:val="24"/>
              </w:rPr>
            </w:pPr>
            <w:r w:rsidRPr="00184A36">
              <w:rPr>
                <w:rFonts w:eastAsia="Calibri"/>
                <w:sz w:val="24"/>
                <w:szCs w:val="24"/>
              </w:rPr>
              <w:t>Unions</w:t>
            </w:r>
          </w:p>
        </w:tc>
        <w:tc>
          <w:tcPr>
            <w:tcW w:w="4497" w:type="dxa"/>
            <w:tcBorders>
              <w:top w:val="single" w:sz="4" w:space="0" w:color="000000"/>
              <w:left w:val="single" w:sz="4" w:space="0" w:color="000000"/>
              <w:bottom w:val="single" w:sz="4" w:space="0" w:color="000000"/>
              <w:right w:val="single" w:sz="4" w:space="0" w:color="000000"/>
            </w:tcBorders>
          </w:tcPr>
          <w:p w14:paraId="7B637FBD" w14:textId="77777777" w:rsidR="00061ABB" w:rsidRPr="00184A36" w:rsidRDefault="00061ABB" w:rsidP="00787BA7">
            <w:pPr>
              <w:spacing w:line="240" w:lineRule="auto"/>
              <w:rPr>
                <w:rFonts w:eastAsia="Calibri"/>
                <w:sz w:val="24"/>
                <w:szCs w:val="24"/>
              </w:rPr>
            </w:pPr>
            <w:r w:rsidRPr="00184A36">
              <w:rPr>
                <w:rFonts w:eastAsia="Calibri"/>
                <w:b/>
                <w:sz w:val="24"/>
                <w:szCs w:val="24"/>
              </w:rPr>
              <w:t>Production Calendar assignment due</w:t>
            </w:r>
          </w:p>
        </w:tc>
      </w:tr>
      <w:tr w:rsidR="00061ABB" w:rsidRPr="00184A36" w14:paraId="6E57E4CF" w14:textId="77777777" w:rsidTr="00787BA7">
        <w:tc>
          <w:tcPr>
            <w:tcW w:w="919" w:type="dxa"/>
            <w:tcBorders>
              <w:top w:val="single" w:sz="4" w:space="0" w:color="000000"/>
              <w:left w:val="single" w:sz="4" w:space="0" w:color="000000"/>
              <w:bottom w:val="single" w:sz="4" w:space="0" w:color="000000"/>
              <w:right w:val="single" w:sz="4" w:space="0" w:color="000000"/>
            </w:tcBorders>
          </w:tcPr>
          <w:p w14:paraId="328C0D9E" w14:textId="77777777" w:rsidR="00061ABB" w:rsidRPr="00184A36" w:rsidRDefault="00061ABB" w:rsidP="00787BA7">
            <w:pPr>
              <w:spacing w:line="240" w:lineRule="auto"/>
              <w:rPr>
                <w:rFonts w:eastAsia="Calibri"/>
                <w:sz w:val="24"/>
                <w:szCs w:val="24"/>
              </w:rPr>
            </w:pPr>
            <w:r w:rsidRPr="00184A36">
              <w:rPr>
                <w:rFonts w:eastAsia="Calibri"/>
                <w:sz w:val="24"/>
                <w:szCs w:val="24"/>
              </w:rPr>
              <w:t>19</w:t>
            </w:r>
          </w:p>
        </w:tc>
        <w:tc>
          <w:tcPr>
            <w:tcW w:w="1440" w:type="dxa"/>
            <w:tcBorders>
              <w:top w:val="single" w:sz="4" w:space="0" w:color="000000"/>
              <w:left w:val="single" w:sz="4" w:space="0" w:color="000000"/>
              <w:bottom w:val="single" w:sz="4" w:space="0" w:color="000000"/>
              <w:right w:val="single" w:sz="4" w:space="0" w:color="000000"/>
            </w:tcBorders>
          </w:tcPr>
          <w:p w14:paraId="41F32B2F" w14:textId="77777777" w:rsidR="00061ABB" w:rsidRPr="00184A36" w:rsidRDefault="00061ABB" w:rsidP="00787BA7">
            <w:pPr>
              <w:spacing w:line="240" w:lineRule="auto"/>
              <w:rPr>
                <w:rFonts w:eastAsia="Calibri"/>
                <w:sz w:val="24"/>
                <w:szCs w:val="24"/>
              </w:rPr>
            </w:pPr>
            <w:r w:rsidRPr="00184A36">
              <w:rPr>
                <w:rFonts w:eastAsia="Calibri"/>
                <w:sz w:val="24"/>
                <w:szCs w:val="24"/>
              </w:rPr>
              <w:t>Friday</w:t>
            </w:r>
          </w:p>
        </w:tc>
        <w:tc>
          <w:tcPr>
            <w:tcW w:w="810" w:type="dxa"/>
            <w:tcBorders>
              <w:top w:val="single" w:sz="4" w:space="0" w:color="000000"/>
              <w:left w:val="single" w:sz="4" w:space="0" w:color="000000"/>
              <w:bottom w:val="single" w:sz="4" w:space="0" w:color="000000"/>
              <w:right w:val="single" w:sz="4" w:space="0" w:color="000000"/>
            </w:tcBorders>
          </w:tcPr>
          <w:p w14:paraId="28CC7A2D" w14:textId="77777777" w:rsidR="00061ABB" w:rsidRPr="00184A36" w:rsidRDefault="00061ABB" w:rsidP="00787BA7">
            <w:pPr>
              <w:spacing w:line="240" w:lineRule="auto"/>
              <w:rPr>
                <w:rFonts w:eastAsia="Calibri"/>
                <w:sz w:val="24"/>
                <w:szCs w:val="24"/>
              </w:rPr>
            </w:pPr>
            <w:r w:rsidRPr="00184A36">
              <w:rPr>
                <w:rFonts w:eastAsia="Calibri"/>
                <w:sz w:val="24"/>
                <w:szCs w:val="24"/>
              </w:rPr>
              <w:t>2/26</w:t>
            </w:r>
          </w:p>
        </w:tc>
        <w:tc>
          <w:tcPr>
            <w:tcW w:w="3239" w:type="dxa"/>
            <w:tcBorders>
              <w:top w:val="single" w:sz="4" w:space="0" w:color="000000"/>
              <w:left w:val="single" w:sz="4" w:space="0" w:color="000000"/>
              <w:bottom w:val="single" w:sz="4" w:space="0" w:color="000000"/>
              <w:right w:val="single" w:sz="4" w:space="0" w:color="000000"/>
            </w:tcBorders>
          </w:tcPr>
          <w:p w14:paraId="4777CA7E" w14:textId="77777777" w:rsidR="00061ABB" w:rsidRPr="00184A36" w:rsidRDefault="00061ABB" w:rsidP="00787BA7">
            <w:pPr>
              <w:spacing w:line="240" w:lineRule="auto"/>
              <w:rPr>
                <w:rFonts w:eastAsia="Calibri"/>
                <w:sz w:val="24"/>
                <w:szCs w:val="24"/>
              </w:rPr>
            </w:pPr>
            <w:r w:rsidRPr="00184A36">
              <w:rPr>
                <w:rFonts w:eastAsia="Calibri"/>
                <w:sz w:val="24"/>
                <w:szCs w:val="24"/>
              </w:rPr>
              <w:t>Equity Math</w:t>
            </w:r>
          </w:p>
        </w:tc>
        <w:tc>
          <w:tcPr>
            <w:tcW w:w="4497" w:type="dxa"/>
            <w:tcBorders>
              <w:top w:val="single" w:sz="4" w:space="0" w:color="000000"/>
              <w:left w:val="single" w:sz="4" w:space="0" w:color="000000"/>
              <w:bottom w:val="single" w:sz="4" w:space="0" w:color="000000"/>
              <w:right w:val="single" w:sz="4" w:space="0" w:color="000000"/>
            </w:tcBorders>
          </w:tcPr>
          <w:p w14:paraId="59A01BD0" w14:textId="77777777" w:rsidR="00061ABB" w:rsidRPr="00184A36" w:rsidRDefault="00061ABB" w:rsidP="00787BA7">
            <w:pPr>
              <w:spacing w:line="240" w:lineRule="auto"/>
              <w:rPr>
                <w:rFonts w:eastAsia="Calibri"/>
                <w:b/>
                <w:sz w:val="24"/>
                <w:szCs w:val="24"/>
              </w:rPr>
            </w:pPr>
            <w:r w:rsidRPr="00184A36">
              <w:rPr>
                <w:rFonts w:eastAsia="Calibri"/>
                <w:b/>
                <w:sz w:val="24"/>
                <w:szCs w:val="24"/>
              </w:rPr>
              <w:t>Read AEA Rule 51</w:t>
            </w:r>
          </w:p>
        </w:tc>
      </w:tr>
      <w:tr w:rsidR="00061ABB" w:rsidRPr="00184A36" w14:paraId="0DDEAF81" w14:textId="77777777" w:rsidTr="00787BA7">
        <w:tc>
          <w:tcPr>
            <w:tcW w:w="919" w:type="dxa"/>
            <w:tcBorders>
              <w:top w:val="single" w:sz="4" w:space="0" w:color="000000"/>
              <w:left w:val="single" w:sz="4" w:space="0" w:color="000000"/>
              <w:bottom w:val="single" w:sz="4" w:space="0" w:color="000000"/>
              <w:right w:val="single" w:sz="4" w:space="0" w:color="000000"/>
            </w:tcBorders>
          </w:tcPr>
          <w:p w14:paraId="3CF1C8C5" w14:textId="77777777" w:rsidR="00061ABB" w:rsidRPr="00184A36" w:rsidRDefault="00061ABB" w:rsidP="00787BA7">
            <w:pPr>
              <w:spacing w:line="240" w:lineRule="auto"/>
              <w:rPr>
                <w:rFonts w:eastAsia="Calibri"/>
                <w:sz w:val="24"/>
                <w:szCs w:val="24"/>
              </w:rPr>
            </w:pPr>
            <w:r w:rsidRPr="00184A36">
              <w:rPr>
                <w:rFonts w:eastAsia="Calibri"/>
                <w:sz w:val="24"/>
                <w:szCs w:val="24"/>
              </w:rPr>
              <w:t>20</w:t>
            </w:r>
          </w:p>
        </w:tc>
        <w:tc>
          <w:tcPr>
            <w:tcW w:w="1440" w:type="dxa"/>
            <w:tcBorders>
              <w:top w:val="single" w:sz="4" w:space="0" w:color="000000"/>
              <w:left w:val="single" w:sz="4" w:space="0" w:color="000000"/>
              <w:bottom w:val="single" w:sz="4" w:space="0" w:color="000000"/>
              <w:right w:val="single" w:sz="4" w:space="0" w:color="000000"/>
            </w:tcBorders>
          </w:tcPr>
          <w:p w14:paraId="22AFF2E1" w14:textId="77777777" w:rsidR="00061ABB" w:rsidRPr="00184A36" w:rsidRDefault="00061ABB" w:rsidP="00787BA7">
            <w:pPr>
              <w:spacing w:line="240" w:lineRule="auto"/>
              <w:rPr>
                <w:rFonts w:eastAsia="Calibri"/>
                <w:sz w:val="24"/>
                <w:szCs w:val="24"/>
              </w:rPr>
            </w:pPr>
            <w:r w:rsidRPr="00184A36">
              <w:rPr>
                <w:rFonts w:eastAsia="Calibri"/>
                <w:sz w:val="24"/>
                <w:szCs w:val="24"/>
              </w:rPr>
              <w:t>Monday</w:t>
            </w:r>
          </w:p>
        </w:tc>
        <w:tc>
          <w:tcPr>
            <w:tcW w:w="810" w:type="dxa"/>
            <w:tcBorders>
              <w:top w:val="single" w:sz="4" w:space="0" w:color="000000"/>
              <w:left w:val="single" w:sz="4" w:space="0" w:color="000000"/>
              <w:bottom w:val="single" w:sz="4" w:space="0" w:color="000000"/>
              <w:right w:val="single" w:sz="4" w:space="0" w:color="000000"/>
            </w:tcBorders>
          </w:tcPr>
          <w:p w14:paraId="530555E3" w14:textId="77777777" w:rsidR="00061ABB" w:rsidRPr="00184A36" w:rsidRDefault="00061ABB" w:rsidP="00787BA7">
            <w:pPr>
              <w:spacing w:line="240" w:lineRule="auto"/>
              <w:rPr>
                <w:rFonts w:eastAsia="Calibri"/>
                <w:sz w:val="24"/>
                <w:szCs w:val="24"/>
              </w:rPr>
            </w:pPr>
            <w:r w:rsidRPr="00184A36">
              <w:rPr>
                <w:rFonts w:eastAsia="Calibri"/>
                <w:sz w:val="24"/>
                <w:szCs w:val="24"/>
              </w:rPr>
              <w:t>3/1</w:t>
            </w:r>
          </w:p>
        </w:tc>
        <w:tc>
          <w:tcPr>
            <w:tcW w:w="3239" w:type="dxa"/>
            <w:tcBorders>
              <w:top w:val="single" w:sz="4" w:space="0" w:color="000000"/>
              <w:left w:val="single" w:sz="4" w:space="0" w:color="000000"/>
              <w:bottom w:val="single" w:sz="4" w:space="0" w:color="000000"/>
              <w:right w:val="single" w:sz="4" w:space="0" w:color="000000"/>
            </w:tcBorders>
          </w:tcPr>
          <w:p w14:paraId="0EBCCF7E" w14:textId="77777777" w:rsidR="00061ABB" w:rsidRPr="00184A36" w:rsidRDefault="00061ABB" w:rsidP="00787BA7">
            <w:pPr>
              <w:spacing w:line="240" w:lineRule="auto"/>
              <w:rPr>
                <w:rFonts w:eastAsia="Calibri"/>
                <w:sz w:val="24"/>
                <w:szCs w:val="24"/>
              </w:rPr>
            </w:pPr>
            <w:r w:rsidRPr="00184A36">
              <w:rPr>
                <w:rFonts w:eastAsia="Calibri"/>
                <w:sz w:val="24"/>
                <w:szCs w:val="24"/>
              </w:rPr>
              <w:t>Serving the Actors</w:t>
            </w:r>
          </w:p>
        </w:tc>
        <w:tc>
          <w:tcPr>
            <w:tcW w:w="4497" w:type="dxa"/>
            <w:tcBorders>
              <w:top w:val="single" w:sz="4" w:space="0" w:color="000000"/>
              <w:left w:val="single" w:sz="4" w:space="0" w:color="000000"/>
              <w:bottom w:val="single" w:sz="4" w:space="0" w:color="000000"/>
              <w:right w:val="single" w:sz="4" w:space="0" w:color="000000"/>
            </w:tcBorders>
          </w:tcPr>
          <w:p w14:paraId="7C70C912" w14:textId="77777777" w:rsidR="00061ABB" w:rsidRPr="00184A36" w:rsidRDefault="00061ABB" w:rsidP="00787BA7">
            <w:pPr>
              <w:spacing w:line="240" w:lineRule="auto"/>
              <w:rPr>
                <w:rFonts w:eastAsia="Calibri"/>
                <w:b/>
                <w:sz w:val="24"/>
                <w:szCs w:val="24"/>
              </w:rPr>
            </w:pPr>
            <w:r w:rsidRPr="00184A36">
              <w:rPr>
                <w:rFonts w:eastAsia="Calibri"/>
                <w:b/>
                <w:sz w:val="24"/>
                <w:szCs w:val="24"/>
              </w:rPr>
              <w:t>AEA rehearsal schedule due</w:t>
            </w:r>
          </w:p>
        </w:tc>
      </w:tr>
      <w:tr w:rsidR="00061ABB" w:rsidRPr="00184A36" w14:paraId="3F14CB75" w14:textId="77777777" w:rsidTr="00787BA7">
        <w:tc>
          <w:tcPr>
            <w:tcW w:w="919" w:type="dxa"/>
            <w:tcBorders>
              <w:top w:val="single" w:sz="4" w:space="0" w:color="000000"/>
              <w:left w:val="single" w:sz="4" w:space="0" w:color="000000"/>
              <w:bottom w:val="single" w:sz="4" w:space="0" w:color="000000"/>
              <w:right w:val="single" w:sz="4" w:space="0" w:color="000000"/>
            </w:tcBorders>
          </w:tcPr>
          <w:p w14:paraId="32FF93FF" w14:textId="77777777" w:rsidR="00061ABB" w:rsidRPr="00184A36" w:rsidRDefault="00061ABB" w:rsidP="00787BA7">
            <w:pPr>
              <w:spacing w:line="240" w:lineRule="auto"/>
              <w:rPr>
                <w:rFonts w:eastAsia="Calibri"/>
                <w:sz w:val="24"/>
                <w:szCs w:val="24"/>
              </w:rPr>
            </w:pPr>
            <w:r w:rsidRPr="00184A36">
              <w:rPr>
                <w:rFonts w:eastAsia="Calibri"/>
                <w:sz w:val="24"/>
                <w:szCs w:val="24"/>
              </w:rPr>
              <w:t>21</w:t>
            </w:r>
          </w:p>
        </w:tc>
        <w:tc>
          <w:tcPr>
            <w:tcW w:w="1440" w:type="dxa"/>
            <w:tcBorders>
              <w:top w:val="single" w:sz="4" w:space="0" w:color="000000"/>
              <w:left w:val="single" w:sz="4" w:space="0" w:color="000000"/>
              <w:bottom w:val="single" w:sz="4" w:space="0" w:color="000000"/>
              <w:right w:val="single" w:sz="4" w:space="0" w:color="000000"/>
            </w:tcBorders>
          </w:tcPr>
          <w:p w14:paraId="11DD76F4" w14:textId="77777777" w:rsidR="00061ABB" w:rsidRPr="00184A36" w:rsidRDefault="00061ABB" w:rsidP="00787BA7">
            <w:pPr>
              <w:spacing w:line="240" w:lineRule="auto"/>
              <w:rPr>
                <w:rFonts w:eastAsia="Calibri"/>
                <w:sz w:val="24"/>
                <w:szCs w:val="24"/>
              </w:rPr>
            </w:pPr>
            <w:r w:rsidRPr="00184A36">
              <w:rPr>
                <w:rFonts w:eastAsia="Calibri"/>
                <w:sz w:val="24"/>
                <w:szCs w:val="24"/>
              </w:rPr>
              <w:t>Wednesday</w:t>
            </w:r>
          </w:p>
        </w:tc>
        <w:tc>
          <w:tcPr>
            <w:tcW w:w="810" w:type="dxa"/>
            <w:tcBorders>
              <w:top w:val="single" w:sz="4" w:space="0" w:color="000000"/>
              <w:left w:val="single" w:sz="4" w:space="0" w:color="000000"/>
              <w:bottom w:val="single" w:sz="4" w:space="0" w:color="000000"/>
              <w:right w:val="single" w:sz="4" w:space="0" w:color="000000"/>
            </w:tcBorders>
          </w:tcPr>
          <w:p w14:paraId="782935E5" w14:textId="77777777" w:rsidR="00061ABB" w:rsidRPr="00184A36" w:rsidRDefault="00061ABB" w:rsidP="00787BA7">
            <w:pPr>
              <w:spacing w:line="240" w:lineRule="auto"/>
              <w:rPr>
                <w:rFonts w:eastAsia="Calibri"/>
                <w:sz w:val="24"/>
                <w:szCs w:val="24"/>
              </w:rPr>
            </w:pPr>
            <w:r w:rsidRPr="00184A36">
              <w:rPr>
                <w:rFonts w:eastAsia="Calibri"/>
                <w:sz w:val="24"/>
                <w:szCs w:val="24"/>
              </w:rPr>
              <w:t>3/3</w:t>
            </w:r>
          </w:p>
        </w:tc>
        <w:tc>
          <w:tcPr>
            <w:tcW w:w="3239" w:type="dxa"/>
            <w:tcBorders>
              <w:top w:val="single" w:sz="4" w:space="0" w:color="000000"/>
              <w:left w:val="single" w:sz="4" w:space="0" w:color="000000"/>
              <w:bottom w:val="single" w:sz="4" w:space="0" w:color="000000"/>
              <w:right w:val="single" w:sz="4" w:space="0" w:color="000000"/>
            </w:tcBorders>
          </w:tcPr>
          <w:p w14:paraId="6005886D" w14:textId="77777777" w:rsidR="00061ABB" w:rsidRPr="00184A36" w:rsidRDefault="00061ABB" w:rsidP="00787BA7">
            <w:pPr>
              <w:spacing w:line="240" w:lineRule="auto"/>
              <w:rPr>
                <w:rFonts w:eastAsia="Calibri"/>
                <w:i/>
                <w:sz w:val="24"/>
                <w:szCs w:val="24"/>
              </w:rPr>
            </w:pPr>
            <w:r w:rsidRPr="00184A36">
              <w:rPr>
                <w:rFonts w:eastAsia="Calibri"/>
                <w:sz w:val="24"/>
                <w:szCs w:val="24"/>
              </w:rPr>
              <w:t>Gathering the Company</w:t>
            </w:r>
          </w:p>
        </w:tc>
        <w:tc>
          <w:tcPr>
            <w:tcW w:w="4497" w:type="dxa"/>
            <w:tcBorders>
              <w:top w:val="single" w:sz="4" w:space="0" w:color="000000"/>
              <w:left w:val="single" w:sz="4" w:space="0" w:color="000000"/>
              <w:bottom w:val="single" w:sz="4" w:space="0" w:color="000000"/>
              <w:right w:val="single" w:sz="4" w:space="0" w:color="000000"/>
            </w:tcBorders>
          </w:tcPr>
          <w:p w14:paraId="4F4FAFB6" w14:textId="77777777" w:rsidR="00061ABB" w:rsidRPr="00184A36" w:rsidRDefault="00061ABB" w:rsidP="00787BA7">
            <w:pPr>
              <w:spacing w:line="240" w:lineRule="auto"/>
              <w:rPr>
                <w:rFonts w:eastAsia="Calibri"/>
                <w:b/>
                <w:sz w:val="24"/>
                <w:szCs w:val="24"/>
              </w:rPr>
            </w:pPr>
            <w:r w:rsidRPr="00184A36">
              <w:rPr>
                <w:rFonts w:eastAsia="Calibri"/>
                <w:b/>
                <w:sz w:val="24"/>
                <w:szCs w:val="24"/>
              </w:rPr>
              <w:t>Actor Packets due</w:t>
            </w:r>
          </w:p>
        </w:tc>
      </w:tr>
      <w:tr w:rsidR="00061ABB" w:rsidRPr="00184A36" w14:paraId="130FC46C" w14:textId="77777777" w:rsidTr="00787BA7">
        <w:tc>
          <w:tcPr>
            <w:tcW w:w="919" w:type="dxa"/>
            <w:tcBorders>
              <w:top w:val="single" w:sz="4" w:space="0" w:color="000000"/>
              <w:left w:val="single" w:sz="4" w:space="0" w:color="000000"/>
              <w:bottom w:val="single" w:sz="4" w:space="0" w:color="000000"/>
              <w:right w:val="single" w:sz="4" w:space="0" w:color="000000"/>
            </w:tcBorders>
          </w:tcPr>
          <w:p w14:paraId="1BCE2864" w14:textId="77777777" w:rsidR="00061ABB" w:rsidRPr="00184A36" w:rsidRDefault="00061ABB" w:rsidP="00787BA7">
            <w:pPr>
              <w:spacing w:line="240" w:lineRule="auto"/>
              <w:rPr>
                <w:rFonts w:eastAsia="Calibri"/>
                <w:sz w:val="24"/>
                <w:szCs w:val="24"/>
              </w:rPr>
            </w:pPr>
            <w:bookmarkStart w:id="13" w:name="17dp8vu" w:colFirst="0" w:colLast="0"/>
            <w:bookmarkEnd w:id="13"/>
            <w:r w:rsidRPr="00184A36">
              <w:rPr>
                <w:rFonts w:eastAsia="Calibri"/>
                <w:sz w:val="24"/>
                <w:szCs w:val="24"/>
              </w:rPr>
              <w:t>22</w:t>
            </w:r>
          </w:p>
        </w:tc>
        <w:tc>
          <w:tcPr>
            <w:tcW w:w="1440" w:type="dxa"/>
            <w:tcBorders>
              <w:top w:val="single" w:sz="4" w:space="0" w:color="000000"/>
              <w:left w:val="single" w:sz="4" w:space="0" w:color="000000"/>
              <w:bottom w:val="single" w:sz="4" w:space="0" w:color="000000"/>
              <w:right w:val="single" w:sz="4" w:space="0" w:color="000000"/>
            </w:tcBorders>
          </w:tcPr>
          <w:p w14:paraId="4EF0327C" w14:textId="77777777" w:rsidR="00061ABB" w:rsidRPr="00184A36" w:rsidRDefault="00061ABB" w:rsidP="00787BA7">
            <w:pPr>
              <w:spacing w:line="240" w:lineRule="auto"/>
              <w:rPr>
                <w:rFonts w:eastAsia="Calibri"/>
                <w:sz w:val="24"/>
                <w:szCs w:val="24"/>
              </w:rPr>
            </w:pPr>
            <w:r w:rsidRPr="00184A36">
              <w:rPr>
                <w:rFonts w:eastAsia="Calibri"/>
                <w:sz w:val="24"/>
                <w:szCs w:val="24"/>
              </w:rPr>
              <w:t>Friday</w:t>
            </w:r>
          </w:p>
        </w:tc>
        <w:tc>
          <w:tcPr>
            <w:tcW w:w="810" w:type="dxa"/>
            <w:tcBorders>
              <w:top w:val="single" w:sz="4" w:space="0" w:color="000000"/>
              <w:left w:val="single" w:sz="4" w:space="0" w:color="000000"/>
              <w:bottom w:val="single" w:sz="4" w:space="0" w:color="000000"/>
              <w:right w:val="single" w:sz="4" w:space="0" w:color="000000"/>
            </w:tcBorders>
          </w:tcPr>
          <w:p w14:paraId="6FCD94B0" w14:textId="77777777" w:rsidR="00061ABB" w:rsidRPr="00184A36" w:rsidRDefault="00061ABB" w:rsidP="00787BA7">
            <w:pPr>
              <w:spacing w:line="240" w:lineRule="auto"/>
              <w:rPr>
                <w:rFonts w:eastAsia="Calibri"/>
                <w:sz w:val="24"/>
                <w:szCs w:val="24"/>
              </w:rPr>
            </w:pPr>
            <w:r w:rsidRPr="00184A36">
              <w:rPr>
                <w:rFonts w:eastAsia="Calibri"/>
                <w:sz w:val="24"/>
                <w:szCs w:val="24"/>
              </w:rPr>
              <w:t>3/5</w:t>
            </w:r>
          </w:p>
        </w:tc>
        <w:tc>
          <w:tcPr>
            <w:tcW w:w="3239" w:type="dxa"/>
            <w:tcBorders>
              <w:top w:val="single" w:sz="4" w:space="0" w:color="000000"/>
              <w:left w:val="single" w:sz="4" w:space="0" w:color="000000"/>
              <w:bottom w:val="single" w:sz="4" w:space="0" w:color="000000"/>
              <w:right w:val="single" w:sz="4" w:space="0" w:color="000000"/>
            </w:tcBorders>
          </w:tcPr>
          <w:p w14:paraId="3CCE1561" w14:textId="77777777" w:rsidR="00061ABB" w:rsidRPr="00184A36" w:rsidRDefault="00061ABB" w:rsidP="00787BA7">
            <w:pPr>
              <w:spacing w:line="240" w:lineRule="auto"/>
              <w:rPr>
                <w:rFonts w:eastAsia="Calibri"/>
                <w:sz w:val="24"/>
                <w:szCs w:val="24"/>
              </w:rPr>
            </w:pPr>
            <w:r w:rsidRPr="00184A36">
              <w:rPr>
                <w:rFonts w:eastAsia="Calibri"/>
                <w:sz w:val="24"/>
                <w:szCs w:val="24"/>
              </w:rPr>
              <w:t>What to Do Day One</w:t>
            </w:r>
          </w:p>
        </w:tc>
        <w:tc>
          <w:tcPr>
            <w:tcW w:w="4497" w:type="dxa"/>
            <w:tcBorders>
              <w:top w:val="single" w:sz="4" w:space="0" w:color="000000"/>
              <w:left w:val="single" w:sz="4" w:space="0" w:color="000000"/>
              <w:bottom w:val="single" w:sz="4" w:space="0" w:color="000000"/>
              <w:right w:val="single" w:sz="4" w:space="0" w:color="000000"/>
            </w:tcBorders>
          </w:tcPr>
          <w:p w14:paraId="49170460" w14:textId="77777777" w:rsidR="00061ABB" w:rsidRPr="00184A36" w:rsidRDefault="00061ABB" w:rsidP="00787BA7">
            <w:pPr>
              <w:spacing w:line="240" w:lineRule="auto"/>
              <w:rPr>
                <w:rFonts w:eastAsia="Calibri"/>
                <w:b/>
                <w:sz w:val="24"/>
                <w:szCs w:val="24"/>
              </w:rPr>
            </w:pPr>
            <w:r w:rsidRPr="00184A36">
              <w:rPr>
                <w:rFonts w:eastAsia="Calibri"/>
                <w:b/>
                <w:sz w:val="24"/>
                <w:szCs w:val="24"/>
              </w:rPr>
              <w:t>Emergency Information &amp; Contact Sheets due</w:t>
            </w:r>
          </w:p>
        </w:tc>
      </w:tr>
      <w:tr w:rsidR="00061ABB" w:rsidRPr="00184A36" w14:paraId="5D5462BD" w14:textId="77777777" w:rsidTr="00787BA7">
        <w:tc>
          <w:tcPr>
            <w:tcW w:w="919" w:type="dxa"/>
            <w:tcBorders>
              <w:top w:val="single" w:sz="4" w:space="0" w:color="000000"/>
              <w:left w:val="single" w:sz="4" w:space="0" w:color="000000"/>
              <w:bottom w:val="single" w:sz="4" w:space="0" w:color="000000"/>
              <w:right w:val="single" w:sz="4" w:space="0" w:color="000000"/>
            </w:tcBorders>
          </w:tcPr>
          <w:p w14:paraId="5EEF2C23" w14:textId="77777777" w:rsidR="00061ABB" w:rsidRPr="00184A36" w:rsidRDefault="00061ABB" w:rsidP="00787BA7">
            <w:pPr>
              <w:spacing w:line="240" w:lineRule="auto"/>
              <w:rPr>
                <w:rFonts w:eastAsia="Calibri"/>
                <w:sz w:val="24"/>
                <w:szCs w:val="24"/>
              </w:rPr>
            </w:pPr>
            <w:r w:rsidRPr="00184A36">
              <w:rPr>
                <w:rFonts w:eastAsia="Calibri"/>
                <w:sz w:val="24"/>
                <w:szCs w:val="24"/>
              </w:rPr>
              <w:t>23</w:t>
            </w:r>
          </w:p>
        </w:tc>
        <w:tc>
          <w:tcPr>
            <w:tcW w:w="1440" w:type="dxa"/>
            <w:tcBorders>
              <w:top w:val="single" w:sz="4" w:space="0" w:color="000000"/>
              <w:left w:val="single" w:sz="4" w:space="0" w:color="000000"/>
              <w:bottom w:val="single" w:sz="4" w:space="0" w:color="000000"/>
              <w:right w:val="single" w:sz="4" w:space="0" w:color="000000"/>
            </w:tcBorders>
          </w:tcPr>
          <w:p w14:paraId="187D30CE" w14:textId="77777777" w:rsidR="00061ABB" w:rsidRPr="00184A36" w:rsidRDefault="00061ABB" w:rsidP="00787BA7">
            <w:pPr>
              <w:spacing w:line="240" w:lineRule="auto"/>
              <w:rPr>
                <w:rFonts w:eastAsia="Calibri"/>
                <w:sz w:val="24"/>
                <w:szCs w:val="24"/>
              </w:rPr>
            </w:pPr>
            <w:r w:rsidRPr="00184A36">
              <w:rPr>
                <w:rFonts w:eastAsia="Calibri"/>
                <w:sz w:val="24"/>
                <w:szCs w:val="24"/>
              </w:rPr>
              <w:t>Monday</w:t>
            </w:r>
          </w:p>
        </w:tc>
        <w:tc>
          <w:tcPr>
            <w:tcW w:w="810" w:type="dxa"/>
            <w:tcBorders>
              <w:top w:val="single" w:sz="4" w:space="0" w:color="000000"/>
              <w:left w:val="single" w:sz="4" w:space="0" w:color="000000"/>
              <w:bottom w:val="single" w:sz="4" w:space="0" w:color="000000"/>
              <w:right w:val="single" w:sz="4" w:space="0" w:color="000000"/>
            </w:tcBorders>
          </w:tcPr>
          <w:p w14:paraId="15C60C81" w14:textId="77777777" w:rsidR="00061ABB" w:rsidRPr="00184A36" w:rsidRDefault="00061ABB" w:rsidP="00787BA7">
            <w:pPr>
              <w:spacing w:line="240" w:lineRule="auto"/>
              <w:rPr>
                <w:rFonts w:eastAsia="Calibri"/>
                <w:sz w:val="24"/>
                <w:szCs w:val="24"/>
              </w:rPr>
            </w:pPr>
            <w:r w:rsidRPr="00184A36">
              <w:rPr>
                <w:rFonts w:eastAsia="Calibri"/>
                <w:sz w:val="24"/>
                <w:szCs w:val="24"/>
              </w:rPr>
              <w:t>3/8</w:t>
            </w:r>
          </w:p>
        </w:tc>
        <w:tc>
          <w:tcPr>
            <w:tcW w:w="3239" w:type="dxa"/>
            <w:tcBorders>
              <w:top w:val="single" w:sz="4" w:space="0" w:color="000000"/>
              <w:left w:val="single" w:sz="4" w:space="0" w:color="000000"/>
              <w:bottom w:val="single" w:sz="4" w:space="0" w:color="000000"/>
              <w:right w:val="single" w:sz="4" w:space="0" w:color="000000"/>
            </w:tcBorders>
          </w:tcPr>
          <w:p w14:paraId="69DA7725" w14:textId="77777777" w:rsidR="00061ABB" w:rsidRPr="00184A36" w:rsidRDefault="00061ABB" w:rsidP="00787BA7">
            <w:pPr>
              <w:spacing w:line="240" w:lineRule="auto"/>
              <w:rPr>
                <w:rFonts w:eastAsia="Calibri"/>
                <w:sz w:val="24"/>
                <w:szCs w:val="24"/>
              </w:rPr>
            </w:pPr>
            <w:r w:rsidRPr="00184A36">
              <w:rPr>
                <w:rFonts w:eastAsia="Calibri"/>
                <w:sz w:val="24"/>
                <w:szCs w:val="24"/>
              </w:rPr>
              <w:t>Rehearsal Procedures</w:t>
            </w:r>
          </w:p>
        </w:tc>
        <w:tc>
          <w:tcPr>
            <w:tcW w:w="4497" w:type="dxa"/>
            <w:tcBorders>
              <w:top w:val="single" w:sz="4" w:space="0" w:color="000000"/>
              <w:left w:val="single" w:sz="4" w:space="0" w:color="000000"/>
              <w:bottom w:val="single" w:sz="4" w:space="0" w:color="000000"/>
              <w:right w:val="single" w:sz="4" w:space="0" w:color="000000"/>
            </w:tcBorders>
          </w:tcPr>
          <w:p w14:paraId="7D19AED0" w14:textId="77777777" w:rsidR="00061ABB" w:rsidRPr="00184A36" w:rsidRDefault="00061ABB" w:rsidP="00787BA7">
            <w:pPr>
              <w:spacing w:line="240" w:lineRule="auto"/>
              <w:rPr>
                <w:rFonts w:eastAsia="Calibri"/>
                <w:b/>
                <w:sz w:val="24"/>
                <w:szCs w:val="24"/>
              </w:rPr>
            </w:pPr>
            <w:r w:rsidRPr="00184A36">
              <w:rPr>
                <w:rFonts w:eastAsia="Calibri"/>
                <w:b/>
                <w:sz w:val="24"/>
                <w:szCs w:val="24"/>
              </w:rPr>
              <w:t>Daily Call Sheets due</w:t>
            </w:r>
          </w:p>
        </w:tc>
      </w:tr>
      <w:tr w:rsidR="00061ABB" w:rsidRPr="00184A36" w14:paraId="13619666" w14:textId="77777777" w:rsidTr="00787BA7">
        <w:tc>
          <w:tcPr>
            <w:tcW w:w="919" w:type="dxa"/>
            <w:tcBorders>
              <w:top w:val="single" w:sz="4" w:space="0" w:color="000000"/>
              <w:left w:val="single" w:sz="4" w:space="0" w:color="000000"/>
              <w:bottom w:val="single" w:sz="4" w:space="0" w:color="000000"/>
              <w:right w:val="single" w:sz="4" w:space="0" w:color="000000"/>
            </w:tcBorders>
          </w:tcPr>
          <w:p w14:paraId="095CCC33" w14:textId="77777777" w:rsidR="00061ABB" w:rsidRPr="00184A36" w:rsidRDefault="00061ABB" w:rsidP="00787BA7">
            <w:pPr>
              <w:spacing w:line="240" w:lineRule="auto"/>
              <w:rPr>
                <w:rFonts w:eastAsia="Calibri"/>
                <w:sz w:val="24"/>
                <w:szCs w:val="24"/>
              </w:rPr>
            </w:pPr>
            <w:r w:rsidRPr="00184A36">
              <w:rPr>
                <w:rFonts w:eastAsia="Calibri"/>
                <w:sz w:val="24"/>
                <w:szCs w:val="24"/>
              </w:rPr>
              <w:t>24</w:t>
            </w:r>
          </w:p>
        </w:tc>
        <w:tc>
          <w:tcPr>
            <w:tcW w:w="1440" w:type="dxa"/>
            <w:tcBorders>
              <w:top w:val="single" w:sz="4" w:space="0" w:color="000000"/>
              <w:left w:val="single" w:sz="4" w:space="0" w:color="000000"/>
              <w:bottom w:val="single" w:sz="4" w:space="0" w:color="000000"/>
              <w:right w:val="single" w:sz="4" w:space="0" w:color="000000"/>
            </w:tcBorders>
          </w:tcPr>
          <w:p w14:paraId="48126458" w14:textId="77777777" w:rsidR="00061ABB" w:rsidRPr="00184A36" w:rsidRDefault="00061ABB" w:rsidP="00787BA7">
            <w:pPr>
              <w:spacing w:line="240" w:lineRule="auto"/>
              <w:rPr>
                <w:rFonts w:eastAsia="Calibri"/>
                <w:sz w:val="24"/>
                <w:szCs w:val="24"/>
              </w:rPr>
            </w:pPr>
            <w:r w:rsidRPr="00184A36">
              <w:rPr>
                <w:rFonts w:eastAsia="Calibri"/>
                <w:sz w:val="24"/>
                <w:szCs w:val="24"/>
              </w:rPr>
              <w:t>Wednesday</w:t>
            </w:r>
          </w:p>
        </w:tc>
        <w:tc>
          <w:tcPr>
            <w:tcW w:w="810" w:type="dxa"/>
            <w:tcBorders>
              <w:top w:val="single" w:sz="4" w:space="0" w:color="000000"/>
              <w:left w:val="single" w:sz="4" w:space="0" w:color="000000"/>
              <w:bottom w:val="single" w:sz="4" w:space="0" w:color="000000"/>
              <w:right w:val="single" w:sz="4" w:space="0" w:color="000000"/>
            </w:tcBorders>
          </w:tcPr>
          <w:p w14:paraId="04A05711" w14:textId="77777777" w:rsidR="00061ABB" w:rsidRPr="00184A36" w:rsidRDefault="00061ABB" w:rsidP="00787BA7">
            <w:pPr>
              <w:spacing w:line="240" w:lineRule="auto"/>
              <w:rPr>
                <w:rFonts w:eastAsia="Calibri"/>
                <w:sz w:val="24"/>
                <w:szCs w:val="24"/>
              </w:rPr>
            </w:pPr>
            <w:r w:rsidRPr="00184A36">
              <w:rPr>
                <w:rFonts w:eastAsia="Calibri"/>
                <w:sz w:val="24"/>
                <w:szCs w:val="24"/>
              </w:rPr>
              <w:t>3/10</w:t>
            </w:r>
          </w:p>
        </w:tc>
        <w:tc>
          <w:tcPr>
            <w:tcW w:w="3239" w:type="dxa"/>
            <w:tcBorders>
              <w:top w:val="single" w:sz="4" w:space="0" w:color="000000"/>
              <w:left w:val="single" w:sz="4" w:space="0" w:color="000000"/>
              <w:bottom w:val="single" w:sz="4" w:space="0" w:color="000000"/>
              <w:right w:val="single" w:sz="4" w:space="0" w:color="000000"/>
            </w:tcBorders>
          </w:tcPr>
          <w:p w14:paraId="1638EB83" w14:textId="77777777" w:rsidR="00061ABB" w:rsidRPr="00184A36" w:rsidRDefault="00061ABB" w:rsidP="00787BA7">
            <w:pPr>
              <w:spacing w:line="240" w:lineRule="auto"/>
              <w:rPr>
                <w:rFonts w:eastAsia="Calibri"/>
                <w:sz w:val="24"/>
                <w:szCs w:val="24"/>
              </w:rPr>
            </w:pPr>
            <w:r w:rsidRPr="00184A36">
              <w:rPr>
                <w:rFonts w:eastAsia="Calibri"/>
                <w:sz w:val="24"/>
                <w:szCs w:val="24"/>
              </w:rPr>
              <w:t>Intimacy and Violence</w:t>
            </w:r>
          </w:p>
        </w:tc>
        <w:tc>
          <w:tcPr>
            <w:tcW w:w="4497" w:type="dxa"/>
            <w:tcBorders>
              <w:top w:val="single" w:sz="4" w:space="0" w:color="000000"/>
              <w:left w:val="single" w:sz="4" w:space="0" w:color="000000"/>
              <w:bottom w:val="single" w:sz="4" w:space="0" w:color="000000"/>
              <w:right w:val="single" w:sz="4" w:space="0" w:color="000000"/>
            </w:tcBorders>
          </w:tcPr>
          <w:p w14:paraId="20AFCD3E" w14:textId="77777777" w:rsidR="00061ABB" w:rsidRPr="00184A36" w:rsidRDefault="00061ABB" w:rsidP="00787BA7">
            <w:pPr>
              <w:spacing w:line="240" w:lineRule="auto"/>
              <w:rPr>
                <w:rFonts w:eastAsia="Calibri"/>
                <w:i/>
                <w:sz w:val="24"/>
                <w:szCs w:val="24"/>
              </w:rPr>
            </w:pPr>
          </w:p>
        </w:tc>
      </w:tr>
      <w:tr w:rsidR="00061ABB" w:rsidRPr="00184A36" w14:paraId="06FE27F8" w14:textId="77777777" w:rsidTr="00787BA7">
        <w:trPr>
          <w:trHeight w:val="296"/>
        </w:trPr>
        <w:tc>
          <w:tcPr>
            <w:tcW w:w="919" w:type="dxa"/>
            <w:tcBorders>
              <w:top w:val="single" w:sz="4" w:space="0" w:color="000000"/>
              <w:left w:val="single" w:sz="4" w:space="0" w:color="000000"/>
              <w:bottom w:val="single" w:sz="4" w:space="0" w:color="000000"/>
              <w:right w:val="single" w:sz="4" w:space="0" w:color="000000"/>
            </w:tcBorders>
          </w:tcPr>
          <w:p w14:paraId="21D3767D" w14:textId="77777777" w:rsidR="00061ABB" w:rsidRPr="00184A36" w:rsidRDefault="00061ABB" w:rsidP="00787BA7">
            <w:pPr>
              <w:spacing w:line="240" w:lineRule="auto"/>
              <w:rPr>
                <w:rFonts w:eastAsia="Calibri"/>
                <w:sz w:val="24"/>
                <w:szCs w:val="24"/>
              </w:rPr>
            </w:pPr>
            <w:r w:rsidRPr="00184A36">
              <w:rPr>
                <w:rFonts w:eastAsia="Calibri"/>
                <w:sz w:val="24"/>
                <w:szCs w:val="24"/>
              </w:rPr>
              <w:t>25</w:t>
            </w:r>
          </w:p>
        </w:tc>
        <w:tc>
          <w:tcPr>
            <w:tcW w:w="1440" w:type="dxa"/>
            <w:tcBorders>
              <w:top w:val="single" w:sz="4" w:space="0" w:color="000000"/>
              <w:left w:val="single" w:sz="4" w:space="0" w:color="000000"/>
              <w:bottom w:val="single" w:sz="4" w:space="0" w:color="000000"/>
              <w:right w:val="single" w:sz="4" w:space="0" w:color="000000"/>
            </w:tcBorders>
          </w:tcPr>
          <w:p w14:paraId="48754C10" w14:textId="77777777" w:rsidR="00061ABB" w:rsidRPr="00184A36" w:rsidRDefault="00061ABB" w:rsidP="00787BA7">
            <w:pPr>
              <w:spacing w:line="240" w:lineRule="auto"/>
              <w:rPr>
                <w:rFonts w:eastAsia="Calibri"/>
                <w:sz w:val="24"/>
                <w:szCs w:val="24"/>
              </w:rPr>
            </w:pPr>
            <w:r w:rsidRPr="00184A36">
              <w:rPr>
                <w:rFonts w:eastAsia="Calibri"/>
                <w:sz w:val="24"/>
                <w:szCs w:val="24"/>
              </w:rPr>
              <w:t>Friday</w:t>
            </w:r>
          </w:p>
        </w:tc>
        <w:tc>
          <w:tcPr>
            <w:tcW w:w="810" w:type="dxa"/>
            <w:tcBorders>
              <w:top w:val="single" w:sz="4" w:space="0" w:color="000000"/>
              <w:left w:val="single" w:sz="4" w:space="0" w:color="000000"/>
              <w:bottom w:val="single" w:sz="4" w:space="0" w:color="000000"/>
              <w:right w:val="single" w:sz="4" w:space="0" w:color="000000"/>
            </w:tcBorders>
          </w:tcPr>
          <w:p w14:paraId="56F3D38F" w14:textId="77777777" w:rsidR="00061ABB" w:rsidRPr="00184A36" w:rsidRDefault="00061ABB" w:rsidP="00787BA7">
            <w:pPr>
              <w:spacing w:line="240" w:lineRule="auto"/>
              <w:rPr>
                <w:rFonts w:eastAsia="Calibri"/>
                <w:sz w:val="24"/>
                <w:szCs w:val="24"/>
              </w:rPr>
            </w:pPr>
            <w:r w:rsidRPr="00184A36">
              <w:rPr>
                <w:rFonts w:eastAsia="Calibri"/>
                <w:sz w:val="24"/>
                <w:szCs w:val="24"/>
              </w:rPr>
              <w:t>3/12</w:t>
            </w:r>
          </w:p>
        </w:tc>
        <w:tc>
          <w:tcPr>
            <w:tcW w:w="3239" w:type="dxa"/>
            <w:tcBorders>
              <w:top w:val="single" w:sz="4" w:space="0" w:color="000000"/>
              <w:left w:val="single" w:sz="4" w:space="0" w:color="000000"/>
              <w:bottom w:val="single" w:sz="4" w:space="0" w:color="000000"/>
              <w:right w:val="single" w:sz="4" w:space="0" w:color="000000"/>
            </w:tcBorders>
          </w:tcPr>
          <w:p w14:paraId="6307F54E" w14:textId="77777777" w:rsidR="00061ABB" w:rsidRPr="00184A36" w:rsidRDefault="00061ABB" w:rsidP="00787BA7">
            <w:pPr>
              <w:spacing w:line="240" w:lineRule="auto"/>
              <w:rPr>
                <w:rFonts w:eastAsia="Calibri"/>
                <w:sz w:val="24"/>
                <w:szCs w:val="24"/>
              </w:rPr>
            </w:pPr>
            <w:r w:rsidRPr="00184A36">
              <w:rPr>
                <w:rFonts w:eastAsia="Calibri"/>
                <w:sz w:val="24"/>
                <w:szCs w:val="24"/>
              </w:rPr>
              <w:t>Taking Blocking</w:t>
            </w:r>
          </w:p>
        </w:tc>
        <w:tc>
          <w:tcPr>
            <w:tcW w:w="4497" w:type="dxa"/>
            <w:tcBorders>
              <w:top w:val="single" w:sz="4" w:space="0" w:color="000000"/>
              <w:left w:val="single" w:sz="4" w:space="0" w:color="000000"/>
              <w:bottom w:val="single" w:sz="4" w:space="0" w:color="000000"/>
              <w:right w:val="single" w:sz="4" w:space="0" w:color="000000"/>
            </w:tcBorders>
          </w:tcPr>
          <w:p w14:paraId="435AA1CE" w14:textId="77777777" w:rsidR="00061ABB" w:rsidRPr="00184A36" w:rsidRDefault="00061ABB" w:rsidP="00787BA7">
            <w:pPr>
              <w:rPr>
                <w:rFonts w:eastAsia="Calibri"/>
                <w:sz w:val="24"/>
                <w:szCs w:val="24"/>
              </w:rPr>
            </w:pPr>
            <w:r w:rsidRPr="00184A36">
              <w:rPr>
                <w:rFonts w:eastAsia="Calibri"/>
                <w:b/>
                <w:sz w:val="24"/>
                <w:szCs w:val="24"/>
              </w:rPr>
              <w:t>Watch video and begin taking blocking</w:t>
            </w:r>
          </w:p>
        </w:tc>
      </w:tr>
      <w:tr w:rsidR="00061ABB" w:rsidRPr="00184A36" w14:paraId="294E79E0" w14:textId="77777777" w:rsidTr="00787BA7">
        <w:tc>
          <w:tcPr>
            <w:tcW w:w="919" w:type="dxa"/>
            <w:tcBorders>
              <w:top w:val="single" w:sz="4" w:space="0" w:color="000000"/>
              <w:left w:val="single" w:sz="4" w:space="0" w:color="000000"/>
              <w:bottom w:val="single" w:sz="4" w:space="0" w:color="000000"/>
              <w:right w:val="single" w:sz="4" w:space="0" w:color="000000"/>
            </w:tcBorders>
          </w:tcPr>
          <w:p w14:paraId="5F4FF72F" w14:textId="77777777" w:rsidR="00061ABB" w:rsidRPr="00184A36" w:rsidRDefault="00061ABB" w:rsidP="00787BA7">
            <w:pPr>
              <w:spacing w:line="240" w:lineRule="auto"/>
              <w:rPr>
                <w:rFonts w:eastAsia="Calibri"/>
                <w:sz w:val="24"/>
                <w:szCs w:val="24"/>
              </w:rPr>
            </w:pPr>
            <w:r w:rsidRPr="00184A36">
              <w:rPr>
                <w:rFonts w:eastAsia="Calibri"/>
                <w:sz w:val="24"/>
                <w:szCs w:val="24"/>
              </w:rPr>
              <w:t>26</w:t>
            </w:r>
          </w:p>
        </w:tc>
        <w:tc>
          <w:tcPr>
            <w:tcW w:w="1440" w:type="dxa"/>
            <w:tcBorders>
              <w:top w:val="single" w:sz="4" w:space="0" w:color="000000"/>
              <w:left w:val="single" w:sz="4" w:space="0" w:color="000000"/>
              <w:bottom w:val="single" w:sz="4" w:space="0" w:color="000000"/>
              <w:right w:val="single" w:sz="4" w:space="0" w:color="000000"/>
            </w:tcBorders>
          </w:tcPr>
          <w:p w14:paraId="19CAB8B8" w14:textId="77777777" w:rsidR="00061ABB" w:rsidRPr="00184A36" w:rsidRDefault="00061ABB" w:rsidP="00787BA7">
            <w:pPr>
              <w:spacing w:line="240" w:lineRule="auto"/>
              <w:rPr>
                <w:rFonts w:eastAsia="Calibri"/>
                <w:sz w:val="24"/>
                <w:szCs w:val="24"/>
              </w:rPr>
            </w:pPr>
            <w:r w:rsidRPr="00184A36">
              <w:rPr>
                <w:rFonts w:eastAsia="Calibri"/>
                <w:sz w:val="24"/>
                <w:szCs w:val="24"/>
              </w:rPr>
              <w:t>Monday</w:t>
            </w:r>
          </w:p>
        </w:tc>
        <w:tc>
          <w:tcPr>
            <w:tcW w:w="810" w:type="dxa"/>
            <w:tcBorders>
              <w:top w:val="single" w:sz="4" w:space="0" w:color="000000"/>
              <w:left w:val="single" w:sz="4" w:space="0" w:color="000000"/>
              <w:bottom w:val="single" w:sz="4" w:space="0" w:color="000000"/>
              <w:right w:val="single" w:sz="4" w:space="0" w:color="000000"/>
            </w:tcBorders>
          </w:tcPr>
          <w:p w14:paraId="111D1AE0" w14:textId="77777777" w:rsidR="00061ABB" w:rsidRPr="00184A36" w:rsidRDefault="00061ABB" w:rsidP="00787BA7">
            <w:pPr>
              <w:spacing w:line="240" w:lineRule="auto"/>
              <w:rPr>
                <w:rFonts w:eastAsia="Calibri"/>
                <w:sz w:val="24"/>
                <w:szCs w:val="24"/>
              </w:rPr>
            </w:pPr>
            <w:r w:rsidRPr="00184A36">
              <w:rPr>
                <w:rFonts w:eastAsia="Calibri"/>
                <w:sz w:val="24"/>
                <w:szCs w:val="24"/>
              </w:rPr>
              <w:t>3/15</w:t>
            </w:r>
          </w:p>
        </w:tc>
        <w:tc>
          <w:tcPr>
            <w:tcW w:w="3239" w:type="dxa"/>
            <w:tcBorders>
              <w:top w:val="single" w:sz="4" w:space="0" w:color="000000"/>
              <w:left w:val="single" w:sz="4" w:space="0" w:color="000000"/>
              <w:bottom w:val="single" w:sz="4" w:space="0" w:color="000000"/>
              <w:right w:val="single" w:sz="4" w:space="0" w:color="000000"/>
            </w:tcBorders>
          </w:tcPr>
          <w:p w14:paraId="249CC769" w14:textId="77777777" w:rsidR="00061ABB" w:rsidRPr="00184A36" w:rsidRDefault="00061ABB" w:rsidP="00787BA7">
            <w:pPr>
              <w:spacing w:line="240" w:lineRule="auto"/>
              <w:rPr>
                <w:rFonts w:eastAsia="Calibri"/>
                <w:sz w:val="24"/>
                <w:szCs w:val="24"/>
              </w:rPr>
            </w:pPr>
            <w:r w:rsidRPr="00184A36">
              <w:rPr>
                <w:rFonts w:eastAsia="Calibri"/>
                <w:sz w:val="24"/>
                <w:szCs w:val="24"/>
              </w:rPr>
              <w:t>Costumes</w:t>
            </w:r>
          </w:p>
        </w:tc>
        <w:tc>
          <w:tcPr>
            <w:tcW w:w="4497" w:type="dxa"/>
            <w:tcBorders>
              <w:top w:val="single" w:sz="4" w:space="0" w:color="000000"/>
              <w:left w:val="single" w:sz="4" w:space="0" w:color="000000"/>
              <w:bottom w:val="single" w:sz="4" w:space="0" w:color="000000"/>
              <w:right w:val="single" w:sz="4" w:space="0" w:color="000000"/>
            </w:tcBorders>
          </w:tcPr>
          <w:p w14:paraId="2D9ADE4A" w14:textId="77777777" w:rsidR="00061ABB" w:rsidRPr="00184A36" w:rsidRDefault="00061ABB" w:rsidP="00787BA7">
            <w:pPr>
              <w:spacing w:line="240" w:lineRule="auto"/>
              <w:rPr>
                <w:rFonts w:eastAsia="Calibri"/>
                <w:b/>
                <w:sz w:val="24"/>
                <w:szCs w:val="24"/>
              </w:rPr>
            </w:pPr>
          </w:p>
        </w:tc>
      </w:tr>
      <w:tr w:rsidR="00061ABB" w:rsidRPr="00184A36" w14:paraId="32536D04" w14:textId="77777777" w:rsidTr="00787BA7">
        <w:tc>
          <w:tcPr>
            <w:tcW w:w="919" w:type="dxa"/>
            <w:tcBorders>
              <w:top w:val="single" w:sz="4" w:space="0" w:color="000000"/>
              <w:left w:val="single" w:sz="4" w:space="0" w:color="000000"/>
              <w:bottom w:val="single" w:sz="4" w:space="0" w:color="000000"/>
              <w:right w:val="single" w:sz="4" w:space="0" w:color="000000"/>
            </w:tcBorders>
          </w:tcPr>
          <w:p w14:paraId="42A65AAB" w14:textId="77777777" w:rsidR="00061ABB" w:rsidRPr="00184A36" w:rsidRDefault="00061ABB" w:rsidP="00787BA7">
            <w:pPr>
              <w:spacing w:line="240" w:lineRule="auto"/>
              <w:rPr>
                <w:rFonts w:eastAsia="Calibri"/>
                <w:sz w:val="24"/>
                <w:szCs w:val="24"/>
              </w:rPr>
            </w:pPr>
            <w:r w:rsidRPr="00184A36">
              <w:rPr>
                <w:rFonts w:eastAsia="Calibri"/>
                <w:sz w:val="24"/>
                <w:szCs w:val="24"/>
              </w:rPr>
              <w:t>27</w:t>
            </w:r>
          </w:p>
        </w:tc>
        <w:tc>
          <w:tcPr>
            <w:tcW w:w="1440" w:type="dxa"/>
            <w:tcBorders>
              <w:top w:val="single" w:sz="4" w:space="0" w:color="000000"/>
              <w:left w:val="single" w:sz="4" w:space="0" w:color="000000"/>
              <w:bottom w:val="single" w:sz="4" w:space="0" w:color="000000"/>
              <w:right w:val="single" w:sz="4" w:space="0" w:color="000000"/>
            </w:tcBorders>
          </w:tcPr>
          <w:p w14:paraId="02F1393A" w14:textId="77777777" w:rsidR="00061ABB" w:rsidRPr="00184A36" w:rsidRDefault="00061ABB" w:rsidP="00787BA7">
            <w:pPr>
              <w:spacing w:line="240" w:lineRule="auto"/>
              <w:rPr>
                <w:rFonts w:eastAsia="Calibri"/>
                <w:sz w:val="24"/>
                <w:szCs w:val="24"/>
              </w:rPr>
            </w:pPr>
            <w:r w:rsidRPr="00184A36">
              <w:rPr>
                <w:rFonts w:eastAsia="Calibri"/>
                <w:sz w:val="24"/>
                <w:szCs w:val="24"/>
              </w:rPr>
              <w:t>Wednesday</w:t>
            </w:r>
          </w:p>
        </w:tc>
        <w:tc>
          <w:tcPr>
            <w:tcW w:w="810" w:type="dxa"/>
            <w:tcBorders>
              <w:top w:val="single" w:sz="4" w:space="0" w:color="000000"/>
              <w:left w:val="single" w:sz="4" w:space="0" w:color="000000"/>
              <w:bottom w:val="single" w:sz="4" w:space="0" w:color="000000"/>
              <w:right w:val="single" w:sz="4" w:space="0" w:color="000000"/>
            </w:tcBorders>
          </w:tcPr>
          <w:p w14:paraId="7B2D1725" w14:textId="77777777" w:rsidR="00061ABB" w:rsidRPr="00184A36" w:rsidRDefault="00061ABB" w:rsidP="00787BA7">
            <w:pPr>
              <w:spacing w:line="240" w:lineRule="auto"/>
              <w:rPr>
                <w:rFonts w:eastAsia="Calibri"/>
                <w:sz w:val="24"/>
                <w:szCs w:val="24"/>
              </w:rPr>
            </w:pPr>
            <w:r w:rsidRPr="00184A36">
              <w:rPr>
                <w:rFonts w:eastAsia="Calibri"/>
                <w:sz w:val="24"/>
                <w:szCs w:val="24"/>
              </w:rPr>
              <w:t>3/17</w:t>
            </w:r>
          </w:p>
        </w:tc>
        <w:tc>
          <w:tcPr>
            <w:tcW w:w="3239" w:type="dxa"/>
            <w:tcBorders>
              <w:top w:val="single" w:sz="4" w:space="0" w:color="000000"/>
              <w:left w:val="single" w:sz="4" w:space="0" w:color="000000"/>
              <w:bottom w:val="single" w:sz="4" w:space="0" w:color="000000"/>
              <w:right w:val="single" w:sz="4" w:space="0" w:color="000000"/>
            </w:tcBorders>
          </w:tcPr>
          <w:p w14:paraId="0BDDE5AD" w14:textId="77777777" w:rsidR="00061ABB" w:rsidRPr="00184A36" w:rsidRDefault="00061ABB" w:rsidP="00787BA7">
            <w:pPr>
              <w:spacing w:line="240" w:lineRule="auto"/>
              <w:rPr>
                <w:rFonts w:eastAsia="Calibri"/>
                <w:sz w:val="24"/>
                <w:szCs w:val="24"/>
              </w:rPr>
            </w:pPr>
            <w:r w:rsidRPr="00184A36">
              <w:rPr>
                <w:rFonts w:eastAsia="Calibri"/>
                <w:sz w:val="24"/>
                <w:szCs w:val="24"/>
              </w:rPr>
              <w:t>Writing Rehearsal Reports</w:t>
            </w:r>
          </w:p>
        </w:tc>
        <w:tc>
          <w:tcPr>
            <w:tcW w:w="4497" w:type="dxa"/>
            <w:tcBorders>
              <w:top w:val="single" w:sz="4" w:space="0" w:color="000000"/>
              <w:left w:val="single" w:sz="4" w:space="0" w:color="000000"/>
              <w:bottom w:val="single" w:sz="4" w:space="0" w:color="000000"/>
              <w:right w:val="single" w:sz="4" w:space="0" w:color="000000"/>
            </w:tcBorders>
          </w:tcPr>
          <w:p w14:paraId="5AC0D25F" w14:textId="77777777" w:rsidR="00061ABB" w:rsidRPr="00184A36" w:rsidRDefault="00061ABB" w:rsidP="00787BA7">
            <w:pPr>
              <w:spacing w:line="240" w:lineRule="auto"/>
              <w:rPr>
                <w:rFonts w:eastAsia="Calibri"/>
                <w:b/>
                <w:sz w:val="24"/>
                <w:szCs w:val="24"/>
              </w:rPr>
            </w:pPr>
            <w:r w:rsidRPr="00184A36">
              <w:rPr>
                <w:rFonts w:eastAsia="Calibri"/>
                <w:b/>
                <w:sz w:val="24"/>
                <w:szCs w:val="24"/>
              </w:rPr>
              <w:t>Entrance/Exit Charts due</w:t>
            </w:r>
          </w:p>
        </w:tc>
      </w:tr>
      <w:tr w:rsidR="00061ABB" w:rsidRPr="00184A36" w14:paraId="5BB56B23" w14:textId="77777777" w:rsidTr="00787BA7">
        <w:tc>
          <w:tcPr>
            <w:tcW w:w="919" w:type="dxa"/>
            <w:tcBorders>
              <w:top w:val="single" w:sz="4" w:space="0" w:color="000000"/>
              <w:left w:val="single" w:sz="4" w:space="0" w:color="000000"/>
              <w:bottom w:val="single" w:sz="4" w:space="0" w:color="000000"/>
              <w:right w:val="single" w:sz="4" w:space="0" w:color="000000"/>
            </w:tcBorders>
          </w:tcPr>
          <w:p w14:paraId="4589F883" w14:textId="77777777" w:rsidR="00061ABB" w:rsidRPr="00184A36" w:rsidRDefault="00061ABB" w:rsidP="00787BA7">
            <w:pPr>
              <w:spacing w:line="240" w:lineRule="auto"/>
              <w:rPr>
                <w:rFonts w:eastAsia="Calibri"/>
                <w:sz w:val="24"/>
                <w:szCs w:val="24"/>
              </w:rPr>
            </w:pPr>
            <w:r w:rsidRPr="00184A36">
              <w:rPr>
                <w:rFonts w:eastAsia="Calibri"/>
                <w:sz w:val="24"/>
                <w:szCs w:val="24"/>
              </w:rPr>
              <w:t>28</w:t>
            </w:r>
          </w:p>
        </w:tc>
        <w:tc>
          <w:tcPr>
            <w:tcW w:w="1440" w:type="dxa"/>
            <w:tcBorders>
              <w:top w:val="single" w:sz="4" w:space="0" w:color="000000"/>
              <w:left w:val="single" w:sz="4" w:space="0" w:color="000000"/>
              <w:bottom w:val="single" w:sz="4" w:space="0" w:color="000000"/>
              <w:right w:val="single" w:sz="4" w:space="0" w:color="000000"/>
            </w:tcBorders>
          </w:tcPr>
          <w:p w14:paraId="590F8D0F" w14:textId="77777777" w:rsidR="00061ABB" w:rsidRPr="00184A36" w:rsidRDefault="00061ABB" w:rsidP="00787BA7">
            <w:pPr>
              <w:spacing w:line="240" w:lineRule="auto"/>
              <w:rPr>
                <w:rFonts w:eastAsia="Calibri"/>
                <w:sz w:val="24"/>
                <w:szCs w:val="24"/>
              </w:rPr>
            </w:pPr>
            <w:r w:rsidRPr="00184A36">
              <w:rPr>
                <w:rFonts w:eastAsia="Calibri"/>
                <w:sz w:val="24"/>
                <w:szCs w:val="24"/>
              </w:rPr>
              <w:t>Friday</w:t>
            </w:r>
          </w:p>
        </w:tc>
        <w:tc>
          <w:tcPr>
            <w:tcW w:w="810" w:type="dxa"/>
            <w:tcBorders>
              <w:top w:val="single" w:sz="4" w:space="0" w:color="000000"/>
              <w:left w:val="single" w:sz="4" w:space="0" w:color="000000"/>
              <w:bottom w:val="single" w:sz="4" w:space="0" w:color="000000"/>
              <w:right w:val="single" w:sz="4" w:space="0" w:color="000000"/>
            </w:tcBorders>
          </w:tcPr>
          <w:p w14:paraId="44A35FA0" w14:textId="77777777" w:rsidR="00061ABB" w:rsidRPr="00184A36" w:rsidRDefault="00061ABB" w:rsidP="00787BA7">
            <w:pPr>
              <w:spacing w:line="240" w:lineRule="auto"/>
              <w:rPr>
                <w:rFonts w:eastAsia="Calibri"/>
                <w:sz w:val="24"/>
                <w:szCs w:val="24"/>
              </w:rPr>
            </w:pPr>
            <w:r w:rsidRPr="00184A36">
              <w:rPr>
                <w:rFonts w:eastAsia="Calibri"/>
                <w:sz w:val="24"/>
                <w:szCs w:val="24"/>
              </w:rPr>
              <w:t>3/19</w:t>
            </w:r>
          </w:p>
        </w:tc>
        <w:tc>
          <w:tcPr>
            <w:tcW w:w="3239" w:type="dxa"/>
            <w:tcBorders>
              <w:top w:val="single" w:sz="4" w:space="0" w:color="000000"/>
              <w:left w:val="single" w:sz="4" w:space="0" w:color="000000"/>
              <w:bottom w:val="single" w:sz="4" w:space="0" w:color="000000"/>
              <w:right w:val="single" w:sz="4" w:space="0" w:color="000000"/>
            </w:tcBorders>
          </w:tcPr>
          <w:p w14:paraId="4A985B89" w14:textId="77777777" w:rsidR="00061ABB" w:rsidRPr="00184A36" w:rsidRDefault="00061ABB" w:rsidP="00787BA7">
            <w:pPr>
              <w:spacing w:line="240" w:lineRule="auto"/>
              <w:rPr>
                <w:rFonts w:eastAsia="Calibri"/>
                <w:sz w:val="24"/>
                <w:szCs w:val="24"/>
              </w:rPr>
            </w:pPr>
            <w:r w:rsidRPr="00184A36">
              <w:rPr>
                <w:rFonts w:eastAsia="Calibri"/>
                <w:sz w:val="24"/>
                <w:szCs w:val="24"/>
              </w:rPr>
              <w:t>Meetings</w:t>
            </w:r>
          </w:p>
        </w:tc>
        <w:tc>
          <w:tcPr>
            <w:tcW w:w="4497" w:type="dxa"/>
            <w:tcBorders>
              <w:top w:val="single" w:sz="4" w:space="0" w:color="000000"/>
              <w:left w:val="single" w:sz="4" w:space="0" w:color="000000"/>
              <w:bottom w:val="single" w:sz="4" w:space="0" w:color="000000"/>
              <w:right w:val="single" w:sz="4" w:space="0" w:color="000000"/>
            </w:tcBorders>
          </w:tcPr>
          <w:p w14:paraId="51FC6B83" w14:textId="77777777" w:rsidR="00061ABB" w:rsidRPr="00184A36" w:rsidRDefault="00061ABB" w:rsidP="00787BA7">
            <w:pPr>
              <w:spacing w:line="240" w:lineRule="auto"/>
              <w:rPr>
                <w:rFonts w:eastAsia="Calibri"/>
                <w:b/>
                <w:sz w:val="24"/>
                <w:szCs w:val="24"/>
              </w:rPr>
            </w:pPr>
            <w:r w:rsidRPr="00184A36">
              <w:rPr>
                <w:rFonts w:eastAsia="Calibri"/>
                <w:b/>
                <w:sz w:val="24"/>
                <w:szCs w:val="24"/>
              </w:rPr>
              <w:t>Rehearsal Report Sample due</w:t>
            </w:r>
          </w:p>
        </w:tc>
      </w:tr>
      <w:tr w:rsidR="00061ABB" w:rsidRPr="00184A36" w14:paraId="543B9F6E" w14:textId="77777777" w:rsidTr="00787BA7">
        <w:tc>
          <w:tcPr>
            <w:tcW w:w="919" w:type="dxa"/>
            <w:tcBorders>
              <w:top w:val="single" w:sz="4" w:space="0" w:color="000000"/>
              <w:left w:val="single" w:sz="4" w:space="0" w:color="000000"/>
              <w:bottom w:val="single" w:sz="4" w:space="0" w:color="000000"/>
              <w:right w:val="single" w:sz="4" w:space="0" w:color="000000"/>
            </w:tcBorders>
          </w:tcPr>
          <w:p w14:paraId="59DC02CB" w14:textId="77777777" w:rsidR="00061ABB" w:rsidRPr="00184A36" w:rsidRDefault="00061ABB" w:rsidP="00787BA7">
            <w:pPr>
              <w:spacing w:line="240" w:lineRule="auto"/>
              <w:rPr>
                <w:rFonts w:eastAsia="Calibri"/>
                <w:sz w:val="24"/>
                <w:szCs w:val="24"/>
              </w:rPr>
            </w:pPr>
            <w:r w:rsidRPr="00184A36">
              <w:rPr>
                <w:rFonts w:eastAsia="Calibri"/>
                <w:sz w:val="24"/>
                <w:szCs w:val="24"/>
              </w:rPr>
              <w:t>29</w:t>
            </w:r>
          </w:p>
        </w:tc>
        <w:tc>
          <w:tcPr>
            <w:tcW w:w="1440" w:type="dxa"/>
            <w:tcBorders>
              <w:top w:val="single" w:sz="4" w:space="0" w:color="000000"/>
              <w:left w:val="single" w:sz="4" w:space="0" w:color="000000"/>
              <w:bottom w:val="single" w:sz="4" w:space="0" w:color="000000"/>
              <w:right w:val="single" w:sz="4" w:space="0" w:color="000000"/>
            </w:tcBorders>
          </w:tcPr>
          <w:p w14:paraId="686400DB" w14:textId="77777777" w:rsidR="00061ABB" w:rsidRPr="00184A36" w:rsidRDefault="00061ABB" w:rsidP="00787BA7">
            <w:pPr>
              <w:spacing w:line="240" w:lineRule="auto"/>
              <w:rPr>
                <w:rFonts w:eastAsia="Calibri"/>
                <w:sz w:val="24"/>
                <w:szCs w:val="24"/>
              </w:rPr>
            </w:pPr>
            <w:r w:rsidRPr="00184A36">
              <w:rPr>
                <w:rFonts w:eastAsia="Calibri"/>
                <w:sz w:val="24"/>
                <w:szCs w:val="24"/>
              </w:rPr>
              <w:t>Monday</w:t>
            </w:r>
          </w:p>
        </w:tc>
        <w:tc>
          <w:tcPr>
            <w:tcW w:w="810" w:type="dxa"/>
            <w:tcBorders>
              <w:top w:val="single" w:sz="4" w:space="0" w:color="000000"/>
              <w:left w:val="single" w:sz="4" w:space="0" w:color="000000"/>
              <w:bottom w:val="single" w:sz="4" w:space="0" w:color="000000"/>
              <w:right w:val="single" w:sz="4" w:space="0" w:color="000000"/>
            </w:tcBorders>
          </w:tcPr>
          <w:p w14:paraId="5F81CCF7" w14:textId="77777777" w:rsidR="00061ABB" w:rsidRPr="00184A36" w:rsidRDefault="00061ABB" w:rsidP="00787BA7">
            <w:pPr>
              <w:spacing w:line="240" w:lineRule="auto"/>
              <w:rPr>
                <w:rFonts w:eastAsia="Calibri"/>
                <w:sz w:val="24"/>
                <w:szCs w:val="24"/>
              </w:rPr>
            </w:pPr>
            <w:r w:rsidRPr="00184A36">
              <w:rPr>
                <w:rFonts w:eastAsia="Calibri"/>
                <w:sz w:val="24"/>
                <w:szCs w:val="24"/>
              </w:rPr>
              <w:t>3/22</w:t>
            </w:r>
          </w:p>
        </w:tc>
        <w:tc>
          <w:tcPr>
            <w:tcW w:w="3239" w:type="dxa"/>
            <w:tcBorders>
              <w:top w:val="single" w:sz="4" w:space="0" w:color="000000"/>
              <w:left w:val="single" w:sz="4" w:space="0" w:color="000000"/>
              <w:bottom w:val="single" w:sz="4" w:space="0" w:color="000000"/>
              <w:right w:val="single" w:sz="4" w:space="0" w:color="000000"/>
            </w:tcBorders>
          </w:tcPr>
          <w:p w14:paraId="11A0FFCB" w14:textId="77777777" w:rsidR="00061ABB" w:rsidRPr="00184A36" w:rsidRDefault="00061ABB" w:rsidP="00787BA7">
            <w:pPr>
              <w:spacing w:line="240" w:lineRule="auto"/>
              <w:rPr>
                <w:rFonts w:eastAsia="Calibri"/>
                <w:sz w:val="24"/>
                <w:szCs w:val="24"/>
              </w:rPr>
            </w:pPr>
            <w:r w:rsidRPr="00184A36">
              <w:rPr>
                <w:rFonts w:eastAsia="Calibri"/>
                <w:sz w:val="24"/>
                <w:szCs w:val="24"/>
              </w:rPr>
              <w:t>Moving into The Theatre</w:t>
            </w:r>
          </w:p>
        </w:tc>
        <w:tc>
          <w:tcPr>
            <w:tcW w:w="4497" w:type="dxa"/>
            <w:tcBorders>
              <w:top w:val="single" w:sz="4" w:space="0" w:color="000000"/>
              <w:left w:val="single" w:sz="4" w:space="0" w:color="000000"/>
              <w:bottom w:val="single" w:sz="4" w:space="0" w:color="000000"/>
              <w:right w:val="single" w:sz="4" w:space="0" w:color="000000"/>
            </w:tcBorders>
          </w:tcPr>
          <w:p w14:paraId="6881BCFA" w14:textId="77777777" w:rsidR="00061ABB" w:rsidRPr="00184A36" w:rsidRDefault="00061ABB" w:rsidP="00787BA7">
            <w:pPr>
              <w:spacing w:line="240" w:lineRule="auto"/>
              <w:rPr>
                <w:rFonts w:eastAsia="Calibri"/>
                <w:b/>
                <w:sz w:val="24"/>
                <w:szCs w:val="24"/>
              </w:rPr>
            </w:pPr>
          </w:p>
        </w:tc>
      </w:tr>
      <w:tr w:rsidR="00061ABB" w:rsidRPr="00184A36" w14:paraId="2EBB6A77" w14:textId="77777777" w:rsidTr="00787BA7">
        <w:tc>
          <w:tcPr>
            <w:tcW w:w="919" w:type="dxa"/>
            <w:tcBorders>
              <w:top w:val="single" w:sz="4" w:space="0" w:color="000000"/>
              <w:left w:val="single" w:sz="4" w:space="0" w:color="000000"/>
              <w:bottom w:val="single" w:sz="4" w:space="0" w:color="000000"/>
              <w:right w:val="single" w:sz="4" w:space="0" w:color="000000"/>
            </w:tcBorders>
          </w:tcPr>
          <w:p w14:paraId="0E602C49" w14:textId="77777777" w:rsidR="00061ABB" w:rsidRPr="00184A36" w:rsidRDefault="00061ABB" w:rsidP="00787BA7">
            <w:pPr>
              <w:spacing w:line="240" w:lineRule="auto"/>
              <w:rPr>
                <w:rFonts w:eastAsia="Calibri"/>
                <w:sz w:val="24"/>
                <w:szCs w:val="24"/>
              </w:rPr>
            </w:pPr>
            <w:r w:rsidRPr="00184A36">
              <w:rPr>
                <w:rFonts w:eastAsia="Calibri"/>
                <w:sz w:val="24"/>
                <w:szCs w:val="24"/>
              </w:rPr>
              <w:t>30</w:t>
            </w:r>
          </w:p>
        </w:tc>
        <w:tc>
          <w:tcPr>
            <w:tcW w:w="1440" w:type="dxa"/>
            <w:tcBorders>
              <w:top w:val="single" w:sz="4" w:space="0" w:color="000000"/>
              <w:left w:val="single" w:sz="4" w:space="0" w:color="000000"/>
              <w:bottom w:val="single" w:sz="4" w:space="0" w:color="000000"/>
              <w:right w:val="single" w:sz="4" w:space="0" w:color="000000"/>
            </w:tcBorders>
          </w:tcPr>
          <w:p w14:paraId="1A8FA086" w14:textId="77777777" w:rsidR="00061ABB" w:rsidRPr="00184A36" w:rsidRDefault="00061ABB" w:rsidP="00787BA7">
            <w:pPr>
              <w:spacing w:line="240" w:lineRule="auto"/>
              <w:rPr>
                <w:rFonts w:eastAsia="Calibri"/>
                <w:sz w:val="24"/>
                <w:szCs w:val="24"/>
              </w:rPr>
            </w:pPr>
            <w:r w:rsidRPr="00184A36">
              <w:rPr>
                <w:rFonts w:eastAsia="Calibri"/>
                <w:sz w:val="24"/>
                <w:szCs w:val="24"/>
              </w:rPr>
              <w:t>Wednesday</w:t>
            </w:r>
          </w:p>
        </w:tc>
        <w:tc>
          <w:tcPr>
            <w:tcW w:w="810" w:type="dxa"/>
            <w:tcBorders>
              <w:top w:val="single" w:sz="4" w:space="0" w:color="000000"/>
              <w:left w:val="single" w:sz="4" w:space="0" w:color="000000"/>
              <w:bottom w:val="single" w:sz="4" w:space="0" w:color="000000"/>
              <w:right w:val="single" w:sz="4" w:space="0" w:color="000000"/>
            </w:tcBorders>
          </w:tcPr>
          <w:p w14:paraId="130DEA68" w14:textId="77777777" w:rsidR="00061ABB" w:rsidRPr="00184A36" w:rsidRDefault="00061ABB" w:rsidP="00787BA7">
            <w:pPr>
              <w:spacing w:line="240" w:lineRule="auto"/>
              <w:rPr>
                <w:rFonts w:eastAsia="Calibri"/>
                <w:sz w:val="24"/>
                <w:szCs w:val="24"/>
              </w:rPr>
            </w:pPr>
            <w:r w:rsidRPr="00184A36">
              <w:rPr>
                <w:rFonts w:eastAsia="Calibri"/>
                <w:sz w:val="24"/>
                <w:szCs w:val="24"/>
              </w:rPr>
              <w:t>3/24</w:t>
            </w:r>
          </w:p>
        </w:tc>
        <w:tc>
          <w:tcPr>
            <w:tcW w:w="3239" w:type="dxa"/>
            <w:tcBorders>
              <w:top w:val="single" w:sz="4" w:space="0" w:color="000000"/>
              <w:left w:val="single" w:sz="4" w:space="0" w:color="000000"/>
              <w:bottom w:val="single" w:sz="4" w:space="0" w:color="000000"/>
              <w:right w:val="single" w:sz="4" w:space="0" w:color="000000"/>
            </w:tcBorders>
          </w:tcPr>
          <w:p w14:paraId="17E65453" w14:textId="77777777" w:rsidR="00061ABB" w:rsidRPr="00184A36" w:rsidRDefault="00061ABB" w:rsidP="00787BA7">
            <w:pPr>
              <w:spacing w:line="240" w:lineRule="auto"/>
              <w:rPr>
                <w:rFonts w:eastAsia="Calibri"/>
                <w:sz w:val="24"/>
                <w:szCs w:val="24"/>
              </w:rPr>
            </w:pPr>
            <w:r w:rsidRPr="00184A36">
              <w:rPr>
                <w:rFonts w:eastAsia="Calibri"/>
                <w:sz w:val="24"/>
                <w:szCs w:val="24"/>
              </w:rPr>
              <w:t>Crew Training/Conflict Resolution</w:t>
            </w:r>
          </w:p>
        </w:tc>
        <w:tc>
          <w:tcPr>
            <w:tcW w:w="4497" w:type="dxa"/>
            <w:tcBorders>
              <w:top w:val="single" w:sz="4" w:space="0" w:color="000000"/>
              <w:left w:val="single" w:sz="4" w:space="0" w:color="000000"/>
              <w:bottom w:val="single" w:sz="4" w:space="0" w:color="000000"/>
              <w:right w:val="single" w:sz="4" w:space="0" w:color="000000"/>
            </w:tcBorders>
          </w:tcPr>
          <w:p w14:paraId="7A3DC4FF" w14:textId="77777777" w:rsidR="00061ABB" w:rsidRPr="00184A36" w:rsidRDefault="00061ABB" w:rsidP="00787BA7">
            <w:pPr>
              <w:spacing w:line="240" w:lineRule="auto"/>
              <w:rPr>
                <w:rFonts w:eastAsia="Calibri"/>
                <w:b/>
                <w:sz w:val="24"/>
                <w:szCs w:val="24"/>
              </w:rPr>
            </w:pPr>
          </w:p>
        </w:tc>
      </w:tr>
      <w:tr w:rsidR="00061ABB" w:rsidRPr="00184A36" w14:paraId="26EAD8F9" w14:textId="77777777" w:rsidTr="00787BA7">
        <w:tc>
          <w:tcPr>
            <w:tcW w:w="10905" w:type="dxa"/>
            <w:gridSpan w:val="5"/>
            <w:tcBorders>
              <w:top w:val="single" w:sz="4" w:space="0" w:color="000000"/>
              <w:left w:val="single" w:sz="4" w:space="0" w:color="000000"/>
              <w:bottom w:val="single" w:sz="4" w:space="0" w:color="000000"/>
              <w:right w:val="single" w:sz="4" w:space="0" w:color="000000"/>
            </w:tcBorders>
            <w:shd w:val="clear" w:color="auto" w:fill="F2F2F2"/>
          </w:tcPr>
          <w:p w14:paraId="66F02C92" w14:textId="77777777" w:rsidR="00061ABB" w:rsidRPr="00184A36" w:rsidRDefault="00061ABB" w:rsidP="00787BA7">
            <w:pPr>
              <w:spacing w:line="240" w:lineRule="auto"/>
              <w:jc w:val="center"/>
              <w:rPr>
                <w:rFonts w:eastAsia="Calibri"/>
                <w:b/>
                <w:i/>
                <w:sz w:val="24"/>
                <w:szCs w:val="24"/>
              </w:rPr>
            </w:pPr>
            <w:r w:rsidRPr="00184A36">
              <w:rPr>
                <w:rFonts w:eastAsia="Calibri"/>
                <w:b/>
                <w:i/>
                <w:sz w:val="24"/>
                <w:szCs w:val="24"/>
              </w:rPr>
              <w:t>SPRING BREAK PART DEUX</w:t>
            </w:r>
          </w:p>
        </w:tc>
      </w:tr>
      <w:tr w:rsidR="00061ABB" w:rsidRPr="00184A36" w14:paraId="418EB2CC" w14:textId="77777777" w:rsidTr="00787BA7">
        <w:tc>
          <w:tcPr>
            <w:tcW w:w="919" w:type="dxa"/>
            <w:tcBorders>
              <w:top w:val="single" w:sz="4" w:space="0" w:color="000000"/>
              <w:left w:val="single" w:sz="4" w:space="0" w:color="000000"/>
              <w:bottom w:val="single" w:sz="4" w:space="0" w:color="000000"/>
              <w:right w:val="single" w:sz="4" w:space="0" w:color="000000"/>
            </w:tcBorders>
          </w:tcPr>
          <w:p w14:paraId="1A928C92" w14:textId="77777777" w:rsidR="00061ABB" w:rsidRPr="00184A36" w:rsidRDefault="00061ABB" w:rsidP="00787BA7">
            <w:pPr>
              <w:spacing w:line="240" w:lineRule="auto"/>
              <w:rPr>
                <w:rFonts w:eastAsia="Calibri"/>
                <w:sz w:val="24"/>
                <w:szCs w:val="24"/>
              </w:rPr>
            </w:pPr>
            <w:r w:rsidRPr="00184A36">
              <w:rPr>
                <w:rFonts w:eastAsia="Calibri"/>
                <w:sz w:val="24"/>
                <w:szCs w:val="24"/>
              </w:rPr>
              <w:t>31</w:t>
            </w:r>
          </w:p>
        </w:tc>
        <w:tc>
          <w:tcPr>
            <w:tcW w:w="1440" w:type="dxa"/>
            <w:tcBorders>
              <w:top w:val="single" w:sz="4" w:space="0" w:color="000000"/>
              <w:left w:val="single" w:sz="4" w:space="0" w:color="000000"/>
              <w:bottom w:val="single" w:sz="4" w:space="0" w:color="000000"/>
              <w:right w:val="single" w:sz="4" w:space="0" w:color="000000"/>
            </w:tcBorders>
          </w:tcPr>
          <w:p w14:paraId="032774CA" w14:textId="77777777" w:rsidR="00061ABB" w:rsidRPr="00184A36" w:rsidRDefault="00061ABB" w:rsidP="00787BA7">
            <w:pPr>
              <w:spacing w:line="240" w:lineRule="auto"/>
              <w:rPr>
                <w:rFonts w:eastAsia="Calibri"/>
                <w:sz w:val="24"/>
                <w:szCs w:val="24"/>
              </w:rPr>
            </w:pPr>
            <w:r w:rsidRPr="00184A36">
              <w:rPr>
                <w:rFonts w:eastAsia="Calibri"/>
                <w:sz w:val="24"/>
                <w:szCs w:val="24"/>
              </w:rPr>
              <w:t>Monday</w:t>
            </w:r>
          </w:p>
        </w:tc>
        <w:tc>
          <w:tcPr>
            <w:tcW w:w="810" w:type="dxa"/>
            <w:tcBorders>
              <w:top w:val="single" w:sz="4" w:space="0" w:color="000000"/>
              <w:left w:val="single" w:sz="4" w:space="0" w:color="000000"/>
              <w:bottom w:val="single" w:sz="4" w:space="0" w:color="000000"/>
              <w:right w:val="single" w:sz="4" w:space="0" w:color="000000"/>
            </w:tcBorders>
          </w:tcPr>
          <w:p w14:paraId="1BB82242" w14:textId="77777777" w:rsidR="00061ABB" w:rsidRPr="00184A36" w:rsidRDefault="00061ABB" w:rsidP="00787BA7">
            <w:pPr>
              <w:spacing w:line="240" w:lineRule="auto"/>
              <w:rPr>
                <w:rFonts w:eastAsia="Calibri"/>
                <w:sz w:val="24"/>
                <w:szCs w:val="24"/>
              </w:rPr>
            </w:pPr>
            <w:r w:rsidRPr="00184A36">
              <w:rPr>
                <w:rFonts w:eastAsia="Calibri"/>
                <w:sz w:val="24"/>
                <w:szCs w:val="24"/>
              </w:rPr>
              <w:t>3/29</w:t>
            </w:r>
          </w:p>
        </w:tc>
        <w:tc>
          <w:tcPr>
            <w:tcW w:w="3239" w:type="dxa"/>
            <w:tcBorders>
              <w:top w:val="single" w:sz="4" w:space="0" w:color="000000"/>
              <w:left w:val="single" w:sz="4" w:space="0" w:color="000000"/>
              <w:bottom w:val="single" w:sz="4" w:space="0" w:color="000000"/>
              <w:right w:val="single" w:sz="4" w:space="0" w:color="000000"/>
            </w:tcBorders>
          </w:tcPr>
          <w:p w14:paraId="0206EC4A" w14:textId="77777777" w:rsidR="00061ABB" w:rsidRPr="00184A36" w:rsidRDefault="00061ABB" w:rsidP="00787BA7">
            <w:pPr>
              <w:spacing w:line="240" w:lineRule="auto"/>
              <w:rPr>
                <w:rFonts w:eastAsia="Calibri"/>
                <w:sz w:val="24"/>
                <w:szCs w:val="24"/>
              </w:rPr>
            </w:pPr>
            <w:r w:rsidRPr="00184A36">
              <w:rPr>
                <w:rFonts w:eastAsia="Calibri"/>
                <w:sz w:val="24"/>
                <w:szCs w:val="24"/>
              </w:rPr>
              <w:t>Prepping for Tech Rehearsals</w:t>
            </w:r>
          </w:p>
        </w:tc>
        <w:tc>
          <w:tcPr>
            <w:tcW w:w="4497" w:type="dxa"/>
            <w:tcBorders>
              <w:top w:val="single" w:sz="4" w:space="0" w:color="000000"/>
              <w:left w:val="single" w:sz="4" w:space="0" w:color="000000"/>
              <w:bottom w:val="single" w:sz="4" w:space="0" w:color="000000"/>
              <w:right w:val="single" w:sz="4" w:space="0" w:color="000000"/>
            </w:tcBorders>
          </w:tcPr>
          <w:p w14:paraId="5EA380BD" w14:textId="77777777" w:rsidR="00061ABB" w:rsidRPr="00184A36" w:rsidRDefault="00061ABB" w:rsidP="00787BA7">
            <w:pPr>
              <w:spacing w:line="240" w:lineRule="auto"/>
              <w:rPr>
                <w:rFonts w:eastAsia="Calibri"/>
                <w:sz w:val="24"/>
                <w:szCs w:val="24"/>
              </w:rPr>
            </w:pPr>
          </w:p>
        </w:tc>
      </w:tr>
      <w:tr w:rsidR="00061ABB" w:rsidRPr="00184A36" w14:paraId="52DB2A12" w14:textId="77777777" w:rsidTr="00787BA7">
        <w:tc>
          <w:tcPr>
            <w:tcW w:w="919" w:type="dxa"/>
            <w:tcBorders>
              <w:top w:val="single" w:sz="4" w:space="0" w:color="000000"/>
              <w:left w:val="single" w:sz="4" w:space="0" w:color="000000"/>
              <w:bottom w:val="single" w:sz="4" w:space="0" w:color="000000"/>
              <w:right w:val="single" w:sz="4" w:space="0" w:color="000000"/>
            </w:tcBorders>
          </w:tcPr>
          <w:p w14:paraId="1A6E0850" w14:textId="77777777" w:rsidR="00061ABB" w:rsidRPr="00184A36" w:rsidRDefault="00061ABB" w:rsidP="00787BA7">
            <w:pPr>
              <w:spacing w:line="240" w:lineRule="auto"/>
              <w:rPr>
                <w:rFonts w:eastAsia="Calibri"/>
                <w:sz w:val="24"/>
                <w:szCs w:val="24"/>
              </w:rPr>
            </w:pPr>
            <w:r w:rsidRPr="00184A36">
              <w:rPr>
                <w:rFonts w:eastAsia="Calibri"/>
                <w:sz w:val="24"/>
                <w:szCs w:val="24"/>
              </w:rPr>
              <w:t>32</w:t>
            </w:r>
          </w:p>
        </w:tc>
        <w:tc>
          <w:tcPr>
            <w:tcW w:w="1440" w:type="dxa"/>
            <w:tcBorders>
              <w:top w:val="single" w:sz="4" w:space="0" w:color="000000"/>
              <w:left w:val="single" w:sz="4" w:space="0" w:color="000000"/>
              <w:bottom w:val="single" w:sz="4" w:space="0" w:color="000000"/>
              <w:right w:val="single" w:sz="4" w:space="0" w:color="000000"/>
            </w:tcBorders>
          </w:tcPr>
          <w:p w14:paraId="0A41B47D" w14:textId="77777777" w:rsidR="00061ABB" w:rsidRPr="00184A36" w:rsidRDefault="00061ABB" w:rsidP="00787BA7">
            <w:pPr>
              <w:spacing w:line="240" w:lineRule="auto"/>
              <w:rPr>
                <w:rFonts w:eastAsia="Calibri"/>
                <w:sz w:val="24"/>
                <w:szCs w:val="24"/>
              </w:rPr>
            </w:pPr>
            <w:r w:rsidRPr="00184A36">
              <w:rPr>
                <w:rFonts w:eastAsia="Calibri"/>
                <w:sz w:val="24"/>
                <w:szCs w:val="24"/>
              </w:rPr>
              <w:t>Wednesday</w:t>
            </w:r>
          </w:p>
        </w:tc>
        <w:tc>
          <w:tcPr>
            <w:tcW w:w="810" w:type="dxa"/>
            <w:tcBorders>
              <w:top w:val="single" w:sz="4" w:space="0" w:color="000000"/>
              <w:left w:val="single" w:sz="4" w:space="0" w:color="000000"/>
              <w:bottom w:val="single" w:sz="4" w:space="0" w:color="000000"/>
              <w:right w:val="single" w:sz="4" w:space="0" w:color="000000"/>
            </w:tcBorders>
          </w:tcPr>
          <w:p w14:paraId="15B5E792" w14:textId="77777777" w:rsidR="00061ABB" w:rsidRPr="00184A36" w:rsidRDefault="00061ABB" w:rsidP="00787BA7">
            <w:pPr>
              <w:spacing w:line="240" w:lineRule="auto"/>
              <w:rPr>
                <w:rFonts w:eastAsia="Calibri"/>
                <w:sz w:val="24"/>
                <w:szCs w:val="24"/>
              </w:rPr>
            </w:pPr>
            <w:r w:rsidRPr="00184A36">
              <w:rPr>
                <w:rFonts w:eastAsia="Calibri"/>
                <w:sz w:val="24"/>
                <w:szCs w:val="24"/>
              </w:rPr>
              <w:t>3/31</w:t>
            </w:r>
          </w:p>
        </w:tc>
        <w:tc>
          <w:tcPr>
            <w:tcW w:w="3239" w:type="dxa"/>
            <w:tcBorders>
              <w:top w:val="single" w:sz="4" w:space="0" w:color="000000"/>
              <w:left w:val="single" w:sz="4" w:space="0" w:color="000000"/>
              <w:bottom w:val="single" w:sz="4" w:space="0" w:color="000000"/>
              <w:right w:val="single" w:sz="4" w:space="0" w:color="000000"/>
            </w:tcBorders>
          </w:tcPr>
          <w:p w14:paraId="7E817C70" w14:textId="77777777" w:rsidR="00061ABB" w:rsidRPr="00184A36" w:rsidRDefault="00061ABB" w:rsidP="00787BA7">
            <w:pPr>
              <w:spacing w:line="240" w:lineRule="auto"/>
              <w:rPr>
                <w:rFonts w:eastAsia="Calibri"/>
                <w:sz w:val="24"/>
                <w:szCs w:val="24"/>
              </w:rPr>
            </w:pPr>
            <w:r w:rsidRPr="00184A36">
              <w:rPr>
                <w:rFonts w:eastAsia="Calibri"/>
                <w:sz w:val="24"/>
                <w:szCs w:val="24"/>
              </w:rPr>
              <w:t>Running Technical Rehearsals</w:t>
            </w:r>
          </w:p>
        </w:tc>
        <w:tc>
          <w:tcPr>
            <w:tcW w:w="4497" w:type="dxa"/>
            <w:tcBorders>
              <w:top w:val="single" w:sz="4" w:space="0" w:color="000000"/>
              <w:left w:val="single" w:sz="4" w:space="0" w:color="000000"/>
              <w:bottom w:val="single" w:sz="4" w:space="0" w:color="000000"/>
              <w:right w:val="single" w:sz="4" w:space="0" w:color="000000"/>
            </w:tcBorders>
          </w:tcPr>
          <w:p w14:paraId="488FE1ED" w14:textId="77777777" w:rsidR="00061ABB" w:rsidRPr="00184A36" w:rsidRDefault="00061ABB" w:rsidP="00787BA7">
            <w:pPr>
              <w:spacing w:line="240" w:lineRule="auto"/>
              <w:rPr>
                <w:rFonts w:eastAsia="Calibri"/>
                <w:sz w:val="24"/>
                <w:szCs w:val="24"/>
              </w:rPr>
            </w:pPr>
          </w:p>
        </w:tc>
      </w:tr>
      <w:tr w:rsidR="00061ABB" w:rsidRPr="00184A36" w14:paraId="6C3645B4" w14:textId="77777777" w:rsidTr="00787BA7">
        <w:trPr>
          <w:trHeight w:val="220"/>
        </w:trPr>
        <w:tc>
          <w:tcPr>
            <w:tcW w:w="919" w:type="dxa"/>
            <w:tcBorders>
              <w:top w:val="single" w:sz="4" w:space="0" w:color="000000"/>
              <w:left w:val="single" w:sz="4" w:space="0" w:color="000000"/>
              <w:bottom w:val="single" w:sz="4" w:space="0" w:color="000000"/>
              <w:right w:val="single" w:sz="4" w:space="0" w:color="000000"/>
            </w:tcBorders>
          </w:tcPr>
          <w:p w14:paraId="3CE9E0BC" w14:textId="77777777" w:rsidR="00061ABB" w:rsidRPr="00184A36" w:rsidRDefault="00061ABB" w:rsidP="00787BA7">
            <w:pPr>
              <w:spacing w:line="240" w:lineRule="auto"/>
              <w:rPr>
                <w:rFonts w:eastAsia="Calibri"/>
                <w:sz w:val="24"/>
                <w:szCs w:val="24"/>
              </w:rPr>
            </w:pPr>
            <w:r w:rsidRPr="00184A36">
              <w:rPr>
                <w:rFonts w:eastAsia="Calibri"/>
                <w:b/>
                <w:sz w:val="24"/>
                <w:szCs w:val="24"/>
              </w:rPr>
              <w:t>Class #</w:t>
            </w:r>
          </w:p>
        </w:tc>
        <w:tc>
          <w:tcPr>
            <w:tcW w:w="1440" w:type="dxa"/>
            <w:tcBorders>
              <w:top w:val="single" w:sz="4" w:space="0" w:color="000000"/>
              <w:left w:val="single" w:sz="4" w:space="0" w:color="000000"/>
              <w:bottom w:val="single" w:sz="4" w:space="0" w:color="000000"/>
              <w:right w:val="single" w:sz="4" w:space="0" w:color="000000"/>
            </w:tcBorders>
          </w:tcPr>
          <w:p w14:paraId="735F7139" w14:textId="77777777" w:rsidR="00061ABB" w:rsidRPr="00184A36" w:rsidRDefault="00061ABB" w:rsidP="00787BA7">
            <w:pPr>
              <w:spacing w:line="240" w:lineRule="auto"/>
              <w:jc w:val="center"/>
              <w:rPr>
                <w:rFonts w:eastAsia="Calibri"/>
                <w:sz w:val="24"/>
                <w:szCs w:val="24"/>
              </w:rPr>
            </w:pPr>
            <w:r w:rsidRPr="00184A36">
              <w:rPr>
                <w:rFonts w:eastAsia="Calibri"/>
                <w:b/>
                <w:sz w:val="24"/>
                <w:szCs w:val="24"/>
              </w:rPr>
              <w:t>Day</w:t>
            </w:r>
          </w:p>
        </w:tc>
        <w:tc>
          <w:tcPr>
            <w:tcW w:w="810" w:type="dxa"/>
            <w:tcBorders>
              <w:top w:val="single" w:sz="4" w:space="0" w:color="000000"/>
              <w:left w:val="single" w:sz="4" w:space="0" w:color="000000"/>
              <w:bottom w:val="single" w:sz="4" w:space="0" w:color="000000"/>
              <w:right w:val="single" w:sz="4" w:space="0" w:color="000000"/>
            </w:tcBorders>
          </w:tcPr>
          <w:p w14:paraId="2F878B3F" w14:textId="77777777" w:rsidR="00061ABB" w:rsidRPr="00184A36" w:rsidRDefault="00061ABB" w:rsidP="00787BA7">
            <w:pPr>
              <w:spacing w:line="240" w:lineRule="auto"/>
              <w:jc w:val="center"/>
              <w:rPr>
                <w:rFonts w:eastAsia="Calibri"/>
                <w:sz w:val="24"/>
                <w:szCs w:val="24"/>
              </w:rPr>
            </w:pPr>
            <w:r w:rsidRPr="00184A36">
              <w:rPr>
                <w:rFonts w:eastAsia="Calibri"/>
                <w:b/>
                <w:sz w:val="24"/>
                <w:szCs w:val="24"/>
              </w:rPr>
              <w:t>Date</w:t>
            </w:r>
          </w:p>
        </w:tc>
        <w:tc>
          <w:tcPr>
            <w:tcW w:w="3239" w:type="dxa"/>
            <w:tcBorders>
              <w:top w:val="single" w:sz="4" w:space="0" w:color="000000"/>
              <w:left w:val="single" w:sz="4" w:space="0" w:color="000000"/>
              <w:bottom w:val="single" w:sz="4" w:space="0" w:color="000000"/>
              <w:right w:val="single" w:sz="4" w:space="0" w:color="000000"/>
            </w:tcBorders>
          </w:tcPr>
          <w:p w14:paraId="7DF5CD52" w14:textId="77777777" w:rsidR="00061ABB" w:rsidRPr="00184A36" w:rsidRDefault="00061ABB" w:rsidP="00787BA7">
            <w:pPr>
              <w:spacing w:line="240" w:lineRule="auto"/>
              <w:jc w:val="center"/>
              <w:rPr>
                <w:rFonts w:eastAsia="Calibri"/>
                <w:sz w:val="24"/>
                <w:szCs w:val="24"/>
              </w:rPr>
            </w:pPr>
            <w:r w:rsidRPr="00184A36">
              <w:rPr>
                <w:rFonts w:eastAsia="Calibri"/>
                <w:b/>
                <w:sz w:val="24"/>
                <w:szCs w:val="24"/>
              </w:rPr>
              <w:t>Topic</w:t>
            </w:r>
          </w:p>
        </w:tc>
        <w:tc>
          <w:tcPr>
            <w:tcW w:w="4497" w:type="dxa"/>
            <w:tcBorders>
              <w:top w:val="single" w:sz="4" w:space="0" w:color="000000"/>
              <w:left w:val="single" w:sz="4" w:space="0" w:color="000000"/>
              <w:bottom w:val="single" w:sz="4" w:space="0" w:color="000000"/>
              <w:right w:val="single" w:sz="4" w:space="0" w:color="000000"/>
            </w:tcBorders>
          </w:tcPr>
          <w:p w14:paraId="59D2B009" w14:textId="77777777" w:rsidR="00061ABB" w:rsidRPr="00184A36" w:rsidRDefault="00061ABB" w:rsidP="00787BA7">
            <w:pPr>
              <w:spacing w:line="240" w:lineRule="auto"/>
              <w:jc w:val="center"/>
              <w:rPr>
                <w:rFonts w:eastAsia="Calibri"/>
                <w:sz w:val="24"/>
                <w:szCs w:val="24"/>
              </w:rPr>
            </w:pPr>
            <w:r w:rsidRPr="00184A36">
              <w:rPr>
                <w:rFonts w:eastAsia="Calibri"/>
                <w:b/>
                <w:sz w:val="24"/>
                <w:szCs w:val="24"/>
              </w:rPr>
              <w:t>Assignment for Class</w:t>
            </w:r>
          </w:p>
          <w:p w14:paraId="02B81CD2" w14:textId="77777777" w:rsidR="00061ABB" w:rsidRPr="00184A36" w:rsidRDefault="00061ABB" w:rsidP="00787BA7">
            <w:pPr>
              <w:spacing w:line="240" w:lineRule="auto"/>
              <w:jc w:val="center"/>
              <w:rPr>
                <w:rFonts w:eastAsia="Calibri"/>
                <w:sz w:val="24"/>
                <w:szCs w:val="24"/>
              </w:rPr>
            </w:pPr>
            <w:r w:rsidRPr="00184A36">
              <w:rPr>
                <w:rFonts w:eastAsia="Calibri"/>
                <w:b/>
                <w:sz w:val="24"/>
                <w:szCs w:val="24"/>
              </w:rPr>
              <w:t>(</w:t>
            </w:r>
            <w:r w:rsidRPr="00184A36">
              <w:rPr>
                <w:rFonts w:eastAsia="Calibri"/>
                <w:b/>
                <w:i/>
                <w:sz w:val="24"/>
                <w:szCs w:val="24"/>
              </w:rPr>
              <w:t>DUE ON DAY LISTED!)</w:t>
            </w:r>
          </w:p>
        </w:tc>
      </w:tr>
      <w:tr w:rsidR="00061ABB" w:rsidRPr="00184A36" w14:paraId="6A3D911E" w14:textId="77777777" w:rsidTr="00787BA7">
        <w:tc>
          <w:tcPr>
            <w:tcW w:w="10905" w:type="dxa"/>
            <w:gridSpan w:val="5"/>
            <w:tcBorders>
              <w:top w:val="single" w:sz="4" w:space="0" w:color="000000"/>
              <w:left w:val="single" w:sz="4" w:space="0" w:color="000000"/>
              <w:bottom w:val="single" w:sz="4" w:space="0" w:color="000000"/>
              <w:right w:val="single" w:sz="4" w:space="0" w:color="000000"/>
            </w:tcBorders>
            <w:shd w:val="clear" w:color="auto" w:fill="F2F2F2"/>
          </w:tcPr>
          <w:p w14:paraId="791D0B0B" w14:textId="77777777" w:rsidR="00061ABB" w:rsidRPr="00184A36" w:rsidRDefault="00061ABB" w:rsidP="00787BA7">
            <w:pPr>
              <w:spacing w:line="240" w:lineRule="auto"/>
              <w:jc w:val="center"/>
              <w:rPr>
                <w:rFonts w:eastAsia="Calibri"/>
                <w:b/>
                <w:i/>
                <w:sz w:val="24"/>
                <w:szCs w:val="24"/>
              </w:rPr>
            </w:pPr>
            <w:r w:rsidRPr="00184A36">
              <w:rPr>
                <w:rFonts w:eastAsia="Calibri"/>
                <w:b/>
                <w:i/>
                <w:sz w:val="24"/>
                <w:szCs w:val="24"/>
              </w:rPr>
              <w:t>SPRING BREAK PART THREE</w:t>
            </w:r>
          </w:p>
        </w:tc>
      </w:tr>
      <w:tr w:rsidR="00061ABB" w:rsidRPr="00184A36" w14:paraId="083DB3BE" w14:textId="77777777" w:rsidTr="00787BA7">
        <w:tc>
          <w:tcPr>
            <w:tcW w:w="919" w:type="dxa"/>
            <w:tcBorders>
              <w:top w:val="single" w:sz="4" w:space="0" w:color="000000"/>
              <w:left w:val="single" w:sz="4" w:space="0" w:color="000000"/>
              <w:bottom w:val="single" w:sz="4" w:space="0" w:color="000000"/>
              <w:right w:val="single" w:sz="4" w:space="0" w:color="000000"/>
            </w:tcBorders>
          </w:tcPr>
          <w:p w14:paraId="56F509EF" w14:textId="77777777" w:rsidR="00061ABB" w:rsidRPr="00184A36" w:rsidRDefault="00061ABB" w:rsidP="00787BA7">
            <w:pPr>
              <w:spacing w:line="240" w:lineRule="auto"/>
              <w:rPr>
                <w:rFonts w:eastAsia="Calibri"/>
                <w:sz w:val="24"/>
                <w:szCs w:val="24"/>
              </w:rPr>
            </w:pPr>
            <w:r w:rsidRPr="00184A36">
              <w:rPr>
                <w:rFonts w:eastAsia="Calibri"/>
                <w:sz w:val="24"/>
                <w:szCs w:val="24"/>
              </w:rPr>
              <w:t>33</w:t>
            </w:r>
          </w:p>
        </w:tc>
        <w:tc>
          <w:tcPr>
            <w:tcW w:w="1440" w:type="dxa"/>
            <w:tcBorders>
              <w:top w:val="single" w:sz="4" w:space="0" w:color="000000"/>
              <w:left w:val="single" w:sz="4" w:space="0" w:color="000000"/>
              <w:bottom w:val="single" w:sz="4" w:space="0" w:color="000000"/>
              <w:right w:val="single" w:sz="4" w:space="0" w:color="000000"/>
            </w:tcBorders>
          </w:tcPr>
          <w:p w14:paraId="118AEE18" w14:textId="77777777" w:rsidR="00061ABB" w:rsidRPr="00184A36" w:rsidRDefault="00061ABB" w:rsidP="00787BA7">
            <w:pPr>
              <w:spacing w:line="240" w:lineRule="auto"/>
              <w:rPr>
                <w:rFonts w:eastAsia="Calibri"/>
                <w:sz w:val="24"/>
                <w:szCs w:val="24"/>
              </w:rPr>
            </w:pPr>
            <w:r w:rsidRPr="00184A36">
              <w:rPr>
                <w:rFonts w:eastAsia="Calibri"/>
                <w:sz w:val="24"/>
                <w:szCs w:val="24"/>
              </w:rPr>
              <w:t>Monday</w:t>
            </w:r>
          </w:p>
        </w:tc>
        <w:tc>
          <w:tcPr>
            <w:tcW w:w="810" w:type="dxa"/>
            <w:tcBorders>
              <w:top w:val="single" w:sz="4" w:space="0" w:color="000000"/>
              <w:left w:val="single" w:sz="4" w:space="0" w:color="000000"/>
              <w:bottom w:val="single" w:sz="4" w:space="0" w:color="000000"/>
              <w:right w:val="single" w:sz="4" w:space="0" w:color="000000"/>
            </w:tcBorders>
          </w:tcPr>
          <w:p w14:paraId="19DCC126" w14:textId="77777777" w:rsidR="00061ABB" w:rsidRPr="00184A36" w:rsidRDefault="00061ABB" w:rsidP="00787BA7">
            <w:pPr>
              <w:spacing w:line="240" w:lineRule="auto"/>
              <w:rPr>
                <w:rFonts w:eastAsia="Calibri"/>
                <w:sz w:val="24"/>
                <w:szCs w:val="24"/>
              </w:rPr>
            </w:pPr>
            <w:r w:rsidRPr="00184A36">
              <w:rPr>
                <w:rFonts w:eastAsia="Calibri"/>
                <w:sz w:val="24"/>
                <w:szCs w:val="24"/>
              </w:rPr>
              <w:t>4/5</w:t>
            </w:r>
          </w:p>
        </w:tc>
        <w:tc>
          <w:tcPr>
            <w:tcW w:w="3239" w:type="dxa"/>
            <w:tcBorders>
              <w:top w:val="single" w:sz="4" w:space="0" w:color="000000"/>
              <w:left w:val="single" w:sz="4" w:space="0" w:color="000000"/>
              <w:bottom w:val="single" w:sz="4" w:space="0" w:color="000000"/>
              <w:right w:val="single" w:sz="4" w:space="0" w:color="000000"/>
            </w:tcBorders>
          </w:tcPr>
          <w:p w14:paraId="44EA8BA6" w14:textId="77777777" w:rsidR="00061ABB" w:rsidRPr="00184A36" w:rsidRDefault="00061ABB" w:rsidP="00787BA7">
            <w:pPr>
              <w:spacing w:line="240" w:lineRule="auto"/>
              <w:rPr>
                <w:rFonts w:eastAsia="Calibri"/>
                <w:sz w:val="24"/>
                <w:szCs w:val="24"/>
              </w:rPr>
            </w:pPr>
            <w:r w:rsidRPr="00184A36">
              <w:rPr>
                <w:rFonts w:eastAsia="Calibri"/>
                <w:sz w:val="24"/>
                <w:szCs w:val="24"/>
              </w:rPr>
              <w:t>Calling Scripts</w:t>
            </w:r>
          </w:p>
        </w:tc>
        <w:tc>
          <w:tcPr>
            <w:tcW w:w="4497" w:type="dxa"/>
            <w:tcBorders>
              <w:top w:val="single" w:sz="4" w:space="0" w:color="000000"/>
              <w:left w:val="single" w:sz="4" w:space="0" w:color="000000"/>
              <w:bottom w:val="single" w:sz="4" w:space="0" w:color="000000"/>
              <w:right w:val="single" w:sz="4" w:space="0" w:color="000000"/>
            </w:tcBorders>
          </w:tcPr>
          <w:p w14:paraId="74FC25A9" w14:textId="77777777" w:rsidR="00061ABB" w:rsidRPr="00184A36" w:rsidRDefault="00061ABB" w:rsidP="00787BA7">
            <w:pPr>
              <w:spacing w:line="240" w:lineRule="auto"/>
              <w:rPr>
                <w:rFonts w:eastAsia="Calibri"/>
                <w:b/>
                <w:sz w:val="24"/>
                <w:szCs w:val="24"/>
              </w:rPr>
            </w:pPr>
            <w:r w:rsidRPr="00184A36">
              <w:rPr>
                <w:rFonts w:eastAsia="Calibri"/>
                <w:b/>
                <w:sz w:val="24"/>
                <w:szCs w:val="24"/>
              </w:rPr>
              <w:t>Bring Your Production Book</w:t>
            </w:r>
          </w:p>
        </w:tc>
      </w:tr>
      <w:tr w:rsidR="00061ABB" w:rsidRPr="00184A36" w14:paraId="1CA42E40" w14:textId="77777777" w:rsidTr="00787BA7">
        <w:tc>
          <w:tcPr>
            <w:tcW w:w="919" w:type="dxa"/>
            <w:tcBorders>
              <w:top w:val="single" w:sz="4" w:space="0" w:color="000000"/>
              <w:left w:val="single" w:sz="4" w:space="0" w:color="000000"/>
              <w:bottom w:val="single" w:sz="4" w:space="0" w:color="000000"/>
              <w:right w:val="single" w:sz="4" w:space="0" w:color="000000"/>
            </w:tcBorders>
          </w:tcPr>
          <w:p w14:paraId="42253081" w14:textId="77777777" w:rsidR="00061ABB" w:rsidRPr="00184A36" w:rsidRDefault="00061ABB" w:rsidP="00787BA7">
            <w:pPr>
              <w:spacing w:line="240" w:lineRule="auto"/>
              <w:rPr>
                <w:rFonts w:eastAsia="Calibri"/>
                <w:sz w:val="24"/>
                <w:szCs w:val="24"/>
              </w:rPr>
            </w:pPr>
            <w:r w:rsidRPr="00184A36">
              <w:rPr>
                <w:rFonts w:eastAsia="Calibri"/>
                <w:sz w:val="24"/>
                <w:szCs w:val="24"/>
              </w:rPr>
              <w:t>34</w:t>
            </w:r>
          </w:p>
        </w:tc>
        <w:tc>
          <w:tcPr>
            <w:tcW w:w="1440" w:type="dxa"/>
            <w:tcBorders>
              <w:top w:val="single" w:sz="4" w:space="0" w:color="000000"/>
              <w:left w:val="single" w:sz="4" w:space="0" w:color="000000"/>
              <w:bottom w:val="single" w:sz="4" w:space="0" w:color="000000"/>
              <w:right w:val="single" w:sz="4" w:space="0" w:color="000000"/>
            </w:tcBorders>
          </w:tcPr>
          <w:p w14:paraId="27C28C59" w14:textId="77777777" w:rsidR="00061ABB" w:rsidRPr="00184A36" w:rsidRDefault="00061ABB" w:rsidP="00787BA7">
            <w:pPr>
              <w:spacing w:line="240" w:lineRule="auto"/>
              <w:rPr>
                <w:rFonts w:eastAsia="Calibri"/>
                <w:sz w:val="24"/>
                <w:szCs w:val="24"/>
              </w:rPr>
            </w:pPr>
            <w:r w:rsidRPr="00184A36">
              <w:rPr>
                <w:rFonts w:eastAsia="Calibri"/>
                <w:sz w:val="24"/>
                <w:szCs w:val="24"/>
              </w:rPr>
              <w:t>Wednesday</w:t>
            </w:r>
          </w:p>
        </w:tc>
        <w:tc>
          <w:tcPr>
            <w:tcW w:w="810" w:type="dxa"/>
            <w:tcBorders>
              <w:top w:val="single" w:sz="4" w:space="0" w:color="000000"/>
              <w:left w:val="single" w:sz="4" w:space="0" w:color="000000"/>
              <w:bottom w:val="single" w:sz="4" w:space="0" w:color="000000"/>
              <w:right w:val="single" w:sz="4" w:space="0" w:color="000000"/>
            </w:tcBorders>
          </w:tcPr>
          <w:p w14:paraId="6D8EF0BF" w14:textId="77777777" w:rsidR="00061ABB" w:rsidRPr="00184A36" w:rsidRDefault="00061ABB" w:rsidP="00787BA7">
            <w:pPr>
              <w:spacing w:line="240" w:lineRule="auto"/>
              <w:rPr>
                <w:rFonts w:eastAsia="Calibri"/>
                <w:sz w:val="24"/>
                <w:szCs w:val="24"/>
              </w:rPr>
            </w:pPr>
            <w:r w:rsidRPr="00184A36">
              <w:rPr>
                <w:rFonts w:eastAsia="Calibri"/>
                <w:sz w:val="24"/>
                <w:szCs w:val="24"/>
              </w:rPr>
              <w:t>4/7</w:t>
            </w:r>
          </w:p>
        </w:tc>
        <w:tc>
          <w:tcPr>
            <w:tcW w:w="3239" w:type="dxa"/>
            <w:tcBorders>
              <w:top w:val="single" w:sz="4" w:space="0" w:color="000000"/>
              <w:left w:val="single" w:sz="4" w:space="0" w:color="000000"/>
              <w:bottom w:val="single" w:sz="4" w:space="0" w:color="000000"/>
              <w:right w:val="single" w:sz="4" w:space="0" w:color="000000"/>
            </w:tcBorders>
          </w:tcPr>
          <w:p w14:paraId="1FB6B4FE" w14:textId="77777777" w:rsidR="00061ABB" w:rsidRPr="00184A36" w:rsidRDefault="00061ABB" w:rsidP="00787BA7">
            <w:pPr>
              <w:spacing w:line="240" w:lineRule="auto"/>
              <w:rPr>
                <w:rFonts w:eastAsia="Calibri"/>
                <w:sz w:val="24"/>
                <w:szCs w:val="24"/>
              </w:rPr>
            </w:pPr>
            <w:r w:rsidRPr="00184A36">
              <w:rPr>
                <w:rFonts w:eastAsia="Calibri"/>
                <w:sz w:val="24"/>
                <w:szCs w:val="24"/>
              </w:rPr>
              <w:t>Calling a Show</w:t>
            </w:r>
          </w:p>
        </w:tc>
        <w:tc>
          <w:tcPr>
            <w:tcW w:w="4497" w:type="dxa"/>
            <w:tcBorders>
              <w:top w:val="single" w:sz="4" w:space="0" w:color="000000"/>
              <w:left w:val="single" w:sz="4" w:space="0" w:color="000000"/>
              <w:bottom w:val="single" w:sz="4" w:space="0" w:color="000000"/>
              <w:right w:val="single" w:sz="4" w:space="0" w:color="000000"/>
            </w:tcBorders>
          </w:tcPr>
          <w:p w14:paraId="3F4A3370" w14:textId="77777777" w:rsidR="00061ABB" w:rsidRPr="00184A36" w:rsidRDefault="00061ABB" w:rsidP="00787BA7">
            <w:pPr>
              <w:spacing w:line="240" w:lineRule="auto"/>
              <w:rPr>
                <w:rFonts w:eastAsia="Calibri"/>
                <w:b/>
                <w:sz w:val="24"/>
                <w:szCs w:val="24"/>
              </w:rPr>
            </w:pPr>
            <w:r w:rsidRPr="00184A36">
              <w:rPr>
                <w:rFonts w:eastAsia="Calibri"/>
                <w:b/>
                <w:sz w:val="24"/>
                <w:szCs w:val="24"/>
              </w:rPr>
              <w:t>Have Your Call Sheets Ready</w:t>
            </w:r>
          </w:p>
        </w:tc>
      </w:tr>
      <w:tr w:rsidR="00061ABB" w:rsidRPr="00184A36" w14:paraId="4AD71029" w14:textId="77777777" w:rsidTr="00787BA7">
        <w:tc>
          <w:tcPr>
            <w:tcW w:w="919" w:type="dxa"/>
            <w:tcBorders>
              <w:top w:val="single" w:sz="4" w:space="0" w:color="000000"/>
              <w:left w:val="single" w:sz="4" w:space="0" w:color="000000"/>
              <w:bottom w:val="single" w:sz="4" w:space="0" w:color="000000"/>
              <w:right w:val="single" w:sz="4" w:space="0" w:color="000000"/>
            </w:tcBorders>
          </w:tcPr>
          <w:p w14:paraId="618F0991" w14:textId="77777777" w:rsidR="00061ABB" w:rsidRPr="00184A36" w:rsidRDefault="00061ABB" w:rsidP="00787BA7">
            <w:pPr>
              <w:spacing w:line="240" w:lineRule="auto"/>
              <w:rPr>
                <w:rFonts w:eastAsia="Calibri"/>
                <w:sz w:val="24"/>
                <w:szCs w:val="24"/>
              </w:rPr>
            </w:pPr>
            <w:r w:rsidRPr="00184A36">
              <w:rPr>
                <w:rFonts w:eastAsia="Calibri"/>
                <w:sz w:val="24"/>
                <w:szCs w:val="24"/>
              </w:rPr>
              <w:t>35</w:t>
            </w:r>
          </w:p>
        </w:tc>
        <w:tc>
          <w:tcPr>
            <w:tcW w:w="1440" w:type="dxa"/>
            <w:tcBorders>
              <w:top w:val="single" w:sz="4" w:space="0" w:color="000000"/>
              <w:left w:val="single" w:sz="4" w:space="0" w:color="000000"/>
              <w:bottom w:val="single" w:sz="4" w:space="0" w:color="000000"/>
              <w:right w:val="single" w:sz="4" w:space="0" w:color="000000"/>
            </w:tcBorders>
          </w:tcPr>
          <w:p w14:paraId="476EE1FB" w14:textId="77777777" w:rsidR="00061ABB" w:rsidRPr="00184A36" w:rsidRDefault="00061ABB" w:rsidP="00787BA7">
            <w:pPr>
              <w:spacing w:line="240" w:lineRule="auto"/>
              <w:rPr>
                <w:rFonts w:eastAsia="Calibri"/>
                <w:sz w:val="24"/>
                <w:szCs w:val="24"/>
              </w:rPr>
            </w:pPr>
            <w:r w:rsidRPr="00184A36">
              <w:rPr>
                <w:rFonts w:eastAsia="Calibri"/>
                <w:sz w:val="24"/>
                <w:szCs w:val="24"/>
              </w:rPr>
              <w:t>Friday</w:t>
            </w:r>
          </w:p>
        </w:tc>
        <w:tc>
          <w:tcPr>
            <w:tcW w:w="810" w:type="dxa"/>
            <w:tcBorders>
              <w:top w:val="single" w:sz="4" w:space="0" w:color="000000"/>
              <w:left w:val="single" w:sz="4" w:space="0" w:color="000000"/>
              <w:bottom w:val="single" w:sz="4" w:space="0" w:color="000000"/>
              <w:right w:val="single" w:sz="4" w:space="0" w:color="000000"/>
            </w:tcBorders>
          </w:tcPr>
          <w:p w14:paraId="03E04004" w14:textId="77777777" w:rsidR="00061ABB" w:rsidRPr="00184A36" w:rsidRDefault="00061ABB" w:rsidP="00787BA7">
            <w:pPr>
              <w:spacing w:line="240" w:lineRule="auto"/>
              <w:rPr>
                <w:rFonts w:eastAsia="Calibri"/>
                <w:sz w:val="24"/>
                <w:szCs w:val="24"/>
              </w:rPr>
            </w:pPr>
            <w:r w:rsidRPr="00184A36">
              <w:rPr>
                <w:rFonts w:eastAsia="Calibri"/>
                <w:sz w:val="24"/>
                <w:szCs w:val="24"/>
              </w:rPr>
              <w:t>4/9</w:t>
            </w:r>
          </w:p>
        </w:tc>
        <w:tc>
          <w:tcPr>
            <w:tcW w:w="3239" w:type="dxa"/>
            <w:tcBorders>
              <w:top w:val="single" w:sz="4" w:space="0" w:color="000000"/>
              <w:left w:val="single" w:sz="4" w:space="0" w:color="000000"/>
              <w:bottom w:val="single" w:sz="4" w:space="0" w:color="000000"/>
              <w:right w:val="single" w:sz="4" w:space="0" w:color="000000"/>
            </w:tcBorders>
          </w:tcPr>
          <w:p w14:paraId="4D048729" w14:textId="77777777" w:rsidR="00061ABB" w:rsidRPr="00184A36" w:rsidRDefault="00061ABB" w:rsidP="00787BA7">
            <w:pPr>
              <w:spacing w:line="240" w:lineRule="auto"/>
              <w:rPr>
                <w:rFonts w:eastAsia="Calibri"/>
                <w:sz w:val="24"/>
                <w:szCs w:val="24"/>
              </w:rPr>
            </w:pPr>
            <w:r w:rsidRPr="00184A36">
              <w:rPr>
                <w:rFonts w:eastAsia="Calibri"/>
                <w:sz w:val="24"/>
                <w:szCs w:val="24"/>
              </w:rPr>
              <w:t>Running a Show</w:t>
            </w:r>
          </w:p>
        </w:tc>
        <w:tc>
          <w:tcPr>
            <w:tcW w:w="4497" w:type="dxa"/>
            <w:tcBorders>
              <w:top w:val="single" w:sz="4" w:space="0" w:color="000000"/>
              <w:left w:val="single" w:sz="4" w:space="0" w:color="000000"/>
              <w:bottom w:val="single" w:sz="4" w:space="0" w:color="000000"/>
              <w:right w:val="single" w:sz="4" w:space="0" w:color="000000"/>
            </w:tcBorders>
          </w:tcPr>
          <w:p w14:paraId="41C20217" w14:textId="77777777" w:rsidR="00061ABB" w:rsidRPr="00184A36" w:rsidRDefault="00061ABB" w:rsidP="00787BA7">
            <w:pPr>
              <w:spacing w:line="240" w:lineRule="auto"/>
              <w:rPr>
                <w:rFonts w:eastAsia="Calibri"/>
                <w:b/>
                <w:sz w:val="24"/>
                <w:szCs w:val="24"/>
              </w:rPr>
            </w:pPr>
          </w:p>
        </w:tc>
      </w:tr>
      <w:tr w:rsidR="00061ABB" w:rsidRPr="00184A36" w14:paraId="319D17AC" w14:textId="77777777" w:rsidTr="00787BA7">
        <w:tc>
          <w:tcPr>
            <w:tcW w:w="919" w:type="dxa"/>
            <w:tcBorders>
              <w:top w:val="single" w:sz="4" w:space="0" w:color="000000"/>
              <w:left w:val="single" w:sz="4" w:space="0" w:color="000000"/>
              <w:bottom w:val="single" w:sz="4" w:space="0" w:color="000000"/>
              <w:right w:val="single" w:sz="4" w:space="0" w:color="000000"/>
            </w:tcBorders>
          </w:tcPr>
          <w:p w14:paraId="3793CCA3" w14:textId="77777777" w:rsidR="00061ABB" w:rsidRPr="00184A36" w:rsidRDefault="00061ABB" w:rsidP="00787BA7">
            <w:pPr>
              <w:spacing w:line="240" w:lineRule="auto"/>
              <w:rPr>
                <w:rFonts w:eastAsia="Calibri"/>
                <w:sz w:val="24"/>
                <w:szCs w:val="24"/>
              </w:rPr>
            </w:pPr>
            <w:r w:rsidRPr="00184A36">
              <w:rPr>
                <w:rFonts w:eastAsia="Calibri"/>
                <w:sz w:val="24"/>
                <w:szCs w:val="24"/>
              </w:rPr>
              <w:t>36</w:t>
            </w:r>
          </w:p>
        </w:tc>
        <w:tc>
          <w:tcPr>
            <w:tcW w:w="1440" w:type="dxa"/>
            <w:tcBorders>
              <w:top w:val="single" w:sz="4" w:space="0" w:color="000000"/>
              <w:left w:val="single" w:sz="4" w:space="0" w:color="000000"/>
              <w:bottom w:val="single" w:sz="4" w:space="0" w:color="000000"/>
              <w:right w:val="single" w:sz="4" w:space="0" w:color="000000"/>
            </w:tcBorders>
          </w:tcPr>
          <w:p w14:paraId="3C1E5797" w14:textId="77777777" w:rsidR="00061ABB" w:rsidRPr="00184A36" w:rsidRDefault="00061ABB" w:rsidP="00787BA7">
            <w:pPr>
              <w:spacing w:line="240" w:lineRule="auto"/>
              <w:rPr>
                <w:rFonts w:eastAsia="Calibri"/>
                <w:sz w:val="24"/>
                <w:szCs w:val="24"/>
              </w:rPr>
            </w:pPr>
            <w:r w:rsidRPr="00184A36">
              <w:rPr>
                <w:rFonts w:eastAsia="Calibri"/>
                <w:sz w:val="24"/>
                <w:szCs w:val="24"/>
              </w:rPr>
              <w:t>Monday</w:t>
            </w:r>
          </w:p>
        </w:tc>
        <w:tc>
          <w:tcPr>
            <w:tcW w:w="810" w:type="dxa"/>
            <w:tcBorders>
              <w:top w:val="single" w:sz="4" w:space="0" w:color="000000"/>
              <w:left w:val="single" w:sz="4" w:space="0" w:color="000000"/>
              <w:bottom w:val="single" w:sz="4" w:space="0" w:color="000000"/>
              <w:right w:val="single" w:sz="4" w:space="0" w:color="000000"/>
            </w:tcBorders>
          </w:tcPr>
          <w:p w14:paraId="7313158B" w14:textId="77777777" w:rsidR="00061ABB" w:rsidRPr="00184A36" w:rsidRDefault="00061ABB" w:rsidP="00787BA7">
            <w:pPr>
              <w:spacing w:line="240" w:lineRule="auto"/>
              <w:rPr>
                <w:rFonts w:eastAsia="Calibri"/>
                <w:sz w:val="24"/>
                <w:szCs w:val="24"/>
              </w:rPr>
            </w:pPr>
            <w:r w:rsidRPr="00184A36">
              <w:rPr>
                <w:rFonts w:eastAsia="Calibri"/>
                <w:sz w:val="24"/>
                <w:szCs w:val="24"/>
              </w:rPr>
              <w:t>4/12</w:t>
            </w:r>
          </w:p>
        </w:tc>
        <w:tc>
          <w:tcPr>
            <w:tcW w:w="3239" w:type="dxa"/>
            <w:tcBorders>
              <w:top w:val="single" w:sz="4" w:space="0" w:color="000000"/>
              <w:left w:val="single" w:sz="4" w:space="0" w:color="000000"/>
              <w:bottom w:val="single" w:sz="4" w:space="0" w:color="000000"/>
              <w:right w:val="single" w:sz="4" w:space="0" w:color="000000"/>
            </w:tcBorders>
          </w:tcPr>
          <w:p w14:paraId="3E2E5F98" w14:textId="77777777" w:rsidR="00061ABB" w:rsidRPr="00184A36" w:rsidRDefault="00061ABB" w:rsidP="00787BA7">
            <w:pPr>
              <w:spacing w:line="240" w:lineRule="auto"/>
              <w:rPr>
                <w:rFonts w:eastAsia="Calibri"/>
                <w:sz w:val="24"/>
                <w:szCs w:val="24"/>
              </w:rPr>
            </w:pPr>
            <w:r w:rsidRPr="00184A36">
              <w:rPr>
                <w:rFonts w:eastAsia="Calibri"/>
                <w:sz w:val="24"/>
                <w:szCs w:val="24"/>
              </w:rPr>
              <w:t>Closing a Show/Touring</w:t>
            </w:r>
          </w:p>
        </w:tc>
        <w:tc>
          <w:tcPr>
            <w:tcW w:w="4497" w:type="dxa"/>
            <w:tcBorders>
              <w:top w:val="single" w:sz="4" w:space="0" w:color="000000"/>
              <w:left w:val="single" w:sz="4" w:space="0" w:color="000000"/>
              <w:bottom w:val="single" w:sz="4" w:space="0" w:color="000000"/>
              <w:right w:val="single" w:sz="4" w:space="0" w:color="000000"/>
            </w:tcBorders>
          </w:tcPr>
          <w:p w14:paraId="14162BDA" w14:textId="77777777" w:rsidR="00061ABB" w:rsidRPr="00184A36" w:rsidRDefault="00061ABB" w:rsidP="00787BA7">
            <w:pPr>
              <w:spacing w:line="240" w:lineRule="auto"/>
              <w:rPr>
                <w:rFonts w:eastAsia="Calibri"/>
                <w:b/>
                <w:i/>
                <w:sz w:val="24"/>
                <w:szCs w:val="24"/>
              </w:rPr>
            </w:pPr>
          </w:p>
        </w:tc>
      </w:tr>
      <w:tr w:rsidR="00061ABB" w:rsidRPr="00184A36" w14:paraId="41C003B7" w14:textId="77777777" w:rsidTr="00787BA7">
        <w:tc>
          <w:tcPr>
            <w:tcW w:w="919" w:type="dxa"/>
            <w:tcBorders>
              <w:top w:val="single" w:sz="4" w:space="0" w:color="000000"/>
              <w:left w:val="single" w:sz="4" w:space="0" w:color="000000"/>
              <w:bottom w:val="single" w:sz="4" w:space="0" w:color="000000"/>
              <w:right w:val="single" w:sz="4" w:space="0" w:color="000000"/>
            </w:tcBorders>
          </w:tcPr>
          <w:p w14:paraId="72A1F447" w14:textId="77777777" w:rsidR="00061ABB" w:rsidRPr="00184A36" w:rsidRDefault="00061ABB" w:rsidP="00787BA7">
            <w:pPr>
              <w:spacing w:line="240" w:lineRule="auto"/>
              <w:rPr>
                <w:rFonts w:eastAsia="Calibri"/>
                <w:sz w:val="24"/>
                <w:szCs w:val="24"/>
              </w:rPr>
            </w:pPr>
            <w:r w:rsidRPr="00184A36">
              <w:rPr>
                <w:rFonts w:eastAsia="Calibri"/>
                <w:sz w:val="24"/>
                <w:szCs w:val="24"/>
              </w:rPr>
              <w:t>37</w:t>
            </w:r>
          </w:p>
        </w:tc>
        <w:tc>
          <w:tcPr>
            <w:tcW w:w="1440" w:type="dxa"/>
            <w:tcBorders>
              <w:top w:val="single" w:sz="4" w:space="0" w:color="000000"/>
              <w:left w:val="single" w:sz="4" w:space="0" w:color="000000"/>
              <w:bottom w:val="single" w:sz="4" w:space="0" w:color="000000"/>
              <w:right w:val="single" w:sz="4" w:space="0" w:color="000000"/>
            </w:tcBorders>
          </w:tcPr>
          <w:p w14:paraId="4A253CFB" w14:textId="77777777" w:rsidR="00061ABB" w:rsidRPr="00184A36" w:rsidRDefault="00061ABB" w:rsidP="00787BA7">
            <w:pPr>
              <w:spacing w:line="240" w:lineRule="auto"/>
              <w:rPr>
                <w:rFonts w:eastAsia="Calibri"/>
                <w:sz w:val="24"/>
                <w:szCs w:val="24"/>
              </w:rPr>
            </w:pPr>
            <w:r w:rsidRPr="00184A36">
              <w:rPr>
                <w:rFonts w:eastAsia="Calibri"/>
                <w:sz w:val="24"/>
                <w:szCs w:val="24"/>
              </w:rPr>
              <w:t>Wednesday</w:t>
            </w:r>
          </w:p>
        </w:tc>
        <w:tc>
          <w:tcPr>
            <w:tcW w:w="810" w:type="dxa"/>
            <w:tcBorders>
              <w:top w:val="single" w:sz="4" w:space="0" w:color="000000"/>
              <w:left w:val="single" w:sz="4" w:space="0" w:color="000000"/>
              <w:bottom w:val="single" w:sz="4" w:space="0" w:color="000000"/>
              <w:right w:val="single" w:sz="4" w:space="0" w:color="000000"/>
            </w:tcBorders>
          </w:tcPr>
          <w:p w14:paraId="11A14653" w14:textId="77777777" w:rsidR="00061ABB" w:rsidRPr="00184A36" w:rsidRDefault="00061ABB" w:rsidP="00787BA7">
            <w:pPr>
              <w:spacing w:line="240" w:lineRule="auto"/>
              <w:rPr>
                <w:rFonts w:eastAsia="Calibri"/>
                <w:sz w:val="24"/>
                <w:szCs w:val="24"/>
              </w:rPr>
            </w:pPr>
            <w:r w:rsidRPr="00184A36">
              <w:rPr>
                <w:rFonts w:eastAsia="Calibri"/>
                <w:sz w:val="24"/>
                <w:szCs w:val="24"/>
              </w:rPr>
              <w:t>4/14</w:t>
            </w:r>
          </w:p>
        </w:tc>
        <w:tc>
          <w:tcPr>
            <w:tcW w:w="3239" w:type="dxa"/>
            <w:tcBorders>
              <w:top w:val="single" w:sz="4" w:space="0" w:color="000000"/>
              <w:left w:val="single" w:sz="4" w:space="0" w:color="000000"/>
              <w:bottom w:val="single" w:sz="4" w:space="0" w:color="000000"/>
              <w:right w:val="single" w:sz="4" w:space="0" w:color="000000"/>
            </w:tcBorders>
          </w:tcPr>
          <w:p w14:paraId="73138929" w14:textId="77777777" w:rsidR="00061ABB" w:rsidRPr="00184A36" w:rsidRDefault="00061ABB" w:rsidP="00787BA7">
            <w:pPr>
              <w:spacing w:line="240" w:lineRule="auto"/>
              <w:rPr>
                <w:rFonts w:eastAsia="Calibri"/>
                <w:sz w:val="24"/>
                <w:szCs w:val="24"/>
              </w:rPr>
            </w:pPr>
            <w:r w:rsidRPr="00184A36">
              <w:rPr>
                <w:rFonts w:eastAsia="Calibri"/>
                <w:sz w:val="24"/>
                <w:szCs w:val="24"/>
              </w:rPr>
              <w:t>Graduate Schools</w:t>
            </w:r>
          </w:p>
        </w:tc>
        <w:tc>
          <w:tcPr>
            <w:tcW w:w="4497" w:type="dxa"/>
            <w:tcBorders>
              <w:top w:val="single" w:sz="4" w:space="0" w:color="000000"/>
              <w:left w:val="single" w:sz="4" w:space="0" w:color="000000"/>
              <w:bottom w:val="single" w:sz="4" w:space="0" w:color="000000"/>
              <w:right w:val="single" w:sz="4" w:space="0" w:color="000000"/>
            </w:tcBorders>
          </w:tcPr>
          <w:p w14:paraId="4F81CDC6" w14:textId="77777777" w:rsidR="00061ABB" w:rsidRPr="00184A36" w:rsidRDefault="00061ABB" w:rsidP="00787BA7">
            <w:pPr>
              <w:spacing w:line="240" w:lineRule="auto"/>
              <w:rPr>
                <w:rFonts w:eastAsia="Calibri"/>
                <w:b/>
                <w:sz w:val="24"/>
                <w:szCs w:val="24"/>
              </w:rPr>
            </w:pPr>
            <w:r w:rsidRPr="00184A36">
              <w:rPr>
                <w:rFonts w:eastAsia="Calibri"/>
                <w:b/>
                <w:sz w:val="24"/>
                <w:szCs w:val="24"/>
              </w:rPr>
              <w:t>Report on a Touring Theatre Production</w:t>
            </w:r>
          </w:p>
        </w:tc>
      </w:tr>
      <w:tr w:rsidR="00061ABB" w:rsidRPr="00184A36" w14:paraId="2D91D3F5" w14:textId="77777777" w:rsidTr="00787BA7">
        <w:tc>
          <w:tcPr>
            <w:tcW w:w="919" w:type="dxa"/>
            <w:tcBorders>
              <w:top w:val="single" w:sz="4" w:space="0" w:color="000000"/>
              <w:left w:val="single" w:sz="4" w:space="0" w:color="000000"/>
              <w:bottom w:val="single" w:sz="4" w:space="0" w:color="000000"/>
              <w:right w:val="single" w:sz="4" w:space="0" w:color="000000"/>
            </w:tcBorders>
          </w:tcPr>
          <w:p w14:paraId="7E5B54B3" w14:textId="77777777" w:rsidR="00061ABB" w:rsidRPr="00184A36" w:rsidRDefault="00061ABB" w:rsidP="00787BA7">
            <w:pPr>
              <w:spacing w:line="240" w:lineRule="auto"/>
              <w:rPr>
                <w:rFonts w:eastAsia="Calibri"/>
                <w:sz w:val="24"/>
                <w:szCs w:val="24"/>
              </w:rPr>
            </w:pPr>
            <w:r w:rsidRPr="00184A36">
              <w:rPr>
                <w:rFonts w:eastAsia="Calibri"/>
                <w:sz w:val="24"/>
                <w:szCs w:val="24"/>
              </w:rPr>
              <w:t>38</w:t>
            </w:r>
          </w:p>
        </w:tc>
        <w:tc>
          <w:tcPr>
            <w:tcW w:w="1440" w:type="dxa"/>
            <w:tcBorders>
              <w:top w:val="single" w:sz="4" w:space="0" w:color="000000"/>
              <w:left w:val="single" w:sz="4" w:space="0" w:color="000000"/>
              <w:bottom w:val="single" w:sz="4" w:space="0" w:color="000000"/>
              <w:right w:val="single" w:sz="4" w:space="0" w:color="000000"/>
            </w:tcBorders>
          </w:tcPr>
          <w:p w14:paraId="10CD5356" w14:textId="77777777" w:rsidR="00061ABB" w:rsidRPr="00184A36" w:rsidRDefault="00061ABB" w:rsidP="00787BA7">
            <w:pPr>
              <w:spacing w:line="240" w:lineRule="auto"/>
              <w:rPr>
                <w:rFonts w:eastAsia="Calibri"/>
                <w:sz w:val="24"/>
                <w:szCs w:val="24"/>
              </w:rPr>
            </w:pPr>
            <w:r w:rsidRPr="00184A36">
              <w:rPr>
                <w:rFonts w:eastAsia="Calibri"/>
                <w:sz w:val="24"/>
                <w:szCs w:val="24"/>
              </w:rPr>
              <w:t>Friday</w:t>
            </w:r>
          </w:p>
        </w:tc>
        <w:tc>
          <w:tcPr>
            <w:tcW w:w="810" w:type="dxa"/>
            <w:tcBorders>
              <w:top w:val="single" w:sz="4" w:space="0" w:color="000000"/>
              <w:left w:val="single" w:sz="4" w:space="0" w:color="000000"/>
              <w:bottom w:val="single" w:sz="4" w:space="0" w:color="000000"/>
              <w:right w:val="single" w:sz="4" w:space="0" w:color="000000"/>
            </w:tcBorders>
          </w:tcPr>
          <w:p w14:paraId="3002CAE8" w14:textId="77777777" w:rsidR="00061ABB" w:rsidRPr="00184A36" w:rsidRDefault="00061ABB" w:rsidP="00787BA7">
            <w:pPr>
              <w:spacing w:line="240" w:lineRule="auto"/>
              <w:rPr>
                <w:rFonts w:eastAsia="Calibri"/>
                <w:sz w:val="24"/>
                <w:szCs w:val="24"/>
              </w:rPr>
            </w:pPr>
            <w:r w:rsidRPr="00184A36">
              <w:rPr>
                <w:rFonts w:eastAsia="Calibri"/>
                <w:sz w:val="24"/>
                <w:szCs w:val="24"/>
              </w:rPr>
              <w:t>4/16</w:t>
            </w:r>
          </w:p>
        </w:tc>
        <w:tc>
          <w:tcPr>
            <w:tcW w:w="3239" w:type="dxa"/>
            <w:tcBorders>
              <w:top w:val="single" w:sz="4" w:space="0" w:color="000000"/>
              <w:left w:val="single" w:sz="4" w:space="0" w:color="000000"/>
              <w:bottom w:val="single" w:sz="4" w:space="0" w:color="000000"/>
              <w:right w:val="single" w:sz="4" w:space="0" w:color="000000"/>
            </w:tcBorders>
          </w:tcPr>
          <w:p w14:paraId="762EF6C0" w14:textId="77777777" w:rsidR="00061ABB" w:rsidRPr="00184A36" w:rsidRDefault="00061ABB" w:rsidP="00787BA7">
            <w:pPr>
              <w:spacing w:line="240" w:lineRule="auto"/>
              <w:rPr>
                <w:rFonts w:eastAsia="Calibri"/>
                <w:sz w:val="24"/>
                <w:szCs w:val="24"/>
              </w:rPr>
            </w:pPr>
            <w:r w:rsidRPr="00184A36">
              <w:rPr>
                <w:rFonts w:eastAsia="Calibri"/>
                <w:sz w:val="24"/>
                <w:szCs w:val="24"/>
              </w:rPr>
              <w:t>Internships</w:t>
            </w:r>
          </w:p>
        </w:tc>
        <w:tc>
          <w:tcPr>
            <w:tcW w:w="4497" w:type="dxa"/>
            <w:tcBorders>
              <w:top w:val="single" w:sz="4" w:space="0" w:color="000000"/>
              <w:left w:val="single" w:sz="4" w:space="0" w:color="000000"/>
              <w:bottom w:val="single" w:sz="4" w:space="0" w:color="000000"/>
              <w:right w:val="single" w:sz="4" w:space="0" w:color="000000"/>
            </w:tcBorders>
          </w:tcPr>
          <w:p w14:paraId="02BD271A" w14:textId="77777777" w:rsidR="00061ABB" w:rsidRPr="00184A36" w:rsidRDefault="00061ABB" w:rsidP="00787BA7">
            <w:pPr>
              <w:spacing w:line="240" w:lineRule="auto"/>
              <w:rPr>
                <w:rFonts w:eastAsia="Calibri"/>
                <w:b/>
                <w:sz w:val="24"/>
                <w:szCs w:val="24"/>
              </w:rPr>
            </w:pPr>
            <w:r w:rsidRPr="00184A36">
              <w:rPr>
                <w:rFonts w:eastAsia="Calibri"/>
                <w:b/>
                <w:sz w:val="24"/>
                <w:szCs w:val="24"/>
              </w:rPr>
              <w:t>Report on a Theatre Graduate School</w:t>
            </w:r>
          </w:p>
        </w:tc>
      </w:tr>
      <w:tr w:rsidR="00061ABB" w:rsidRPr="00184A36" w14:paraId="3E15D1A1" w14:textId="77777777" w:rsidTr="00787BA7">
        <w:tc>
          <w:tcPr>
            <w:tcW w:w="919" w:type="dxa"/>
            <w:tcBorders>
              <w:top w:val="single" w:sz="4" w:space="0" w:color="000000"/>
              <w:left w:val="single" w:sz="4" w:space="0" w:color="000000"/>
              <w:bottom w:val="single" w:sz="4" w:space="0" w:color="000000"/>
              <w:right w:val="single" w:sz="4" w:space="0" w:color="000000"/>
            </w:tcBorders>
          </w:tcPr>
          <w:p w14:paraId="4E7D2ABB" w14:textId="77777777" w:rsidR="00061ABB" w:rsidRPr="00184A36" w:rsidRDefault="00061ABB" w:rsidP="00787BA7">
            <w:pPr>
              <w:spacing w:line="240" w:lineRule="auto"/>
              <w:rPr>
                <w:rFonts w:eastAsia="Calibri"/>
                <w:sz w:val="24"/>
                <w:szCs w:val="24"/>
              </w:rPr>
            </w:pPr>
            <w:r w:rsidRPr="00184A36">
              <w:rPr>
                <w:rFonts w:eastAsia="Calibri"/>
                <w:sz w:val="24"/>
                <w:szCs w:val="24"/>
              </w:rPr>
              <w:t>39</w:t>
            </w:r>
          </w:p>
        </w:tc>
        <w:tc>
          <w:tcPr>
            <w:tcW w:w="1440" w:type="dxa"/>
            <w:tcBorders>
              <w:top w:val="single" w:sz="4" w:space="0" w:color="000000"/>
              <w:left w:val="single" w:sz="4" w:space="0" w:color="000000"/>
              <w:bottom w:val="single" w:sz="4" w:space="0" w:color="000000"/>
              <w:right w:val="single" w:sz="4" w:space="0" w:color="000000"/>
            </w:tcBorders>
          </w:tcPr>
          <w:p w14:paraId="32DD38C7" w14:textId="77777777" w:rsidR="00061ABB" w:rsidRPr="00184A36" w:rsidRDefault="00061ABB" w:rsidP="00787BA7">
            <w:pPr>
              <w:spacing w:line="240" w:lineRule="auto"/>
              <w:rPr>
                <w:rFonts w:eastAsia="Calibri"/>
                <w:sz w:val="24"/>
                <w:szCs w:val="24"/>
              </w:rPr>
            </w:pPr>
            <w:r w:rsidRPr="00184A36">
              <w:rPr>
                <w:rFonts w:eastAsia="Calibri"/>
                <w:sz w:val="24"/>
                <w:szCs w:val="24"/>
              </w:rPr>
              <w:t>Monday</w:t>
            </w:r>
          </w:p>
        </w:tc>
        <w:tc>
          <w:tcPr>
            <w:tcW w:w="810" w:type="dxa"/>
            <w:tcBorders>
              <w:top w:val="single" w:sz="4" w:space="0" w:color="000000"/>
              <w:left w:val="single" w:sz="4" w:space="0" w:color="000000"/>
              <w:bottom w:val="single" w:sz="4" w:space="0" w:color="000000"/>
              <w:right w:val="single" w:sz="4" w:space="0" w:color="000000"/>
            </w:tcBorders>
          </w:tcPr>
          <w:p w14:paraId="6BD7F2E5" w14:textId="77777777" w:rsidR="00061ABB" w:rsidRPr="00184A36" w:rsidRDefault="00061ABB" w:rsidP="00787BA7">
            <w:pPr>
              <w:spacing w:line="240" w:lineRule="auto"/>
              <w:rPr>
                <w:rFonts w:eastAsia="Calibri"/>
                <w:sz w:val="24"/>
                <w:szCs w:val="24"/>
              </w:rPr>
            </w:pPr>
            <w:r w:rsidRPr="00184A36">
              <w:rPr>
                <w:rFonts w:eastAsia="Calibri"/>
                <w:sz w:val="24"/>
                <w:szCs w:val="24"/>
              </w:rPr>
              <w:t>4/19</w:t>
            </w:r>
          </w:p>
        </w:tc>
        <w:tc>
          <w:tcPr>
            <w:tcW w:w="3239" w:type="dxa"/>
            <w:tcBorders>
              <w:top w:val="single" w:sz="4" w:space="0" w:color="000000"/>
              <w:left w:val="single" w:sz="4" w:space="0" w:color="000000"/>
              <w:bottom w:val="single" w:sz="4" w:space="0" w:color="000000"/>
              <w:right w:val="single" w:sz="4" w:space="0" w:color="000000"/>
            </w:tcBorders>
          </w:tcPr>
          <w:p w14:paraId="568E3BC4" w14:textId="77777777" w:rsidR="00061ABB" w:rsidRPr="00184A36" w:rsidRDefault="00061ABB" w:rsidP="00787BA7">
            <w:pPr>
              <w:spacing w:line="240" w:lineRule="auto"/>
              <w:rPr>
                <w:rFonts w:eastAsia="Calibri"/>
                <w:i/>
                <w:sz w:val="24"/>
                <w:szCs w:val="24"/>
              </w:rPr>
            </w:pPr>
            <w:r w:rsidRPr="00184A36">
              <w:rPr>
                <w:rFonts w:eastAsia="Calibri"/>
                <w:sz w:val="24"/>
                <w:szCs w:val="24"/>
              </w:rPr>
              <w:t xml:space="preserve">Discussion of </w:t>
            </w:r>
            <w:r w:rsidRPr="00184A36">
              <w:rPr>
                <w:rFonts w:eastAsia="Calibri"/>
                <w:i/>
                <w:sz w:val="24"/>
                <w:szCs w:val="24"/>
              </w:rPr>
              <w:t>Love’s Labours’…</w:t>
            </w:r>
          </w:p>
        </w:tc>
        <w:tc>
          <w:tcPr>
            <w:tcW w:w="4497" w:type="dxa"/>
            <w:tcBorders>
              <w:top w:val="single" w:sz="4" w:space="0" w:color="000000"/>
              <w:left w:val="single" w:sz="4" w:space="0" w:color="000000"/>
              <w:bottom w:val="single" w:sz="4" w:space="0" w:color="000000"/>
              <w:right w:val="single" w:sz="4" w:space="0" w:color="000000"/>
            </w:tcBorders>
          </w:tcPr>
          <w:p w14:paraId="2997C2B8" w14:textId="77777777" w:rsidR="00061ABB" w:rsidRPr="00184A36" w:rsidRDefault="00061ABB" w:rsidP="00787BA7">
            <w:pPr>
              <w:spacing w:line="240" w:lineRule="auto"/>
              <w:rPr>
                <w:rFonts w:eastAsia="Calibri"/>
                <w:b/>
                <w:i/>
                <w:sz w:val="24"/>
                <w:szCs w:val="24"/>
              </w:rPr>
            </w:pPr>
            <w:r w:rsidRPr="00184A36">
              <w:rPr>
                <w:rFonts w:eastAsia="Calibri"/>
                <w:b/>
                <w:i/>
                <w:sz w:val="24"/>
                <w:szCs w:val="24"/>
              </w:rPr>
              <w:t xml:space="preserve">Love’s Labours’ Lost </w:t>
            </w:r>
            <w:r w:rsidRPr="00184A36">
              <w:rPr>
                <w:rFonts w:eastAsia="Calibri"/>
                <w:b/>
                <w:sz w:val="24"/>
                <w:szCs w:val="24"/>
              </w:rPr>
              <w:t>Paper Due</w:t>
            </w:r>
          </w:p>
        </w:tc>
      </w:tr>
      <w:tr w:rsidR="00061ABB" w:rsidRPr="00184A36" w14:paraId="3A88D402" w14:textId="77777777" w:rsidTr="00787BA7">
        <w:tc>
          <w:tcPr>
            <w:tcW w:w="919" w:type="dxa"/>
            <w:tcBorders>
              <w:top w:val="single" w:sz="4" w:space="0" w:color="000000"/>
              <w:left w:val="single" w:sz="4" w:space="0" w:color="000000"/>
              <w:bottom w:val="single" w:sz="4" w:space="0" w:color="000000"/>
              <w:right w:val="single" w:sz="4" w:space="0" w:color="000000"/>
            </w:tcBorders>
          </w:tcPr>
          <w:p w14:paraId="6617DD96" w14:textId="77777777" w:rsidR="00061ABB" w:rsidRPr="00184A36" w:rsidRDefault="00061ABB" w:rsidP="00787BA7">
            <w:pPr>
              <w:spacing w:line="240" w:lineRule="auto"/>
              <w:rPr>
                <w:rFonts w:eastAsia="Calibri"/>
                <w:sz w:val="24"/>
                <w:szCs w:val="24"/>
              </w:rPr>
            </w:pPr>
            <w:r w:rsidRPr="00184A36">
              <w:rPr>
                <w:rFonts w:eastAsia="Calibri"/>
                <w:sz w:val="24"/>
                <w:szCs w:val="24"/>
              </w:rPr>
              <w:t>40</w:t>
            </w:r>
          </w:p>
        </w:tc>
        <w:tc>
          <w:tcPr>
            <w:tcW w:w="1440" w:type="dxa"/>
            <w:tcBorders>
              <w:top w:val="single" w:sz="4" w:space="0" w:color="000000"/>
              <w:left w:val="single" w:sz="4" w:space="0" w:color="000000"/>
              <w:bottom w:val="single" w:sz="4" w:space="0" w:color="000000"/>
              <w:right w:val="single" w:sz="4" w:space="0" w:color="000000"/>
            </w:tcBorders>
          </w:tcPr>
          <w:p w14:paraId="3C9CA400" w14:textId="77777777" w:rsidR="00061ABB" w:rsidRPr="00184A36" w:rsidRDefault="00061ABB" w:rsidP="00787BA7">
            <w:pPr>
              <w:spacing w:line="240" w:lineRule="auto"/>
              <w:rPr>
                <w:rFonts w:eastAsia="Calibri"/>
                <w:sz w:val="24"/>
                <w:szCs w:val="24"/>
              </w:rPr>
            </w:pPr>
            <w:r w:rsidRPr="00184A36">
              <w:rPr>
                <w:rFonts w:eastAsia="Calibri"/>
                <w:sz w:val="24"/>
                <w:szCs w:val="24"/>
              </w:rPr>
              <w:t>Wednesday</w:t>
            </w:r>
          </w:p>
        </w:tc>
        <w:tc>
          <w:tcPr>
            <w:tcW w:w="810" w:type="dxa"/>
            <w:tcBorders>
              <w:top w:val="single" w:sz="4" w:space="0" w:color="000000"/>
              <w:left w:val="single" w:sz="4" w:space="0" w:color="000000"/>
              <w:bottom w:val="single" w:sz="4" w:space="0" w:color="000000"/>
              <w:right w:val="single" w:sz="4" w:space="0" w:color="000000"/>
            </w:tcBorders>
          </w:tcPr>
          <w:p w14:paraId="604C6C0A" w14:textId="77777777" w:rsidR="00061ABB" w:rsidRPr="00184A36" w:rsidRDefault="00061ABB" w:rsidP="00787BA7">
            <w:pPr>
              <w:spacing w:line="240" w:lineRule="auto"/>
              <w:rPr>
                <w:rFonts w:eastAsia="Calibri"/>
                <w:sz w:val="24"/>
                <w:szCs w:val="24"/>
              </w:rPr>
            </w:pPr>
            <w:r w:rsidRPr="00184A36">
              <w:rPr>
                <w:rFonts w:eastAsia="Calibri"/>
                <w:sz w:val="24"/>
                <w:szCs w:val="24"/>
              </w:rPr>
              <w:t>4/21</w:t>
            </w:r>
          </w:p>
        </w:tc>
        <w:tc>
          <w:tcPr>
            <w:tcW w:w="3239" w:type="dxa"/>
            <w:tcBorders>
              <w:top w:val="single" w:sz="4" w:space="0" w:color="000000"/>
              <w:left w:val="single" w:sz="4" w:space="0" w:color="000000"/>
              <w:bottom w:val="single" w:sz="4" w:space="0" w:color="000000"/>
              <w:right w:val="single" w:sz="4" w:space="0" w:color="000000"/>
            </w:tcBorders>
          </w:tcPr>
          <w:p w14:paraId="6ED9A5E1" w14:textId="77777777" w:rsidR="00061ABB" w:rsidRPr="00184A36" w:rsidRDefault="00061ABB" w:rsidP="00787BA7">
            <w:pPr>
              <w:spacing w:line="240" w:lineRule="auto"/>
              <w:rPr>
                <w:rFonts w:eastAsia="Calibri"/>
                <w:sz w:val="24"/>
                <w:szCs w:val="24"/>
              </w:rPr>
            </w:pPr>
            <w:r w:rsidRPr="00184A36">
              <w:rPr>
                <w:rFonts w:eastAsia="Calibri"/>
                <w:sz w:val="24"/>
                <w:szCs w:val="24"/>
              </w:rPr>
              <w:t>Resumes</w:t>
            </w:r>
          </w:p>
        </w:tc>
        <w:tc>
          <w:tcPr>
            <w:tcW w:w="4497" w:type="dxa"/>
            <w:tcBorders>
              <w:top w:val="single" w:sz="4" w:space="0" w:color="000000"/>
              <w:left w:val="single" w:sz="4" w:space="0" w:color="000000"/>
              <w:bottom w:val="single" w:sz="4" w:space="0" w:color="000000"/>
              <w:right w:val="single" w:sz="4" w:space="0" w:color="000000"/>
            </w:tcBorders>
          </w:tcPr>
          <w:p w14:paraId="2EBD984F" w14:textId="77777777" w:rsidR="00061ABB" w:rsidRPr="00184A36" w:rsidRDefault="00061ABB" w:rsidP="00787BA7">
            <w:pPr>
              <w:spacing w:line="240" w:lineRule="auto"/>
              <w:rPr>
                <w:rFonts w:eastAsia="Calibri"/>
                <w:sz w:val="24"/>
                <w:szCs w:val="24"/>
              </w:rPr>
            </w:pPr>
            <w:r w:rsidRPr="00184A36">
              <w:rPr>
                <w:rFonts w:eastAsia="Calibri"/>
                <w:b/>
                <w:sz w:val="24"/>
                <w:szCs w:val="24"/>
              </w:rPr>
              <w:t>Report on a Stage Management Internship</w:t>
            </w:r>
          </w:p>
        </w:tc>
      </w:tr>
      <w:tr w:rsidR="00061ABB" w:rsidRPr="00184A36" w14:paraId="2B9E3367" w14:textId="77777777" w:rsidTr="00787BA7">
        <w:tc>
          <w:tcPr>
            <w:tcW w:w="919" w:type="dxa"/>
            <w:tcBorders>
              <w:top w:val="single" w:sz="4" w:space="0" w:color="000000"/>
              <w:left w:val="single" w:sz="4" w:space="0" w:color="000000"/>
              <w:bottom w:val="single" w:sz="4" w:space="0" w:color="000000"/>
              <w:right w:val="single" w:sz="4" w:space="0" w:color="000000"/>
            </w:tcBorders>
          </w:tcPr>
          <w:p w14:paraId="2E3A2B3E" w14:textId="77777777" w:rsidR="00061ABB" w:rsidRPr="00184A36" w:rsidRDefault="00061ABB" w:rsidP="00787BA7">
            <w:pPr>
              <w:spacing w:line="240" w:lineRule="auto"/>
              <w:rPr>
                <w:rFonts w:eastAsia="Calibri"/>
                <w:sz w:val="24"/>
                <w:szCs w:val="24"/>
              </w:rPr>
            </w:pPr>
            <w:r w:rsidRPr="00184A36">
              <w:rPr>
                <w:rFonts w:eastAsia="Calibri"/>
                <w:sz w:val="24"/>
                <w:szCs w:val="24"/>
              </w:rPr>
              <w:t>41</w:t>
            </w:r>
          </w:p>
        </w:tc>
        <w:tc>
          <w:tcPr>
            <w:tcW w:w="1440" w:type="dxa"/>
            <w:tcBorders>
              <w:top w:val="single" w:sz="4" w:space="0" w:color="000000"/>
              <w:left w:val="single" w:sz="4" w:space="0" w:color="000000"/>
              <w:bottom w:val="single" w:sz="4" w:space="0" w:color="000000"/>
              <w:right w:val="single" w:sz="4" w:space="0" w:color="000000"/>
            </w:tcBorders>
          </w:tcPr>
          <w:p w14:paraId="0899AD30" w14:textId="77777777" w:rsidR="00061ABB" w:rsidRPr="00184A36" w:rsidRDefault="00061ABB" w:rsidP="00787BA7">
            <w:pPr>
              <w:spacing w:line="240" w:lineRule="auto"/>
              <w:rPr>
                <w:rFonts w:eastAsia="Calibri"/>
                <w:sz w:val="24"/>
                <w:szCs w:val="24"/>
              </w:rPr>
            </w:pPr>
            <w:r w:rsidRPr="00184A36">
              <w:rPr>
                <w:rFonts w:eastAsia="Calibri"/>
                <w:sz w:val="24"/>
                <w:szCs w:val="24"/>
              </w:rPr>
              <w:t>Friday</w:t>
            </w:r>
          </w:p>
        </w:tc>
        <w:tc>
          <w:tcPr>
            <w:tcW w:w="810" w:type="dxa"/>
            <w:tcBorders>
              <w:top w:val="single" w:sz="4" w:space="0" w:color="000000"/>
              <w:left w:val="single" w:sz="4" w:space="0" w:color="000000"/>
              <w:bottom w:val="single" w:sz="4" w:space="0" w:color="000000"/>
              <w:right w:val="single" w:sz="4" w:space="0" w:color="000000"/>
            </w:tcBorders>
          </w:tcPr>
          <w:p w14:paraId="0A95BEBE" w14:textId="77777777" w:rsidR="00061ABB" w:rsidRPr="00184A36" w:rsidRDefault="00061ABB" w:rsidP="00787BA7">
            <w:pPr>
              <w:spacing w:line="240" w:lineRule="auto"/>
              <w:rPr>
                <w:rFonts w:eastAsia="Calibri"/>
                <w:sz w:val="24"/>
                <w:szCs w:val="24"/>
              </w:rPr>
            </w:pPr>
            <w:r w:rsidRPr="00184A36">
              <w:rPr>
                <w:rFonts w:eastAsia="Calibri"/>
                <w:sz w:val="24"/>
                <w:szCs w:val="24"/>
              </w:rPr>
              <w:t>4/23</w:t>
            </w:r>
          </w:p>
        </w:tc>
        <w:tc>
          <w:tcPr>
            <w:tcW w:w="3239" w:type="dxa"/>
            <w:tcBorders>
              <w:top w:val="single" w:sz="4" w:space="0" w:color="000000"/>
              <w:left w:val="single" w:sz="4" w:space="0" w:color="000000"/>
              <w:bottom w:val="single" w:sz="4" w:space="0" w:color="000000"/>
              <w:right w:val="single" w:sz="4" w:space="0" w:color="000000"/>
            </w:tcBorders>
          </w:tcPr>
          <w:p w14:paraId="2DC32A42" w14:textId="77777777" w:rsidR="00061ABB" w:rsidRPr="00184A36" w:rsidRDefault="00061ABB" w:rsidP="00787BA7">
            <w:pPr>
              <w:spacing w:line="240" w:lineRule="auto"/>
              <w:rPr>
                <w:rFonts w:eastAsia="Calibri"/>
                <w:sz w:val="24"/>
                <w:szCs w:val="24"/>
              </w:rPr>
            </w:pPr>
            <w:r w:rsidRPr="00184A36">
              <w:rPr>
                <w:rFonts w:eastAsia="Calibri"/>
                <w:sz w:val="24"/>
                <w:szCs w:val="24"/>
              </w:rPr>
              <w:t>Finding Jobs/Your Future</w:t>
            </w:r>
          </w:p>
        </w:tc>
        <w:tc>
          <w:tcPr>
            <w:tcW w:w="4497" w:type="dxa"/>
            <w:tcBorders>
              <w:top w:val="single" w:sz="4" w:space="0" w:color="000000"/>
              <w:left w:val="single" w:sz="4" w:space="0" w:color="000000"/>
              <w:bottom w:val="single" w:sz="4" w:space="0" w:color="000000"/>
              <w:right w:val="single" w:sz="4" w:space="0" w:color="000000"/>
            </w:tcBorders>
          </w:tcPr>
          <w:p w14:paraId="3338F866" w14:textId="77777777" w:rsidR="00061ABB" w:rsidRPr="00184A36" w:rsidRDefault="00061ABB" w:rsidP="00787BA7">
            <w:pPr>
              <w:spacing w:line="240" w:lineRule="auto"/>
              <w:rPr>
                <w:rFonts w:eastAsia="Calibri"/>
                <w:b/>
                <w:sz w:val="24"/>
                <w:szCs w:val="24"/>
              </w:rPr>
            </w:pPr>
          </w:p>
        </w:tc>
      </w:tr>
      <w:tr w:rsidR="00061ABB" w:rsidRPr="00184A36" w14:paraId="024B195F" w14:textId="77777777" w:rsidTr="00787BA7">
        <w:tc>
          <w:tcPr>
            <w:tcW w:w="919" w:type="dxa"/>
            <w:tcBorders>
              <w:top w:val="single" w:sz="4" w:space="0" w:color="000000"/>
              <w:left w:val="single" w:sz="4" w:space="0" w:color="000000"/>
              <w:bottom w:val="single" w:sz="4" w:space="0" w:color="000000"/>
              <w:right w:val="single" w:sz="4" w:space="0" w:color="000000"/>
            </w:tcBorders>
          </w:tcPr>
          <w:p w14:paraId="6F26C1CB" w14:textId="77777777" w:rsidR="00061ABB" w:rsidRPr="00184A36" w:rsidRDefault="00061ABB" w:rsidP="00787BA7">
            <w:pPr>
              <w:spacing w:line="240" w:lineRule="auto"/>
              <w:rPr>
                <w:rFonts w:eastAsia="Calibri"/>
                <w:sz w:val="24"/>
                <w:szCs w:val="24"/>
              </w:rPr>
            </w:pPr>
            <w:r w:rsidRPr="00184A36">
              <w:rPr>
                <w:rFonts w:eastAsia="Calibri"/>
                <w:sz w:val="24"/>
                <w:szCs w:val="24"/>
              </w:rPr>
              <w:t>42</w:t>
            </w:r>
          </w:p>
        </w:tc>
        <w:tc>
          <w:tcPr>
            <w:tcW w:w="1440" w:type="dxa"/>
            <w:tcBorders>
              <w:top w:val="single" w:sz="4" w:space="0" w:color="000000"/>
              <w:left w:val="single" w:sz="4" w:space="0" w:color="000000"/>
              <w:bottom w:val="single" w:sz="4" w:space="0" w:color="000000"/>
              <w:right w:val="single" w:sz="4" w:space="0" w:color="000000"/>
            </w:tcBorders>
          </w:tcPr>
          <w:p w14:paraId="3CE57E9C" w14:textId="77777777" w:rsidR="00061ABB" w:rsidRPr="00184A36" w:rsidRDefault="00061ABB" w:rsidP="00787BA7">
            <w:pPr>
              <w:spacing w:line="240" w:lineRule="auto"/>
              <w:rPr>
                <w:rFonts w:eastAsia="Calibri"/>
                <w:sz w:val="24"/>
                <w:szCs w:val="24"/>
              </w:rPr>
            </w:pPr>
            <w:r w:rsidRPr="00184A36">
              <w:rPr>
                <w:rFonts w:eastAsia="Calibri"/>
                <w:sz w:val="24"/>
                <w:szCs w:val="24"/>
              </w:rPr>
              <w:t>Monday</w:t>
            </w:r>
          </w:p>
        </w:tc>
        <w:tc>
          <w:tcPr>
            <w:tcW w:w="810" w:type="dxa"/>
            <w:tcBorders>
              <w:top w:val="single" w:sz="4" w:space="0" w:color="000000"/>
              <w:left w:val="single" w:sz="4" w:space="0" w:color="000000"/>
              <w:bottom w:val="single" w:sz="4" w:space="0" w:color="000000"/>
              <w:right w:val="single" w:sz="4" w:space="0" w:color="000000"/>
            </w:tcBorders>
          </w:tcPr>
          <w:p w14:paraId="4B36F5DF" w14:textId="77777777" w:rsidR="00061ABB" w:rsidRPr="00184A36" w:rsidRDefault="00061ABB" w:rsidP="00787BA7">
            <w:pPr>
              <w:spacing w:line="240" w:lineRule="auto"/>
              <w:rPr>
                <w:rFonts w:eastAsia="Calibri"/>
                <w:sz w:val="24"/>
                <w:szCs w:val="24"/>
              </w:rPr>
            </w:pPr>
            <w:r w:rsidRPr="00184A36">
              <w:rPr>
                <w:rFonts w:eastAsia="Calibri"/>
                <w:sz w:val="24"/>
                <w:szCs w:val="24"/>
              </w:rPr>
              <w:t>4/26</w:t>
            </w:r>
          </w:p>
        </w:tc>
        <w:tc>
          <w:tcPr>
            <w:tcW w:w="3239" w:type="dxa"/>
            <w:tcBorders>
              <w:top w:val="single" w:sz="4" w:space="0" w:color="000000"/>
              <w:left w:val="single" w:sz="4" w:space="0" w:color="000000"/>
              <w:bottom w:val="single" w:sz="4" w:space="0" w:color="000000"/>
              <w:right w:val="single" w:sz="4" w:space="0" w:color="000000"/>
            </w:tcBorders>
          </w:tcPr>
          <w:p w14:paraId="168345A1" w14:textId="77777777" w:rsidR="00061ABB" w:rsidRPr="00184A36" w:rsidRDefault="00061ABB" w:rsidP="00787BA7">
            <w:pPr>
              <w:spacing w:line="240" w:lineRule="auto"/>
              <w:rPr>
                <w:rFonts w:eastAsia="Calibri"/>
                <w:i/>
                <w:sz w:val="24"/>
                <w:szCs w:val="24"/>
              </w:rPr>
            </w:pPr>
            <w:r w:rsidRPr="00184A36">
              <w:rPr>
                <w:rFonts w:eastAsia="Calibri"/>
                <w:sz w:val="24"/>
                <w:szCs w:val="24"/>
              </w:rPr>
              <w:t xml:space="preserve">Discussion of </w:t>
            </w:r>
            <w:r w:rsidRPr="00184A36">
              <w:rPr>
                <w:rFonts w:eastAsia="Calibri"/>
                <w:i/>
                <w:sz w:val="24"/>
                <w:szCs w:val="24"/>
              </w:rPr>
              <w:t>Men on Boats</w:t>
            </w:r>
          </w:p>
        </w:tc>
        <w:tc>
          <w:tcPr>
            <w:tcW w:w="4497" w:type="dxa"/>
            <w:tcBorders>
              <w:top w:val="single" w:sz="4" w:space="0" w:color="000000"/>
              <w:left w:val="single" w:sz="4" w:space="0" w:color="000000"/>
              <w:bottom w:val="single" w:sz="4" w:space="0" w:color="000000"/>
              <w:right w:val="single" w:sz="4" w:space="0" w:color="000000"/>
            </w:tcBorders>
          </w:tcPr>
          <w:p w14:paraId="4512EE41" w14:textId="77777777" w:rsidR="00061ABB" w:rsidRPr="00184A36" w:rsidRDefault="00061ABB" w:rsidP="00787BA7">
            <w:pPr>
              <w:spacing w:line="240" w:lineRule="auto"/>
              <w:rPr>
                <w:rFonts w:eastAsia="Calibri"/>
                <w:b/>
                <w:sz w:val="24"/>
                <w:szCs w:val="24"/>
              </w:rPr>
            </w:pPr>
            <w:r w:rsidRPr="00184A36">
              <w:rPr>
                <w:rFonts w:eastAsia="Calibri"/>
                <w:b/>
                <w:i/>
                <w:sz w:val="24"/>
                <w:szCs w:val="24"/>
              </w:rPr>
              <w:t xml:space="preserve">Men on Boats </w:t>
            </w:r>
            <w:r w:rsidRPr="00184A36">
              <w:rPr>
                <w:rFonts w:eastAsia="Calibri"/>
                <w:b/>
                <w:sz w:val="24"/>
                <w:szCs w:val="24"/>
              </w:rPr>
              <w:t>Paper Due</w:t>
            </w:r>
          </w:p>
        </w:tc>
      </w:tr>
      <w:tr w:rsidR="00061ABB" w:rsidRPr="00184A36" w14:paraId="33C11F62" w14:textId="77777777" w:rsidTr="00787BA7">
        <w:tc>
          <w:tcPr>
            <w:tcW w:w="919" w:type="dxa"/>
            <w:tcBorders>
              <w:top w:val="single" w:sz="4" w:space="0" w:color="000000"/>
              <w:left w:val="single" w:sz="4" w:space="0" w:color="000000"/>
              <w:bottom w:val="single" w:sz="4" w:space="0" w:color="000000"/>
              <w:right w:val="single" w:sz="4" w:space="0" w:color="000000"/>
            </w:tcBorders>
          </w:tcPr>
          <w:p w14:paraId="1618F841" w14:textId="77777777" w:rsidR="00061ABB" w:rsidRPr="00184A36" w:rsidRDefault="00061ABB" w:rsidP="00787BA7">
            <w:pPr>
              <w:spacing w:line="240" w:lineRule="auto"/>
              <w:rPr>
                <w:rFonts w:eastAsia="Calibri"/>
                <w:sz w:val="24"/>
                <w:szCs w:val="24"/>
              </w:rPr>
            </w:pPr>
            <w:r w:rsidRPr="00184A36">
              <w:rPr>
                <w:rFonts w:eastAsia="Calibri"/>
                <w:sz w:val="24"/>
                <w:szCs w:val="24"/>
              </w:rPr>
              <w:t>43</w:t>
            </w:r>
          </w:p>
        </w:tc>
        <w:tc>
          <w:tcPr>
            <w:tcW w:w="1440" w:type="dxa"/>
            <w:tcBorders>
              <w:top w:val="single" w:sz="4" w:space="0" w:color="000000"/>
              <w:left w:val="single" w:sz="4" w:space="0" w:color="000000"/>
              <w:bottom w:val="single" w:sz="4" w:space="0" w:color="000000"/>
              <w:right w:val="single" w:sz="4" w:space="0" w:color="000000"/>
            </w:tcBorders>
          </w:tcPr>
          <w:p w14:paraId="56F88592" w14:textId="77777777" w:rsidR="00061ABB" w:rsidRPr="00184A36" w:rsidRDefault="00061ABB" w:rsidP="00787BA7">
            <w:pPr>
              <w:spacing w:line="240" w:lineRule="auto"/>
              <w:rPr>
                <w:rFonts w:eastAsia="Calibri"/>
                <w:sz w:val="24"/>
                <w:szCs w:val="24"/>
              </w:rPr>
            </w:pPr>
            <w:r w:rsidRPr="00184A36">
              <w:rPr>
                <w:rFonts w:eastAsia="Calibri"/>
                <w:sz w:val="24"/>
                <w:szCs w:val="24"/>
              </w:rPr>
              <w:t>Wednesday</w:t>
            </w:r>
          </w:p>
        </w:tc>
        <w:tc>
          <w:tcPr>
            <w:tcW w:w="810" w:type="dxa"/>
            <w:tcBorders>
              <w:top w:val="single" w:sz="4" w:space="0" w:color="000000"/>
              <w:left w:val="single" w:sz="4" w:space="0" w:color="000000"/>
              <w:bottom w:val="single" w:sz="4" w:space="0" w:color="000000"/>
              <w:right w:val="single" w:sz="4" w:space="0" w:color="000000"/>
            </w:tcBorders>
          </w:tcPr>
          <w:p w14:paraId="1729061D" w14:textId="77777777" w:rsidR="00061ABB" w:rsidRPr="00184A36" w:rsidRDefault="00061ABB" w:rsidP="00787BA7">
            <w:pPr>
              <w:spacing w:line="240" w:lineRule="auto"/>
              <w:rPr>
                <w:rFonts w:eastAsia="Calibri"/>
                <w:sz w:val="24"/>
                <w:szCs w:val="24"/>
              </w:rPr>
            </w:pPr>
            <w:r w:rsidRPr="00184A36">
              <w:rPr>
                <w:rFonts w:eastAsia="Calibri"/>
                <w:sz w:val="24"/>
                <w:szCs w:val="24"/>
              </w:rPr>
              <w:t>4/28</w:t>
            </w:r>
          </w:p>
        </w:tc>
        <w:tc>
          <w:tcPr>
            <w:tcW w:w="3239" w:type="dxa"/>
            <w:tcBorders>
              <w:top w:val="single" w:sz="4" w:space="0" w:color="000000"/>
              <w:left w:val="single" w:sz="4" w:space="0" w:color="000000"/>
              <w:bottom w:val="single" w:sz="4" w:space="0" w:color="000000"/>
              <w:right w:val="single" w:sz="4" w:space="0" w:color="000000"/>
            </w:tcBorders>
          </w:tcPr>
          <w:p w14:paraId="1BDC325F" w14:textId="77777777" w:rsidR="00061ABB" w:rsidRPr="00184A36" w:rsidRDefault="00061ABB" w:rsidP="00787BA7">
            <w:pPr>
              <w:spacing w:line="240" w:lineRule="auto"/>
              <w:rPr>
                <w:rFonts w:eastAsia="Calibri"/>
                <w:i/>
                <w:sz w:val="24"/>
                <w:szCs w:val="24"/>
              </w:rPr>
            </w:pPr>
            <w:r w:rsidRPr="00184A36">
              <w:rPr>
                <w:rFonts w:eastAsia="Calibri"/>
                <w:b/>
                <w:sz w:val="24"/>
                <w:szCs w:val="24"/>
              </w:rPr>
              <w:t>Production Books Due</w:t>
            </w:r>
          </w:p>
        </w:tc>
        <w:tc>
          <w:tcPr>
            <w:tcW w:w="4497" w:type="dxa"/>
            <w:tcBorders>
              <w:top w:val="single" w:sz="4" w:space="0" w:color="000000"/>
              <w:left w:val="single" w:sz="4" w:space="0" w:color="000000"/>
              <w:bottom w:val="single" w:sz="4" w:space="0" w:color="000000"/>
              <w:right w:val="single" w:sz="4" w:space="0" w:color="000000"/>
            </w:tcBorders>
          </w:tcPr>
          <w:p w14:paraId="698523F3" w14:textId="77777777" w:rsidR="00061ABB" w:rsidRPr="00184A36" w:rsidRDefault="00061ABB" w:rsidP="00787BA7">
            <w:pPr>
              <w:spacing w:line="240" w:lineRule="auto"/>
              <w:rPr>
                <w:rFonts w:eastAsia="Calibri"/>
                <w:b/>
                <w:sz w:val="24"/>
                <w:szCs w:val="24"/>
              </w:rPr>
            </w:pPr>
            <w:r w:rsidRPr="00184A36">
              <w:rPr>
                <w:rFonts w:eastAsia="Calibri"/>
                <w:b/>
                <w:sz w:val="24"/>
                <w:szCs w:val="24"/>
              </w:rPr>
              <w:t>Production Books Due</w:t>
            </w:r>
          </w:p>
        </w:tc>
      </w:tr>
      <w:tr w:rsidR="00061ABB" w:rsidRPr="00184A36" w14:paraId="60411082" w14:textId="77777777" w:rsidTr="00787BA7">
        <w:tc>
          <w:tcPr>
            <w:tcW w:w="10905" w:type="dxa"/>
            <w:gridSpan w:val="5"/>
            <w:tcBorders>
              <w:top w:val="single" w:sz="4" w:space="0" w:color="000000"/>
              <w:left w:val="single" w:sz="4" w:space="0" w:color="000000"/>
              <w:bottom w:val="single" w:sz="4" w:space="0" w:color="000000"/>
              <w:right w:val="single" w:sz="4" w:space="0" w:color="000000"/>
            </w:tcBorders>
            <w:shd w:val="clear" w:color="auto" w:fill="D9D9D9"/>
          </w:tcPr>
          <w:p w14:paraId="12DDC0FB" w14:textId="77777777" w:rsidR="00061ABB" w:rsidRPr="00184A36" w:rsidRDefault="00061ABB" w:rsidP="00787BA7">
            <w:pPr>
              <w:spacing w:line="240" w:lineRule="auto"/>
              <w:jc w:val="center"/>
              <w:rPr>
                <w:rFonts w:eastAsia="Calibri"/>
                <w:b/>
                <w:sz w:val="24"/>
                <w:szCs w:val="24"/>
              </w:rPr>
            </w:pPr>
            <w:r w:rsidRPr="00184A36">
              <w:rPr>
                <w:rFonts w:eastAsia="Calibri"/>
                <w:b/>
                <w:sz w:val="24"/>
                <w:szCs w:val="24"/>
              </w:rPr>
              <w:t>THERE IS NO FINAL EXAM FOR THIS COURSE</w:t>
            </w:r>
          </w:p>
        </w:tc>
      </w:tr>
    </w:tbl>
    <w:p w14:paraId="3B233553" w14:textId="77777777" w:rsidR="00061ABB" w:rsidRPr="00184A36" w:rsidRDefault="00061ABB" w:rsidP="00061ABB">
      <w:pPr>
        <w:rPr>
          <w:rFonts w:eastAsia="Calibri"/>
          <w:sz w:val="24"/>
          <w:szCs w:val="24"/>
        </w:rPr>
      </w:pPr>
    </w:p>
    <w:p w14:paraId="1EBC3832" w14:textId="77777777" w:rsidR="00C27AB4" w:rsidRDefault="00C27AB4" w:rsidP="00061ABB">
      <w:pPr>
        <w:rPr>
          <w:rFonts w:eastAsia="Calibri"/>
          <w:b/>
          <w:i/>
          <w:sz w:val="24"/>
          <w:szCs w:val="24"/>
        </w:rPr>
      </w:pPr>
    </w:p>
    <w:p w14:paraId="50C192C9" w14:textId="3A45B1A1" w:rsidR="00061ABB" w:rsidRPr="00184A36" w:rsidRDefault="00061ABB" w:rsidP="00061ABB">
      <w:pPr>
        <w:rPr>
          <w:rFonts w:eastAsia="Calibri"/>
          <w:color w:val="000000"/>
          <w:sz w:val="24"/>
          <w:szCs w:val="24"/>
        </w:rPr>
      </w:pPr>
      <w:r w:rsidRPr="00184A36">
        <w:rPr>
          <w:rFonts w:eastAsia="Calibri"/>
          <w:b/>
          <w:i/>
          <w:sz w:val="24"/>
          <w:szCs w:val="24"/>
        </w:rPr>
        <w:t>CLASS ATTENDANCE</w:t>
      </w:r>
      <w:r w:rsidRPr="00184A36">
        <w:rPr>
          <w:rFonts w:eastAsia="Calibri"/>
          <w:b/>
          <w:sz w:val="24"/>
          <w:szCs w:val="24"/>
        </w:rPr>
        <w:t xml:space="preserve">: </w:t>
      </w:r>
      <w:r w:rsidRPr="00184A36">
        <w:rPr>
          <w:rFonts w:eastAsia="Calibri"/>
          <w:sz w:val="24"/>
          <w:szCs w:val="24"/>
        </w:rPr>
        <w:t>Attendance at every class is required; Because we are meeting on Blackboard Collaborate Ultra, the platform will automatically register your presence in the class. If your schedule of other classes challenges you to be in class on time, please reach out to me so we can find a path forward.</w:t>
      </w:r>
    </w:p>
    <w:p w14:paraId="2D28F67F" w14:textId="77777777" w:rsidR="00061ABB" w:rsidRPr="00184A36" w:rsidRDefault="00061ABB" w:rsidP="00061ABB">
      <w:pPr>
        <w:rPr>
          <w:rFonts w:eastAsia="Calibri"/>
          <w:color w:val="000000"/>
          <w:sz w:val="24"/>
          <w:szCs w:val="24"/>
        </w:rPr>
      </w:pPr>
    </w:p>
    <w:p w14:paraId="178538EF" w14:textId="77777777" w:rsidR="00061ABB" w:rsidRPr="00184A36" w:rsidRDefault="00061ABB" w:rsidP="00061ABB">
      <w:pPr>
        <w:rPr>
          <w:rFonts w:eastAsia="Calibri"/>
          <w:color w:val="000000"/>
          <w:sz w:val="24"/>
          <w:szCs w:val="24"/>
        </w:rPr>
      </w:pPr>
      <w:r w:rsidRPr="00184A36">
        <w:rPr>
          <w:rFonts w:eastAsia="Calibri"/>
          <w:b/>
          <w:i/>
          <w:sz w:val="24"/>
          <w:szCs w:val="24"/>
        </w:rPr>
        <w:t xml:space="preserve">CLASS DEMEANOR: </w:t>
      </w:r>
      <w:r w:rsidRPr="00184A36">
        <w:rPr>
          <w:rFonts w:eastAsia="Calibri"/>
          <w:sz w:val="24"/>
          <w:szCs w:val="24"/>
        </w:rPr>
        <w:t xml:space="preserve">Respect for opinions different from your own is a foundational tenet of this class; disrespect for other students is not acceptable.  A word we will be using a lot in this class is </w:t>
      </w:r>
      <w:r w:rsidRPr="00184A36">
        <w:rPr>
          <w:rFonts w:eastAsia="Calibri"/>
          <w:b/>
          <w:sz w:val="24"/>
          <w:szCs w:val="24"/>
        </w:rPr>
        <w:t>EMPATHY.  </w:t>
      </w:r>
      <w:r w:rsidRPr="00184A36">
        <w:rPr>
          <w:rFonts w:eastAsia="Calibri"/>
          <w:sz w:val="24"/>
          <w:szCs w:val="24"/>
        </w:rPr>
        <w:t>Empathy for others does not imply agreement.  It implies understanding, which is the goal of all theatre and all education.</w:t>
      </w:r>
    </w:p>
    <w:p w14:paraId="6CE5F7A5" w14:textId="77777777" w:rsidR="00061ABB" w:rsidRPr="00184A36" w:rsidRDefault="00061ABB" w:rsidP="00061ABB">
      <w:pPr>
        <w:rPr>
          <w:rFonts w:eastAsia="Calibri"/>
          <w:color w:val="000000"/>
          <w:sz w:val="24"/>
          <w:szCs w:val="24"/>
        </w:rPr>
      </w:pPr>
    </w:p>
    <w:p w14:paraId="4D5A7871" w14:textId="77777777" w:rsidR="00061ABB" w:rsidRPr="00184A36" w:rsidRDefault="00061ABB" w:rsidP="00061ABB">
      <w:pPr>
        <w:rPr>
          <w:rFonts w:eastAsia="Calibri"/>
          <w:color w:val="000000"/>
          <w:sz w:val="24"/>
          <w:szCs w:val="24"/>
        </w:rPr>
      </w:pPr>
      <w:r w:rsidRPr="00184A36">
        <w:rPr>
          <w:rFonts w:eastAsia="Calibri"/>
          <w:b/>
          <w:i/>
          <w:sz w:val="24"/>
          <w:szCs w:val="24"/>
        </w:rPr>
        <w:t>ASSIGNMENTS:</w:t>
      </w:r>
      <w:r w:rsidRPr="00184A36">
        <w:rPr>
          <w:rFonts w:eastAsia="Calibri"/>
          <w:sz w:val="24"/>
          <w:szCs w:val="24"/>
        </w:rPr>
        <w:t xml:space="preserve"> Descriptions of all assignments can be found on Blackboard. Reach out to me if an assignment is unclear. Assignments are due at the beginning of the class on the assigned day.  All written assignments must be submitted through Blackboard.  </w:t>
      </w:r>
      <w:r w:rsidRPr="00184A36">
        <w:rPr>
          <w:rFonts w:eastAsia="Calibri"/>
          <w:i/>
          <w:sz w:val="24"/>
          <w:szCs w:val="24"/>
        </w:rPr>
        <w:t xml:space="preserve">If you have trouble with Blackboard, it is </w:t>
      </w:r>
      <w:r w:rsidRPr="00184A36">
        <w:rPr>
          <w:rFonts w:eastAsia="Calibri"/>
          <w:b/>
          <w:i/>
          <w:sz w:val="24"/>
          <w:szCs w:val="24"/>
        </w:rPr>
        <w:t xml:space="preserve">your </w:t>
      </w:r>
      <w:r w:rsidRPr="00184A36">
        <w:rPr>
          <w:rFonts w:eastAsia="Calibri"/>
          <w:i/>
          <w:sz w:val="24"/>
          <w:szCs w:val="24"/>
        </w:rPr>
        <w:t xml:space="preserve">responsibility to solve it: </w:t>
      </w:r>
      <w:r w:rsidRPr="00184A36">
        <w:rPr>
          <w:rFonts w:eastAsia="Calibri"/>
          <w:sz w:val="24"/>
          <w:szCs w:val="24"/>
        </w:rPr>
        <w:t>479-575-6804.</w:t>
      </w:r>
    </w:p>
    <w:p w14:paraId="22CB5880" w14:textId="77777777" w:rsidR="00061ABB" w:rsidRPr="00184A36" w:rsidRDefault="00061ABB" w:rsidP="00061ABB">
      <w:pPr>
        <w:rPr>
          <w:rFonts w:eastAsia="Calibri"/>
          <w:b/>
          <w:sz w:val="24"/>
          <w:szCs w:val="24"/>
        </w:rPr>
      </w:pPr>
    </w:p>
    <w:p w14:paraId="6E0EEAFB" w14:textId="77777777" w:rsidR="00061ABB" w:rsidRPr="00184A36" w:rsidRDefault="00061ABB" w:rsidP="00061ABB">
      <w:pPr>
        <w:rPr>
          <w:rFonts w:eastAsia="Calibri"/>
          <w:sz w:val="24"/>
          <w:szCs w:val="24"/>
        </w:rPr>
      </w:pPr>
      <w:r w:rsidRPr="00184A36">
        <w:rPr>
          <w:rFonts w:eastAsia="Calibri"/>
          <w:b/>
          <w:sz w:val="24"/>
          <w:szCs w:val="24"/>
        </w:rPr>
        <w:t>POINT VALUES:</w:t>
      </w:r>
    </w:p>
    <w:p w14:paraId="4D59A022" w14:textId="77777777" w:rsidR="00061ABB" w:rsidRPr="00184A36" w:rsidRDefault="00061ABB" w:rsidP="00061ABB">
      <w:pPr>
        <w:rPr>
          <w:rFonts w:eastAsia="Calibri"/>
          <w:b/>
          <w:sz w:val="24"/>
          <w:szCs w:val="24"/>
        </w:rPr>
      </w:pPr>
      <w:r w:rsidRPr="00184A36">
        <w:rPr>
          <w:rFonts w:eastAsia="Calibri"/>
          <w:b/>
          <w:sz w:val="24"/>
          <w:szCs w:val="24"/>
        </w:rPr>
        <w:t>Profile in leadership=</w:t>
      </w:r>
      <w:r w:rsidRPr="00184A36">
        <w:rPr>
          <w:rFonts w:eastAsia="Calibri"/>
          <w:b/>
          <w:sz w:val="24"/>
          <w:szCs w:val="24"/>
        </w:rPr>
        <w:tab/>
      </w:r>
      <w:r w:rsidRPr="00184A36">
        <w:rPr>
          <w:rFonts w:eastAsia="Calibri"/>
          <w:b/>
          <w:sz w:val="24"/>
          <w:szCs w:val="24"/>
        </w:rPr>
        <w:tab/>
      </w:r>
      <w:r w:rsidRPr="00184A36">
        <w:rPr>
          <w:rFonts w:eastAsia="Calibri"/>
          <w:b/>
          <w:sz w:val="24"/>
          <w:szCs w:val="24"/>
        </w:rPr>
        <w:tab/>
      </w:r>
      <w:r w:rsidRPr="00184A36">
        <w:rPr>
          <w:rFonts w:eastAsia="Calibri"/>
          <w:b/>
          <w:sz w:val="24"/>
          <w:szCs w:val="24"/>
        </w:rPr>
        <w:tab/>
        <w:t>10 points</w:t>
      </w:r>
    </w:p>
    <w:p w14:paraId="0261296C" w14:textId="77777777" w:rsidR="00061ABB" w:rsidRPr="00184A36" w:rsidRDefault="00061ABB" w:rsidP="00061ABB">
      <w:pPr>
        <w:rPr>
          <w:rFonts w:eastAsia="Calibri"/>
          <w:b/>
          <w:sz w:val="24"/>
          <w:szCs w:val="24"/>
        </w:rPr>
      </w:pPr>
      <w:r w:rsidRPr="00184A36">
        <w:rPr>
          <w:rFonts w:eastAsia="Calibri"/>
          <w:b/>
          <w:sz w:val="24"/>
          <w:szCs w:val="24"/>
        </w:rPr>
        <w:t>Broadway show report=</w:t>
      </w:r>
      <w:r w:rsidRPr="00184A36">
        <w:rPr>
          <w:rFonts w:eastAsia="Calibri"/>
          <w:b/>
          <w:sz w:val="24"/>
          <w:szCs w:val="24"/>
        </w:rPr>
        <w:tab/>
      </w:r>
      <w:r w:rsidRPr="00184A36">
        <w:rPr>
          <w:rFonts w:eastAsia="Calibri"/>
          <w:b/>
          <w:sz w:val="24"/>
          <w:szCs w:val="24"/>
        </w:rPr>
        <w:tab/>
      </w:r>
      <w:r w:rsidRPr="00184A36">
        <w:rPr>
          <w:rFonts w:eastAsia="Calibri"/>
          <w:b/>
          <w:sz w:val="24"/>
          <w:szCs w:val="24"/>
        </w:rPr>
        <w:tab/>
      </w:r>
      <w:r w:rsidRPr="00184A36">
        <w:rPr>
          <w:rFonts w:eastAsia="Calibri"/>
          <w:b/>
          <w:sz w:val="24"/>
          <w:szCs w:val="24"/>
        </w:rPr>
        <w:tab/>
        <w:t xml:space="preserve">  5 points</w:t>
      </w:r>
    </w:p>
    <w:p w14:paraId="647ECB61" w14:textId="77777777" w:rsidR="00061ABB" w:rsidRPr="00184A36" w:rsidRDefault="00061ABB" w:rsidP="00061ABB">
      <w:pPr>
        <w:rPr>
          <w:rFonts w:eastAsia="Calibri"/>
          <w:b/>
          <w:sz w:val="24"/>
          <w:szCs w:val="24"/>
        </w:rPr>
      </w:pPr>
      <w:r w:rsidRPr="00184A36">
        <w:rPr>
          <w:rFonts w:eastAsia="Calibri"/>
          <w:b/>
          <w:sz w:val="24"/>
          <w:szCs w:val="24"/>
        </w:rPr>
        <w:t>Not-for-profit theatre report=</w:t>
      </w:r>
      <w:r w:rsidRPr="00184A36">
        <w:rPr>
          <w:rFonts w:eastAsia="Calibri"/>
          <w:b/>
          <w:sz w:val="24"/>
          <w:szCs w:val="24"/>
        </w:rPr>
        <w:tab/>
      </w:r>
      <w:r w:rsidRPr="00184A36">
        <w:rPr>
          <w:rFonts w:eastAsia="Calibri"/>
          <w:b/>
          <w:sz w:val="24"/>
          <w:szCs w:val="24"/>
        </w:rPr>
        <w:tab/>
      </w:r>
      <w:r w:rsidRPr="00184A36">
        <w:rPr>
          <w:rFonts w:eastAsia="Calibri"/>
          <w:b/>
          <w:sz w:val="24"/>
          <w:szCs w:val="24"/>
        </w:rPr>
        <w:tab/>
        <w:t xml:space="preserve">  5 points</w:t>
      </w:r>
    </w:p>
    <w:p w14:paraId="6F4D3C74" w14:textId="77777777" w:rsidR="00061ABB" w:rsidRPr="00184A36" w:rsidRDefault="00061ABB" w:rsidP="00061ABB">
      <w:pPr>
        <w:rPr>
          <w:rFonts w:eastAsia="Calibri"/>
          <w:sz w:val="24"/>
          <w:szCs w:val="24"/>
        </w:rPr>
      </w:pPr>
      <w:r w:rsidRPr="00184A36">
        <w:rPr>
          <w:rFonts w:eastAsia="Calibri"/>
          <w:b/>
          <w:i/>
          <w:sz w:val="24"/>
          <w:szCs w:val="24"/>
        </w:rPr>
        <w:t xml:space="preserve">Love’s Labours’ Lost </w:t>
      </w:r>
      <w:r w:rsidRPr="00184A36">
        <w:rPr>
          <w:rFonts w:eastAsia="Calibri"/>
          <w:b/>
          <w:sz w:val="24"/>
          <w:szCs w:val="24"/>
        </w:rPr>
        <w:t>report=</w:t>
      </w:r>
      <w:r w:rsidRPr="00184A36">
        <w:rPr>
          <w:rFonts w:eastAsia="Calibri"/>
          <w:b/>
          <w:sz w:val="24"/>
          <w:szCs w:val="24"/>
        </w:rPr>
        <w:tab/>
      </w:r>
      <w:r w:rsidRPr="00184A36">
        <w:rPr>
          <w:rFonts w:eastAsia="Calibri"/>
          <w:b/>
          <w:sz w:val="24"/>
          <w:szCs w:val="24"/>
        </w:rPr>
        <w:tab/>
      </w:r>
      <w:r w:rsidRPr="00184A36">
        <w:rPr>
          <w:rFonts w:eastAsia="Calibri"/>
          <w:b/>
          <w:sz w:val="24"/>
          <w:szCs w:val="24"/>
        </w:rPr>
        <w:tab/>
        <w:t>20 points</w:t>
      </w:r>
    </w:p>
    <w:p w14:paraId="0115146C" w14:textId="761EF176" w:rsidR="00061ABB" w:rsidRPr="00184A36" w:rsidRDefault="00061ABB" w:rsidP="00061ABB">
      <w:pPr>
        <w:rPr>
          <w:rFonts w:eastAsia="Calibri"/>
          <w:b/>
          <w:sz w:val="24"/>
          <w:szCs w:val="24"/>
        </w:rPr>
      </w:pPr>
      <w:r w:rsidRPr="00184A36">
        <w:rPr>
          <w:rFonts w:eastAsia="Calibri"/>
          <w:b/>
          <w:sz w:val="24"/>
          <w:szCs w:val="24"/>
        </w:rPr>
        <w:t>French scene breakdown=</w:t>
      </w:r>
      <w:r w:rsidRPr="00184A36">
        <w:rPr>
          <w:rFonts w:eastAsia="Calibri"/>
          <w:b/>
          <w:sz w:val="24"/>
          <w:szCs w:val="24"/>
        </w:rPr>
        <w:tab/>
      </w:r>
      <w:r w:rsidRPr="00184A36">
        <w:rPr>
          <w:rFonts w:eastAsia="Calibri"/>
          <w:b/>
          <w:sz w:val="24"/>
          <w:szCs w:val="24"/>
        </w:rPr>
        <w:tab/>
      </w:r>
      <w:r w:rsidRPr="00184A36">
        <w:rPr>
          <w:rFonts w:eastAsia="Calibri"/>
          <w:b/>
          <w:sz w:val="24"/>
          <w:szCs w:val="24"/>
        </w:rPr>
        <w:tab/>
        <w:t>10 points</w:t>
      </w:r>
    </w:p>
    <w:p w14:paraId="20BD2477" w14:textId="77777777" w:rsidR="00061ABB" w:rsidRPr="00184A36" w:rsidRDefault="00061ABB" w:rsidP="00061ABB">
      <w:pPr>
        <w:rPr>
          <w:rFonts w:eastAsia="Calibri"/>
          <w:b/>
          <w:sz w:val="24"/>
          <w:szCs w:val="24"/>
        </w:rPr>
      </w:pPr>
      <w:r w:rsidRPr="00184A36">
        <w:rPr>
          <w:rFonts w:eastAsia="Calibri"/>
          <w:b/>
          <w:sz w:val="24"/>
          <w:szCs w:val="24"/>
        </w:rPr>
        <w:t>Blocking sheet=</w:t>
      </w:r>
      <w:r w:rsidRPr="00184A36">
        <w:rPr>
          <w:rFonts w:eastAsia="Calibri"/>
          <w:b/>
          <w:sz w:val="24"/>
          <w:szCs w:val="24"/>
        </w:rPr>
        <w:tab/>
      </w:r>
      <w:r w:rsidRPr="00184A36">
        <w:rPr>
          <w:rFonts w:eastAsia="Calibri"/>
          <w:b/>
          <w:sz w:val="24"/>
          <w:szCs w:val="24"/>
        </w:rPr>
        <w:tab/>
      </w:r>
      <w:r w:rsidRPr="00184A36">
        <w:rPr>
          <w:rFonts w:eastAsia="Calibri"/>
          <w:b/>
          <w:sz w:val="24"/>
          <w:szCs w:val="24"/>
        </w:rPr>
        <w:tab/>
      </w:r>
      <w:r w:rsidRPr="00184A36">
        <w:rPr>
          <w:rFonts w:eastAsia="Calibri"/>
          <w:b/>
          <w:sz w:val="24"/>
          <w:szCs w:val="24"/>
        </w:rPr>
        <w:tab/>
      </w:r>
      <w:r w:rsidRPr="00184A36">
        <w:rPr>
          <w:rFonts w:eastAsia="Calibri"/>
          <w:b/>
          <w:sz w:val="24"/>
          <w:szCs w:val="24"/>
        </w:rPr>
        <w:tab/>
        <w:t xml:space="preserve">  5 points</w:t>
      </w:r>
    </w:p>
    <w:p w14:paraId="132CA9AC" w14:textId="77777777" w:rsidR="00061ABB" w:rsidRPr="00184A36" w:rsidRDefault="00061ABB" w:rsidP="00061ABB">
      <w:pPr>
        <w:rPr>
          <w:rFonts w:eastAsia="Calibri"/>
          <w:b/>
          <w:sz w:val="24"/>
          <w:szCs w:val="24"/>
        </w:rPr>
      </w:pPr>
      <w:r w:rsidRPr="00184A36">
        <w:rPr>
          <w:rFonts w:eastAsia="Calibri"/>
          <w:b/>
          <w:sz w:val="24"/>
          <w:szCs w:val="24"/>
        </w:rPr>
        <w:t>Prop list=</w:t>
      </w:r>
      <w:r w:rsidRPr="00184A36">
        <w:rPr>
          <w:rFonts w:eastAsia="Calibri"/>
          <w:b/>
          <w:sz w:val="24"/>
          <w:szCs w:val="24"/>
        </w:rPr>
        <w:tab/>
      </w:r>
      <w:r w:rsidRPr="00184A36">
        <w:rPr>
          <w:rFonts w:eastAsia="Calibri"/>
          <w:b/>
          <w:sz w:val="24"/>
          <w:szCs w:val="24"/>
        </w:rPr>
        <w:tab/>
      </w:r>
      <w:r w:rsidRPr="00184A36">
        <w:rPr>
          <w:rFonts w:eastAsia="Calibri"/>
          <w:b/>
          <w:sz w:val="24"/>
          <w:szCs w:val="24"/>
        </w:rPr>
        <w:tab/>
      </w:r>
      <w:r w:rsidRPr="00184A36">
        <w:rPr>
          <w:rFonts w:eastAsia="Calibri"/>
          <w:b/>
          <w:sz w:val="24"/>
          <w:szCs w:val="24"/>
        </w:rPr>
        <w:tab/>
      </w:r>
      <w:r w:rsidRPr="00184A36">
        <w:rPr>
          <w:rFonts w:eastAsia="Calibri"/>
          <w:b/>
          <w:sz w:val="24"/>
          <w:szCs w:val="24"/>
        </w:rPr>
        <w:tab/>
      </w:r>
      <w:r w:rsidRPr="00184A36">
        <w:rPr>
          <w:rFonts w:eastAsia="Calibri"/>
          <w:b/>
          <w:sz w:val="24"/>
          <w:szCs w:val="24"/>
        </w:rPr>
        <w:tab/>
        <w:t xml:space="preserve">  5 points</w:t>
      </w:r>
    </w:p>
    <w:p w14:paraId="3375F28E" w14:textId="1C2229DE" w:rsidR="00061ABB" w:rsidRPr="00184A36" w:rsidRDefault="00061ABB" w:rsidP="00061ABB">
      <w:pPr>
        <w:rPr>
          <w:rFonts w:eastAsia="Calibri"/>
          <w:b/>
          <w:sz w:val="24"/>
          <w:szCs w:val="24"/>
        </w:rPr>
      </w:pPr>
      <w:r w:rsidRPr="00184A36">
        <w:rPr>
          <w:rFonts w:eastAsia="Calibri"/>
          <w:b/>
          <w:sz w:val="24"/>
          <w:szCs w:val="24"/>
        </w:rPr>
        <w:t>Ground plan with measurements=</w:t>
      </w:r>
      <w:r w:rsidRPr="00184A36">
        <w:rPr>
          <w:rFonts w:eastAsia="Calibri"/>
          <w:b/>
          <w:sz w:val="24"/>
          <w:szCs w:val="24"/>
        </w:rPr>
        <w:tab/>
      </w:r>
      <w:r w:rsidRPr="00184A36">
        <w:rPr>
          <w:rFonts w:eastAsia="Calibri"/>
          <w:b/>
          <w:sz w:val="24"/>
          <w:szCs w:val="24"/>
        </w:rPr>
        <w:tab/>
        <w:t xml:space="preserve">  5 points</w:t>
      </w:r>
    </w:p>
    <w:p w14:paraId="4EE70338" w14:textId="77777777" w:rsidR="00061ABB" w:rsidRPr="00184A36" w:rsidRDefault="00061ABB" w:rsidP="00061ABB">
      <w:pPr>
        <w:rPr>
          <w:rFonts w:eastAsia="Calibri"/>
          <w:b/>
          <w:sz w:val="24"/>
          <w:szCs w:val="24"/>
        </w:rPr>
      </w:pPr>
      <w:r w:rsidRPr="00184A36">
        <w:rPr>
          <w:rFonts w:eastAsia="Calibri"/>
          <w:b/>
          <w:sz w:val="24"/>
          <w:szCs w:val="24"/>
        </w:rPr>
        <w:t>Calendar Assignment=</w:t>
      </w:r>
      <w:r w:rsidRPr="00184A36">
        <w:rPr>
          <w:rFonts w:eastAsia="Calibri"/>
          <w:b/>
          <w:sz w:val="24"/>
          <w:szCs w:val="24"/>
        </w:rPr>
        <w:tab/>
      </w:r>
      <w:r w:rsidRPr="00184A36">
        <w:rPr>
          <w:rFonts w:eastAsia="Calibri"/>
          <w:b/>
          <w:sz w:val="24"/>
          <w:szCs w:val="24"/>
        </w:rPr>
        <w:tab/>
      </w:r>
      <w:r w:rsidRPr="00184A36">
        <w:rPr>
          <w:rFonts w:eastAsia="Calibri"/>
          <w:b/>
          <w:sz w:val="24"/>
          <w:szCs w:val="24"/>
        </w:rPr>
        <w:tab/>
      </w:r>
      <w:r w:rsidRPr="00184A36">
        <w:rPr>
          <w:rFonts w:eastAsia="Calibri"/>
          <w:b/>
          <w:sz w:val="24"/>
          <w:szCs w:val="24"/>
        </w:rPr>
        <w:tab/>
        <w:t xml:space="preserve">  5 points</w:t>
      </w:r>
    </w:p>
    <w:p w14:paraId="0F73646F" w14:textId="77777777" w:rsidR="00061ABB" w:rsidRPr="00184A36" w:rsidRDefault="00061ABB" w:rsidP="00061ABB">
      <w:pPr>
        <w:rPr>
          <w:rFonts w:eastAsia="Calibri"/>
          <w:b/>
          <w:sz w:val="24"/>
          <w:szCs w:val="24"/>
        </w:rPr>
      </w:pPr>
      <w:r w:rsidRPr="00184A36">
        <w:rPr>
          <w:rFonts w:eastAsia="Calibri"/>
          <w:b/>
          <w:sz w:val="24"/>
          <w:szCs w:val="24"/>
        </w:rPr>
        <w:t>AEA rehearsal calendar=</w:t>
      </w:r>
      <w:r w:rsidRPr="00184A36">
        <w:rPr>
          <w:rFonts w:eastAsia="Calibri"/>
          <w:b/>
          <w:sz w:val="24"/>
          <w:szCs w:val="24"/>
        </w:rPr>
        <w:tab/>
      </w:r>
      <w:r w:rsidRPr="00184A36">
        <w:rPr>
          <w:rFonts w:eastAsia="Calibri"/>
          <w:b/>
          <w:sz w:val="24"/>
          <w:szCs w:val="24"/>
        </w:rPr>
        <w:tab/>
      </w:r>
      <w:r w:rsidRPr="00184A36">
        <w:rPr>
          <w:rFonts w:eastAsia="Calibri"/>
          <w:b/>
          <w:sz w:val="24"/>
          <w:szCs w:val="24"/>
        </w:rPr>
        <w:tab/>
      </w:r>
      <w:r w:rsidRPr="00184A36">
        <w:rPr>
          <w:rFonts w:eastAsia="Calibri"/>
          <w:b/>
          <w:sz w:val="24"/>
          <w:szCs w:val="24"/>
        </w:rPr>
        <w:tab/>
        <w:t xml:space="preserve">  5 points</w:t>
      </w:r>
    </w:p>
    <w:p w14:paraId="58E0B377" w14:textId="77777777" w:rsidR="00061ABB" w:rsidRPr="00184A36" w:rsidRDefault="00061ABB" w:rsidP="00061ABB">
      <w:pPr>
        <w:rPr>
          <w:rFonts w:eastAsia="Calibri"/>
          <w:b/>
          <w:sz w:val="24"/>
          <w:szCs w:val="24"/>
        </w:rPr>
      </w:pPr>
      <w:r w:rsidRPr="00184A36">
        <w:rPr>
          <w:rFonts w:eastAsia="Calibri"/>
          <w:b/>
          <w:sz w:val="24"/>
          <w:szCs w:val="24"/>
        </w:rPr>
        <w:t>Actor packet=</w:t>
      </w:r>
      <w:r w:rsidRPr="00184A36">
        <w:rPr>
          <w:rFonts w:eastAsia="Calibri"/>
          <w:b/>
          <w:sz w:val="24"/>
          <w:szCs w:val="24"/>
        </w:rPr>
        <w:tab/>
      </w:r>
      <w:r w:rsidRPr="00184A36">
        <w:rPr>
          <w:rFonts w:eastAsia="Calibri"/>
          <w:b/>
          <w:sz w:val="24"/>
          <w:szCs w:val="24"/>
        </w:rPr>
        <w:tab/>
      </w:r>
      <w:r w:rsidRPr="00184A36">
        <w:rPr>
          <w:rFonts w:eastAsia="Calibri"/>
          <w:b/>
          <w:sz w:val="24"/>
          <w:szCs w:val="24"/>
        </w:rPr>
        <w:tab/>
      </w:r>
      <w:r w:rsidRPr="00184A36">
        <w:rPr>
          <w:rFonts w:eastAsia="Calibri"/>
          <w:b/>
          <w:sz w:val="24"/>
          <w:szCs w:val="24"/>
        </w:rPr>
        <w:tab/>
      </w:r>
      <w:r w:rsidRPr="00184A36">
        <w:rPr>
          <w:rFonts w:eastAsia="Calibri"/>
          <w:b/>
          <w:sz w:val="24"/>
          <w:szCs w:val="24"/>
        </w:rPr>
        <w:tab/>
        <w:t>10 points</w:t>
      </w:r>
    </w:p>
    <w:p w14:paraId="3F51BE76" w14:textId="77777777" w:rsidR="00061ABB" w:rsidRPr="00184A36" w:rsidRDefault="00061ABB" w:rsidP="00061ABB">
      <w:pPr>
        <w:rPr>
          <w:rFonts w:eastAsia="Calibri"/>
          <w:b/>
          <w:sz w:val="24"/>
          <w:szCs w:val="24"/>
        </w:rPr>
      </w:pPr>
      <w:r w:rsidRPr="00184A36">
        <w:rPr>
          <w:rFonts w:eastAsia="Calibri"/>
          <w:b/>
          <w:sz w:val="24"/>
          <w:szCs w:val="24"/>
        </w:rPr>
        <w:t>Daily call sheet=</w:t>
      </w:r>
      <w:r w:rsidRPr="00184A36">
        <w:rPr>
          <w:rFonts w:eastAsia="Calibri"/>
          <w:b/>
          <w:sz w:val="24"/>
          <w:szCs w:val="24"/>
        </w:rPr>
        <w:tab/>
      </w:r>
      <w:r w:rsidRPr="00184A36">
        <w:rPr>
          <w:rFonts w:eastAsia="Calibri"/>
          <w:b/>
          <w:sz w:val="24"/>
          <w:szCs w:val="24"/>
        </w:rPr>
        <w:tab/>
      </w:r>
      <w:r w:rsidRPr="00184A36">
        <w:rPr>
          <w:rFonts w:eastAsia="Calibri"/>
          <w:b/>
          <w:sz w:val="24"/>
          <w:szCs w:val="24"/>
        </w:rPr>
        <w:tab/>
      </w:r>
      <w:r w:rsidRPr="00184A36">
        <w:rPr>
          <w:rFonts w:eastAsia="Calibri"/>
          <w:b/>
          <w:sz w:val="24"/>
          <w:szCs w:val="24"/>
        </w:rPr>
        <w:tab/>
      </w:r>
      <w:r w:rsidRPr="00184A36">
        <w:rPr>
          <w:rFonts w:eastAsia="Calibri"/>
          <w:b/>
          <w:sz w:val="24"/>
          <w:szCs w:val="24"/>
        </w:rPr>
        <w:tab/>
        <w:t xml:space="preserve">  5 points</w:t>
      </w:r>
    </w:p>
    <w:p w14:paraId="3E0493BA" w14:textId="77777777" w:rsidR="00061ABB" w:rsidRPr="00184A36" w:rsidRDefault="00061ABB" w:rsidP="00061ABB">
      <w:pPr>
        <w:rPr>
          <w:rFonts w:eastAsia="Calibri"/>
          <w:b/>
          <w:sz w:val="24"/>
          <w:szCs w:val="24"/>
        </w:rPr>
      </w:pPr>
      <w:r w:rsidRPr="00184A36">
        <w:rPr>
          <w:rFonts w:eastAsia="Calibri"/>
          <w:b/>
          <w:sz w:val="24"/>
          <w:szCs w:val="24"/>
        </w:rPr>
        <w:t>Emergency information sheet=</w:t>
      </w:r>
      <w:r w:rsidRPr="00184A36">
        <w:rPr>
          <w:rFonts w:eastAsia="Calibri"/>
          <w:b/>
          <w:sz w:val="24"/>
          <w:szCs w:val="24"/>
        </w:rPr>
        <w:tab/>
      </w:r>
      <w:r w:rsidRPr="00184A36">
        <w:rPr>
          <w:rFonts w:eastAsia="Calibri"/>
          <w:b/>
          <w:sz w:val="24"/>
          <w:szCs w:val="24"/>
        </w:rPr>
        <w:tab/>
      </w:r>
      <w:r w:rsidRPr="00184A36">
        <w:rPr>
          <w:rFonts w:eastAsia="Calibri"/>
          <w:b/>
          <w:sz w:val="24"/>
          <w:szCs w:val="24"/>
        </w:rPr>
        <w:tab/>
        <w:t xml:space="preserve">  5 points</w:t>
      </w:r>
    </w:p>
    <w:p w14:paraId="50A41EC3" w14:textId="77777777" w:rsidR="00061ABB" w:rsidRPr="00184A36" w:rsidRDefault="00061ABB" w:rsidP="00061ABB">
      <w:pPr>
        <w:rPr>
          <w:rFonts w:eastAsia="Calibri"/>
          <w:b/>
          <w:sz w:val="24"/>
          <w:szCs w:val="24"/>
        </w:rPr>
      </w:pPr>
      <w:r w:rsidRPr="00184A36">
        <w:rPr>
          <w:rFonts w:eastAsia="Calibri"/>
          <w:b/>
          <w:sz w:val="24"/>
          <w:szCs w:val="24"/>
        </w:rPr>
        <w:t>Contact sheet=</w:t>
      </w:r>
      <w:r w:rsidRPr="00184A36">
        <w:rPr>
          <w:rFonts w:eastAsia="Calibri"/>
          <w:b/>
          <w:sz w:val="24"/>
          <w:szCs w:val="24"/>
        </w:rPr>
        <w:tab/>
      </w:r>
      <w:r w:rsidRPr="00184A36">
        <w:rPr>
          <w:rFonts w:eastAsia="Calibri"/>
          <w:b/>
          <w:sz w:val="24"/>
          <w:szCs w:val="24"/>
        </w:rPr>
        <w:tab/>
      </w:r>
      <w:r w:rsidRPr="00184A36">
        <w:rPr>
          <w:rFonts w:eastAsia="Calibri"/>
          <w:b/>
          <w:sz w:val="24"/>
          <w:szCs w:val="24"/>
        </w:rPr>
        <w:tab/>
      </w:r>
      <w:r w:rsidRPr="00184A36">
        <w:rPr>
          <w:rFonts w:eastAsia="Calibri"/>
          <w:b/>
          <w:sz w:val="24"/>
          <w:szCs w:val="24"/>
        </w:rPr>
        <w:tab/>
      </w:r>
      <w:r w:rsidRPr="00184A36">
        <w:rPr>
          <w:rFonts w:eastAsia="Calibri"/>
          <w:b/>
          <w:sz w:val="24"/>
          <w:szCs w:val="24"/>
        </w:rPr>
        <w:tab/>
        <w:t xml:space="preserve">  5 points</w:t>
      </w:r>
    </w:p>
    <w:p w14:paraId="433CF0A9" w14:textId="77777777" w:rsidR="00061ABB" w:rsidRPr="00184A36" w:rsidRDefault="00061ABB" w:rsidP="00061ABB">
      <w:pPr>
        <w:rPr>
          <w:rFonts w:eastAsia="Calibri"/>
          <w:b/>
          <w:sz w:val="24"/>
          <w:szCs w:val="24"/>
        </w:rPr>
      </w:pPr>
      <w:r w:rsidRPr="00184A36">
        <w:rPr>
          <w:rFonts w:eastAsia="Calibri"/>
          <w:b/>
          <w:i/>
          <w:sz w:val="24"/>
          <w:szCs w:val="24"/>
        </w:rPr>
        <w:t xml:space="preserve">Men on Boats </w:t>
      </w:r>
      <w:r w:rsidRPr="00184A36">
        <w:rPr>
          <w:rFonts w:eastAsia="Calibri"/>
          <w:b/>
          <w:sz w:val="24"/>
          <w:szCs w:val="24"/>
        </w:rPr>
        <w:t>report=</w:t>
      </w:r>
      <w:r w:rsidRPr="00184A36">
        <w:rPr>
          <w:rFonts w:eastAsia="Calibri"/>
          <w:b/>
          <w:sz w:val="24"/>
          <w:szCs w:val="24"/>
        </w:rPr>
        <w:tab/>
      </w:r>
      <w:r w:rsidRPr="00184A36">
        <w:rPr>
          <w:rFonts w:eastAsia="Calibri"/>
          <w:b/>
          <w:sz w:val="24"/>
          <w:szCs w:val="24"/>
        </w:rPr>
        <w:tab/>
      </w:r>
      <w:r w:rsidRPr="00184A36">
        <w:rPr>
          <w:rFonts w:eastAsia="Calibri"/>
          <w:b/>
          <w:sz w:val="24"/>
          <w:szCs w:val="24"/>
        </w:rPr>
        <w:tab/>
      </w:r>
      <w:r w:rsidRPr="00184A36">
        <w:rPr>
          <w:rFonts w:eastAsia="Calibri"/>
          <w:b/>
          <w:sz w:val="24"/>
          <w:szCs w:val="24"/>
        </w:rPr>
        <w:tab/>
        <w:t>20 points</w:t>
      </w:r>
    </w:p>
    <w:p w14:paraId="13E96AB9" w14:textId="77777777" w:rsidR="00061ABB" w:rsidRPr="00184A36" w:rsidRDefault="00061ABB" w:rsidP="00061ABB">
      <w:pPr>
        <w:rPr>
          <w:rFonts w:eastAsia="Calibri"/>
          <w:b/>
          <w:sz w:val="24"/>
          <w:szCs w:val="24"/>
        </w:rPr>
      </w:pPr>
      <w:r w:rsidRPr="00184A36">
        <w:rPr>
          <w:rFonts w:eastAsia="Calibri"/>
          <w:b/>
          <w:sz w:val="24"/>
          <w:szCs w:val="24"/>
        </w:rPr>
        <w:t>Rehearsal Report=</w:t>
      </w:r>
      <w:r w:rsidRPr="00184A36">
        <w:rPr>
          <w:rFonts w:eastAsia="Calibri"/>
          <w:b/>
          <w:sz w:val="24"/>
          <w:szCs w:val="24"/>
        </w:rPr>
        <w:tab/>
      </w:r>
      <w:r w:rsidRPr="00184A36">
        <w:rPr>
          <w:rFonts w:eastAsia="Calibri"/>
          <w:b/>
          <w:sz w:val="24"/>
          <w:szCs w:val="24"/>
        </w:rPr>
        <w:tab/>
      </w:r>
      <w:r w:rsidRPr="00184A36">
        <w:rPr>
          <w:rFonts w:eastAsia="Calibri"/>
          <w:b/>
          <w:sz w:val="24"/>
          <w:szCs w:val="24"/>
        </w:rPr>
        <w:tab/>
      </w:r>
      <w:r w:rsidRPr="00184A36">
        <w:rPr>
          <w:rFonts w:eastAsia="Calibri"/>
          <w:b/>
          <w:sz w:val="24"/>
          <w:szCs w:val="24"/>
        </w:rPr>
        <w:tab/>
      </w:r>
      <w:r w:rsidRPr="00184A36">
        <w:rPr>
          <w:rFonts w:eastAsia="Calibri"/>
          <w:b/>
          <w:sz w:val="24"/>
          <w:szCs w:val="24"/>
        </w:rPr>
        <w:tab/>
        <w:t xml:space="preserve">  5 points</w:t>
      </w:r>
    </w:p>
    <w:p w14:paraId="7CB00130" w14:textId="65ACE6B7" w:rsidR="00061ABB" w:rsidRPr="00184A36" w:rsidRDefault="00061ABB" w:rsidP="00061ABB">
      <w:pPr>
        <w:rPr>
          <w:rFonts w:eastAsia="Calibri"/>
          <w:b/>
          <w:sz w:val="24"/>
          <w:szCs w:val="24"/>
        </w:rPr>
      </w:pPr>
      <w:r w:rsidRPr="00184A36">
        <w:rPr>
          <w:rFonts w:eastAsia="Calibri"/>
          <w:b/>
          <w:sz w:val="24"/>
          <w:szCs w:val="24"/>
        </w:rPr>
        <w:t>Entrance/exit chart=</w:t>
      </w:r>
      <w:r w:rsidRPr="00184A36">
        <w:rPr>
          <w:rFonts w:eastAsia="Calibri"/>
          <w:b/>
          <w:sz w:val="24"/>
          <w:szCs w:val="24"/>
        </w:rPr>
        <w:tab/>
      </w:r>
      <w:r w:rsidRPr="00184A36">
        <w:rPr>
          <w:rFonts w:eastAsia="Calibri"/>
          <w:b/>
          <w:sz w:val="24"/>
          <w:szCs w:val="24"/>
        </w:rPr>
        <w:tab/>
      </w:r>
      <w:r w:rsidRPr="00184A36">
        <w:rPr>
          <w:rFonts w:eastAsia="Calibri"/>
          <w:b/>
          <w:sz w:val="24"/>
          <w:szCs w:val="24"/>
        </w:rPr>
        <w:tab/>
      </w:r>
      <w:r w:rsidRPr="00184A36">
        <w:rPr>
          <w:rFonts w:eastAsia="Calibri"/>
          <w:b/>
          <w:sz w:val="24"/>
          <w:szCs w:val="24"/>
        </w:rPr>
        <w:tab/>
        <w:t xml:space="preserve">  5 points</w:t>
      </w:r>
    </w:p>
    <w:p w14:paraId="072A814E" w14:textId="77777777" w:rsidR="00061ABB" w:rsidRPr="00184A36" w:rsidRDefault="00061ABB" w:rsidP="00061ABB">
      <w:pPr>
        <w:rPr>
          <w:rFonts w:eastAsia="Calibri"/>
          <w:b/>
          <w:sz w:val="24"/>
          <w:szCs w:val="24"/>
        </w:rPr>
      </w:pPr>
      <w:r w:rsidRPr="00184A36">
        <w:rPr>
          <w:rFonts w:eastAsia="Calibri"/>
          <w:b/>
          <w:sz w:val="24"/>
          <w:szCs w:val="24"/>
        </w:rPr>
        <w:t>Touring show report=</w:t>
      </w:r>
      <w:r w:rsidRPr="00184A36">
        <w:rPr>
          <w:rFonts w:eastAsia="Calibri"/>
          <w:b/>
          <w:sz w:val="24"/>
          <w:szCs w:val="24"/>
        </w:rPr>
        <w:tab/>
      </w:r>
      <w:r w:rsidRPr="00184A36">
        <w:rPr>
          <w:rFonts w:eastAsia="Calibri"/>
          <w:b/>
          <w:sz w:val="24"/>
          <w:szCs w:val="24"/>
        </w:rPr>
        <w:tab/>
      </w:r>
      <w:r w:rsidRPr="00184A36">
        <w:rPr>
          <w:rFonts w:eastAsia="Calibri"/>
          <w:b/>
          <w:sz w:val="24"/>
          <w:szCs w:val="24"/>
        </w:rPr>
        <w:tab/>
      </w:r>
      <w:r w:rsidRPr="00184A36">
        <w:rPr>
          <w:rFonts w:eastAsia="Calibri"/>
          <w:b/>
          <w:sz w:val="24"/>
          <w:szCs w:val="24"/>
        </w:rPr>
        <w:tab/>
        <w:t xml:space="preserve">  5 points</w:t>
      </w:r>
    </w:p>
    <w:p w14:paraId="04AF5259" w14:textId="07E3BD02" w:rsidR="00061ABB" w:rsidRPr="00184A36" w:rsidRDefault="00061ABB" w:rsidP="00061ABB">
      <w:pPr>
        <w:rPr>
          <w:rFonts w:eastAsia="Calibri"/>
          <w:b/>
          <w:sz w:val="24"/>
          <w:szCs w:val="24"/>
        </w:rPr>
      </w:pPr>
      <w:r w:rsidRPr="00184A36">
        <w:rPr>
          <w:rFonts w:eastAsia="Calibri"/>
          <w:b/>
          <w:sz w:val="24"/>
          <w:szCs w:val="24"/>
        </w:rPr>
        <w:t>SM MFA program report=</w:t>
      </w:r>
      <w:r w:rsidRPr="00184A36">
        <w:rPr>
          <w:rFonts w:eastAsia="Calibri"/>
          <w:b/>
          <w:sz w:val="24"/>
          <w:szCs w:val="24"/>
        </w:rPr>
        <w:tab/>
      </w:r>
      <w:r w:rsidRPr="00184A36">
        <w:rPr>
          <w:rFonts w:eastAsia="Calibri"/>
          <w:b/>
          <w:sz w:val="24"/>
          <w:szCs w:val="24"/>
        </w:rPr>
        <w:tab/>
      </w:r>
      <w:r w:rsidRPr="00184A36">
        <w:rPr>
          <w:rFonts w:eastAsia="Calibri"/>
          <w:b/>
          <w:sz w:val="24"/>
          <w:szCs w:val="24"/>
        </w:rPr>
        <w:tab/>
        <w:t xml:space="preserve"> 5 points</w:t>
      </w:r>
    </w:p>
    <w:p w14:paraId="54F6DEF9" w14:textId="77777777" w:rsidR="00061ABB" w:rsidRPr="00184A36" w:rsidRDefault="00061ABB" w:rsidP="00061ABB">
      <w:pPr>
        <w:rPr>
          <w:rFonts w:eastAsia="Calibri"/>
          <w:b/>
          <w:sz w:val="24"/>
          <w:szCs w:val="24"/>
        </w:rPr>
      </w:pPr>
      <w:r w:rsidRPr="00184A36">
        <w:rPr>
          <w:rFonts w:eastAsia="Calibri"/>
          <w:b/>
          <w:sz w:val="24"/>
          <w:szCs w:val="24"/>
        </w:rPr>
        <w:t>SM internship report=</w:t>
      </w:r>
      <w:r w:rsidRPr="00184A36">
        <w:rPr>
          <w:rFonts w:eastAsia="Calibri"/>
          <w:b/>
          <w:sz w:val="24"/>
          <w:szCs w:val="24"/>
        </w:rPr>
        <w:tab/>
      </w:r>
      <w:r w:rsidRPr="00184A36">
        <w:rPr>
          <w:rFonts w:eastAsia="Calibri"/>
          <w:b/>
          <w:sz w:val="24"/>
          <w:szCs w:val="24"/>
        </w:rPr>
        <w:tab/>
      </w:r>
      <w:r w:rsidRPr="00184A36">
        <w:rPr>
          <w:rFonts w:eastAsia="Calibri"/>
          <w:b/>
          <w:sz w:val="24"/>
          <w:szCs w:val="24"/>
        </w:rPr>
        <w:tab/>
      </w:r>
      <w:r w:rsidRPr="00184A36">
        <w:rPr>
          <w:rFonts w:eastAsia="Calibri"/>
          <w:b/>
          <w:sz w:val="24"/>
          <w:szCs w:val="24"/>
        </w:rPr>
        <w:tab/>
        <w:t>10 points</w:t>
      </w:r>
    </w:p>
    <w:p w14:paraId="1DD4CA9B" w14:textId="77777777" w:rsidR="00061ABB" w:rsidRPr="00184A36" w:rsidRDefault="00061ABB" w:rsidP="00061ABB">
      <w:pPr>
        <w:rPr>
          <w:rFonts w:eastAsia="Calibri"/>
          <w:sz w:val="24"/>
          <w:szCs w:val="24"/>
          <w:u w:val="single"/>
        </w:rPr>
      </w:pPr>
      <w:r w:rsidRPr="00184A36">
        <w:rPr>
          <w:rFonts w:eastAsia="Calibri"/>
          <w:b/>
          <w:sz w:val="24"/>
          <w:szCs w:val="24"/>
          <w:u w:val="single"/>
        </w:rPr>
        <w:t>Production book=</w:t>
      </w:r>
      <w:r w:rsidRPr="00184A36">
        <w:rPr>
          <w:rFonts w:eastAsia="Calibri"/>
          <w:b/>
          <w:sz w:val="24"/>
          <w:szCs w:val="24"/>
          <w:u w:val="single"/>
        </w:rPr>
        <w:tab/>
      </w:r>
      <w:r w:rsidRPr="00184A36">
        <w:rPr>
          <w:rFonts w:eastAsia="Calibri"/>
          <w:b/>
          <w:sz w:val="24"/>
          <w:szCs w:val="24"/>
          <w:u w:val="single"/>
        </w:rPr>
        <w:tab/>
      </w:r>
      <w:r w:rsidRPr="00184A36">
        <w:rPr>
          <w:rFonts w:eastAsia="Calibri"/>
          <w:b/>
          <w:sz w:val="24"/>
          <w:szCs w:val="24"/>
          <w:u w:val="single"/>
        </w:rPr>
        <w:tab/>
      </w:r>
      <w:r w:rsidRPr="00184A36">
        <w:rPr>
          <w:rFonts w:eastAsia="Calibri"/>
          <w:b/>
          <w:sz w:val="24"/>
          <w:szCs w:val="24"/>
          <w:u w:val="single"/>
        </w:rPr>
        <w:tab/>
      </w:r>
      <w:r w:rsidRPr="00184A36">
        <w:rPr>
          <w:rFonts w:eastAsia="Calibri"/>
          <w:b/>
          <w:sz w:val="24"/>
          <w:szCs w:val="24"/>
          <w:u w:val="single"/>
        </w:rPr>
        <w:tab/>
        <w:t>50 points</w:t>
      </w:r>
    </w:p>
    <w:p w14:paraId="076D4F1D" w14:textId="77777777" w:rsidR="00061ABB" w:rsidRPr="00184A36" w:rsidRDefault="00061ABB" w:rsidP="00061ABB">
      <w:pPr>
        <w:rPr>
          <w:rFonts w:eastAsia="Calibri"/>
          <w:sz w:val="24"/>
          <w:szCs w:val="24"/>
        </w:rPr>
      </w:pPr>
      <w:r w:rsidRPr="00184A36">
        <w:rPr>
          <w:rFonts w:eastAsia="Calibri"/>
          <w:b/>
          <w:sz w:val="24"/>
          <w:szCs w:val="24"/>
        </w:rPr>
        <w:t>TOTAL POSSIBLE POINTS</w:t>
      </w:r>
      <w:r w:rsidRPr="00184A36">
        <w:rPr>
          <w:rFonts w:eastAsia="Calibri"/>
          <w:b/>
          <w:sz w:val="24"/>
          <w:szCs w:val="24"/>
        </w:rPr>
        <w:tab/>
      </w:r>
      <w:r w:rsidRPr="00184A36">
        <w:rPr>
          <w:rFonts w:eastAsia="Calibri"/>
          <w:b/>
          <w:sz w:val="24"/>
          <w:szCs w:val="24"/>
        </w:rPr>
        <w:tab/>
        <w:t xml:space="preserve">           200 points</w:t>
      </w:r>
    </w:p>
    <w:p w14:paraId="0780C4DC" w14:textId="77777777" w:rsidR="00061ABB" w:rsidRPr="00184A36" w:rsidRDefault="00061ABB" w:rsidP="00061ABB">
      <w:pPr>
        <w:rPr>
          <w:rFonts w:eastAsia="Calibri"/>
          <w:sz w:val="24"/>
          <w:szCs w:val="24"/>
        </w:rPr>
      </w:pPr>
    </w:p>
    <w:p w14:paraId="720CDDAC" w14:textId="77777777" w:rsidR="00061ABB" w:rsidRPr="00184A36" w:rsidRDefault="00061ABB" w:rsidP="00061ABB">
      <w:pPr>
        <w:rPr>
          <w:rFonts w:eastAsia="Calibri"/>
          <w:color w:val="000000"/>
          <w:sz w:val="24"/>
          <w:szCs w:val="24"/>
        </w:rPr>
      </w:pPr>
      <w:r w:rsidRPr="00184A36">
        <w:rPr>
          <w:rFonts w:eastAsia="Calibri"/>
          <w:b/>
          <w:i/>
          <w:sz w:val="24"/>
          <w:szCs w:val="24"/>
        </w:rPr>
        <w:t>SPECIAL NOTE</w:t>
      </w:r>
      <w:r w:rsidRPr="00184A36">
        <w:rPr>
          <w:rFonts w:eastAsia="Calibri"/>
          <w:b/>
          <w:sz w:val="24"/>
          <w:szCs w:val="24"/>
        </w:rPr>
        <w:t xml:space="preserve">: </w:t>
      </w:r>
      <w:r w:rsidRPr="00184A36">
        <w:rPr>
          <w:rFonts w:eastAsia="Calibri"/>
          <w:sz w:val="24"/>
          <w:szCs w:val="24"/>
        </w:rPr>
        <w:t>Theatre is an art form that challenges social values and norms—sometimes indirectly and sometimes head-on.  Thus, our class discussions will include topics that you may find provocative: politics, religion, sexuality, violence, racism, income inequality, and so on.  Adult language and imagery are frequently used onstage, and you may encounter both in your experience of the course.  If you are easily offended by frank and open discussions of these topics as they relate to theatre, and if you believe that you would not be comfortable engaging such material, you might consider changing to another class.</w:t>
      </w:r>
    </w:p>
    <w:p w14:paraId="72A100B3" w14:textId="77777777" w:rsidR="00061ABB" w:rsidRPr="00184A36" w:rsidRDefault="00061ABB" w:rsidP="00061ABB">
      <w:pPr>
        <w:rPr>
          <w:rFonts w:eastAsia="Calibri"/>
          <w:color w:val="000000"/>
          <w:sz w:val="24"/>
          <w:szCs w:val="24"/>
        </w:rPr>
      </w:pPr>
    </w:p>
    <w:p w14:paraId="25A4BE8D" w14:textId="77777777" w:rsidR="00061ABB" w:rsidRPr="00184A36" w:rsidRDefault="00061ABB" w:rsidP="00061ABB">
      <w:pPr>
        <w:rPr>
          <w:rFonts w:eastAsia="Calibri"/>
          <w:color w:val="000000"/>
          <w:sz w:val="24"/>
          <w:szCs w:val="24"/>
        </w:rPr>
      </w:pPr>
      <w:r w:rsidRPr="00184A36">
        <w:rPr>
          <w:rFonts w:eastAsia="Calibri"/>
          <w:b/>
          <w:i/>
          <w:sz w:val="24"/>
          <w:szCs w:val="24"/>
        </w:rPr>
        <w:t>ACADEMIC DISHONESTY</w:t>
      </w:r>
      <w:r w:rsidRPr="00184A36">
        <w:rPr>
          <w:rFonts w:eastAsia="Calibri"/>
          <w:b/>
          <w:sz w:val="24"/>
          <w:szCs w:val="24"/>
        </w:rPr>
        <w:t>:</w:t>
      </w:r>
      <w:r w:rsidRPr="00184A36">
        <w:rPr>
          <w:rFonts w:eastAsia="Calibri"/>
          <w:sz w:val="24"/>
          <w:szCs w:val="24"/>
        </w:rPr>
        <w:t xml:space="preserve"> Academic dishonesty, such as plagiarism, copying, cheating from another student’s work, the use of term paper web sites (such as Koofers), and/or cheat sheets will result in disciplinary action.  The University has an academic integrity policy, the breach of which can result in a permanent mark on your transcript.  You should make yourselves familiar with the university’s policy by visiting </w:t>
      </w:r>
      <w:hyperlink r:id="rId237">
        <w:r w:rsidRPr="00184A36">
          <w:rPr>
            <w:rFonts w:eastAsia="Calibri"/>
            <w:color w:val="0000FF"/>
            <w:sz w:val="24"/>
            <w:szCs w:val="24"/>
            <w:u w:val="single"/>
          </w:rPr>
          <w:t>http://ethics.uark.edu/4353.php</w:t>
        </w:r>
      </w:hyperlink>
      <w:r w:rsidRPr="00184A36">
        <w:rPr>
          <w:rFonts w:eastAsia="Calibri"/>
          <w:color w:val="0000FF"/>
          <w:sz w:val="24"/>
          <w:szCs w:val="24"/>
        </w:rPr>
        <w:t xml:space="preserve"> </w:t>
      </w:r>
    </w:p>
    <w:p w14:paraId="3C2EF3E0" w14:textId="77777777" w:rsidR="00061ABB" w:rsidRPr="00184A36" w:rsidRDefault="00061ABB" w:rsidP="00061ABB">
      <w:pPr>
        <w:rPr>
          <w:rFonts w:eastAsia="Calibri"/>
          <w:color w:val="000000"/>
          <w:sz w:val="24"/>
          <w:szCs w:val="24"/>
        </w:rPr>
      </w:pPr>
    </w:p>
    <w:p w14:paraId="704EAB3E" w14:textId="77777777" w:rsidR="00061ABB" w:rsidRPr="00184A36" w:rsidRDefault="00061ABB" w:rsidP="00061ABB">
      <w:pPr>
        <w:rPr>
          <w:rFonts w:eastAsia="Calibri"/>
          <w:color w:val="000000"/>
          <w:sz w:val="24"/>
          <w:szCs w:val="24"/>
        </w:rPr>
      </w:pPr>
      <w:r w:rsidRPr="00184A36">
        <w:rPr>
          <w:rFonts w:eastAsia="Calibri"/>
          <w:b/>
          <w:i/>
          <w:sz w:val="24"/>
          <w:szCs w:val="24"/>
        </w:rPr>
        <w:t>SUPPORT AND SPECIAL NEEDS</w:t>
      </w:r>
      <w:r w:rsidRPr="00184A36">
        <w:rPr>
          <w:rFonts w:eastAsia="Calibri"/>
          <w:b/>
          <w:sz w:val="24"/>
          <w:szCs w:val="24"/>
        </w:rPr>
        <w:t xml:space="preserve">: </w:t>
      </w:r>
      <w:r w:rsidRPr="00184A36">
        <w:rPr>
          <w:rFonts w:eastAsia="Calibri"/>
          <w:sz w:val="24"/>
          <w:szCs w:val="24"/>
        </w:rPr>
        <w:t>Please let your professor know if you require special assistance for note-taking or the administration of any tests.  You should contact student support services for advice and assistance on this front (</w:t>
      </w:r>
      <w:hyperlink r:id="rId238">
        <w:r w:rsidRPr="00184A36">
          <w:rPr>
            <w:rFonts w:eastAsia="Calibri"/>
            <w:color w:val="0000FF"/>
            <w:sz w:val="24"/>
            <w:szCs w:val="24"/>
            <w:u w:val="single"/>
          </w:rPr>
          <w:t>http://sss.uark.edu/</w:t>
        </w:r>
      </w:hyperlink>
      <w:r w:rsidRPr="00184A36">
        <w:rPr>
          <w:rFonts w:eastAsia="Calibri"/>
          <w:sz w:val="24"/>
          <w:szCs w:val="24"/>
        </w:rPr>
        <w:t xml:space="preserve">) </w:t>
      </w:r>
    </w:p>
    <w:p w14:paraId="150C65AF" w14:textId="77777777" w:rsidR="00061ABB" w:rsidRPr="00184A36" w:rsidRDefault="00061ABB" w:rsidP="00061ABB">
      <w:pPr>
        <w:rPr>
          <w:rFonts w:eastAsia="Calibri"/>
          <w:color w:val="000000"/>
          <w:sz w:val="24"/>
          <w:szCs w:val="24"/>
        </w:rPr>
      </w:pPr>
    </w:p>
    <w:p w14:paraId="17A59D4E" w14:textId="77777777" w:rsidR="00061ABB" w:rsidRPr="00184A36" w:rsidRDefault="00061ABB" w:rsidP="00061ABB">
      <w:pPr>
        <w:rPr>
          <w:rFonts w:eastAsia="Calibri"/>
          <w:color w:val="000000"/>
          <w:sz w:val="24"/>
          <w:szCs w:val="24"/>
        </w:rPr>
      </w:pPr>
      <w:r w:rsidRPr="00184A36">
        <w:rPr>
          <w:rFonts w:eastAsia="Calibri"/>
          <w:b/>
          <w:i/>
          <w:sz w:val="24"/>
          <w:szCs w:val="24"/>
        </w:rPr>
        <w:t>EMERGENCY PROCEDURES</w:t>
      </w:r>
      <w:r w:rsidRPr="00184A36">
        <w:rPr>
          <w:rFonts w:eastAsia="Calibri"/>
          <w:b/>
          <w:sz w:val="24"/>
          <w:szCs w:val="24"/>
        </w:rPr>
        <w:t>:  </w:t>
      </w:r>
      <w:r w:rsidRPr="00184A36">
        <w:rPr>
          <w:rFonts w:eastAsia="Calibri"/>
          <w:i/>
          <w:sz w:val="24"/>
          <w:szCs w:val="24"/>
        </w:rPr>
        <w:t xml:space="preserve">Many types of emergencies can occur on campus.  Instructions for specific emergencies such as severe weather, active shooter or fire can be found at </w:t>
      </w:r>
      <w:hyperlink r:id="rId239">
        <w:r w:rsidRPr="00184A36">
          <w:rPr>
            <w:rFonts w:eastAsia="Calibri"/>
            <w:i/>
            <w:color w:val="0000FF"/>
            <w:sz w:val="24"/>
            <w:szCs w:val="24"/>
            <w:u w:val="single"/>
          </w:rPr>
          <w:t>http://emergecy.uark.edu</w:t>
        </w:r>
      </w:hyperlink>
    </w:p>
    <w:p w14:paraId="47906BB0" w14:textId="77777777" w:rsidR="00061ABB" w:rsidRPr="00184A36" w:rsidRDefault="00061ABB" w:rsidP="00061ABB">
      <w:pPr>
        <w:rPr>
          <w:rFonts w:eastAsia="Calibri"/>
          <w:sz w:val="24"/>
          <w:szCs w:val="24"/>
        </w:rPr>
      </w:pPr>
    </w:p>
    <w:p w14:paraId="0A801B2E" w14:textId="77777777" w:rsidR="00061ABB" w:rsidRPr="00184A36" w:rsidRDefault="00061ABB" w:rsidP="00061ABB">
      <w:pPr>
        <w:rPr>
          <w:rFonts w:eastAsia="Calibri"/>
          <w:color w:val="000000"/>
          <w:sz w:val="24"/>
          <w:szCs w:val="24"/>
        </w:rPr>
      </w:pPr>
      <w:r w:rsidRPr="00184A36">
        <w:rPr>
          <w:rFonts w:eastAsia="Calibri"/>
          <w:sz w:val="24"/>
          <w:szCs w:val="24"/>
        </w:rPr>
        <w:t>Severe weather (Tornado Warning):</w:t>
      </w:r>
    </w:p>
    <w:p w14:paraId="6F9F57D3" w14:textId="77777777" w:rsidR="00061ABB" w:rsidRPr="00184A36" w:rsidRDefault="00061ABB">
      <w:pPr>
        <w:widowControl/>
        <w:numPr>
          <w:ilvl w:val="0"/>
          <w:numId w:val="106"/>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Calibri"/>
          <w:sz w:val="24"/>
          <w:szCs w:val="24"/>
        </w:rPr>
        <w:t>Follow the directions of the instructor or emergency personnel</w:t>
      </w:r>
    </w:p>
    <w:p w14:paraId="4EF9289F" w14:textId="77777777" w:rsidR="00061ABB" w:rsidRPr="00184A36" w:rsidRDefault="00061ABB">
      <w:pPr>
        <w:widowControl/>
        <w:numPr>
          <w:ilvl w:val="0"/>
          <w:numId w:val="106"/>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Calibri"/>
          <w:sz w:val="24"/>
          <w:szCs w:val="24"/>
        </w:rPr>
        <w:t>Seek shelter in the basement, interior room, or hallway on the lowest floor, putting as many walls as possible between you and the outside</w:t>
      </w:r>
    </w:p>
    <w:p w14:paraId="4798360D" w14:textId="77777777" w:rsidR="00061ABB" w:rsidRPr="00184A36" w:rsidRDefault="00061ABB">
      <w:pPr>
        <w:widowControl/>
        <w:numPr>
          <w:ilvl w:val="0"/>
          <w:numId w:val="106"/>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Calibri"/>
          <w:sz w:val="24"/>
          <w:szCs w:val="24"/>
        </w:rPr>
        <w:t>If you are in a multi-story building and you cannot get to the lowest floor, pick a hallway in the center of the building</w:t>
      </w:r>
    </w:p>
    <w:p w14:paraId="355E65D8" w14:textId="77777777" w:rsidR="00061ABB" w:rsidRPr="00184A36" w:rsidRDefault="00061ABB">
      <w:pPr>
        <w:widowControl/>
        <w:numPr>
          <w:ilvl w:val="0"/>
          <w:numId w:val="106"/>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Calibri"/>
          <w:sz w:val="24"/>
          <w:szCs w:val="24"/>
        </w:rPr>
        <w:t>Stay in the center of the room, far away from exterior walls, windows, and doors</w:t>
      </w:r>
    </w:p>
    <w:p w14:paraId="0175D023" w14:textId="77777777" w:rsidR="00061ABB" w:rsidRPr="00184A36" w:rsidRDefault="00061ABB" w:rsidP="00061ABB">
      <w:pPr>
        <w:rPr>
          <w:rFonts w:eastAsia="Calibri"/>
          <w:color w:val="000000"/>
          <w:sz w:val="24"/>
          <w:szCs w:val="24"/>
        </w:rPr>
      </w:pPr>
    </w:p>
    <w:p w14:paraId="1FBE78D4" w14:textId="77777777" w:rsidR="00061ABB" w:rsidRPr="00184A36" w:rsidRDefault="00061ABB" w:rsidP="00061ABB">
      <w:pPr>
        <w:rPr>
          <w:rFonts w:eastAsia="Calibri"/>
          <w:color w:val="000000"/>
          <w:sz w:val="24"/>
          <w:szCs w:val="24"/>
        </w:rPr>
      </w:pPr>
      <w:r w:rsidRPr="00184A36">
        <w:rPr>
          <w:rFonts w:eastAsia="Calibri"/>
          <w:sz w:val="24"/>
          <w:szCs w:val="24"/>
        </w:rPr>
        <w:t>Violence/Active Shooter:</w:t>
      </w:r>
    </w:p>
    <w:p w14:paraId="692E13A3" w14:textId="77777777" w:rsidR="00061ABB" w:rsidRPr="00184A36" w:rsidRDefault="00061ABB">
      <w:pPr>
        <w:widowControl/>
        <w:numPr>
          <w:ilvl w:val="0"/>
          <w:numId w:val="105"/>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Calibri"/>
          <w:sz w:val="24"/>
          <w:szCs w:val="24"/>
        </w:rPr>
        <w:t>Apply CADD</w:t>
      </w:r>
    </w:p>
    <w:p w14:paraId="27B44984" w14:textId="77777777" w:rsidR="00061ABB" w:rsidRPr="00184A36" w:rsidRDefault="00061ABB">
      <w:pPr>
        <w:widowControl/>
        <w:numPr>
          <w:ilvl w:val="1"/>
          <w:numId w:val="105"/>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Calibri"/>
          <w:sz w:val="24"/>
          <w:szCs w:val="24"/>
        </w:rPr>
        <w:t xml:space="preserve">CALL: </w:t>
      </w:r>
      <w:r w:rsidRPr="00184A36">
        <w:rPr>
          <w:rFonts w:eastAsia="Calibri"/>
          <w:b/>
          <w:sz w:val="24"/>
          <w:szCs w:val="24"/>
        </w:rPr>
        <w:t>911</w:t>
      </w:r>
    </w:p>
    <w:p w14:paraId="4A752152" w14:textId="77777777" w:rsidR="00061ABB" w:rsidRPr="00184A36" w:rsidRDefault="00061ABB">
      <w:pPr>
        <w:widowControl/>
        <w:numPr>
          <w:ilvl w:val="1"/>
          <w:numId w:val="105"/>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Calibri"/>
          <w:sz w:val="24"/>
          <w:szCs w:val="24"/>
        </w:rPr>
        <w:t>AVOID: if possible, self-evacuate to a safe area outside the building.  Follow the directions of a police officer</w:t>
      </w:r>
    </w:p>
    <w:p w14:paraId="0A8C34DD" w14:textId="77777777" w:rsidR="00061ABB" w:rsidRPr="00184A36" w:rsidRDefault="00061ABB">
      <w:pPr>
        <w:widowControl/>
        <w:numPr>
          <w:ilvl w:val="1"/>
          <w:numId w:val="105"/>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Calibri"/>
          <w:sz w:val="24"/>
          <w:szCs w:val="24"/>
        </w:rPr>
        <w:t>DENY: Barricade the door with desks, chairs, bookcases, or any items.  Move to a place inside the room where you are not visible.  Turn off the lights and remain quiet.  Remain there until told by police that it is safe to move</w:t>
      </w:r>
    </w:p>
    <w:p w14:paraId="3FD4AF3E" w14:textId="77777777" w:rsidR="00061ABB" w:rsidRPr="00184A36" w:rsidRDefault="00061ABB">
      <w:pPr>
        <w:widowControl/>
        <w:numPr>
          <w:ilvl w:val="1"/>
          <w:numId w:val="105"/>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rFonts w:eastAsia="Calibri"/>
          <w:sz w:val="24"/>
          <w:szCs w:val="24"/>
        </w:rPr>
        <w:t>DEFEND: Use chairs, desks, cell phones or whatever is immediately available to distract an assailant, or defend yourself and others from attack</w:t>
      </w:r>
    </w:p>
    <w:p w14:paraId="5D53B6C3" w14:textId="77777777" w:rsidR="00061ABB" w:rsidRPr="00184A36" w:rsidRDefault="00061ABB" w:rsidP="00061ABB">
      <w:pPr>
        <w:rPr>
          <w:rFonts w:eastAsia="Calibri"/>
          <w:color w:val="000000"/>
          <w:sz w:val="24"/>
          <w:szCs w:val="24"/>
        </w:rPr>
      </w:pPr>
    </w:p>
    <w:p w14:paraId="6F973D7D" w14:textId="77777777" w:rsidR="00061ABB" w:rsidRPr="00184A36" w:rsidRDefault="00061ABB" w:rsidP="00061ABB">
      <w:pPr>
        <w:rPr>
          <w:rFonts w:eastAsia="Calibri"/>
          <w:color w:val="5A5A5A"/>
          <w:sz w:val="24"/>
          <w:szCs w:val="24"/>
          <w:highlight w:val="white"/>
        </w:rPr>
      </w:pPr>
      <w:r w:rsidRPr="00184A36">
        <w:rPr>
          <w:rFonts w:eastAsia="Calibri"/>
          <w:b/>
          <w:color w:val="5A5A5A"/>
          <w:sz w:val="24"/>
          <w:szCs w:val="24"/>
          <w:highlight w:val="white"/>
        </w:rPr>
        <w:t xml:space="preserve">LAND ACKNOWLEDGEMENT STATEMENT: </w:t>
      </w:r>
      <w:r w:rsidRPr="00184A36">
        <w:rPr>
          <w:rFonts w:eastAsia="Calibri"/>
          <w:color w:val="5A5A5A"/>
          <w:sz w:val="24"/>
          <w:szCs w:val="24"/>
          <w:highlight w:val="white"/>
        </w:rPr>
        <w:t>The Indigenous history of the land the University of Arkansas campus sits on goes back to time immemorial, and across that expanse of time, many successive groups have lived here and created sacred legacies in this area. Fulbright College acknowledges Indigenous peoples were forced to leave their ancestral lands, including the Osage, Caddo and Quapaw Nations with ties to Northwest Arkansas. We further recognize that a portion of the Trail of Tears runs through our campus, and that the Cherokee, Choctaw, Muscogee (Creek), Chickasaw and Seminole Nations passed through what is now Arkansas during this forced removal. We acknowledge all Indigenous teachers, researchers and all other residents in our community and region today. We proudly offer Indigenous Studies in our college and seek continuity and connection to the past as we look to the future with increased collaboration with Indigenous governments and entities.</w:t>
      </w:r>
    </w:p>
    <w:p w14:paraId="181EDEC5" w14:textId="77777777" w:rsidR="00061ABB" w:rsidRPr="00184A36" w:rsidRDefault="00061ABB" w:rsidP="00061ABB">
      <w:pPr>
        <w:rPr>
          <w:rFonts w:eastAsia="Calibri"/>
          <w:sz w:val="24"/>
          <w:szCs w:val="24"/>
        </w:rPr>
      </w:pPr>
      <w:r w:rsidRPr="00184A36">
        <w:rPr>
          <w:rFonts w:eastAsia="Calibri"/>
          <w:color w:val="000000"/>
          <w:sz w:val="24"/>
          <w:szCs w:val="24"/>
        </w:rPr>
        <w:br/>
      </w:r>
      <w:r w:rsidRPr="00184A36">
        <w:rPr>
          <w:rFonts w:eastAsia="Calibri"/>
          <w:b/>
          <w:i/>
          <w:color w:val="000000"/>
          <w:sz w:val="24"/>
          <w:szCs w:val="24"/>
        </w:rPr>
        <w:t>FINALLY</w:t>
      </w:r>
      <w:r w:rsidRPr="00184A36">
        <w:rPr>
          <w:rFonts w:eastAsia="Calibri"/>
          <w:b/>
          <w:color w:val="000000"/>
          <w:sz w:val="24"/>
          <w:szCs w:val="24"/>
        </w:rPr>
        <w:t xml:space="preserve">: </w:t>
      </w:r>
      <w:r w:rsidRPr="00184A36">
        <w:rPr>
          <w:rFonts w:eastAsia="Calibri"/>
          <w:color w:val="000000"/>
          <w:sz w:val="24"/>
          <w:szCs w:val="24"/>
        </w:rPr>
        <w:t>By posting this syllabus on Blackboard, you the student accept the content, schedule, assignments, and tests as an agreement to participate and complete the work described herein.  </w:t>
      </w:r>
      <w:r w:rsidRPr="00184A36">
        <w:rPr>
          <w:rFonts w:eastAsia="Calibri"/>
          <w:b/>
          <w:color w:val="000000"/>
          <w:sz w:val="24"/>
          <w:szCs w:val="24"/>
        </w:rPr>
        <w:t>FAILURE TO READ AND FOLLOW THE SYLLABUS WILL NOT BE CONSIDERED AS AN EXCUSE FOR FAILING TO COMPLETE AN ASSIGNMENT ON TIME.</w:t>
      </w:r>
    </w:p>
    <w:p w14:paraId="7354F6DE" w14:textId="77777777" w:rsidR="00061ABB" w:rsidRPr="00184A36" w:rsidRDefault="00061ABB" w:rsidP="00061ABB">
      <w:pPr>
        <w:jc w:val="both"/>
        <w:rPr>
          <w:sz w:val="24"/>
          <w:szCs w:val="24"/>
        </w:rPr>
      </w:pPr>
    </w:p>
    <w:p w14:paraId="1D8F918B" w14:textId="77777777" w:rsidR="00061ABB" w:rsidRPr="00184A36" w:rsidRDefault="00061ABB" w:rsidP="00061ABB">
      <w:pPr>
        <w:jc w:val="both"/>
        <w:rPr>
          <w:sz w:val="24"/>
          <w:szCs w:val="24"/>
        </w:rPr>
      </w:pPr>
    </w:p>
    <w:p w14:paraId="33D8650E" w14:textId="77777777" w:rsidR="003E0093" w:rsidRPr="00184A36" w:rsidRDefault="003E0093" w:rsidP="00061ABB">
      <w:pPr>
        <w:jc w:val="both"/>
        <w:rPr>
          <w:sz w:val="24"/>
          <w:szCs w:val="24"/>
        </w:rPr>
      </w:pPr>
    </w:p>
    <w:p w14:paraId="795EB423" w14:textId="77777777" w:rsidR="003E0093" w:rsidRPr="00184A36" w:rsidRDefault="003E0093" w:rsidP="00061ABB">
      <w:pPr>
        <w:jc w:val="both"/>
        <w:rPr>
          <w:sz w:val="24"/>
          <w:szCs w:val="24"/>
        </w:rPr>
      </w:pPr>
    </w:p>
    <w:p w14:paraId="28E7BBAC" w14:textId="77777777" w:rsidR="003E0093" w:rsidRPr="00184A36" w:rsidRDefault="003E0093" w:rsidP="00061ABB">
      <w:pPr>
        <w:jc w:val="both"/>
        <w:rPr>
          <w:sz w:val="24"/>
          <w:szCs w:val="24"/>
        </w:rPr>
      </w:pPr>
    </w:p>
    <w:p w14:paraId="6B1BDDBF" w14:textId="77777777" w:rsidR="003E0093" w:rsidRPr="00184A36" w:rsidRDefault="003E0093" w:rsidP="00061ABB">
      <w:pPr>
        <w:jc w:val="both"/>
        <w:rPr>
          <w:sz w:val="24"/>
          <w:szCs w:val="24"/>
        </w:rPr>
      </w:pPr>
    </w:p>
    <w:p w14:paraId="3173423B" w14:textId="77777777" w:rsidR="003E0093" w:rsidRPr="00184A36" w:rsidRDefault="003E0093" w:rsidP="00061ABB">
      <w:pPr>
        <w:jc w:val="both"/>
        <w:rPr>
          <w:sz w:val="24"/>
          <w:szCs w:val="24"/>
        </w:rPr>
      </w:pPr>
    </w:p>
    <w:p w14:paraId="5346904D" w14:textId="77777777" w:rsidR="003E0093" w:rsidRPr="00184A36" w:rsidRDefault="003E0093" w:rsidP="00061ABB">
      <w:pPr>
        <w:jc w:val="both"/>
        <w:rPr>
          <w:sz w:val="24"/>
          <w:szCs w:val="24"/>
        </w:rPr>
      </w:pPr>
    </w:p>
    <w:p w14:paraId="7B5FF084" w14:textId="77777777" w:rsidR="003E0093" w:rsidRPr="00184A36" w:rsidRDefault="003E0093" w:rsidP="00061ABB">
      <w:pPr>
        <w:jc w:val="both"/>
        <w:rPr>
          <w:sz w:val="24"/>
          <w:szCs w:val="24"/>
        </w:rPr>
      </w:pPr>
    </w:p>
    <w:p w14:paraId="174B7B8D" w14:textId="77777777" w:rsidR="003E0093" w:rsidRPr="00184A36" w:rsidRDefault="003E0093" w:rsidP="00061ABB">
      <w:pPr>
        <w:jc w:val="both"/>
        <w:rPr>
          <w:sz w:val="24"/>
          <w:szCs w:val="24"/>
        </w:rPr>
      </w:pPr>
    </w:p>
    <w:p w14:paraId="491B2C3D" w14:textId="77777777" w:rsidR="003E0093" w:rsidRPr="00184A36" w:rsidRDefault="003E0093" w:rsidP="00061ABB">
      <w:pPr>
        <w:jc w:val="both"/>
        <w:rPr>
          <w:sz w:val="24"/>
          <w:szCs w:val="24"/>
        </w:rPr>
      </w:pPr>
    </w:p>
    <w:p w14:paraId="7D0EA082" w14:textId="77777777" w:rsidR="003E0093" w:rsidRPr="00184A36" w:rsidRDefault="003E0093" w:rsidP="00061ABB">
      <w:pPr>
        <w:jc w:val="both"/>
        <w:rPr>
          <w:sz w:val="24"/>
          <w:szCs w:val="24"/>
        </w:rPr>
      </w:pPr>
    </w:p>
    <w:p w14:paraId="7CD93500" w14:textId="77777777" w:rsidR="000B3D9C" w:rsidRPr="00184A36" w:rsidRDefault="000B3D9C" w:rsidP="00061ABB">
      <w:pPr>
        <w:rPr>
          <w:sz w:val="24"/>
          <w:szCs w:val="24"/>
          <w:highlight w:val="yellow"/>
        </w:rPr>
      </w:pPr>
    </w:p>
    <w:p w14:paraId="48EF6B6E" w14:textId="77777777" w:rsidR="000B3D9C" w:rsidRPr="00184A36" w:rsidRDefault="000B3D9C" w:rsidP="00061ABB">
      <w:pPr>
        <w:rPr>
          <w:sz w:val="24"/>
          <w:szCs w:val="24"/>
          <w:highlight w:val="yellow"/>
        </w:rPr>
      </w:pPr>
    </w:p>
    <w:p w14:paraId="2AD0099F" w14:textId="77777777" w:rsidR="000B3D9C" w:rsidRPr="00184A36" w:rsidRDefault="000B3D9C" w:rsidP="00061ABB">
      <w:pPr>
        <w:rPr>
          <w:sz w:val="24"/>
          <w:szCs w:val="24"/>
          <w:highlight w:val="yellow"/>
        </w:rPr>
      </w:pPr>
    </w:p>
    <w:p w14:paraId="4FB162B3" w14:textId="77777777" w:rsidR="000B3D9C" w:rsidRPr="00184A36" w:rsidRDefault="000B3D9C" w:rsidP="00061ABB">
      <w:pPr>
        <w:rPr>
          <w:sz w:val="24"/>
          <w:szCs w:val="24"/>
          <w:highlight w:val="yellow"/>
        </w:rPr>
      </w:pPr>
    </w:p>
    <w:p w14:paraId="04298885" w14:textId="77777777" w:rsidR="000B3D9C" w:rsidRPr="00184A36" w:rsidRDefault="000B3D9C" w:rsidP="00061ABB">
      <w:pPr>
        <w:rPr>
          <w:sz w:val="24"/>
          <w:szCs w:val="24"/>
          <w:highlight w:val="yellow"/>
        </w:rPr>
      </w:pPr>
    </w:p>
    <w:p w14:paraId="33516988" w14:textId="77777777" w:rsidR="000B3D9C" w:rsidRPr="00184A36" w:rsidRDefault="000B3D9C" w:rsidP="00061ABB">
      <w:pPr>
        <w:rPr>
          <w:sz w:val="24"/>
          <w:szCs w:val="24"/>
          <w:highlight w:val="yellow"/>
        </w:rPr>
      </w:pPr>
    </w:p>
    <w:p w14:paraId="20C2C96A" w14:textId="77777777" w:rsidR="000B3D9C" w:rsidRPr="00184A36" w:rsidRDefault="000B3D9C" w:rsidP="00061ABB">
      <w:pPr>
        <w:rPr>
          <w:sz w:val="24"/>
          <w:szCs w:val="24"/>
          <w:highlight w:val="yellow"/>
        </w:rPr>
      </w:pPr>
    </w:p>
    <w:p w14:paraId="34F2BA16" w14:textId="77777777" w:rsidR="000B3D9C" w:rsidRPr="00184A36" w:rsidRDefault="000B3D9C" w:rsidP="00061ABB">
      <w:pPr>
        <w:rPr>
          <w:sz w:val="24"/>
          <w:szCs w:val="24"/>
          <w:highlight w:val="yellow"/>
        </w:rPr>
      </w:pPr>
    </w:p>
    <w:p w14:paraId="5E8E5928" w14:textId="77777777" w:rsidR="000B3D9C" w:rsidRPr="00184A36" w:rsidRDefault="000B3D9C" w:rsidP="00061ABB">
      <w:pPr>
        <w:rPr>
          <w:sz w:val="24"/>
          <w:szCs w:val="24"/>
          <w:highlight w:val="yellow"/>
        </w:rPr>
      </w:pPr>
    </w:p>
    <w:p w14:paraId="7C4B06D9" w14:textId="77777777" w:rsidR="000B3D9C" w:rsidRPr="00184A36" w:rsidRDefault="000B3D9C" w:rsidP="00061ABB">
      <w:pPr>
        <w:rPr>
          <w:sz w:val="24"/>
          <w:szCs w:val="24"/>
          <w:highlight w:val="yellow"/>
        </w:rPr>
      </w:pPr>
    </w:p>
    <w:p w14:paraId="27CF54BE" w14:textId="753F32D7" w:rsidR="00061ABB" w:rsidRPr="00184A36" w:rsidRDefault="00061ABB" w:rsidP="00061ABB">
      <w:pPr>
        <w:rPr>
          <w:sz w:val="24"/>
          <w:szCs w:val="24"/>
        </w:rPr>
      </w:pPr>
      <w:r w:rsidRPr="00184A36">
        <w:rPr>
          <w:sz w:val="24"/>
          <w:szCs w:val="24"/>
          <w:highlight w:val="yellow"/>
        </w:rPr>
        <w:t>THTR3903 - Theatrical makeup</w:t>
      </w:r>
      <w:r w:rsidRPr="00184A36">
        <w:rPr>
          <w:sz w:val="24"/>
          <w:szCs w:val="24"/>
        </w:rPr>
        <w:t xml:space="preserve"> </w:t>
      </w:r>
    </w:p>
    <w:p w14:paraId="57F2CF4B" w14:textId="77777777" w:rsidR="00061ABB" w:rsidRPr="00184A36" w:rsidRDefault="00061ABB" w:rsidP="00061ABB">
      <w:pPr>
        <w:rPr>
          <w:sz w:val="24"/>
          <w:szCs w:val="24"/>
        </w:rPr>
      </w:pPr>
      <w:r w:rsidRPr="00184A36">
        <w:rPr>
          <w:sz w:val="24"/>
          <w:szCs w:val="24"/>
        </w:rPr>
        <w:t>Spring 2020</w:t>
      </w:r>
    </w:p>
    <w:p w14:paraId="19075B06" w14:textId="77777777" w:rsidR="00061ABB" w:rsidRPr="00184A36" w:rsidRDefault="00061ABB" w:rsidP="00061ABB">
      <w:pPr>
        <w:rPr>
          <w:sz w:val="24"/>
          <w:szCs w:val="24"/>
        </w:rPr>
      </w:pPr>
      <w:r w:rsidRPr="00184A36">
        <w:rPr>
          <w:sz w:val="24"/>
          <w:szCs w:val="24"/>
        </w:rPr>
        <w:t>T/TH 3:00-4:15</w:t>
      </w:r>
    </w:p>
    <w:p w14:paraId="4A3BA270" w14:textId="77777777" w:rsidR="00061ABB" w:rsidRPr="00184A36" w:rsidRDefault="00061ABB" w:rsidP="00061ABB">
      <w:pPr>
        <w:rPr>
          <w:sz w:val="24"/>
          <w:szCs w:val="24"/>
        </w:rPr>
      </w:pPr>
    </w:p>
    <w:p w14:paraId="6CD3716F" w14:textId="77777777" w:rsidR="00061ABB" w:rsidRPr="00184A36" w:rsidRDefault="00061ABB" w:rsidP="00061ABB">
      <w:pPr>
        <w:jc w:val="center"/>
        <w:rPr>
          <w:sz w:val="24"/>
          <w:szCs w:val="24"/>
        </w:rPr>
      </w:pPr>
      <w:r w:rsidRPr="00184A36">
        <w:rPr>
          <w:sz w:val="24"/>
          <w:szCs w:val="24"/>
        </w:rPr>
        <w:t>“Clothing and makeup and hair and all of that so much indicates the kind of person you are inside and the person you are presenting on the outside. Sometimes they are in conflict, and sometimes they are the same. That psychology of the exterior informing the interior is just so interesting.” – Tatiana Masiany, Actress</w:t>
      </w:r>
    </w:p>
    <w:p w14:paraId="06B3ABDC" w14:textId="77777777" w:rsidR="00061ABB" w:rsidRPr="00184A36" w:rsidRDefault="00061ABB" w:rsidP="00061ABB">
      <w:pPr>
        <w:rPr>
          <w:sz w:val="24"/>
          <w:szCs w:val="24"/>
        </w:rPr>
      </w:pPr>
    </w:p>
    <w:p w14:paraId="35D4C634" w14:textId="77777777" w:rsidR="00061ABB" w:rsidRPr="00184A36" w:rsidRDefault="00061ABB" w:rsidP="00061ABB">
      <w:pPr>
        <w:jc w:val="center"/>
        <w:rPr>
          <w:sz w:val="24"/>
          <w:szCs w:val="24"/>
        </w:rPr>
      </w:pPr>
    </w:p>
    <w:p w14:paraId="3EC483F8" w14:textId="77777777" w:rsidR="00061ABB" w:rsidRPr="00184A36" w:rsidRDefault="00061ABB" w:rsidP="00061ABB">
      <w:pPr>
        <w:pBdr>
          <w:top w:val="nil"/>
          <w:left w:val="nil"/>
          <w:bottom w:val="nil"/>
          <w:right w:val="nil"/>
          <w:between w:val="nil"/>
        </w:pBdr>
        <w:spacing w:before="14"/>
        <w:rPr>
          <w:color w:val="000000"/>
          <w:sz w:val="24"/>
          <w:szCs w:val="24"/>
        </w:rPr>
      </w:pPr>
      <w:r w:rsidRPr="00184A36">
        <w:rPr>
          <w:color w:val="000000"/>
          <w:sz w:val="24"/>
          <w:szCs w:val="24"/>
        </w:rPr>
        <w:t>Instructor: Tanner N. McAlpin</w:t>
      </w:r>
    </w:p>
    <w:p w14:paraId="14079B16" w14:textId="77777777" w:rsidR="00061ABB" w:rsidRPr="00184A36" w:rsidRDefault="00061ABB" w:rsidP="00061ABB">
      <w:pPr>
        <w:pBdr>
          <w:top w:val="nil"/>
          <w:left w:val="nil"/>
          <w:bottom w:val="nil"/>
          <w:right w:val="nil"/>
          <w:between w:val="nil"/>
        </w:pBdr>
        <w:spacing w:before="14"/>
        <w:rPr>
          <w:color w:val="000000"/>
          <w:sz w:val="24"/>
          <w:szCs w:val="24"/>
        </w:rPr>
      </w:pPr>
      <w:r w:rsidRPr="00184A36">
        <w:rPr>
          <w:color w:val="000000"/>
          <w:sz w:val="24"/>
          <w:szCs w:val="24"/>
        </w:rPr>
        <w:t>Office Location:</w:t>
      </w:r>
    </w:p>
    <w:p w14:paraId="02D5543E" w14:textId="77777777" w:rsidR="00061ABB" w:rsidRPr="00184A36" w:rsidRDefault="00061ABB" w:rsidP="00061ABB">
      <w:pPr>
        <w:pBdr>
          <w:top w:val="nil"/>
          <w:left w:val="nil"/>
          <w:bottom w:val="nil"/>
          <w:right w:val="nil"/>
          <w:between w:val="nil"/>
        </w:pBdr>
        <w:spacing w:before="14"/>
        <w:ind w:right="2466"/>
        <w:rPr>
          <w:color w:val="000000"/>
          <w:sz w:val="24"/>
          <w:szCs w:val="24"/>
        </w:rPr>
      </w:pPr>
      <w:r w:rsidRPr="00184A36">
        <w:rPr>
          <w:color w:val="000000"/>
          <w:sz w:val="24"/>
          <w:szCs w:val="24"/>
        </w:rPr>
        <w:t>Office Hours: Monday, Wednesday 11:00-12:30</w:t>
      </w:r>
    </w:p>
    <w:p w14:paraId="4D0D794F" w14:textId="77777777" w:rsidR="00061ABB" w:rsidRPr="00184A36" w:rsidRDefault="00061ABB" w:rsidP="00061ABB">
      <w:pPr>
        <w:pBdr>
          <w:top w:val="nil"/>
          <w:left w:val="nil"/>
          <w:bottom w:val="nil"/>
          <w:right w:val="nil"/>
          <w:between w:val="nil"/>
        </w:pBdr>
        <w:spacing w:before="14"/>
        <w:ind w:right="2466"/>
        <w:rPr>
          <w:color w:val="000000"/>
          <w:sz w:val="24"/>
          <w:szCs w:val="24"/>
        </w:rPr>
      </w:pPr>
      <w:r w:rsidRPr="00184A36">
        <w:rPr>
          <w:color w:val="000000"/>
          <w:sz w:val="24"/>
          <w:szCs w:val="24"/>
        </w:rPr>
        <w:t>Phone: 409-489-3513 (Cell)</w:t>
      </w:r>
    </w:p>
    <w:p w14:paraId="18F39AAE" w14:textId="77777777" w:rsidR="00061ABB" w:rsidRPr="00184A36" w:rsidRDefault="00061ABB" w:rsidP="00061ABB">
      <w:pPr>
        <w:pBdr>
          <w:top w:val="nil"/>
          <w:left w:val="nil"/>
          <w:bottom w:val="nil"/>
          <w:right w:val="nil"/>
          <w:between w:val="nil"/>
        </w:pBdr>
        <w:spacing w:before="1"/>
        <w:rPr>
          <w:color w:val="000000"/>
          <w:sz w:val="24"/>
          <w:szCs w:val="24"/>
        </w:rPr>
      </w:pPr>
      <w:r w:rsidRPr="00184A36">
        <w:rPr>
          <w:color w:val="000000"/>
          <w:sz w:val="24"/>
          <w:szCs w:val="24"/>
        </w:rPr>
        <w:t>E-mail:</w:t>
      </w:r>
    </w:p>
    <w:p w14:paraId="5481BA8F" w14:textId="77777777" w:rsidR="00061ABB" w:rsidRPr="00184A36" w:rsidRDefault="00061ABB" w:rsidP="00061ABB">
      <w:pPr>
        <w:rPr>
          <w:sz w:val="24"/>
          <w:szCs w:val="24"/>
        </w:rPr>
      </w:pPr>
    </w:p>
    <w:p w14:paraId="0FDEE661" w14:textId="77777777" w:rsidR="00061ABB" w:rsidRPr="00184A36" w:rsidRDefault="00061ABB" w:rsidP="00061ABB">
      <w:pPr>
        <w:pBdr>
          <w:top w:val="nil"/>
          <w:left w:val="nil"/>
          <w:bottom w:val="nil"/>
          <w:right w:val="nil"/>
          <w:between w:val="nil"/>
        </w:pBdr>
        <w:spacing w:before="1"/>
        <w:rPr>
          <w:b/>
          <w:color w:val="000000"/>
          <w:sz w:val="24"/>
          <w:szCs w:val="24"/>
        </w:rPr>
      </w:pPr>
      <w:r w:rsidRPr="00184A36">
        <w:rPr>
          <w:b/>
          <w:color w:val="000000"/>
          <w:sz w:val="24"/>
          <w:szCs w:val="24"/>
          <w:u w:val="single"/>
        </w:rPr>
        <w:t>Description of The Course</w:t>
      </w:r>
    </w:p>
    <w:p w14:paraId="7538D653" w14:textId="77777777" w:rsidR="00061ABB" w:rsidRPr="00184A36" w:rsidRDefault="00061ABB" w:rsidP="00061ABB">
      <w:pPr>
        <w:pBdr>
          <w:top w:val="nil"/>
          <w:left w:val="nil"/>
          <w:bottom w:val="nil"/>
          <w:right w:val="nil"/>
          <w:between w:val="nil"/>
        </w:pBdr>
        <w:spacing w:before="14"/>
        <w:ind w:right="660"/>
        <w:rPr>
          <w:color w:val="000000"/>
          <w:sz w:val="24"/>
          <w:szCs w:val="24"/>
        </w:rPr>
      </w:pPr>
      <w:r w:rsidRPr="00184A36">
        <w:rPr>
          <w:color w:val="000000"/>
          <w:sz w:val="24"/>
          <w:szCs w:val="24"/>
        </w:rPr>
        <w:t xml:space="preserve">This course discovers the creation of the makeup mask through sculpting with paint. Through lecture, discussion, demonstration, and lab work, the students will be introduced to the basic principles of the art and craft of theatrical makeup. This will include but is not limited to facial anatomy, color mixing, modeling with highlight and shadow, altering the features of the face, corrective makeup, the aging process, three-dimensional techniques, and facial hair. The students will learn basic research skills by compiling a picture file. The purpose of the file is to teach the student how to observe and to serve as a source of inspiration when developing makeup designs. </w:t>
      </w:r>
    </w:p>
    <w:p w14:paraId="20832C1C" w14:textId="77777777" w:rsidR="00061ABB" w:rsidRPr="00184A36" w:rsidRDefault="00061ABB" w:rsidP="00061ABB">
      <w:pPr>
        <w:pBdr>
          <w:top w:val="nil"/>
          <w:left w:val="nil"/>
          <w:bottom w:val="nil"/>
          <w:right w:val="nil"/>
          <w:between w:val="nil"/>
        </w:pBdr>
        <w:spacing w:before="14"/>
        <w:ind w:right="660"/>
        <w:rPr>
          <w:b/>
          <w:color w:val="000000"/>
          <w:sz w:val="24"/>
          <w:szCs w:val="24"/>
        </w:rPr>
      </w:pPr>
    </w:p>
    <w:p w14:paraId="633FEEAF" w14:textId="77777777" w:rsidR="00061ABB" w:rsidRPr="00184A36" w:rsidRDefault="00061ABB" w:rsidP="00061ABB">
      <w:pPr>
        <w:pBdr>
          <w:top w:val="nil"/>
          <w:left w:val="nil"/>
          <w:bottom w:val="nil"/>
          <w:right w:val="nil"/>
          <w:between w:val="nil"/>
        </w:pBdr>
        <w:rPr>
          <w:b/>
          <w:color w:val="000000"/>
          <w:sz w:val="24"/>
          <w:szCs w:val="24"/>
        </w:rPr>
      </w:pPr>
      <w:r w:rsidRPr="00184A36">
        <w:rPr>
          <w:b/>
          <w:color w:val="000000"/>
          <w:sz w:val="24"/>
          <w:szCs w:val="24"/>
          <w:u w:val="single"/>
        </w:rPr>
        <w:t>Learning Objectives</w:t>
      </w:r>
    </w:p>
    <w:p w14:paraId="26B4987A" w14:textId="77777777" w:rsidR="00061ABB" w:rsidRPr="00184A36" w:rsidRDefault="00061ABB">
      <w:pPr>
        <w:numPr>
          <w:ilvl w:val="0"/>
          <w:numId w:val="85"/>
        </w:numPr>
        <w:pBdr>
          <w:top w:val="none" w:sz="0" w:space="0" w:color="000000"/>
          <w:left w:val="none" w:sz="0" w:space="0" w:color="000000"/>
          <w:bottom w:val="none" w:sz="0" w:space="0" w:color="000000"/>
          <w:right w:val="none" w:sz="0" w:space="0" w:color="000000"/>
          <w:between w:val="none" w:sz="0" w:space="0" w:color="000000"/>
        </w:pBdr>
        <w:tabs>
          <w:tab w:val="left" w:pos="471"/>
          <w:tab w:val="left" w:pos="472"/>
        </w:tabs>
        <w:autoSpaceDE/>
        <w:autoSpaceDN/>
        <w:spacing w:before="8"/>
        <w:rPr>
          <w:color w:val="000000"/>
          <w:sz w:val="24"/>
          <w:szCs w:val="24"/>
        </w:rPr>
      </w:pPr>
      <w:r w:rsidRPr="00184A36">
        <w:rPr>
          <w:color w:val="000000"/>
          <w:sz w:val="24"/>
          <w:szCs w:val="24"/>
        </w:rPr>
        <w:t xml:space="preserve">To develop the techniques and craft of successfully applying theatrical makeup to the face. </w:t>
      </w:r>
    </w:p>
    <w:p w14:paraId="794A3F2F" w14:textId="77777777" w:rsidR="00061ABB" w:rsidRPr="00184A36" w:rsidRDefault="00061ABB">
      <w:pPr>
        <w:numPr>
          <w:ilvl w:val="0"/>
          <w:numId w:val="85"/>
        </w:numPr>
        <w:pBdr>
          <w:top w:val="none" w:sz="0" w:space="0" w:color="000000"/>
          <w:left w:val="none" w:sz="0" w:space="0" w:color="000000"/>
          <w:bottom w:val="none" w:sz="0" w:space="0" w:color="000000"/>
          <w:right w:val="none" w:sz="0" w:space="0" w:color="000000"/>
          <w:between w:val="none" w:sz="0" w:space="0" w:color="000000"/>
        </w:pBdr>
        <w:tabs>
          <w:tab w:val="left" w:pos="471"/>
          <w:tab w:val="left" w:pos="472"/>
        </w:tabs>
        <w:autoSpaceDE/>
        <w:autoSpaceDN/>
        <w:spacing w:before="8"/>
        <w:rPr>
          <w:color w:val="000000"/>
          <w:sz w:val="24"/>
          <w:szCs w:val="24"/>
        </w:rPr>
      </w:pPr>
      <w:r w:rsidRPr="00184A36">
        <w:rPr>
          <w:color w:val="000000"/>
          <w:sz w:val="24"/>
          <w:szCs w:val="24"/>
        </w:rPr>
        <w:t>To create and execute a variety of makeup designs which will enable the student to develop and project characters on stage.</w:t>
      </w:r>
    </w:p>
    <w:p w14:paraId="3066D720" w14:textId="77777777" w:rsidR="00061ABB" w:rsidRPr="00184A36" w:rsidRDefault="00061ABB">
      <w:pPr>
        <w:numPr>
          <w:ilvl w:val="0"/>
          <w:numId w:val="85"/>
        </w:numPr>
        <w:pBdr>
          <w:top w:val="none" w:sz="0" w:space="0" w:color="000000"/>
          <w:left w:val="none" w:sz="0" w:space="0" w:color="000000"/>
          <w:bottom w:val="none" w:sz="0" w:space="0" w:color="000000"/>
          <w:right w:val="none" w:sz="0" w:space="0" w:color="000000"/>
          <w:between w:val="none" w:sz="0" w:space="0" w:color="000000"/>
        </w:pBdr>
        <w:tabs>
          <w:tab w:val="left" w:pos="471"/>
          <w:tab w:val="left" w:pos="472"/>
        </w:tabs>
        <w:autoSpaceDE/>
        <w:autoSpaceDN/>
        <w:spacing w:before="8"/>
        <w:rPr>
          <w:color w:val="000000"/>
          <w:sz w:val="24"/>
          <w:szCs w:val="24"/>
        </w:rPr>
      </w:pPr>
      <w:r w:rsidRPr="00184A36">
        <w:rPr>
          <w:color w:val="000000"/>
          <w:sz w:val="24"/>
          <w:szCs w:val="24"/>
        </w:rPr>
        <w:t xml:space="preserve">To be able to communicate ideas by in-depth written analysis, visual renderings, and verbal class presentations. </w:t>
      </w:r>
    </w:p>
    <w:p w14:paraId="7457B393" w14:textId="77777777" w:rsidR="00061ABB" w:rsidRPr="00184A36" w:rsidRDefault="00061ABB">
      <w:pPr>
        <w:numPr>
          <w:ilvl w:val="0"/>
          <w:numId w:val="85"/>
        </w:numPr>
        <w:pBdr>
          <w:top w:val="none" w:sz="0" w:space="0" w:color="000000"/>
          <w:left w:val="none" w:sz="0" w:space="0" w:color="000000"/>
          <w:bottom w:val="none" w:sz="0" w:space="0" w:color="000000"/>
          <w:right w:val="none" w:sz="0" w:space="0" w:color="000000"/>
          <w:between w:val="none" w:sz="0" w:space="0" w:color="000000"/>
        </w:pBdr>
        <w:tabs>
          <w:tab w:val="left" w:pos="471"/>
          <w:tab w:val="left" w:pos="472"/>
        </w:tabs>
        <w:autoSpaceDE/>
        <w:autoSpaceDN/>
        <w:spacing w:before="8"/>
        <w:rPr>
          <w:color w:val="000000"/>
          <w:sz w:val="24"/>
          <w:szCs w:val="24"/>
        </w:rPr>
      </w:pPr>
      <w:r w:rsidRPr="00184A36">
        <w:rPr>
          <w:color w:val="000000"/>
          <w:sz w:val="24"/>
          <w:szCs w:val="24"/>
        </w:rPr>
        <w:t xml:space="preserve">To apply creative problem solving techniques and principles in makeup design and execution. </w:t>
      </w:r>
    </w:p>
    <w:p w14:paraId="6390FD25" w14:textId="77777777" w:rsidR="00061ABB" w:rsidRPr="00184A36" w:rsidRDefault="00061ABB" w:rsidP="00061ABB">
      <w:pPr>
        <w:tabs>
          <w:tab w:val="left" w:pos="471"/>
          <w:tab w:val="left" w:pos="472"/>
        </w:tabs>
        <w:spacing w:before="8"/>
        <w:rPr>
          <w:b/>
          <w:sz w:val="24"/>
          <w:szCs w:val="24"/>
        </w:rPr>
      </w:pPr>
    </w:p>
    <w:p w14:paraId="4C4C6043" w14:textId="77777777" w:rsidR="00061ABB" w:rsidRPr="00184A36" w:rsidRDefault="00061ABB" w:rsidP="00061ABB">
      <w:pPr>
        <w:pBdr>
          <w:top w:val="nil"/>
          <w:left w:val="nil"/>
          <w:bottom w:val="nil"/>
          <w:right w:val="nil"/>
          <w:between w:val="nil"/>
        </w:pBdr>
        <w:rPr>
          <w:b/>
          <w:color w:val="000000"/>
          <w:sz w:val="24"/>
          <w:szCs w:val="24"/>
        </w:rPr>
      </w:pPr>
      <w:r w:rsidRPr="00184A36">
        <w:rPr>
          <w:b/>
          <w:color w:val="000000"/>
          <w:sz w:val="24"/>
          <w:szCs w:val="24"/>
          <w:u w:val="single"/>
        </w:rPr>
        <w:t>Course Information</w:t>
      </w:r>
    </w:p>
    <w:p w14:paraId="2915D2CB" w14:textId="77777777" w:rsidR="00061ABB" w:rsidRPr="00184A36" w:rsidRDefault="00061ABB" w:rsidP="00061ABB">
      <w:pPr>
        <w:pBdr>
          <w:top w:val="nil"/>
          <w:left w:val="nil"/>
          <w:bottom w:val="nil"/>
          <w:right w:val="nil"/>
          <w:between w:val="nil"/>
        </w:pBdr>
        <w:spacing w:before="14"/>
        <w:rPr>
          <w:color w:val="000000"/>
          <w:sz w:val="24"/>
          <w:szCs w:val="24"/>
        </w:rPr>
      </w:pPr>
      <w:r w:rsidRPr="00184A36">
        <w:rPr>
          <w:color w:val="000000"/>
          <w:sz w:val="24"/>
          <w:szCs w:val="24"/>
        </w:rPr>
        <w:t>All handouts and assignments will be available on Blackboard.</w:t>
      </w:r>
    </w:p>
    <w:p w14:paraId="4544712A" w14:textId="77777777" w:rsidR="00061ABB" w:rsidRPr="00184A36" w:rsidRDefault="00061ABB" w:rsidP="00061ABB">
      <w:pPr>
        <w:pBdr>
          <w:top w:val="nil"/>
          <w:left w:val="nil"/>
          <w:bottom w:val="nil"/>
          <w:right w:val="nil"/>
          <w:between w:val="nil"/>
        </w:pBdr>
        <w:spacing w:before="5"/>
        <w:rPr>
          <w:color w:val="000000"/>
          <w:sz w:val="24"/>
          <w:szCs w:val="24"/>
        </w:rPr>
      </w:pPr>
    </w:p>
    <w:p w14:paraId="6DB633AB" w14:textId="77777777" w:rsidR="00061ABB" w:rsidRPr="00184A36" w:rsidRDefault="00061ABB" w:rsidP="00061ABB">
      <w:pPr>
        <w:pBdr>
          <w:top w:val="nil"/>
          <w:left w:val="nil"/>
          <w:bottom w:val="nil"/>
          <w:right w:val="nil"/>
          <w:between w:val="nil"/>
        </w:pBdr>
        <w:rPr>
          <w:b/>
          <w:color w:val="000000"/>
          <w:sz w:val="24"/>
          <w:szCs w:val="24"/>
        </w:rPr>
      </w:pPr>
      <w:r w:rsidRPr="00184A36">
        <w:rPr>
          <w:b/>
          <w:color w:val="000000"/>
          <w:sz w:val="24"/>
          <w:szCs w:val="24"/>
          <w:u w:val="single"/>
        </w:rPr>
        <w:t>Contact</w:t>
      </w:r>
    </w:p>
    <w:p w14:paraId="01E9180B" w14:textId="77777777" w:rsidR="00061ABB" w:rsidRPr="00184A36" w:rsidRDefault="00061ABB" w:rsidP="00061ABB">
      <w:pPr>
        <w:pBdr>
          <w:top w:val="nil"/>
          <w:left w:val="nil"/>
          <w:bottom w:val="nil"/>
          <w:right w:val="nil"/>
          <w:between w:val="nil"/>
        </w:pBdr>
        <w:spacing w:before="14"/>
        <w:rPr>
          <w:color w:val="000000"/>
          <w:sz w:val="24"/>
          <w:szCs w:val="24"/>
        </w:rPr>
      </w:pPr>
      <w:r w:rsidRPr="00184A36">
        <w:rPr>
          <w:color w:val="000000"/>
          <w:sz w:val="24"/>
          <w:szCs w:val="24"/>
        </w:rPr>
        <w:t xml:space="preserve">Information that must be conveyed outside of the classroom will be sent via  email  to  your  </w:t>
      </w:r>
      <w:r w:rsidRPr="00184A36">
        <w:rPr>
          <w:color w:val="000000"/>
          <w:sz w:val="24"/>
          <w:szCs w:val="24"/>
          <w:u w:val="single"/>
        </w:rPr>
        <w:t xml:space="preserve">school account. </w:t>
      </w:r>
      <w:r w:rsidRPr="00184A36">
        <w:rPr>
          <w:color w:val="000000"/>
          <w:sz w:val="24"/>
          <w:szCs w:val="24"/>
        </w:rPr>
        <w:t>If you do not use this email address, you should have the UARK mail automatically forwarded to your active account.</w:t>
      </w:r>
    </w:p>
    <w:p w14:paraId="664C0748" w14:textId="77777777" w:rsidR="00061ABB" w:rsidRPr="00184A36" w:rsidRDefault="00061ABB" w:rsidP="00061ABB">
      <w:pPr>
        <w:pBdr>
          <w:top w:val="nil"/>
          <w:left w:val="nil"/>
          <w:bottom w:val="nil"/>
          <w:right w:val="nil"/>
          <w:between w:val="nil"/>
        </w:pBdr>
        <w:spacing w:before="11"/>
        <w:rPr>
          <w:color w:val="000000"/>
          <w:sz w:val="24"/>
          <w:szCs w:val="24"/>
        </w:rPr>
      </w:pPr>
    </w:p>
    <w:p w14:paraId="0DC03239" w14:textId="77777777" w:rsidR="00061ABB" w:rsidRPr="00184A36" w:rsidRDefault="00061ABB" w:rsidP="00061ABB">
      <w:pPr>
        <w:pBdr>
          <w:top w:val="nil"/>
          <w:left w:val="nil"/>
          <w:bottom w:val="nil"/>
          <w:right w:val="nil"/>
          <w:between w:val="nil"/>
        </w:pBdr>
        <w:rPr>
          <w:b/>
          <w:color w:val="000000"/>
          <w:sz w:val="24"/>
          <w:szCs w:val="24"/>
        </w:rPr>
      </w:pPr>
      <w:r w:rsidRPr="00184A36">
        <w:rPr>
          <w:b/>
          <w:color w:val="000000"/>
          <w:sz w:val="24"/>
          <w:szCs w:val="24"/>
          <w:u w:val="single"/>
        </w:rPr>
        <w:t>Appointments</w:t>
      </w:r>
    </w:p>
    <w:p w14:paraId="21536FC1" w14:textId="77777777" w:rsidR="00061ABB" w:rsidRPr="00184A36" w:rsidRDefault="00061ABB" w:rsidP="00061ABB">
      <w:pPr>
        <w:pBdr>
          <w:top w:val="nil"/>
          <w:left w:val="nil"/>
          <w:bottom w:val="nil"/>
          <w:right w:val="nil"/>
          <w:between w:val="nil"/>
        </w:pBdr>
        <w:spacing w:before="14"/>
        <w:ind w:right="140"/>
        <w:jc w:val="both"/>
        <w:rPr>
          <w:color w:val="000000"/>
          <w:sz w:val="24"/>
          <w:szCs w:val="24"/>
        </w:rPr>
      </w:pPr>
      <w:r w:rsidRPr="00184A36">
        <w:rPr>
          <w:color w:val="000000"/>
          <w:sz w:val="24"/>
          <w:szCs w:val="24"/>
        </w:rPr>
        <w:t>Office hours are noted above, but the instructor is available in his office or in the costume shop on a regular basis. You are encouraged to drop in anytime you need help or have questions that have not been addressed in class. You can also schedule an individual appointment.</w:t>
      </w:r>
    </w:p>
    <w:p w14:paraId="18F2F7B0" w14:textId="77777777" w:rsidR="00061ABB" w:rsidRPr="00184A36" w:rsidRDefault="00061ABB" w:rsidP="00061ABB">
      <w:pPr>
        <w:pBdr>
          <w:top w:val="nil"/>
          <w:left w:val="nil"/>
          <w:bottom w:val="nil"/>
          <w:right w:val="nil"/>
          <w:between w:val="nil"/>
        </w:pBdr>
        <w:rPr>
          <w:b/>
          <w:color w:val="000000"/>
          <w:sz w:val="24"/>
          <w:szCs w:val="24"/>
          <w:u w:val="single"/>
        </w:rPr>
      </w:pPr>
    </w:p>
    <w:p w14:paraId="3C14D3BC" w14:textId="77777777" w:rsidR="00061ABB" w:rsidRPr="00184A36" w:rsidRDefault="00061ABB" w:rsidP="00061ABB">
      <w:pPr>
        <w:pBdr>
          <w:top w:val="nil"/>
          <w:left w:val="nil"/>
          <w:bottom w:val="nil"/>
          <w:right w:val="nil"/>
          <w:between w:val="nil"/>
        </w:pBdr>
        <w:spacing w:before="103"/>
        <w:rPr>
          <w:color w:val="000000"/>
          <w:sz w:val="24"/>
          <w:szCs w:val="24"/>
        </w:rPr>
      </w:pPr>
      <w:r w:rsidRPr="00184A36">
        <w:rPr>
          <w:b/>
          <w:color w:val="000000"/>
          <w:sz w:val="24"/>
          <w:szCs w:val="24"/>
          <w:u w:val="single"/>
        </w:rPr>
        <w:t xml:space="preserve">Facial Hair </w:t>
      </w:r>
      <w:r w:rsidRPr="00184A36">
        <w:rPr>
          <w:color w:val="000000"/>
          <w:sz w:val="24"/>
          <w:szCs w:val="24"/>
        </w:rPr>
        <w:t>Due to the nature of the course you will not be able to successfully complete the assignments if you have facial hair – beards, moustaches, goatees, soul patches. Please speak to the instructor for further clarification.</w:t>
      </w:r>
    </w:p>
    <w:p w14:paraId="060BA100" w14:textId="77777777" w:rsidR="00061ABB" w:rsidRPr="00184A36" w:rsidRDefault="00061ABB" w:rsidP="00061ABB">
      <w:pPr>
        <w:pBdr>
          <w:top w:val="nil"/>
          <w:left w:val="nil"/>
          <w:bottom w:val="nil"/>
          <w:right w:val="nil"/>
          <w:between w:val="nil"/>
        </w:pBdr>
        <w:spacing w:before="103"/>
        <w:rPr>
          <w:b/>
          <w:color w:val="000000"/>
          <w:sz w:val="24"/>
          <w:szCs w:val="24"/>
        </w:rPr>
      </w:pPr>
      <w:r w:rsidRPr="00184A36">
        <w:rPr>
          <w:b/>
          <w:color w:val="000000"/>
          <w:sz w:val="24"/>
          <w:szCs w:val="24"/>
          <w:u w:val="single"/>
        </w:rPr>
        <w:t>Materials and Supplies</w:t>
      </w:r>
    </w:p>
    <w:p w14:paraId="072C3E57" w14:textId="77777777" w:rsidR="00061ABB" w:rsidRPr="00184A36" w:rsidRDefault="00061ABB" w:rsidP="00061ABB">
      <w:pPr>
        <w:pBdr>
          <w:top w:val="nil"/>
          <w:left w:val="nil"/>
          <w:bottom w:val="nil"/>
          <w:right w:val="nil"/>
          <w:between w:val="nil"/>
        </w:pBdr>
        <w:spacing w:before="15"/>
        <w:ind w:right="660"/>
        <w:rPr>
          <w:color w:val="000000"/>
          <w:sz w:val="24"/>
          <w:szCs w:val="24"/>
        </w:rPr>
      </w:pPr>
      <w:r w:rsidRPr="00184A36">
        <w:rPr>
          <w:color w:val="000000"/>
          <w:sz w:val="24"/>
          <w:szCs w:val="24"/>
        </w:rPr>
        <w:t xml:space="preserve">There is no required textbook for the course, instead I am asking you to purchase several items that are required for the various projects. I will email you a link to an amazon wish list where you can view each item. </w:t>
      </w:r>
    </w:p>
    <w:p w14:paraId="47605211" w14:textId="77777777" w:rsidR="00061ABB" w:rsidRPr="00184A36" w:rsidRDefault="00061ABB">
      <w:pPr>
        <w:widowControl/>
        <w:numPr>
          <w:ilvl w:val="0"/>
          <w:numId w:val="87"/>
        </w:numPr>
        <w:pBdr>
          <w:top w:val="none" w:sz="0" w:space="0" w:color="000000"/>
          <w:left w:val="none" w:sz="0" w:space="0" w:color="000000"/>
          <w:bottom w:val="none" w:sz="0" w:space="0" w:color="000000"/>
          <w:right w:val="none" w:sz="0" w:space="0" w:color="000000"/>
          <w:between w:val="none" w:sz="0" w:space="0" w:color="000000"/>
        </w:pBdr>
        <w:autoSpaceDE/>
        <w:autoSpaceDN/>
        <w:spacing w:before="15"/>
        <w:ind w:right="660"/>
        <w:rPr>
          <w:sz w:val="24"/>
          <w:szCs w:val="24"/>
        </w:rPr>
      </w:pPr>
      <w:r w:rsidRPr="00184A36">
        <w:rPr>
          <w:sz w:val="24"/>
          <w:szCs w:val="24"/>
        </w:rPr>
        <w:t>Full Ben Nye Kit (theatrical)</w:t>
      </w:r>
    </w:p>
    <w:p w14:paraId="5539346F" w14:textId="77777777" w:rsidR="00061ABB" w:rsidRPr="00184A36" w:rsidRDefault="00061ABB">
      <w:pPr>
        <w:widowControl/>
        <w:numPr>
          <w:ilvl w:val="0"/>
          <w:numId w:val="87"/>
        </w:numPr>
        <w:pBdr>
          <w:top w:val="none" w:sz="0" w:space="0" w:color="000000"/>
          <w:left w:val="none" w:sz="0" w:space="0" w:color="000000"/>
          <w:bottom w:val="none" w:sz="0" w:space="0" w:color="000000"/>
          <w:right w:val="none" w:sz="0" w:space="0" w:color="000000"/>
          <w:between w:val="none" w:sz="0" w:space="0" w:color="000000"/>
        </w:pBdr>
        <w:autoSpaceDE/>
        <w:autoSpaceDN/>
        <w:spacing w:before="15"/>
        <w:ind w:right="660"/>
        <w:rPr>
          <w:sz w:val="24"/>
          <w:szCs w:val="24"/>
        </w:rPr>
      </w:pPr>
      <w:r w:rsidRPr="00184A36">
        <w:rPr>
          <w:sz w:val="24"/>
          <w:szCs w:val="24"/>
        </w:rPr>
        <w:t xml:space="preserve">Ben Nye Color Wheel </w:t>
      </w:r>
    </w:p>
    <w:p w14:paraId="0E9D7380" w14:textId="77777777" w:rsidR="00061ABB" w:rsidRPr="00184A36" w:rsidRDefault="00061ABB">
      <w:pPr>
        <w:widowControl/>
        <w:numPr>
          <w:ilvl w:val="0"/>
          <w:numId w:val="87"/>
        </w:numPr>
        <w:pBdr>
          <w:top w:val="none" w:sz="0" w:space="0" w:color="000000"/>
          <w:left w:val="none" w:sz="0" w:space="0" w:color="000000"/>
          <w:bottom w:val="none" w:sz="0" w:space="0" w:color="000000"/>
          <w:right w:val="none" w:sz="0" w:space="0" w:color="000000"/>
          <w:between w:val="none" w:sz="0" w:space="0" w:color="000000"/>
        </w:pBdr>
        <w:autoSpaceDE/>
        <w:autoSpaceDN/>
        <w:spacing w:before="15"/>
        <w:ind w:right="660"/>
        <w:rPr>
          <w:sz w:val="24"/>
          <w:szCs w:val="24"/>
        </w:rPr>
      </w:pPr>
      <w:r w:rsidRPr="00184A36">
        <w:rPr>
          <w:sz w:val="24"/>
          <w:szCs w:val="24"/>
        </w:rPr>
        <w:t>Crepe Hair</w:t>
      </w:r>
    </w:p>
    <w:p w14:paraId="49649B90" w14:textId="77777777" w:rsidR="00061ABB" w:rsidRPr="00184A36" w:rsidRDefault="00061ABB">
      <w:pPr>
        <w:widowControl/>
        <w:numPr>
          <w:ilvl w:val="0"/>
          <w:numId w:val="87"/>
        </w:numPr>
        <w:pBdr>
          <w:top w:val="none" w:sz="0" w:space="0" w:color="000000"/>
          <w:left w:val="none" w:sz="0" w:space="0" w:color="000000"/>
          <w:bottom w:val="none" w:sz="0" w:space="0" w:color="000000"/>
          <w:right w:val="none" w:sz="0" w:space="0" w:color="000000"/>
          <w:between w:val="none" w:sz="0" w:space="0" w:color="000000"/>
        </w:pBdr>
        <w:autoSpaceDE/>
        <w:autoSpaceDN/>
        <w:spacing w:before="15"/>
        <w:ind w:right="660"/>
        <w:rPr>
          <w:sz w:val="24"/>
          <w:szCs w:val="24"/>
        </w:rPr>
      </w:pPr>
      <w:r w:rsidRPr="00184A36">
        <w:rPr>
          <w:sz w:val="24"/>
          <w:szCs w:val="24"/>
        </w:rPr>
        <w:t xml:space="preserve">Prismacolor 24 ct. Pastel Set </w:t>
      </w:r>
    </w:p>
    <w:p w14:paraId="33B0C7A4" w14:textId="77777777" w:rsidR="00061ABB" w:rsidRPr="00184A36" w:rsidRDefault="00061ABB">
      <w:pPr>
        <w:widowControl/>
        <w:numPr>
          <w:ilvl w:val="0"/>
          <w:numId w:val="87"/>
        </w:numPr>
        <w:pBdr>
          <w:top w:val="none" w:sz="0" w:space="0" w:color="000000"/>
          <w:left w:val="none" w:sz="0" w:space="0" w:color="000000"/>
          <w:bottom w:val="none" w:sz="0" w:space="0" w:color="000000"/>
          <w:right w:val="none" w:sz="0" w:space="0" w:color="000000"/>
          <w:between w:val="none" w:sz="0" w:space="0" w:color="000000"/>
        </w:pBdr>
        <w:autoSpaceDE/>
        <w:autoSpaceDN/>
        <w:spacing w:before="15"/>
        <w:ind w:right="660"/>
        <w:rPr>
          <w:sz w:val="24"/>
          <w:szCs w:val="24"/>
        </w:rPr>
      </w:pPr>
      <w:r w:rsidRPr="00184A36">
        <w:rPr>
          <w:sz w:val="24"/>
          <w:szCs w:val="24"/>
        </w:rPr>
        <w:t xml:space="preserve">Stainless Steele Wire Mesh Sheets </w:t>
      </w:r>
    </w:p>
    <w:p w14:paraId="1FE7C0BD" w14:textId="77777777" w:rsidR="00061ABB" w:rsidRPr="00184A36" w:rsidRDefault="00061ABB">
      <w:pPr>
        <w:widowControl/>
        <w:numPr>
          <w:ilvl w:val="0"/>
          <w:numId w:val="87"/>
        </w:numPr>
        <w:pBdr>
          <w:top w:val="none" w:sz="0" w:space="0" w:color="000000"/>
          <w:left w:val="none" w:sz="0" w:space="0" w:color="000000"/>
          <w:bottom w:val="none" w:sz="0" w:space="0" w:color="000000"/>
          <w:right w:val="none" w:sz="0" w:space="0" w:color="000000"/>
          <w:between w:val="none" w:sz="0" w:space="0" w:color="000000"/>
        </w:pBdr>
        <w:autoSpaceDE/>
        <w:autoSpaceDN/>
        <w:spacing w:before="15"/>
        <w:ind w:right="660"/>
        <w:rPr>
          <w:sz w:val="24"/>
          <w:szCs w:val="24"/>
        </w:rPr>
      </w:pPr>
      <w:r w:rsidRPr="00184A36">
        <w:rPr>
          <w:sz w:val="24"/>
          <w:szCs w:val="24"/>
        </w:rPr>
        <w:t xml:space="preserve">Skin Tones Paper </w:t>
      </w:r>
    </w:p>
    <w:p w14:paraId="18D9C431" w14:textId="77777777" w:rsidR="00061ABB" w:rsidRPr="00184A36" w:rsidRDefault="00061ABB">
      <w:pPr>
        <w:widowControl/>
        <w:numPr>
          <w:ilvl w:val="0"/>
          <w:numId w:val="87"/>
        </w:numPr>
        <w:pBdr>
          <w:top w:val="none" w:sz="0" w:space="0" w:color="000000"/>
          <w:left w:val="none" w:sz="0" w:space="0" w:color="000000"/>
          <w:bottom w:val="none" w:sz="0" w:space="0" w:color="000000"/>
          <w:right w:val="none" w:sz="0" w:space="0" w:color="000000"/>
          <w:between w:val="none" w:sz="0" w:space="0" w:color="000000"/>
        </w:pBdr>
        <w:autoSpaceDE/>
        <w:autoSpaceDN/>
        <w:spacing w:before="15"/>
        <w:ind w:right="660"/>
        <w:rPr>
          <w:sz w:val="24"/>
          <w:szCs w:val="24"/>
        </w:rPr>
      </w:pPr>
      <w:r w:rsidRPr="00184A36">
        <w:rPr>
          <w:sz w:val="24"/>
          <w:szCs w:val="24"/>
        </w:rPr>
        <w:t>Practice Makeup Head</w:t>
      </w:r>
    </w:p>
    <w:p w14:paraId="754841BF" w14:textId="77777777" w:rsidR="00061ABB" w:rsidRPr="00184A36" w:rsidRDefault="00061ABB">
      <w:pPr>
        <w:numPr>
          <w:ilvl w:val="0"/>
          <w:numId w:val="84"/>
        </w:numPr>
        <w:pBdr>
          <w:top w:val="none" w:sz="0" w:space="0" w:color="000000"/>
          <w:left w:val="none" w:sz="0" w:space="0" w:color="000000"/>
          <w:bottom w:val="none" w:sz="0" w:space="0" w:color="000000"/>
          <w:right w:val="none" w:sz="0" w:space="0" w:color="000000"/>
          <w:between w:val="none" w:sz="0" w:space="0" w:color="000000"/>
        </w:pBdr>
        <w:autoSpaceDE/>
        <w:autoSpaceDN/>
        <w:spacing w:before="15"/>
        <w:ind w:right="660"/>
        <w:rPr>
          <w:color w:val="000000"/>
          <w:sz w:val="24"/>
          <w:szCs w:val="24"/>
        </w:rPr>
      </w:pPr>
      <w:r w:rsidRPr="00184A36">
        <w:rPr>
          <w:color w:val="000000"/>
          <w:sz w:val="24"/>
          <w:szCs w:val="24"/>
        </w:rPr>
        <w:t xml:space="preserve">Towel and Wash Cloth </w:t>
      </w:r>
    </w:p>
    <w:p w14:paraId="700F3432" w14:textId="77777777" w:rsidR="00061ABB" w:rsidRPr="00184A36" w:rsidRDefault="00061ABB">
      <w:pPr>
        <w:numPr>
          <w:ilvl w:val="0"/>
          <w:numId w:val="84"/>
        </w:numPr>
        <w:pBdr>
          <w:top w:val="none" w:sz="0" w:space="0" w:color="000000"/>
          <w:left w:val="none" w:sz="0" w:space="0" w:color="000000"/>
          <w:bottom w:val="none" w:sz="0" w:space="0" w:color="000000"/>
          <w:right w:val="none" w:sz="0" w:space="0" w:color="000000"/>
          <w:between w:val="none" w:sz="0" w:space="0" w:color="000000"/>
        </w:pBdr>
        <w:autoSpaceDE/>
        <w:autoSpaceDN/>
        <w:spacing w:before="15"/>
        <w:ind w:right="660"/>
        <w:rPr>
          <w:color w:val="000000"/>
          <w:sz w:val="24"/>
          <w:szCs w:val="24"/>
        </w:rPr>
      </w:pPr>
      <w:r w:rsidRPr="00184A36">
        <w:rPr>
          <w:color w:val="000000"/>
          <w:sz w:val="24"/>
          <w:szCs w:val="24"/>
        </w:rPr>
        <w:t xml:space="preserve">Facial Soap or Makeup Remover </w:t>
      </w:r>
    </w:p>
    <w:p w14:paraId="12524D17" w14:textId="77777777" w:rsidR="00061ABB" w:rsidRPr="00184A36" w:rsidRDefault="00061ABB">
      <w:pPr>
        <w:numPr>
          <w:ilvl w:val="0"/>
          <w:numId w:val="84"/>
        </w:numPr>
        <w:pBdr>
          <w:top w:val="none" w:sz="0" w:space="0" w:color="000000"/>
          <w:left w:val="none" w:sz="0" w:space="0" w:color="000000"/>
          <w:bottom w:val="none" w:sz="0" w:space="0" w:color="000000"/>
          <w:right w:val="none" w:sz="0" w:space="0" w:color="000000"/>
          <w:between w:val="none" w:sz="0" w:space="0" w:color="000000"/>
        </w:pBdr>
        <w:autoSpaceDE/>
        <w:autoSpaceDN/>
        <w:spacing w:before="15"/>
        <w:ind w:right="660"/>
        <w:rPr>
          <w:color w:val="000000"/>
          <w:sz w:val="24"/>
          <w:szCs w:val="24"/>
        </w:rPr>
      </w:pPr>
      <w:r w:rsidRPr="00184A36">
        <w:rPr>
          <w:color w:val="000000"/>
          <w:sz w:val="24"/>
          <w:szCs w:val="24"/>
        </w:rPr>
        <w:t xml:space="preserve">Facial Moisturizer </w:t>
      </w:r>
    </w:p>
    <w:p w14:paraId="7A64269F" w14:textId="77777777" w:rsidR="00061ABB" w:rsidRPr="00184A36" w:rsidRDefault="00061ABB">
      <w:pPr>
        <w:numPr>
          <w:ilvl w:val="0"/>
          <w:numId w:val="84"/>
        </w:numPr>
        <w:pBdr>
          <w:top w:val="none" w:sz="0" w:space="0" w:color="000000"/>
          <w:left w:val="none" w:sz="0" w:space="0" w:color="000000"/>
          <w:bottom w:val="none" w:sz="0" w:space="0" w:color="000000"/>
          <w:right w:val="none" w:sz="0" w:space="0" w:color="000000"/>
          <w:between w:val="none" w:sz="0" w:space="0" w:color="000000"/>
        </w:pBdr>
        <w:autoSpaceDE/>
        <w:autoSpaceDN/>
        <w:spacing w:before="15"/>
        <w:ind w:right="660"/>
        <w:rPr>
          <w:color w:val="000000"/>
          <w:sz w:val="24"/>
          <w:szCs w:val="24"/>
        </w:rPr>
      </w:pPr>
      <w:r w:rsidRPr="00184A36">
        <w:rPr>
          <w:color w:val="000000"/>
          <w:sz w:val="24"/>
          <w:szCs w:val="24"/>
        </w:rPr>
        <w:t xml:space="preserve">Lab Coat or Over Shirt </w:t>
      </w:r>
    </w:p>
    <w:p w14:paraId="6F2A9599" w14:textId="77777777" w:rsidR="00061ABB" w:rsidRPr="00184A36" w:rsidRDefault="00061ABB">
      <w:pPr>
        <w:numPr>
          <w:ilvl w:val="0"/>
          <w:numId w:val="84"/>
        </w:numPr>
        <w:pBdr>
          <w:top w:val="none" w:sz="0" w:space="0" w:color="000000"/>
          <w:left w:val="none" w:sz="0" w:space="0" w:color="000000"/>
          <w:bottom w:val="none" w:sz="0" w:space="0" w:color="000000"/>
          <w:right w:val="none" w:sz="0" w:space="0" w:color="000000"/>
          <w:between w:val="none" w:sz="0" w:space="0" w:color="000000"/>
        </w:pBdr>
        <w:autoSpaceDE/>
        <w:autoSpaceDN/>
        <w:spacing w:before="15"/>
        <w:ind w:right="660"/>
        <w:rPr>
          <w:color w:val="000000"/>
          <w:sz w:val="24"/>
          <w:szCs w:val="24"/>
        </w:rPr>
      </w:pPr>
      <w:r w:rsidRPr="00184A36">
        <w:rPr>
          <w:color w:val="000000"/>
          <w:sz w:val="24"/>
          <w:szCs w:val="24"/>
        </w:rPr>
        <w:t xml:space="preserve">Makeup Wipes or Baby Wipes </w:t>
      </w:r>
    </w:p>
    <w:p w14:paraId="4FBA07E4" w14:textId="77777777" w:rsidR="00061ABB" w:rsidRPr="00184A36" w:rsidRDefault="00061ABB">
      <w:pPr>
        <w:numPr>
          <w:ilvl w:val="0"/>
          <w:numId w:val="84"/>
        </w:numPr>
        <w:pBdr>
          <w:top w:val="none" w:sz="0" w:space="0" w:color="000000"/>
          <w:left w:val="none" w:sz="0" w:space="0" w:color="000000"/>
          <w:bottom w:val="none" w:sz="0" w:space="0" w:color="000000"/>
          <w:right w:val="none" w:sz="0" w:space="0" w:color="000000"/>
          <w:between w:val="none" w:sz="0" w:space="0" w:color="000000"/>
        </w:pBdr>
        <w:autoSpaceDE/>
        <w:autoSpaceDN/>
        <w:spacing w:before="15"/>
        <w:ind w:right="660"/>
        <w:rPr>
          <w:color w:val="000000"/>
          <w:sz w:val="24"/>
          <w:szCs w:val="24"/>
        </w:rPr>
      </w:pPr>
      <w:r w:rsidRPr="00184A36">
        <w:rPr>
          <w:color w:val="000000"/>
          <w:sz w:val="24"/>
          <w:szCs w:val="24"/>
        </w:rPr>
        <w:t xml:space="preserve">Black 3 ring Binders With Page Protectors </w:t>
      </w:r>
    </w:p>
    <w:p w14:paraId="2ECD92AA" w14:textId="77777777" w:rsidR="00061ABB" w:rsidRPr="00184A36" w:rsidRDefault="00061ABB" w:rsidP="00061ABB">
      <w:pPr>
        <w:spacing w:before="15"/>
        <w:ind w:left="471"/>
        <w:rPr>
          <w:sz w:val="24"/>
          <w:szCs w:val="24"/>
        </w:rPr>
      </w:pPr>
    </w:p>
    <w:p w14:paraId="1F805F9F" w14:textId="77777777" w:rsidR="00061ABB" w:rsidRPr="00184A36" w:rsidRDefault="00061ABB" w:rsidP="00061ABB">
      <w:pPr>
        <w:pBdr>
          <w:top w:val="nil"/>
          <w:left w:val="nil"/>
          <w:bottom w:val="nil"/>
          <w:right w:val="nil"/>
          <w:between w:val="nil"/>
        </w:pBdr>
        <w:spacing w:before="84"/>
        <w:ind w:left="111"/>
        <w:rPr>
          <w:b/>
          <w:color w:val="000000"/>
          <w:sz w:val="24"/>
          <w:szCs w:val="24"/>
          <w:u w:val="single"/>
        </w:rPr>
      </w:pPr>
      <w:r w:rsidRPr="00184A36">
        <w:rPr>
          <w:b/>
          <w:color w:val="000000"/>
          <w:sz w:val="24"/>
          <w:szCs w:val="24"/>
          <w:u w:val="single"/>
        </w:rPr>
        <w:t>Attendance</w:t>
      </w:r>
    </w:p>
    <w:p w14:paraId="1AE124C4" w14:textId="77777777" w:rsidR="00061ABB" w:rsidRPr="00184A36" w:rsidRDefault="00061ABB">
      <w:pPr>
        <w:numPr>
          <w:ilvl w:val="0"/>
          <w:numId w:val="93"/>
        </w:numPr>
        <w:pBdr>
          <w:top w:val="none" w:sz="0" w:space="0" w:color="000000"/>
          <w:left w:val="none" w:sz="0" w:space="0" w:color="000000"/>
          <w:bottom w:val="none" w:sz="0" w:space="0" w:color="000000"/>
          <w:right w:val="none" w:sz="0" w:space="0" w:color="000000"/>
          <w:between w:val="none" w:sz="0" w:space="0" w:color="000000"/>
        </w:pBdr>
        <w:tabs>
          <w:tab w:val="left" w:pos="832"/>
        </w:tabs>
        <w:autoSpaceDE/>
        <w:autoSpaceDN/>
        <w:spacing w:before="15"/>
        <w:ind w:right="585"/>
        <w:rPr>
          <w:color w:val="000000"/>
          <w:sz w:val="24"/>
          <w:szCs w:val="24"/>
        </w:rPr>
      </w:pPr>
      <w:r w:rsidRPr="00184A36">
        <w:rPr>
          <w:color w:val="000000"/>
          <w:sz w:val="24"/>
          <w:szCs w:val="24"/>
        </w:rPr>
        <w:t>Due to the nature of this course, attendance at every session is mandatory. You cannot be successful in the class if you are not present. The door will be shut and locked form the outside after the class time has started. Treat class as a job!</w:t>
      </w:r>
    </w:p>
    <w:p w14:paraId="4A4C2A0D" w14:textId="77777777" w:rsidR="00061ABB" w:rsidRPr="00184A36" w:rsidRDefault="00061ABB">
      <w:pPr>
        <w:numPr>
          <w:ilvl w:val="0"/>
          <w:numId w:val="93"/>
        </w:numPr>
        <w:pBdr>
          <w:top w:val="none" w:sz="0" w:space="0" w:color="000000"/>
          <w:left w:val="none" w:sz="0" w:space="0" w:color="000000"/>
          <w:bottom w:val="none" w:sz="0" w:space="0" w:color="000000"/>
          <w:right w:val="none" w:sz="0" w:space="0" w:color="000000"/>
          <w:between w:val="none" w:sz="0" w:space="0" w:color="000000"/>
        </w:pBdr>
        <w:tabs>
          <w:tab w:val="left" w:pos="832"/>
        </w:tabs>
        <w:autoSpaceDE/>
        <w:autoSpaceDN/>
        <w:spacing w:before="15"/>
        <w:ind w:right="585"/>
        <w:rPr>
          <w:color w:val="000000"/>
          <w:sz w:val="24"/>
          <w:szCs w:val="24"/>
        </w:rPr>
      </w:pPr>
      <w:r w:rsidRPr="00184A36">
        <w:rPr>
          <w:color w:val="000000"/>
          <w:sz w:val="24"/>
          <w:szCs w:val="24"/>
        </w:rPr>
        <w:t>Education at the university level requires active involvement in the learning process. Therefore, students have the responsibility to attend classes and to actively engage in all learning assignments or opportunities provided in their classes.</w:t>
      </w:r>
    </w:p>
    <w:p w14:paraId="66F60D10" w14:textId="77777777" w:rsidR="00061ABB" w:rsidRPr="00184A36" w:rsidRDefault="00061ABB">
      <w:pPr>
        <w:numPr>
          <w:ilvl w:val="0"/>
          <w:numId w:val="93"/>
        </w:numPr>
        <w:pBdr>
          <w:top w:val="none" w:sz="0" w:space="0" w:color="000000"/>
          <w:left w:val="none" w:sz="0" w:space="0" w:color="000000"/>
          <w:bottom w:val="none" w:sz="0" w:space="0" w:color="000000"/>
          <w:right w:val="none" w:sz="0" w:space="0" w:color="000000"/>
          <w:between w:val="none" w:sz="0" w:space="0" w:color="000000"/>
        </w:pBdr>
        <w:tabs>
          <w:tab w:val="left" w:pos="832"/>
        </w:tabs>
        <w:autoSpaceDE/>
        <w:autoSpaceDN/>
        <w:spacing w:before="6"/>
        <w:ind w:right="560"/>
        <w:rPr>
          <w:color w:val="000000"/>
          <w:sz w:val="24"/>
          <w:szCs w:val="24"/>
        </w:rPr>
      </w:pPr>
      <w:r w:rsidRPr="00184A36">
        <w:rPr>
          <w:color w:val="000000"/>
          <w:sz w:val="24"/>
          <w:szCs w:val="24"/>
        </w:rPr>
        <w:t>If you miss a class, it is up to you to find out what you missed. You should get any classroom notes from another student. You will be held responsible for any information, announcements, or assignments that were made during your absence. Each student is responsible for the material presented in class; it will not be repeated. Please do not email me requesting a run-down of what you missed.</w:t>
      </w:r>
    </w:p>
    <w:p w14:paraId="085FFE93" w14:textId="77777777" w:rsidR="00061ABB" w:rsidRPr="00184A36" w:rsidRDefault="00061ABB">
      <w:pPr>
        <w:numPr>
          <w:ilvl w:val="0"/>
          <w:numId w:val="93"/>
        </w:numPr>
        <w:pBdr>
          <w:top w:val="none" w:sz="0" w:space="0" w:color="000000"/>
          <w:left w:val="none" w:sz="0" w:space="0" w:color="000000"/>
          <w:bottom w:val="none" w:sz="0" w:space="0" w:color="000000"/>
          <w:right w:val="none" w:sz="0" w:space="0" w:color="000000"/>
          <w:between w:val="none" w:sz="0" w:space="0" w:color="000000"/>
        </w:pBdr>
        <w:tabs>
          <w:tab w:val="left" w:pos="832"/>
        </w:tabs>
        <w:autoSpaceDE/>
        <w:autoSpaceDN/>
        <w:spacing w:before="11"/>
        <w:ind w:right="485"/>
        <w:rPr>
          <w:color w:val="000000"/>
          <w:sz w:val="24"/>
          <w:szCs w:val="24"/>
        </w:rPr>
      </w:pPr>
      <w:r w:rsidRPr="00184A36">
        <w:rPr>
          <w:color w:val="000000"/>
          <w:sz w:val="24"/>
          <w:szCs w:val="24"/>
        </w:rPr>
        <w:t>Class roll will be taken daily. Attendance and punctuality in this class is essential to both the success of each individual student and the success of the class as a group. However, should you have to miss a class due to illness, death in the family, participation in a legal proceeding, required to complete military duties or participate in a University–authorized activity you must email the instructor prior to the absence or before the next class meeting.</w:t>
      </w:r>
    </w:p>
    <w:p w14:paraId="65B6061F" w14:textId="77777777" w:rsidR="00061ABB" w:rsidRPr="00184A36" w:rsidRDefault="00061ABB">
      <w:pPr>
        <w:numPr>
          <w:ilvl w:val="0"/>
          <w:numId w:val="93"/>
        </w:numPr>
        <w:pBdr>
          <w:top w:val="none" w:sz="0" w:space="0" w:color="000000"/>
          <w:left w:val="none" w:sz="0" w:space="0" w:color="000000"/>
          <w:bottom w:val="none" w:sz="0" w:space="0" w:color="000000"/>
          <w:right w:val="none" w:sz="0" w:space="0" w:color="000000"/>
          <w:between w:val="none" w:sz="0" w:space="0" w:color="000000"/>
        </w:pBdr>
        <w:tabs>
          <w:tab w:val="left" w:pos="832"/>
        </w:tabs>
        <w:autoSpaceDE/>
        <w:autoSpaceDN/>
        <w:spacing w:before="3"/>
        <w:ind w:right="575"/>
        <w:rPr>
          <w:color w:val="000000"/>
          <w:sz w:val="24"/>
          <w:szCs w:val="24"/>
        </w:rPr>
      </w:pPr>
      <w:r w:rsidRPr="00184A36">
        <w:rPr>
          <w:color w:val="000000"/>
          <w:sz w:val="24"/>
          <w:szCs w:val="24"/>
        </w:rPr>
        <w:t xml:space="preserve">The departmental policy on attendance will be strictly adhered to: </w:t>
      </w:r>
      <w:r w:rsidRPr="00184A36">
        <w:rPr>
          <w:b/>
          <w:color w:val="000000"/>
          <w:sz w:val="24"/>
          <w:szCs w:val="24"/>
        </w:rPr>
        <w:t>Three</w:t>
      </w:r>
      <w:r w:rsidRPr="00184A36">
        <w:rPr>
          <w:color w:val="000000"/>
          <w:sz w:val="24"/>
          <w:szCs w:val="24"/>
        </w:rPr>
        <w:t xml:space="preserve"> absences are allowed without penalty. Grade reduction occurs at the fourth absence. </w:t>
      </w:r>
      <w:r w:rsidRPr="00184A36">
        <w:rPr>
          <w:b/>
          <w:color w:val="000000"/>
          <w:sz w:val="24"/>
          <w:szCs w:val="24"/>
        </w:rPr>
        <w:t>More than six</w:t>
      </w:r>
      <w:r w:rsidRPr="00184A36">
        <w:rPr>
          <w:color w:val="000000"/>
          <w:sz w:val="24"/>
          <w:szCs w:val="24"/>
        </w:rPr>
        <w:t xml:space="preserve"> absences will be considered grounds for failure. Extenuating circumstances may be presented to the instructor for consideration. However, the instructor is not obligated to amend or alter this policy.</w:t>
      </w:r>
    </w:p>
    <w:p w14:paraId="1315C05C" w14:textId="77777777" w:rsidR="00061ABB" w:rsidRPr="00184A36" w:rsidRDefault="00061ABB" w:rsidP="00061ABB">
      <w:pPr>
        <w:pBdr>
          <w:top w:val="nil"/>
          <w:left w:val="nil"/>
          <w:bottom w:val="nil"/>
          <w:right w:val="nil"/>
          <w:between w:val="nil"/>
        </w:pBdr>
        <w:rPr>
          <w:b/>
          <w:color w:val="000000"/>
          <w:sz w:val="24"/>
          <w:szCs w:val="24"/>
          <w:u w:val="single"/>
        </w:rPr>
      </w:pPr>
    </w:p>
    <w:p w14:paraId="44814EE1" w14:textId="77777777" w:rsidR="00061ABB" w:rsidRPr="00184A36" w:rsidRDefault="00061ABB" w:rsidP="00061ABB">
      <w:pPr>
        <w:pBdr>
          <w:top w:val="nil"/>
          <w:left w:val="nil"/>
          <w:bottom w:val="nil"/>
          <w:right w:val="nil"/>
          <w:between w:val="nil"/>
        </w:pBdr>
        <w:rPr>
          <w:b/>
          <w:color w:val="000000"/>
          <w:sz w:val="24"/>
          <w:szCs w:val="24"/>
        </w:rPr>
      </w:pPr>
      <w:r w:rsidRPr="00184A36">
        <w:rPr>
          <w:b/>
          <w:color w:val="000000"/>
          <w:sz w:val="24"/>
          <w:szCs w:val="24"/>
          <w:u w:val="single"/>
        </w:rPr>
        <w:t>Class Weather Policy</w:t>
      </w:r>
    </w:p>
    <w:p w14:paraId="2FBBF631" w14:textId="77777777" w:rsidR="00061ABB" w:rsidRPr="00184A36" w:rsidRDefault="00061ABB" w:rsidP="00061ABB">
      <w:pPr>
        <w:pBdr>
          <w:top w:val="nil"/>
          <w:left w:val="nil"/>
          <w:bottom w:val="nil"/>
          <w:right w:val="nil"/>
          <w:between w:val="nil"/>
        </w:pBdr>
        <w:spacing w:before="15"/>
        <w:ind w:right="520"/>
        <w:rPr>
          <w:color w:val="000000"/>
          <w:sz w:val="24"/>
          <w:szCs w:val="24"/>
        </w:rPr>
      </w:pPr>
      <w:r w:rsidRPr="00184A36">
        <w:rPr>
          <w:color w:val="000000"/>
          <w:sz w:val="24"/>
          <w:szCs w:val="24"/>
        </w:rPr>
        <w:t>Scheduled classes will be held unless the University cancels all classes due to inclement weather. Please see University websites for more information.</w:t>
      </w:r>
    </w:p>
    <w:p w14:paraId="58E07138" w14:textId="77777777" w:rsidR="00061ABB" w:rsidRPr="00184A36" w:rsidRDefault="00061ABB" w:rsidP="00061ABB">
      <w:pPr>
        <w:pBdr>
          <w:top w:val="nil"/>
          <w:left w:val="nil"/>
          <w:bottom w:val="nil"/>
          <w:right w:val="nil"/>
          <w:between w:val="nil"/>
        </w:pBdr>
        <w:rPr>
          <w:color w:val="000000"/>
          <w:sz w:val="24"/>
          <w:szCs w:val="24"/>
          <w:u w:val="single"/>
        </w:rPr>
      </w:pPr>
    </w:p>
    <w:p w14:paraId="35644CC2" w14:textId="77777777" w:rsidR="00061ABB" w:rsidRPr="00184A36" w:rsidRDefault="00061ABB" w:rsidP="00061ABB">
      <w:pPr>
        <w:pBdr>
          <w:top w:val="nil"/>
          <w:left w:val="nil"/>
          <w:bottom w:val="nil"/>
          <w:right w:val="nil"/>
          <w:between w:val="nil"/>
        </w:pBdr>
        <w:rPr>
          <w:b/>
          <w:color w:val="000000"/>
          <w:sz w:val="24"/>
          <w:szCs w:val="24"/>
        </w:rPr>
      </w:pPr>
      <w:r w:rsidRPr="00184A36">
        <w:rPr>
          <w:b/>
          <w:color w:val="000000"/>
          <w:sz w:val="24"/>
          <w:szCs w:val="24"/>
          <w:u w:val="single"/>
        </w:rPr>
        <w:t>Classroom Etiquette</w:t>
      </w:r>
    </w:p>
    <w:p w14:paraId="63E17907" w14:textId="77777777" w:rsidR="00061ABB" w:rsidRPr="00184A36" w:rsidRDefault="00061ABB">
      <w:pPr>
        <w:numPr>
          <w:ilvl w:val="0"/>
          <w:numId w:val="93"/>
        </w:numPr>
        <w:pBdr>
          <w:top w:val="none" w:sz="0" w:space="0" w:color="000000"/>
          <w:left w:val="none" w:sz="0" w:space="0" w:color="000000"/>
          <w:bottom w:val="none" w:sz="0" w:space="0" w:color="000000"/>
          <w:right w:val="none" w:sz="0" w:space="0" w:color="000000"/>
          <w:between w:val="none" w:sz="0" w:space="0" w:color="000000"/>
        </w:pBdr>
        <w:tabs>
          <w:tab w:val="left" w:pos="832"/>
        </w:tabs>
        <w:autoSpaceDE/>
        <w:autoSpaceDN/>
        <w:spacing w:before="14"/>
        <w:ind w:right="674"/>
        <w:rPr>
          <w:color w:val="000000"/>
          <w:sz w:val="24"/>
          <w:szCs w:val="24"/>
        </w:rPr>
      </w:pPr>
      <w:r w:rsidRPr="00184A36">
        <w:rPr>
          <w:color w:val="000000"/>
          <w:sz w:val="24"/>
          <w:szCs w:val="24"/>
        </w:rPr>
        <w:t>Cell phones may be used to take pictures of your work. If you are expecting an emergency call or have a special situation, please meet with the instructor before class. Other electronic devices (i.e. lap top computers, iPads, etc.) may be used for note taking purposes only. Surfing the web during class is not permitted.</w:t>
      </w:r>
    </w:p>
    <w:p w14:paraId="5BECF77B" w14:textId="77777777" w:rsidR="00061ABB" w:rsidRPr="00184A36" w:rsidRDefault="00061ABB">
      <w:pPr>
        <w:numPr>
          <w:ilvl w:val="0"/>
          <w:numId w:val="93"/>
        </w:numPr>
        <w:pBdr>
          <w:top w:val="none" w:sz="0" w:space="0" w:color="000000"/>
          <w:left w:val="none" w:sz="0" w:space="0" w:color="000000"/>
          <w:bottom w:val="none" w:sz="0" w:space="0" w:color="000000"/>
          <w:right w:val="none" w:sz="0" w:space="0" w:color="000000"/>
          <w:between w:val="none" w:sz="0" w:space="0" w:color="000000"/>
        </w:pBdr>
        <w:tabs>
          <w:tab w:val="left" w:pos="832"/>
        </w:tabs>
        <w:autoSpaceDE/>
        <w:autoSpaceDN/>
        <w:spacing w:before="8"/>
        <w:ind w:right="1205"/>
        <w:rPr>
          <w:color w:val="000000"/>
          <w:sz w:val="24"/>
          <w:szCs w:val="24"/>
        </w:rPr>
      </w:pPr>
      <w:r w:rsidRPr="00184A36">
        <w:rPr>
          <w:color w:val="000000"/>
          <w:sz w:val="24"/>
          <w:szCs w:val="24"/>
        </w:rPr>
        <w:t>Please clean your workspace at the end of the class period. Failure to do so will be reflected in your grade.</w:t>
      </w:r>
    </w:p>
    <w:p w14:paraId="2CDEFFC7" w14:textId="77777777" w:rsidR="00061ABB" w:rsidRPr="00184A36" w:rsidRDefault="00061ABB" w:rsidP="00061ABB">
      <w:pPr>
        <w:pBdr>
          <w:top w:val="nil"/>
          <w:left w:val="nil"/>
          <w:bottom w:val="nil"/>
          <w:right w:val="nil"/>
          <w:between w:val="nil"/>
        </w:pBdr>
        <w:spacing w:before="8"/>
        <w:rPr>
          <w:color w:val="000000"/>
          <w:sz w:val="24"/>
          <w:szCs w:val="24"/>
        </w:rPr>
      </w:pPr>
    </w:p>
    <w:p w14:paraId="020743D2" w14:textId="77777777" w:rsidR="00061ABB" w:rsidRPr="00184A36" w:rsidRDefault="00061ABB" w:rsidP="00061ABB">
      <w:pPr>
        <w:pBdr>
          <w:top w:val="nil"/>
          <w:left w:val="nil"/>
          <w:bottom w:val="nil"/>
          <w:right w:val="nil"/>
          <w:between w:val="nil"/>
        </w:pBdr>
        <w:rPr>
          <w:b/>
          <w:color w:val="000000"/>
          <w:sz w:val="24"/>
          <w:szCs w:val="24"/>
          <w:u w:val="single"/>
        </w:rPr>
      </w:pPr>
    </w:p>
    <w:p w14:paraId="6BC1908D" w14:textId="77777777" w:rsidR="00061ABB" w:rsidRPr="00184A36" w:rsidRDefault="00061ABB" w:rsidP="00061ABB">
      <w:pPr>
        <w:pBdr>
          <w:top w:val="nil"/>
          <w:left w:val="nil"/>
          <w:bottom w:val="nil"/>
          <w:right w:val="nil"/>
          <w:between w:val="nil"/>
        </w:pBdr>
        <w:rPr>
          <w:b/>
          <w:color w:val="000000"/>
          <w:sz w:val="24"/>
          <w:szCs w:val="24"/>
        </w:rPr>
      </w:pPr>
      <w:r w:rsidRPr="00184A36">
        <w:rPr>
          <w:b/>
          <w:color w:val="000000"/>
          <w:sz w:val="24"/>
          <w:szCs w:val="24"/>
          <w:u w:val="single"/>
        </w:rPr>
        <w:t>Accommodations</w:t>
      </w:r>
    </w:p>
    <w:p w14:paraId="7BD35314" w14:textId="77777777" w:rsidR="00061ABB" w:rsidRPr="00184A36" w:rsidRDefault="00061ABB" w:rsidP="00061ABB">
      <w:pPr>
        <w:pBdr>
          <w:top w:val="nil"/>
          <w:left w:val="nil"/>
          <w:bottom w:val="nil"/>
          <w:right w:val="nil"/>
          <w:between w:val="nil"/>
        </w:pBdr>
        <w:spacing w:before="14"/>
        <w:ind w:right="660"/>
        <w:rPr>
          <w:color w:val="000000"/>
          <w:sz w:val="24"/>
          <w:szCs w:val="24"/>
        </w:rPr>
      </w:pPr>
      <w:r w:rsidRPr="00184A36">
        <w:rPr>
          <w:color w:val="000000"/>
          <w:sz w:val="24"/>
          <w:szCs w:val="24"/>
        </w:rPr>
        <w:t>All students requesting accommodations in accordance with the Federal Rehabilitation Act of 1973 and Americans with Disabilities Act of 1990 must present the appropriate documentation to the instructor and reasonable accommodations will be made accordingly.</w:t>
      </w:r>
    </w:p>
    <w:p w14:paraId="75271FB9" w14:textId="77777777" w:rsidR="00061ABB" w:rsidRPr="00184A36" w:rsidRDefault="00061ABB" w:rsidP="00061ABB">
      <w:pPr>
        <w:pBdr>
          <w:top w:val="nil"/>
          <w:left w:val="nil"/>
          <w:bottom w:val="nil"/>
          <w:right w:val="nil"/>
          <w:between w:val="nil"/>
        </w:pBdr>
        <w:spacing w:before="3"/>
        <w:rPr>
          <w:color w:val="000000"/>
          <w:sz w:val="24"/>
          <w:szCs w:val="24"/>
        </w:rPr>
      </w:pPr>
    </w:p>
    <w:p w14:paraId="78F8E6FA" w14:textId="77777777" w:rsidR="00061ABB" w:rsidRPr="00184A36" w:rsidRDefault="00061ABB" w:rsidP="00061ABB">
      <w:pPr>
        <w:pBdr>
          <w:top w:val="nil"/>
          <w:left w:val="nil"/>
          <w:bottom w:val="nil"/>
          <w:right w:val="nil"/>
          <w:between w:val="nil"/>
        </w:pBdr>
        <w:rPr>
          <w:b/>
          <w:color w:val="000000"/>
          <w:sz w:val="24"/>
          <w:szCs w:val="24"/>
        </w:rPr>
      </w:pPr>
      <w:r w:rsidRPr="00184A36">
        <w:rPr>
          <w:b/>
          <w:color w:val="000000"/>
          <w:sz w:val="24"/>
          <w:szCs w:val="24"/>
          <w:u w:val="single"/>
        </w:rPr>
        <w:t>Academic Impropriety</w:t>
      </w:r>
    </w:p>
    <w:p w14:paraId="7FC1FEE0" w14:textId="77777777" w:rsidR="00061ABB" w:rsidRPr="00184A36" w:rsidRDefault="00061ABB" w:rsidP="00061ABB">
      <w:pPr>
        <w:pBdr>
          <w:top w:val="nil"/>
          <w:left w:val="nil"/>
          <w:bottom w:val="nil"/>
          <w:right w:val="nil"/>
          <w:between w:val="nil"/>
        </w:pBdr>
        <w:spacing w:before="14"/>
        <w:ind w:right="660"/>
        <w:rPr>
          <w:color w:val="000000"/>
          <w:sz w:val="24"/>
          <w:szCs w:val="24"/>
        </w:rPr>
      </w:pPr>
      <w:r w:rsidRPr="00184A36">
        <w:rPr>
          <w:color w:val="000000"/>
          <w:sz w:val="24"/>
          <w:szCs w:val="24"/>
        </w:rPr>
        <w:t>University policy will be strictly adhered to and absolutely no academic impropriety will be tolerated. The class will abide by the Academic Integrity policy put forth by the University of Arkansas.</w:t>
      </w:r>
    </w:p>
    <w:p w14:paraId="505BD388" w14:textId="77777777" w:rsidR="00061ABB" w:rsidRPr="00184A36" w:rsidRDefault="00061ABB" w:rsidP="00061ABB">
      <w:pPr>
        <w:pBdr>
          <w:top w:val="nil"/>
          <w:left w:val="nil"/>
          <w:bottom w:val="nil"/>
          <w:right w:val="nil"/>
          <w:between w:val="nil"/>
        </w:pBdr>
        <w:spacing w:before="84"/>
        <w:rPr>
          <w:b/>
          <w:color w:val="000000"/>
          <w:sz w:val="24"/>
          <w:szCs w:val="24"/>
        </w:rPr>
      </w:pPr>
      <w:r w:rsidRPr="00184A36">
        <w:rPr>
          <w:b/>
          <w:color w:val="000000"/>
          <w:sz w:val="24"/>
          <w:szCs w:val="24"/>
          <w:u w:val="single"/>
        </w:rPr>
        <w:t>Selling Class Notes</w:t>
      </w:r>
    </w:p>
    <w:p w14:paraId="6DCEE17E" w14:textId="77777777" w:rsidR="00061ABB" w:rsidRPr="00184A36" w:rsidRDefault="00061ABB" w:rsidP="00061ABB">
      <w:pPr>
        <w:pBdr>
          <w:top w:val="nil"/>
          <w:left w:val="nil"/>
          <w:bottom w:val="nil"/>
          <w:right w:val="nil"/>
          <w:between w:val="nil"/>
        </w:pBdr>
        <w:spacing w:before="15"/>
        <w:ind w:right="353" w:firstLine="52"/>
        <w:rPr>
          <w:color w:val="000000"/>
          <w:sz w:val="24"/>
          <w:szCs w:val="24"/>
        </w:rPr>
      </w:pPr>
      <w:r w:rsidRPr="00184A36">
        <w:rPr>
          <w:color w:val="000000"/>
          <w:sz w:val="24"/>
          <w:szCs w:val="24"/>
        </w:rPr>
        <w:t>Some commercial vendors may reach out to you and try to convince you to sell the notes you take in this class. Selling my notes to any commercial service will be considered a violation of my intellectual property rights and/or copyright law, as well as a violation of the University’s academic integrity policy. Your continued enrollment in this class signifies your understanding of, and your intent to abide by, this policy.</w:t>
      </w:r>
    </w:p>
    <w:p w14:paraId="34AD9DDA" w14:textId="77777777" w:rsidR="00061ABB" w:rsidRPr="00184A36" w:rsidRDefault="00061ABB" w:rsidP="00061ABB">
      <w:pPr>
        <w:pBdr>
          <w:top w:val="nil"/>
          <w:left w:val="nil"/>
          <w:bottom w:val="nil"/>
          <w:right w:val="nil"/>
          <w:between w:val="nil"/>
        </w:pBdr>
        <w:spacing w:before="3"/>
        <w:rPr>
          <w:b/>
          <w:color w:val="000000"/>
          <w:sz w:val="24"/>
          <w:szCs w:val="24"/>
        </w:rPr>
      </w:pPr>
    </w:p>
    <w:p w14:paraId="038D9070" w14:textId="77777777" w:rsidR="00061ABB" w:rsidRPr="00184A36" w:rsidRDefault="00061ABB" w:rsidP="00061ABB">
      <w:pPr>
        <w:pBdr>
          <w:top w:val="nil"/>
          <w:left w:val="nil"/>
          <w:bottom w:val="nil"/>
          <w:right w:val="nil"/>
          <w:between w:val="nil"/>
        </w:pBdr>
        <w:rPr>
          <w:b/>
          <w:color w:val="000000"/>
          <w:sz w:val="24"/>
          <w:szCs w:val="24"/>
        </w:rPr>
      </w:pPr>
      <w:r w:rsidRPr="00184A36">
        <w:rPr>
          <w:b/>
          <w:color w:val="000000"/>
          <w:sz w:val="24"/>
          <w:szCs w:val="24"/>
          <w:u w:val="single"/>
        </w:rPr>
        <w:t>Emergency Procedures</w:t>
      </w:r>
    </w:p>
    <w:p w14:paraId="68EABCCD" w14:textId="77777777" w:rsidR="00061ABB" w:rsidRPr="00184A36" w:rsidRDefault="00061ABB" w:rsidP="00061ABB">
      <w:pPr>
        <w:pBdr>
          <w:top w:val="nil"/>
          <w:left w:val="nil"/>
          <w:bottom w:val="nil"/>
          <w:right w:val="nil"/>
          <w:between w:val="nil"/>
        </w:pBdr>
        <w:spacing w:before="14"/>
        <w:ind w:right="660"/>
        <w:rPr>
          <w:color w:val="000000"/>
          <w:sz w:val="24"/>
          <w:szCs w:val="24"/>
        </w:rPr>
      </w:pPr>
      <w:r w:rsidRPr="00184A36">
        <w:rPr>
          <w:color w:val="000000"/>
          <w:sz w:val="24"/>
          <w:szCs w:val="24"/>
        </w:rPr>
        <w:t>Many types of emergencies can occur on campus; instructions for specific emergencies such as severe weather, active shooter, or fire can be found at emergency.uark.edu.</w:t>
      </w:r>
    </w:p>
    <w:p w14:paraId="1059F372" w14:textId="77777777" w:rsidR="00061ABB" w:rsidRPr="00184A36" w:rsidRDefault="00061ABB" w:rsidP="00061ABB">
      <w:pPr>
        <w:pBdr>
          <w:top w:val="nil"/>
          <w:left w:val="nil"/>
          <w:bottom w:val="nil"/>
          <w:right w:val="nil"/>
          <w:between w:val="nil"/>
        </w:pBdr>
        <w:spacing w:before="1"/>
        <w:ind w:left="543"/>
        <w:rPr>
          <w:color w:val="000000"/>
          <w:sz w:val="24"/>
          <w:szCs w:val="24"/>
        </w:rPr>
      </w:pPr>
      <w:r w:rsidRPr="00184A36">
        <w:rPr>
          <w:color w:val="000000"/>
          <w:sz w:val="24"/>
          <w:szCs w:val="24"/>
          <w:u w:val="single"/>
        </w:rPr>
        <w:t xml:space="preserve"> Severe Weather (Tornado Warning):</w:t>
      </w:r>
    </w:p>
    <w:p w14:paraId="65DD1043" w14:textId="77777777" w:rsidR="00061ABB" w:rsidRPr="00184A36" w:rsidRDefault="00061ABB">
      <w:pPr>
        <w:numPr>
          <w:ilvl w:val="0"/>
          <w:numId w:val="93"/>
        </w:numPr>
        <w:pBdr>
          <w:top w:val="none" w:sz="0" w:space="0" w:color="000000"/>
          <w:left w:val="none" w:sz="0" w:space="0" w:color="000000"/>
          <w:bottom w:val="none" w:sz="0" w:space="0" w:color="000000"/>
          <w:right w:val="none" w:sz="0" w:space="0" w:color="000000"/>
          <w:between w:val="none" w:sz="0" w:space="0" w:color="000000"/>
        </w:pBdr>
        <w:tabs>
          <w:tab w:val="left" w:pos="832"/>
        </w:tabs>
        <w:autoSpaceDE/>
        <w:autoSpaceDN/>
        <w:spacing w:before="14"/>
        <w:rPr>
          <w:color w:val="000000"/>
          <w:sz w:val="24"/>
          <w:szCs w:val="24"/>
        </w:rPr>
      </w:pPr>
      <w:r w:rsidRPr="00184A36">
        <w:rPr>
          <w:color w:val="000000"/>
          <w:sz w:val="24"/>
          <w:szCs w:val="24"/>
        </w:rPr>
        <w:t>Follow the directions of the instructor or emergency personnel</w:t>
      </w:r>
    </w:p>
    <w:p w14:paraId="6CC5CEDA" w14:textId="77777777" w:rsidR="00061ABB" w:rsidRPr="00184A36" w:rsidRDefault="00061ABB">
      <w:pPr>
        <w:numPr>
          <w:ilvl w:val="0"/>
          <w:numId w:val="93"/>
        </w:numPr>
        <w:pBdr>
          <w:top w:val="none" w:sz="0" w:space="0" w:color="000000"/>
          <w:left w:val="none" w:sz="0" w:space="0" w:color="000000"/>
          <w:bottom w:val="none" w:sz="0" w:space="0" w:color="000000"/>
          <w:right w:val="none" w:sz="0" w:space="0" w:color="000000"/>
          <w:between w:val="none" w:sz="0" w:space="0" w:color="000000"/>
        </w:pBdr>
        <w:tabs>
          <w:tab w:val="left" w:pos="832"/>
        </w:tabs>
        <w:autoSpaceDE/>
        <w:autoSpaceDN/>
        <w:spacing w:before="2"/>
        <w:ind w:right="699"/>
        <w:rPr>
          <w:color w:val="000000"/>
          <w:sz w:val="24"/>
          <w:szCs w:val="24"/>
        </w:rPr>
      </w:pPr>
      <w:r w:rsidRPr="00184A36">
        <w:rPr>
          <w:color w:val="000000"/>
          <w:sz w:val="24"/>
          <w:szCs w:val="24"/>
        </w:rPr>
        <w:t>Seek shelter in the basement or interior room or hallway on the lowest floor, putting as many walls as possible between you and the outside</w:t>
      </w:r>
    </w:p>
    <w:p w14:paraId="7B9D6C57" w14:textId="77777777" w:rsidR="00061ABB" w:rsidRPr="00184A36" w:rsidRDefault="00061ABB">
      <w:pPr>
        <w:numPr>
          <w:ilvl w:val="0"/>
          <w:numId w:val="93"/>
        </w:numPr>
        <w:pBdr>
          <w:top w:val="none" w:sz="0" w:space="0" w:color="000000"/>
          <w:left w:val="none" w:sz="0" w:space="0" w:color="000000"/>
          <w:bottom w:val="none" w:sz="0" w:space="0" w:color="000000"/>
          <w:right w:val="none" w:sz="0" w:space="0" w:color="000000"/>
          <w:between w:val="none" w:sz="0" w:space="0" w:color="000000"/>
        </w:pBdr>
        <w:tabs>
          <w:tab w:val="left" w:pos="832"/>
        </w:tabs>
        <w:autoSpaceDE/>
        <w:autoSpaceDN/>
        <w:spacing w:before="16"/>
        <w:ind w:right="604"/>
        <w:rPr>
          <w:color w:val="000000"/>
          <w:sz w:val="24"/>
          <w:szCs w:val="24"/>
        </w:rPr>
      </w:pPr>
      <w:r w:rsidRPr="00184A36">
        <w:rPr>
          <w:color w:val="000000"/>
          <w:sz w:val="24"/>
          <w:szCs w:val="24"/>
        </w:rPr>
        <w:t>If you are in a multi-story building, and you cannot get to the lowest floor, pick a hallway in the center of the building</w:t>
      </w:r>
    </w:p>
    <w:p w14:paraId="61523C37" w14:textId="77777777" w:rsidR="00061ABB" w:rsidRPr="00184A36" w:rsidRDefault="00061ABB">
      <w:pPr>
        <w:numPr>
          <w:ilvl w:val="0"/>
          <w:numId w:val="93"/>
        </w:numPr>
        <w:pBdr>
          <w:top w:val="none" w:sz="0" w:space="0" w:color="000000"/>
          <w:left w:val="none" w:sz="0" w:space="0" w:color="000000"/>
          <w:bottom w:val="none" w:sz="0" w:space="0" w:color="000000"/>
          <w:right w:val="none" w:sz="0" w:space="0" w:color="000000"/>
          <w:between w:val="none" w:sz="0" w:space="0" w:color="000000"/>
        </w:pBdr>
        <w:tabs>
          <w:tab w:val="left" w:pos="832"/>
        </w:tabs>
        <w:autoSpaceDE/>
        <w:autoSpaceDN/>
        <w:spacing w:before="14"/>
        <w:rPr>
          <w:color w:val="000000"/>
          <w:sz w:val="24"/>
          <w:szCs w:val="24"/>
        </w:rPr>
      </w:pPr>
      <w:r w:rsidRPr="00184A36">
        <w:rPr>
          <w:color w:val="000000"/>
          <w:sz w:val="24"/>
          <w:szCs w:val="24"/>
        </w:rPr>
        <w:t>Stay in the center of the room, away from exterior walls, windows, and doors</w:t>
      </w:r>
    </w:p>
    <w:p w14:paraId="2ADCF880" w14:textId="77777777" w:rsidR="00061ABB" w:rsidRPr="00184A36" w:rsidRDefault="00061ABB" w:rsidP="00061ABB">
      <w:pPr>
        <w:pBdr>
          <w:top w:val="nil"/>
          <w:left w:val="nil"/>
          <w:bottom w:val="nil"/>
          <w:right w:val="nil"/>
          <w:between w:val="nil"/>
        </w:pBdr>
        <w:ind w:left="433"/>
        <w:rPr>
          <w:color w:val="000000"/>
          <w:sz w:val="24"/>
          <w:szCs w:val="24"/>
        </w:rPr>
      </w:pPr>
      <w:r w:rsidRPr="00184A36">
        <w:rPr>
          <w:color w:val="000000"/>
          <w:sz w:val="24"/>
          <w:szCs w:val="24"/>
          <w:u w:val="single"/>
        </w:rPr>
        <w:t xml:space="preserve"> Violence / Active Shooter (CADD)</w:t>
      </w:r>
    </w:p>
    <w:p w14:paraId="7A361D44" w14:textId="77777777" w:rsidR="00061ABB" w:rsidRPr="00184A36" w:rsidRDefault="00061ABB">
      <w:pPr>
        <w:numPr>
          <w:ilvl w:val="0"/>
          <w:numId w:val="93"/>
        </w:numPr>
        <w:pBdr>
          <w:top w:val="none" w:sz="0" w:space="0" w:color="000000"/>
          <w:left w:val="none" w:sz="0" w:space="0" w:color="000000"/>
          <w:bottom w:val="none" w:sz="0" w:space="0" w:color="000000"/>
          <w:right w:val="none" w:sz="0" w:space="0" w:color="000000"/>
          <w:between w:val="none" w:sz="0" w:space="0" w:color="000000"/>
        </w:pBdr>
        <w:tabs>
          <w:tab w:val="left" w:pos="832"/>
        </w:tabs>
        <w:autoSpaceDE/>
        <w:autoSpaceDN/>
        <w:spacing w:before="14"/>
        <w:rPr>
          <w:color w:val="000000"/>
          <w:sz w:val="24"/>
          <w:szCs w:val="24"/>
        </w:rPr>
      </w:pPr>
      <w:r w:rsidRPr="00184A36">
        <w:rPr>
          <w:color w:val="000000"/>
          <w:sz w:val="24"/>
          <w:szCs w:val="24"/>
        </w:rPr>
        <w:t>CALL- 9-1-1</w:t>
      </w:r>
    </w:p>
    <w:p w14:paraId="090DA095" w14:textId="77777777" w:rsidR="00061ABB" w:rsidRPr="00184A36" w:rsidRDefault="00061ABB">
      <w:pPr>
        <w:numPr>
          <w:ilvl w:val="0"/>
          <w:numId w:val="93"/>
        </w:numPr>
        <w:pBdr>
          <w:top w:val="none" w:sz="0" w:space="0" w:color="000000"/>
          <w:left w:val="none" w:sz="0" w:space="0" w:color="000000"/>
          <w:bottom w:val="none" w:sz="0" w:space="0" w:color="000000"/>
          <w:right w:val="none" w:sz="0" w:space="0" w:color="000000"/>
          <w:between w:val="none" w:sz="0" w:space="0" w:color="000000"/>
        </w:pBdr>
        <w:tabs>
          <w:tab w:val="left" w:pos="832"/>
        </w:tabs>
        <w:autoSpaceDE/>
        <w:autoSpaceDN/>
        <w:spacing w:before="2"/>
        <w:ind w:right="595"/>
        <w:rPr>
          <w:color w:val="000000"/>
          <w:sz w:val="24"/>
          <w:szCs w:val="24"/>
        </w:rPr>
      </w:pPr>
      <w:r w:rsidRPr="00184A36">
        <w:rPr>
          <w:color w:val="000000"/>
          <w:sz w:val="24"/>
          <w:szCs w:val="24"/>
        </w:rPr>
        <w:t>AVOID- If possible, self-evacuate to a safe area outside the building. Follow directions of police officers.</w:t>
      </w:r>
    </w:p>
    <w:p w14:paraId="6AD636BD" w14:textId="77777777" w:rsidR="00061ABB" w:rsidRPr="00184A36" w:rsidRDefault="00061ABB">
      <w:pPr>
        <w:numPr>
          <w:ilvl w:val="0"/>
          <w:numId w:val="93"/>
        </w:numPr>
        <w:pBdr>
          <w:top w:val="none" w:sz="0" w:space="0" w:color="000000"/>
          <w:left w:val="none" w:sz="0" w:space="0" w:color="000000"/>
          <w:bottom w:val="none" w:sz="0" w:space="0" w:color="000000"/>
          <w:right w:val="none" w:sz="0" w:space="0" w:color="000000"/>
          <w:between w:val="none" w:sz="0" w:space="0" w:color="000000"/>
        </w:pBdr>
        <w:tabs>
          <w:tab w:val="left" w:pos="832"/>
        </w:tabs>
        <w:autoSpaceDE/>
        <w:autoSpaceDN/>
        <w:spacing w:before="17"/>
        <w:ind w:right="619"/>
        <w:rPr>
          <w:color w:val="000000"/>
          <w:sz w:val="24"/>
          <w:szCs w:val="24"/>
        </w:rPr>
      </w:pPr>
      <w:r w:rsidRPr="00184A36">
        <w:rPr>
          <w:color w:val="000000"/>
          <w:sz w:val="24"/>
          <w:szCs w:val="24"/>
        </w:rPr>
        <w:t>DENY- Barricade the door with desk, chairs, bookcases or any items. Move to a place inside the room where you are not visible. Turn off the lights and remain quiet. Remain there until told by police it is safe.</w:t>
      </w:r>
    </w:p>
    <w:p w14:paraId="36FEDCDC" w14:textId="77777777" w:rsidR="00061ABB" w:rsidRPr="00184A36" w:rsidRDefault="00061ABB">
      <w:pPr>
        <w:numPr>
          <w:ilvl w:val="0"/>
          <w:numId w:val="93"/>
        </w:numPr>
        <w:pBdr>
          <w:top w:val="none" w:sz="0" w:space="0" w:color="000000"/>
          <w:left w:val="none" w:sz="0" w:space="0" w:color="000000"/>
          <w:bottom w:val="none" w:sz="0" w:space="0" w:color="000000"/>
          <w:right w:val="none" w:sz="0" w:space="0" w:color="000000"/>
          <w:between w:val="none" w:sz="0" w:space="0" w:color="000000"/>
        </w:pBdr>
        <w:tabs>
          <w:tab w:val="left" w:pos="832"/>
        </w:tabs>
        <w:autoSpaceDE/>
        <w:autoSpaceDN/>
        <w:spacing w:before="11"/>
        <w:ind w:right="732"/>
        <w:rPr>
          <w:color w:val="000000"/>
          <w:sz w:val="24"/>
          <w:szCs w:val="24"/>
        </w:rPr>
      </w:pPr>
      <w:r w:rsidRPr="00184A36">
        <w:rPr>
          <w:color w:val="000000"/>
          <w:sz w:val="24"/>
          <w:szCs w:val="24"/>
        </w:rPr>
        <w:t>DEFEND- Use chairs, desks, cell phones or whatever is immediately available to distract and/or defend yourself and others from attack.</w:t>
      </w:r>
    </w:p>
    <w:p w14:paraId="6A6BA27C" w14:textId="77777777" w:rsidR="00061ABB" w:rsidRPr="00184A36" w:rsidRDefault="00061ABB" w:rsidP="00061ABB">
      <w:pPr>
        <w:tabs>
          <w:tab w:val="left" w:pos="832"/>
        </w:tabs>
        <w:spacing w:before="11"/>
        <w:ind w:right="732"/>
        <w:rPr>
          <w:sz w:val="24"/>
          <w:szCs w:val="24"/>
        </w:rPr>
      </w:pPr>
    </w:p>
    <w:p w14:paraId="3E456296" w14:textId="77777777" w:rsidR="00061ABB" w:rsidRPr="00184A36" w:rsidRDefault="00061ABB" w:rsidP="00061ABB">
      <w:pPr>
        <w:rPr>
          <w:sz w:val="24"/>
          <w:szCs w:val="24"/>
        </w:rPr>
      </w:pPr>
    </w:p>
    <w:p w14:paraId="06E3F1C8" w14:textId="77777777" w:rsidR="00061ABB" w:rsidRPr="00184A36" w:rsidRDefault="00061ABB" w:rsidP="00061ABB">
      <w:pPr>
        <w:rPr>
          <w:b/>
          <w:sz w:val="24"/>
          <w:szCs w:val="24"/>
        </w:rPr>
      </w:pPr>
      <w:r w:rsidRPr="00184A36">
        <w:rPr>
          <w:b/>
          <w:sz w:val="24"/>
          <w:szCs w:val="24"/>
          <w:u w:val="single"/>
        </w:rPr>
        <w:t>Discrimination, Harassment, and Sexual Violence</w:t>
      </w:r>
      <w:r w:rsidRPr="00184A36">
        <w:rPr>
          <w:b/>
          <w:sz w:val="24"/>
          <w:szCs w:val="24"/>
        </w:rPr>
        <w:t>:</w:t>
      </w:r>
    </w:p>
    <w:p w14:paraId="71BF3E99" w14:textId="77777777" w:rsidR="00061ABB" w:rsidRPr="00184A36" w:rsidRDefault="00061ABB">
      <w:pPr>
        <w:numPr>
          <w:ilvl w:val="0"/>
          <w:numId w:val="96"/>
        </w:numPr>
        <w:pBdr>
          <w:top w:val="none" w:sz="0" w:space="0" w:color="000000"/>
          <w:left w:val="none" w:sz="0" w:space="0" w:color="000000"/>
          <w:bottom w:val="none" w:sz="0" w:space="0" w:color="000000"/>
          <w:right w:val="none" w:sz="0" w:space="0" w:color="000000"/>
          <w:between w:val="none" w:sz="0" w:space="0" w:color="000000"/>
        </w:pBdr>
        <w:autoSpaceDE/>
        <w:autoSpaceDN/>
        <w:spacing w:before="14"/>
        <w:rPr>
          <w:color w:val="000000"/>
          <w:sz w:val="24"/>
          <w:szCs w:val="24"/>
        </w:rPr>
      </w:pPr>
      <w:r w:rsidRPr="00184A36">
        <w:rPr>
          <w:color w:val="000000"/>
          <w:sz w:val="24"/>
          <w:szCs w:val="24"/>
        </w:rPr>
        <w:t>Title IX is a federal law that prohibits any form of discrimination based on a person's gender. This specifically means that Title IX prohibits incidents such as: sexual assault or misconduct, sexual harassment, domestic violence or dating violence, stalking, or discrimination based on pregnancy, among others.</w:t>
      </w:r>
    </w:p>
    <w:p w14:paraId="50D17595" w14:textId="77777777" w:rsidR="00061ABB" w:rsidRPr="00184A36" w:rsidRDefault="00061ABB" w:rsidP="00061ABB">
      <w:pPr>
        <w:rPr>
          <w:sz w:val="24"/>
          <w:szCs w:val="24"/>
        </w:rPr>
      </w:pPr>
    </w:p>
    <w:p w14:paraId="0E98B4AA" w14:textId="77777777" w:rsidR="00061ABB" w:rsidRPr="00184A36" w:rsidRDefault="00061ABB">
      <w:pPr>
        <w:numPr>
          <w:ilvl w:val="0"/>
          <w:numId w:val="96"/>
        </w:numPr>
        <w:pBdr>
          <w:top w:val="none" w:sz="0" w:space="0" w:color="000000"/>
          <w:left w:val="none" w:sz="0" w:space="0" w:color="000000"/>
          <w:bottom w:val="none" w:sz="0" w:space="0" w:color="000000"/>
          <w:right w:val="none" w:sz="0" w:space="0" w:color="000000"/>
          <w:between w:val="none" w:sz="0" w:space="0" w:color="000000"/>
        </w:pBdr>
        <w:autoSpaceDE/>
        <w:autoSpaceDN/>
        <w:spacing w:before="14"/>
        <w:rPr>
          <w:color w:val="000000"/>
          <w:sz w:val="24"/>
          <w:szCs w:val="24"/>
        </w:rPr>
      </w:pPr>
      <w:r w:rsidRPr="00184A36">
        <w:rPr>
          <w:color w:val="000000"/>
          <w:sz w:val="24"/>
          <w:szCs w:val="24"/>
        </w:rPr>
        <w:t>Title IX requires that a university, once placed on notice, must review and respond to the incidents. Read more about examples of Title IX concerns. For the complete text of the sexual harassment and sexual assault policy, please refer to the Sexual Assault and Sexual Harassment Policy. For the complete text of the University of Arkansas Board Policy, please refer to the Title IX Compliance Policy.</w:t>
      </w:r>
    </w:p>
    <w:p w14:paraId="1357A7F1" w14:textId="77777777" w:rsidR="00061ABB" w:rsidRPr="00184A36" w:rsidRDefault="00061ABB" w:rsidP="00061ABB">
      <w:pPr>
        <w:rPr>
          <w:sz w:val="24"/>
          <w:szCs w:val="24"/>
        </w:rPr>
      </w:pPr>
    </w:p>
    <w:p w14:paraId="24D27549" w14:textId="77777777" w:rsidR="00061ABB" w:rsidRPr="00184A36" w:rsidRDefault="00061ABB">
      <w:pPr>
        <w:numPr>
          <w:ilvl w:val="0"/>
          <w:numId w:val="96"/>
        </w:numPr>
        <w:pBdr>
          <w:top w:val="none" w:sz="0" w:space="0" w:color="000000"/>
          <w:left w:val="none" w:sz="0" w:space="0" w:color="000000"/>
          <w:bottom w:val="none" w:sz="0" w:space="0" w:color="000000"/>
          <w:right w:val="none" w:sz="0" w:space="0" w:color="000000"/>
          <w:between w:val="none" w:sz="0" w:space="0" w:color="000000"/>
        </w:pBdr>
        <w:autoSpaceDE/>
        <w:autoSpaceDN/>
        <w:spacing w:before="14"/>
        <w:rPr>
          <w:color w:val="000000"/>
          <w:sz w:val="24"/>
          <w:szCs w:val="24"/>
        </w:rPr>
      </w:pPr>
      <w:r w:rsidRPr="00184A36">
        <w:rPr>
          <w:color w:val="000000"/>
          <w:sz w:val="24"/>
          <w:szCs w:val="24"/>
        </w:rPr>
        <w:t>The Title IX Coordinator oversees the university's compliance with Title IX of the Education Amendments of 1972. The Title IX Coordinator works with university administration, departments, students, faculty, staff, campus police and other support services to ensure that university policies and programs foster a campus community free of illegal gender discrimination and sexual violence.</w:t>
      </w:r>
    </w:p>
    <w:p w14:paraId="38EA35DB" w14:textId="77777777" w:rsidR="00061ABB" w:rsidRPr="00184A36" w:rsidRDefault="00061ABB" w:rsidP="00061ABB">
      <w:pPr>
        <w:rPr>
          <w:sz w:val="24"/>
          <w:szCs w:val="24"/>
        </w:rPr>
      </w:pPr>
    </w:p>
    <w:p w14:paraId="0C20DF37" w14:textId="77777777" w:rsidR="00061ABB" w:rsidRPr="00184A36" w:rsidRDefault="00061ABB" w:rsidP="00061ABB">
      <w:pPr>
        <w:rPr>
          <w:sz w:val="24"/>
          <w:szCs w:val="24"/>
        </w:rPr>
      </w:pPr>
    </w:p>
    <w:p w14:paraId="641FED7C" w14:textId="77777777" w:rsidR="00061ABB" w:rsidRPr="00184A36" w:rsidRDefault="00061ABB" w:rsidP="00061ABB">
      <w:pPr>
        <w:rPr>
          <w:b/>
          <w:sz w:val="24"/>
          <w:szCs w:val="24"/>
          <w:u w:val="single"/>
        </w:rPr>
      </w:pPr>
      <w:r w:rsidRPr="00184A36">
        <w:rPr>
          <w:b/>
          <w:sz w:val="24"/>
          <w:szCs w:val="24"/>
          <w:u w:val="single"/>
        </w:rPr>
        <w:t>Civility in the Classroom:</w:t>
      </w:r>
    </w:p>
    <w:p w14:paraId="37E6AA34" w14:textId="77777777" w:rsidR="00061ABB" w:rsidRPr="00184A36" w:rsidRDefault="00061ABB" w:rsidP="00061ABB">
      <w:pPr>
        <w:rPr>
          <w:sz w:val="24"/>
          <w:szCs w:val="24"/>
        </w:rPr>
      </w:pPr>
      <w:r w:rsidRPr="00184A36">
        <w:rPr>
          <w:sz w:val="24"/>
          <w:szCs w:val="24"/>
        </w:rPr>
        <w:t xml:space="preserve">This is a community of faculty, students, and staff that enjoys an expectation of cooperation, professionalism, and civility during the conduct of all forms of university business, including the conduct of student-student and student-faculty interactions in and out of the classroom. Further, the classroom is a setting in which an exchange of ideas and creative thinking should be encouraged and where intellectual growth and development are fostered. Students who disrupt this classroom mission by engaging in repeated rude, sarcastic, threatening, abusive or obscene language and/or behavior will be subject to appropriate sanctions according to university policy. Likewise, faculty members are expected to maintain the highest standards of professionalism in all interactions with all constituents of the university. Please refer to the Code of Student </w:t>
      </w:r>
    </w:p>
    <w:p w14:paraId="271C65E8" w14:textId="77777777" w:rsidR="00061ABB" w:rsidRPr="00184A36" w:rsidRDefault="00061ABB" w:rsidP="00061ABB">
      <w:pPr>
        <w:rPr>
          <w:sz w:val="24"/>
          <w:szCs w:val="24"/>
        </w:rPr>
      </w:pPr>
    </w:p>
    <w:p w14:paraId="077E4708" w14:textId="77777777" w:rsidR="00061ABB" w:rsidRPr="00184A36" w:rsidRDefault="00061ABB" w:rsidP="00061ABB">
      <w:pPr>
        <w:rPr>
          <w:b/>
          <w:sz w:val="24"/>
          <w:szCs w:val="24"/>
          <w:u w:val="single"/>
        </w:rPr>
      </w:pPr>
      <w:r w:rsidRPr="00184A36">
        <w:rPr>
          <w:b/>
          <w:sz w:val="24"/>
          <w:szCs w:val="24"/>
          <w:u w:val="single"/>
        </w:rPr>
        <w:t>LGBTQIA Support:</w:t>
      </w:r>
    </w:p>
    <w:p w14:paraId="1277B7E7" w14:textId="77777777" w:rsidR="00061ABB" w:rsidRPr="00184A36" w:rsidRDefault="00061ABB">
      <w:pPr>
        <w:numPr>
          <w:ilvl w:val="0"/>
          <w:numId w:val="95"/>
        </w:numPr>
        <w:pBdr>
          <w:top w:val="none" w:sz="0" w:space="0" w:color="000000"/>
          <w:left w:val="none" w:sz="0" w:space="0" w:color="000000"/>
          <w:bottom w:val="none" w:sz="0" w:space="0" w:color="000000"/>
          <w:right w:val="none" w:sz="0" w:space="0" w:color="000000"/>
          <w:between w:val="none" w:sz="0" w:space="0" w:color="000000"/>
        </w:pBdr>
        <w:autoSpaceDE/>
        <w:autoSpaceDN/>
        <w:spacing w:before="14"/>
        <w:rPr>
          <w:color w:val="000000"/>
          <w:sz w:val="24"/>
          <w:szCs w:val="24"/>
        </w:rPr>
      </w:pPr>
      <w:r w:rsidRPr="00184A36">
        <w:rPr>
          <w:color w:val="000000"/>
          <w:sz w:val="24"/>
          <w:szCs w:val="24"/>
        </w:rPr>
        <w:t>As an ally and member of the lesbian, gay, bisexual, transgender, queer, intersex, and asexual (LGBTQIA) community, I am available to listen and support you in an affirming manner. I can also assist in connecting you with resources on campus to address problems you may face pertaining to sexual orientation and/or gender identify that could interfere with your success at the East Stroudsburg University .</w:t>
      </w:r>
    </w:p>
    <w:p w14:paraId="15D6E306" w14:textId="77777777" w:rsidR="00061ABB" w:rsidRPr="00184A36" w:rsidRDefault="00061ABB" w:rsidP="00061ABB">
      <w:pPr>
        <w:rPr>
          <w:sz w:val="24"/>
          <w:szCs w:val="24"/>
        </w:rPr>
      </w:pPr>
    </w:p>
    <w:p w14:paraId="6FD0294E" w14:textId="77777777" w:rsidR="00061ABB" w:rsidRPr="00184A36" w:rsidRDefault="00061ABB" w:rsidP="00061ABB">
      <w:pPr>
        <w:rPr>
          <w:b/>
          <w:sz w:val="24"/>
          <w:szCs w:val="24"/>
          <w:u w:val="single"/>
        </w:rPr>
      </w:pPr>
      <w:r w:rsidRPr="00184A36">
        <w:rPr>
          <w:b/>
          <w:sz w:val="24"/>
          <w:szCs w:val="24"/>
          <w:u w:val="single"/>
        </w:rPr>
        <w:t>ADA and Center for Educational Access:</w:t>
      </w:r>
    </w:p>
    <w:p w14:paraId="1FCD8428" w14:textId="77777777" w:rsidR="00061ABB" w:rsidRPr="00184A36" w:rsidRDefault="00061ABB">
      <w:pPr>
        <w:numPr>
          <w:ilvl w:val="0"/>
          <w:numId w:val="95"/>
        </w:numPr>
        <w:pBdr>
          <w:top w:val="none" w:sz="0" w:space="0" w:color="000000"/>
          <w:left w:val="none" w:sz="0" w:space="0" w:color="000000"/>
          <w:bottom w:val="none" w:sz="0" w:space="0" w:color="000000"/>
          <w:right w:val="none" w:sz="0" w:space="0" w:color="000000"/>
          <w:between w:val="none" w:sz="0" w:space="0" w:color="000000"/>
        </w:pBdr>
        <w:autoSpaceDE/>
        <w:autoSpaceDN/>
        <w:spacing w:before="14"/>
        <w:rPr>
          <w:color w:val="0563C1"/>
          <w:sz w:val="24"/>
          <w:szCs w:val="24"/>
          <w:u w:val="single"/>
        </w:rPr>
      </w:pPr>
      <w:r w:rsidRPr="00184A36">
        <w:rPr>
          <w:color w:val="000000"/>
          <w:sz w:val="24"/>
          <w:szCs w:val="24"/>
        </w:rPr>
        <w:t>Any student who, because of a disability, may require special arrangements in order to meet the course requirements, should contact the instructor as soon as possible to make necessary arrangements as well as visit the link below.</w:t>
      </w:r>
    </w:p>
    <w:p w14:paraId="2A53BEE3" w14:textId="77777777" w:rsidR="00061ABB" w:rsidRPr="00184A36" w:rsidRDefault="00061ABB" w:rsidP="00061ABB">
      <w:pPr>
        <w:pBdr>
          <w:top w:val="nil"/>
          <w:left w:val="nil"/>
          <w:bottom w:val="nil"/>
          <w:right w:val="nil"/>
          <w:between w:val="nil"/>
        </w:pBdr>
        <w:spacing w:before="7"/>
        <w:rPr>
          <w:color w:val="000000"/>
          <w:sz w:val="24"/>
          <w:szCs w:val="24"/>
        </w:rPr>
      </w:pPr>
    </w:p>
    <w:p w14:paraId="69CEC176" w14:textId="77777777" w:rsidR="00061ABB" w:rsidRPr="00184A36" w:rsidRDefault="00061ABB" w:rsidP="00061ABB">
      <w:pPr>
        <w:pBdr>
          <w:top w:val="nil"/>
          <w:left w:val="nil"/>
          <w:bottom w:val="nil"/>
          <w:right w:val="nil"/>
          <w:between w:val="nil"/>
        </w:pBdr>
        <w:rPr>
          <w:b/>
          <w:color w:val="000000"/>
          <w:sz w:val="24"/>
          <w:szCs w:val="24"/>
        </w:rPr>
      </w:pPr>
      <w:r w:rsidRPr="00184A36">
        <w:rPr>
          <w:b/>
          <w:color w:val="000000"/>
          <w:sz w:val="24"/>
          <w:szCs w:val="24"/>
          <w:u w:val="single"/>
        </w:rPr>
        <w:t>Projects and Assignments</w:t>
      </w:r>
    </w:p>
    <w:p w14:paraId="3BE0B225" w14:textId="77777777" w:rsidR="00061ABB" w:rsidRPr="00184A36" w:rsidRDefault="00061ABB">
      <w:pPr>
        <w:numPr>
          <w:ilvl w:val="0"/>
          <w:numId w:val="93"/>
        </w:numPr>
        <w:pBdr>
          <w:top w:val="none" w:sz="0" w:space="0" w:color="000000"/>
          <w:left w:val="none" w:sz="0" w:space="0" w:color="000000"/>
          <w:bottom w:val="none" w:sz="0" w:space="0" w:color="000000"/>
          <w:right w:val="none" w:sz="0" w:space="0" w:color="000000"/>
          <w:between w:val="none" w:sz="0" w:space="0" w:color="000000"/>
        </w:pBdr>
        <w:tabs>
          <w:tab w:val="left" w:pos="832"/>
        </w:tabs>
        <w:autoSpaceDE/>
        <w:autoSpaceDN/>
        <w:spacing w:before="14"/>
        <w:ind w:right="654"/>
        <w:rPr>
          <w:color w:val="000000"/>
          <w:sz w:val="24"/>
          <w:szCs w:val="24"/>
        </w:rPr>
      </w:pPr>
      <w:r w:rsidRPr="00184A36">
        <w:rPr>
          <w:color w:val="000000"/>
          <w:sz w:val="24"/>
          <w:szCs w:val="24"/>
        </w:rPr>
        <w:t>As a theatre practitioner, you must present your work on “opening night” or in this case on the date of the class presentation. Learning how to manage your time and working efficiently is an important part of any assignment.</w:t>
      </w:r>
    </w:p>
    <w:p w14:paraId="361F0CF5" w14:textId="77777777" w:rsidR="00061ABB" w:rsidRPr="00184A36" w:rsidRDefault="00061ABB">
      <w:pPr>
        <w:numPr>
          <w:ilvl w:val="0"/>
          <w:numId w:val="93"/>
        </w:numPr>
        <w:pBdr>
          <w:top w:val="none" w:sz="0" w:space="0" w:color="000000"/>
          <w:left w:val="none" w:sz="0" w:space="0" w:color="000000"/>
          <w:bottom w:val="none" w:sz="0" w:space="0" w:color="000000"/>
          <w:right w:val="none" w:sz="0" w:space="0" w:color="000000"/>
          <w:between w:val="none" w:sz="0" w:space="0" w:color="000000"/>
        </w:pBdr>
        <w:tabs>
          <w:tab w:val="left" w:pos="832"/>
        </w:tabs>
        <w:autoSpaceDE/>
        <w:autoSpaceDN/>
        <w:spacing w:before="7"/>
        <w:ind w:right="636"/>
        <w:rPr>
          <w:color w:val="000000"/>
          <w:sz w:val="24"/>
          <w:szCs w:val="24"/>
          <w:u w:val="single"/>
        </w:rPr>
      </w:pPr>
      <w:r w:rsidRPr="00184A36">
        <w:rPr>
          <w:color w:val="000000"/>
          <w:sz w:val="24"/>
          <w:szCs w:val="24"/>
        </w:rPr>
        <w:t xml:space="preserve">Projects are to be presented to the class for critic regardless of degree of completion. Remember it is better to earn some credit for incomplete work rather than </w:t>
      </w:r>
      <w:r w:rsidRPr="00184A36">
        <w:rPr>
          <w:color w:val="000000"/>
          <w:sz w:val="24"/>
          <w:szCs w:val="24"/>
          <w:u w:val="single"/>
        </w:rPr>
        <w:t>no credit for late work.</w:t>
      </w:r>
    </w:p>
    <w:p w14:paraId="6040F2D6" w14:textId="77777777" w:rsidR="00061ABB" w:rsidRPr="00184A36" w:rsidRDefault="00061ABB">
      <w:pPr>
        <w:numPr>
          <w:ilvl w:val="0"/>
          <w:numId w:val="93"/>
        </w:numPr>
        <w:pBdr>
          <w:top w:val="none" w:sz="0" w:space="0" w:color="000000"/>
          <w:left w:val="none" w:sz="0" w:space="0" w:color="000000"/>
          <w:bottom w:val="none" w:sz="0" w:space="0" w:color="000000"/>
          <w:right w:val="none" w:sz="0" w:space="0" w:color="000000"/>
          <w:between w:val="none" w:sz="0" w:space="0" w:color="000000"/>
        </w:pBdr>
        <w:tabs>
          <w:tab w:val="left" w:pos="832"/>
        </w:tabs>
        <w:autoSpaceDE/>
        <w:autoSpaceDN/>
        <w:spacing w:before="7"/>
        <w:ind w:right="698"/>
        <w:rPr>
          <w:color w:val="000000"/>
          <w:sz w:val="24"/>
          <w:szCs w:val="24"/>
        </w:rPr>
      </w:pPr>
      <w:r w:rsidRPr="00184A36">
        <w:rPr>
          <w:color w:val="000000"/>
          <w:sz w:val="24"/>
          <w:szCs w:val="24"/>
        </w:rPr>
        <w:t xml:space="preserve">Students are expected to be present in class on presentation day unless extreme illness or other event prevents you from attending you must contact the instructor </w:t>
      </w:r>
      <w:r w:rsidRPr="00184A36">
        <w:rPr>
          <w:color w:val="000000"/>
          <w:sz w:val="24"/>
          <w:szCs w:val="24"/>
          <w:u w:val="single"/>
        </w:rPr>
        <w:t>before</w:t>
      </w:r>
      <w:r w:rsidRPr="00184A36">
        <w:rPr>
          <w:color w:val="000000"/>
          <w:sz w:val="24"/>
          <w:szCs w:val="24"/>
        </w:rPr>
        <w:t xml:space="preserve"> the presentation day and provide documentation of your absence. Make-up presentations will be arranged with the instructor.</w:t>
      </w:r>
    </w:p>
    <w:p w14:paraId="36B0E1CC" w14:textId="77777777" w:rsidR="00061ABB" w:rsidRPr="00184A36" w:rsidRDefault="00061ABB" w:rsidP="00061ABB">
      <w:pPr>
        <w:pBdr>
          <w:top w:val="nil"/>
          <w:left w:val="nil"/>
          <w:bottom w:val="nil"/>
          <w:right w:val="nil"/>
          <w:between w:val="nil"/>
        </w:pBdr>
        <w:ind w:left="831"/>
        <w:rPr>
          <w:color w:val="000000"/>
          <w:sz w:val="24"/>
          <w:szCs w:val="24"/>
        </w:rPr>
      </w:pPr>
    </w:p>
    <w:p w14:paraId="3AD311B9" w14:textId="77777777" w:rsidR="00061ABB" w:rsidRPr="00184A36" w:rsidRDefault="00061ABB" w:rsidP="00061ABB">
      <w:pPr>
        <w:pBdr>
          <w:top w:val="nil"/>
          <w:left w:val="nil"/>
          <w:bottom w:val="nil"/>
          <w:right w:val="nil"/>
          <w:between w:val="nil"/>
        </w:pBdr>
        <w:rPr>
          <w:b/>
          <w:color w:val="000000"/>
          <w:sz w:val="24"/>
          <w:szCs w:val="24"/>
        </w:rPr>
      </w:pPr>
      <w:r w:rsidRPr="00184A36">
        <w:rPr>
          <w:b/>
          <w:color w:val="000000"/>
          <w:sz w:val="24"/>
          <w:szCs w:val="24"/>
          <w:u w:val="single"/>
        </w:rPr>
        <w:t>Schedule</w:t>
      </w:r>
    </w:p>
    <w:p w14:paraId="4E5BAC0A" w14:textId="77777777" w:rsidR="00061ABB" w:rsidRPr="00184A36" w:rsidRDefault="00061ABB">
      <w:pPr>
        <w:numPr>
          <w:ilvl w:val="0"/>
          <w:numId w:val="93"/>
        </w:numPr>
        <w:pBdr>
          <w:top w:val="none" w:sz="0" w:space="0" w:color="000000"/>
          <w:left w:val="none" w:sz="0" w:space="0" w:color="000000"/>
          <w:bottom w:val="none" w:sz="0" w:space="0" w:color="000000"/>
          <w:right w:val="none" w:sz="0" w:space="0" w:color="000000"/>
          <w:between w:val="none" w:sz="0" w:space="0" w:color="000000"/>
        </w:pBdr>
        <w:autoSpaceDE/>
        <w:autoSpaceDN/>
        <w:spacing w:before="14"/>
        <w:ind w:right="643"/>
        <w:rPr>
          <w:color w:val="000000"/>
          <w:sz w:val="24"/>
          <w:szCs w:val="24"/>
        </w:rPr>
      </w:pPr>
      <w:r w:rsidRPr="00184A36">
        <w:rPr>
          <w:color w:val="000000"/>
          <w:sz w:val="24"/>
          <w:szCs w:val="24"/>
        </w:rPr>
        <w:t>The class calendar schedule is subject to change. Learning is an exploration of new ideas, concepts and discovery. Should the class begin a journey into an area previously not scheduled, there will be something to discover and experience. Revisions to the schedule will be posted on Blackboard.</w:t>
      </w:r>
    </w:p>
    <w:p w14:paraId="2DE3E090" w14:textId="77777777" w:rsidR="00061ABB" w:rsidRPr="00184A36" w:rsidRDefault="00061ABB" w:rsidP="00061ABB">
      <w:pPr>
        <w:pBdr>
          <w:top w:val="nil"/>
          <w:left w:val="nil"/>
          <w:bottom w:val="nil"/>
          <w:right w:val="nil"/>
          <w:between w:val="nil"/>
        </w:pBdr>
        <w:spacing w:before="84"/>
        <w:rPr>
          <w:b/>
          <w:color w:val="000000"/>
          <w:sz w:val="24"/>
          <w:szCs w:val="24"/>
        </w:rPr>
      </w:pPr>
      <w:r w:rsidRPr="00184A36">
        <w:rPr>
          <w:b/>
          <w:color w:val="000000"/>
          <w:sz w:val="24"/>
          <w:szCs w:val="24"/>
          <w:u w:val="single"/>
        </w:rPr>
        <w:t>Grading</w:t>
      </w:r>
    </w:p>
    <w:p w14:paraId="1A2AC17E" w14:textId="77777777" w:rsidR="00061ABB" w:rsidRPr="00184A36" w:rsidRDefault="00061ABB" w:rsidP="00061ABB">
      <w:pPr>
        <w:pBdr>
          <w:top w:val="nil"/>
          <w:left w:val="nil"/>
          <w:bottom w:val="nil"/>
          <w:right w:val="nil"/>
          <w:between w:val="nil"/>
        </w:pBdr>
        <w:spacing w:before="15"/>
        <w:ind w:left="471" w:right="1474"/>
        <w:rPr>
          <w:color w:val="000000"/>
          <w:sz w:val="24"/>
          <w:szCs w:val="24"/>
        </w:rPr>
      </w:pPr>
      <w:r w:rsidRPr="00184A36">
        <w:rPr>
          <w:color w:val="000000"/>
          <w:sz w:val="24"/>
          <w:szCs w:val="24"/>
        </w:rPr>
        <w:t>Grading is based on the completeness of the assignments and projects, the quality and presentation of your work.</w:t>
      </w:r>
    </w:p>
    <w:p w14:paraId="754DB5B1" w14:textId="77777777" w:rsidR="00061ABB" w:rsidRPr="00184A36" w:rsidRDefault="00061ABB" w:rsidP="00061ABB">
      <w:pPr>
        <w:pBdr>
          <w:top w:val="nil"/>
          <w:left w:val="nil"/>
          <w:bottom w:val="nil"/>
          <w:right w:val="nil"/>
          <w:between w:val="nil"/>
        </w:pBdr>
        <w:ind w:left="471"/>
        <w:rPr>
          <w:color w:val="000000"/>
          <w:sz w:val="24"/>
          <w:szCs w:val="24"/>
        </w:rPr>
      </w:pPr>
      <w:r w:rsidRPr="00184A36">
        <w:rPr>
          <w:color w:val="000000"/>
          <w:sz w:val="24"/>
          <w:szCs w:val="24"/>
        </w:rPr>
        <w:t>A= 90%-100%</w:t>
      </w:r>
    </w:p>
    <w:p w14:paraId="41404CF9" w14:textId="77777777" w:rsidR="00061ABB" w:rsidRPr="00184A36" w:rsidRDefault="00061ABB" w:rsidP="00061ABB">
      <w:pPr>
        <w:pBdr>
          <w:top w:val="nil"/>
          <w:left w:val="nil"/>
          <w:bottom w:val="nil"/>
          <w:right w:val="nil"/>
          <w:between w:val="nil"/>
        </w:pBdr>
        <w:spacing w:before="14"/>
        <w:ind w:left="471"/>
        <w:rPr>
          <w:color w:val="000000"/>
          <w:sz w:val="24"/>
          <w:szCs w:val="24"/>
        </w:rPr>
      </w:pPr>
      <w:r w:rsidRPr="00184A36">
        <w:rPr>
          <w:color w:val="000000"/>
          <w:sz w:val="24"/>
          <w:szCs w:val="24"/>
        </w:rPr>
        <w:t>B= 80%-89.99%</w:t>
      </w:r>
    </w:p>
    <w:p w14:paraId="5AD5C818" w14:textId="77777777" w:rsidR="00061ABB" w:rsidRPr="00184A36" w:rsidRDefault="00061ABB" w:rsidP="00061ABB">
      <w:pPr>
        <w:pBdr>
          <w:top w:val="nil"/>
          <w:left w:val="nil"/>
          <w:bottom w:val="nil"/>
          <w:right w:val="nil"/>
          <w:between w:val="nil"/>
        </w:pBdr>
        <w:spacing w:before="14"/>
        <w:ind w:left="471"/>
        <w:rPr>
          <w:color w:val="000000"/>
          <w:sz w:val="24"/>
          <w:szCs w:val="24"/>
        </w:rPr>
      </w:pPr>
      <w:r w:rsidRPr="00184A36">
        <w:rPr>
          <w:color w:val="000000"/>
          <w:sz w:val="24"/>
          <w:szCs w:val="24"/>
        </w:rPr>
        <w:t>C= 70%-79.99%</w:t>
      </w:r>
    </w:p>
    <w:p w14:paraId="566A202D" w14:textId="77777777" w:rsidR="00061ABB" w:rsidRPr="00184A36" w:rsidRDefault="00061ABB" w:rsidP="00061ABB">
      <w:pPr>
        <w:pBdr>
          <w:top w:val="nil"/>
          <w:left w:val="nil"/>
          <w:bottom w:val="nil"/>
          <w:right w:val="nil"/>
          <w:between w:val="nil"/>
        </w:pBdr>
        <w:spacing w:before="14"/>
        <w:ind w:left="471"/>
        <w:rPr>
          <w:color w:val="000000"/>
          <w:sz w:val="24"/>
          <w:szCs w:val="24"/>
        </w:rPr>
      </w:pPr>
      <w:r w:rsidRPr="00184A36">
        <w:rPr>
          <w:color w:val="000000"/>
          <w:sz w:val="24"/>
          <w:szCs w:val="24"/>
        </w:rPr>
        <w:t>D= 60%-69.99%</w:t>
      </w:r>
    </w:p>
    <w:p w14:paraId="406147EC" w14:textId="77777777" w:rsidR="00061ABB" w:rsidRPr="00184A36" w:rsidRDefault="00061ABB" w:rsidP="00061ABB">
      <w:pPr>
        <w:pBdr>
          <w:top w:val="nil"/>
          <w:left w:val="nil"/>
          <w:bottom w:val="nil"/>
          <w:right w:val="nil"/>
          <w:between w:val="nil"/>
        </w:pBdr>
        <w:spacing w:before="14"/>
        <w:ind w:left="471"/>
        <w:rPr>
          <w:color w:val="000000"/>
          <w:sz w:val="24"/>
          <w:szCs w:val="24"/>
        </w:rPr>
      </w:pPr>
      <w:r w:rsidRPr="00184A36">
        <w:rPr>
          <w:color w:val="000000"/>
          <w:sz w:val="24"/>
          <w:szCs w:val="24"/>
        </w:rPr>
        <w:t>F= 0%-59.99%</w:t>
      </w:r>
    </w:p>
    <w:p w14:paraId="6F10FFF3" w14:textId="77777777" w:rsidR="00061ABB" w:rsidRPr="00184A36" w:rsidRDefault="00061ABB" w:rsidP="00061ABB">
      <w:pPr>
        <w:pBdr>
          <w:top w:val="nil"/>
          <w:left w:val="nil"/>
          <w:bottom w:val="nil"/>
          <w:right w:val="nil"/>
          <w:between w:val="nil"/>
        </w:pBdr>
        <w:spacing w:before="5"/>
        <w:ind w:left="471"/>
        <w:rPr>
          <w:color w:val="000000"/>
          <w:sz w:val="24"/>
          <w:szCs w:val="24"/>
          <w:u w:val="single"/>
        </w:rPr>
      </w:pPr>
      <w:r w:rsidRPr="00184A36">
        <w:rPr>
          <w:color w:val="000000"/>
          <w:sz w:val="24"/>
          <w:szCs w:val="24"/>
          <w:u w:val="single"/>
        </w:rPr>
        <w:t xml:space="preserve"> (Tentative and subject to change with notice.)</w:t>
      </w:r>
    </w:p>
    <w:p w14:paraId="7A37F799" w14:textId="77777777" w:rsidR="00061ABB" w:rsidRPr="00184A36" w:rsidRDefault="00061ABB" w:rsidP="00061ABB">
      <w:pPr>
        <w:pBdr>
          <w:top w:val="nil"/>
          <w:left w:val="nil"/>
          <w:bottom w:val="nil"/>
          <w:right w:val="nil"/>
          <w:between w:val="nil"/>
        </w:pBdr>
        <w:tabs>
          <w:tab w:val="left" w:pos="4916"/>
        </w:tabs>
        <w:spacing w:before="15"/>
        <w:ind w:left="471" w:right="4424"/>
        <w:rPr>
          <w:color w:val="000000"/>
          <w:sz w:val="24"/>
          <w:szCs w:val="24"/>
          <w:u w:val="single"/>
        </w:rPr>
      </w:pPr>
    </w:p>
    <w:p w14:paraId="50229F31" w14:textId="77777777" w:rsidR="00061ABB" w:rsidRPr="00184A36" w:rsidRDefault="00061ABB" w:rsidP="00061ABB">
      <w:pPr>
        <w:pBdr>
          <w:top w:val="nil"/>
          <w:left w:val="nil"/>
          <w:bottom w:val="nil"/>
          <w:right w:val="nil"/>
          <w:between w:val="nil"/>
        </w:pBdr>
        <w:tabs>
          <w:tab w:val="left" w:pos="4916"/>
        </w:tabs>
        <w:spacing w:before="15"/>
        <w:ind w:left="471" w:right="4424"/>
        <w:rPr>
          <w:color w:val="000000"/>
          <w:sz w:val="24"/>
          <w:szCs w:val="24"/>
          <w:u w:val="single"/>
        </w:rPr>
      </w:pPr>
      <w:r w:rsidRPr="00184A36">
        <w:rPr>
          <w:color w:val="000000"/>
          <w:sz w:val="24"/>
          <w:szCs w:val="24"/>
          <w:u w:val="single"/>
        </w:rPr>
        <w:t xml:space="preserve">Projects/ Quizzes/ Assignments </w:t>
      </w:r>
    </w:p>
    <w:tbl>
      <w:tblPr>
        <w:tblStyle w:val="7"/>
        <w:tblW w:w="7278" w:type="dxa"/>
        <w:tblLayout w:type="fixed"/>
        <w:tblLook w:val="0000" w:firstRow="0" w:lastRow="0" w:firstColumn="0" w:lastColumn="0" w:noHBand="0" w:noVBand="0"/>
      </w:tblPr>
      <w:tblGrid>
        <w:gridCol w:w="7278"/>
      </w:tblGrid>
      <w:tr w:rsidR="00061ABB" w:rsidRPr="00184A36" w14:paraId="4C80DF76" w14:textId="77777777" w:rsidTr="00787BA7">
        <w:trPr>
          <w:trHeight w:val="295"/>
        </w:trPr>
        <w:tc>
          <w:tcPr>
            <w:tcW w:w="7278" w:type="dxa"/>
          </w:tcPr>
          <w:p w14:paraId="5B420952" w14:textId="77777777" w:rsidR="00061ABB" w:rsidRPr="00184A36" w:rsidRDefault="00061ABB" w:rsidP="00787BA7">
            <w:pPr>
              <w:widowControl w:val="0"/>
              <w:rPr>
                <w:rFonts w:ascii="Times New Roman" w:hAnsi="Times New Roman" w:cs="Times New Roman"/>
              </w:rPr>
            </w:pPr>
          </w:p>
          <w:p w14:paraId="0F6C658F" w14:textId="77777777" w:rsidR="00061ABB" w:rsidRPr="00184A36" w:rsidRDefault="00061ABB" w:rsidP="00787BA7">
            <w:pPr>
              <w:widowControl w:val="0"/>
              <w:rPr>
                <w:rFonts w:ascii="Times New Roman" w:hAnsi="Times New Roman" w:cs="Times New Roman"/>
              </w:rPr>
            </w:pPr>
            <w:r w:rsidRPr="00184A36">
              <w:rPr>
                <w:rFonts w:ascii="Times New Roman" w:hAnsi="Times New Roman" w:cs="Times New Roman"/>
              </w:rPr>
              <w:t>12 Makeup Design Projects………………………………………..1200</w:t>
            </w:r>
          </w:p>
        </w:tc>
      </w:tr>
      <w:tr w:rsidR="00061ABB" w:rsidRPr="00184A36" w14:paraId="1683366F" w14:textId="77777777" w:rsidTr="00787BA7">
        <w:trPr>
          <w:trHeight w:val="295"/>
        </w:trPr>
        <w:tc>
          <w:tcPr>
            <w:tcW w:w="7278" w:type="dxa"/>
          </w:tcPr>
          <w:p w14:paraId="07099AC5" w14:textId="77777777" w:rsidR="00061ABB" w:rsidRPr="00184A36" w:rsidRDefault="00061ABB" w:rsidP="00787BA7">
            <w:pPr>
              <w:widowControl w:val="0"/>
              <w:rPr>
                <w:rFonts w:ascii="Times New Roman" w:hAnsi="Times New Roman" w:cs="Times New Roman"/>
              </w:rPr>
            </w:pPr>
            <w:r w:rsidRPr="00184A36">
              <w:rPr>
                <w:rFonts w:ascii="Times New Roman" w:hAnsi="Times New Roman" w:cs="Times New Roman"/>
              </w:rPr>
              <w:t>Assignment and Quizzes….…………………….……….………….50</w:t>
            </w:r>
          </w:p>
        </w:tc>
      </w:tr>
      <w:tr w:rsidR="00061ABB" w:rsidRPr="00184A36" w14:paraId="279C56E5" w14:textId="77777777" w:rsidTr="00787BA7">
        <w:trPr>
          <w:trHeight w:val="298"/>
        </w:trPr>
        <w:tc>
          <w:tcPr>
            <w:tcW w:w="7278" w:type="dxa"/>
          </w:tcPr>
          <w:p w14:paraId="42CC0303" w14:textId="77777777" w:rsidR="00061ABB" w:rsidRPr="00184A36" w:rsidRDefault="00061ABB" w:rsidP="00787BA7">
            <w:pPr>
              <w:widowControl w:val="0"/>
              <w:rPr>
                <w:rFonts w:ascii="Times New Roman" w:hAnsi="Times New Roman" w:cs="Times New Roman"/>
              </w:rPr>
            </w:pPr>
            <w:r w:rsidRPr="00184A36">
              <w:rPr>
                <w:rFonts w:ascii="Times New Roman" w:hAnsi="Times New Roman" w:cs="Times New Roman"/>
              </w:rPr>
              <w:t>Makeup Picture File ……….………………………………………100</w:t>
            </w:r>
          </w:p>
        </w:tc>
      </w:tr>
      <w:tr w:rsidR="00061ABB" w:rsidRPr="00184A36" w14:paraId="261BBFC4" w14:textId="77777777" w:rsidTr="00787BA7">
        <w:trPr>
          <w:trHeight w:val="298"/>
        </w:trPr>
        <w:tc>
          <w:tcPr>
            <w:tcW w:w="7278" w:type="dxa"/>
          </w:tcPr>
          <w:p w14:paraId="33BE49A3" w14:textId="77777777" w:rsidR="00061ABB" w:rsidRPr="00184A36" w:rsidRDefault="00061ABB" w:rsidP="00787BA7">
            <w:pPr>
              <w:widowControl w:val="0"/>
              <w:spacing w:before="2"/>
              <w:rPr>
                <w:rFonts w:ascii="Times New Roman" w:hAnsi="Times New Roman" w:cs="Times New Roman"/>
              </w:rPr>
            </w:pPr>
            <w:r w:rsidRPr="00184A36">
              <w:rPr>
                <w:rFonts w:ascii="Times New Roman" w:hAnsi="Times New Roman" w:cs="Times New Roman"/>
              </w:rPr>
              <w:t>Portfolio ……………..…………………………… ……………….100</w:t>
            </w:r>
          </w:p>
        </w:tc>
      </w:tr>
      <w:tr w:rsidR="00061ABB" w:rsidRPr="00184A36" w14:paraId="26A443CD" w14:textId="77777777" w:rsidTr="00787BA7">
        <w:trPr>
          <w:trHeight w:val="290"/>
        </w:trPr>
        <w:tc>
          <w:tcPr>
            <w:tcW w:w="7278" w:type="dxa"/>
          </w:tcPr>
          <w:p w14:paraId="11989BF8" w14:textId="77777777" w:rsidR="00061ABB" w:rsidRPr="00184A36" w:rsidRDefault="00061ABB" w:rsidP="00787BA7">
            <w:pPr>
              <w:widowControl w:val="0"/>
              <w:spacing w:before="5"/>
              <w:ind w:left="50"/>
              <w:rPr>
                <w:rFonts w:ascii="Times New Roman" w:hAnsi="Times New Roman" w:cs="Times New Roman"/>
                <w:b/>
                <w:color w:val="C00000"/>
              </w:rPr>
            </w:pPr>
            <w:r w:rsidRPr="00184A36">
              <w:rPr>
                <w:rFonts w:ascii="Times New Roman" w:hAnsi="Times New Roman" w:cs="Times New Roman"/>
                <w:b/>
                <w:color w:val="C00000"/>
              </w:rPr>
              <w:t>Total Points…………………………………………….…………1450</w:t>
            </w:r>
          </w:p>
        </w:tc>
      </w:tr>
      <w:tr w:rsidR="00061ABB" w:rsidRPr="00184A36" w14:paraId="6CF3494F" w14:textId="77777777" w:rsidTr="00787BA7">
        <w:trPr>
          <w:trHeight w:val="290"/>
        </w:trPr>
        <w:tc>
          <w:tcPr>
            <w:tcW w:w="7278" w:type="dxa"/>
          </w:tcPr>
          <w:p w14:paraId="06C9C6A0" w14:textId="77777777" w:rsidR="00061ABB" w:rsidRPr="00184A36" w:rsidRDefault="00061ABB" w:rsidP="00787BA7">
            <w:pPr>
              <w:widowControl w:val="0"/>
              <w:spacing w:before="5"/>
              <w:ind w:left="50"/>
              <w:rPr>
                <w:rFonts w:ascii="Times New Roman" w:hAnsi="Times New Roman" w:cs="Times New Roman"/>
                <w:b/>
                <w:color w:val="C00000"/>
              </w:rPr>
            </w:pPr>
          </w:p>
          <w:p w14:paraId="05D58F9E" w14:textId="77777777" w:rsidR="00061ABB" w:rsidRPr="00184A36" w:rsidRDefault="00061ABB">
            <w:pPr>
              <w:widowControl w:val="0"/>
              <w:numPr>
                <w:ilvl w:val="0"/>
                <w:numId w:val="95"/>
              </w:numPr>
              <w:spacing w:before="5"/>
              <w:rPr>
                <w:rFonts w:ascii="Times New Roman" w:hAnsi="Times New Roman" w:cs="Times New Roman"/>
                <w:color w:val="C00000"/>
              </w:rPr>
            </w:pPr>
            <w:r w:rsidRPr="00184A36">
              <w:rPr>
                <w:rFonts w:ascii="Times New Roman" w:hAnsi="Times New Roman" w:cs="Times New Roman"/>
              </w:rPr>
              <w:t xml:space="preserve">You are required and expected to take process photos as you work on items you complete in or out of class for your final portfolio. Take photos of </w:t>
            </w:r>
            <w:r w:rsidRPr="00184A36">
              <w:rPr>
                <w:rFonts w:ascii="Times New Roman" w:hAnsi="Times New Roman" w:cs="Times New Roman"/>
                <w:u w:val="single"/>
              </w:rPr>
              <w:t xml:space="preserve">Everything!!! </w:t>
            </w:r>
            <w:r w:rsidRPr="00184A36">
              <w:rPr>
                <w:rFonts w:ascii="Times New Roman" w:hAnsi="Times New Roman" w:cs="Times New Roman"/>
              </w:rPr>
              <w:t xml:space="preserve">(No, seriously!) </w:t>
            </w:r>
          </w:p>
        </w:tc>
      </w:tr>
    </w:tbl>
    <w:p w14:paraId="4C503C48" w14:textId="77777777" w:rsidR="00061ABB" w:rsidRPr="00184A36" w:rsidRDefault="00061ABB" w:rsidP="00061ABB">
      <w:pPr>
        <w:jc w:val="both"/>
        <w:rPr>
          <w:sz w:val="24"/>
          <w:szCs w:val="24"/>
        </w:rPr>
      </w:pPr>
    </w:p>
    <w:p w14:paraId="3D25753E" w14:textId="77777777" w:rsidR="00061ABB" w:rsidRPr="00184A36" w:rsidRDefault="00061ABB" w:rsidP="00061ABB">
      <w:pPr>
        <w:jc w:val="both"/>
        <w:rPr>
          <w:sz w:val="24"/>
          <w:szCs w:val="24"/>
        </w:rPr>
      </w:pPr>
    </w:p>
    <w:p w14:paraId="610F9241" w14:textId="77777777" w:rsidR="00061ABB" w:rsidRPr="00184A36" w:rsidRDefault="00061ABB" w:rsidP="00061ABB">
      <w:pPr>
        <w:jc w:val="both"/>
        <w:rPr>
          <w:sz w:val="24"/>
          <w:szCs w:val="24"/>
        </w:rPr>
      </w:pPr>
    </w:p>
    <w:p w14:paraId="789861DB" w14:textId="77777777" w:rsidR="000416F0" w:rsidRPr="00184A36" w:rsidRDefault="000416F0" w:rsidP="00061ABB">
      <w:pPr>
        <w:rPr>
          <w:b/>
          <w:sz w:val="24"/>
          <w:szCs w:val="24"/>
          <w:highlight w:val="yellow"/>
          <w:u w:val="single"/>
        </w:rPr>
      </w:pPr>
    </w:p>
    <w:p w14:paraId="53E2B9EF" w14:textId="77777777" w:rsidR="000416F0" w:rsidRPr="00184A36" w:rsidRDefault="000416F0" w:rsidP="00061ABB">
      <w:pPr>
        <w:rPr>
          <w:b/>
          <w:sz w:val="24"/>
          <w:szCs w:val="24"/>
          <w:highlight w:val="yellow"/>
          <w:u w:val="single"/>
        </w:rPr>
      </w:pPr>
    </w:p>
    <w:p w14:paraId="7CF2DF8E" w14:textId="77777777" w:rsidR="000416F0" w:rsidRPr="00184A36" w:rsidRDefault="000416F0" w:rsidP="00061ABB">
      <w:pPr>
        <w:rPr>
          <w:b/>
          <w:sz w:val="24"/>
          <w:szCs w:val="24"/>
          <w:highlight w:val="yellow"/>
          <w:u w:val="single"/>
        </w:rPr>
      </w:pPr>
    </w:p>
    <w:p w14:paraId="5563713D" w14:textId="77777777" w:rsidR="000416F0" w:rsidRPr="00184A36" w:rsidRDefault="000416F0" w:rsidP="00061ABB">
      <w:pPr>
        <w:rPr>
          <w:b/>
          <w:sz w:val="24"/>
          <w:szCs w:val="24"/>
          <w:highlight w:val="yellow"/>
          <w:u w:val="single"/>
        </w:rPr>
      </w:pPr>
    </w:p>
    <w:p w14:paraId="7AAEEBA0" w14:textId="77777777" w:rsidR="000416F0" w:rsidRPr="00184A36" w:rsidRDefault="000416F0" w:rsidP="00061ABB">
      <w:pPr>
        <w:rPr>
          <w:b/>
          <w:sz w:val="24"/>
          <w:szCs w:val="24"/>
          <w:highlight w:val="yellow"/>
          <w:u w:val="single"/>
        </w:rPr>
      </w:pPr>
    </w:p>
    <w:p w14:paraId="3F51AA82" w14:textId="77777777" w:rsidR="000416F0" w:rsidRPr="00184A36" w:rsidRDefault="000416F0" w:rsidP="00061ABB">
      <w:pPr>
        <w:rPr>
          <w:b/>
          <w:sz w:val="24"/>
          <w:szCs w:val="24"/>
          <w:highlight w:val="yellow"/>
          <w:u w:val="single"/>
        </w:rPr>
      </w:pPr>
    </w:p>
    <w:p w14:paraId="1A5A555C" w14:textId="77777777" w:rsidR="000416F0" w:rsidRPr="00184A36" w:rsidRDefault="000416F0" w:rsidP="00061ABB">
      <w:pPr>
        <w:rPr>
          <w:b/>
          <w:sz w:val="24"/>
          <w:szCs w:val="24"/>
          <w:highlight w:val="yellow"/>
          <w:u w:val="single"/>
        </w:rPr>
      </w:pPr>
    </w:p>
    <w:p w14:paraId="2F656C68" w14:textId="77777777" w:rsidR="000416F0" w:rsidRPr="00184A36" w:rsidRDefault="000416F0" w:rsidP="00061ABB">
      <w:pPr>
        <w:rPr>
          <w:b/>
          <w:sz w:val="24"/>
          <w:szCs w:val="24"/>
          <w:highlight w:val="yellow"/>
          <w:u w:val="single"/>
        </w:rPr>
      </w:pPr>
    </w:p>
    <w:p w14:paraId="5933DA37" w14:textId="77777777" w:rsidR="000416F0" w:rsidRPr="00184A36" w:rsidRDefault="000416F0" w:rsidP="00061ABB">
      <w:pPr>
        <w:rPr>
          <w:b/>
          <w:sz w:val="24"/>
          <w:szCs w:val="24"/>
          <w:highlight w:val="yellow"/>
          <w:u w:val="single"/>
        </w:rPr>
      </w:pPr>
    </w:p>
    <w:p w14:paraId="0DCA8DBA" w14:textId="77777777" w:rsidR="000416F0" w:rsidRPr="00184A36" w:rsidRDefault="000416F0" w:rsidP="00061ABB">
      <w:pPr>
        <w:rPr>
          <w:b/>
          <w:sz w:val="24"/>
          <w:szCs w:val="24"/>
          <w:highlight w:val="yellow"/>
          <w:u w:val="single"/>
        </w:rPr>
      </w:pPr>
    </w:p>
    <w:p w14:paraId="11F040D1" w14:textId="77777777" w:rsidR="000416F0" w:rsidRPr="00184A36" w:rsidRDefault="000416F0" w:rsidP="00061ABB">
      <w:pPr>
        <w:rPr>
          <w:b/>
          <w:sz w:val="24"/>
          <w:szCs w:val="24"/>
          <w:highlight w:val="yellow"/>
          <w:u w:val="single"/>
        </w:rPr>
      </w:pPr>
    </w:p>
    <w:p w14:paraId="37F6AF60" w14:textId="77777777" w:rsidR="000416F0" w:rsidRPr="00184A36" w:rsidRDefault="000416F0" w:rsidP="00061ABB">
      <w:pPr>
        <w:rPr>
          <w:b/>
          <w:sz w:val="24"/>
          <w:szCs w:val="24"/>
          <w:highlight w:val="yellow"/>
          <w:u w:val="single"/>
        </w:rPr>
      </w:pPr>
    </w:p>
    <w:p w14:paraId="1E4DA2DF" w14:textId="77777777" w:rsidR="000416F0" w:rsidRPr="00184A36" w:rsidRDefault="000416F0" w:rsidP="00061ABB">
      <w:pPr>
        <w:rPr>
          <w:b/>
          <w:sz w:val="24"/>
          <w:szCs w:val="24"/>
          <w:highlight w:val="yellow"/>
          <w:u w:val="single"/>
        </w:rPr>
      </w:pPr>
    </w:p>
    <w:p w14:paraId="50F05665" w14:textId="77777777" w:rsidR="000416F0" w:rsidRPr="00184A36" w:rsidRDefault="000416F0" w:rsidP="00061ABB">
      <w:pPr>
        <w:rPr>
          <w:b/>
          <w:sz w:val="24"/>
          <w:szCs w:val="24"/>
          <w:highlight w:val="yellow"/>
          <w:u w:val="single"/>
        </w:rPr>
      </w:pPr>
    </w:p>
    <w:p w14:paraId="4318D73E" w14:textId="77777777" w:rsidR="000416F0" w:rsidRPr="00184A36" w:rsidRDefault="000416F0" w:rsidP="00061ABB">
      <w:pPr>
        <w:rPr>
          <w:b/>
          <w:sz w:val="24"/>
          <w:szCs w:val="24"/>
          <w:highlight w:val="yellow"/>
          <w:u w:val="single"/>
        </w:rPr>
      </w:pPr>
    </w:p>
    <w:p w14:paraId="26D125F4" w14:textId="77777777" w:rsidR="000416F0" w:rsidRPr="00184A36" w:rsidRDefault="000416F0" w:rsidP="00061ABB">
      <w:pPr>
        <w:rPr>
          <w:b/>
          <w:sz w:val="24"/>
          <w:szCs w:val="24"/>
          <w:highlight w:val="yellow"/>
          <w:u w:val="single"/>
        </w:rPr>
      </w:pPr>
    </w:p>
    <w:p w14:paraId="4E3EFBE6" w14:textId="77777777" w:rsidR="000416F0" w:rsidRPr="00184A36" w:rsidRDefault="000416F0" w:rsidP="00061ABB">
      <w:pPr>
        <w:rPr>
          <w:b/>
          <w:sz w:val="24"/>
          <w:szCs w:val="24"/>
          <w:highlight w:val="yellow"/>
          <w:u w:val="single"/>
        </w:rPr>
      </w:pPr>
    </w:p>
    <w:p w14:paraId="2D6AB370" w14:textId="40A9D436" w:rsidR="00061ABB" w:rsidRPr="00184A36" w:rsidRDefault="00061ABB" w:rsidP="00061ABB">
      <w:pPr>
        <w:rPr>
          <w:b/>
          <w:sz w:val="24"/>
          <w:szCs w:val="24"/>
          <w:u w:val="single"/>
        </w:rPr>
      </w:pPr>
      <w:r w:rsidRPr="00184A36">
        <w:rPr>
          <w:b/>
          <w:sz w:val="24"/>
          <w:szCs w:val="24"/>
          <w:highlight w:val="yellow"/>
          <w:u w:val="single"/>
        </w:rPr>
        <w:t>THTR 4663 Sound Design and Engineering</w:t>
      </w:r>
    </w:p>
    <w:p w14:paraId="717291C6" w14:textId="77777777" w:rsidR="00061ABB" w:rsidRPr="00184A36" w:rsidRDefault="00061ABB" w:rsidP="00061ABB">
      <w:pPr>
        <w:jc w:val="center"/>
        <w:rPr>
          <w:color w:val="000000"/>
          <w:sz w:val="24"/>
          <w:szCs w:val="24"/>
        </w:rPr>
      </w:pPr>
    </w:p>
    <w:p w14:paraId="534F3AB6" w14:textId="77777777" w:rsidR="00061ABB" w:rsidRPr="00184A36" w:rsidRDefault="00061ABB" w:rsidP="00061ABB">
      <w:pPr>
        <w:rPr>
          <w:sz w:val="24"/>
          <w:szCs w:val="24"/>
        </w:rPr>
      </w:pPr>
      <w:r w:rsidRPr="00184A36">
        <w:rPr>
          <w:sz w:val="24"/>
          <w:szCs w:val="24"/>
        </w:rPr>
        <w:t>M/W/F: 10:45-11:35</w:t>
      </w:r>
    </w:p>
    <w:p w14:paraId="218C339B" w14:textId="77777777" w:rsidR="00061ABB" w:rsidRPr="00184A36" w:rsidRDefault="00061ABB" w:rsidP="00061ABB">
      <w:pPr>
        <w:rPr>
          <w:sz w:val="24"/>
          <w:szCs w:val="24"/>
        </w:rPr>
      </w:pPr>
      <w:r w:rsidRPr="00184A36">
        <w:rPr>
          <w:sz w:val="24"/>
          <w:szCs w:val="24"/>
        </w:rPr>
        <w:t>Classroom: Kimpel Hall 119</w:t>
      </w:r>
    </w:p>
    <w:p w14:paraId="1AA492D5" w14:textId="77777777" w:rsidR="00061ABB" w:rsidRPr="00184A36" w:rsidRDefault="00061ABB" w:rsidP="00061ABB">
      <w:pPr>
        <w:rPr>
          <w:sz w:val="24"/>
          <w:szCs w:val="24"/>
        </w:rPr>
      </w:pPr>
      <w:r w:rsidRPr="00184A36">
        <w:rPr>
          <w:sz w:val="24"/>
          <w:szCs w:val="24"/>
        </w:rPr>
        <w:t>Instructor: Tyler Micheel</w:t>
      </w:r>
    </w:p>
    <w:p w14:paraId="36A1C0D5" w14:textId="77777777" w:rsidR="00061ABB" w:rsidRPr="00184A36" w:rsidRDefault="00061ABB" w:rsidP="00061ABB">
      <w:pPr>
        <w:rPr>
          <w:sz w:val="24"/>
          <w:szCs w:val="24"/>
        </w:rPr>
      </w:pPr>
      <w:r w:rsidRPr="00184A36">
        <w:rPr>
          <w:sz w:val="24"/>
          <w:szCs w:val="24"/>
        </w:rPr>
        <w:t>Office: FNAR 221</w:t>
      </w:r>
    </w:p>
    <w:p w14:paraId="766F81D8" w14:textId="77777777" w:rsidR="00061ABB" w:rsidRPr="00184A36" w:rsidRDefault="00061ABB" w:rsidP="00061ABB">
      <w:pPr>
        <w:rPr>
          <w:sz w:val="24"/>
          <w:szCs w:val="24"/>
        </w:rPr>
      </w:pPr>
      <w:r w:rsidRPr="00184A36">
        <w:rPr>
          <w:sz w:val="24"/>
          <w:szCs w:val="24"/>
        </w:rPr>
        <w:t>Office Hours: MWF 9:30-10:30</w:t>
      </w:r>
    </w:p>
    <w:p w14:paraId="2ED52CD6" w14:textId="77777777" w:rsidR="00061ABB" w:rsidRPr="00184A36" w:rsidRDefault="00061ABB" w:rsidP="00061ABB">
      <w:pPr>
        <w:rPr>
          <w:sz w:val="24"/>
          <w:szCs w:val="24"/>
        </w:rPr>
      </w:pPr>
      <w:r w:rsidRPr="00184A36">
        <w:rPr>
          <w:sz w:val="24"/>
          <w:szCs w:val="24"/>
        </w:rPr>
        <w:t xml:space="preserve">Email: </w:t>
      </w:r>
      <w:hyperlink r:id="rId240">
        <w:r w:rsidRPr="00184A36">
          <w:rPr>
            <w:color w:val="0000FF"/>
            <w:sz w:val="24"/>
            <w:szCs w:val="24"/>
            <w:u w:val="single"/>
          </w:rPr>
          <w:t>tmicheel@uark.edu</w:t>
        </w:r>
      </w:hyperlink>
    </w:p>
    <w:p w14:paraId="4325E0D6" w14:textId="77777777" w:rsidR="00061ABB" w:rsidRPr="00184A36" w:rsidRDefault="00061ABB" w:rsidP="00061ABB">
      <w:pPr>
        <w:rPr>
          <w:sz w:val="24"/>
          <w:szCs w:val="24"/>
        </w:rPr>
      </w:pPr>
    </w:p>
    <w:p w14:paraId="1F2F5C71" w14:textId="77777777" w:rsidR="00061ABB" w:rsidRPr="00184A36" w:rsidRDefault="00061ABB" w:rsidP="00061ABB">
      <w:pPr>
        <w:rPr>
          <w:color w:val="000000"/>
          <w:sz w:val="24"/>
          <w:szCs w:val="24"/>
        </w:rPr>
      </w:pPr>
      <w:r w:rsidRPr="00184A36">
        <w:rPr>
          <w:b/>
          <w:sz w:val="24"/>
          <w:szCs w:val="24"/>
        </w:rPr>
        <w:t>Course Supplies</w:t>
      </w:r>
      <w:r w:rsidRPr="00184A36">
        <w:rPr>
          <w:sz w:val="24"/>
          <w:szCs w:val="24"/>
        </w:rPr>
        <w:t>:</w:t>
      </w:r>
    </w:p>
    <w:p w14:paraId="76FA27B3" w14:textId="77777777" w:rsidR="00061ABB" w:rsidRPr="00184A36" w:rsidRDefault="00061ABB" w:rsidP="00061ABB">
      <w:pPr>
        <w:rPr>
          <w:sz w:val="24"/>
          <w:szCs w:val="24"/>
        </w:rPr>
      </w:pPr>
      <w:r w:rsidRPr="00184A36">
        <w:rPr>
          <w:sz w:val="24"/>
          <w:szCs w:val="24"/>
          <w:u w:val="single"/>
        </w:rPr>
        <w:t>Required:</w:t>
      </w:r>
    </w:p>
    <w:p w14:paraId="75D1F742" w14:textId="77777777" w:rsidR="00061ABB" w:rsidRPr="00184A36" w:rsidRDefault="00061ABB">
      <w:pPr>
        <w:widowControl/>
        <w:numPr>
          <w:ilvl w:val="0"/>
          <w:numId w:val="108"/>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i/>
          <w:color w:val="000000"/>
          <w:sz w:val="24"/>
          <w:szCs w:val="24"/>
        </w:rPr>
        <w:t>Sound and Music for the Theatre: The Art and Technique of Design</w:t>
      </w:r>
      <w:r w:rsidRPr="00184A36">
        <w:rPr>
          <w:color w:val="000000"/>
          <w:sz w:val="24"/>
          <w:szCs w:val="24"/>
        </w:rPr>
        <w:t>- Kaye, Lebrecht</w:t>
      </w:r>
    </w:p>
    <w:p w14:paraId="13079B49" w14:textId="77777777" w:rsidR="00061ABB" w:rsidRPr="00184A36" w:rsidRDefault="00061ABB">
      <w:pPr>
        <w:widowControl/>
        <w:numPr>
          <w:ilvl w:val="0"/>
          <w:numId w:val="108"/>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Adobe Audition CC (Student pricing available)</w:t>
      </w:r>
    </w:p>
    <w:p w14:paraId="25DD002F" w14:textId="77777777" w:rsidR="00061ABB" w:rsidRPr="00184A36" w:rsidRDefault="00061ABB">
      <w:pPr>
        <w:widowControl/>
        <w:numPr>
          <w:ilvl w:val="0"/>
          <w:numId w:val="108"/>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Headphones</w:t>
      </w:r>
    </w:p>
    <w:p w14:paraId="2A5CDB8D" w14:textId="77777777" w:rsidR="00061ABB" w:rsidRPr="00184A36" w:rsidRDefault="00061ABB">
      <w:pPr>
        <w:widowControl/>
        <w:numPr>
          <w:ilvl w:val="0"/>
          <w:numId w:val="108"/>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8Gb or larger Flash Drive</w:t>
      </w:r>
    </w:p>
    <w:p w14:paraId="475F66D8" w14:textId="77777777" w:rsidR="00061ABB" w:rsidRPr="00184A36" w:rsidRDefault="00061ABB">
      <w:pPr>
        <w:widowControl/>
        <w:numPr>
          <w:ilvl w:val="0"/>
          <w:numId w:val="108"/>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8Gb SD Card</w:t>
      </w:r>
    </w:p>
    <w:p w14:paraId="31F95645" w14:textId="77777777" w:rsidR="00061ABB" w:rsidRPr="00184A36" w:rsidRDefault="00061ABB" w:rsidP="00061ABB">
      <w:pPr>
        <w:rPr>
          <w:sz w:val="24"/>
          <w:szCs w:val="24"/>
          <w:u w:val="single"/>
        </w:rPr>
      </w:pPr>
      <w:r w:rsidRPr="00184A36">
        <w:rPr>
          <w:sz w:val="24"/>
          <w:szCs w:val="24"/>
          <w:u w:val="single"/>
        </w:rPr>
        <w:t>Recommended (Not Required):</w:t>
      </w:r>
    </w:p>
    <w:p w14:paraId="456F5AD3" w14:textId="77777777" w:rsidR="00061ABB" w:rsidRPr="00184A36" w:rsidRDefault="00061ABB">
      <w:pPr>
        <w:widowControl/>
        <w:numPr>
          <w:ilvl w:val="0"/>
          <w:numId w:val="108"/>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u w:val="single"/>
        </w:rPr>
      </w:pPr>
      <w:r w:rsidRPr="00184A36">
        <w:rPr>
          <w:i/>
          <w:color w:val="000000"/>
          <w:sz w:val="24"/>
          <w:szCs w:val="24"/>
        </w:rPr>
        <w:t>Mixing a Musical</w:t>
      </w:r>
      <w:r w:rsidRPr="00184A36">
        <w:rPr>
          <w:color w:val="000000"/>
          <w:sz w:val="24"/>
          <w:szCs w:val="24"/>
        </w:rPr>
        <w:t xml:space="preserve"> -Slaton (outdated, but a few helpful things)</w:t>
      </w:r>
    </w:p>
    <w:p w14:paraId="5BFC2E9C" w14:textId="77777777" w:rsidR="00061ABB" w:rsidRPr="00184A36" w:rsidRDefault="00061ABB">
      <w:pPr>
        <w:widowControl/>
        <w:numPr>
          <w:ilvl w:val="0"/>
          <w:numId w:val="108"/>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u w:val="single"/>
        </w:rPr>
      </w:pPr>
      <w:r w:rsidRPr="00184A36">
        <w:rPr>
          <w:i/>
          <w:color w:val="000000"/>
          <w:sz w:val="24"/>
          <w:szCs w:val="24"/>
        </w:rPr>
        <w:t>Sound Systems: Design and Optimization</w:t>
      </w:r>
      <w:r w:rsidRPr="00184A36">
        <w:rPr>
          <w:color w:val="000000"/>
          <w:sz w:val="24"/>
          <w:szCs w:val="24"/>
        </w:rPr>
        <w:t>- McCarthy (“Green Bible” lots of science)</w:t>
      </w:r>
    </w:p>
    <w:p w14:paraId="74950E54" w14:textId="77777777" w:rsidR="00061ABB" w:rsidRPr="00184A36" w:rsidRDefault="00061ABB">
      <w:pPr>
        <w:widowControl/>
        <w:numPr>
          <w:ilvl w:val="0"/>
          <w:numId w:val="108"/>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u w:val="single"/>
        </w:rPr>
      </w:pPr>
      <w:r w:rsidRPr="00184A36">
        <w:rPr>
          <w:i/>
          <w:color w:val="000000"/>
          <w:sz w:val="24"/>
          <w:szCs w:val="24"/>
        </w:rPr>
        <w:t>The Sound of Theatre</w:t>
      </w:r>
      <w:r w:rsidRPr="00184A36">
        <w:rPr>
          <w:color w:val="000000"/>
          <w:sz w:val="24"/>
          <w:szCs w:val="24"/>
        </w:rPr>
        <w:t>- Collison (History of Sound Design in Theatre)</w:t>
      </w:r>
    </w:p>
    <w:p w14:paraId="1553AFCB" w14:textId="77777777" w:rsidR="00061ABB" w:rsidRPr="00184A36" w:rsidRDefault="00061ABB">
      <w:pPr>
        <w:widowControl/>
        <w:numPr>
          <w:ilvl w:val="0"/>
          <w:numId w:val="108"/>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u w:val="single"/>
        </w:rPr>
      </w:pPr>
      <w:r w:rsidRPr="00184A36">
        <w:rPr>
          <w:color w:val="000000"/>
          <w:sz w:val="24"/>
          <w:szCs w:val="24"/>
        </w:rPr>
        <w:t>Handheld Recorder (Recommended for Performers and Designers)</w:t>
      </w:r>
    </w:p>
    <w:p w14:paraId="468BBB37" w14:textId="77777777" w:rsidR="00061ABB" w:rsidRPr="00184A36" w:rsidRDefault="00061ABB" w:rsidP="00061ABB">
      <w:pPr>
        <w:rPr>
          <w:sz w:val="24"/>
          <w:szCs w:val="24"/>
        </w:rPr>
      </w:pPr>
    </w:p>
    <w:p w14:paraId="7999F6DB" w14:textId="77777777" w:rsidR="00061ABB" w:rsidRPr="00184A36" w:rsidRDefault="00061ABB" w:rsidP="00061ABB">
      <w:pPr>
        <w:rPr>
          <w:sz w:val="24"/>
          <w:szCs w:val="24"/>
        </w:rPr>
      </w:pPr>
      <w:r w:rsidRPr="00184A36">
        <w:rPr>
          <w:b/>
          <w:sz w:val="24"/>
          <w:szCs w:val="24"/>
        </w:rPr>
        <w:t>Course Description</w:t>
      </w:r>
    </w:p>
    <w:p w14:paraId="22A03382" w14:textId="77777777" w:rsidR="00061ABB" w:rsidRPr="00184A36" w:rsidRDefault="00061ABB" w:rsidP="00061ABB">
      <w:pPr>
        <w:rPr>
          <w:sz w:val="24"/>
          <w:szCs w:val="24"/>
        </w:rPr>
      </w:pPr>
      <w:r w:rsidRPr="00184A36">
        <w:rPr>
          <w:sz w:val="24"/>
          <w:szCs w:val="24"/>
        </w:rPr>
        <w:t xml:space="preserve">Students will learn common practice of sound designing for theatre. This will include finding material, utilizing editing and playback software, and producing a mixed song. </w:t>
      </w:r>
    </w:p>
    <w:p w14:paraId="76E4D71E" w14:textId="77777777" w:rsidR="00061ABB" w:rsidRPr="00184A36" w:rsidRDefault="00061ABB" w:rsidP="00061ABB">
      <w:pPr>
        <w:rPr>
          <w:sz w:val="24"/>
          <w:szCs w:val="24"/>
        </w:rPr>
      </w:pPr>
    </w:p>
    <w:p w14:paraId="441D9262" w14:textId="77777777" w:rsidR="00061ABB" w:rsidRPr="00184A36" w:rsidRDefault="00061ABB" w:rsidP="00061ABB">
      <w:pPr>
        <w:rPr>
          <w:sz w:val="24"/>
          <w:szCs w:val="24"/>
        </w:rPr>
      </w:pPr>
      <w:r w:rsidRPr="00184A36">
        <w:rPr>
          <w:b/>
          <w:sz w:val="24"/>
          <w:szCs w:val="24"/>
        </w:rPr>
        <w:t>Learning Outcomes</w:t>
      </w:r>
    </w:p>
    <w:p w14:paraId="3D859670" w14:textId="77777777" w:rsidR="00061ABB" w:rsidRPr="00184A36" w:rsidRDefault="00061ABB" w:rsidP="00061ABB">
      <w:pPr>
        <w:rPr>
          <w:sz w:val="24"/>
          <w:szCs w:val="24"/>
        </w:rPr>
      </w:pPr>
      <w:r w:rsidRPr="00184A36">
        <w:rPr>
          <w:sz w:val="24"/>
          <w:szCs w:val="24"/>
        </w:rPr>
        <w:t>Students enrolled in this course will...</w:t>
      </w:r>
    </w:p>
    <w:p w14:paraId="48E9228D" w14:textId="77777777" w:rsidR="00061ABB" w:rsidRPr="00184A36" w:rsidRDefault="00061ABB" w:rsidP="00061ABB">
      <w:pPr>
        <w:rPr>
          <w:sz w:val="24"/>
          <w:szCs w:val="24"/>
        </w:rPr>
      </w:pPr>
      <w:r w:rsidRPr="00184A36">
        <w:rPr>
          <w:sz w:val="24"/>
          <w:szCs w:val="24"/>
        </w:rPr>
        <w:t>-Learn the common terminology used in theater for sound applications.</w:t>
      </w:r>
    </w:p>
    <w:p w14:paraId="32DF4939" w14:textId="77777777" w:rsidR="00061ABB" w:rsidRPr="00184A36" w:rsidRDefault="00061ABB" w:rsidP="00061ABB">
      <w:pPr>
        <w:rPr>
          <w:sz w:val="24"/>
          <w:szCs w:val="24"/>
        </w:rPr>
      </w:pPr>
      <w:r w:rsidRPr="00184A36">
        <w:rPr>
          <w:sz w:val="24"/>
          <w:szCs w:val="24"/>
        </w:rPr>
        <w:t>-Be able to eloquently discuss aspects of sound design and technology in theatre and how it directly impacts the production.</w:t>
      </w:r>
    </w:p>
    <w:p w14:paraId="3B08ECEB" w14:textId="77777777" w:rsidR="00061ABB" w:rsidRPr="00184A36" w:rsidRDefault="00061ABB" w:rsidP="00061ABB">
      <w:pPr>
        <w:rPr>
          <w:sz w:val="24"/>
          <w:szCs w:val="24"/>
        </w:rPr>
      </w:pPr>
    </w:p>
    <w:p w14:paraId="6075CBB6" w14:textId="77777777" w:rsidR="00061ABB" w:rsidRPr="00184A36" w:rsidRDefault="00061ABB" w:rsidP="00061ABB">
      <w:pPr>
        <w:rPr>
          <w:sz w:val="24"/>
          <w:szCs w:val="24"/>
        </w:rPr>
      </w:pPr>
      <w:r w:rsidRPr="00184A36">
        <w:rPr>
          <w:b/>
          <w:sz w:val="24"/>
          <w:szCs w:val="24"/>
        </w:rPr>
        <w:t>Attendance</w:t>
      </w:r>
    </w:p>
    <w:p w14:paraId="2214E4E1" w14:textId="77777777" w:rsidR="00061ABB" w:rsidRPr="00184A36" w:rsidRDefault="00061ABB" w:rsidP="00061ABB">
      <w:pPr>
        <w:rPr>
          <w:sz w:val="24"/>
          <w:szCs w:val="24"/>
        </w:rPr>
      </w:pPr>
      <w:r w:rsidRPr="00184A36">
        <w:rPr>
          <w:sz w:val="24"/>
          <w:szCs w:val="24"/>
        </w:rPr>
        <w:t xml:space="preserve">Students are responsible for being to class on time, you must be vigilant in your duties of showing up and taking control of your learning. Due to my obligations with the electrics shop, teaching, designing, etc. I have limited time to catch you up on projects, so if you miss a class it is your reasonability to catch up. I try my best to help, but cannot promise I have time. Contacting me via email ASAP is the best way to receive minimum damage from absences or tardiness. </w:t>
      </w:r>
    </w:p>
    <w:p w14:paraId="169D4476" w14:textId="77777777" w:rsidR="00061ABB" w:rsidRPr="00184A36" w:rsidRDefault="00061ABB" w:rsidP="00061ABB">
      <w:pPr>
        <w:rPr>
          <w:sz w:val="24"/>
          <w:szCs w:val="24"/>
        </w:rPr>
      </w:pPr>
    </w:p>
    <w:p w14:paraId="2A58299A" w14:textId="77777777" w:rsidR="00061ABB" w:rsidRPr="00184A36" w:rsidRDefault="00061ABB" w:rsidP="00061ABB">
      <w:pPr>
        <w:rPr>
          <w:sz w:val="24"/>
          <w:szCs w:val="24"/>
        </w:rPr>
      </w:pPr>
      <w:r w:rsidRPr="00184A36">
        <w:rPr>
          <w:sz w:val="24"/>
          <w:szCs w:val="24"/>
        </w:rPr>
        <w:t>THTR majors will be held responsible for the departmental attendance and grade policy. If a student is reported to the administration as a violator of the policy, they will not be allowed to participate in Mainstage or Second Stage productions in a non-class role until cleared by the administration. Crew and build assignments for THTR classes will still be fulfilled. Examples of non-class roles are directors, assistant directors, actors, etc.</w:t>
      </w:r>
    </w:p>
    <w:p w14:paraId="1340BE68" w14:textId="77777777" w:rsidR="00061ABB" w:rsidRPr="00184A36" w:rsidRDefault="00061ABB" w:rsidP="00061ABB">
      <w:pPr>
        <w:rPr>
          <w:sz w:val="24"/>
          <w:szCs w:val="24"/>
        </w:rPr>
      </w:pPr>
      <w:r w:rsidRPr="00184A36">
        <w:rPr>
          <w:sz w:val="24"/>
          <w:szCs w:val="24"/>
        </w:rPr>
        <w:t> </w:t>
      </w:r>
    </w:p>
    <w:p w14:paraId="35D55DDE" w14:textId="77777777" w:rsidR="00061ABB" w:rsidRPr="00184A36" w:rsidRDefault="00061ABB" w:rsidP="00061ABB">
      <w:pPr>
        <w:ind w:left="720" w:hanging="360"/>
        <w:rPr>
          <w:sz w:val="24"/>
          <w:szCs w:val="24"/>
        </w:rPr>
      </w:pPr>
      <w:r w:rsidRPr="00184A36">
        <w:rPr>
          <w:sz w:val="24"/>
          <w:szCs w:val="24"/>
        </w:rPr>
        <w:t>·      Students receiving a grade of D or F</w:t>
      </w:r>
    </w:p>
    <w:p w14:paraId="557EEF6E" w14:textId="77777777" w:rsidR="00061ABB" w:rsidRPr="00184A36" w:rsidRDefault="00061ABB" w:rsidP="00061ABB">
      <w:pPr>
        <w:ind w:left="720" w:hanging="360"/>
        <w:rPr>
          <w:sz w:val="24"/>
          <w:szCs w:val="24"/>
        </w:rPr>
      </w:pPr>
      <w:r w:rsidRPr="00184A36">
        <w:rPr>
          <w:sz w:val="24"/>
          <w:szCs w:val="24"/>
        </w:rPr>
        <w:t>·      Students with more than 2 weeks of unexcused absences (7 and greater in a MWF class and 5 and greater in a TTH class)</w:t>
      </w:r>
    </w:p>
    <w:p w14:paraId="01B42A61" w14:textId="77777777" w:rsidR="00061ABB" w:rsidRPr="00184A36" w:rsidRDefault="00061ABB" w:rsidP="00061ABB">
      <w:pPr>
        <w:rPr>
          <w:color w:val="000000"/>
          <w:sz w:val="24"/>
          <w:szCs w:val="24"/>
        </w:rPr>
      </w:pPr>
    </w:p>
    <w:p w14:paraId="77CA6F6D" w14:textId="77777777" w:rsidR="00061ABB" w:rsidRPr="00184A36" w:rsidRDefault="00061ABB" w:rsidP="00061ABB">
      <w:pPr>
        <w:rPr>
          <w:sz w:val="24"/>
          <w:szCs w:val="24"/>
        </w:rPr>
      </w:pPr>
    </w:p>
    <w:p w14:paraId="2C219E8A" w14:textId="77777777" w:rsidR="00061ABB" w:rsidRPr="00184A36" w:rsidRDefault="00061ABB" w:rsidP="00061ABB">
      <w:pPr>
        <w:rPr>
          <w:sz w:val="24"/>
          <w:szCs w:val="24"/>
        </w:rPr>
      </w:pPr>
    </w:p>
    <w:p w14:paraId="20CBDAF1" w14:textId="77777777" w:rsidR="00061ABB" w:rsidRPr="00184A36" w:rsidRDefault="00061ABB" w:rsidP="00061ABB">
      <w:pPr>
        <w:rPr>
          <w:b/>
          <w:sz w:val="24"/>
          <w:szCs w:val="24"/>
        </w:rPr>
      </w:pPr>
      <w:r w:rsidRPr="00184A36">
        <w:rPr>
          <w:b/>
          <w:sz w:val="24"/>
          <w:szCs w:val="24"/>
        </w:rPr>
        <w:t xml:space="preserve">Academic Integrity </w:t>
      </w:r>
    </w:p>
    <w:p w14:paraId="479B1BFA" w14:textId="77777777" w:rsidR="00061ABB" w:rsidRPr="00184A36" w:rsidRDefault="00061ABB" w:rsidP="00061ABB">
      <w:pPr>
        <w:rPr>
          <w:b/>
          <w:sz w:val="24"/>
          <w:szCs w:val="24"/>
          <w:u w:val="single"/>
        </w:rPr>
      </w:pPr>
    </w:p>
    <w:p w14:paraId="248D2A27" w14:textId="77777777" w:rsidR="00061ABB" w:rsidRPr="00184A36" w:rsidRDefault="00061ABB" w:rsidP="00061ABB">
      <w:pPr>
        <w:rPr>
          <w:sz w:val="24"/>
          <w:szCs w:val="24"/>
        </w:rPr>
      </w:pPr>
      <w:r w:rsidRPr="00184A36">
        <w:rPr>
          <w:sz w:val="24"/>
          <w:szCs w:val="24"/>
        </w:rPr>
        <w:t>As a core part of its mission, the University of Arkansas provides students with the opportunity to further their educational goals through programs of study and research in an environment that promotes freedom of inquiry and academic responsibility. Accomplishing this mission is only possible when intellectual honesty and individual integrity prevail.</w:t>
      </w:r>
    </w:p>
    <w:p w14:paraId="5696D5F6" w14:textId="77777777" w:rsidR="00061ABB" w:rsidRPr="00184A36" w:rsidRDefault="00061ABB" w:rsidP="00061ABB">
      <w:pPr>
        <w:rPr>
          <w:sz w:val="24"/>
          <w:szCs w:val="24"/>
        </w:rPr>
      </w:pPr>
      <w:r w:rsidRPr="00184A36">
        <w:rPr>
          <w:sz w:val="24"/>
          <w:szCs w:val="24"/>
        </w:rPr>
        <w:t>Each University of Arkansas student is required to be familiar with and abide by the University’s ‘Academic Integrity Policy’ which may be found at </w:t>
      </w:r>
      <w:hyperlink r:id="rId241">
        <w:r w:rsidRPr="00184A36">
          <w:rPr>
            <w:color w:val="0000FF"/>
            <w:sz w:val="24"/>
            <w:szCs w:val="24"/>
            <w:u w:val="single"/>
          </w:rPr>
          <w:t>http://provost.uark.edu/</w:t>
        </w:r>
      </w:hyperlink>
      <w:r w:rsidRPr="00184A36">
        <w:rPr>
          <w:sz w:val="24"/>
          <w:szCs w:val="24"/>
        </w:rPr>
        <w:t> Students with questions about how these policies apply to a particular course or assignment should immediately contact their instructor.</w:t>
      </w:r>
    </w:p>
    <w:p w14:paraId="739B1641" w14:textId="77777777" w:rsidR="00061ABB" w:rsidRPr="00184A36" w:rsidRDefault="00061ABB" w:rsidP="00061ABB">
      <w:pPr>
        <w:rPr>
          <w:sz w:val="24"/>
          <w:szCs w:val="24"/>
        </w:rPr>
      </w:pPr>
    </w:p>
    <w:p w14:paraId="1FB1BE4A" w14:textId="77777777" w:rsidR="00061ABB" w:rsidRPr="00184A36" w:rsidRDefault="00061ABB" w:rsidP="00061ABB">
      <w:pPr>
        <w:rPr>
          <w:sz w:val="24"/>
          <w:szCs w:val="24"/>
        </w:rPr>
      </w:pPr>
    </w:p>
    <w:p w14:paraId="00DDEE56" w14:textId="77777777" w:rsidR="00061ABB" w:rsidRPr="00184A36" w:rsidRDefault="00061ABB" w:rsidP="00061ABB">
      <w:pPr>
        <w:rPr>
          <w:b/>
          <w:sz w:val="24"/>
          <w:szCs w:val="24"/>
        </w:rPr>
      </w:pPr>
      <w:r w:rsidRPr="00184A36">
        <w:rPr>
          <w:b/>
          <w:sz w:val="24"/>
          <w:szCs w:val="24"/>
        </w:rPr>
        <w:t xml:space="preserve">Disability Related Accommodation Statement </w:t>
      </w:r>
    </w:p>
    <w:p w14:paraId="5D0CF75D" w14:textId="77777777" w:rsidR="00061ABB" w:rsidRPr="00184A36" w:rsidRDefault="00061ABB" w:rsidP="00061ABB">
      <w:pPr>
        <w:rPr>
          <w:b/>
          <w:sz w:val="24"/>
          <w:szCs w:val="24"/>
          <w:u w:val="single"/>
        </w:rPr>
      </w:pPr>
    </w:p>
    <w:p w14:paraId="557A8560" w14:textId="77777777" w:rsidR="00061ABB" w:rsidRPr="00184A36" w:rsidRDefault="00061ABB" w:rsidP="00061ABB">
      <w:pPr>
        <w:rPr>
          <w:sz w:val="24"/>
          <w:szCs w:val="24"/>
        </w:rPr>
      </w:pPr>
      <w:r w:rsidRPr="00184A36">
        <w:rPr>
          <w:sz w:val="24"/>
          <w:szCs w:val="24"/>
        </w:rPr>
        <w:t>University of Arkansas </w:t>
      </w:r>
      <w:hyperlink r:id="rId242">
        <w:r w:rsidRPr="00184A36">
          <w:rPr>
            <w:color w:val="0000FF"/>
            <w:sz w:val="24"/>
            <w:szCs w:val="24"/>
            <w:u w:val="single"/>
          </w:rPr>
          <w:t>Academic Policy Series 1520.10</w:t>
        </w:r>
      </w:hyperlink>
      <w:r w:rsidRPr="00184A36">
        <w:rPr>
          <w:sz w:val="24"/>
          <w:szCs w:val="24"/>
        </w:rPr>
        <w:t> requires that students with disabilities are provided reasonable accommodations to ensure their equal access to course content. If you have a documented disability and require accommodations, please contact me privately at the beginning of the semester to make arrangements for necessary classroom adjustments. Please note, you must first verify your eligibility for these through the Center for Educational Access (contact 479–575–3104 or visit http://cea.uark.edu for more information on registration procedures).</w:t>
      </w:r>
    </w:p>
    <w:p w14:paraId="585B89F7" w14:textId="77777777" w:rsidR="00061ABB" w:rsidRPr="00184A36" w:rsidRDefault="00061ABB" w:rsidP="00061ABB">
      <w:pPr>
        <w:rPr>
          <w:b/>
          <w:sz w:val="24"/>
          <w:szCs w:val="24"/>
        </w:rPr>
      </w:pPr>
    </w:p>
    <w:p w14:paraId="4AC8BD9E" w14:textId="77777777" w:rsidR="00061ABB" w:rsidRPr="00184A36" w:rsidRDefault="00061ABB" w:rsidP="00061ABB">
      <w:pPr>
        <w:rPr>
          <w:b/>
          <w:color w:val="000000"/>
          <w:sz w:val="24"/>
          <w:szCs w:val="24"/>
        </w:rPr>
      </w:pPr>
      <w:r w:rsidRPr="00184A36">
        <w:rPr>
          <w:b/>
          <w:sz w:val="24"/>
          <w:szCs w:val="24"/>
        </w:rPr>
        <w:t>Emergency Procedures</w:t>
      </w:r>
    </w:p>
    <w:p w14:paraId="121F3E07" w14:textId="77777777" w:rsidR="00061ABB" w:rsidRPr="00184A36" w:rsidRDefault="00061ABB" w:rsidP="00061ABB">
      <w:pPr>
        <w:rPr>
          <w:sz w:val="24"/>
          <w:szCs w:val="24"/>
        </w:rPr>
      </w:pPr>
    </w:p>
    <w:p w14:paraId="539B4E09" w14:textId="77777777" w:rsidR="00061ABB" w:rsidRPr="00184A36" w:rsidRDefault="00061ABB" w:rsidP="00061ABB">
      <w:pPr>
        <w:rPr>
          <w:sz w:val="24"/>
          <w:szCs w:val="24"/>
        </w:rPr>
      </w:pPr>
      <w:r w:rsidRPr="00184A36">
        <w:rPr>
          <w:sz w:val="24"/>
          <w:szCs w:val="24"/>
        </w:rPr>
        <w:t xml:space="preserve">Many types of emergencies can occur on campus; instructions for specific emergencies such as severe weather, active shooter, or fire can be found at emergency.uark.edu.   </w:t>
      </w:r>
    </w:p>
    <w:p w14:paraId="080D91A7" w14:textId="77777777" w:rsidR="00061ABB" w:rsidRPr="00184A36" w:rsidRDefault="00061ABB" w:rsidP="00061ABB">
      <w:pPr>
        <w:rPr>
          <w:sz w:val="24"/>
          <w:szCs w:val="24"/>
        </w:rPr>
      </w:pPr>
    </w:p>
    <w:p w14:paraId="0B997A1B" w14:textId="77777777" w:rsidR="00061ABB" w:rsidRPr="00184A36" w:rsidRDefault="00061ABB" w:rsidP="00061ABB">
      <w:pPr>
        <w:rPr>
          <w:sz w:val="24"/>
          <w:szCs w:val="24"/>
        </w:rPr>
      </w:pPr>
      <w:r w:rsidRPr="00184A36">
        <w:rPr>
          <w:sz w:val="24"/>
          <w:szCs w:val="24"/>
        </w:rPr>
        <w:t>Severe Weather (Tornado Warning):</w:t>
      </w:r>
    </w:p>
    <w:p w14:paraId="19EE0765" w14:textId="77777777" w:rsidR="00061ABB" w:rsidRPr="00184A36" w:rsidRDefault="00061ABB" w:rsidP="00061ABB">
      <w:pPr>
        <w:rPr>
          <w:sz w:val="24"/>
          <w:szCs w:val="24"/>
        </w:rPr>
      </w:pPr>
    </w:p>
    <w:p w14:paraId="5B9E8043" w14:textId="77777777" w:rsidR="00061ABB" w:rsidRPr="00184A36" w:rsidRDefault="00061ABB">
      <w:pPr>
        <w:widowControl/>
        <w:numPr>
          <w:ilvl w:val="0"/>
          <w:numId w:val="107"/>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Follow the directions of the instructor or emergency personnel</w:t>
      </w:r>
    </w:p>
    <w:p w14:paraId="6AAB6A9F" w14:textId="77777777" w:rsidR="00061ABB" w:rsidRPr="00184A36" w:rsidRDefault="00061ABB">
      <w:pPr>
        <w:widowControl/>
        <w:numPr>
          <w:ilvl w:val="0"/>
          <w:numId w:val="107"/>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Seek shelter in the basement or interior room or hallway on the lowest floor, putting as many walls as possible between you and the outside</w:t>
      </w:r>
    </w:p>
    <w:p w14:paraId="4D263F43" w14:textId="77777777" w:rsidR="00061ABB" w:rsidRPr="00184A36" w:rsidRDefault="00061ABB">
      <w:pPr>
        <w:widowControl/>
        <w:numPr>
          <w:ilvl w:val="0"/>
          <w:numId w:val="107"/>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If you are in a multi-story building, and you cannot get to the lowest floor, pick a hallway in the center of the building</w:t>
      </w:r>
    </w:p>
    <w:p w14:paraId="4F55BD96" w14:textId="77777777" w:rsidR="00061ABB" w:rsidRPr="00184A36" w:rsidRDefault="00061ABB">
      <w:pPr>
        <w:widowControl/>
        <w:numPr>
          <w:ilvl w:val="0"/>
          <w:numId w:val="107"/>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Stay in the center of the room, away from exterior walls, windows, and doors</w:t>
      </w:r>
    </w:p>
    <w:p w14:paraId="275711F0" w14:textId="77777777" w:rsidR="00061ABB" w:rsidRPr="00184A36" w:rsidRDefault="00061ABB" w:rsidP="00061ABB">
      <w:pPr>
        <w:rPr>
          <w:sz w:val="24"/>
          <w:szCs w:val="24"/>
        </w:rPr>
      </w:pPr>
    </w:p>
    <w:p w14:paraId="5257F3FC" w14:textId="77777777" w:rsidR="00061ABB" w:rsidRPr="00184A36" w:rsidRDefault="00061ABB" w:rsidP="00061ABB">
      <w:pPr>
        <w:rPr>
          <w:sz w:val="24"/>
          <w:szCs w:val="24"/>
        </w:rPr>
      </w:pPr>
      <w:r w:rsidRPr="00184A36">
        <w:rPr>
          <w:sz w:val="24"/>
          <w:szCs w:val="24"/>
        </w:rPr>
        <w:t>Violence / Active Shooter (CADD): CALL-  9-1-1</w:t>
      </w:r>
    </w:p>
    <w:p w14:paraId="1337F58C" w14:textId="77777777" w:rsidR="00061ABB" w:rsidRPr="00184A36" w:rsidRDefault="00061ABB" w:rsidP="00061ABB">
      <w:pPr>
        <w:rPr>
          <w:sz w:val="24"/>
          <w:szCs w:val="24"/>
        </w:rPr>
      </w:pPr>
    </w:p>
    <w:p w14:paraId="64D3BE05" w14:textId="77777777" w:rsidR="00061ABB" w:rsidRPr="00184A36" w:rsidRDefault="00061ABB" w:rsidP="00061ABB">
      <w:pPr>
        <w:rPr>
          <w:sz w:val="24"/>
          <w:szCs w:val="24"/>
        </w:rPr>
      </w:pPr>
      <w:r w:rsidRPr="00184A36">
        <w:rPr>
          <w:sz w:val="24"/>
          <w:szCs w:val="24"/>
        </w:rPr>
        <w:t>AVOID- If possible, self-evacuate to a safe area outside the building.  Follow directions of police officers.</w:t>
      </w:r>
    </w:p>
    <w:p w14:paraId="2A2DAE91" w14:textId="77777777" w:rsidR="00061ABB" w:rsidRPr="00184A36" w:rsidRDefault="00061ABB" w:rsidP="00061ABB">
      <w:pPr>
        <w:rPr>
          <w:sz w:val="24"/>
          <w:szCs w:val="24"/>
        </w:rPr>
      </w:pPr>
    </w:p>
    <w:p w14:paraId="358EC7F8" w14:textId="77777777" w:rsidR="00061ABB" w:rsidRPr="00184A36" w:rsidRDefault="00061ABB" w:rsidP="00061ABB">
      <w:pPr>
        <w:rPr>
          <w:sz w:val="24"/>
          <w:szCs w:val="24"/>
        </w:rPr>
      </w:pPr>
      <w:r w:rsidRPr="00184A36">
        <w:rPr>
          <w:sz w:val="24"/>
          <w:szCs w:val="24"/>
        </w:rPr>
        <w:t xml:space="preserve">DENY- Barricade the door with desk, chairs, bookcases or any items.  Move to a place inside the room where you are not visible.  Turn off the lights and remain quiet.  Remain there until told by police it is safe. </w:t>
      </w:r>
    </w:p>
    <w:p w14:paraId="419A4006" w14:textId="77777777" w:rsidR="00061ABB" w:rsidRPr="00184A36" w:rsidRDefault="00061ABB" w:rsidP="00061ABB">
      <w:pPr>
        <w:rPr>
          <w:sz w:val="24"/>
          <w:szCs w:val="24"/>
        </w:rPr>
      </w:pPr>
    </w:p>
    <w:p w14:paraId="5596F23B" w14:textId="77777777" w:rsidR="00061ABB" w:rsidRPr="00184A36" w:rsidRDefault="00061ABB" w:rsidP="00061ABB">
      <w:pPr>
        <w:rPr>
          <w:sz w:val="24"/>
          <w:szCs w:val="24"/>
        </w:rPr>
      </w:pPr>
      <w:r w:rsidRPr="00184A36">
        <w:rPr>
          <w:sz w:val="24"/>
          <w:szCs w:val="24"/>
        </w:rPr>
        <w:t>DEFEND- Use chairs, desks, cell phones or whatever is immediately available to distract and/or defend yourself and others from attack.</w:t>
      </w:r>
    </w:p>
    <w:p w14:paraId="1AD7A949" w14:textId="77777777" w:rsidR="00061ABB" w:rsidRPr="00184A36" w:rsidRDefault="00061ABB" w:rsidP="00061ABB">
      <w:pPr>
        <w:rPr>
          <w:sz w:val="24"/>
          <w:szCs w:val="24"/>
        </w:rPr>
      </w:pPr>
    </w:p>
    <w:p w14:paraId="5E8625EB" w14:textId="77777777" w:rsidR="00061ABB" w:rsidRPr="00184A36" w:rsidRDefault="00061ABB" w:rsidP="00061ABB">
      <w:pPr>
        <w:rPr>
          <w:sz w:val="24"/>
          <w:szCs w:val="24"/>
        </w:rPr>
      </w:pPr>
    </w:p>
    <w:p w14:paraId="5B697E63" w14:textId="77777777" w:rsidR="00061ABB" w:rsidRPr="00184A36" w:rsidRDefault="00061ABB" w:rsidP="00061ABB">
      <w:pPr>
        <w:rPr>
          <w:sz w:val="24"/>
          <w:szCs w:val="24"/>
        </w:rPr>
      </w:pPr>
      <w:r w:rsidRPr="00184A36">
        <w:rPr>
          <w:b/>
          <w:sz w:val="24"/>
          <w:szCs w:val="24"/>
        </w:rPr>
        <w:t>University Grading Standards</w:t>
      </w:r>
    </w:p>
    <w:p w14:paraId="792289E2" w14:textId="77777777" w:rsidR="00061ABB" w:rsidRPr="00184A36" w:rsidRDefault="00061ABB" w:rsidP="00061ABB">
      <w:pPr>
        <w:rPr>
          <w:sz w:val="24"/>
          <w:szCs w:val="24"/>
        </w:rPr>
      </w:pPr>
      <w:r w:rsidRPr="00184A36">
        <w:rPr>
          <w:sz w:val="24"/>
          <w:szCs w:val="24"/>
        </w:rPr>
        <w:t>-A Achievement that is outstanding relative to the level necessary to meet course requirements.</w:t>
      </w:r>
    </w:p>
    <w:p w14:paraId="3D108ED9" w14:textId="77777777" w:rsidR="00061ABB" w:rsidRPr="00184A36" w:rsidRDefault="00061ABB" w:rsidP="00061ABB">
      <w:pPr>
        <w:rPr>
          <w:sz w:val="24"/>
          <w:szCs w:val="24"/>
        </w:rPr>
      </w:pPr>
      <w:r w:rsidRPr="00184A36">
        <w:rPr>
          <w:sz w:val="24"/>
          <w:szCs w:val="24"/>
        </w:rPr>
        <w:t>-B Achievement that is significantly above the level to meet course requirements.</w:t>
      </w:r>
    </w:p>
    <w:p w14:paraId="3F44FC77" w14:textId="77777777" w:rsidR="00061ABB" w:rsidRPr="00184A36" w:rsidRDefault="00061ABB" w:rsidP="00061ABB">
      <w:pPr>
        <w:rPr>
          <w:sz w:val="24"/>
          <w:szCs w:val="24"/>
        </w:rPr>
      </w:pPr>
      <w:r w:rsidRPr="00184A36">
        <w:rPr>
          <w:sz w:val="24"/>
          <w:szCs w:val="24"/>
        </w:rPr>
        <w:t>-C Achievement that meets the Course requirements in every aspect</w:t>
      </w:r>
    </w:p>
    <w:p w14:paraId="54962EB5" w14:textId="77777777" w:rsidR="00061ABB" w:rsidRPr="00184A36" w:rsidRDefault="00061ABB" w:rsidP="00061ABB">
      <w:pPr>
        <w:rPr>
          <w:sz w:val="24"/>
          <w:szCs w:val="24"/>
        </w:rPr>
      </w:pPr>
      <w:r w:rsidRPr="00184A36">
        <w:rPr>
          <w:sz w:val="24"/>
          <w:szCs w:val="24"/>
        </w:rPr>
        <w:t>-D Achievement that is worthy of credit even though it fails to meet fully the course requirements</w:t>
      </w:r>
    </w:p>
    <w:p w14:paraId="208AA88D" w14:textId="77777777" w:rsidR="00061ABB" w:rsidRPr="00184A36" w:rsidRDefault="00061ABB" w:rsidP="00061ABB">
      <w:pPr>
        <w:rPr>
          <w:sz w:val="24"/>
          <w:szCs w:val="24"/>
        </w:rPr>
      </w:pPr>
      <w:r w:rsidRPr="00184A36">
        <w:rPr>
          <w:sz w:val="24"/>
          <w:szCs w:val="24"/>
        </w:rPr>
        <w:t>-F Represents failure or no credit and signifies the work was either (1) complete to satisfaction of the instructor or (2) was not completed and there was no agreement between the</w:t>
      </w:r>
    </w:p>
    <w:p w14:paraId="0270F80D" w14:textId="77777777" w:rsidR="00061ABB" w:rsidRPr="00184A36" w:rsidRDefault="00061ABB" w:rsidP="00061ABB">
      <w:pPr>
        <w:rPr>
          <w:sz w:val="24"/>
          <w:szCs w:val="24"/>
        </w:rPr>
      </w:pPr>
      <w:r w:rsidRPr="00184A36">
        <w:rPr>
          <w:sz w:val="24"/>
          <w:szCs w:val="24"/>
        </w:rPr>
        <w:t>instructor and the student that the student would be awarded an I.</w:t>
      </w:r>
    </w:p>
    <w:p w14:paraId="42E8C17F" w14:textId="77777777" w:rsidR="00061ABB" w:rsidRPr="00184A36" w:rsidRDefault="00061ABB" w:rsidP="00061ABB">
      <w:pPr>
        <w:rPr>
          <w:sz w:val="24"/>
          <w:szCs w:val="24"/>
        </w:rPr>
      </w:pPr>
      <w:r w:rsidRPr="00184A36">
        <w:rPr>
          <w:sz w:val="24"/>
          <w:szCs w:val="24"/>
        </w:rPr>
        <w:t>-I (incomplete) Assigned at the discretion of the instructor when, due to extraordinary circumstances, e.g., hospitalization, a student is prevented from completing the work of the course on time. Requires written agreement between instructor and student.</w:t>
      </w:r>
    </w:p>
    <w:p w14:paraId="7653F682" w14:textId="77777777" w:rsidR="00061ABB" w:rsidRPr="00184A36" w:rsidRDefault="00061ABB" w:rsidP="00061ABB">
      <w:pPr>
        <w:rPr>
          <w:sz w:val="24"/>
          <w:szCs w:val="24"/>
        </w:rPr>
      </w:pPr>
    </w:p>
    <w:p w14:paraId="0E24D41D" w14:textId="77777777" w:rsidR="00061ABB" w:rsidRPr="00184A36" w:rsidRDefault="00061ABB" w:rsidP="00061ABB">
      <w:pPr>
        <w:rPr>
          <w:sz w:val="24"/>
          <w:szCs w:val="24"/>
        </w:rPr>
      </w:pPr>
    </w:p>
    <w:p w14:paraId="35EA0BD1" w14:textId="77777777" w:rsidR="00061ABB" w:rsidRPr="00184A36" w:rsidRDefault="00061ABB" w:rsidP="00061ABB">
      <w:pPr>
        <w:rPr>
          <w:sz w:val="24"/>
          <w:szCs w:val="24"/>
        </w:rPr>
      </w:pPr>
      <w:r w:rsidRPr="00184A36">
        <w:rPr>
          <w:b/>
          <w:sz w:val="24"/>
          <w:szCs w:val="24"/>
        </w:rPr>
        <w:t>Credits and Workload Expectations</w:t>
      </w:r>
    </w:p>
    <w:p w14:paraId="6ED41C00" w14:textId="77777777" w:rsidR="00061ABB" w:rsidRPr="00184A36" w:rsidRDefault="00061ABB" w:rsidP="00061ABB">
      <w:pPr>
        <w:rPr>
          <w:sz w:val="24"/>
          <w:szCs w:val="24"/>
        </w:rPr>
      </w:pPr>
      <w:r w:rsidRPr="00184A36">
        <w:rPr>
          <w:sz w:val="24"/>
          <w:szCs w:val="24"/>
        </w:rPr>
        <w:t>For undergraduate courses, one credit is defined as equivalent to an average of three hours of</w:t>
      </w:r>
    </w:p>
    <w:p w14:paraId="5A432C5A" w14:textId="77777777" w:rsidR="00061ABB" w:rsidRPr="00184A36" w:rsidRDefault="00061ABB" w:rsidP="00061ABB">
      <w:pPr>
        <w:rPr>
          <w:sz w:val="24"/>
          <w:szCs w:val="24"/>
        </w:rPr>
      </w:pPr>
      <w:r w:rsidRPr="00184A36">
        <w:rPr>
          <w:sz w:val="24"/>
          <w:szCs w:val="24"/>
        </w:rPr>
        <w:t>learning effort per week (over a full semester) necessary for an average student to achieve an average grade in the course. For example, a student taking a four-credit course that meets four hours a week should expect to spend an additional eight hours a week on coursework outside the classroom.</w:t>
      </w:r>
    </w:p>
    <w:p w14:paraId="5E095861" w14:textId="77777777" w:rsidR="00061ABB" w:rsidRPr="00184A36" w:rsidRDefault="00061ABB" w:rsidP="00061ABB">
      <w:pPr>
        <w:rPr>
          <w:sz w:val="24"/>
          <w:szCs w:val="24"/>
        </w:rPr>
      </w:pPr>
    </w:p>
    <w:p w14:paraId="2790595B" w14:textId="77777777" w:rsidR="00061ABB" w:rsidRPr="00184A36" w:rsidRDefault="00061ABB" w:rsidP="00061ABB">
      <w:pPr>
        <w:rPr>
          <w:sz w:val="24"/>
          <w:szCs w:val="24"/>
        </w:rPr>
      </w:pPr>
      <w:r w:rsidRPr="00184A36">
        <w:rPr>
          <w:b/>
          <w:sz w:val="24"/>
          <w:szCs w:val="24"/>
        </w:rPr>
        <w:t>Course Assignments</w:t>
      </w:r>
    </w:p>
    <w:p w14:paraId="67C0C2E9" w14:textId="77777777" w:rsidR="00061ABB" w:rsidRPr="00184A36" w:rsidRDefault="00061ABB" w:rsidP="00061ABB">
      <w:pPr>
        <w:rPr>
          <w:sz w:val="24"/>
          <w:szCs w:val="24"/>
        </w:rPr>
      </w:pPr>
      <w:r w:rsidRPr="00184A36">
        <w:rPr>
          <w:sz w:val="24"/>
          <w:szCs w:val="24"/>
        </w:rPr>
        <w:t>- To be turned in at beginning of class</w:t>
      </w:r>
    </w:p>
    <w:p w14:paraId="69025017" w14:textId="77777777" w:rsidR="00061ABB" w:rsidRPr="00184A36" w:rsidRDefault="00061ABB" w:rsidP="00061ABB">
      <w:pPr>
        <w:rPr>
          <w:sz w:val="24"/>
          <w:szCs w:val="24"/>
        </w:rPr>
      </w:pPr>
      <w:r w:rsidRPr="00184A36">
        <w:rPr>
          <w:sz w:val="24"/>
          <w:szCs w:val="24"/>
        </w:rPr>
        <w:t>-Late work does not receive a passing grade. At best any late assignment will get 50% of its total grade. I consider any work turned in after I have asked for it to be late.</w:t>
      </w:r>
    </w:p>
    <w:p w14:paraId="18C76E54" w14:textId="77777777" w:rsidR="00061ABB" w:rsidRPr="00184A36" w:rsidRDefault="00061ABB" w:rsidP="00061ABB">
      <w:pPr>
        <w:rPr>
          <w:sz w:val="24"/>
          <w:szCs w:val="24"/>
        </w:rPr>
      </w:pPr>
      <w:r w:rsidRPr="00184A36">
        <w:rPr>
          <w:sz w:val="24"/>
          <w:szCs w:val="24"/>
        </w:rPr>
        <w:t xml:space="preserve">- I’m much more cooperative if I’m contacted about late work ahead of due date. I know life happens and you’re all adults with your own problems. </w:t>
      </w:r>
    </w:p>
    <w:p w14:paraId="35E05C8A" w14:textId="77777777" w:rsidR="00061ABB" w:rsidRPr="00184A36" w:rsidRDefault="00061ABB" w:rsidP="00061ABB">
      <w:pPr>
        <w:rPr>
          <w:sz w:val="24"/>
          <w:szCs w:val="24"/>
        </w:rPr>
      </w:pPr>
    </w:p>
    <w:p w14:paraId="7B4AF3AB" w14:textId="77777777" w:rsidR="00061ABB" w:rsidRPr="00184A36" w:rsidRDefault="00061ABB" w:rsidP="00061ABB">
      <w:pPr>
        <w:rPr>
          <w:color w:val="000000"/>
          <w:sz w:val="24"/>
          <w:szCs w:val="24"/>
        </w:rPr>
      </w:pPr>
    </w:p>
    <w:p w14:paraId="0572E9A6" w14:textId="77777777" w:rsidR="00061ABB" w:rsidRPr="00184A36" w:rsidRDefault="00061ABB" w:rsidP="00061ABB">
      <w:pPr>
        <w:rPr>
          <w:b/>
          <w:sz w:val="24"/>
          <w:szCs w:val="24"/>
        </w:rPr>
      </w:pPr>
      <w:r w:rsidRPr="00184A36">
        <w:rPr>
          <w:b/>
          <w:sz w:val="24"/>
          <w:szCs w:val="24"/>
        </w:rPr>
        <w:t>Calendar</w:t>
      </w:r>
    </w:p>
    <w:p w14:paraId="247A48F8" w14:textId="77777777" w:rsidR="00061ABB" w:rsidRPr="00184A36" w:rsidRDefault="00061ABB" w:rsidP="00061ABB">
      <w:pPr>
        <w:rPr>
          <w:color w:val="000000"/>
          <w:sz w:val="24"/>
          <w:szCs w:val="24"/>
        </w:rPr>
      </w:pPr>
    </w:p>
    <w:tbl>
      <w:tblPr>
        <w:tblStyle w:val="6"/>
        <w:tblW w:w="106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1980"/>
        <w:gridCol w:w="2610"/>
        <w:gridCol w:w="2700"/>
        <w:gridCol w:w="2610"/>
      </w:tblGrid>
      <w:tr w:rsidR="00061ABB" w:rsidRPr="00184A36" w14:paraId="73FC1020" w14:textId="77777777" w:rsidTr="00787BA7">
        <w:tc>
          <w:tcPr>
            <w:tcW w:w="720" w:type="dxa"/>
            <w:tcBorders>
              <w:top w:val="single" w:sz="4" w:space="0" w:color="000000"/>
              <w:left w:val="single" w:sz="4" w:space="0" w:color="000000"/>
              <w:bottom w:val="single" w:sz="4" w:space="0" w:color="000000"/>
              <w:right w:val="single" w:sz="4" w:space="0" w:color="000000"/>
            </w:tcBorders>
          </w:tcPr>
          <w:p w14:paraId="024E0666" w14:textId="77777777" w:rsidR="00061ABB" w:rsidRPr="00184A36" w:rsidRDefault="00061ABB" w:rsidP="00787BA7">
            <w:pPr>
              <w:jc w:val="center"/>
              <w:rPr>
                <w:b/>
                <w:sz w:val="24"/>
                <w:szCs w:val="24"/>
              </w:rPr>
            </w:pPr>
            <w:r w:rsidRPr="00184A36">
              <w:rPr>
                <w:b/>
                <w:sz w:val="24"/>
                <w:szCs w:val="24"/>
              </w:rPr>
              <w:t>Wk</w:t>
            </w:r>
          </w:p>
        </w:tc>
        <w:tc>
          <w:tcPr>
            <w:tcW w:w="1980" w:type="dxa"/>
            <w:tcBorders>
              <w:top w:val="single" w:sz="4" w:space="0" w:color="000000"/>
              <w:left w:val="single" w:sz="4" w:space="0" w:color="000000"/>
              <w:bottom w:val="single" w:sz="4" w:space="0" w:color="000000"/>
              <w:right w:val="single" w:sz="4" w:space="0" w:color="000000"/>
            </w:tcBorders>
          </w:tcPr>
          <w:p w14:paraId="0658224B" w14:textId="77777777" w:rsidR="00061ABB" w:rsidRPr="00184A36" w:rsidRDefault="00061ABB" w:rsidP="00787BA7">
            <w:pPr>
              <w:rPr>
                <w:b/>
                <w:sz w:val="24"/>
                <w:szCs w:val="24"/>
              </w:rPr>
            </w:pPr>
            <w:r w:rsidRPr="00184A36">
              <w:rPr>
                <w:b/>
                <w:sz w:val="24"/>
                <w:szCs w:val="24"/>
              </w:rPr>
              <w:t>Date</w:t>
            </w:r>
          </w:p>
        </w:tc>
        <w:tc>
          <w:tcPr>
            <w:tcW w:w="2610" w:type="dxa"/>
            <w:tcBorders>
              <w:top w:val="single" w:sz="4" w:space="0" w:color="000000"/>
              <w:left w:val="single" w:sz="4" w:space="0" w:color="000000"/>
              <w:bottom w:val="single" w:sz="4" w:space="0" w:color="000000"/>
              <w:right w:val="single" w:sz="4" w:space="0" w:color="000000"/>
            </w:tcBorders>
          </w:tcPr>
          <w:p w14:paraId="7E28434E" w14:textId="77777777" w:rsidR="00061ABB" w:rsidRPr="00184A36" w:rsidRDefault="00061ABB" w:rsidP="00787BA7">
            <w:pPr>
              <w:rPr>
                <w:b/>
                <w:sz w:val="24"/>
                <w:szCs w:val="24"/>
              </w:rPr>
            </w:pPr>
            <w:r w:rsidRPr="00184A36">
              <w:rPr>
                <w:b/>
                <w:sz w:val="24"/>
                <w:szCs w:val="24"/>
              </w:rPr>
              <w:t>Topic</w:t>
            </w:r>
          </w:p>
        </w:tc>
        <w:tc>
          <w:tcPr>
            <w:tcW w:w="2700" w:type="dxa"/>
            <w:tcBorders>
              <w:top w:val="single" w:sz="4" w:space="0" w:color="000000"/>
              <w:left w:val="single" w:sz="4" w:space="0" w:color="000000"/>
              <w:bottom w:val="single" w:sz="4" w:space="0" w:color="000000"/>
              <w:right w:val="single" w:sz="4" w:space="0" w:color="000000"/>
            </w:tcBorders>
          </w:tcPr>
          <w:p w14:paraId="69AAF0AC" w14:textId="77777777" w:rsidR="00061ABB" w:rsidRPr="00184A36" w:rsidRDefault="00061ABB" w:rsidP="00787BA7">
            <w:pPr>
              <w:rPr>
                <w:b/>
                <w:sz w:val="24"/>
                <w:szCs w:val="24"/>
              </w:rPr>
            </w:pPr>
            <w:r w:rsidRPr="00184A36">
              <w:rPr>
                <w:b/>
                <w:sz w:val="24"/>
                <w:szCs w:val="24"/>
              </w:rPr>
              <w:t>Material Due</w:t>
            </w:r>
          </w:p>
        </w:tc>
        <w:tc>
          <w:tcPr>
            <w:tcW w:w="2610" w:type="dxa"/>
            <w:tcBorders>
              <w:top w:val="single" w:sz="4" w:space="0" w:color="000000"/>
              <w:left w:val="single" w:sz="4" w:space="0" w:color="000000"/>
              <w:bottom w:val="single" w:sz="4" w:space="0" w:color="000000"/>
              <w:right w:val="single" w:sz="4" w:space="0" w:color="000000"/>
            </w:tcBorders>
          </w:tcPr>
          <w:p w14:paraId="5DDFF663" w14:textId="77777777" w:rsidR="00061ABB" w:rsidRPr="00184A36" w:rsidRDefault="00061ABB" w:rsidP="00787BA7">
            <w:pPr>
              <w:rPr>
                <w:b/>
                <w:sz w:val="24"/>
                <w:szCs w:val="24"/>
              </w:rPr>
            </w:pPr>
            <w:r w:rsidRPr="00184A36">
              <w:rPr>
                <w:b/>
                <w:sz w:val="24"/>
                <w:szCs w:val="24"/>
              </w:rPr>
              <w:t>Assignment</w:t>
            </w:r>
          </w:p>
        </w:tc>
      </w:tr>
      <w:tr w:rsidR="00061ABB" w:rsidRPr="00184A36" w14:paraId="0CD4BD65" w14:textId="77777777" w:rsidTr="00787BA7">
        <w:tc>
          <w:tcPr>
            <w:tcW w:w="720" w:type="dxa"/>
            <w:tcBorders>
              <w:top w:val="single" w:sz="4" w:space="0" w:color="000000"/>
              <w:left w:val="single" w:sz="4" w:space="0" w:color="000000"/>
              <w:bottom w:val="single" w:sz="4" w:space="0" w:color="000000"/>
              <w:right w:val="single" w:sz="4" w:space="0" w:color="000000"/>
            </w:tcBorders>
          </w:tcPr>
          <w:p w14:paraId="28038580" w14:textId="77777777" w:rsidR="00061ABB" w:rsidRPr="00184A36" w:rsidRDefault="00061ABB" w:rsidP="00787BA7">
            <w:pPr>
              <w:jc w:val="center"/>
              <w:rPr>
                <w:sz w:val="24"/>
                <w:szCs w:val="24"/>
              </w:rPr>
            </w:pPr>
            <w:r w:rsidRPr="00184A36">
              <w:rPr>
                <w:sz w:val="24"/>
                <w:szCs w:val="24"/>
              </w:rPr>
              <w:t>1</w:t>
            </w:r>
          </w:p>
        </w:tc>
        <w:tc>
          <w:tcPr>
            <w:tcW w:w="1980" w:type="dxa"/>
            <w:tcBorders>
              <w:top w:val="single" w:sz="4" w:space="0" w:color="000000"/>
              <w:left w:val="single" w:sz="4" w:space="0" w:color="000000"/>
              <w:bottom w:val="single" w:sz="4" w:space="0" w:color="000000"/>
              <w:right w:val="single" w:sz="4" w:space="0" w:color="000000"/>
            </w:tcBorders>
          </w:tcPr>
          <w:p w14:paraId="2A254C4E"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73ED06C7" w14:textId="77777777" w:rsidR="00061ABB" w:rsidRPr="00184A36" w:rsidRDefault="00061ABB" w:rsidP="00787BA7">
            <w:pPr>
              <w:rPr>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6729F434"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4F8A6F18" w14:textId="77777777" w:rsidR="00061ABB" w:rsidRPr="00184A36" w:rsidRDefault="00061ABB" w:rsidP="00787BA7">
            <w:pPr>
              <w:rPr>
                <w:sz w:val="24"/>
                <w:szCs w:val="24"/>
              </w:rPr>
            </w:pPr>
          </w:p>
        </w:tc>
      </w:tr>
      <w:tr w:rsidR="00061ABB" w:rsidRPr="00184A36" w14:paraId="7C99721D" w14:textId="77777777" w:rsidTr="00787BA7">
        <w:tc>
          <w:tcPr>
            <w:tcW w:w="720" w:type="dxa"/>
            <w:tcBorders>
              <w:top w:val="single" w:sz="4" w:space="0" w:color="000000"/>
              <w:left w:val="single" w:sz="4" w:space="0" w:color="000000"/>
              <w:bottom w:val="single" w:sz="4" w:space="0" w:color="000000"/>
              <w:right w:val="single" w:sz="4" w:space="0" w:color="000000"/>
            </w:tcBorders>
          </w:tcPr>
          <w:p w14:paraId="58727EB7"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3B742712" w14:textId="77777777" w:rsidR="00061ABB" w:rsidRPr="00184A36" w:rsidRDefault="00061ABB" w:rsidP="00787BA7">
            <w:pPr>
              <w:rPr>
                <w:sz w:val="24"/>
                <w:szCs w:val="24"/>
              </w:rPr>
            </w:pPr>
            <w:r w:rsidRPr="00184A36">
              <w:rPr>
                <w:sz w:val="24"/>
                <w:szCs w:val="24"/>
              </w:rPr>
              <w:t>Monday 1/13</w:t>
            </w:r>
          </w:p>
        </w:tc>
        <w:tc>
          <w:tcPr>
            <w:tcW w:w="2610" w:type="dxa"/>
            <w:tcBorders>
              <w:top w:val="single" w:sz="4" w:space="0" w:color="000000"/>
              <w:left w:val="single" w:sz="4" w:space="0" w:color="000000"/>
              <w:bottom w:val="single" w:sz="4" w:space="0" w:color="000000"/>
              <w:right w:val="single" w:sz="4" w:space="0" w:color="000000"/>
            </w:tcBorders>
          </w:tcPr>
          <w:p w14:paraId="720BA94A" w14:textId="77777777" w:rsidR="00061ABB" w:rsidRPr="00184A36" w:rsidRDefault="00061ABB" w:rsidP="00787BA7">
            <w:pPr>
              <w:rPr>
                <w:sz w:val="24"/>
                <w:szCs w:val="24"/>
              </w:rPr>
            </w:pPr>
            <w:r w:rsidRPr="00184A36">
              <w:rPr>
                <w:sz w:val="24"/>
                <w:szCs w:val="24"/>
              </w:rPr>
              <w:t>Syllabus/Sound Des.</w:t>
            </w:r>
          </w:p>
        </w:tc>
        <w:tc>
          <w:tcPr>
            <w:tcW w:w="2700" w:type="dxa"/>
            <w:tcBorders>
              <w:top w:val="single" w:sz="4" w:space="0" w:color="000000"/>
              <w:left w:val="single" w:sz="4" w:space="0" w:color="000000"/>
              <w:bottom w:val="single" w:sz="4" w:space="0" w:color="000000"/>
              <w:right w:val="single" w:sz="4" w:space="0" w:color="000000"/>
            </w:tcBorders>
          </w:tcPr>
          <w:p w14:paraId="446A6E39"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421361BD" w14:textId="77777777" w:rsidR="00061ABB" w:rsidRPr="00184A36" w:rsidRDefault="00061ABB" w:rsidP="00787BA7">
            <w:pPr>
              <w:rPr>
                <w:sz w:val="24"/>
                <w:szCs w:val="24"/>
              </w:rPr>
            </w:pPr>
          </w:p>
        </w:tc>
      </w:tr>
      <w:tr w:rsidR="00061ABB" w:rsidRPr="00184A36" w14:paraId="1CF97F08" w14:textId="77777777" w:rsidTr="00787BA7">
        <w:tc>
          <w:tcPr>
            <w:tcW w:w="720" w:type="dxa"/>
            <w:tcBorders>
              <w:top w:val="single" w:sz="4" w:space="0" w:color="000000"/>
              <w:left w:val="single" w:sz="4" w:space="0" w:color="000000"/>
              <w:bottom w:val="single" w:sz="4" w:space="0" w:color="000000"/>
              <w:right w:val="single" w:sz="4" w:space="0" w:color="000000"/>
            </w:tcBorders>
          </w:tcPr>
          <w:p w14:paraId="25BBB64D"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2D4D73E0" w14:textId="77777777" w:rsidR="00061ABB" w:rsidRPr="00184A36" w:rsidRDefault="00061ABB" w:rsidP="00787BA7">
            <w:pPr>
              <w:rPr>
                <w:sz w:val="24"/>
                <w:szCs w:val="24"/>
              </w:rPr>
            </w:pPr>
            <w:r w:rsidRPr="00184A36">
              <w:rPr>
                <w:sz w:val="24"/>
                <w:szCs w:val="24"/>
              </w:rPr>
              <w:t>Wednesday 1/15</w:t>
            </w:r>
          </w:p>
        </w:tc>
        <w:tc>
          <w:tcPr>
            <w:tcW w:w="2610" w:type="dxa"/>
            <w:tcBorders>
              <w:top w:val="single" w:sz="4" w:space="0" w:color="000000"/>
              <w:left w:val="single" w:sz="4" w:space="0" w:color="000000"/>
              <w:bottom w:val="single" w:sz="4" w:space="0" w:color="000000"/>
              <w:right w:val="single" w:sz="4" w:space="0" w:color="000000"/>
            </w:tcBorders>
          </w:tcPr>
          <w:p w14:paraId="0F63324B" w14:textId="77777777" w:rsidR="00061ABB" w:rsidRPr="00184A36" w:rsidRDefault="00061ABB" w:rsidP="00787BA7">
            <w:pPr>
              <w:rPr>
                <w:sz w:val="24"/>
                <w:szCs w:val="24"/>
              </w:rPr>
            </w:pPr>
            <w:r w:rsidRPr="00184A36">
              <w:rPr>
                <w:sz w:val="24"/>
                <w:szCs w:val="24"/>
              </w:rPr>
              <w:t>Adobe Audition</w:t>
            </w:r>
          </w:p>
        </w:tc>
        <w:tc>
          <w:tcPr>
            <w:tcW w:w="2700" w:type="dxa"/>
            <w:tcBorders>
              <w:top w:val="single" w:sz="4" w:space="0" w:color="000000"/>
              <w:left w:val="single" w:sz="4" w:space="0" w:color="000000"/>
              <w:bottom w:val="single" w:sz="4" w:space="0" w:color="000000"/>
              <w:right w:val="single" w:sz="4" w:space="0" w:color="000000"/>
            </w:tcBorders>
          </w:tcPr>
          <w:p w14:paraId="6B8D1985"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1F18FEF3" w14:textId="77777777" w:rsidR="00061ABB" w:rsidRPr="00184A36" w:rsidRDefault="00061ABB" w:rsidP="00787BA7">
            <w:pPr>
              <w:rPr>
                <w:sz w:val="24"/>
                <w:szCs w:val="24"/>
              </w:rPr>
            </w:pPr>
            <w:r w:rsidRPr="00184A36">
              <w:rPr>
                <w:sz w:val="24"/>
                <w:szCs w:val="24"/>
              </w:rPr>
              <w:t>Mixing Project</w:t>
            </w:r>
          </w:p>
        </w:tc>
      </w:tr>
      <w:tr w:rsidR="00061ABB" w:rsidRPr="00184A36" w14:paraId="4200CE77" w14:textId="77777777" w:rsidTr="00787BA7">
        <w:tc>
          <w:tcPr>
            <w:tcW w:w="720" w:type="dxa"/>
            <w:tcBorders>
              <w:top w:val="single" w:sz="4" w:space="0" w:color="000000"/>
              <w:left w:val="single" w:sz="4" w:space="0" w:color="000000"/>
              <w:bottom w:val="single" w:sz="4" w:space="0" w:color="000000"/>
              <w:right w:val="single" w:sz="4" w:space="0" w:color="000000"/>
            </w:tcBorders>
          </w:tcPr>
          <w:p w14:paraId="2A8B05B6"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3266EC9D" w14:textId="77777777" w:rsidR="00061ABB" w:rsidRPr="00184A36" w:rsidRDefault="00061ABB" w:rsidP="00787BA7">
            <w:pPr>
              <w:rPr>
                <w:sz w:val="24"/>
                <w:szCs w:val="24"/>
              </w:rPr>
            </w:pPr>
            <w:r w:rsidRPr="00184A36">
              <w:rPr>
                <w:sz w:val="24"/>
                <w:szCs w:val="24"/>
              </w:rPr>
              <w:t>Friday 1/17</w:t>
            </w:r>
          </w:p>
        </w:tc>
        <w:tc>
          <w:tcPr>
            <w:tcW w:w="2610" w:type="dxa"/>
            <w:tcBorders>
              <w:top w:val="single" w:sz="4" w:space="0" w:color="000000"/>
              <w:left w:val="single" w:sz="4" w:space="0" w:color="000000"/>
              <w:bottom w:val="single" w:sz="4" w:space="0" w:color="000000"/>
              <w:right w:val="single" w:sz="4" w:space="0" w:color="000000"/>
            </w:tcBorders>
          </w:tcPr>
          <w:p w14:paraId="3190002E" w14:textId="77777777" w:rsidR="00061ABB" w:rsidRPr="00184A36" w:rsidRDefault="00061ABB" w:rsidP="00787BA7">
            <w:pPr>
              <w:rPr>
                <w:sz w:val="24"/>
                <w:szCs w:val="24"/>
              </w:rPr>
            </w:pPr>
            <w:r w:rsidRPr="00184A36">
              <w:rPr>
                <w:sz w:val="24"/>
                <w:szCs w:val="24"/>
              </w:rPr>
              <w:t>Adobe Audition</w:t>
            </w:r>
          </w:p>
        </w:tc>
        <w:tc>
          <w:tcPr>
            <w:tcW w:w="2700" w:type="dxa"/>
            <w:tcBorders>
              <w:top w:val="single" w:sz="4" w:space="0" w:color="000000"/>
              <w:left w:val="single" w:sz="4" w:space="0" w:color="000000"/>
              <w:bottom w:val="single" w:sz="4" w:space="0" w:color="000000"/>
              <w:right w:val="single" w:sz="4" w:space="0" w:color="000000"/>
            </w:tcBorders>
          </w:tcPr>
          <w:p w14:paraId="7C63A093"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15142CA1" w14:textId="77777777" w:rsidR="00061ABB" w:rsidRPr="00184A36" w:rsidRDefault="00061ABB" w:rsidP="00787BA7">
            <w:pPr>
              <w:rPr>
                <w:sz w:val="24"/>
                <w:szCs w:val="24"/>
              </w:rPr>
            </w:pPr>
            <w:r w:rsidRPr="00184A36">
              <w:rPr>
                <w:sz w:val="24"/>
                <w:szCs w:val="24"/>
              </w:rPr>
              <w:t>Listening Project</w:t>
            </w:r>
          </w:p>
        </w:tc>
      </w:tr>
      <w:tr w:rsidR="00061ABB" w:rsidRPr="00184A36" w14:paraId="0896E43A" w14:textId="77777777" w:rsidTr="00787BA7">
        <w:tc>
          <w:tcPr>
            <w:tcW w:w="720" w:type="dxa"/>
            <w:tcBorders>
              <w:top w:val="single" w:sz="4" w:space="0" w:color="000000"/>
              <w:left w:val="single" w:sz="4" w:space="0" w:color="000000"/>
              <w:bottom w:val="single" w:sz="4" w:space="0" w:color="000000"/>
              <w:right w:val="single" w:sz="4" w:space="0" w:color="000000"/>
            </w:tcBorders>
          </w:tcPr>
          <w:p w14:paraId="33FD8AFD" w14:textId="77777777" w:rsidR="00061ABB" w:rsidRPr="00184A36" w:rsidRDefault="00061ABB" w:rsidP="00787BA7">
            <w:pPr>
              <w:jc w:val="center"/>
              <w:rPr>
                <w:sz w:val="24"/>
                <w:szCs w:val="24"/>
              </w:rPr>
            </w:pPr>
            <w:r w:rsidRPr="00184A36">
              <w:rPr>
                <w:sz w:val="24"/>
                <w:szCs w:val="24"/>
              </w:rPr>
              <w:t>2</w:t>
            </w:r>
          </w:p>
        </w:tc>
        <w:tc>
          <w:tcPr>
            <w:tcW w:w="1980" w:type="dxa"/>
            <w:tcBorders>
              <w:top w:val="single" w:sz="4" w:space="0" w:color="000000"/>
              <w:left w:val="single" w:sz="4" w:space="0" w:color="000000"/>
              <w:bottom w:val="single" w:sz="4" w:space="0" w:color="000000"/>
              <w:right w:val="single" w:sz="4" w:space="0" w:color="000000"/>
            </w:tcBorders>
          </w:tcPr>
          <w:p w14:paraId="20C9EAFF"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7D48FF5E" w14:textId="77777777" w:rsidR="00061ABB" w:rsidRPr="00184A36" w:rsidRDefault="00061ABB" w:rsidP="00787BA7">
            <w:pPr>
              <w:rPr>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7479A4F8"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79BAA69E" w14:textId="77777777" w:rsidR="00061ABB" w:rsidRPr="00184A36" w:rsidRDefault="00061ABB" w:rsidP="00787BA7">
            <w:pPr>
              <w:rPr>
                <w:sz w:val="24"/>
                <w:szCs w:val="24"/>
              </w:rPr>
            </w:pPr>
          </w:p>
        </w:tc>
      </w:tr>
      <w:tr w:rsidR="00061ABB" w:rsidRPr="00184A36" w14:paraId="651CCD00" w14:textId="77777777" w:rsidTr="00787BA7">
        <w:tc>
          <w:tcPr>
            <w:tcW w:w="720" w:type="dxa"/>
            <w:tcBorders>
              <w:top w:val="single" w:sz="4" w:space="0" w:color="000000"/>
              <w:left w:val="single" w:sz="4" w:space="0" w:color="000000"/>
              <w:bottom w:val="single" w:sz="4" w:space="0" w:color="000000"/>
              <w:right w:val="single" w:sz="4" w:space="0" w:color="000000"/>
            </w:tcBorders>
            <w:shd w:val="clear" w:color="auto" w:fill="DDD9C4"/>
          </w:tcPr>
          <w:p w14:paraId="1FBE3D0B" w14:textId="77777777" w:rsidR="00061ABB" w:rsidRPr="00184A36" w:rsidRDefault="00061ABB" w:rsidP="00787BA7">
            <w:pPr>
              <w:jc w:val="center"/>
              <w:rPr>
                <w:sz w:val="24"/>
                <w:szCs w:val="24"/>
                <w:highlight w:val="lightGray"/>
              </w:rPr>
            </w:pPr>
          </w:p>
        </w:tc>
        <w:tc>
          <w:tcPr>
            <w:tcW w:w="1980" w:type="dxa"/>
            <w:tcBorders>
              <w:top w:val="single" w:sz="4" w:space="0" w:color="000000"/>
              <w:left w:val="single" w:sz="4" w:space="0" w:color="000000"/>
              <w:bottom w:val="single" w:sz="4" w:space="0" w:color="000000"/>
              <w:right w:val="single" w:sz="4" w:space="0" w:color="000000"/>
            </w:tcBorders>
            <w:shd w:val="clear" w:color="auto" w:fill="DDD9C4"/>
          </w:tcPr>
          <w:p w14:paraId="60389CC5" w14:textId="77777777" w:rsidR="00061ABB" w:rsidRPr="00184A36" w:rsidRDefault="00061ABB" w:rsidP="00787BA7">
            <w:pPr>
              <w:rPr>
                <w:sz w:val="24"/>
                <w:szCs w:val="24"/>
                <w:highlight w:val="lightGray"/>
              </w:rPr>
            </w:pPr>
            <w:r w:rsidRPr="00184A36">
              <w:rPr>
                <w:sz w:val="24"/>
                <w:szCs w:val="24"/>
                <w:highlight w:val="lightGray"/>
              </w:rPr>
              <w:t>MLK</w:t>
            </w:r>
          </w:p>
        </w:tc>
        <w:tc>
          <w:tcPr>
            <w:tcW w:w="2610" w:type="dxa"/>
            <w:tcBorders>
              <w:top w:val="single" w:sz="4" w:space="0" w:color="000000"/>
              <w:left w:val="single" w:sz="4" w:space="0" w:color="000000"/>
              <w:bottom w:val="single" w:sz="4" w:space="0" w:color="000000"/>
              <w:right w:val="single" w:sz="4" w:space="0" w:color="000000"/>
            </w:tcBorders>
            <w:shd w:val="clear" w:color="auto" w:fill="DDD9C4"/>
          </w:tcPr>
          <w:p w14:paraId="76E3203C" w14:textId="77777777" w:rsidR="00061ABB" w:rsidRPr="00184A36" w:rsidRDefault="00061ABB" w:rsidP="00787BA7">
            <w:pPr>
              <w:rPr>
                <w:sz w:val="24"/>
                <w:szCs w:val="24"/>
                <w:highlight w:val="lightGray"/>
              </w:rPr>
            </w:pPr>
          </w:p>
        </w:tc>
        <w:tc>
          <w:tcPr>
            <w:tcW w:w="2700" w:type="dxa"/>
            <w:tcBorders>
              <w:top w:val="single" w:sz="4" w:space="0" w:color="000000"/>
              <w:left w:val="single" w:sz="4" w:space="0" w:color="000000"/>
              <w:bottom w:val="single" w:sz="4" w:space="0" w:color="000000"/>
              <w:right w:val="single" w:sz="4" w:space="0" w:color="000000"/>
            </w:tcBorders>
            <w:shd w:val="clear" w:color="auto" w:fill="DDD9C4"/>
          </w:tcPr>
          <w:p w14:paraId="02588281" w14:textId="77777777" w:rsidR="00061ABB" w:rsidRPr="00184A36" w:rsidRDefault="00061ABB" w:rsidP="00787BA7">
            <w:pPr>
              <w:rPr>
                <w:sz w:val="24"/>
                <w:szCs w:val="24"/>
                <w:highlight w:val="lightGray"/>
              </w:rPr>
            </w:pPr>
          </w:p>
        </w:tc>
        <w:tc>
          <w:tcPr>
            <w:tcW w:w="2610" w:type="dxa"/>
            <w:tcBorders>
              <w:top w:val="single" w:sz="4" w:space="0" w:color="000000"/>
              <w:left w:val="single" w:sz="4" w:space="0" w:color="000000"/>
              <w:bottom w:val="single" w:sz="4" w:space="0" w:color="000000"/>
              <w:right w:val="single" w:sz="4" w:space="0" w:color="000000"/>
            </w:tcBorders>
            <w:shd w:val="clear" w:color="auto" w:fill="DDD9C4"/>
          </w:tcPr>
          <w:p w14:paraId="18934723" w14:textId="77777777" w:rsidR="00061ABB" w:rsidRPr="00184A36" w:rsidRDefault="00061ABB" w:rsidP="00787BA7">
            <w:pPr>
              <w:rPr>
                <w:sz w:val="24"/>
                <w:szCs w:val="24"/>
                <w:highlight w:val="lightGray"/>
              </w:rPr>
            </w:pPr>
          </w:p>
        </w:tc>
      </w:tr>
      <w:tr w:rsidR="00061ABB" w:rsidRPr="00184A36" w14:paraId="5D1AA2A0" w14:textId="77777777" w:rsidTr="00787BA7">
        <w:tc>
          <w:tcPr>
            <w:tcW w:w="720" w:type="dxa"/>
            <w:tcBorders>
              <w:top w:val="single" w:sz="4" w:space="0" w:color="000000"/>
              <w:left w:val="single" w:sz="4" w:space="0" w:color="000000"/>
              <w:bottom w:val="single" w:sz="4" w:space="0" w:color="000000"/>
              <w:right w:val="single" w:sz="4" w:space="0" w:color="000000"/>
            </w:tcBorders>
          </w:tcPr>
          <w:p w14:paraId="1CF16E31"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751D0492" w14:textId="77777777" w:rsidR="00061ABB" w:rsidRPr="00184A36" w:rsidRDefault="00061ABB" w:rsidP="00787BA7">
            <w:pPr>
              <w:rPr>
                <w:sz w:val="24"/>
                <w:szCs w:val="24"/>
              </w:rPr>
            </w:pPr>
            <w:r w:rsidRPr="00184A36">
              <w:rPr>
                <w:sz w:val="24"/>
                <w:szCs w:val="24"/>
              </w:rPr>
              <w:t>Wednesday 1/22</w:t>
            </w:r>
          </w:p>
        </w:tc>
        <w:tc>
          <w:tcPr>
            <w:tcW w:w="2610" w:type="dxa"/>
            <w:tcBorders>
              <w:top w:val="single" w:sz="4" w:space="0" w:color="000000"/>
              <w:left w:val="single" w:sz="4" w:space="0" w:color="000000"/>
              <w:bottom w:val="single" w:sz="4" w:space="0" w:color="000000"/>
              <w:right w:val="single" w:sz="4" w:space="0" w:color="000000"/>
            </w:tcBorders>
          </w:tcPr>
          <w:p w14:paraId="75454CC6" w14:textId="77777777" w:rsidR="00061ABB" w:rsidRPr="00184A36" w:rsidRDefault="00061ABB" w:rsidP="00787BA7">
            <w:pPr>
              <w:rPr>
                <w:sz w:val="24"/>
                <w:szCs w:val="24"/>
              </w:rPr>
            </w:pPr>
            <w:r w:rsidRPr="00184A36">
              <w:rPr>
                <w:sz w:val="24"/>
                <w:szCs w:val="24"/>
              </w:rPr>
              <w:t>Workday</w:t>
            </w:r>
          </w:p>
        </w:tc>
        <w:tc>
          <w:tcPr>
            <w:tcW w:w="2700" w:type="dxa"/>
            <w:tcBorders>
              <w:top w:val="single" w:sz="4" w:space="0" w:color="000000"/>
              <w:left w:val="single" w:sz="4" w:space="0" w:color="000000"/>
              <w:bottom w:val="single" w:sz="4" w:space="0" w:color="000000"/>
              <w:right w:val="single" w:sz="4" w:space="0" w:color="000000"/>
            </w:tcBorders>
          </w:tcPr>
          <w:p w14:paraId="7E9F2BF5"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3B6642BA" w14:textId="77777777" w:rsidR="00061ABB" w:rsidRPr="00184A36" w:rsidRDefault="00061ABB" w:rsidP="00787BA7">
            <w:pPr>
              <w:rPr>
                <w:sz w:val="24"/>
                <w:szCs w:val="24"/>
              </w:rPr>
            </w:pPr>
          </w:p>
        </w:tc>
      </w:tr>
      <w:tr w:rsidR="00061ABB" w:rsidRPr="00184A36" w14:paraId="249B9AC6" w14:textId="77777777" w:rsidTr="00787BA7">
        <w:tc>
          <w:tcPr>
            <w:tcW w:w="720" w:type="dxa"/>
            <w:tcBorders>
              <w:top w:val="single" w:sz="4" w:space="0" w:color="000000"/>
              <w:left w:val="single" w:sz="4" w:space="0" w:color="000000"/>
              <w:bottom w:val="single" w:sz="4" w:space="0" w:color="000000"/>
              <w:right w:val="single" w:sz="4" w:space="0" w:color="000000"/>
            </w:tcBorders>
          </w:tcPr>
          <w:p w14:paraId="61DDB1C9"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10FA47CF" w14:textId="77777777" w:rsidR="00061ABB" w:rsidRPr="00184A36" w:rsidRDefault="00061ABB" w:rsidP="00787BA7">
            <w:pPr>
              <w:rPr>
                <w:sz w:val="24"/>
                <w:szCs w:val="24"/>
              </w:rPr>
            </w:pPr>
            <w:r w:rsidRPr="00184A36">
              <w:rPr>
                <w:sz w:val="24"/>
                <w:szCs w:val="24"/>
              </w:rPr>
              <w:t>Friday 1/24</w:t>
            </w:r>
          </w:p>
        </w:tc>
        <w:tc>
          <w:tcPr>
            <w:tcW w:w="2610" w:type="dxa"/>
            <w:tcBorders>
              <w:top w:val="single" w:sz="4" w:space="0" w:color="000000"/>
              <w:left w:val="single" w:sz="4" w:space="0" w:color="000000"/>
              <w:bottom w:val="single" w:sz="4" w:space="0" w:color="000000"/>
              <w:right w:val="single" w:sz="4" w:space="0" w:color="000000"/>
            </w:tcBorders>
          </w:tcPr>
          <w:p w14:paraId="6CA1973B" w14:textId="77777777" w:rsidR="00061ABB" w:rsidRPr="00184A36" w:rsidRDefault="00061ABB" w:rsidP="00787BA7">
            <w:pPr>
              <w:rPr>
                <w:sz w:val="24"/>
                <w:szCs w:val="24"/>
              </w:rPr>
            </w:pPr>
            <w:r w:rsidRPr="00184A36">
              <w:rPr>
                <w:sz w:val="24"/>
                <w:szCs w:val="24"/>
              </w:rPr>
              <w:t>Mixing Project pres.</w:t>
            </w:r>
          </w:p>
        </w:tc>
        <w:tc>
          <w:tcPr>
            <w:tcW w:w="2700" w:type="dxa"/>
            <w:tcBorders>
              <w:top w:val="single" w:sz="4" w:space="0" w:color="000000"/>
              <w:left w:val="single" w:sz="4" w:space="0" w:color="000000"/>
              <w:bottom w:val="single" w:sz="4" w:space="0" w:color="000000"/>
              <w:right w:val="single" w:sz="4" w:space="0" w:color="000000"/>
            </w:tcBorders>
          </w:tcPr>
          <w:p w14:paraId="0E3393C5"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6BB89E3E" w14:textId="77777777" w:rsidR="00061ABB" w:rsidRPr="00184A36" w:rsidRDefault="00061ABB" w:rsidP="00787BA7">
            <w:pPr>
              <w:rPr>
                <w:sz w:val="24"/>
                <w:szCs w:val="24"/>
              </w:rPr>
            </w:pPr>
            <w:r w:rsidRPr="00184A36">
              <w:rPr>
                <w:sz w:val="24"/>
                <w:szCs w:val="24"/>
              </w:rPr>
              <w:t>Lebrecht: 1-2</w:t>
            </w:r>
          </w:p>
        </w:tc>
      </w:tr>
      <w:tr w:rsidR="00061ABB" w:rsidRPr="00184A36" w14:paraId="61624C3C" w14:textId="77777777" w:rsidTr="00787BA7">
        <w:tc>
          <w:tcPr>
            <w:tcW w:w="720" w:type="dxa"/>
            <w:tcBorders>
              <w:top w:val="single" w:sz="4" w:space="0" w:color="000000"/>
              <w:left w:val="single" w:sz="4" w:space="0" w:color="000000"/>
              <w:bottom w:val="single" w:sz="4" w:space="0" w:color="000000"/>
              <w:right w:val="single" w:sz="4" w:space="0" w:color="000000"/>
            </w:tcBorders>
          </w:tcPr>
          <w:p w14:paraId="008D674A" w14:textId="77777777" w:rsidR="00061ABB" w:rsidRPr="00184A36" w:rsidRDefault="00061ABB" w:rsidP="00787BA7">
            <w:pPr>
              <w:jc w:val="center"/>
              <w:rPr>
                <w:sz w:val="24"/>
                <w:szCs w:val="24"/>
              </w:rPr>
            </w:pPr>
            <w:r w:rsidRPr="00184A36">
              <w:rPr>
                <w:sz w:val="24"/>
                <w:szCs w:val="24"/>
              </w:rPr>
              <w:t>3</w:t>
            </w:r>
          </w:p>
        </w:tc>
        <w:tc>
          <w:tcPr>
            <w:tcW w:w="1980" w:type="dxa"/>
            <w:tcBorders>
              <w:top w:val="single" w:sz="4" w:space="0" w:color="000000"/>
              <w:left w:val="single" w:sz="4" w:space="0" w:color="000000"/>
              <w:bottom w:val="single" w:sz="4" w:space="0" w:color="000000"/>
              <w:right w:val="single" w:sz="4" w:space="0" w:color="000000"/>
            </w:tcBorders>
          </w:tcPr>
          <w:p w14:paraId="4BC02EB1"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26CC079B" w14:textId="77777777" w:rsidR="00061ABB" w:rsidRPr="00184A36" w:rsidRDefault="00061ABB" w:rsidP="00787BA7">
            <w:pPr>
              <w:rPr>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7C4C994D"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21A21091" w14:textId="77777777" w:rsidR="00061ABB" w:rsidRPr="00184A36" w:rsidRDefault="00061ABB" w:rsidP="00787BA7">
            <w:pPr>
              <w:rPr>
                <w:sz w:val="24"/>
                <w:szCs w:val="24"/>
              </w:rPr>
            </w:pPr>
          </w:p>
        </w:tc>
      </w:tr>
      <w:tr w:rsidR="00061ABB" w:rsidRPr="00184A36" w14:paraId="426DC6F7" w14:textId="77777777" w:rsidTr="00787BA7">
        <w:tc>
          <w:tcPr>
            <w:tcW w:w="720" w:type="dxa"/>
            <w:tcBorders>
              <w:top w:val="single" w:sz="4" w:space="0" w:color="000000"/>
              <w:left w:val="single" w:sz="4" w:space="0" w:color="000000"/>
              <w:bottom w:val="single" w:sz="4" w:space="0" w:color="000000"/>
              <w:right w:val="single" w:sz="4" w:space="0" w:color="000000"/>
            </w:tcBorders>
          </w:tcPr>
          <w:p w14:paraId="13139788"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71A8E7F0" w14:textId="77777777" w:rsidR="00061ABB" w:rsidRPr="00184A36" w:rsidRDefault="00061ABB" w:rsidP="00787BA7">
            <w:pPr>
              <w:rPr>
                <w:sz w:val="24"/>
                <w:szCs w:val="24"/>
                <w:highlight w:val="yellow"/>
              </w:rPr>
            </w:pPr>
            <w:r w:rsidRPr="00184A36">
              <w:rPr>
                <w:sz w:val="24"/>
                <w:szCs w:val="24"/>
              </w:rPr>
              <w:t>Monday 1/27</w:t>
            </w:r>
          </w:p>
        </w:tc>
        <w:tc>
          <w:tcPr>
            <w:tcW w:w="2610" w:type="dxa"/>
            <w:tcBorders>
              <w:top w:val="single" w:sz="4" w:space="0" w:color="000000"/>
              <w:left w:val="single" w:sz="4" w:space="0" w:color="000000"/>
              <w:bottom w:val="single" w:sz="4" w:space="0" w:color="000000"/>
              <w:right w:val="single" w:sz="4" w:space="0" w:color="000000"/>
            </w:tcBorders>
          </w:tcPr>
          <w:p w14:paraId="77D6D07B" w14:textId="77777777" w:rsidR="00061ABB" w:rsidRPr="00184A36" w:rsidRDefault="00061ABB" w:rsidP="00787BA7">
            <w:pPr>
              <w:rPr>
                <w:sz w:val="24"/>
                <w:szCs w:val="24"/>
                <w:highlight w:val="yellow"/>
              </w:rPr>
            </w:pPr>
            <w:r w:rsidRPr="00184A36">
              <w:rPr>
                <w:sz w:val="24"/>
                <w:szCs w:val="24"/>
              </w:rPr>
              <w:t>Sound Design</w:t>
            </w:r>
          </w:p>
        </w:tc>
        <w:tc>
          <w:tcPr>
            <w:tcW w:w="2700" w:type="dxa"/>
            <w:tcBorders>
              <w:top w:val="single" w:sz="4" w:space="0" w:color="000000"/>
              <w:left w:val="single" w:sz="4" w:space="0" w:color="000000"/>
              <w:bottom w:val="single" w:sz="4" w:space="0" w:color="000000"/>
              <w:right w:val="single" w:sz="4" w:space="0" w:color="000000"/>
            </w:tcBorders>
          </w:tcPr>
          <w:p w14:paraId="0708E6EA" w14:textId="77777777" w:rsidR="00061ABB" w:rsidRPr="00184A36" w:rsidRDefault="00061ABB" w:rsidP="00787BA7">
            <w:pPr>
              <w:rPr>
                <w:sz w:val="24"/>
                <w:szCs w:val="24"/>
                <w:highlight w:val="yellow"/>
              </w:rPr>
            </w:pPr>
            <w:r w:rsidRPr="00184A36">
              <w:rPr>
                <w:sz w:val="24"/>
                <w:szCs w:val="24"/>
              </w:rPr>
              <w:t>Listening Project Reading Quiz</w:t>
            </w:r>
          </w:p>
        </w:tc>
        <w:tc>
          <w:tcPr>
            <w:tcW w:w="2610" w:type="dxa"/>
            <w:tcBorders>
              <w:top w:val="single" w:sz="4" w:space="0" w:color="000000"/>
              <w:left w:val="single" w:sz="4" w:space="0" w:color="000000"/>
              <w:bottom w:val="single" w:sz="4" w:space="0" w:color="000000"/>
              <w:right w:val="single" w:sz="4" w:space="0" w:color="000000"/>
            </w:tcBorders>
          </w:tcPr>
          <w:p w14:paraId="7B8F4598" w14:textId="77777777" w:rsidR="00061ABB" w:rsidRPr="00184A36" w:rsidRDefault="00061ABB" w:rsidP="00787BA7">
            <w:pPr>
              <w:rPr>
                <w:sz w:val="24"/>
                <w:szCs w:val="24"/>
                <w:highlight w:val="yellow"/>
              </w:rPr>
            </w:pPr>
            <w:r w:rsidRPr="00184A36">
              <w:rPr>
                <w:sz w:val="24"/>
                <w:szCs w:val="24"/>
              </w:rPr>
              <w:t>Lebrecht:3-4</w:t>
            </w:r>
          </w:p>
        </w:tc>
      </w:tr>
      <w:tr w:rsidR="00061ABB" w:rsidRPr="00184A36" w14:paraId="736A8CB0" w14:textId="77777777" w:rsidTr="00787BA7">
        <w:tc>
          <w:tcPr>
            <w:tcW w:w="720" w:type="dxa"/>
            <w:tcBorders>
              <w:top w:val="single" w:sz="4" w:space="0" w:color="000000"/>
              <w:left w:val="single" w:sz="4" w:space="0" w:color="000000"/>
              <w:bottom w:val="single" w:sz="4" w:space="0" w:color="000000"/>
              <w:right w:val="single" w:sz="4" w:space="0" w:color="000000"/>
            </w:tcBorders>
          </w:tcPr>
          <w:p w14:paraId="0876B731"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4D5E94E3" w14:textId="77777777" w:rsidR="00061ABB" w:rsidRPr="00184A36" w:rsidRDefault="00061ABB" w:rsidP="00787BA7">
            <w:pPr>
              <w:rPr>
                <w:sz w:val="24"/>
                <w:szCs w:val="24"/>
              </w:rPr>
            </w:pPr>
            <w:r w:rsidRPr="00184A36">
              <w:rPr>
                <w:sz w:val="24"/>
                <w:szCs w:val="24"/>
              </w:rPr>
              <w:t>Wednesday 1/29</w:t>
            </w:r>
          </w:p>
        </w:tc>
        <w:tc>
          <w:tcPr>
            <w:tcW w:w="2610" w:type="dxa"/>
            <w:tcBorders>
              <w:top w:val="single" w:sz="4" w:space="0" w:color="000000"/>
              <w:left w:val="single" w:sz="4" w:space="0" w:color="000000"/>
              <w:bottom w:val="single" w:sz="4" w:space="0" w:color="000000"/>
              <w:right w:val="single" w:sz="4" w:space="0" w:color="000000"/>
            </w:tcBorders>
          </w:tcPr>
          <w:p w14:paraId="4082AA3F" w14:textId="77777777" w:rsidR="00061ABB" w:rsidRPr="00184A36" w:rsidRDefault="00061ABB" w:rsidP="00787BA7">
            <w:pPr>
              <w:rPr>
                <w:sz w:val="24"/>
                <w:szCs w:val="24"/>
              </w:rPr>
            </w:pPr>
            <w:r w:rsidRPr="00184A36">
              <w:rPr>
                <w:sz w:val="24"/>
                <w:szCs w:val="24"/>
              </w:rPr>
              <w:t>Research Sources</w:t>
            </w:r>
          </w:p>
        </w:tc>
        <w:tc>
          <w:tcPr>
            <w:tcW w:w="2700" w:type="dxa"/>
            <w:tcBorders>
              <w:top w:val="single" w:sz="4" w:space="0" w:color="000000"/>
              <w:left w:val="single" w:sz="4" w:space="0" w:color="000000"/>
              <w:bottom w:val="single" w:sz="4" w:space="0" w:color="000000"/>
              <w:right w:val="single" w:sz="4" w:space="0" w:color="000000"/>
            </w:tcBorders>
          </w:tcPr>
          <w:p w14:paraId="6FCA0E4C" w14:textId="77777777" w:rsidR="00061ABB" w:rsidRPr="00184A36" w:rsidRDefault="00061ABB" w:rsidP="00787BA7">
            <w:pPr>
              <w:rPr>
                <w:sz w:val="24"/>
                <w:szCs w:val="24"/>
              </w:rPr>
            </w:pPr>
            <w:r w:rsidRPr="00184A36">
              <w:rPr>
                <w:sz w:val="24"/>
                <w:szCs w:val="24"/>
              </w:rPr>
              <w:t>Reading Quiz</w:t>
            </w:r>
          </w:p>
        </w:tc>
        <w:tc>
          <w:tcPr>
            <w:tcW w:w="2610" w:type="dxa"/>
            <w:tcBorders>
              <w:top w:val="single" w:sz="4" w:space="0" w:color="000000"/>
              <w:left w:val="single" w:sz="4" w:space="0" w:color="000000"/>
              <w:bottom w:val="single" w:sz="4" w:space="0" w:color="000000"/>
              <w:right w:val="single" w:sz="4" w:space="0" w:color="000000"/>
            </w:tcBorders>
          </w:tcPr>
          <w:p w14:paraId="35936A87" w14:textId="77777777" w:rsidR="00061ABB" w:rsidRPr="00184A36" w:rsidRDefault="00061ABB" w:rsidP="00787BA7">
            <w:pPr>
              <w:rPr>
                <w:sz w:val="24"/>
                <w:szCs w:val="24"/>
              </w:rPr>
            </w:pPr>
            <w:r w:rsidRPr="00184A36">
              <w:rPr>
                <w:sz w:val="24"/>
                <w:szCs w:val="24"/>
              </w:rPr>
              <w:t>Lebrecht: 8</w:t>
            </w:r>
          </w:p>
        </w:tc>
      </w:tr>
      <w:tr w:rsidR="00061ABB" w:rsidRPr="00184A36" w14:paraId="3178FE0D" w14:textId="77777777" w:rsidTr="00787BA7">
        <w:tc>
          <w:tcPr>
            <w:tcW w:w="720" w:type="dxa"/>
            <w:tcBorders>
              <w:top w:val="single" w:sz="4" w:space="0" w:color="000000"/>
              <w:left w:val="single" w:sz="4" w:space="0" w:color="000000"/>
              <w:bottom w:val="single" w:sz="4" w:space="0" w:color="000000"/>
              <w:right w:val="single" w:sz="4" w:space="0" w:color="000000"/>
            </w:tcBorders>
          </w:tcPr>
          <w:p w14:paraId="59A43F5C"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0D1F9D58" w14:textId="77777777" w:rsidR="00061ABB" w:rsidRPr="00184A36" w:rsidRDefault="00061ABB" w:rsidP="00787BA7">
            <w:pPr>
              <w:rPr>
                <w:sz w:val="24"/>
                <w:szCs w:val="24"/>
              </w:rPr>
            </w:pPr>
            <w:r w:rsidRPr="00184A36">
              <w:rPr>
                <w:sz w:val="24"/>
                <w:szCs w:val="24"/>
              </w:rPr>
              <w:t>Friday 1/31</w:t>
            </w:r>
          </w:p>
        </w:tc>
        <w:tc>
          <w:tcPr>
            <w:tcW w:w="2610" w:type="dxa"/>
            <w:tcBorders>
              <w:top w:val="single" w:sz="4" w:space="0" w:color="000000"/>
              <w:left w:val="single" w:sz="4" w:space="0" w:color="000000"/>
              <w:bottom w:val="single" w:sz="4" w:space="0" w:color="000000"/>
              <w:right w:val="single" w:sz="4" w:space="0" w:color="000000"/>
            </w:tcBorders>
          </w:tcPr>
          <w:p w14:paraId="10E3E22F" w14:textId="77777777" w:rsidR="00061ABB" w:rsidRPr="00184A36" w:rsidRDefault="00061ABB" w:rsidP="00787BA7">
            <w:pPr>
              <w:rPr>
                <w:sz w:val="24"/>
                <w:szCs w:val="24"/>
              </w:rPr>
            </w:pPr>
            <w:r w:rsidRPr="00184A36">
              <w:rPr>
                <w:sz w:val="24"/>
                <w:szCs w:val="24"/>
              </w:rPr>
              <w:t>Building the Show</w:t>
            </w:r>
          </w:p>
        </w:tc>
        <w:tc>
          <w:tcPr>
            <w:tcW w:w="2700" w:type="dxa"/>
            <w:tcBorders>
              <w:top w:val="single" w:sz="4" w:space="0" w:color="000000"/>
              <w:left w:val="single" w:sz="4" w:space="0" w:color="000000"/>
              <w:bottom w:val="single" w:sz="4" w:space="0" w:color="000000"/>
              <w:right w:val="single" w:sz="4" w:space="0" w:color="000000"/>
            </w:tcBorders>
          </w:tcPr>
          <w:p w14:paraId="1168D4CF" w14:textId="77777777" w:rsidR="00061ABB" w:rsidRPr="00184A36" w:rsidRDefault="00061ABB" w:rsidP="00787BA7">
            <w:pPr>
              <w:rPr>
                <w:sz w:val="24"/>
                <w:szCs w:val="24"/>
              </w:rPr>
            </w:pPr>
            <w:r w:rsidRPr="00184A36">
              <w:rPr>
                <w:sz w:val="24"/>
                <w:szCs w:val="24"/>
              </w:rPr>
              <w:t>Reading Quiz</w:t>
            </w:r>
          </w:p>
        </w:tc>
        <w:tc>
          <w:tcPr>
            <w:tcW w:w="2610" w:type="dxa"/>
            <w:tcBorders>
              <w:top w:val="single" w:sz="4" w:space="0" w:color="000000"/>
              <w:left w:val="single" w:sz="4" w:space="0" w:color="000000"/>
              <w:bottom w:val="single" w:sz="4" w:space="0" w:color="000000"/>
              <w:right w:val="single" w:sz="4" w:space="0" w:color="000000"/>
            </w:tcBorders>
          </w:tcPr>
          <w:p w14:paraId="7DB8B15B" w14:textId="77777777" w:rsidR="00061ABB" w:rsidRPr="00184A36" w:rsidRDefault="00061ABB" w:rsidP="00787BA7">
            <w:pPr>
              <w:rPr>
                <w:sz w:val="24"/>
                <w:szCs w:val="24"/>
              </w:rPr>
            </w:pPr>
            <w:r w:rsidRPr="00184A36">
              <w:rPr>
                <w:sz w:val="24"/>
                <w:szCs w:val="24"/>
              </w:rPr>
              <w:t>Lebrecht: 9-10</w:t>
            </w:r>
          </w:p>
        </w:tc>
      </w:tr>
      <w:tr w:rsidR="00061ABB" w:rsidRPr="00184A36" w14:paraId="39F84E1E" w14:textId="77777777" w:rsidTr="00787BA7">
        <w:tc>
          <w:tcPr>
            <w:tcW w:w="720" w:type="dxa"/>
            <w:tcBorders>
              <w:top w:val="single" w:sz="4" w:space="0" w:color="000000"/>
              <w:left w:val="single" w:sz="4" w:space="0" w:color="000000"/>
              <w:bottom w:val="single" w:sz="4" w:space="0" w:color="000000"/>
              <w:right w:val="single" w:sz="4" w:space="0" w:color="000000"/>
            </w:tcBorders>
          </w:tcPr>
          <w:p w14:paraId="09B6F44B" w14:textId="77777777" w:rsidR="00061ABB" w:rsidRPr="00184A36" w:rsidRDefault="00061ABB" w:rsidP="00787BA7">
            <w:pPr>
              <w:jc w:val="center"/>
              <w:rPr>
                <w:sz w:val="24"/>
                <w:szCs w:val="24"/>
              </w:rPr>
            </w:pPr>
            <w:r w:rsidRPr="00184A36">
              <w:rPr>
                <w:sz w:val="24"/>
                <w:szCs w:val="24"/>
              </w:rPr>
              <w:t>4</w:t>
            </w:r>
          </w:p>
        </w:tc>
        <w:tc>
          <w:tcPr>
            <w:tcW w:w="1980" w:type="dxa"/>
            <w:tcBorders>
              <w:top w:val="single" w:sz="4" w:space="0" w:color="000000"/>
              <w:left w:val="single" w:sz="4" w:space="0" w:color="000000"/>
              <w:bottom w:val="single" w:sz="4" w:space="0" w:color="000000"/>
              <w:right w:val="single" w:sz="4" w:space="0" w:color="000000"/>
            </w:tcBorders>
          </w:tcPr>
          <w:p w14:paraId="4AC6A43B"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4197541C" w14:textId="77777777" w:rsidR="00061ABB" w:rsidRPr="00184A36" w:rsidRDefault="00061ABB" w:rsidP="00787BA7">
            <w:pPr>
              <w:rPr>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6582867E"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5B6E852F" w14:textId="77777777" w:rsidR="00061ABB" w:rsidRPr="00184A36" w:rsidRDefault="00061ABB" w:rsidP="00787BA7">
            <w:pPr>
              <w:rPr>
                <w:sz w:val="24"/>
                <w:szCs w:val="24"/>
              </w:rPr>
            </w:pPr>
          </w:p>
        </w:tc>
      </w:tr>
      <w:tr w:rsidR="00061ABB" w:rsidRPr="00184A36" w14:paraId="46A49DBA" w14:textId="77777777" w:rsidTr="00787BA7">
        <w:trPr>
          <w:trHeight w:val="323"/>
        </w:trPr>
        <w:tc>
          <w:tcPr>
            <w:tcW w:w="720" w:type="dxa"/>
            <w:tcBorders>
              <w:top w:val="single" w:sz="4" w:space="0" w:color="000000"/>
              <w:left w:val="single" w:sz="4" w:space="0" w:color="000000"/>
              <w:bottom w:val="single" w:sz="4" w:space="0" w:color="000000"/>
              <w:right w:val="single" w:sz="4" w:space="0" w:color="000000"/>
            </w:tcBorders>
          </w:tcPr>
          <w:p w14:paraId="05D999E9"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07F23E4A" w14:textId="77777777" w:rsidR="00061ABB" w:rsidRPr="00184A36" w:rsidRDefault="00061ABB" w:rsidP="00787BA7">
            <w:pPr>
              <w:rPr>
                <w:sz w:val="24"/>
                <w:szCs w:val="24"/>
              </w:rPr>
            </w:pPr>
            <w:r w:rsidRPr="00184A36">
              <w:rPr>
                <w:sz w:val="24"/>
                <w:szCs w:val="24"/>
              </w:rPr>
              <w:t>Monday 2/3</w:t>
            </w:r>
          </w:p>
        </w:tc>
        <w:tc>
          <w:tcPr>
            <w:tcW w:w="2610" w:type="dxa"/>
            <w:tcBorders>
              <w:top w:val="single" w:sz="4" w:space="0" w:color="000000"/>
              <w:left w:val="single" w:sz="4" w:space="0" w:color="000000"/>
              <w:bottom w:val="single" w:sz="4" w:space="0" w:color="000000"/>
              <w:right w:val="single" w:sz="4" w:space="0" w:color="000000"/>
            </w:tcBorders>
          </w:tcPr>
          <w:p w14:paraId="734C4AA9" w14:textId="77777777" w:rsidR="00061ABB" w:rsidRPr="00184A36" w:rsidRDefault="00061ABB" w:rsidP="00787BA7">
            <w:pPr>
              <w:rPr>
                <w:sz w:val="24"/>
                <w:szCs w:val="24"/>
              </w:rPr>
            </w:pPr>
            <w:r w:rsidRPr="00184A36">
              <w:rPr>
                <w:sz w:val="24"/>
                <w:szCs w:val="24"/>
              </w:rPr>
              <w:t>Rehearsal/Production</w:t>
            </w:r>
          </w:p>
        </w:tc>
        <w:tc>
          <w:tcPr>
            <w:tcW w:w="2700" w:type="dxa"/>
            <w:tcBorders>
              <w:top w:val="single" w:sz="4" w:space="0" w:color="000000"/>
              <w:left w:val="single" w:sz="4" w:space="0" w:color="000000"/>
              <w:bottom w:val="single" w:sz="4" w:space="0" w:color="000000"/>
              <w:right w:val="single" w:sz="4" w:space="0" w:color="000000"/>
            </w:tcBorders>
          </w:tcPr>
          <w:p w14:paraId="50D934EC" w14:textId="77777777" w:rsidR="00061ABB" w:rsidRPr="00184A36" w:rsidRDefault="00061ABB" w:rsidP="00787BA7">
            <w:pPr>
              <w:rPr>
                <w:sz w:val="24"/>
                <w:szCs w:val="24"/>
              </w:rPr>
            </w:pPr>
            <w:r w:rsidRPr="00184A36">
              <w:rPr>
                <w:sz w:val="24"/>
                <w:szCs w:val="24"/>
              </w:rPr>
              <w:t>Reading Quiz</w:t>
            </w:r>
          </w:p>
        </w:tc>
        <w:tc>
          <w:tcPr>
            <w:tcW w:w="2610" w:type="dxa"/>
            <w:tcBorders>
              <w:top w:val="single" w:sz="4" w:space="0" w:color="000000"/>
              <w:left w:val="single" w:sz="4" w:space="0" w:color="000000"/>
              <w:bottom w:val="single" w:sz="4" w:space="0" w:color="000000"/>
              <w:right w:val="single" w:sz="4" w:space="0" w:color="000000"/>
            </w:tcBorders>
          </w:tcPr>
          <w:p w14:paraId="37D02192" w14:textId="77777777" w:rsidR="00061ABB" w:rsidRPr="00184A36" w:rsidRDefault="00061ABB" w:rsidP="00787BA7">
            <w:pPr>
              <w:rPr>
                <w:sz w:val="24"/>
                <w:szCs w:val="24"/>
              </w:rPr>
            </w:pPr>
          </w:p>
        </w:tc>
      </w:tr>
      <w:tr w:rsidR="00061ABB" w:rsidRPr="00184A36" w14:paraId="6FEAEE50" w14:textId="77777777" w:rsidTr="00787BA7">
        <w:tc>
          <w:tcPr>
            <w:tcW w:w="720" w:type="dxa"/>
            <w:tcBorders>
              <w:top w:val="single" w:sz="4" w:space="0" w:color="000000"/>
              <w:left w:val="single" w:sz="4" w:space="0" w:color="000000"/>
              <w:bottom w:val="single" w:sz="4" w:space="0" w:color="000000"/>
              <w:right w:val="single" w:sz="4" w:space="0" w:color="000000"/>
            </w:tcBorders>
          </w:tcPr>
          <w:p w14:paraId="3443D18C"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28CAADB2" w14:textId="77777777" w:rsidR="00061ABB" w:rsidRPr="00184A36" w:rsidRDefault="00061ABB" w:rsidP="00787BA7">
            <w:pPr>
              <w:rPr>
                <w:sz w:val="24"/>
                <w:szCs w:val="24"/>
              </w:rPr>
            </w:pPr>
            <w:r w:rsidRPr="00184A36">
              <w:rPr>
                <w:sz w:val="24"/>
                <w:szCs w:val="24"/>
              </w:rPr>
              <w:t>Wednesday 2/5</w:t>
            </w:r>
          </w:p>
        </w:tc>
        <w:tc>
          <w:tcPr>
            <w:tcW w:w="2610" w:type="dxa"/>
            <w:tcBorders>
              <w:top w:val="single" w:sz="4" w:space="0" w:color="000000"/>
              <w:left w:val="single" w:sz="4" w:space="0" w:color="000000"/>
              <w:bottom w:val="single" w:sz="4" w:space="0" w:color="000000"/>
              <w:right w:val="single" w:sz="4" w:space="0" w:color="000000"/>
            </w:tcBorders>
          </w:tcPr>
          <w:p w14:paraId="0276443C" w14:textId="77777777" w:rsidR="00061ABB" w:rsidRPr="00184A36" w:rsidRDefault="00061ABB" w:rsidP="00787BA7">
            <w:pPr>
              <w:rPr>
                <w:sz w:val="24"/>
                <w:szCs w:val="24"/>
              </w:rPr>
            </w:pPr>
            <w:r w:rsidRPr="00184A36">
              <w:rPr>
                <w:sz w:val="24"/>
                <w:szCs w:val="24"/>
              </w:rPr>
              <w:t>Script analysis</w:t>
            </w:r>
          </w:p>
        </w:tc>
        <w:tc>
          <w:tcPr>
            <w:tcW w:w="2700" w:type="dxa"/>
            <w:tcBorders>
              <w:top w:val="single" w:sz="4" w:space="0" w:color="000000"/>
              <w:left w:val="single" w:sz="4" w:space="0" w:color="000000"/>
              <w:bottom w:val="single" w:sz="4" w:space="0" w:color="000000"/>
              <w:right w:val="single" w:sz="4" w:space="0" w:color="000000"/>
            </w:tcBorders>
          </w:tcPr>
          <w:p w14:paraId="0E24589D"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236835F6" w14:textId="77777777" w:rsidR="00061ABB" w:rsidRPr="00184A36" w:rsidRDefault="00061ABB" w:rsidP="00787BA7">
            <w:pPr>
              <w:rPr>
                <w:sz w:val="24"/>
                <w:szCs w:val="24"/>
              </w:rPr>
            </w:pPr>
            <w:r w:rsidRPr="00184A36">
              <w:rPr>
                <w:sz w:val="24"/>
                <w:szCs w:val="24"/>
              </w:rPr>
              <w:t xml:space="preserve">Read: </w:t>
            </w:r>
            <w:r w:rsidRPr="00184A36">
              <w:rPr>
                <w:i/>
                <w:sz w:val="24"/>
                <w:szCs w:val="24"/>
              </w:rPr>
              <w:t>She Kills Monsters</w:t>
            </w:r>
          </w:p>
        </w:tc>
      </w:tr>
      <w:tr w:rsidR="00061ABB" w:rsidRPr="00184A36" w14:paraId="498ACFA4" w14:textId="77777777" w:rsidTr="00787BA7">
        <w:tc>
          <w:tcPr>
            <w:tcW w:w="720" w:type="dxa"/>
            <w:tcBorders>
              <w:top w:val="single" w:sz="4" w:space="0" w:color="000000"/>
              <w:left w:val="single" w:sz="4" w:space="0" w:color="000000"/>
              <w:bottom w:val="single" w:sz="4" w:space="0" w:color="000000"/>
              <w:right w:val="single" w:sz="4" w:space="0" w:color="000000"/>
            </w:tcBorders>
          </w:tcPr>
          <w:p w14:paraId="22C56C00"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0ACCF613" w14:textId="77777777" w:rsidR="00061ABB" w:rsidRPr="00184A36" w:rsidRDefault="00061ABB" w:rsidP="00787BA7">
            <w:pPr>
              <w:rPr>
                <w:sz w:val="24"/>
                <w:szCs w:val="24"/>
              </w:rPr>
            </w:pPr>
            <w:r w:rsidRPr="00184A36">
              <w:rPr>
                <w:sz w:val="24"/>
                <w:szCs w:val="24"/>
              </w:rPr>
              <w:t>Friday 2/7</w:t>
            </w:r>
          </w:p>
        </w:tc>
        <w:tc>
          <w:tcPr>
            <w:tcW w:w="2610" w:type="dxa"/>
            <w:tcBorders>
              <w:top w:val="single" w:sz="4" w:space="0" w:color="000000"/>
              <w:left w:val="single" w:sz="4" w:space="0" w:color="000000"/>
              <w:bottom w:val="single" w:sz="4" w:space="0" w:color="000000"/>
              <w:right w:val="single" w:sz="4" w:space="0" w:color="000000"/>
            </w:tcBorders>
          </w:tcPr>
          <w:p w14:paraId="7408E19C" w14:textId="77777777" w:rsidR="00061ABB" w:rsidRPr="00184A36" w:rsidRDefault="00061ABB" w:rsidP="00787BA7">
            <w:pPr>
              <w:rPr>
                <w:sz w:val="24"/>
                <w:szCs w:val="24"/>
              </w:rPr>
            </w:pPr>
            <w:r w:rsidRPr="00184A36">
              <w:rPr>
                <w:sz w:val="24"/>
                <w:szCs w:val="24"/>
              </w:rPr>
              <w:t>“Choices”</w:t>
            </w:r>
          </w:p>
        </w:tc>
        <w:tc>
          <w:tcPr>
            <w:tcW w:w="2700" w:type="dxa"/>
            <w:tcBorders>
              <w:top w:val="single" w:sz="4" w:space="0" w:color="000000"/>
              <w:left w:val="single" w:sz="4" w:space="0" w:color="000000"/>
              <w:bottom w:val="single" w:sz="4" w:space="0" w:color="000000"/>
              <w:right w:val="single" w:sz="4" w:space="0" w:color="000000"/>
            </w:tcBorders>
          </w:tcPr>
          <w:p w14:paraId="13C40C0B"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630ECAE6" w14:textId="77777777" w:rsidR="00061ABB" w:rsidRPr="00184A36" w:rsidRDefault="00061ABB" w:rsidP="00787BA7">
            <w:pPr>
              <w:rPr>
                <w:sz w:val="24"/>
                <w:szCs w:val="24"/>
              </w:rPr>
            </w:pPr>
          </w:p>
        </w:tc>
      </w:tr>
      <w:tr w:rsidR="00061ABB" w:rsidRPr="00184A36" w14:paraId="03C137C0" w14:textId="77777777" w:rsidTr="00787BA7">
        <w:trPr>
          <w:trHeight w:val="359"/>
        </w:trPr>
        <w:tc>
          <w:tcPr>
            <w:tcW w:w="720" w:type="dxa"/>
            <w:tcBorders>
              <w:top w:val="single" w:sz="4" w:space="0" w:color="000000"/>
              <w:left w:val="single" w:sz="4" w:space="0" w:color="000000"/>
              <w:bottom w:val="single" w:sz="4" w:space="0" w:color="000000"/>
              <w:right w:val="single" w:sz="4" w:space="0" w:color="000000"/>
            </w:tcBorders>
          </w:tcPr>
          <w:p w14:paraId="6D4CAA9B" w14:textId="77777777" w:rsidR="00061ABB" w:rsidRPr="00184A36" w:rsidRDefault="00061ABB" w:rsidP="00787BA7">
            <w:pPr>
              <w:jc w:val="center"/>
              <w:rPr>
                <w:sz w:val="24"/>
                <w:szCs w:val="24"/>
              </w:rPr>
            </w:pPr>
            <w:r w:rsidRPr="00184A36">
              <w:rPr>
                <w:sz w:val="24"/>
                <w:szCs w:val="24"/>
              </w:rPr>
              <w:t>5</w:t>
            </w:r>
          </w:p>
        </w:tc>
        <w:tc>
          <w:tcPr>
            <w:tcW w:w="1980" w:type="dxa"/>
            <w:tcBorders>
              <w:top w:val="single" w:sz="4" w:space="0" w:color="000000"/>
              <w:left w:val="single" w:sz="4" w:space="0" w:color="000000"/>
              <w:bottom w:val="single" w:sz="4" w:space="0" w:color="000000"/>
              <w:right w:val="single" w:sz="4" w:space="0" w:color="000000"/>
            </w:tcBorders>
          </w:tcPr>
          <w:p w14:paraId="3139E8F5"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15AAC12B" w14:textId="77777777" w:rsidR="00061ABB" w:rsidRPr="00184A36" w:rsidRDefault="00061ABB" w:rsidP="00787BA7">
            <w:pPr>
              <w:rPr>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52C15102"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5D4D9104" w14:textId="77777777" w:rsidR="00061ABB" w:rsidRPr="00184A36" w:rsidRDefault="00061ABB" w:rsidP="00787BA7">
            <w:pPr>
              <w:rPr>
                <w:sz w:val="24"/>
                <w:szCs w:val="24"/>
              </w:rPr>
            </w:pPr>
          </w:p>
        </w:tc>
      </w:tr>
      <w:tr w:rsidR="00061ABB" w:rsidRPr="00184A36" w14:paraId="7B420FE9" w14:textId="77777777" w:rsidTr="00787BA7">
        <w:tc>
          <w:tcPr>
            <w:tcW w:w="720" w:type="dxa"/>
            <w:tcBorders>
              <w:top w:val="single" w:sz="4" w:space="0" w:color="000000"/>
              <w:left w:val="single" w:sz="4" w:space="0" w:color="000000"/>
              <w:bottom w:val="single" w:sz="4" w:space="0" w:color="000000"/>
              <w:right w:val="single" w:sz="4" w:space="0" w:color="000000"/>
            </w:tcBorders>
          </w:tcPr>
          <w:p w14:paraId="26846671"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405ABE8A" w14:textId="77777777" w:rsidR="00061ABB" w:rsidRPr="00184A36" w:rsidRDefault="00061ABB" w:rsidP="00787BA7">
            <w:pPr>
              <w:rPr>
                <w:sz w:val="24"/>
                <w:szCs w:val="24"/>
              </w:rPr>
            </w:pPr>
            <w:r w:rsidRPr="00184A36">
              <w:rPr>
                <w:sz w:val="24"/>
                <w:szCs w:val="24"/>
              </w:rPr>
              <w:t>Monday 2/10</w:t>
            </w:r>
          </w:p>
        </w:tc>
        <w:tc>
          <w:tcPr>
            <w:tcW w:w="2610" w:type="dxa"/>
            <w:tcBorders>
              <w:top w:val="single" w:sz="4" w:space="0" w:color="000000"/>
              <w:left w:val="single" w:sz="4" w:space="0" w:color="000000"/>
              <w:bottom w:val="single" w:sz="4" w:space="0" w:color="000000"/>
              <w:right w:val="single" w:sz="4" w:space="0" w:color="000000"/>
            </w:tcBorders>
          </w:tcPr>
          <w:p w14:paraId="744C8487" w14:textId="77777777" w:rsidR="00061ABB" w:rsidRPr="00184A36" w:rsidRDefault="00061ABB" w:rsidP="00787BA7">
            <w:pPr>
              <w:rPr>
                <w:i/>
                <w:sz w:val="24"/>
                <w:szCs w:val="24"/>
              </w:rPr>
            </w:pPr>
            <w:r w:rsidRPr="00184A36">
              <w:rPr>
                <w:sz w:val="24"/>
                <w:szCs w:val="24"/>
              </w:rPr>
              <w:t xml:space="preserve">Discuss </w:t>
            </w:r>
            <w:r w:rsidRPr="00184A36">
              <w:rPr>
                <w:i/>
                <w:sz w:val="24"/>
                <w:szCs w:val="24"/>
              </w:rPr>
              <w:t>Monsters</w:t>
            </w:r>
          </w:p>
        </w:tc>
        <w:tc>
          <w:tcPr>
            <w:tcW w:w="2700" w:type="dxa"/>
            <w:tcBorders>
              <w:top w:val="single" w:sz="4" w:space="0" w:color="000000"/>
              <w:left w:val="single" w:sz="4" w:space="0" w:color="000000"/>
              <w:bottom w:val="single" w:sz="4" w:space="0" w:color="000000"/>
              <w:right w:val="single" w:sz="4" w:space="0" w:color="000000"/>
            </w:tcBorders>
          </w:tcPr>
          <w:p w14:paraId="36852B6D"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2DDFBC28" w14:textId="77777777" w:rsidR="00061ABB" w:rsidRPr="00184A36" w:rsidRDefault="00061ABB" w:rsidP="00787BA7">
            <w:pPr>
              <w:rPr>
                <w:sz w:val="24"/>
                <w:szCs w:val="24"/>
              </w:rPr>
            </w:pPr>
            <w:r w:rsidRPr="00184A36">
              <w:rPr>
                <w:i/>
                <w:sz w:val="24"/>
                <w:szCs w:val="24"/>
              </w:rPr>
              <w:t xml:space="preserve">Monsters </w:t>
            </w:r>
            <w:r w:rsidRPr="00184A36">
              <w:rPr>
                <w:sz w:val="24"/>
                <w:szCs w:val="24"/>
              </w:rPr>
              <w:t>Concept</w:t>
            </w:r>
          </w:p>
        </w:tc>
      </w:tr>
      <w:tr w:rsidR="00061ABB" w:rsidRPr="00184A36" w14:paraId="51B0B2B9" w14:textId="77777777" w:rsidTr="00787BA7">
        <w:tc>
          <w:tcPr>
            <w:tcW w:w="720" w:type="dxa"/>
            <w:tcBorders>
              <w:top w:val="single" w:sz="4" w:space="0" w:color="000000"/>
              <w:left w:val="single" w:sz="4" w:space="0" w:color="000000"/>
              <w:bottom w:val="single" w:sz="4" w:space="0" w:color="000000"/>
              <w:right w:val="single" w:sz="4" w:space="0" w:color="000000"/>
            </w:tcBorders>
          </w:tcPr>
          <w:p w14:paraId="3069657E"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56675263" w14:textId="77777777" w:rsidR="00061ABB" w:rsidRPr="00184A36" w:rsidRDefault="00061ABB" w:rsidP="00787BA7">
            <w:pPr>
              <w:rPr>
                <w:sz w:val="24"/>
                <w:szCs w:val="24"/>
              </w:rPr>
            </w:pPr>
            <w:r w:rsidRPr="00184A36">
              <w:rPr>
                <w:sz w:val="24"/>
                <w:szCs w:val="24"/>
              </w:rPr>
              <w:t>Wednesday 2/12</w:t>
            </w:r>
          </w:p>
        </w:tc>
        <w:tc>
          <w:tcPr>
            <w:tcW w:w="2610" w:type="dxa"/>
            <w:tcBorders>
              <w:top w:val="single" w:sz="4" w:space="0" w:color="000000"/>
              <w:left w:val="single" w:sz="4" w:space="0" w:color="000000"/>
              <w:bottom w:val="single" w:sz="4" w:space="0" w:color="000000"/>
              <w:right w:val="single" w:sz="4" w:space="0" w:color="000000"/>
            </w:tcBorders>
          </w:tcPr>
          <w:p w14:paraId="54D081F8" w14:textId="77777777" w:rsidR="00061ABB" w:rsidRPr="00184A36" w:rsidRDefault="00061ABB" w:rsidP="00787BA7">
            <w:pPr>
              <w:rPr>
                <w:sz w:val="24"/>
                <w:szCs w:val="24"/>
              </w:rPr>
            </w:pPr>
            <w:r w:rsidRPr="00184A36">
              <w:rPr>
                <w:sz w:val="24"/>
                <w:szCs w:val="24"/>
              </w:rPr>
              <w:t>System Design</w:t>
            </w:r>
          </w:p>
        </w:tc>
        <w:tc>
          <w:tcPr>
            <w:tcW w:w="2700" w:type="dxa"/>
            <w:tcBorders>
              <w:top w:val="single" w:sz="4" w:space="0" w:color="000000"/>
              <w:left w:val="single" w:sz="4" w:space="0" w:color="000000"/>
              <w:bottom w:val="single" w:sz="4" w:space="0" w:color="000000"/>
              <w:right w:val="single" w:sz="4" w:space="0" w:color="000000"/>
            </w:tcBorders>
          </w:tcPr>
          <w:p w14:paraId="5E16F769"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321E5BB3" w14:textId="77777777" w:rsidR="00061ABB" w:rsidRPr="00184A36" w:rsidRDefault="00061ABB" w:rsidP="00787BA7">
            <w:pPr>
              <w:rPr>
                <w:sz w:val="24"/>
                <w:szCs w:val="24"/>
              </w:rPr>
            </w:pPr>
          </w:p>
        </w:tc>
      </w:tr>
      <w:tr w:rsidR="00061ABB" w:rsidRPr="00184A36" w14:paraId="4377BE1E" w14:textId="77777777" w:rsidTr="00787BA7">
        <w:trPr>
          <w:trHeight w:val="242"/>
        </w:trPr>
        <w:tc>
          <w:tcPr>
            <w:tcW w:w="720" w:type="dxa"/>
            <w:tcBorders>
              <w:top w:val="single" w:sz="4" w:space="0" w:color="000000"/>
              <w:left w:val="single" w:sz="4" w:space="0" w:color="000000"/>
              <w:bottom w:val="single" w:sz="4" w:space="0" w:color="000000"/>
              <w:right w:val="single" w:sz="4" w:space="0" w:color="000000"/>
            </w:tcBorders>
          </w:tcPr>
          <w:p w14:paraId="02C5551A"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675E7D84" w14:textId="77777777" w:rsidR="00061ABB" w:rsidRPr="00184A36" w:rsidRDefault="00061ABB" w:rsidP="00787BA7">
            <w:pPr>
              <w:rPr>
                <w:sz w:val="24"/>
                <w:szCs w:val="24"/>
              </w:rPr>
            </w:pPr>
            <w:r w:rsidRPr="00184A36">
              <w:rPr>
                <w:sz w:val="24"/>
                <w:szCs w:val="24"/>
              </w:rPr>
              <w:t>Friday 2/14</w:t>
            </w:r>
          </w:p>
        </w:tc>
        <w:tc>
          <w:tcPr>
            <w:tcW w:w="2610" w:type="dxa"/>
            <w:tcBorders>
              <w:top w:val="single" w:sz="4" w:space="0" w:color="000000"/>
              <w:left w:val="single" w:sz="4" w:space="0" w:color="000000"/>
              <w:bottom w:val="single" w:sz="4" w:space="0" w:color="000000"/>
              <w:right w:val="single" w:sz="4" w:space="0" w:color="000000"/>
            </w:tcBorders>
          </w:tcPr>
          <w:p w14:paraId="2F021E34" w14:textId="77777777" w:rsidR="00061ABB" w:rsidRPr="00184A36" w:rsidRDefault="00061ABB" w:rsidP="00787BA7">
            <w:pPr>
              <w:rPr>
                <w:sz w:val="24"/>
                <w:szCs w:val="24"/>
              </w:rPr>
            </w:pPr>
            <w:r w:rsidRPr="00184A36">
              <w:rPr>
                <w:sz w:val="24"/>
                <w:szCs w:val="24"/>
              </w:rPr>
              <w:t>System Design/Cue Sheets</w:t>
            </w:r>
          </w:p>
        </w:tc>
        <w:tc>
          <w:tcPr>
            <w:tcW w:w="2700" w:type="dxa"/>
            <w:tcBorders>
              <w:top w:val="single" w:sz="4" w:space="0" w:color="000000"/>
              <w:left w:val="single" w:sz="4" w:space="0" w:color="000000"/>
              <w:bottom w:val="single" w:sz="4" w:space="0" w:color="000000"/>
              <w:right w:val="single" w:sz="4" w:space="0" w:color="000000"/>
            </w:tcBorders>
          </w:tcPr>
          <w:p w14:paraId="7F4D74EC" w14:textId="77777777" w:rsidR="00061ABB" w:rsidRPr="00184A36" w:rsidRDefault="00061ABB" w:rsidP="00787BA7">
            <w:pPr>
              <w:rPr>
                <w:sz w:val="24"/>
                <w:szCs w:val="24"/>
              </w:rPr>
            </w:pPr>
            <w:r w:rsidRPr="00184A36">
              <w:rPr>
                <w:i/>
                <w:sz w:val="24"/>
                <w:szCs w:val="24"/>
              </w:rPr>
              <w:t xml:space="preserve">Monsters </w:t>
            </w:r>
            <w:r w:rsidRPr="00184A36">
              <w:rPr>
                <w:sz w:val="24"/>
                <w:szCs w:val="24"/>
              </w:rPr>
              <w:t>Concept</w:t>
            </w:r>
          </w:p>
        </w:tc>
        <w:tc>
          <w:tcPr>
            <w:tcW w:w="2610" w:type="dxa"/>
            <w:tcBorders>
              <w:top w:val="single" w:sz="4" w:space="0" w:color="000000"/>
              <w:left w:val="single" w:sz="4" w:space="0" w:color="000000"/>
              <w:bottom w:val="single" w:sz="4" w:space="0" w:color="000000"/>
              <w:right w:val="single" w:sz="4" w:space="0" w:color="000000"/>
            </w:tcBorders>
          </w:tcPr>
          <w:p w14:paraId="598B7F3D" w14:textId="77777777" w:rsidR="00061ABB" w:rsidRPr="00184A36" w:rsidRDefault="00061ABB" w:rsidP="00787BA7">
            <w:pPr>
              <w:rPr>
                <w:i/>
                <w:sz w:val="24"/>
                <w:szCs w:val="24"/>
              </w:rPr>
            </w:pPr>
            <w:r w:rsidRPr="00184A36">
              <w:rPr>
                <w:i/>
                <w:sz w:val="24"/>
                <w:szCs w:val="24"/>
              </w:rPr>
              <w:t>Monsters Cue Sheet</w:t>
            </w:r>
          </w:p>
          <w:p w14:paraId="579D2A97" w14:textId="77777777" w:rsidR="00061ABB" w:rsidRPr="00184A36" w:rsidRDefault="00061ABB" w:rsidP="00787BA7">
            <w:pPr>
              <w:rPr>
                <w:sz w:val="24"/>
                <w:szCs w:val="24"/>
              </w:rPr>
            </w:pPr>
            <w:r w:rsidRPr="00184A36">
              <w:rPr>
                <w:i/>
                <w:sz w:val="24"/>
                <w:szCs w:val="24"/>
              </w:rPr>
              <w:t xml:space="preserve">In the Book </w:t>
            </w:r>
            <w:r w:rsidRPr="00184A36">
              <w:rPr>
                <w:sz w:val="24"/>
                <w:szCs w:val="24"/>
              </w:rPr>
              <w:t>Paper</w:t>
            </w:r>
          </w:p>
        </w:tc>
      </w:tr>
      <w:tr w:rsidR="00061ABB" w:rsidRPr="00184A36" w14:paraId="0ED958A4" w14:textId="77777777" w:rsidTr="00787BA7">
        <w:tc>
          <w:tcPr>
            <w:tcW w:w="720" w:type="dxa"/>
            <w:tcBorders>
              <w:top w:val="single" w:sz="4" w:space="0" w:color="000000"/>
              <w:left w:val="single" w:sz="4" w:space="0" w:color="000000"/>
              <w:bottom w:val="single" w:sz="4" w:space="0" w:color="000000"/>
              <w:right w:val="single" w:sz="4" w:space="0" w:color="000000"/>
            </w:tcBorders>
          </w:tcPr>
          <w:p w14:paraId="63C567E0" w14:textId="77777777" w:rsidR="00061ABB" w:rsidRPr="00184A36" w:rsidRDefault="00061ABB" w:rsidP="00787BA7">
            <w:pPr>
              <w:jc w:val="center"/>
              <w:rPr>
                <w:sz w:val="24"/>
                <w:szCs w:val="24"/>
              </w:rPr>
            </w:pPr>
            <w:r w:rsidRPr="00184A36">
              <w:rPr>
                <w:sz w:val="24"/>
                <w:szCs w:val="24"/>
              </w:rPr>
              <w:t>6</w:t>
            </w:r>
          </w:p>
        </w:tc>
        <w:tc>
          <w:tcPr>
            <w:tcW w:w="1980" w:type="dxa"/>
            <w:tcBorders>
              <w:top w:val="single" w:sz="4" w:space="0" w:color="000000"/>
              <w:left w:val="single" w:sz="4" w:space="0" w:color="000000"/>
              <w:bottom w:val="single" w:sz="4" w:space="0" w:color="000000"/>
              <w:right w:val="single" w:sz="4" w:space="0" w:color="000000"/>
            </w:tcBorders>
          </w:tcPr>
          <w:p w14:paraId="272EFA8E"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504EEEEE" w14:textId="77777777" w:rsidR="00061ABB" w:rsidRPr="00184A36" w:rsidRDefault="00061ABB" w:rsidP="00787BA7">
            <w:pPr>
              <w:rPr>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7F30F607"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145B5505" w14:textId="77777777" w:rsidR="00061ABB" w:rsidRPr="00184A36" w:rsidRDefault="00061ABB" w:rsidP="00787BA7">
            <w:pPr>
              <w:rPr>
                <w:sz w:val="24"/>
                <w:szCs w:val="24"/>
              </w:rPr>
            </w:pPr>
          </w:p>
        </w:tc>
      </w:tr>
      <w:tr w:rsidR="00061ABB" w:rsidRPr="00184A36" w14:paraId="2533BC88" w14:textId="77777777" w:rsidTr="00787BA7">
        <w:tc>
          <w:tcPr>
            <w:tcW w:w="720" w:type="dxa"/>
            <w:tcBorders>
              <w:top w:val="single" w:sz="4" w:space="0" w:color="000000"/>
              <w:left w:val="single" w:sz="4" w:space="0" w:color="000000"/>
              <w:bottom w:val="single" w:sz="4" w:space="0" w:color="000000"/>
              <w:right w:val="single" w:sz="4" w:space="0" w:color="000000"/>
            </w:tcBorders>
          </w:tcPr>
          <w:p w14:paraId="432A4B6B"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489C186B" w14:textId="77777777" w:rsidR="00061ABB" w:rsidRPr="00184A36" w:rsidRDefault="00061ABB" w:rsidP="00787BA7">
            <w:pPr>
              <w:rPr>
                <w:sz w:val="24"/>
                <w:szCs w:val="24"/>
              </w:rPr>
            </w:pPr>
            <w:r w:rsidRPr="00184A36">
              <w:rPr>
                <w:sz w:val="24"/>
                <w:szCs w:val="24"/>
              </w:rPr>
              <w:t>Monday 2/17</w:t>
            </w:r>
          </w:p>
        </w:tc>
        <w:tc>
          <w:tcPr>
            <w:tcW w:w="2610" w:type="dxa"/>
            <w:tcBorders>
              <w:top w:val="single" w:sz="4" w:space="0" w:color="000000"/>
              <w:left w:val="single" w:sz="4" w:space="0" w:color="000000"/>
              <w:bottom w:val="single" w:sz="4" w:space="0" w:color="000000"/>
              <w:right w:val="single" w:sz="4" w:space="0" w:color="000000"/>
            </w:tcBorders>
          </w:tcPr>
          <w:p w14:paraId="2761A4D4" w14:textId="77777777" w:rsidR="00061ABB" w:rsidRPr="00184A36" w:rsidRDefault="00061ABB" w:rsidP="00787BA7">
            <w:pPr>
              <w:rPr>
                <w:sz w:val="24"/>
                <w:szCs w:val="24"/>
              </w:rPr>
            </w:pPr>
            <w:r w:rsidRPr="00184A36">
              <w:rPr>
                <w:sz w:val="24"/>
                <w:szCs w:val="24"/>
              </w:rPr>
              <w:t>Let’s build a system!</w:t>
            </w:r>
          </w:p>
        </w:tc>
        <w:tc>
          <w:tcPr>
            <w:tcW w:w="2700" w:type="dxa"/>
            <w:tcBorders>
              <w:top w:val="single" w:sz="4" w:space="0" w:color="000000"/>
              <w:left w:val="single" w:sz="4" w:space="0" w:color="000000"/>
              <w:bottom w:val="single" w:sz="4" w:space="0" w:color="000000"/>
              <w:right w:val="single" w:sz="4" w:space="0" w:color="000000"/>
            </w:tcBorders>
          </w:tcPr>
          <w:p w14:paraId="67FD1854" w14:textId="77777777" w:rsidR="00061ABB" w:rsidRPr="00184A36" w:rsidRDefault="00061ABB" w:rsidP="00787BA7">
            <w:pPr>
              <w:rPr>
                <w:sz w:val="24"/>
                <w:szCs w:val="24"/>
              </w:rPr>
            </w:pPr>
            <w:r w:rsidRPr="00184A36">
              <w:rPr>
                <w:i/>
                <w:sz w:val="24"/>
                <w:szCs w:val="24"/>
              </w:rPr>
              <w:t xml:space="preserve">Monsters </w:t>
            </w:r>
            <w:r w:rsidRPr="00184A36">
              <w:rPr>
                <w:sz w:val="24"/>
                <w:szCs w:val="24"/>
              </w:rPr>
              <w:t>Cue Sheet</w:t>
            </w:r>
          </w:p>
        </w:tc>
        <w:tc>
          <w:tcPr>
            <w:tcW w:w="2610" w:type="dxa"/>
            <w:tcBorders>
              <w:top w:val="single" w:sz="4" w:space="0" w:color="000000"/>
              <w:left w:val="single" w:sz="4" w:space="0" w:color="000000"/>
              <w:bottom w:val="single" w:sz="4" w:space="0" w:color="000000"/>
              <w:right w:val="single" w:sz="4" w:space="0" w:color="000000"/>
            </w:tcBorders>
          </w:tcPr>
          <w:p w14:paraId="739B3B02" w14:textId="77777777" w:rsidR="00061ABB" w:rsidRPr="00184A36" w:rsidRDefault="00061ABB" w:rsidP="00787BA7">
            <w:pPr>
              <w:rPr>
                <w:sz w:val="24"/>
                <w:szCs w:val="24"/>
              </w:rPr>
            </w:pPr>
            <w:r w:rsidRPr="00184A36">
              <w:rPr>
                <w:i/>
                <w:sz w:val="24"/>
                <w:szCs w:val="24"/>
              </w:rPr>
              <w:t>Monsters</w:t>
            </w:r>
            <w:r w:rsidRPr="00184A36">
              <w:rPr>
                <w:sz w:val="24"/>
                <w:szCs w:val="24"/>
              </w:rPr>
              <w:t xml:space="preserve"> Rough </w:t>
            </w:r>
          </w:p>
        </w:tc>
      </w:tr>
      <w:tr w:rsidR="00061ABB" w:rsidRPr="00184A36" w14:paraId="424406A1" w14:textId="77777777" w:rsidTr="00787BA7">
        <w:tc>
          <w:tcPr>
            <w:tcW w:w="720" w:type="dxa"/>
            <w:tcBorders>
              <w:top w:val="single" w:sz="4" w:space="0" w:color="000000"/>
              <w:left w:val="single" w:sz="4" w:space="0" w:color="000000"/>
              <w:bottom w:val="single" w:sz="4" w:space="0" w:color="000000"/>
              <w:right w:val="single" w:sz="4" w:space="0" w:color="000000"/>
            </w:tcBorders>
          </w:tcPr>
          <w:p w14:paraId="4CD46A2C"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0BF9FFBE" w14:textId="77777777" w:rsidR="00061ABB" w:rsidRPr="00184A36" w:rsidRDefault="00061ABB" w:rsidP="00787BA7">
            <w:pPr>
              <w:rPr>
                <w:sz w:val="24"/>
                <w:szCs w:val="24"/>
              </w:rPr>
            </w:pPr>
            <w:r w:rsidRPr="00184A36">
              <w:rPr>
                <w:sz w:val="24"/>
                <w:szCs w:val="24"/>
              </w:rPr>
              <w:t>Wednesday 2/19</w:t>
            </w:r>
          </w:p>
        </w:tc>
        <w:tc>
          <w:tcPr>
            <w:tcW w:w="2610" w:type="dxa"/>
            <w:tcBorders>
              <w:top w:val="single" w:sz="4" w:space="0" w:color="000000"/>
              <w:left w:val="single" w:sz="4" w:space="0" w:color="000000"/>
              <w:bottom w:val="single" w:sz="4" w:space="0" w:color="000000"/>
              <w:right w:val="single" w:sz="4" w:space="0" w:color="000000"/>
            </w:tcBorders>
          </w:tcPr>
          <w:p w14:paraId="10D4C2C4" w14:textId="77777777" w:rsidR="00061ABB" w:rsidRPr="00184A36" w:rsidRDefault="00061ABB" w:rsidP="00787BA7">
            <w:pPr>
              <w:rPr>
                <w:sz w:val="24"/>
                <w:szCs w:val="24"/>
              </w:rPr>
            </w:pPr>
            <w:r w:rsidRPr="00184A36">
              <w:rPr>
                <w:sz w:val="24"/>
                <w:szCs w:val="24"/>
              </w:rPr>
              <w:t>Microphones</w:t>
            </w:r>
          </w:p>
        </w:tc>
        <w:tc>
          <w:tcPr>
            <w:tcW w:w="2700" w:type="dxa"/>
            <w:tcBorders>
              <w:top w:val="single" w:sz="4" w:space="0" w:color="000000"/>
              <w:left w:val="single" w:sz="4" w:space="0" w:color="000000"/>
              <w:bottom w:val="single" w:sz="4" w:space="0" w:color="000000"/>
              <w:right w:val="single" w:sz="4" w:space="0" w:color="000000"/>
            </w:tcBorders>
          </w:tcPr>
          <w:p w14:paraId="4D408928"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3FDAA6F6" w14:textId="77777777" w:rsidR="00061ABB" w:rsidRPr="00184A36" w:rsidRDefault="00061ABB" w:rsidP="00787BA7">
            <w:pPr>
              <w:rPr>
                <w:sz w:val="24"/>
                <w:szCs w:val="24"/>
              </w:rPr>
            </w:pPr>
          </w:p>
        </w:tc>
      </w:tr>
      <w:tr w:rsidR="00061ABB" w:rsidRPr="00184A36" w14:paraId="7BC5DD5A" w14:textId="77777777" w:rsidTr="00787BA7">
        <w:tc>
          <w:tcPr>
            <w:tcW w:w="720" w:type="dxa"/>
            <w:tcBorders>
              <w:top w:val="single" w:sz="4" w:space="0" w:color="000000"/>
              <w:left w:val="single" w:sz="4" w:space="0" w:color="000000"/>
              <w:bottom w:val="single" w:sz="4" w:space="0" w:color="000000"/>
              <w:right w:val="single" w:sz="4" w:space="0" w:color="000000"/>
            </w:tcBorders>
          </w:tcPr>
          <w:p w14:paraId="46BF3178"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2FD9A069" w14:textId="77777777" w:rsidR="00061ABB" w:rsidRPr="00184A36" w:rsidRDefault="00061ABB" w:rsidP="00787BA7">
            <w:pPr>
              <w:rPr>
                <w:sz w:val="24"/>
                <w:szCs w:val="24"/>
              </w:rPr>
            </w:pPr>
            <w:r w:rsidRPr="00184A36">
              <w:rPr>
                <w:sz w:val="24"/>
                <w:szCs w:val="24"/>
              </w:rPr>
              <w:t>Friday 2/21</w:t>
            </w:r>
          </w:p>
        </w:tc>
        <w:tc>
          <w:tcPr>
            <w:tcW w:w="2610" w:type="dxa"/>
            <w:tcBorders>
              <w:top w:val="single" w:sz="4" w:space="0" w:color="000000"/>
              <w:left w:val="single" w:sz="4" w:space="0" w:color="000000"/>
              <w:bottom w:val="single" w:sz="4" w:space="0" w:color="000000"/>
              <w:right w:val="single" w:sz="4" w:space="0" w:color="000000"/>
            </w:tcBorders>
          </w:tcPr>
          <w:p w14:paraId="4AEBB17D" w14:textId="77777777" w:rsidR="00061ABB" w:rsidRPr="00184A36" w:rsidRDefault="00061ABB" w:rsidP="00787BA7">
            <w:pPr>
              <w:rPr>
                <w:sz w:val="24"/>
                <w:szCs w:val="24"/>
              </w:rPr>
            </w:pPr>
            <w:r w:rsidRPr="00184A36">
              <w:rPr>
                <w:sz w:val="24"/>
                <w:szCs w:val="24"/>
              </w:rPr>
              <w:t>Audio Input (Qlab)</w:t>
            </w:r>
          </w:p>
        </w:tc>
        <w:tc>
          <w:tcPr>
            <w:tcW w:w="2700" w:type="dxa"/>
            <w:tcBorders>
              <w:top w:val="single" w:sz="4" w:space="0" w:color="000000"/>
              <w:left w:val="single" w:sz="4" w:space="0" w:color="000000"/>
              <w:bottom w:val="single" w:sz="4" w:space="0" w:color="000000"/>
              <w:right w:val="single" w:sz="4" w:space="0" w:color="000000"/>
            </w:tcBorders>
          </w:tcPr>
          <w:p w14:paraId="4F04DDFA"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08C4AA4C" w14:textId="77777777" w:rsidR="00061ABB" w:rsidRPr="00184A36" w:rsidRDefault="00061ABB" w:rsidP="00787BA7">
            <w:pPr>
              <w:rPr>
                <w:sz w:val="24"/>
                <w:szCs w:val="24"/>
              </w:rPr>
            </w:pPr>
          </w:p>
        </w:tc>
      </w:tr>
      <w:tr w:rsidR="00061ABB" w:rsidRPr="00184A36" w14:paraId="44810BD8" w14:textId="77777777" w:rsidTr="00787BA7">
        <w:tc>
          <w:tcPr>
            <w:tcW w:w="720" w:type="dxa"/>
            <w:tcBorders>
              <w:top w:val="single" w:sz="4" w:space="0" w:color="000000"/>
              <w:left w:val="single" w:sz="4" w:space="0" w:color="000000"/>
              <w:bottom w:val="single" w:sz="4" w:space="0" w:color="000000"/>
              <w:right w:val="single" w:sz="4" w:space="0" w:color="000000"/>
            </w:tcBorders>
          </w:tcPr>
          <w:p w14:paraId="70C9CB4A" w14:textId="77777777" w:rsidR="00061ABB" w:rsidRPr="00184A36" w:rsidRDefault="00061ABB" w:rsidP="00787BA7">
            <w:pPr>
              <w:jc w:val="center"/>
              <w:rPr>
                <w:sz w:val="24"/>
                <w:szCs w:val="24"/>
              </w:rPr>
            </w:pPr>
            <w:r w:rsidRPr="00184A36">
              <w:rPr>
                <w:sz w:val="24"/>
                <w:szCs w:val="24"/>
              </w:rPr>
              <w:t>7</w:t>
            </w:r>
          </w:p>
        </w:tc>
        <w:tc>
          <w:tcPr>
            <w:tcW w:w="1980" w:type="dxa"/>
            <w:tcBorders>
              <w:top w:val="single" w:sz="4" w:space="0" w:color="000000"/>
              <w:left w:val="single" w:sz="4" w:space="0" w:color="000000"/>
              <w:bottom w:val="single" w:sz="4" w:space="0" w:color="000000"/>
              <w:right w:val="single" w:sz="4" w:space="0" w:color="000000"/>
            </w:tcBorders>
          </w:tcPr>
          <w:p w14:paraId="0888D0FE"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03C6648A" w14:textId="77777777" w:rsidR="00061ABB" w:rsidRPr="00184A36" w:rsidRDefault="00061ABB" w:rsidP="00787BA7">
            <w:pPr>
              <w:rPr>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6D0BA173"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723DB621" w14:textId="77777777" w:rsidR="00061ABB" w:rsidRPr="00184A36" w:rsidRDefault="00061ABB" w:rsidP="00787BA7">
            <w:pPr>
              <w:rPr>
                <w:sz w:val="24"/>
                <w:szCs w:val="24"/>
              </w:rPr>
            </w:pPr>
          </w:p>
        </w:tc>
      </w:tr>
      <w:tr w:rsidR="00061ABB" w:rsidRPr="00184A36" w14:paraId="3AD9833E" w14:textId="77777777" w:rsidTr="00787BA7">
        <w:tc>
          <w:tcPr>
            <w:tcW w:w="720" w:type="dxa"/>
            <w:tcBorders>
              <w:top w:val="single" w:sz="4" w:space="0" w:color="000000"/>
              <w:left w:val="single" w:sz="4" w:space="0" w:color="000000"/>
              <w:bottom w:val="single" w:sz="4" w:space="0" w:color="000000"/>
              <w:right w:val="single" w:sz="4" w:space="0" w:color="000000"/>
            </w:tcBorders>
          </w:tcPr>
          <w:p w14:paraId="25B0410D"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75BC528E" w14:textId="77777777" w:rsidR="00061ABB" w:rsidRPr="00184A36" w:rsidRDefault="00061ABB" w:rsidP="00787BA7">
            <w:pPr>
              <w:rPr>
                <w:sz w:val="24"/>
                <w:szCs w:val="24"/>
              </w:rPr>
            </w:pPr>
            <w:r w:rsidRPr="00184A36">
              <w:rPr>
                <w:sz w:val="24"/>
                <w:szCs w:val="24"/>
              </w:rPr>
              <w:t>Monday 2/24</w:t>
            </w:r>
          </w:p>
        </w:tc>
        <w:tc>
          <w:tcPr>
            <w:tcW w:w="2610" w:type="dxa"/>
            <w:tcBorders>
              <w:top w:val="single" w:sz="4" w:space="0" w:color="000000"/>
              <w:left w:val="single" w:sz="4" w:space="0" w:color="000000"/>
              <w:bottom w:val="single" w:sz="4" w:space="0" w:color="000000"/>
              <w:right w:val="single" w:sz="4" w:space="0" w:color="000000"/>
            </w:tcBorders>
          </w:tcPr>
          <w:p w14:paraId="54B812B0" w14:textId="77777777" w:rsidR="00061ABB" w:rsidRPr="00184A36" w:rsidRDefault="00061ABB" w:rsidP="00787BA7">
            <w:pPr>
              <w:rPr>
                <w:sz w:val="24"/>
                <w:szCs w:val="24"/>
              </w:rPr>
            </w:pPr>
            <w:r w:rsidRPr="00184A36">
              <w:rPr>
                <w:sz w:val="24"/>
                <w:szCs w:val="24"/>
              </w:rPr>
              <w:t>Present (1on1) rough files/workday</w:t>
            </w:r>
          </w:p>
        </w:tc>
        <w:tc>
          <w:tcPr>
            <w:tcW w:w="2700" w:type="dxa"/>
            <w:tcBorders>
              <w:top w:val="single" w:sz="4" w:space="0" w:color="000000"/>
              <w:left w:val="single" w:sz="4" w:space="0" w:color="000000"/>
              <w:bottom w:val="single" w:sz="4" w:space="0" w:color="000000"/>
              <w:right w:val="single" w:sz="4" w:space="0" w:color="000000"/>
            </w:tcBorders>
          </w:tcPr>
          <w:p w14:paraId="34B1C294" w14:textId="77777777" w:rsidR="00061ABB" w:rsidRPr="00184A36" w:rsidRDefault="00061ABB" w:rsidP="00787BA7">
            <w:pPr>
              <w:rPr>
                <w:sz w:val="24"/>
                <w:szCs w:val="24"/>
              </w:rPr>
            </w:pPr>
            <w:r w:rsidRPr="00184A36">
              <w:rPr>
                <w:i/>
                <w:sz w:val="24"/>
                <w:szCs w:val="24"/>
              </w:rPr>
              <w:t xml:space="preserve">In the Book </w:t>
            </w:r>
            <w:r w:rsidRPr="00184A36">
              <w:rPr>
                <w:sz w:val="24"/>
                <w:szCs w:val="24"/>
              </w:rPr>
              <w:t>Paper</w:t>
            </w:r>
          </w:p>
          <w:p w14:paraId="22827D09" w14:textId="77777777" w:rsidR="00061ABB" w:rsidRPr="00184A36" w:rsidRDefault="00061ABB" w:rsidP="00787BA7">
            <w:pPr>
              <w:rPr>
                <w:i/>
                <w:sz w:val="24"/>
                <w:szCs w:val="24"/>
              </w:rPr>
            </w:pPr>
            <w:r w:rsidRPr="00184A36">
              <w:rPr>
                <w:i/>
                <w:sz w:val="24"/>
                <w:szCs w:val="24"/>
              </w:rPr>
              <w:t xml:space="preserve">Monsters </w:t>
            </w:r>
            <w:r w:rsidRPr="00184A36">
              <w:rPr>
                <w:sz w:val="24"/>
                <w:szCs w:val="24"/>
              </w:rPr>
              <w:t>Rough</w:t>
            </w:r>
          </w:p>
        </w:tc>
        <w:tc>
          <w:tcPr>
            <w:tcW w:w="2610" w:type="dxa"/>
            <w:tcBorders>
              <w:top w:val="single" w:sz="4" w:space="0" w:color="000000"/>
              <w:left w:val="single" w:sz="4" w:space="0" w:color="000000"/>
              <w:bottom w:val="single" w:sz="4" w:space="0" w:color="000000"/>
              <w:right w:val="single" w:sz="4" w:space="0" w:color="000000"/>
            </w:tcBorders>
          </w:tcPr>
          <w:p w14:paraId="030390E0" w14:textId="77777777" w:rsidR="00061ABB" w:rsidRPr="00184A36" w:rsidRDefault="00061ABB" w:rsidP="00787BA7">
            <w:pPr>
              <w:rPr>
                <w:sz w:val="24"/>
                <w:szCs w:val="24"/>
              </w:rPr>
            </w:pPr>
            <w:r w:rsidRPr="00184A36">
              <w:rPr>
                <w:i/>
                <w:sz w:val="24"/>
                <w:szCs w:val="24"/>
              </w:rPr>
              <w:t>Monsters</w:t>
            </w:r>
            <w:r w:rsidRPr="00184A36">
              <w:rPr>
                <w:sz w:val="24"/>
                <w:szCs w:val="24"/>
              </w:rPr>
              <w:t xml:space="preserve"> Final Sounds</w:t>
            </w:r>
          </w:p>
        </w:tc>
      </w:tr>
      <w:tr w:rsidR="00061ABB" w:rsidRPr="00184A36" w14:paraId="381B9385" w14:textId="77777777" w:rsidTr="00787BA7">
        <w:tc>
          <w:tcPr>
            <w:tcW w:w="720" w:type="dxa"/>
            <w:tcBorders>
              <w:top w:val="single" w:sz="4" w:space="0" w:color="000000"/>
              <w:left w:val="single" w:sz="4" w:space="0" w:color="000000"/>
              <w:bottom w:val="single" w:sz="4" w:space="0" w:color="000000"/>
              <w:right w:val="single" w:sz="4" w:space="0" w:color="000000"/>
            </w:tcBorders>
          </w:tcPr>
          <w:p w14:paraId="458CBF43"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439240BC" w14:textId="77777777" w:rsidR="00061ABB" w:rsidRPr="00184A36" w:rsidRDefault="00061ABB" w:rsidP="00787BA7">
            <w:pPr>
              <w:rPr>
                <w:sz w:val="24"/>
                <w:szCs w:val="24"/>
              </w:rPr>
            </w:pPr>
            <w:r w:rsidRPr="00184A36">
              <w:rPr>
                <w:sz w:val="24"/>
                <w:szCs w:val="24"/>
              </w:rPr>
              <w:t>Wednesday 2/26</w:t>
            </w:r>
          </w:p>
        </w:tc>
        <w:tc>
          <w:tcPr>
            <w:tcW w:w="2610" w:type="dxa"/>
            <w:tcBorders>
              <w:top w:val="single" w:sz="4" w:space="0" w:color="000000"/>
              <w:left w:val="single" w:sz="4" w:space="0" w:color="000000"/>
              <w:bottom w:val="single" w:sz="4" w:space="0" w:color="000000"/>
              <w:right w:val="single" w:sz="4" w:space="0" w:color="000000"/>
            </w:tcBorders>
          </w:tcPr>
          <w:p w14:paraId="5CCA4C81" w14:textId="77777777" w:rsidR="00061ABB" w:rsidRPr="00184A36" w:rsidRDefault="00061ABB" w:rsidP="00787BA7">
            <w:pPr>
              <w:rPr>
                <w:sz w:val="24"/>
                <w:szCs w:val="24"/>
              </w:rPr>
            </w:pPr>
            <w:r w:rsidRPr="00184A36">
              <w:rPr>
                <w:sz w:val="24"/>
                <w:szCs w:val="24"/>
              </w:rPr>
              <w:t>Digital Console</w:t>
            </w:r>
          </w:p>
        </w:tc>
        <w:tc>
          <w:tcPr>
            <w:tcW w:w="2700" w:type="dxa"/>
            <w:tcBorders>
              <w:top w:val="single" w:sz="4" w:space="0" w:color="000000"/>
              <w:left w:val="single" w:sz="4" w:space="0" w:color="000000"/>
              <w:bottom w:val="single" w:sz="4" w:space="0" w:color="000000"/>
              <w:right w:val="single" w:sz="4" w:space="0" w:color="000000"/>
            </w:tcBorders>
          </w:tcPr>
          <w:p w14:paraId="57E5D365"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26EB9E10" w14:textId="77777777" w:rsidR="00061ABB" w:rsidRPr="00184A36" w:rsidRDefault="00061ABB" w:rsidP="00787BA7">
            <w:pPr>
              <w:rPr>
                <w:sz w:val="24"/>
                <w:szCs w:val="24"/>
              </w:rPr>
            </w:pPr>
          </w:p>
        </w:tc>
      </w:tr>
      <w:tr w:rsidR="00061ABB" w:rsidRPr="00184A36" w14:paraId="6743402C" w14:textId="77777777" w:rsidTr="00787BA7">
        <w:tc>
          <w:tcPr>
            <w:tcW w:w="720" w:type="dxa"/>
            <w:tcBorders>
              <w:top w:val="single" w:sz="4" w:space="0" w:color="000000"/>
              <w:left w:val="single" w:sz="4" w:space="0" w:color="000000"/>
              <w:bottom w:val="single" w:sz="4" w:space="0" w:color="000000"/>
              <w:right w:val="single" w:sz="4" w:space="0" w:color="000000"/>
            </w:tcBorders>
          </w:tcPr>
          <w:p w14:paraId="14F728A4"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68DECE74" w14:textId="77777777" w:rsidR="00061ABB" w:rsidRPr="00184A36" w:rsidRDefault="00061ABB" w:rsidP="00787BA7">
            <w:pPr>
              <w:rPr>
                <w:sz w:val="24"/>
                <w:szCs w:val="24"/>
              </w:rPr>
            </w:pPr>
            <w:r w:rsidRPr="00184A36">
              <w:rPr>
                <w:sz w:val="24"/>
                <w:szCs w:val="24"/>
              </w:rPr>
              <w:t>Friday 2/28</w:t>
            </w:r>
          </w:p>
        </w:tc>
        <w:tc>
          <w:tcPr>
            <w:tcW w:w="2610" w:type="dxa"/>
            <w:tcBorders>
              <w:top w:val="single" w:sz="4" w:space="0" w:color="000000"/>
              <w:left w:val="single" w:sz="4" w:space="0" w:color="000000"/>
              <w:bottom w:val="single" w:sz="4" w:space="0" w:color="000000"/>
              <w:right w:val="single" w:sz="4" w:space="0" w:color="000000"/>
            </w:tcBorders>
          </w:tcPr>
          <w:p w14:paraId="46A31ECB" w14:textId="77777777" w:rsidR="00061ABB" w:rsidRPr="00184A36" w:rsidRDefault="00061ABB" w:rsidP="00787BA7">
            <w:pPr>
              <w:rPr>
                <w:sz w:val="24"/>
                <w:szCs w:val="24"/>
              </w:rPr>
            </w:pPr>
            <w:r w:rsidRPr="00184A36">
              <w:rPr>
                <w:sz w:val="24"/>
                <w:szCs w:val="24"/>
              </w:rPr>
              <w:t>Digital Console</w:t>
            </w:r>
          </w:p>
        </w:tc>
        <w:tc>
          <w:tcPr>
            <w:tcW w:w="2700" w:type="dxa"/>
            <w:tcBorders>
              <w:top w:val="single" w:sz="4" w:space="0" w:color="000000"/>
              <w:left w:val="single" w:sz="4" w:space="0" w:color="000000"/>
              <w:bottom w:val="single" w:sz="4" w:space="0" w:color="000000"/>
              <w:right w:val="single" w:sz="4" w:space="0" w:color="000000"/>
            </w:tcBorders>
          </w:tcPr>
          <w:p w14:paraId="7AE125BD" w14:textId="77777777" w:rsidR="00061ABB" w:rsidRPr="00184A36" w:rsidRDefault="00061ABB" w:rsidP="00787BA7">
            <w:pPr>
              <w:rPr>
                <w:sz w:val="24"/>
                <w:szCs w:val="24"/>
              </w:rPr>
            </w:pPr>
            <w:r w:rsidRPr="00184A36">
              <w:rPr>
                <w:i/>
                <w:sz w:val="24"/>
                <w:szCs w:val="24"/>
              </w:rPr>
              <w:t>Monsters</w:t>
            </w:r>
            <w:r w:rsidRPr="00184A36">
              <w:rPr>
                <w:sz w:val="24"/>
                <w:szCs w:val="24"/>
              </w:rPr>
              <w:t xml:space="preserve"> Final </w:t>
            </w:r>
          </w:p>
        </w:tc>
        <w:tc>
          <w:tcPr>
            <w:tcW w:w="2610" w:type="dxa"/>
            <w:tcBorders>
              <w:top w:val="single" w:sz="4" w:space="0" w:color="000000"/>
              <w:left w:val="single" w:sz="4" w:space="0" w:color="000000"/>
              <w:bottom w:val="single" w:sz="4" w:space="0" w:color="000000"/>
              <w:right w:val="single" w:sz="4" w:space="0" w:color="000000"/>
            </w:tcBorders>
          </w:tcPr>
          <w:p w14:paraId="2A71B541" w14:textId="77777777" w:rsidR="00061ABB" w:rsidRPr="00184A36" w:rsidRDefault="00061ABB" w:rsidP="00787BA7">
            <w:pPr>
              <w:rPr>
                <w:sz w:val="24"/>
                <w:szCs w:val="24"/>
              </w:rPr>
            </w:pPr>
          </w:p>
        </w:tc>
      </w:tr>
      <w:tr w:rsidR="00061ABB" w:rsidRPr="00184A36" w14:paraId="1745B988" w14:textId="77777777" w:rsidTr="00787BA7">
        <w:tc>
          <w:tcPr>
            <w:tcW w:w="720" w:type="dxa"/>
            <w:tcBorders>
              <w:top w:val="single" w:sz="4" w:space="0" w:color="000000"/>
              <w:left w:val="single" w:sz="4" w:space="0" w:color="000000"/>
              <w:bottom w:val="single" w:sz="4" w:space="0" w:color="000000"/>
              <w:right w:val="single" w:sz="4" w:space="0" w:color="000000"/>
            </w:tcBorders>
          </w:tcPr>
          <w:p w14:paraId="1A01D5B7" w14:textId="77777777" w:rsidR="00061ABB" w:rsidRPr="00184A36" w:rsidRDefault="00061ABB" w:rsidP="00787BA7">
            <w:pPr>
              <w:jc w:val="center"/>
              <w:rPr>
                <w:sz w:val="24"/>
                <w:szCs w:val="24"/>
              </w:rPr>
            </w:pPr>
            <w:r w:rsidRPr="00184A36">
              <w:rPr>
                <w:sz w:val="24"/>
                <w:szCs w:val="24"/>
              </w:rPr>
              <w:t>8</w:t>
            </w:r>
          </w:p>
        </w:tc>
        <w:tc>
          <w:tcPr>
            <w:tcW w:w="1980" w:type="dxa"/>
            <w:tcBorders>
              <w:top w:val="single" w:sz="4" w:space="0" w:color="000000"/>
              <w:left w:val="single" w:sz="4" w:space="0" w:color="000000"/>
              <w:bottom w:val="single" w:sz="4" w:space="0" w:color="000000"/>
              <w:right w:val="single" w:sz="4" w:space="0" w:color="000000"/>
            </w:tcBorders>
          </w:tcPr>
          <w:p w14:paraId="53709F60"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229F142C" w14:textId="77777777" w:rsidR="00061ABB" w:rsidRPr="00184A36" w:rsidRDefault="00061ABB" w:rsidP="00787BA7">
            <w:pPr>
              <w:rPr>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4BD59DD9"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5D155AB5" w14:textId="77777777" w:rsidR="00061ABB" w:rsidRPr="00184A36" w:rsidRDefault="00061ABB" w:rsidP="00787BA7">
            <w:pPr>
              <w:rPr>
                <w:sz w:val="24"/>
                <w:szCs w:val="24"/>
              </w:rPr>
            </w:pPr>
          </w:p>
        </w:tc>
      </w:tr>
      <w:tr w:rsidR="00061ABB" w:rsidRPr="00184A36" w14:paraId="6FFECC92" w14:textId="77777777" w:rsidTr="00787BA7">
        <w:tc>
          <w:tcPr>
            <w:tcW w:w="720" w:type="dxa"/>
            <w:tcBorders>
              <w:top w:val="single" w:sz="4" w:space="0" w:color="000000"/>
              <w:left w:val="single" w:sz="4" w:space="0" w:color="000000"/>
              <w:bottom w:val="single" w:sz="4" w:space="0" w:color="000000"/>
              <w:right w:val="single" w:sz="4" w:space="0" w:color="000000"/>
            </w:tcBorders>
          </w:tcPr>
          <w:p w14:paraId="68EB5FD5"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28C86EE2" w14:textId="77777777" w:rsidR="00061ABB" w:rsidRPr="00184A36" w:rsidRDefault="00061ABB" w:rsidP="00787BA7">
            <w:pPr>
              <w:rPr>
                <w:sz w:val="24"/>
                <w:szCs w:val="24"/>
              </w:rPr>
            </w:pPr>
            <w:r w:rsidRPr="00184A36">
              <w:rPr>
                <w:sz w:val="24"/>
                <w:szCs w:val="24"/>
              </w:rPr>
              <w:t>Monday 3/2</w:t>
            </w:r>
          </w:p>
        </w:tc>
        <w:tc>
          <w:tcPr>
            <w:tcW w:w="2610" w:type="dxa"/>
            <w:tcBorders>
              <w:top w:val="single" w:sz="4" w:space="0" w:color="000000"/>
              <w:left w:val="single" w:sz="4" w:space="0" w:color="000000"/>
              <w:bottom w:val="single" w:sz="4" w:space="0" w:color="000000"/>
              <w:right w:val="single" w:sz="4" w:space="0" w:color="000000"/>
            </w:tcBorders>
          </w:tcPr>
          <w:p w14:paraId="2C529B49" w14:textId="77777777" w:rsidR="00061ABB" w:rsidRPr="00184A36" w:rsidRDefault="00061ABB" w:rsidP="00787BA7">
            <w:pPr>
              <w:rPr>
                <w:sz w:val="24"/>
                <w:szCs w:val="24"/>
              </w:rPr>
            </w:pPr>
            <w:r w:rsidRPr="00184A36">
              <w:rPr>
                <w:i/>
                <w:sz w:val="24"/>
                <w:szCs w:val="24"/>
              </w:rPr>
              <w:t>Monsters</w:t>
            </w:r>
            <w:r w:rsidRPr="00184A36">
              <w:rPr>
                <w:sz w:val="24"/>
                <w:szCs w:val="24"/>
              </w:rPr>
              <w:t xml:space="preserve"> take away</w:t>
            </w:r>
          </w:p>
        </w:tc>
        <w:tc>
          <w:tcPr>
            <w:tcW w:w="2700" w:type="dxa"/>
            <w:tcBorders>
              <w:top w:val="single" w:sz="4" w:space="0" w:color="000000"/>
              <w:left w:val="single" w:sz="4" w:space="0" w:color="000000"/>
              <w:bottom w:val="single" w:sz="4" w:space="0" w:color="000000"/>
              <w:right w:val="single" w:sz="4" w:space="0" w:color="000000"/>
            </w:tcBorders>
          </w:tcPr>
          <w:p w14:paraId="781C086C"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667C0D52" w14:textId="77777777" w:rsidR="00061ABB" w:rsidRPr="00184A36" w:rsidRDefault="00061ABB" w:rsidP="00787BA7">
            <w:pPr>
              <w:rPr>
                <w:i/>
                <w:sz w:val="24"/>
                <w:szCs w:val="24"/>
              </w:rPr>
            </w:pPr>
            <w:r w:rsidRPr="00184A36">
              <w:rPr>
                <w:sz w:val="24"/>
                <w:szCs w:val="24"/>
              </w:rPr>
              <w:t>Read</w:t>
            </w:r>
            <w:r w:rsidRPr="00184A36">
              <w:rPr>
                <w:i/>
                <w:sz w:val="24"/>
                <w:szCs w:val="24"/>
              </w:rPr>
              <w:t xml:space="preserve"> Pillowman</w:t>
            </w:r>
          </w:p>
          <w:p w14:paraId="4017E6D2" w14:textId="77777777" w:rsidR="00061ABB" w:rsidRPr="00184A36" w:rsidRDefault="00061ABB" w:rsidP="00787BA7">
            <w:pPr>
              <w:rPr>
                <w:sz w:val="24"/>
                <w:szCs w:val="24"/>
              </w:rPr>
            </w:pPr>
            <w:r w:rsidRPr="00184A36">
              <w:rPr>
                <w:i/>
                <w:sz w:val="24"/>
                <w:szCs w:val="24"/>
              </w:rPr>
              <w:t>Heathers</w:t>
            </w:r>
            <w:r w:rsidRPr="00184A36">
              <w:rPr>
                <w:sz w:val="24"/>
                <w:szCs w:val="24"/>
              </w:rPr>
              <w:t xml:space="preserve"> Paper</w:t>
            </w:r>
          </w:p>
        </w:tc>
      </w:tr>
      <w:tr w:rsidR="00061ABB" w:rsidRPr="00184A36" w14:paraId="74816738" w14:textId="77777777" w:rsidTr="00787BA7">
        <w:tc>
          <w:tcPr>
            <w:tcW w:w="720" w:type="dxa"/>
            <w:tcBorders>
              <w:top w:val="single" w:sz="4" w:space="0" w:color="000000"/>
              <w:left w:val="single" w:sz="4" w:space="0" w:color="000000"/>
              <w:bottom w:val="single" w:sz="4" w:space="0" w:color="000000"/>
              <w:right w:val="single" w:sz="4" w:space="0" w:color="000000"/>
            </w:tcBorders>
          </w:tcPr>
          <w:p w14:paraId="1CFAE56B"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603FEE65" w14:textId="77777777" w:rsidR="00061ABB" w:rsidRPr="00184A36" w:rsidRDefault="00061ABB" w:rsidP="00787BA7">
            <w:pPr>
              <w:rPr>
                <w:sz w:val="24"/>
                <w:szCs w:val="24"/>
                <w:highlight w:val="yellow"/>
              </w:rPr>
            </w:pPr>
            <w:r w:rsidRPr="00184A36">
              <w:rPr>
                <w:sz w:val="24"/>
                <w:szCs w:val="24"/>
              </w:rPr>
              <w:t>Wednesday 3/4</w:t>
            </w:r>
          </w:p>
        </w:tc>
        <w:tc>
          <w:tcPr>
            <w:tcW w:w="7920" w:type="dxa"/>
            <w:gridSpan w:val="3"/>
            <w:tcBorders>
              <w:top w:val="single" w:sz="4" w:space="0" w:color="000000"/>
              <w:left w:val="single" w:sz="4" w:space="0" w:color="000000"/>
              <w:bottom w:val="single" w:sz="4" w:space="0" w:color="000000"/>
              <w:right w:val="single" w:sz="4" w:space="0" w:color="000000"/>
            </w:tcBorders>
          </w:tcPr>
          <w:p w14:paraId="0FA97F32" w14:textId="77777777" w:rsidR="00061ABB" w:rsidRPr="00184A36" w:rsidRDefault="00061ABB" w:rsidP="00787BA7">
            <w:pPr>
              <w:rPr>
                <w:sz w:val="24"/>
                <w:szCs w:val="24"/>
              </w:rPr>
            </w:pPr>
            <w:r w:rsidRPr="00184A36">
              <w:rPr>
                <w:sz w:val="24"/>
                <w:szCs w:val="24"/>
              </w:rPr>
              <w:t>Theatre Tour-Global Campus Black box Theatre (2E Center St)</w:t>
            </w:r>
          </w:p>
        </w:tc>
      </w:tr>
      <w:tr w:rsidR="00061ABB" w:rsidRPr="00184A36" w14:paraId="55D5DC08" w14:textId="77777777" w:rsidTr="00787BA7">
        <w:tc>
          <w:tcPr>
            <w:tcW w:w="720" w:type="dxa"/>
            <w:tcBorders>
              <w:top w:val="single" w:sz="4" w:space="0" w:color="000000"/>
              <w:left w:val="single" w:sz="4" w:space="0" w:color="000000"/>
              <w:bottom w:val="single" w:sz="4" w:space="0" w:color="000000"/>
              <w:right w:val="single" w:sz="4" w:space="0" w:color="000000"/>
            </w:tcBorders>
          </w:tcPr>
          <w:p w14:paraId="2361C92E"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796FAAAC" w14:textId="77777777" w:rsidR="00061ABB" w:rsidRPr="00184A36" w:rsidRDefault="00061ABB" w:rsidP="00787BA7">
            <w:pPr>
              <w:rPr>
                <w:sz w:val="24"/>
                <w:szCs w:val="24"/>
              </w:rPr>
            </w:pPr>
            <w:r w:rsidRPr="00184A36">
              <w:rPr>
                <w:sz w:val="24"/>
                <w:szCs w:val="24"/>
              </w:rPr>
              <w:t>Friday 3/6</w:t>
            </w:r>
          </w:p>
        </w:tc>
        <w:tc>
          <w:tcPr>
            <w:tcW w:w="7920" w:type="dxa"/>
            <w:gridSpan w:val="3"/>
            <w:tcBorders>
              <w:top w:val="single" w:sz="4" w:space="0" w:color="000000"/>
              <w:left w:val="single" w:sz="4" w:space="0" w:color="000000"/>
              <w:bottom w:val="single" w:sz="4" w:space="0" w:color="000000"/>
              <w:right w:val="single" w:sz="4" w:space="0" w:color="000000"/>
            </w:tcBorders>
          </w:tcPr>
          <w:p w14:paraId="4BF374D5" w14:textId="77777777" w:rsidR="00061ABB" w:rsidRPr="00184A36" w:rsidRDefault="00061ABB" w:rsidP="00787BA7">
            <w:pPr>
              <w:rPr>
                <w:sz w:val="24"/>
                <w:szCs w:val="24"/>
              </w:rPr>
            </w:pPr>
            <w:r w:rsidRPr="00184A36">
              <w:rPr>
                <w:i/>
                <w:sz w:val="24"/>
                <w:szCs w:val="24"/>
              </w:rPr>
              <w:t xml:space="preserve">Women in Contemporary Music- </w:t>
            </w:r>
            <w:r w:rsidRPr="00184A36">
              <w:rPr>
                <w:sz w:val="24"/>
                <w:szCs w:val="24"/>
              </w:rPr>
              <w:t>Meet at Global Campus (2E Center)</w:t>
            </w:r>
          </w:p>
        </w:tc>
      </w:tr>
      <w:tr w:rsidR="00061ABB" w:rsidRPr="00184A36" w14:paraId="07083389" w14:textId="77777777" w:rsidTr="00787BA7">
        <w:tc>
          <w:tcPr>
            <w:tcW w:w="720" w:type="dxa"/>
            <w:tcBorders>
              <w:top w:val="single" w:sz="4" w:space="0" w:color="000000"/>
              <w:left w:val="single" w:sz="4" w:space="0" w:color="000000"/>
              <w:bottom w:val="single" w:sz="4" w:space="0" w:color="000000"/>
              <w:right w:val="single" w:sz="4" w:space="0" w:color="000000"/>
            </w:tcBorders>
          </w:tcPr>
          <w:p w14:paraId="0866F1C8" w14:textId="77777777" w:rsidR="00061ABB" w:rsidRPr="00184A36" w:rsidRDefault="00061ABB" w:rsidP="00787BA7">
            <w:pPr>
              <w:jc w:val="center"/>
              <w:rPr>
                <w:sz w:val="24"/>
                <w:szCs w:val="24"/>
              </w:rPr>
            </w:pPr>
            <w:r w:rsidRPr="00184A36">
              <w:rPr>
                <w:sz w:val="24"/>
                <w:szCs w:val="24"/>
              </w:rPr>
              <w:t>9</w:t>
            </w:r>
          </w:p>
        </w:tc>
        <w:tc>
          <w:tcPr>
            <w:tcW w:w="1980" w:type="dxa"/>
            <w:tcBorders>
              <w:top w:val="single" w:sz="4" w:space="0" w:color="000000"/>
              <w:left w:val="single" w:sz="4" w:space="0" w:color="000000"/>
              <w:bottom w:val="single" w:sz="4" w:space="0" w:color="000000"/>
              <w:right w:val="single" w:sz="4" w:space="0" w:color="000000"/>
            </w:tcBorders>
          </w:tcPr>
          <w:p w14:paraId="70563515"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363F6602" w14:textId="77777777" w:rsidR="00061ABB" w:rsidRPr="00184A36" w:rsidRDefault="00061ABB" w:rsidP="00787BA7">
            <w:pPr>
              <w:rPr>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39392C79"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616BFE50" w14:textId="77777777" w:rsidR="00061ABB" w:rsidRPr="00184A36" w:rsidRDefault="00061ABB" w:rsidP="00787BA7">
            <w:pPr>
              <w:rPr>
                <w:sz w:val="24"/>
                <w:szCs w:val="24"/>
              </w:rPr>
            </w:pPr>
          </w:p>
        </w:tc>
      </w:tr>
      <w:tr w:rsidR="00061ABB" w:rsidRPr="00184A36" w14:paraId="2BB2E9BA" w14:textId="77777777" w:rsidTr="00787BA7">
        <w:tc>
          <w:tcPr>
            <w:tcW w:w="720" w:type="dxa"/>
            <w:tcBorders>
              <w:top w:val="single" w:sz="4" w:space="0" w:color="000000"/>
              <w:left w:val="single" w:sz="4" w:space="0" w:color="000000"/>
              <w:bottom w:val="single" w:sz="4" w:space="0" w:color="000000"/>
              <w:right w:val="single" w:sz="4" w:space="0" w:color="000000"/>
            </w:tcBorders>
          </w:tcPr>
          <w:p w14:paraId="60ADB488"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02F3B43B" w14:textId="77777777" w:rsidR="00061ABB" w:rsidRPr="00184A36" w:rsidRDefault="00061ABB" w:rsidP="00787BA7">
            <w:pPr>
              <w:rPr>
                <w:sz w:val="24"/>
                <w:szCs w:val="24"/>
              </w:rPr>
            </w:pPr>
            <w:r w:rsidRPr="00184A36">
              <w:rPr>
                <w:sz w:val="24"/>
                <w:szCs w:val="24"/>
              </w:rPr>
              <w:t>Monday 3/9</w:t>
            </w:r>
          </w:p>
        </w:tc>
        <w:tc>
          <w:tcPr>
            <w:tcW w:w="7920" w:type="dxa"/>
            <w:gridSpan w:val="3"/>
            <w:tcBorders>
              <w:top w:val="single" w:sz="4" w:space="0" w:color="000000"/>
              <w:left w:val="single" w:sz="4" w:space="0" w:color="000000"/>
              <w:bottom w:val="single" w:sz="4" w:space="0" w:color="000000"/>
              <w:right w:val="single" w:sz="4" w:space="0" w:color="000000"/>
            </w:tcBorders>
          </w:tcPr>
          <w:p w14:paraId="5A55E159" w14:textId="77777777" w:rsidR="00061ABB" w:rsidRPr="00184A36" w:rsidRDefault="00061ABB" w:rsidP="00787BA7">
            <w:pPr>
              <w:rPr>
                <w:sz w:val="24"/>
                <w:szCs w:val="24"/>
              </w:rPr>
            </w:pPr>
            <w:r w:rsidRPr="00184A36">
              <w:rPr>
                <w:i/>
                <w:sz w:val="24"/>
                <w:szCs w:val="24"/>
              </w:rPr>
              <w:t xml:space="preserve">Women in Contemporary Music- </w:t>
            </w:r>
            <w:r w:rsidRPr="00184A36">
              <w:rPr>
                <w:sz w:val="24"/>
                <w:szCs w:val="24"/>
              </w:rPr>
              <w:t>Meet at Global Campus (2E Center)</w:t>
            </w:r>
          </w:p>
        </w:tc>
      </w:tr>
      <w:tr w:rsidR="00061ABB" w:rsidRPr="00184A36" w14:paraId="69F21EE5" w14:textId="77777777" w:rsidTr="00787BA7">
        <w:tc>
          <w:tcPr>
            <w:tcW w:w="720" w:type="dxa"/>
            <w:tcBorders>
              <w:top w:val="single" w:sz="4" w:space="0" w:color="000000"/>
              <w:left w:val="single" w:sz="4" w:space="0" w:color="000000"/>
              <w:bottom w:val="single" w:sz="4" w:space="0" w:color="000000"/>
              <w:right w:val="single" w:sz="4" w:space="0" w:color="000000"/>
            </w:tcBorders>
          </w:tcPr>
          <w:p w14:paraId="09BD5F9D"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4109B1BF" w14:textId="77777777" w:rsidR="00061ABB" w:rsidRPr="00184A36" w:rsidRDefault="00061ABB" w:rsidP="00787BA7">
            <w:pPr>
              <w:rPr>
                <w:sz w:val="24"/>
                <w:szCs w:val="24"/>
              </w:rPr>
            </w:pPr>
            <w:r w:rsidRPr="00184A36">
              <w:rPr>
                <w:sz w:val="24"/>
                <w:szCs w:val="24"/>
              </w:rPr>
              <w:t xml:space="preserve">Tuesday 3/10 </w:t>
            </w:r>
          </w:p>
        </w:tc>
        <w:tc>
          <w:tcPr>
            <w:tcW w:w="7920" w:type="dxa"/>
            <w:gridSpan w:val="3"/>
            <w:tcBorders>
              <w:top w:val="single" w:sz="4" w:space="0" w:color="000000"/>
              <w:left w:val="single" w:sz="4" w:space="0" w:color="000000"/>
              <w:bottom w:val="single" w:sz="4" w:space="0" w:color="000000"/>
              <w:right w:val="single" w:sz="4" w:space="0" w:color="000000"/>
            </w:tcBorders>
          </w:tcPr>
          <w:p w14:paraId="2BF4D091" w14:textId="77777777" w:rsidR="00061ABB" w:rsidRPr="00184A36" w:rsidRDefault="00061ABB" w:rsidP="00787BA7">
            <w:pPr>
              <w:rPr>
                <w:i/>
                <w:sz w:val="24"/>
                <w:szCs w:val="24"/>
              </w:rPr>
            </w:pPr>
            <w:r w:rsidRPr="00184A36">
              <w:rPr>
                <w:i/>
                <w:sz w:val="24"/>
                <w:szCs w:val="24"/>
              </w:rPr>
              <w:t>Women in Contemporary Music Performance (Evening)</w:t>
            </w:r>
          </w:p>
        </w:tc>
      </w:tr>
      <w:tr w:rsidR="00061ABB" w:rsidRPr="00184A36" w14:paraId="5BA38D8D" w14:textId="77777777" w:rsidTr="00787BA7">
        <w:tc>
          <w:tcPr>
            <w:tcW w:w="720" w:type="dxa"/>
            <w:tcBorders>
              <w:top w:val="single" w:sz="4" w:space="0" w:color="000000"/>
              <w:left w:val="single" w:sz="4" w:space="0" w:color="000000"/>
              <w:bottom w:val="single" w:sz="4" w:space="0" w:color="000000"/>
              <w:right w:val="single" w:sz="4" w:space="0" w:color="000000"/>
            </w:tcBorders>
          </w:tcPr>
          <w:p w14:paraId="08981754"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4DC3A6B7" w14:textId="77777777" w:rsidR="00061ABB" w:rsidRPr="00184A36" w:rsidRDefault="00061ABB" w:rsidP="00787BA7">
            <w:pPr>
              <w:rPr>
                <w:sz w:val="24"/>
                <w:szCs w:val="24"/>
              </w:rPr>
            </w:pPr>
            <w:r w:rsidRPr="00184A36">
              <w:rPr>
                <w:sz w:val="24"/>
                <w:szCs w:val="24"/>
              </w:rPr>
              <w:t>Wednesday 3/11</w:t>
            </w:r>
          </w:p>
        </w:tc>
        <w:tc>
          <w:tcPr>
            <w:tcW w:w="2610" w:type="dxa"/>
            <w:tcBorders>
              <w:top w:val="single" w:sz="4" w:space="0" w:color="000000"/>
              <w:left w:val="single" w:sz="4" w:space="0" w:color="000000"/>
              <w:bottom w:val="single" w:sz="4" w:space="0" w:color="000000"/>
              <w:right w:val="single" w:sz="4" w:space="0" w:color="000000"/>
            </w:tcBorders>
          </w:tcPr>
          <w:p w14:paraId="65DF92F8" w14:textId="77777777" w:rsidR="00061ABB" w:rsidRPr="00184A36" w:rsidRDefault="00061ABB" w:rsidP="00787BA7">
            <w:pPr>
              <w:rPr>
                <w:i/>
                <w:sz w:val="24"/>
                <w:szCs w:val="24"/>
              </w:rPr>
            </w:pPr>
            <w:r w:rsidRPr="00184A36">
              <w:rPr>
                <w:sz w:val="24"/>
                <w:szCs w:val="24"/>
              </w:rPr>
              <w:t xml:space="preserve">Discuss </w:t>
            </w:r>
            <w:r w:rsidRPr="00184A36">
              <w:rPr>
                <w:i/>
                <w:sz w:val="24"/>
                <w:szCs w:val="24"/>
              </w:rPr>
              <w:t>Pillowman</w:t>
            </w:r>
          </w:p>
        </w:tc>
        <w:tc>
          <w:tcPr>
            <w:tcW w:w="2700" w:type="dxa"/>
            <w:tcBorders>
              <w:top w:val="single" w:sz="4" w:space="0" w:color="000000"/>
              <w:left w:val="single" w:sz="4" w:space="0" w:color="000000"/>
              <w:bottom w:val="single" w:sz="4" w:space="0" w:color="000000"/>
              <w:right w:val="single" w:sz="4" w:space="0" w:color="000000"/>
            </w:tcBorders>
          </w:tcPr>
          <w:p w14:paraId="4D1621CA"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651B1939" w14:textId="77777777" w:rsidR="00061ABB" w:rsidRPr="00184A36" w:rsidRDefault="00061ABB" w:rsidP="00787BA7">
            <w:pPr>
              <w:rPr>
                <w:sz w:val="24"/>
                <w:szCs w:val="24"/>
              </w:rPr>
            </w:pPr>
            <w:r w:rsidRPr="00184A36">
              <w:rPr>
                <w:i/>
                <w:sz w:val="24"/>
                <w:szCs w:val="24"/>
              </w:rPr>
              <w:t xml:space="preserve">Pillowman </w:t>
            </w:r>
            <w:r w:rsidRPr="00184A36">
              <w:rPr>
                <w:sz w:val="24"/>
                <w:szCs w:val="24"/>
              </w:rPr>
              <w:t>Concept</w:t>
            </w:r>
          </w:p>
        </w:tc>
      </w:tr>
      <w:tr w:rsidR="00061ABB" w:rsidRPr="00184A36" w14:paraId="05EC1029" w14:textId="77777777" w:rsidTr="00787BA7">
        <w:tc>
          <w:tcPr>
            <w:tcW w:w="720" w:type="dxa"/>
            <w:tcBorders>
              <w:top w:val="single" w:sz="4" w:space="0" w:color="000000"/>
              <w:left w:val="single" w:sz="4" w:space="0" w:color="000000"/>
              <w:bottom w:val="single" w:sz="4" w:space="0" w:color="000000"/>
              <w:right w:val="single" w:sz="4" w:space="0" w:color="000000"/>
            </w:tcBorders>
          </w:tcPr>
          <w:p w14:paraId="2C7A3F01"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68CFC89A" w14:textId="77777777" w:rsidR="00061ABB" w:rsidRPr="00184A36" w:rsidRDefault="00061ABB" w:rsidP="00787BA7">
            <w:pPr>
              <w:rPr>
                <w:sz w:val="24"/>
                <w:szCs w:val="24"/>
              </w:rPr>
            </w:pPr>
            <w:r w:rsidRPr="00184A36">
              <w:rPr>
                <w:sz w:val="24"/>
                <w:szCs w:val="24"/>
              </w:rPr>
              <w:t>Friday 3/13</w:t>
            </w:r>
          </w:p>
        </w:tc>
        <w:tc>
          <w:tcPr>
            <w:tcW w:w="2610" w:type="dxa"/>
            <w:tcBorders>
              <w:top w:val="single" w:sz="4" w:space="0" w:color="000000"/>
              <w:left w:val="single" w:sz="4" w:space="0" w:color="000000"/>
              <w:bottom w:val="single" w:sz="4" w:space="0" w:color="000000"/>
              <w:right w:val="single" w:sz="4" w:space="0" w:color="000000"/>
            </w:tcBorders>
          </w:tcPr>
          <w:p w14:paraId="064FA17A" w14:textId="77777777" w:rsidR="00061ABB" w:rsidRPr="00184A36" w:rsidRDefault="00061ABB" w:rsidP="00787BA7">
            <w:pPr>
              <w:rPr>
                <w:sz w:val="24"/>
                <w:szCs w:val="24"/>
              </w:rPr>
            </w:pPr>
            <w:r w:rsidRPr="00184A36">
              <w:rPr>
                <w:sz w:val="24"/>
                <w:szCs w:val="24"/>
              </w:rPr>
              <w:t>Recording Audio</w:t>
            </w:r>
          </w:p>
        </w:tc>
        <w:tc>
          <w:tcPr>
            <w:tcW w:w="2700" w:type="dxa"/>
            <w:tcBorders>
              <w:top w:val="single" w:sz="4" w:space="0" w:color="000000"/>
              <w:left w:val="single" w:sz="4" w:space="0" w:color="000000"/>
              <w:bottom w:val="single" w:sz="4" w:space="0" w:color="000000"/>
              <w:right w:val="single" w:sz="4" w:space="0" w:color="000000"/>
            </w:tcBorders>
          </w:tcPr>
          <w:p w14:paraId="37F27D84"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6CC613A2" w14:textId="77777777" w:rsidR="00061ABB" w:rsidRPr="00184A36" w:rsidRDefault="00061ABB" w:rsidP="00787BA7">
            <w:pPr>
              <w:rPr>
                <w:sz w:val="24"/>
                <w:szCs w:val="24"/>
              </w:rPr>
            </w:pPr>
          </w:p>
        </w:tc>
      </w:tr>
      <w:tr w:rsidR="00061ABB" w:rsidRPr="00184A36" w14:paraId="653D69FC" w14:textId="77777777" w:rsidTr="00787BA7">
        <w:tc>
          <w:tcPr>
            <w:tcW w:w="720" w:type="dxa"/>
            <w:tcBorders>
              <w:top w:val="single" w:sz="4" w:space="0" w:color="000000"/>
              <w:left w:val="single" w:sz="4" w:space="0" w:color="000000"/>
              <w:bottom w:val="single" w:sz="4" w:space="0" w:color="000000"/>
              <w:right w:val="single" w:sz="4" w:space="0" w:color="000000"/>
            </w:tcBorders>
          </w:tcPr>
          <w:p w14:paraId="4C34B45C" w14:textId="77777777" w:rsidR="00061ABB" w:rsidRPr="00184A36" w:rsidRDefault="00061ABB" w:rsidP="00787BA7">
            <w:pPr>
              <w:jc w:val="center"/>
              <w:rPr>
                <w:sz w:val="24"/>
                <w:szCs w:val="24"/>
              </w:rPr>
            </w:pPr>
            <w:r w:rsidRPr="00184A36">
              <w:rPr>
                <w:sz w:val="24"/>
                <w:szCs w:val="24"/>
              </w:rPr>
              <w:t>10</w:t>
            </w:r>
          </w:p>
        </w:tc>
        <w:tc>
          <w:tcPr>
            <w:tcW w:w="1980" w:type="dxa"/>
            <w:tcBorders>
              <w:top w:val="single" w:sz="4" w:space="0" w:color="000000"/>
              <w:left w:val="single" w:sz="4" w:space="0" w:color="000000"/>
              <w:bottom w:val="single" w:sz="4" w:space="0" w:color="000000"/>
              <w:right w:val="single" w:sz="4" w:space="0" w:color="000000"/>
            </w:tcBorders>
          </w:tcPr>
          <w:p w14:paraId="1CF8017E"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715E10F8" w14:textId="77777777" w:rsidR="00061ABB" w:rsidRPr="00184A36" w:rsidRDefault="00061ABB" w:rsidP="00787BA7">
            <w:pPr>
              <w:rPr>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40BDDDE6"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4EF6984C" w14:textId="77777777" w:rsidR="00061ABB" w:rsidRPr="00184A36" w:rsidRDefault="00061ABB" w:rsidP="00787BA7">
            <w:pPr>
              <w:rPr>
                <w:sz w:val="24"/>
                <w:szCs w:val="24"/>
              </w:rPr>
            </w:pPr>
          </w:p>
        </w:tc>
      </w:tr>
      <w:tr w:rsidR="00061ABB" w:rsidRPr="00184A36" w14:paraId="7DA860F1" w14:textId="77777777" w:rsidTr="00787BA7">
        <w:tc>
          <w:tcPr>
            <w:tcW w:w="720" w:type="dxa"/>
            <w:tcBorders>
              <w:top w:val="single" w:sz="4" w:space="0" w:color="000000"/>
              <w:left w:val="single" w:sz="4" w:space="0" w:color="000000"/>
              <w:bottom w:val="single" w:sz="4" w:space="0" w:color="000000"/>
              <w:right w:val="single" w:sz="4" w:space="0" w:color="000000"/>
            </w:tcBorders>
          </w:tcPr>
          <w:p w14:paraId="0017C23E"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2A8361E6" w14:textId="77777777" w:rsidR="00061ABB" w:rsidRPr="00184A36" w:rsidRDefault="00061ABB" w:rsidP="00787BA7">
            <w:pPr>
              <w:rPr>
                <w:sz w:val="24"/>
                <w:szCs w:val="24"/>
              </w:rPr>
            </w:pPr>
            <w:r w:rsidRPr="00184A36">
              <w:rPr>
                <w:sz w:val="24"/>
                <w:szCs w:val="24"/>
              </w:rPr>
              <w:t>Monday 3/16</w:t>
            </w:r>
          </w:p>
        </w:tc>
        <w:tc>
          <w:tcPr>
            <w:tcW w:w="2610" w:type="dxa"/>
            <w:tcBorders>
              <w:top w:val="single" w:sz="4" w:space="0" w:color="000000"/>
              <w:left w:val="single" w:sz="4" w:space="0" w:color="000000"/>
              <w:bottom w:val="single" w:sz="4" w:space="0" w:color="000000"/>
              <w:right w:val="single" w:sz="4" w:space="0" w:color="000000"/>
            </w:tcBorders>
          </w:tcPr>
          <w:p w14:paraId="0D4F6FD4" w14:textId="77777777" w:rsidR="00061ABB" w:rsidRPr="00184A36" w:rsidRDefault="00061ABB" w:rsidP="00787BA7">
            <w:pPr>
              <w:rPr>
                <w:sz w:val="24"/>
                <w:szCs w:val="24"/>
              </w:rPr>
            </w:pPr>
            <w:r w:rsidRPr="00184A36">
              <w:rPr>
                <w:sz w:val="24"/>
                <w:szCs w:val="24"/>
              </w:rPr>
              <w:t>Abstract Sound Des.</w:t>
            </w:r>
          </w:p>
        </w:tc>
        <w:tc>
          <w:tcPr>
            <w:tcW w:w="2700" w:type="dxa"/>
            <w:tcBorders>
              <w:top w:val="single" w:sz="4" w:space="0" w:color="000000"/>
              <w:left w:val="single" w:sz="4" w:space="0" w:color="000000"/>
              <w:bottom w:val="single" w:sz="4" w:space="0" w:color="000000"/>
              <w:right w:val="single" w:sz="4" w:space="0" w:color="000000"/>
            </w:tcBorders>
          </w:tcPr>
          <w:p w14:paraId="3B81CCC4"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7D99503E" w14:textId="77777777" w:rsidR="00061ABB" w:rsidRPr="00184A36" w:rsidRDefault="00061ABB" w:rsidP="00787BA7">
            <w:pPr>
              <w:rPr>
                <w:sz w:val="24"/>
                <w:szCs w:val="24"/>
              </w:rPr>
            </w:pPr>
          </w:p>
        </w:tc>
      </w:tr>
      <w:tr w:rsidR="00061ABB" w:rsidRPr="00184A36" w14:paraId="14C4AE6A" w14:textId="77777777" w:rsidTr="00787BA7">
        <w:tc>
          <w:tcPr>
            <w:tcW w:w="720" w:type="dxa"/>
            <w:tcBorders>
              <w:top w:val="single" w:sz="4" w:space="0" w:color="000000"/>
              <w:left w:val="single" w:sz="4" w:space="0" w:color="000000"/>
              <w:bottom w:val="single" w:sz="4" w:space="0" w:color="000000"/>
              <w:right w:val="single" w:sz="4" w:space="0" w:color="000000"/>
            </w:tcBorders>
          </w:tcPr>
          <w:p w14:paraId="3F9BF8A9"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5D9F2FA7" w14:textId="77777777" w:rsidR="00061ABB" w:rsidRPr="00184A36" w:rsidRDefault="00061ABB" w:rsidP="00787BA7">
            <w:pPr>
              <w:rPr>
                <w:sz w:val="24"/>
                <w:szCs w:val="24"/>
              </w:rPr>
            </w:pPr>
            <w:r w:rsidRPr="00184A36">
              <w:rPr>
                <w:sz w:val="24"/>
                <w:szCs w:val="24"/>
              </w:rPr>
              <w:t>Wednesday 3/18</w:t>
            </w:r>
          </w:p>
        </w:tc>
        <w:tc>
          <w:tcPr>
            <w:tcW w:w="2610" w:type="dxa"/>
            <w:tcBorders>
              <w:top w:val="single" w:sz="4" w:space="0" w:color="000000"/>
              <w:left w:val="single" w:sz="4" w:space="0" w:color="000000"/>
              <w:bottom w:val="single" w:sz="4" w:space="0" w:color="000000"/>
              <w:right w:val="single" w:sz="4" w:space="0" w:color="000000"/>
            </w:tcBorders>
          </w:tcPr>
          <w:p w14:paraId="3EF405B7" w14:textId="77777777" w:rsidR="00061ABB" w:rsidRPr="00184A36" w:rsidRDefault="00061ABB" w:rsidP="00787BA7">
            <w:pPr>
              <w:rPr>
                <w:sz w:val="24"/>
                <w:szCs w:val="24"/>
              </w:rPr>
            </w:pPr>
            <w:r w:rsidRPr="00184A36">
              <w:rPr>
                <w:sz w:val="24"/>
                <w:szCs w:val="24"/>
              </w:rPr>
              <w:t>Foley Effects</w:t>
            </w:r>
          </w:p>
        </w:tc>
        <w:tc>
          <w:tcPr>
            <w:tcW w:w="2700" w:type="dxa"/>
            <w:tcBorders>
              <w:top w:val="single" w:sz="4" w:space="0" w:color="000000"/>
              <w:left w:val="single" w:sz="4" w:space="0" w:color="000000"/>
              <w:bottom w:val="single" w:sz="4" w:space="0" w:color="000000"/>
              <w:right w:val="single" w:sz="4" w:space="0" w:color="000000"/>
            </w:tcBorders>
          </w:tcPr>
          <w:p w14:paraId="328C1479"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42FA3B60" w14:textId="77777777" w:rsidR="00061ABB" w:rsidRPr="00184A36" w:rsidRDefault="00061ABB" w:rsidP="00787BA7">
            <w:pPr>
              <w:rPr>
                <w:sz w:val="24"/>
                <w:szCs w:val="24"/>
              </w:rPr>
            </w:pPr>
          </w:p>
        </w:tc>
      </w:tr>
      <w:tr w:rsidR="00061ABB" w:rsidRPr="00184A36" w14:paraId="578D628C" w14:textId="77777777" w:rsidTr="00787BA7">
        <w:tc>
          <w:tcPr>
            <w:tcW w:w="720" w:type="dxa"/>
            <w:tcBorders>
              <w:top w:val="single" w:sz="4" w:space="0" w:color="000000"/>
              <w:left w:val="single" w:sz="4" w:space="0" w:color="000000"/>
              <w:bottom w:val="single" w:sz="4" w:space="0" w:color="000000"/>
              <w:right w:val="single" w:sz="4" w:space="0" w:color="000000"/>
            </w:tcBorders>
          </w:tcPr>
          <w:p w14:paraId="5863D87F"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09755EA0" w14:textId="77777777" w:rsidR="00061ABB" w:rsidRPr="00184A36" w:rsidRDefault="00061ABB" w:rsidP="00787BA7">
            <w:pPr>
              <w:rPr>
                <w:sz w:val="24"/>
                <w:szCs w:val="24"/>
              </w:rPr>
            </w:pPr>
            <w:r w:rsidRPr="00184A36">
              <w:rPr>
                <w:sz w:val="24"/>
                <w:szCs w:val="24"/>
              </w:rPr>
              <w:t>Friday 3/20</w:t>
            </w:r>
          </w:p>
        </w:tc>
        <w:tc>
          <w:tcPr>
            <w:tcW w:w="2610" w:type="dxa"/>
            <w:tcBorders>
              <w:top w:val="single" w:sz="4" w:space="0" w:color="000000"/>
              <w:left w:val="single" w:sz="4" w:space="0" w:color="000000"/>
              <w:bottom w:val="single" w:sz="4" w:space="0" w:color="000000"/>
              <w:right w:val="single" w:sz="4" w:space="0" w:color="000000"/>
            </w:tcBorders>
          </w:tcPr>
          <w:p w14:paraId="76BBD579" w14:textId="77777777" w:rsidR="00061ABB" w:rsidRPr="00184A36" w:rsidRDefault="00061ABB" w:rsidP="00787BA7">
            <w:pPr>
              <w:rPr>
                <w:sz w:val="24"/>
                <w:szCs w:val="24"/>
              </w:rPr>
            </w:pPr>
            <w:r w:rsidRPr="00184A36">
              <w:rPr>
                <w:sz w:val="24"/>
                <w:szCs w:val="24"/>
              </w:rPr>
              <w:t>Practical Sound</w:t>
            </w:r>
          </w:p>
        </w:tc>
        <w:tc>
          <w:tcPr>
            <w:tcW w:w="2700" w:type="dxa"/>
            <w:tcBorders>
              <w:top w:val="single" w:sz="4" w:space="0" w:color="000000"/>
              <w:left w:val="single" w:sz="4" w:space="0" w:color="000000"/>
              <w:bottom w:val="single" w:sz="4" w:space="0" w:color="000000"/>
              <w:right w:val="single" w:sz="4" w:space="0" w:color="000000"/>
            </w:tcBorders>
          </w:tcPr>
          <w:p w14:paraId="1EF96963" w14:textId="77777777" w:rsidR="00061ABB" w:rsidRPr="00184A36" w:rsidRDefault="00061ABB" w:rsidP="00787BA7">
            <w:pPr>
              <w:rPr>
                <w:sz w:val="24"/>
                <w:szCs w:val="24"/>
              </w:rPr>
            </w:pPr>
            <w:r w:rsidRPr="00184A36">
              <w:rPr>
                <w:i/>
                <w:sz w:val="24"/>
                <w:szCs w:val="24"/>
              </w:rPr>
              <w:t xml:space="preserve">Pillowman </w:t>
            </w:r>
            <w:r w:rsidRPr="00184A36">
              <w:rPr>
                <w:sz w:val="24"/>
                <w:szCs w:val="24"/>
              </w:rPr>
              <w:t>Concept</w:t>
            </w:r>
          </w:p>
        </w:tc>
        <w:tc>
          <w:tcPr>
            <w:tcW w:w="2610" w:type="dxa"/>
            <w:tcBorders>
              <w:top w:val="single" w:sz="4" w:space="0" w:color="000000"/>
              <w:left w:val="single" w:sz="4" w:space="0" w:color="000000"/>
              <w:bottom w:val="single" w:sz="4" w:space="0" w:color="000000"/>
              <w:right w:val="single" w:sz="4" w:space="0" w:color="000000"/>
            </w:tcBorders>
          </w:tcPr>
          <w:p w14:paraId="614CBA21" w14:textId="77777777" w:rsidR="00061ABB" w:rsidRPr="00184A36" w:rsidRDefault="00061ABB" w:rsidP="00787BA7">
            <w:pPr>
              <w:rPr>
                <w:sz w:val="24"/>
                <w:szCs w:val="24"/>
              </w:rPr>
            </w:pPr>
            <w:r w:rsidRPr="00184A36">
              <w:rPr>
                <w:i/>
                <w:sz w:val="24"/>
                <w:szCs w:val="24"/>
              </w:rPr>
              <w:t xml:space="preserve">Pillowman </w:t>
            </w:r>
            <w:r w:rsidRPr="00184A36">
              <w:rPr>
                <w:sz w:val="24"/>
                <w:szCs w:val="24"/>
              </w:rPr>
              <w:t>Cues</w:t>
            </w:r>
          </w:p>
        </w:tc>
      </w:tr>
      <w:tr w:rsidR="00061ABB" w:rsidRPr="00184A36" w14:paraId="0E1CBBAF" w14:textId="77777777" w:rsidTr="00787BA7">
        <w:tc>
          <w:tcPr>
            <w:tcW w:w="720" w:type="dxa"/>
            <w:tcBorders>
              <w:top w:val="single" w:sz="4" w:space="0" w:color="000000"/>
              <w:left w:val="single" w:sz="4" w:space="0" w:color="000000"/>
              <w:bottom w:val="single" w:sz="4" w:space="0" w:color="000000"/>
              <w:right w:val="single" w:sz="4" w:space="0" w:color="000000"/>
            </w:tcBorders>
          </w:tcPr>
          <w:p w14:paraId="660A778A" w14:textId="77777777" w:rsidR="00061ABB" w:rsidRPr="00184A36" w:rsidRDefault="00061ABB" w:rsidP="00787BA7">
            <w:pPr>
              <w:jc w:val="center"/>
              <w:rPr>
                <w:sz w:val="24"/>
                <w:szCs w:val="24"/>
              </w:rPr>
            </w:pPr>
            <w:r w:rsidRPr="00184A36">
              <w:rPr>
                <w:sz w:val="24"/>
                <w:szCs w:val="24"/>
              </w:rPr>
              <w:t>11</w:t>
            </w:r>
          </w:p>
        </w:tc>
        <w:tc>
          <w:tcPr>
            <w:tcW w:w="1980" w:type="dxa"/>
            <w:tcBorders>
              <w:top w:val="single" w:sz="4" w:space="0" w:color="000000"/>
              <w:left w:val="single" w:sz="4" w:space="0" w:color="000000"/>
              <w:bottom w:val="single" w:sz="4" w:space="0" w:color="000000"/>
              <w:right w:val="single" w:sz="4" w:space="0" w:color="000000"/>
            </w:tcBorders>
          </w:tcPr>
          <w:p w14:paraId="3A98CB70"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12C16D85" w14:textId="77777777" w:rsidR="00061ABB" w:rsidRPr="00184A36" w:rsidRDefault="00061ABB" w:rsidP="00787BA7">
            <w:pPr>
              <w:rPr>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21933506"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2765F961" w14:textId="77777777" w:rsidR="00061ABB" w:rsidRPr="00184A36" w:rsidRDefault="00061ABB" w:rsidP="00787BA7">
            <w:pPr>
              <w:rPr>
                <w:sz w:val="24"/>
                <w:szCs w:val="24"/>
              </w:rPr>
            </w:pPr>
          </w:p>
        </w:tc>
      </w:tr>
      <w:tr w:rsidR="00061ABB" w:rsidRPr="00184A36" w14:paraId="7D788810" w14:textId="77777777" w:rsidTr="00787BA7">
        <w:tc>
          <w:tcPr>
            <w:tcW w:w="720" w:type="dxa"/>
            <w:tcBorders>
              <w:top w:val="single" w:sz="4" w:space="0" w:color="000000"/>
              <w:left w:val="single" w:sz="4" w:space="0" w:color="000000"/>
              <w:bottom w:val="single" w:sz="4" w:space="0" w:color="000000"/>
              <w:right w:val="single" w:sz="4" w:space="0" w:color="000000"/>
            </w:tcBorders>
            <w:shd w:val="clear" w:color="auto" w:fill="DDD9C4"/>
          </w:tcPr>
          <w:p w14:paraId="7F58D9F3"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DDD9C4"/>
          </w:tcPr>
          <w:p w14:paraId="0EAE3405" w14:textId="77777777" w:rsidR="00061ABB" w:rsidRPr="00184A36" w:rsidRDefault="00061ABB" w:rsidP="00787BA7">
            <w:pPr>
              <w:rPr>
                <w:sz w:val="24"/>
                <w:szCs w:val="24"/>
              </w:rPr>
            </w:pPr>
            <w:r w:rsidRPr="00184A36">
              <w:rPr>
                <w:sz w:val="24"/>
                <w:szCs w:val="24"/>
              </w:rPr>
              <w:t>Monday 3/23</w:t>
            </w:r>
          </w:p>
        </w:tc>
        <w:tc>
          <w:tcPr>
            <w:tcW w:w="2610" w:type="dxa"/>
            <w:tcBorders>
              <w:top w:val="single" w:sz="4" w:space="0" w:color="000000"/>
              <w:left w:val="single" w:sz="4" w:space="0" w:color="000000"/>
              <w:bottom w:val="single" w:sz="4" w:space="0" w:color="000000"/>
              <w:right w:val="single" w:sz="4" w:space="0" w:color="000000"/>
            </w:tcBorders>
            <w:shd w:val="clear" w:color="auto" w:fill="DDD9C4"/>
          </w:tcPr>
          <w:p w14:paraId="4C0E574B" w14:textId="77777777" w:rsidR="00061ABB" w:rsidRPr="00184A36" w:rsidRDefault="00061ABB" w:rsidP="00787BA7">
            <w:pPr>
              <w:rPr>
                <w:sz w:val="24"/>
                <w:szCs w:val="24"/>
              </w:rPr>
            </w:pPr>
            <w:r w:rsidRPr="00184A36">
              <w:rPr>
                <w:sz w:val="24"/>
                <w:szCs w:val="24"/>
              </w:rPr>
              <w:t>SPRING BREAK</w:t>
            </w:r>
          </w:p>
        </w:tc>
        <w:tc>
          <w:tcPr>
            <w:tcW w:w="2700" w:type="dxa"/>
            <w:tcBorders>
              <w:top w:val="single" w:sz="4" w:space="0" w:color="000000"/>
              <w:left w:val="single" w:sz="4" w:space="0" w:color="000000"/>
              <w:bottom w:val="single" w:sz="4" w:space="0" w:color="000000"/>
              <w:right w:val="single" w:sz="4" w:space="0" w:color="000000"/>
            </w:tcBorders>
            <w:shd w:val="clear" w:color="auto" w:fill="DDD9C4"/>
          </w:tcPr>
          <w:p w14:paraId="5D37A9EB"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DDD9C4"/>
          </w:tcPr>
          <w:p w14:paraId="3B7E75C3" w14:textId="77777777" w:rsidR="00061ABB" w:rsidRPr="00184A36" w:rsidRDefault="00061ABB" w:rsidP="00787BA7">
            <w:pPr>
              <w:rPr>
                <w:sz w:val="24"/>
                <w:szCs w:val="24"/>
              </w:rPr>
            </w:pPr>
          </w:p>
        </w:tc>
      </w:tr>
      <w:tr w:rsidR="00061ABB" w:rsidRPr="00184A36" w14:paraId="470D53AA" w14:textId="77777777" w:rsidTr="00787BA7">
        <w:tc>
          <w:tcPr>
            <w:tcW w:w="720" w:type="dxa"/>
            <w:tcBorders>
              <w:top w:val="single" w:sz="4" w:space="0" w:color="000000"/>
              <w:left w:val="single" w:sz="4" w:space="0" w:color="000000"/>
              <w:bottom w:val="single" w:sz="4" w:space="0" w:color="000000"/>
              <w:right w:val="single" w:sz="4" w:space="0" w:color="000000"/>
            </w:tcBorders>
            <w:shd w:val="clear" w:color="auto" w:fill="DDD9C4"/>
          </w:tcPr>
          <w:p w14:paraId="1408BFEE"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DDD9C4"/>
          </w:tcPr>
          <w:p w14:paraId="2EB7D984" w14:textId="77777777" w:rsidR="00061ABB" w:rsidRPr="00184A36" w:rsidRDefault="00061ABB" w:rsidP="00787BA7">
            <w:pPr>
              <w:rPr>
                <w:sz w:val="24"/>
                <w:szCs w:val="24"/>
              </w:rPr>
            </w:pPr>
            <w:r w:rsidRPr="00184A36">
              <w:rPr>
                <w:sz w:val="24"/>
                <w:szCs w:val="24"/>
              </w:rPr>
              <w:t>Wednesday 3/25</w:t>
            </w:r>
          </w:p>
        </w:tc>
        <w:tc>
          <w:tcPr>
            <w:tcW w:w="2610" w:type="dxa"/>
            <w:tcBorders>
              <w:top w:val="single" w:sz="4" w:space="0" w:color="000000"/>
              <w:left w:val="single" w:sz="4" w:space="0" w:color="000000"/>
              <w:bottom w:val="single" w:sz="4" w:space="0" w:color="000000"/>
              <w:right w:val="single" w:sz="4" w:space="0" w:color="000000"/>
            </w:tcBorders>
            <w:shd w:val="clear" w:color="auto" w:fill="DDD9C4"/>
          </w:tcPr>
          <w:p w14:paraId="5E205E70" w14:textId="77777777" w:rsidR="00061ABB" w:rsidRPr="00184A36" w:rsidRDefault="00061ABB" w:rsidP="00787BA7">
            <w:pPr>
              <w:rPr>
                <w:sz w:val="24"/>
                <w:szCs w:val="24"/>
              </w:rPr>
            </w:pPr>
            <w:r w:rsidRPr="00184A36">
              <w:rPr>
                <w:sz w:val="24"/>
                <w:szCs w:val="24"/>
              </w:rPr>
              <w:t>SPRING BREAK</w:t>
            </w:r>
          </w:p>
        </w:tc>
        <w:tc>
          <w:tcPr>
            <w:tcW w:w="2700" w:type="dxa"/>
            <w:tcBorders>
              <w:top w:val="single" w:sz="4" w:space="0" w:color="000000"/>
              <w:left w:val="single" w:sz="4" w:space="0" w:color="000000"/>
              <w:bottom w:val="single" w:sz="4" w:space="0" w:color="000000"/>
              <w:right w:val="single" w:sz="4" w:space="0" w:color="000000"/>
            </w:tcBorders>
            <w:shd w:val="clear" w:color="auto" w:fill="DDD9C4"/>
          </w:tcPr>
          <w:p w14:paraId="1AD3E574"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DDD9C4"/>
          </w:tcPr>
          <w:p w14:paraId="4E1642CB" w14:textId="77777777" w:rsidR="00061ABB" w:rsidRPr="00184A36" w:rsidRDefault="00061ABB" w:rsidP="00787BA7">
            <w:pPr>
              <w:rPr>
                <w:sz w:val="24"/>
                <w:szCs w:val="24"/>
              </w:rPr>
            </w:pPr>
          </w:p>
        </w:tc>
      </w:tr>
      <w:tr w:rsidR="00061ABB" w:rsidRPr="00184A36" w14:paraId="4A722729" w14:textId="77777777" w:rsidTr="00787BA7">
        <w:tc>
          <w:tcPr>
            <w:tcW w:w="720" w:type="dxa"/>
            <w:tcBorders>
              <w:top w:val="single" w:sz="4" w:space="0" w:color="000000"/>
              <w:left w:val="single" w:sz="4" w:space="0" w:color="000000"/>
              <w:bottom w:val="single" w:sz="4" w:space="0" w:color="000000"/>
              <w:right w:val="single" w:sz="4" w:space="0" w:color="000000"/>
            </w:tcBorders>
            <w:shd w:val="clear" w:color="auto" w:fill="DDD9C4"/>
          </w:tcPr>
          <w:p w14:paraId="654F8C81"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DDD9C4"/>
          </w:tcPr>
          <w:p w14:paraId="37CE1259" w14:textId="77777777" w:rsidR="00061ABB" w:rsidRPr="00184A36" w:rsidRDefault="00061ABB" w:rsidP="00787BA7">
            <w:pPr>
              <w:rPr>
                <w:sz w:val="24"/>
                <w:szCs w:val="24"/>
              </w:rPr>
            </w:pPr>
            <w:r w:rsidRPr="00184A36">
              <w:rPr>
                <w:sz w:val="24"/>
                <w:szCs w:val="24"/>
              </w:rPr>
              <w:t>Friday 3/27</w:t>
            </w:r>
          </w:p>
        </w:tc>
        <w:tc>
          <w:tcPr>
            <w:tcW w:w="2610" w:type="dxa"/>
            <w:tcBorders>
              <w:top w:val="single" w:sz="4" w:space="0" w:color="000000"/>
              <w:left w:val="single" w:sz="4" w:space="0" w:color="000000"/>
              <w:bottom w:val="single" w:sz="4" w:space="0" w:color="000000"/>
              <w:right w:val="single" w:sz="4" w:space="0" w:color="000000"/>
            </w:tcBorders>
            <w:shd w:val="clear" w:color="auto" w:fill="DDD9C4"/>
          </w:tcPr>
          <w:p w14:paraId="77A29FDE" w14:textId="77777777" w:rsidR="00061ABB" w:rsidRPr="00184A36" w:rsidRDefault="00061ABB" w:rsidP="00787BA7">
            <w:pPr>
              <w:rPr>
                <w:sz w:val="24"/>
                <w:szCs w:val="24"/>
              </w:rPr>
            </w:pPr>
            <w:r w:rsidRPr="00184A36">
              <w:rPr>
                <w:sz w:val="24"/>
                <w:szCs w:val="24"/>
              </w:rPr>
              <w:t>SPRING BREAK</w:t>
            </w:r>
          </w:p>
        </w:tc>
        <w:tc>
          <w:tcPr>
            <w:tcW w:w="2700" w:type="dxa"/>
            <w:tcBorders>
              <w:top w:val="single" w:sz="4" w:space="0" w:color="000000"/>
              <w:left w:val="single" w:sz="4" w:space="0" w:color="000000"/>
              <w:bottom w:val="single" w:sz="4" w:space="0" w:color="000000"/>
              <w:right w:val="single" w:sz="4" w:space="0" w:color="000000"/>
            </w:tcBorders>
            <w:shd w:val="clear" w:color="auto" w:fill="DDD9C4"/>
          </w:tcPr>
          <w:p w14:paraId="34DC090D"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DDD9C4"/>
          </w:tcPr>
          <w:p w14:paraId="785405DF" w14:textId="77777777" w:rsidR="00061ABB" w:rsidRPr="00184A36" w:rsidRDefault="00061ABB" w:rsidP="00787BA7">
            <w:pPr>
              <w:rPr>
                <w:sz w:val="24"/>
                <w:szCs w:val="24"/>
              </w:rPr>
            </w:pPr>
          </w:p>
        </w:tc>
      </w:tr>
      <w:tr w:rsidR="00061ABB" w:rsidRPr="00184A36" w14:paraId="55803407" w14:textId="77777777" w:rsidTr="00787BA7">
        <w:tc>
          <w:tcPr>
            <w:tcW w:w="720" w:type="dxa"/>
            <w:tcBorders>
              <w:top w:val="single" w:sz="4" w:space="0" w:color="000000"/>
              <w:left w:val="single" w:sz="4" w:space="0" w:color="000000"/>
              <w:bottom w:val="single" w:sz="4" w:space="0" w:color="000000"/>
              <w:right w:val="single" w:sz="4" w:space="0" w:color="000000"/>
            </w:tcBorders>
          </w:tcPr>
          <w:p w14:paraId="18552025" w14:textId="77777777" w:rsidR="00061ABB" w:rsidRPr="00184A36" w:rsidRDefault="00061ABB" w:rsidP="00787BA7">
            <w:pPr>
              <w:jc w:val="center"/>
              <w:rPr>
                <w:sz w:val="24"/>
                <w:szCs w:val="24"/>
              </w:rPr>
            </w:pPr>
            <w:r w:rsidRPr="00184A36">
              <w:rPr>
                <w:sz w:val="24"/>
                <w:szCs w:val="24"/>
              </w:rPr>
              <w:t>12</w:t>
            </w:r>
          </w:p>
        </w:tc>
        <w:tc>
          <w:tcPr>
            <w:tcW w:w="1980" w:type="dxa"/>
            <w:tcBorders>
              <w:top w:val="single" w:sz="4" w:space="0" w:color="000000"/>
              <w:left w:val="single" w:sz="4" w:space="0" w:color="000000"/>
              <w:bottom w:val="single" w:sz="4" w:space="0" w:color="000000"/>
              <w:right w:val="single" w:sz="4" w:space="0" w:color="000000"/>
            </w:tcBorders>
          </w:tcPr>
          <w:p w14:paraId="14BEF387"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7C912B7A" w14:textId="77777777" w:rsidR="00061ABB" w:rsidRPr="00184A36" w:rsidRDefault="00061ABB" w:rsidP="00787BA7">
            <w:pPr>
              <w:rPr>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683DD251"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26BA55F4" w14:textId="77777777" w:rsidR="00061ABB" w:rsidRPr="00184A36" w:rsidRDefault="00061ABB" w:rsidP="00787BA7">
            <w:pPr>
              <w:rPr>
                <w:sz w:val="24"/>
                <w:szCs w:val="24"/>
              </w:rPr>
            </w:pPr>
          </w:p>
        </w:tc>
      </w:tr>
      <w:tr w:rsidR="00061ABB" w:rsidRPr="00184A36" w14:paraId="013666EB" w14:textId="77777777" w:rsidTr="00787BA7">
        <w:tc>
          <w:tcPr>
            <w:tcW w:w="720" w:type="dxa"/>
            <w:tcBorders>
              <w:top w:val="single" w:sz="4" w:space="0" w:color="000000"/>
              <w:left w:val="single" w:sz="4" w:space="0" w:color="000000"/>
              <w:bottom w:val="single" w:sz="4" w:space="0" w:color="000000"/>
              <w:right w:val="single" w:sz="4" w:space="0" w:color="000000"/>
            </w:tcBorders>
          </w:tcPr>
          <w:p w14:paraId="3258C7D6"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12F727AC" w14:textId="77777777" w:rsidR="00061ABB" w:rsidRPr="00184A36" w:rsidRDefault="00061ABB" w:rsidP="00787BA7">
            <w:pPr>
              <w:rPr>
                <w:sz w:val="24"/>
                <w:szCs w:val="24"/>
              </w:rPr>
            </w:pPr>
            <w:r w:rsidRPr="00184A36">
              <w:rPr>
                <w:sz w:val="24"/>
                <w:szCs w:val="24"/>
              </w:rPr>
              <w:t>Monday 3/30</w:t>
            </w:r>
          </w:p>
        </w:tc>
        <w:tc>
          <w:tcPr>
            <w:tcW w:w="2610" w:type="dxa"/>
            <w:tcBorders>
              <w:top w:val="single" w:sz="4" w:space="0" w:color="000000"/>
              <w:left w:val="single" w:sz="4" w:space="0" w:color="000000"/>
              <w:bottom w:val="single" w:sz="4" w:space="0" w:color="000000"/>
              <w:right w:val="single" w:sz="4" w:space="0" w:color="000000"/>
            </w:tcBorders>
          </w:tcPr>
          <w:p w14:paraId="2EB9BD8A" w14:textId="77777777" w:rsidR="00061ABB" w:rsidRPr="00184A36" w:rsidRDefault="00061ABB" w:rsidP="00787BA7">
            <w:pPr>
              <w:rPr>
                <w:sz w:val="24"/>
                <w:szCs w:val="24"/>
              </w:rPr>
            </w:pPr>
            <w:r w:rsidRPr="00184A36">
              <w:rPr>
                <w:sz w:val="24"/>
                <w:szCs w:val="24"/>
              </w:rPr>
              <w:t>Check In</w:t>
            </w:r>
          </w:p>
        </w:tc>
        <w:tc>
          <w:tcPr>
            <w:tcW w:w="2700" w:type="dxa"/>
            <w:tcBorders>
              <w:top w:val="single" w:sz="4" w:space="0" w:color="000000"/>
              <w:left w:val="single" w:sz="4" w:space="0" w:color="000000"/>
              <w:bottom w:val="single" w:sz="4" w:space="0" w:color="000000"/>
              <w:right w:val="single" w:sz="4" w:space="0" w:color="000000"/>
            </w:tcBorders>
          </w:tcPr>
          <w:p w14:paraId="26A9189F" w14:textId="77777777" w:rsidR="00061ABB" w:rsidRPr="00184A36" w:rsidRDefault="00061ABB" w:rsidP="00787BA7">
            <w:pPr>
              <w:rPr>
                <w:sz w:val="24"/>
                <w:szCs w:val="24"/>
              </w:rPr>
            </w:pPr>
            <w:r w:rsidRPr="00184A36">
              <w:rPr>
                <w:i/>
                <w:sz w:val="24"/>
                <w:szCs w:val="24"/>
              </w:rPr>
              <w:t>Pillowman</w:t>
            </w:r>
            <w:r w:rsidRPr="00184A36">
              <w:rPr>
                <w:sz w:val="24"/>
                <w:szCs w:val="24"/>
              </w:rPr>
              <w:t xml:space="preserve"> Cues</w:t>
            </w:r>
          </w:p>
        </w:tc>
        <w:tc>
          <w:tcPr>
            <w:tcW w:w="2610" w:type="dxa"/>
            <w:tcBorders>
              <w:top w:val="single" w:sz="4" w:space="0" w:color="000000"/>
              <w:left w:val="single" w:sz="4" w:space="0" w:color="000000"/>
              <w:bottom w:val="single" w:sz="4" w:space="0" w:color="000000"/>
              <w:right w:val="single" w:sz="4" w:space="0" w:color="000000"/>
            </w:tcBorders>
          </w:tcPr>
          <w:p w14:paraId="40225C29" w14:textId="77777777" w:rsidR="00061ABB" w:rsidRPr="00184A36" w:rsidRDefault="00061ABB" w:rsidP="00787BA7">
            <w:pPr>
              <w:rPr>
                <w:sz w:val="24"/>
                <w:szCs w:val="24"/>
              </w:rPr>
            </w:pPr>
            <w:r w:rsidRPr="00184A36">
              <w:rPr>
                <w:i/>
                <w:sz w:val="24"/>
                <w:szCs w:val="24"/>
              </w:rPr>
              <w:t>Pillowman</w:t>
            </w:r>
            <w:r w:rsidRPr="00184A36">
              <w:rPr>
                <w:sz w:val="24"/>
                <w:szCs w:val="24"/>
              </w:rPr>
              <w:t xml:space="preserve"> Rough</w:t>
            </w:r>
          </w:p>
        </w:tc>
      </w:tr>
      <w:tr w:rsidR="00061ABB" w:rsidRPr="00184A36" w14:paraId="30CB472D" w14:textId="77777777" w:rsidTr="00787BA7">
        <w:tc>
          <w:tcPr>
            <w:tcW w:w="720" w:type="dxa"/>
            <w:tcBorders>
              <w:top w:val="single" w:sz="4" w:space="0" w:color="000000"/>
              <w:left w:val="single" w:sz="4" w:space="0" w:color="000000"/>
              <w:bottom w:val="single" w:sz="4" w:space="0" w:color="000000"/>
              <w:right w:val="single" w:sz="4" w:space="0" w:color="000000"/>
            </w:tcBorders>
            <w:shd w:val="clear" w:color="auto" w:fill="DDD9C4"/>
          </w:tcPr>
          <w:p w14:paraId="1F16E691"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DDD9C4"/>
          </w:tcPr>
          <w:p w14:paraId="4C980E0F" w14:textId="77777777" w:rsidR="00061ABB" w:rsidRPr="00184A36" w:rsidRDefault="00061ABB" w:rsidP="00787BA7">
            <w:pPr>
              <w:rPr>
                <w:sz w:val="24"/>
                <w:szCs w:val="24"/>
              </w:rPr>
            </w:pPr>
            <w:r w:rsidRPr="00184A36">
              <w:rPr>
                <w:sz w:val="24"/>
                <w:szCs w:val="24"/>
              </w:rPr>
              <w:t>Wednesday 4/1</w:t>
            </w:r>
          </w:p>
        </w:tc>
        <w:tc>
          <w:tcPr>
            <w:tcW w:w="2610" w:type="dxa"/>
            <w:tcBorders>
              <w:top w:val="single" w:sz="4" w:space="0" w:color="000000"/>
              <w:left w:val="single" w:sz="4" w:space="0" w:color="000000"/>
              <w:bottom w:val="single" w:sz="4" w:space="0" w:color="000000"/>
              <w:right w:val="single" w:sz="4" w:space="0" w:color="000000"/>
            </w:tcBorders>
            <w:shd w:val="clear" w:color="auto" w:fill="DDD9C4"/>
          </w:tcPr>
          <w:p w14:paraId="00604270" w14:textId="77777777" w:rsidR="00061ABB" w:rsidRPr="00184A36" w:rsidRDefault="00061ABB" w:rsidP="00787BA7">
            <w:pPr>
              <w:rPr>
                <w:sz w:val="24"/>
                <w:szCs w:val="24"/>
              </w:rPr>
            </w:pPr>
            <w:r w:rsidRPr="00184A36">
              <w:rPr>
                <w:sz w:val="24"/>
                <w:szCs w:val="24"/>
              </w:rPr>
              <w:t>USITT No Class</w:t>
            </w:r>
          </w:p>
        </w:tc>
        <w:tc>
          <w:tcPr>
            <w:tcW w:w="2700" w:type="dxa"/>
            <w:tcBorders>
              <w:top w:val="single" w:sz="4" w:space="0" w:color="000000"/>
              <w:left w:val="single" w:sz="4" w:space="0" w:color="000000"/>
              <w:bottom w:val="single" w:sz="4" w:space="0" w:color="000000"/>
              <w:right w:val="single" w:sz="4" w:space="0" w:color="000000"/>
            </w:tcBorders>
            <w:shd w:val="clear" w:color="auto" w:fill="DDD9C4"/>
          </w:tcPr>
          <w:p w14:paraId="07E16A8E"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DDD9C4"/>
          </w:tcPr>
          <w:p w14:paraId="6DC16EF9" w14:textId="77777777" w:rsidR="00061ABB" w:rsidRPr="00184A36" w:rsidRDefault="00061ABB" w:rsidP="00787BA7">
            <w:pPr>
              <w:rPr>
                <w:sz w:val="24"/>
                <w:szCs w:val="24"/>
              </w:rPr>
            </w:pPr>
          </w:p>
        </w:tc>
      </w:tr>
      <w:tr w:rsidR="00061ABB" w:rsidRPr="00184A36" w14:paraId="3DEF22D1" w14:textId="77777777" w:rsidTr="00787BA7">
        <w:tc>
          <w:tcPr>
            <w:tcW w:w="720" w:type="dxa"/>
            <w:tcBorders>
              <w:top w:val="single" w:sz="4" w:space="0" w:color="000000"/>
              <w:left w:val="single" w:sz="4" w:space="0" w:color="000000"/>
              <w:bottom w:val="single" w:sz="4" w:space="0" w:color="000000"/>
              <w:right w:val="single" w:sz="4" w:space="0" w:color="000000"/>
            </w:tcBorders>
            <w:shd w:val="clear" w:color="auto" w:fill="DDD9C4"/>
          </w:tcPr>
          <w:p w14:paraId="0176564E"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DDD9C4"/>
          </w:tcPr>
          <w:p w14:paraId="33D9905B" w14:textId="77777777" w:rsidR="00061ABB" w:rsidRPr="00184A36" w:rsidRDefault="00061ABB" w:rsidP="00787BA7">
            <w:pPr>
              <w:rPr>
                <w:sz w:val="24"/>
                <w:szCs w:val="24"/>
              </w:rPr>
            </w:pPr>
            <w:r w:rsidRPr="00184A36">
              <w:rPr>
                <w:sz w:val="24"/>
                <w:szCs w:val="24"/>
              </w:rPr>
              <w:t>Friday 4/3</w:t>
            </w:r>
          </w:p>
        </w:tc>
        <w:tc>
          <w:tcPr>
            <w:tcW w:w="2610" w:type="dxa"/>
            <w:tcBorders>
              <w:top w:val="single" w:sz="4" w:space="0" w:color="000000"/>
              <w:left w:val="single" w:sz="4" w:space="0" w:color="000000"/>
              <w:bottom w:val="single" w:sz="4" w:space="0" w:color="000000"/>
              <w:right w:val="single" w:sz="4" w:space="0" w:color="000000"/>
            </w:tcBorders>
            <w:shd w:val="clear" w:color="auto" w:fill="DDD9C4"/>
          </w:tcPr>
          <w:p w14:paraId="3C83B85E" w14:textId="77777777" w:rsidR="00061ABB" w:rsidRPr="00184A36" w:rsidRDefault="00061ABB" w:rsidP="00787BA7">
            <w:pPr>
              <w:rPr>
                <w:sz w:val="24"/>
                <w:szCs w:val="24"/>
              </w:rPr>
            </w:pPr>
            <w:r w:rsidRPr="00184A36">
              <w:rPr>
                <w:sz w:val="24"/>
                <w:szCs w:val="24"/>
              </w:rPr>
              <w:t>USITT No Class</w:t>
            </w:r>
          </w:p>
        </w:tc>
        <w:tc>
          <w:tcPr>
            <w:tcW w:w="2700" w:type="dxa"/>
            <w:tcBorders>
              <w:top w:val="single" w:sz="4" w:space="0" w:color="000000"/>
              <w:left w:val="single" w:sz="4" w:space="0" w:color="000000"/>
              <w:bottom w:val="single" w:sz="4" w:space="0" w:color="000000"/>
              <w:right w:val="single" w:sz="4" w:space="0" w:color="000000"/>
            </w:tcBorders>
            <w:shd w:val="clear" w:color="auto" w:fill="DDD9C4"/>
          </w:tcPr>
          <w:p w14:paraId="2444D42A"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DDD9C4"/>
          </w:tcPr>
          <w:p w14:paraId="7F8C2187" w14:textId="77777777" w:rsidR="00061ABB" w:rsidRPr="00184A36" w:rsidRDefault="00061ABB" w:rsidP="00787BA7">
            <w:pPr>
              <w:rPr>
                <w:sz w:val="24"/>
                <w:szCs w:val="24"/>
              </w:rPr>
            </w:pPr>
          </w:p>
        </w:tc>
      </w:tr>
      <w:tr w:rsidR="00061ABB" w:rsidRPr="00184A36" w14:paraId="49DB0CDF" w14:textId="77777777" w:rsidTr="00787BA7">
        <w:tc>
          <w:tcPr>
            <w:tcW w:w="720" w:type="dxa"/>
            <w:tcBorders>
              <w:top w:val="single" w:sz="4" w:space="0" w:color="000000"/>
              <w:left w:val="single" w:sz="4" w:space="0" w:color="000000"/>
              <w:bottom w:val="single" w:sz="4" w:space="0" w:color="000000"/>
              <w:right w:val="single" w:sz="4" w:space="0" w:color="000000"/>
            </w:tcBorders>
          </w:tcPr>
          <w:p w14:paraId="1A177FA0" w14:textId="77777777" w:rsidR="00061ABB" w:rsidRPr="00184A36" w:rsidRDefault="00061ABB" w:rsidP="00787BA7">
            <w:pPr>
              <w:jc w:val="center"/>
              <w:rPr>
                <w:sz w:val="24"/>
                <w:szCs w:val="24"/>
              </w:rPr>
            </w:pPr>
            <w:r w:rsidRPr="00184A36">
              <w:rPr>
                <w:sz w:val="24"/>
                <w:szCs w:val="24"/>
              </w:rPr>
              <w:t>13</w:t>
            </w:r>
          </w:p>
        </w:tc>
        <w:tc>
          <w:tcPr>
            <w:tcW w:w="1980" w:type="dxa"/>
            <w:tcBorders>
              <w:top w:val="single" w:sz="4" w:space="0" w:color="000000"/>
              <w:left w:val="single" w:sz="4" w:space="0" w:color="000000"/>
              <w:bottom w:val="single" w:sz="4" w:space="0" w:color="000000"/>
              <w:right w:val="single" w:sz="4" w:space="0" w:color="000000"/>
            </w:tcBorders>
          </w:tcPr>
          <w:p w14:paraId="1287CC7C"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7EBC5CBA" w14:textId="77777777" w:rsidR="00061ABB" w:rsidRPr="00184A36" w:rsidRDefault="00061ABB" w:rsidP="00787BA7">
            <w:pPr>
              <w:rPr>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1B3E47CE"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3F55639B" w14:textId="77777777" w:rsidR="00061ABB" w:rsidRPr="00184A36" w:rsidRDefault="00061ABB" w:rsidP="00787BA7">
            <w:pPr>
              <w:rPr>
                <w:sz w:val="24"/>
                <w:szCs w:val="24"/>
              </w:rPr>
            </w:pPr>
          </w:p>
        </w:tc>
      </w:tr>
      <w:tr w:rsidR="00061ABB" w:rsidRPr="00184A36" w14:paraId="0053BACF" w14:textId="77777777" w:rsidTr="00787BA7">
        <w:tc>
          <w:tcPr>
            <w:tcW w:w="720" w:type="dxa"/>
            <w:tcBorders>
              <w:top w:val="single" w:sz="4" w:space="0" w:color="000000"/>
              <w:left w:val="single" w:sz="4" w:space="0" w:color="000000"/>
              <w:bottom w:val="single" w:sz="4" w:space="0" w:color="000000"/>
              <w:right w:val="single" w:sz="4" w:space="0" w:color="000000"/>
            </w:tcBorders>
          </w:tcPr>
          <w:p w14:paraId="73899F80"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01B8DF33" w14:textId="77777777" w:rsidR="00061ABB" w:rsidRPr="00184A36" w:rsidRDefault="00061ABB" w:rsidP="00787BA7">
            <w:pPr>
              <w:rPr>
                <w:sz w:val="24"/>
                <w:szCs w:val="24"/>
              </w:rPr>
            </w:pPr>
            <w:r w:rsidRPr="00184A36">
              <w:rPr>
                <w:sz w:val="24"/>
                <w:szCs w:val="24"/>
              </w:rPr>
              <w:t>Monday 4/6</w:t>
            </w:r>
          </w:p>
        </w:tc>
        <w:tc>
          <w:tcPr>
            <w:tcW w:w="2610" w:type="dxa"/>
            <w:tcBorders>
              <w:top w:val="single" w:sz="4" w:space="0" w:color="000000"/>
              <w:left w:val="single" w:sz="4" w:space="0" w:color="000000"/>
              <w:bottom w:val="single" w:sz="4" w:space="0" w:color="000000"/>
              <w:right w:val="single" w:sz="4" w:space="0" w:color="000000"/>
            </w:tcBorders>
          </w:tcPr>
          <w:p w14:paraId="2C575802" w14:textId="77777777" w:rsidR="00061ABB" w:rsidRPr="00184A36" w:rsidRDefault="00061ABB" w:rsidP="00787BA7">
            <w:pPr>
              <w:rPr>
                <w:sz w:val="24"/>
                <w:szCs w:val="24"/>
              </w:rPr>
            </w:pPr>
            <w:r w:rsidRPr="00184A36">
              <w:rPr>
                <w:sz w:val="24"/>
                <w:szCs w:val="24"/>
              </w:rPr>
              <w:t>Sound in a theatre: “Certain kind of Trashy” UT</w:t>
            </w:r>
          </w:p>
        </w:tc>
        <w:tc>
          <w:tcPr>
            <w:tcW w:w="2700" w:type="dxa"/>
            <w:tcBorders>
              <w:top w:val="single" w:sz="4" w:space="0" w:color="000000"/>
              <w:left w:val="single" w:sz="4" w:space="0" w:color="000000"/>
              <w:bottom w:val="single" w:sz="4" w:space="0" w:color="000000"/>
              <w:right w:val="single" w:sz="4" w:space="0" w:color="000000"/>
            </w:tcBorders>
          </w:tcPr>
          <w:p w14:paraId="2DD80C36"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54594909" w14:textId="77777777" w:rsidR="00061ABB" w:rsidRPr="00184A36" w:rsidRDefault="00061ABB" w:rsidP="00787BA7">
            <w:pPr>
              <w:rPr>
                <w:sz w:val="24"/>
                <w:szCs w:val="24"/>
              </w:rPr>
            </w:pPr>
          </w:p>
        </w:tc>
      </w:tr>
      <w:tr w:rsidR="00061ABB" w:rsidRPr="00184A36" w14:paraId="7849EF78" w14:textId="77777777" w:rsidTr="00787BA7">
        <w:tc>
          <w:tcPr>
            <w:tcW w:w="720" w:type="dxa"/>
            <w:tcBorders>
              <w:top w:val="single" w:sz="4" w:space="0" w:color="000000"/>
              <w:left w:val="single" w:sz="4" w:space="0" w:color="000000"/>
              <w:bottom w:val="single" w:sz="4" w:space="0" w:color="000000"/>
              <w:right w:val="single" w:sz="4" w:space="0" w:color="000000"/>
            </w:tcBorders>
          </w:tcPr>
          <w:p w14:paraId="27325731"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5147AAEC" w14:textId="77777777" w:rsidR="00061ABB" w:rsidRPr="00184A36" w:rsidRDefault="00061ABB" w:rsidP="00787BA7">
            <w:pPr>
              <w:rPr>
                <w:sz w:val="24"/>
                <w:szCs w:val="24"/>
              </w:rPr>
            </w:pPr>
            <w:r w:rsidRPr="00184A36">
              <w:rPr>
                <w:sz w:val="24"/>
                <w:szCs w:val="24"/>
              </w:rPr>
              <w:t>Wednesday 4/8</w:t>
            </w:r>
          </w:p>
        </w:tc>
        <w:tc>
          <w:tcPr>
            <w:tcW w:w="2610" w:type="dxa"/>
            <w:tcBorders>
              <w:top w:val="single" w:sz="4" w:space="0" w:color="000000"/>
              <w:left w:val="single" w:sz="4" w:space="0" w:color="000000"/>
              <w:bottom w:val="single" w:sz="4" w:space="0" w:color="000000"/>
              <w:right w:val="single" w:sz="4" w:space="0" w:color="000000"/>
            </w:tcBorders>
          </w:tcPr>
          <w:p w14:paraId="457509D5" w14:textId="77777777" w:rsidR="00061ABB" w:rsidRPr="00184A36" w:rsidRDefault="00061ABB" w:rsidP="00787BA7">
            <w:pPr>
              <w:rPr>
                <w:sz w:val="24"/>
                <w:szCs w:val="24"/>
              </w:rPr>
            </w:pPr>
            <w:r w:rsidRPr="00184A36">
              <w:rPr>
                <w:sz w:val="24"/>
                <w:szCs w:val="24"/>
              </w:rPr>
              <w:t>Tuning a room</w:t>
            </w:r>
          </w:p>
        </w:tc>
        <w:tc>
          <w:tcPr>
            <w:tcW w:w="2700" w:type="dxa"/>
            <w:tcBorders>
              <w:top w:val="single" w:sz="4" w:space="0" w:color="000000"/>
              <w:left w:val="single" w:sz="4" w:space="0" w:color="000000"/>
              <w:bottom w:val="single" w:sz="4" w:space="0" w:color="000000"/>
              <w:right w:val="single" w:sz="4" w:space="0" w:color="000000"/>
            </w:tcBorders>
          </w:tcPr>
          <w:p w14:paraId="36071203"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484ACA91" w14:textId="77777777" w:rsidR="00061ABB" w:rsidRPr="00184A36" w:rsidRDefault="00061ABB" w:rsidP="00787BA7">
            <w:pPr>
              <w:rPr>
                <w:sz w:val="24"/>
                <w:szCs w:val="24"/>
              </w:rPr>
            </w:pPr>
          </w:p>
        </w:tc>
      </w:tr>
      <w:tr w:rsidR="00061ABB" w:rsidRPr="00184A36" w14:paraId="144CCC9F" w14:textId="77777777" w:rsidTr="00787BA7">
        <w:tc>
          <w:tcPr>
            <w:tcW w:w="720" w:type="dxa"/>
            <w:tcBorders>
              <w:top w:val="single" w:sz="4" w:space="0" w:color="000000"/>
              <w:left w:val="single" w:sz="4" w:space="0" w:color="000000"/>
              <w:bottom w:val="single" w:sz="4" w:space="0" w:color="000000"/>
              <w:right w:val="single" w:sz="4" w:space="0" w:color="000000"/>
            </w:tcBorders>
          </w:tcPr>
          <w:p w14:paraId="4774C3C8"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6587ACCA" w14:textId="77777777" w:rsidR="00061ABB" w:rsidRPr="00184A36" w:rsidRDefault="00061ABB" w:rsidP="00787BA7">
            <w:pPr>
              <w:rPr>
                <w:sz w:val="24"/>
                <w:szCs w:val="24"/>
              </w:rPr>
            </w:pPr>
            <w:r w:rsidRPr="00184A36">
              <w:rPr>
                <w:sz w:val="24"/>
                <w:szCs w:val="24"/>
              </w:rPr>
              <w:t>Friday 4/10</w:t>
            </w:r>
          </w:p>
        </w:tc>
        <w:tc>
          <w:tcPr>
            <w:tcW w:w="2610" w:type="dxa"/>
            <w:tcBorders>
              <w:top w:val="single" w:sz="4" w:space="0" w:color="000000"/>
              <w:left w:val="single" w:sz="4" w:space="0" w:color="000000"/>
              <w:bottom w:val="single" w:sz="4" w:space="0" w:color="000000"/>
              <w:right w:val="single" w:sz="4" w:space="0" w:color="000000"/>
            </w:tcBorders>
          </w:tcPr>
          <w:p w14:paraId="20FCB91F" w14:textId="77777777" w:rsidR="00061ABB" w:rsidRPr="00184A36" w:rsidRDefault="00061ABB" w:rsidP="00787BA7">
            <w:pPr>
              <w:rPr>
                <w:sz w:val="24"/>
                <w:szCs w:val="24"/>
              </w:rPr>
            </w:pPr>
            <w:r w:rsidRPr="00184A36">
              <w:rPr>
                <w:sz w:val="24"/>
                <w:szCs w:val="24"/>
              </w:rPr>
              <w:t>Mix a Musical</w:t>
            </w:r>
          </w:p>
        </w:tc>
        <w:tc>
          <w:tcPr>
            <w:tcW w:w="2700" w:type="dxa"/>
            <w:tcBorders>
              <w:top w:val="single" w:sz="4" w:space="0" w:color="000000"/>
              <w:left w:val="single" w:sz="4" w:space="0" w:color="000000"/>
              <w:bottom w:val="single" w:sz="4" w:space="0" w:color="000000"/>
              <w:right w:val="single" w:sz="4" w:space="0" w:color="000000"/>
            </w:tcBorders>
          </w:tcPr>
          <w:p w14:paraId="1A5697C8"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07098C02" w14:textId="77777777" w:rsidR="00061ABB" w:rsidRPr="00184A36" w:rsidRDefault="00061ABB" w:rsidP="00787BA7">
            <w:pPr>
              <w:rPr>
                <w:sz w:val="24"/>
                <w:szCs w:val="24"/>
              </w:rPr>
            </w:pPr>
            <w:r w:rsidRPr="00184A36">
              <w:rPr>
                <w:sz w:val="24"/>
                <w:szCs w:val="24"/>
              </w:rPr>
              <w:t>Mixing a Musical</w:t>
            </w:r>
          </w:p>
        </w:tc>
      </w:tr>
      <w:tr w:rsidR="00061ABB" w:rsidRPr="00184A36" w14:paraId="7066A932" w14:textId="77777777" w:rsidTr="00787BA7">
        <w:tc>
          <w:tcPr>
            <w:tcW w:w="720" w:type="dxa"/>
            <w:tcBorders>
              <w:top w:val="single" w:sz="4" w:space="0" w:color="000000"/>
              <w:left w:val="single" w:sz="4" w:space="0" w:color="000000"/>
              <w:bottom w:val="single" w:sz="4" w:space="0" w:color="000000"/>
              <w:right w:val="single" w:sz="4" w:space="0" w:color="000000"/>
            </w:tcBorders>
          </w:tcPr>
          <w:p w14:paraId="6152A376" w14:textId="77777777" w:rsidR="00061ABB" w:rsidRPr="00184A36" w:rsidRDefault="00061ABB" w:rsidP="00787BA7">
            <w:pPr>
              <w:jc w:val="center"/>
              <w:rPr>
                <w:sz w:val="24"/>
                <w:szCs w:val="24"/>
              </w:rPr>
            </w:pPr>
            <w:r w:rsidRPr="00184A36">
              <w:rPr>
                <w:sz w:val="24"/>
                <w:szCs w:val="24"/>
              </w:rPr>
              <w:t>14</w:t>
            </w:r>
          </w:p>
        </w:tc>
        <w:tc>
          <w:tcPr>
            <w:tcW w:w="1980" w:type="dxa"/>
            <w:tcBorders>
              <w:top w:val="single" w:sz="4" w:space="0" w:color="000000"/>
              <w:left w:val="single" w:sz="4" w:space="0" w:color="000000"/>
              <w:bottom w:val="single" w:sz="4" w:space="0" w:color="000000"/>
              <w:right w:val="single" w:sz="4" w:space="0" w:color="000000"/>
            </w:tcBorders>
          </w:tcPr>
          <w:p w14:paraId="3A55CC72"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0890FE72" w14:textId="77777777" w:rsidR="00061ABB" w:rsidRPr="00184A36" w:rsidRDefault="00061ABB" w:rsidP="00787BA7">
            <w:pPr>
              <w:rPr>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3D7E0466"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267BA49C" w14:textId="77777777" w:rsidR="00061ABB" w:rsidRPr="00184A36" w:rsidRDefault="00061ABB" w:rsidP="00787BA7">
            <w:pPr>
              <w:rPr>
                <w:sz w:val="24"/>
                <w:szCs w:val="24"/>
              </w:rPr>
            </w:pPr>
          </w:p>
        </w:tc>
      </w:tr>
      <w:tr w:rsidR="00061ABB" w:rsidRPr="00184A36" w14:paraId="6D58D61E" w14:textId="77777777" w:rsidTr="00787BA7">
        <w:tc>
          <w:tcPr>
            <w:tcW w:w="720" w:type="dxa"/>
            <w:tcBorders>
              <w:top w:val="single" w:sz="4" w:space="0" w:color="000000"/>
              <w:left w:val="single" w:sz="4" w:space="0" w:color="000000"/>
              <w:bottom w:val="single" w:sz="4" w:space="0" w:color="000000"/>
              <w:right w:val="single" w:sz="4" w:space="0" w:color="000000"/>
            </w:tcBorders>
          </w:tcPr>
          <w:p w14:paraId="2D75C9AB"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1AC66B2F" w14:textId="77777777" w:rsidR="00061ABB" w:rsidRPr="00184A36" w:rsidRDefault="00061ABB" w:rsidP="00787BA7">
            <w:pPr>
              <w:rPr>
                <w:sz w:val="24"/>
                <w:szCs w:val="24"/>
              </w:rPr>
            </w:pPr>
            <w:r w:rsidRPr="00184A36">
              <w:rPr>
                <w:sz w:val="24"/>
                <w:szCs w:val="24"/>
              </w:rPr>
              <w:t>Monday 4/13</w:t>
            </w:r>
          </w:p>
        </w:tc>
        <w:tc>
          <w:tcPr>
            <w:tcW w:w="2610" w:type="dxa"/>
            <w:tcBorders>
              <w:top w:val="single" w:sz="4" w:space="0" w:color="000000"/>
              <w:left w:val="single" w:sz="4" w:space="0" w:color="000000"/>
              <w:bottom w:val="single" w:sz="4" w:space="0" w:color="000000"/>
              <w:right w:val="single" w:sz="4" w:space="0" w:color="000000"/>
            </w:tcBorders>
          </w:tcPr>
          <w:p w14:paraId="490A972E" w14:textId="77777777" w:rsidR="00061ABB" w:rsidRPr="00184A36" w:rsidRDefault="00061ABB" w:rsidP="00787BA7">
            <w:pPr>
              <w:rPr>
                <w:sz w:val="24"/>
                <w:szCs w:val="24"/>
              </w:rPr>
            </w:pPr>
            <w:r w:rsidRPr="00184A36">
              <w:rPr>
                <w:sz w:val="24"/>
                <w:szCs w:val="24"/>
              </w:rPr>
              <w:t>Mixing a Musical: UT</w:t>
            </w:r>
          </w:p>
        </w:tc>
        <w:tc>
          <w:tcPr>
            <w:tcW w:w="2700" w:type="dxa"/>
            <w:tcBorders>
              <w:top w:val="single" w:sz="4" w:space="0" w:color="000000"/>
              <w:left w:val="single" w:sz="4" w:space="0" w:color="000000"/>
              <w:bottom w:val="single" w:sz="4" w:space="0" w:color="000000"/>
              <w:right w:val="single" w:sz="4" w:space="0" w:color="000000"/>
            </w:tcBorders>
          </w:tcPr>
          <w:p w14:paraId="3656A6E3"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354D30E0" w14:textId="77777777" w:rsidR="00061ABB" w:rsidRPr="00184A36" w:rsidRDefault="00061ABB" w:rsidP="00787BA7">
            <w:pPr>
              <w:rPr>
                <w:sz w:val="24"/>
                <w:szCs w:val="24"/>
              </w:rPr>
            </w:pPr>
          </w:p>
        </w:tc>
      </w:tr>
      <w:tr w:rsidR="00061ABB" w:rsidRPr="00184A36" w14:paraId="1EEEC4DB" w14:textId="77777777" w:rsidTr="00787BA7">
        <w:tc>
          <w:tcPr>
            <w:tcW w:w="720" w:type="dxa"/>
            <w:tcBorders>
              <w:top w:val="single" w:sz="4" w:space="0" w:color="000000"/>
              <w:left w:val="single" w:sz="4" w:space="0" w:color="000000"/>
              <w:bottom w:val="single" w:sz="4" w:space="0" w:color="000000"/>
              <w:right w:val="single" w:sz="4" w:space="0" w:color="000000"/>
            </w:tcBorders>
          </w:tcPr>
          <w:p w14:paraId="041B2773"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20C525A5" w14:textId="77777777" w:rsidR="00061ABB" w:rsidRPr="00184A36" w:rsidRDefault="00061ABB" w:rsidP="00787BA7">
            <w:pPr>
              <w:rPr>
                <w:sz w:val="24"/>
                <w:szCs w:val="24"/>
              </w:rPr>
            </w:pPr>
            <w:r w:rsidRPr="00184A36">
              <w:rPr>
                <w:sz w:val="24"/>
                <w:szCs w:val="24"/>
              </w:rPr>
              <w:t>Wednesday 4/15</w:t>
            </w:r>
          </w:p>
        </w:tc>
        <w:tc>
          <w:tcPr>
            <w:tcW w:w="2610" w:type="dxa"/>
            <w:tcBorders>
              <w:top w:val="single" w:sz="4" w:space="0" w:color="000000"/>
              <w:left w:val="single" w:sz="4" w:space="0" w:color="000000"/>
              <w:bottom w:val="single" w:sz="4" w:space="0" w:color="000000"/>
              <w:right w:val="single" w:sz="4" w:space="0" w:color="000000"/>
            </w:tcBorders>
          </w:tcPr>
          <w:p w14:paraId="4641EDA1" w14:textId="77777777" w:rsidR="00061ABB" w:rsidRPr="00184A36" w:rsidRDefault="00061ABB" w:rsidP="00787BA7">
            <w:pPr>
              <w:rPr>
                <w:sz w:val="24"/>
                <w:szCs w:val="24"/>
              </w:rPr>
            </w:pPr>
            <w:r w:rsidRPr="00184A36">
              <w:rPr>
                <w:sz w:val="24"/>
                <w:szCs w:val="24"/>
              </w:rPr>
              <w:t>Mixing a Musical: UT</w:t>
            </w:r>
          </w:p>
        </w:tc>
        <w:tc>
          <w:tcPr>
            <w:tcW w:w="2700" w:type="dxa"/>
            <w:tcBorders>
              <w:top w:val="single" w:sz="4" w:space="0" w:color="000000"/>
              <w:left w:val="single" w:sz="4" w:space="0" w:color="000000"/>
              <w:bottom w:val="single" w:sz="4" w:space="0" w:color="000000"/>
              <w:right w:val="single" w:sz="4" w:space="0" w:color="000000"/>
            </w:tcBorders>
          </w:tcPr>
          <w:p w14:paraId="6A46064A"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1B6C25B1" w14:textId="77777777" w:rsidR="00061ABB" w:rsidRPr="00184A36" w:rsidRDefault="00061ABB" w:rsidP="00787BA7">
            <w:pPr>
              <w:rPr>
                <w:sz w:val="24"/>
                <w:szCs w:val="24"/>
              </w:rPr>
            </w:pPr>
          </w:p>
        </w:tc>
      </w:tr>
      <w:tr w:rsidR="00061ABB" w:rsidRPr="00184A36" w14:paraId="397E7B4D" w14:textId="77777777" w:rsidTr="00787BA7">
        <w:tc>
          <w:tcPr>
            <w:tcW w:w="720" w:type="dxa"/>
            <w:tcBorders>
              <w:top w:val="single" w:sz="4" w:space="0" w:color="000000"/>
              <w:left w:val="single" w:sz="4" w:space="0" w:color="000000"/>
              <w:bottom w:val="single" w:sz="4" w:space="0" w:color="000000"/>
              <w:right w:val="single" w:sz="4" w:space="0" w:color="000000"/>
            </w:tcBorders>
          </w:tcPr>
          <w:p w14:paraId="4902B8F6"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087E8013" w14:textId="77777777" w:rsidR="00061ABB" w:rsidRPr="00184A36" w:rsidRDefault="00061ABB" w:rsidP="00787BA7">
            <w:pPr>
              <w:rPr>
                <w:sz w:val="24"/>
                <w:szCs w:val="24"/>
              </w:rPr>
            </w:pPr>
            <w:r w:rsidRPr="00184A36">
              <w:rPr>
                <w:sz w:val="24"/>
                <w:szCs w:val="24"/>
              </w:rPr>
              <w:t>Friday 4/17</w:t>
            </w:r>
          </w:p>
        </w:tc>
        <w:tc>
          <w:tcPr>
            <w:tcW w:w="2610" w:type="dxa"/>
            <w:tcBorders>
              <w:top w:val="single" w:sz="4" w:space="0" w:color="000000"/>
              <w:left w:val="single" w:sz="4" w:space="0" w:color="000000"/>
              <w:bottom w:val="single" w:sz="4" w:space="0" w:color="000000"/>
              <w:right w:val="single" w:sz="4" w:space="0" w:color="000000"/>
            </w:tcBorders>
          </w:tcPr>
          <w:p w14:paraId="7804100C" w14:textId="77777777" w:rsidR="00061ABB" w:rsidRPr="00184A36" w:rsidRDefault="00061ABB" w:rsidP="00787BA7">
            <w:pPr>
              <w:rPr>
                <w:sz w:val="24"/>
                <w:szCs w:val="24"/>
              </w:rPr>
            </w:pPr>
            <w:r w:rsidRPr="00184A36">
              <w:rPr>
                <w:sz w:val="24"/>
                <w:szCs w:val="24"/>
              </w:rPr>
              <w:t>Mixing a Musical: UT</w:t>
            </w:r>
          </w:p>
        </w:tc>
        <w:tc>
          <w:tcPr>
            <w:tcW w:w="2700" w:type="dxa"/>
            <w:tcBorders>
              <w:top w:val="single" w:sz="4" w:space="0" w:color="000000"/>
              <w:left w:val="single" w:sz="4" w:space="0" w:color="000000"/>
              <w:bottom w:val="single" w:sz="4" w:space="0" w:color="000000"/>
              <w:right w:val="single" w:sz="4" w:space="0" w:color="000000"/>
            </w:tcBorders>
          </w:tcPr>
          <w:p w14:paraId="4EE89093"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4AFF26C0" w14:textId="77777777" w:rsidR="00061ABB" w:rsidRPr="00184A36" w:rsidRDefault="00061ABB" w:rsidP="00787BA7">
            <w:pPr>
              <w:rPr>
                <w:sz w:val="24"/>
                <w:szCs w:val="24"/>
              </w:rPr>
            </w:pPr>
          </w:p>
        </w:tc>
      </w:tr>
      <w:tr w:rsidR="00061ABB" w:rsidRPr="00184A36" w14:paraId="41848800" w14:textId="77777777" w:rsidTr="00787BA7">
        <w:tc>
          <w:tcPr>
            <w:tcW w:w="720" w:type="dxa"/>
            <w:tcBorders>
              <w:top w:val="single" w:sz="4" w:space="0" w:color="000000"/>
              <w:left w:val="single" w:sz="4" w:space="0" w:color="000000"/>
              <w:bottom w:val="single" w:sz="4" w:space="0" w:color="000000"/>
              <w:right w:val="single" w:sz="4" w:space="0" w:color="000000"/>
            </w:tcBorders>
          </w:tcPr>
          <w:p w14:paraId="444D13DC" w14:textId="77777777" w:rsidR="00061ABB" w:rsidRPr="00184A36" w:rsidRDefault="00061ABB" w:rsidP="00787BA7">
            <w:pPr>
              <w:jc w:val="center"/>
              <w:rPr>
                <w:sz w:val="24"/>
                <w:szCs w:val="24"/>
              </w:rPr>
            </w:pPr>
            <w:r w:rsidRPr="00184A36">
              <w:rPr>
                <w:sz w:val="24"/>
                <w:szCs w:val="24"/>
              </w:rPr>
              <w:t>15</w:t>
            </w:r>
          </w:p>
        </w:tc>
        <w:tc>
          <w:tcPr>
            <w:tcW w:w="1980" w:type="dxa"/>
            <w:tcBorders>
              <w:top w:val="single" w:sz="4" w:space="0" w:color="000000"/>
              <w:left w:val="single" w:sz="4" w:space="0" w:color="000000"/>
              <w:bottom w:val="single" w:sz="4" w:space="0" w:color="000000"/>
              <w:right w:val="single" w:sz="4" w:space="0" w:color="000000"/>
            </w:tcBorders>
          </w:tcPr>
          <w:p w14:paraId="5BFFC56C"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7E45ACA7" w14:textId="77777777" w:rsidR="00061ABB" w:rsidRPr="00184A36" w:rsidRDefault="00061ABB" w:rsidP="00787BA7">
            <w:pPr>
              <w:rPr>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51FD7C80"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049E21D4" w14:textId="77777777" w:rsidR="00061ABB" w:rsidRPr="00184A36" w:rsidRDefault="00061ABB" w:rsidP="00787BA7">
            <w:pPr>
              <w:rPr>
                <w:sz w:val="24"/>
                <w:szCs w:val="24"/>
              </w:rPr>
            </w:pPr>
          </w:p>
        </w:tc>
      </w:tr>
      <w:tr w:rsidR="00061ABB" w:rsidRPr="00184A36" w14:paraId="732F8ABF" w14:textId="77777777" w:rsidTr="00787BA7">
        <w:tc>
          <w:tcPr>
            <w:tcW w:w="720" w:type="dxa"/>
            <w:tcBorders>
              <w:top w:val="single" w:sz="4" w:space="0" w:color="000000"/>
              <w:left w:val="single" w:sz="4" w:space="0" w:color="000000"/>
              <w:bottom w:val="single" w:sz="4" w:space="0" w:color="000000"/>
              <w:right w:val="single" w:sz="4" w:space="0" w:color="000000"/>
            </w:tcBorders>
          </w:tcPr>
          <w:p w14:paraId="14623481"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1684FDCD" w14:textId="77777777" w:rsidR="00061ABB" w:rsidRPr="00184A36" w:rsidRDefault="00061ABB" w:rsidP="00787BA7">
            <w:pPr>
              <w:rPr>
                <w:sz w:val="24"/>
                <w:szCs w:val="24"/>
              </w:rPr>
            </w:pPr>
            <w:r w:rsidRPr="00184A36">
              <w:rPr>
                <w:sz w:val="24"/>
                <w:szCs w:val="24"/>
              </w:rPr>
              <w:t>Monday 4/20</w:t>
            </w:r>
          </w:p>
        </w:tc>
        <w:tc>
          <w:tcPr>
            <w:tcW w:w="2610" w:type="dxa"/>
            <w:tcBorders>
              <w:top w:val="single" w:sz="4" w:space="0" w:color="000000"/>
              <w:left w:val="single" w:sz="4" w:space="0" w:color="000000"/>
              <w:bottom w:val="single" w:sz="4" w:space="0" w:color="000000"/>
              <w:right w:val="single" w:sz="4" w:space="0" w:color="000000"/>
            </w:tcBorders>
          </w:tcPr>
          <w:p w14:paraId="07095926" w14:textId="77777777" w:rsidR="00061ABB" w:rsidRPr="00184A36" w:rsidRDefault="00061ABB" w:rsidP="00787BA7">
            <w:pPr>
              <w:rPr>
                <w:sz w:val="24"/>
                <w:szCs w:val="24"/>
              </w:rPr>
            </w:pPr>
            <w:r w:rsidRPr="00184A36">
              <w:rPr>
                <w:i/>
                <w:sz w:val="24"/>
                <w:szCs w:val="24"/>
              </w:rPr>
              <w:t>Pillowman</w:t>
            </w:r>
            <w:r w:rsidRPr="00184A36">
              <w:rPr>
                <w:sz w:val="24"/>
                <w:szCs w:val="24"/>
              </w:rPr>
              <w:t>: Check In</w:t>
            </w:r>
          </w:p>
        </w:tc>
        <w:tc>
          <w:tcPr>
            <w:tcW w:w="2700" w:type="dxa"/>
            <w:tcBorders>
              <w:top w:val="single" w:sz="4" w:space="0" w:color="000000"/>
              <w:left w:val="single" w:sz="4" w:space="0" w:color="000000"/>
              <w:bottom w:val="single" w:sz="4" w:space="0" w:color="000000"/>
              <w:right w:val="single" w:sz="4" w:space="0" w:color="000000"/>
            </w:tcBorders>
          </w:tcPr>
          <w:p w14:paraId="0CADB8B6" w14:textId="77777777" w:rsidR="00061ABB" w:rsidRPr="00184A36" w:rsidRDefault="00061ABB" w:rsidP="00787BA7">
            <w:pPr>
              <w:rPr>
                <w:sz w:val="24"/>
                <w:szCs w:val="24"/>
              </w:rPr>
            </w:pPr>
            <w:r w:rsidRPr="00184A36">
              <w:rPr>
                <w:i/>
                <w:sz w:val="24"/>
                <w:szCs w:val="24"/>
              </w:rPr>
              <w:t xml:space="preserve">Arktypes </w:t>
            </w:r>
            <w:r w:rsidRPr="00184A36">
              <w:rPr>
                <w:sz w:val="24"/>
                <w:szCs w:val="24"/>
              </w:rPr>
              <w:t>Paper</w:t>
            </w:r>
          </w:p>
          <w:p w14:paraId="7F93D08A" w14:textId="77777777" w:rsidR="00061ABB" w:rsidRPr="00184A36" w:rsidRDefault="00061ABB" w:rsidP="00787BA7">
            <w:pPr>
              <w:rPr>
                <w:sz w:val="24"/>
                <w:szCs w:val="24"/>
              </w:rPr>
            </w:pPr>
            <w:r w:rsidRPr="00184A36">
              <w:rPr>
                <w:i/>
                <w:sz w:val="24"/>
                <w:szCs w:val="24"/>
              </w:rPr>
              <w:t xml:space="preserve">Pillowman </w:t>
            </w:r>
            <w:r w:rsidRPr="00184A36">
              <w:rPr>
                <w:sz w:val="24"/>
                <w:szCs w:val="24"/>
              </w:rPr>
              <w:t>Rough</w:t>
            </w:r>
          </w:p>
        </w:tc>
        <w:tc>
          <w:tcPr>
            <w:tcW w:w="2610" w:type="dxa"/>
            <w:tcBorders>
              <w:top w:val="single" w:sz="4" w:space="0" w:color="000000"/>
              <w:left w:val="single" w:sz="4" w:space="0" w:color="000000"/>
              <w:bottom w:val="single" w:sz="4" w:space="0" w:color="000000"/>
              <w:right w:val="single" w:sz="4" w:space="0" w:color="000000"/>
            </w:tcBorders>
          </w:tcPr>
          <w:p w14:paraId="64B447B3" w14:textId="77777777" w:rsidR="00061ABB" w:rsidRPr="00184A36" w:rsidRDefault="00061ABB" w:rsidP="00787BA7">
            <w:pPr>
              <w:rPr>
                <w:sz w:val="24"/>
                <w:szCs w:val="24"/>
              </w:rPr>
            </w:pPr>
            <w:r w:rsidRPr="00184A36">
              <w:rPr>
                <w:i/>
                <w:sz w:val="24"/>
                <w:szCs w:val="24"/>
              </w:rPr>
              <w:t>Pillowman</w:t>
            </w:r>
            <w:r w:rsidRPr="00184A36">
              <w:rPr>
                <w:sz w:val="24"/>
                <w:szCs w:val="24"/>
              </w:rPr>
              <w:t xml:space="preserve"> Final</w:t>
            </w:r>
          </w:p>
        </w:tc>
      </w:tr>
      <w:tr w:rsidR="00061ABB" w:rsidRPr="00184A36" w14:paraId="1F4FEF06" w14:textId="77777777" w:rsidTr="00787BA7">
        <w:tc>
          <w:tcPr>
            <w:tcW w:w="720" w:type="dxa"/>
            <w:tcBorders>
              <w:top w:val="single" w:sz="4" w:space="0" w:color="000000"/>
              <w:left w:val="single" w:sz="4" w:space="0" w:color="000000"/>
              <w:bottom w:val="single" w:sz="4" w:space="0" w:color="000000"/>
              <w:right w:val="single" w:sz="4" w:space="0" w:color="000000"/>
            </w:tcBorders>
          </w:tcPr>
          <w:p w14:paraId="01EAB0BC"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238ACCC7" w14:textId="77777777" w:rsidR="00061ABB" w:rsidRPr="00184A36" w:rsidRDefault="00061ABB" w:rsidP="00787BA7">
            <w:pPr>
              <w:rPr>
                <w:sz w:val="24"/>
                <w:szCs w:val="24"/>
              </w:rPr>
            </w:pPr>
            <w:r w:rsidRPr="00184A36">
              <w:rPr>
                <w:sz w:val="24"/>
                <w:szCs w:val="24"/>
              </w:rPr>
              <w:t>Wednesday 4/22</w:t>
            </w:r>
          </w:p>
        </w:tc>
        <w:tc>
          <w:tcPr>
            <w:tcW w:w="2610" w:type="dxa"/>
            <w:tcBorders>
              <w:top w:val="single" w:sz="4" w:space="0" w:color="000000"/>
              <w:left w:val="single" w:sz="4" w:space="0" w:color="000000"/>
              <w:bottom w:val="single" w:sz="4" w:space="0" w:color="000000"/>
              <w:right w:val="single" w:sz="4" w:space="0" w:color="000000"/>
            </w:tcBorders>
          </w:tcPr>
          <w:p w14:paraId="1EDEB5C7" w14:textId="77777777" w:rsidR="00061ABB" w:rsidRPr="00184A36" w:rsidRDefault="00061ABB" w:rsidP="00787BA7">
            <w:pPr>
              <w:rPr>
                <w:sz w:val="24"/>
                <w:szCs w:val="24"/>
              </w:rPr>
            </w:pPr>
            <w:r w:rsidRPr="00184A36">
              <w:rPr>
                <w:sz w:val="24"/>
                <w:szCs w:val="24"/>
              </w:rPr>
              <w:t>Present Musical: UT</w:t>
            </w:r>
          </w:p>
        </w:tc>
        <w:tc>
          <w:tcPr>
            <w:tcW w:w="2700" w:type="dxa"/>
            <w:tcBorders>
              <w:top w:val="single" w:sz="4" w:space="0" w:color="000000"/>
              <w:left w:val="single" w:sz="4" w:space="0" w:color="000000"/>
              <w:bottom w:val="single" w:sz="4" w:space="0" w:color="000000"/>
              <w:right w:val="single" w:sz="4" w:space="0" w:color="000000"/>
            </w:tcBorders>
          </w:tcPr>
          <w:p w14:paraId="60F068B6" w14:textId="77777777" w:rsidR="00061ABB" w:rsidRPr="00184A36" w:rsidRDefault="00061ABB" w:rsidP="00787BA7">
            <w:pPr>
              <w:rPr>
                <w:sz w:val="24"/>
                <w:szCs w:val="24"/>
              </w:rPr>
            </w:pPr>
            <w:r w:rsidRPr="00184A36">
              <w:rPr>
                <w:sz w:val="24"/>
                <w:szCs w:val="24"/>
              </w:rPr>
              <w:t>Mixing a Musical</w:t>
            </w:r>
          </w:p>
        </w:tc>
        <w:tc>
          <w:tcPr>
            <w:tcW w:w="2610" w:type="dxa"/>
            <w:tcBorders>
              <w:top w:val="single" w:sz="4" w:space="0" w:color="000000"/>
              <w:left w:val="single" w:sz="4" w:space="0" w:color="000000"/>
              <w:bottom w:val="single" w:sz="4" w:space="0" w:color="000000"/>
              <w:right w:val="single" w:sz="4" w:space="0" w:color="000000"/>
            </w:tcBorders>
          </w:tcPr>
          <w:p w14:paraId="01EDEAA8" w14:textId="77777777" w:rsidR="00061ABB" w:rsidRPr="00184A36" w:rsidRDefault="00061ABB" w:rsidP="00787BA7">
            <w:pPr>
              <w:rPr>
                <w:sz w:val="24"/>
                <w:szCs w:val="24"/>
              </w:rPr>
            </w:pPr>
          </w:p>
        </w:tc>
      </w:tr>
      <w:tr w:rsidR="00061ABB" w:rsidRPr="00184A36" w14:paraId="259F6705" w14:textId="77777777" w:rsidTr="00787BA7">
        <w:tc>
          <w:tcPr>
            <w:tcW w:w="720" w:type="dxa"/>
            <w:tcBorders>
              <w:top w:val="single" w:sz="4" w:space="0" w:color="000000"/>
              <w:left w:val="single" w:sz="4" w:space="0" w:color="000000"/>
              <w:bottom w:val="single" w:sz="4" w:space="0" w:color="000000"/>
              <w:right w:val="single" w:sz="4" w:space="0" w:color="000000"/>
            </w:tcBorders>
          </w:tcPr>
          <w:p w14:paraId="5891714D"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5EB489B0" w14:textId="77777777" w:rsidR="00061ABB" w:rsidRPr="00184A36" w:rsidRDefault="00061ABB" w:rsidP="00787BA7">
            <w:pPr>
              <w:rPr>
                <w:sz w:val="24"/>
                <w:szCs w:val="24"/>
              </w:rPr>
            </w:pPr>
            <w:r w:rsidRPr="00184A36">
              <w:rPr>
                <w:sz w:val="24"/>
                <w:szCs w:val="24"/>
              </w:rPr>
              <w:t>Friday 4/24</w:t>
            </w:r>
          </w:p>
        </w:tc>
        <w:tc>
          <w:tcPr>
            <w:tcW w:w="2610" w:type="dxa"/>
            <w:tcBorders>
              <w:top w:val="single" w:sz="4" w:space="0" w:color="000000"/>
              <w:left w:val="single" w:sz="4" w:space="0" w:color="000000"/>
              <w:bottom w:val="single" w:sz="4" w:space="0" w:color="000000"/>
              <w:right w:val="single" w:sz="4" w:space="0" w:color="000000"/>
            </w:tcBorders>
          </w:tcPr>
          <w:p w14:paraId="4F13024C" w14:textId="77777777" w:rsidR="00061ABB" w:rsidRPr="00184A36" w:rsidRDefault="00061ABB" w:rsidP="00787BA7">
            <w:pPr>
              <w:rPr>
                <w:sz w:val="24"/>
                <w:szCs w:val="24"/>
              </w:rPr>
            </w:pPr>
            <w:r w:rsidRPr="00184A36">
              <w:rPr>
                <w:sz w:val="24"/>
                <w:szCs w:val="24"/>
              </w:rPr>
              <w:t>Workday: UT</w:t>
            </w:r>
          </w:p>
        </w:tc>
        <w:tc>
          <w:tcPr>
            <w:tcW w:w="2700" w:type="dxa"/>
            <w:tcBorders>
              <w:top w:val="single" w:sz="4" w:space="0" w:color="000000"/>
              <w:left w:val="single" w:sz="4" w:space="0" w:color="000000"/>
              <w:bottom w:val="single" w:sz="4" w:space="0" w:color="000000"/>
              <w:right w:val="single" w:sz="4" w:space="0" w:color="000000"/>
            </w:tcBorders>
          </w:tcPr>
          <w:p w14:paraId="274C03E3" w14:textId="77777777" w:rsidR="00061ABB" w:rsidRPr="00184A36" w:rsidRDefault="00061ABB" w:rsidP="00787BA7">
            <w:pPr>
              <w:rPr>
                <w:sz w:val="24"/>
                <w:szCs w:val="24"/>
              </w:rPr>
            </w:pPr>
            <w:r w:rsidRPr="00184A36">
              <w:rPr>
                <w:sz w:val="24"/>
                <w:szCs w:val="24"/>
              </w:rPr>
              <w:t>Q-Lab Load In</w:t>
            </w:r>
          </w:p>
        </w:tc>
        <w:tc>
          <w:tcPr>
            <w:tcW w:w="2610" w:type="dxa"/>
            <w:tcBorders>
              <w:top w:val="single" w:sz="4" w:space="0" w:color="000000"/>
              <w:left w:val="single" w:sz="4" w:space="0" w:color="000000"/>
              <w:bottom w:val="single" w:sz="4" w:space="0" w:color="000000"/>
              <w:right w:val="single" w:sz="4" w:space="0" w:color="000000"/>
            </w:tcBorders>
          </w:tcPr>
          <w:p w14:paraId="2A3DF2FC" w14:textId="77777777" w:rsidR="00061ABB" w:rsidRPr="00184A36" w:rsidRDefault="00061ABB" w:rsidP="00787BA7">
            <w:pPr>
              <w:rPr>
                <w:sz w:val="24"/>
                <w:szCs w:val="24"/>
              </w:rPr>
            </w:pPr>
          </w:p>
        </w:tc>
      </w:tr>
      <w:tr w:rsidR="00061ABB" w:rsidRPr="00184A36" w14:paraId="049136B1" w14:textId="77777777" w:rsidTr="00787BA7">
        <w:tc>
          <w:tcPr>
            <w:tcW w:w="720" w:type="dxa"/>
            <w:tcBorders>
              <w:top w:val="single" w:sz="4" w:space="0" w:color="000000"/>
              <w:left w:val="single" w:sz="4" w:space="0" w:color="000000"/>
              <w:bottom w:val="single" w:sz="4" w:space="0" w:color="000000"/>
              <w:right w:val="single" w:sz="4" w:space="0" w:color="000000"/>
            </w:tcBorders>
          </w:tcPr>
          <w:p w14:paraId="6F3FEA81" w14:textId="77777777" w:rsidR="00061ABB" w:rsidRPr="00184A36" w:rsidRDefault="00061ABB" w:rsidP="00787BA7">
            <w:pPr>
              <w:jc w:val="center"/>
              <w:rPr>
                <w:sz w:val="24"/>
                <w:szCs w:val="24"/>
              </w:rPr>
            </w:pPr>
            <w:r w:rsidRPr="00184A36">
              <w:rPr>
                <w:sz w:val="24"/>
                <w:szCs w:val="24"/>
              </w:rPr>
              <w:t>16</w:t>
            </w:r>
          </w:p>
        </w:tc>
        <w:tc>
          <w:tcPr>
            <w:tcW w:w="1980" w:type="dxa"/>
            <w:tcBorders>
              <w:top w:val="single" w:sz="4" w:space="0" w:color="000000"/>
              <w:left w:val="single" w:sz="4" w:space="0" w:color="000000"/>
              <w:bottom w:val="single" w:sz="4" w:space="0" w:color="000000"/>
              <w:right w:val="single" w:sz="4" w:space="0" w:color="000000"/>
            </w:tcBorders>
          </w:tcPr>
          <w:p w14:paraId="02143FD8"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5DE1E103" w14:textId="77777777" w:rsidR="00061ABB" w:rsidRPr="00184A36" w:rsidRDefault="00061ABB" w:rsidP="00787BA7">
            <w:pPr>
              <w:rPr>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3D821BFD"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437898F8" w14:textId="77777777" w:rsidR="00061ABB" w:rsidRPr="00184A36" w:rsidRDefault="00061ABB" w:rsidP="00787BA7">
            <w:pPr>
              <w:rPr>
                <w:sz w:val="24"/>
                <w:szCs w:val="24"/>
              </w:rPr>
            </w:pPr>
          </w:p>
        </w:tc>
      </w:tr>
      <w:tr w:rsidR="00061ABB" w:rsidRPr="00184A36" w14:paraId="0E3287C7" w14:textId="77777777" w:rsidTr="00787BA7">
        <w:tc>
          <w:tcPr>
            <w:tcW w:w="720" w:type="dxa"/>
            <w:tcBorders>
              <w:top w:val="single" w:sz="4" w:space="0" w:color="000000"/>
              <w:left w:val="single" w:sz="4" w:space="0" w:color="000000"/>
              <w:bottom w:val="single" w:sz="4" w:space="0" w:color="000000"/>
              <w:right w:val="single" w:sz="4" w:space="0" w:color="000000"/>
            </w:tcBorders>
          </w:tcPr>
          <w:p w14:paraId="51EBDA8C"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602C1A2E" w14:textId="77777777" w:rsidR="00061ABB" w:rsidRPr="00184A36" w:rsidRDefault="00061ABB" w:rsidP="00787BA7">
            <w:pPr>
              <w:rPr>
                <w:sz w:val="24"/>
                <w:szCs w:val="24"/>
              </w:rPr>
            </w:pPr>
            <w:r w:rsidRPr="00184A36">
              <w:rPr>
                <w:sz w:val="24"/>
                <w:szCs w:val="24"/>
              </w:rPr>
              <w:t>Monday 4/27</w:t>
            </w:r>
          </w:p>
        </w:tc>
        <w:tc>
          <w:tcPr>
            <w:tcW w:w="2610" w:type="dxa"/>
            <w:tcBorders>
              <w:top w:val="single" w:sz="4" w:space="0" w:color="000000"/>
              <w:left w:val="single" w:sz="4" w:space="0" w:color="000000"/>
              <w:bottom w:val="single" w:sz="4" w:space="0" w:color="000000"/>
              <w:right w:val="single" w:sz="4" w:space="0" w:color="000000"/>
            </w:tcBorders>
          </w:tcPr>
          <w:p w14:paraId="16F53114" w14:textId="77777777" w:rsidR="00061ABB" w:rsidRPr="00184A36" w:rsidRDefault="00061ABB" w:rsidP="00787BA7">
            <w:pPr>
              <w:rPr>
                <w:sz w:val="24"/>
                <w:szCs w:val="24"/>
              </w:rPr>
            </w:pPr>
            <w:r w:rsidRPr="00184A36">
              <w:rPr>
                <w:sz w:val="24"/>
                <w:szCs w:val="24"/>
              </w:rPr>
              <w:t>Workday: UT</w:t>
            </w:r>
          </w:p>
        </w:tc>
        <w:tc>
          <w:tcPr>
            <w:tcW w:w="2700" w:type="dxa"/>
            <w:tcBorders>
              <w:top w:val="single" w:sz="4" w:space="0" w:color="000000"/>
              <w:left w:val="single" w:sz="4" w:space="0" w:color="000000"/>
              <w:bottom w:val="single" w:sz="4" w:space="0" w:color="000000"/>
              <w:right w:val="single" w:sz="4" w:space="0" w:color="000000"/>
            </w:tcBorders>
          </w:tcPr>
          <w:p w14:paraId="576881FD" w14:textId="77777777" w:rsidR="00061ABB" w:rsidRPr="00184A36" w:rsidRDefault="00061ABB" w:rsidP="00787BA7">
            <w:pPr>
              <w:rPr>
                <w:sz w:val="24"/>
                <w:szCs w:val="24"/>
              </w:rPr>
            </w:pPr>
            <w:r w:rsidRPr="00184A36">
              <w:rPr>
                <w:sz w:val="24"/>
                <w:szCs w:val="24"/>
              </w:rPr>
              <w:t>Q-Lab Load In</w:t>
            </w:r>
          </w:p>
        </w:tc>
        <w:tc>
          <w:tcPr>
            <w:tcW w:w="2610" w:type="dxa"/>
            <w:tcBorders>
              <w:top w:val="single" w:sz="4" w:space="0" w:color="000000"/>
              <w:left w:val="single" w:sz="4" w:space="0" w:color="000000"/>
              <w:bottom w:val="single" w:sz="4" w:space="0" w:color="000000"/>
              <w:right w:val="single" w:sz="4" w:space="0" w:color="000000"/>
            </w:tcBorders>
          </w:tcPr>
          <w:p w14:paraId="5F4FA9D0" w14:textId="77777777" w:rsidR="00061ABB" w:rsidRPr="00184A36" w:rsidRDefault="00061ABB" w:rsidP="00787BA7">
            <w:pPr>
              <w:rPr>
                <w:sz w:val="24"/>
                <w:szCs w:val="24"/>
              </w:rPr>
            </w:pPr>
          </w:p>
        </w:tc>
      </w:tr>
      <w:tr w:rsidR="00061ABB" w:rsidRPr="00184A36" w14:paraId="587C58DA" w14:textId="77777777" w:rsidTr="00787BA7">
        <w:tc>
          <w:tcPr>
            <w:tcW w:w="720" w:type="dxa"/>
            <w:tcBorders>
              <w:top w:val="single" w:sz="4" w:space="0" w:color="000000"/>
              <w:left w:val="single" w:sz="4" w:space="0" w:color="000000"/>
              <w:bottom w:val="single" w:sz="4" w:space="0" w:color="000000"/>
              <w:right w:val="single" w:sz="4" w:space="0" w:color="000000"/>
            </w:tcBorders>
          </w:tcPr>
          <w:p w14:paraId="438F9065" w14:textId="77777777" w:rsidR="00061ABB" w:rsidRPr="00184A36" w:rsidRDefault="00061ABB" w:rsidP="00787BA7">
            <w:pPr>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75A347E2" w14:textId="77777777" w:rsidR="00061ABB" w:rsidRPr="00184A36" w:rsidRDefault="00061ABB" w:rsidP="00787BA7">
            <w:pPr>
              <w:rPr>
                <w:sz w:val="24"/>
                <w:szCs w:val="24"/>
              </w:rPr>
            </w:pPr>
            <w:r w:rsidRPr="00184A36">
              <w:rPr>
                <w:sz w:val="24"/>
                <w:szCs w:val="24"/>
              </w:rPr>
              <w:t>Wednesday 4/29</w:t>
            </w:r>
          </w:p>
        </w:tc>
        <w:tc>
          <w:tcPr>
            <w:tcW w:w="2610" w:type="dxa"/>
            <w:tcBorders>
              <w:top w:val="single" w:sz="4" w:space="0" w:color="000000"/>
              <w:left w:val="single" w:sz="4" w:space="0" w:color="000000"/>
              <w:bottom w:val="single" w:sz="4" w:space="0" w:color="000000"/>
              <w:right w:val="single" w:sz="4" w:space="0" w:color="000000"/>
            </w:tcBorders>
          </w:tcPr>
          <w:p w14:paraId="14099719" w14:textId="77777777" w:rsidR="00061ABB" w:rsidRPr="00184A36" w:rsidRDefault="00061ABB" w:rsidP="00787BA7">
            <w:pPr>
              <w:rPr>
                <w:i/>
                <w:sz w:val="24"/>
                <w:szCs w:val="24"/>
              </w:rPr>
            </w:pPr>
            <w:r w:rsidRPr="00184A36">
              <w:rPr>
                <w:sz w:val="24"/>
                <w:szCs w:val="24"/>
              </w:rPr>
              <w:t>Workday: UT</w:t>
            </w:r>
          </w:p>
        </w:tc>
        <w:tc>
          <w:tcPr>
            <w:tcW w:w="2700" w:type="dxa"/>
            <w:tcBorders>
              <w:top w:val="single" w:sz="4" w:space="0" w:color="000000"/>
              <w:left w:val="single" w:sz="4" w:space="0" w:color="000000"/>
              <w:bottom w:val="single" w:sz="4" w:space="0" w:color="000000"/>
              <w:right w:val="single" w:sz="4" w:space="0" w:color="000000"/>
            </w:tcBorders>
          </w:tcPr>
          <w:p w14:paraId="4EF6666F" w14:textId="77777777" w:rsidR="00061ABB" w:rsidRPr="00184A36" w:rsidRDefault="00061ABB" w:rsidP="00787BA7">
            <w:pPr>
              <w:rPr>
                <w:sz w:val="24"/>
                <w:szCs w:val="24"/>
              </w:rPr>
            </w:pPr>
            <w:r w:rsidRPr="00184A36">
              <w:rPr>
                <w:sz w:val="24"/>
                <w:szCs w:val="24"/>
              </w:rPr>
              <w:t>EOD: Q-Lab Final</w:t>
            </w:r>
          </w:p>
        </w:tc>
        <w:tc>
          <w:tcPr>
            <w:tcW w:w="2610" w:type="dxa"/>
            <w:tcBorders>
              <w:top w:val="single" w:sz="4" w:space="0" w:color="000000"/>
              <w:left w:val="single" w:sz="4" w:space="0" w:color="000000"/>
              <w:bottom w:val="single" w:sz="4" w:space="0" w:color="000000"/>
              <w:right w:val="single" w:sz="4" w:space="0" w:color="000000"/>
            </w:tcBorders>
          </w:tcPr>
          <w:p w14:paraId="5DC48DAF" w14:textId="77777777" w:rsidR="00061ABB" w:rsidRPr="00184A36" w:rsidRDefault="00061ABB" w:rsidP="00787BA7">
            <w:pPr>
              <w:rPr>
                <w:sz w:val="24"/>
                <w:szCs w:val="24"/>
              </w:rPr>
            </w:pPr>
          </w:p>
        </w:tc>
      </w:tr>
      <w:tr w:rsidR="00061ABB" w:rsidRPr="00184A36" w14:paraId="4893383D" w14:textId="77777777" w:rsidTr="00787BA7">
        <w:tc>
          <w:tcPr>
            <w:tcW w:w="720" w:type="dxa"/>
            <w:tcBorders>
              <w:top w:val="single" w:sz="4" w:space="0" w:color="000000"/>
              <w:left w:val="single" w:sz="4" w:space="0" w:color="000000"/>
              <w:bottom w:val="single" w:sz="4" w:space="0" w:color="000000"/>
              <w:right w:val="single" w:sz="4" w:space="0" w:color="000000"/>
            </w:tcBorders>
          </w:tcPr>
          <w:p w14:paraId="35697AB6" w14:textId="77777777" w:rsidR="00061ABB" w:rsidRPr="00184A36" w:rsidRDefault="00061ABB" w:rsidP="00787BA7">
            <w:pPr>
              <w:jc w:val="center"/>
              <w:rPr>
                <w:sz w:val="24"/>
                <w:szCs w:val="24"/>
              </w:rPr>
            </w:pPr>
            <w:r w:rsidRPr="00184A36">
              <w:rPr>
                <w:sz w:val="24"/>
                <w:szCs w:val="24"/>
              </w:rPr>
              <w:t>17</w:t>
            </w:r>
          </w:p>
        </w:tc>
        <w:tc>
          <w:tcPr>
            <w:tcW w:w="1980" w:type="dxa"/>
            <w:tcBorders>
              <w:top w:val="single" w:sz="4" w:space="0" w:color="000000"/>
              <w:left w:val="single" w:sz="4" w:space="0" w:color="000000"/>
              <w:bottom w:val="single" w:sz="4" w:space="0" w:color="000000"/>
              <w:right w:val="single" w:sz="4" w:space="0" w:color="000000"/>
            </w:tcBorders>
          </w:tcPr>
          <w:p w14:paraId="2A9577F4"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43278B54" w14:textId="77777777" w:rsidR="00061ABB" w:rsidRPr="00184A36" w:rsidRDefault="00061ABB" w:rsidP="00787BA7">
            <w:pPr>
              <w:rPr>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5F18FE7D" w14:textId="77777777" w:rsidR="00061ABB" w:rsidRPr="00184A36" w:rsidRDefault="00061ABB" w:rsidP="00787BA7">
            <w:pPr>
              <w:rPr>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5CE7ED9B" w14:textId="77777777" w:rsidR="00061ABB" w:rsidRPr="00184A36" w:rsidRDefault="00061ABB" w:rsidP="00787BA7">
            <w:pPr>
              <w:rPr>
                <w:sz w:val="24"/>
                <w:szCs w:val="24"/>
              </w:rPr>
            </w:pPr>
          </w:p>
        </w:tc>
      </w:tr>
      <w:tr w:rsidR="00061ABB" w:rsidRPr="00184A36" w14:paraId="3B9E67D1" w14:textId="77777777" w:rsidTr="00787BA7">
        <w:trPr>
          <w:trHeight w:val="269"/>
        </w:trPr>
        <w:tc>
          <w:tcPr>
            <w:tcW w:w="720" w:type="dxa"/>
            <w:tcBorders>
              <w:top w:val="single" w:sz="4" w:space="0" w:color="000000"/>
              <w:left w:val="single" w:sz="4" w:space="0" w:color="000000"/>
              <w:bottom w:val="single" w:sz="4" w:space="0" w:color="000000"/>
              <w:right w:val="single" w:sz="4" w:space="0" w:color="000000"/>
            </w:tcBorders>
          </w:tcPr>
          <w:p w14:paraId="52E14956" w14:textId="77777777" w:rsidR="00061ABB" w:rsidRPr="00184A36" w:rsidRDefault="00061ABB" w:rsidP="00787BA7">
            <w:pP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27C74588" w14:textId="77777777" w:rsidR="00061ABB" w:rsidRPr="00184A36" w:rsidRDefault="00061ABB" w:rsidP="00787BA7">
            <w:pPr>
              <w:rPr>
                <w:sz w:val="24"/>
                <w:szCs w:val="24"/>
              </w:rPr>
            </w:pPr>
            <w:r w:rsidRPr="00184A36">
              <w:rPr>
                <w:sz w:val="24"/>
                <w:szCs w:val="24"/>
              </w:rPr>
              <w:t>Finals Week</w:t>
            </w:r>
          </w:p>
        </w:tc>
        <w:tc>
          <w:tcPr>
            <w:tcW w:w="2610" w:type="dxa"/>
            <w:tcBorders>
              <w:top w:val="single" w:sz="4" w:space="0" w:color="000000"/>
              <w:left w:val="single" w:sz="4" w:space="0" w:color="000000"/>
              <w:bottom w:val="single" w:sz="4" w:space="0" w:color="000000"/>
              <w:right w:val="single" w:sz="4" w:space="0" w:color="000000"/>
            </w:tcBorders>
          </w:tcPr>
          <w:p w14:paraId="22C32B5B" w14:textId="77777777" w:rsidR="00061ABB" w:rsidRPr="00184A36" w:rsidRDefault="00061ABB" w:rsidP="00787BA7">
            <w:pPr>
              <w:rPr>
                <w:i/>
                <w:sz w:val="24"/>
                <w:szCs w:val="24"/>
              </w:rPr>
            </w:pPr>
            <w:r w:rsidRPr="00184A36">
              <w:rPr>
                <w:sz w:val="24"/>
                <w:szCs w:val="24"/>
              </w:rPr>
              <w:t xml:space="preserve">Present </w:t>
            </w:r>
            <w:r w:rsidRPr="00184A36">
              <w:rPr>
                <w:i/>
                <w:sz w:val="24"/>
                <w:szCs w:val="24"/>
              </w:rPr>
              <w:t>Pillowman</w:t>
            </w:r>
          </w:p>
        </w:tc>
        <w:tc>
          <w:tcPr>
            <w:tcW w:w="2700" w:type="dxa"/>
            <w:tcBorders>
              <w:top w:val="single" w:sz="4" w:space="0" w:color="000000"/>
              <w:left w:val="single" w:sz="4" w:space="0" w:color="000000"/>
              <w:bottom w:val="single" w:sz="4" w:space="0" w:color="000000"/>
              <w:right w:val="single" w:sz="4" w:space="0" w:color="000000"/>
            </w:tcBorders>
          </w:tcPr>
          <w:p w14:paraId="3462F755" w14:textId="77777777" w:rsidR="00061ABB" w:rsidRPr="00184A36" w:rsidRDefault="00061ABB" w:rsidP="00787BA7">
            <w:pPr>
              <w:rPr>
                <w:sz w:val="24"/>
                <w:szCs w:val="24"/>
              </w:rPr>
            </w:pPr>
            <w:r w:rsidRPr="00184A36">
              <w:rPr>
                <w:sz w:val="24"/>
                <w:szCs w:val="24"/>
              </w:rPr>
              <w:t>Completed Design</w:t>
            </w:r>
          </w:p>
        </w:tc>
        <w:tc>
          <w:tcPr>
            <w:tcW w:w="2610" w:type="dxa"/>
            <w:tcBorders>
              <w:top w:val="single" w:sz="4" w:space="0" w:color="000000"/>
              <w:left w:val="single" w:sz="4" w:space="0" w:color="000000"/>
              <w:bottom w:val="single" w:sz="4" w:space="0" w:color="000000"/>
              <w:right w:val="single" w:sz="4" w:space="0" w:color="000000"/>
            </w:tcBorders>
          </w:tcPr>
          <w:p w14:paraId="53B75756" w14:textId="77777777" w:rsidR="00061ABB" w:rsidRPr="00184A36" w:rsidRDefault="00061ABB" w:rsidP="00787BA7">
            <w:pPr>
              <w:rPr>
                <w:sz w:val="24"/>
                <w:szCs w:val="24"/>
              </w:rPr>
            </w:pPr>
          </w:p>
        </w:tc>
      </w:tr>
    </w:tbl>
    <w:p w14:paraId="47019424" w14:textId="77777777" w:rsidR="00061ABB" w:rsidRPr="00184A36" w:rsidRDefault="00061ABB" w:rsidP="00061ABB">
      <w:pPr>
        <w:rPr>
          <w:sz w:val="24"/>
          <w:szCs w:val="24"/>
        </w:rPr>
      </w:pPr>
    </w:p>
    <w:p w14:paraId="229D1367" w14:textId="77777777" w:rsidR="00061ABB" w:rsidRPr="00184A36" w:rsidRDefault="00061ABB" w:rsidP="00061ABB">
      <w:pPr>
        <w:rPr>
          <w:rFonts w:eastAsia="Helvetica Neue"/>
          <w:sz w:val="24"/>
          <w:szCs w:val="24"/>
        </w:rPr>
      </w:pPr>
    </w:p>
    <w:p w14:paraId="7EFE2696" w14:textId="77777777" w:rsidR="00061ABB" w:rsidRPr="00184A36" w:rsidRDefault="00061ABB" w:rsidP="00061ABB">
      <w:pPr>
        <w:jc w:val="both"/>
        <w:rPr>
          <w:sz w:val="24"/>
          <w:szCs w:val="24"/>
        </w:rPr>
      </w:pPr>
    </w:p>
    <w:p w14:paraId="771B5654" w14:textId="77777777" w:rsidR="00061ABB" w:rsidRPr="00184A36" w:rsidRDefault="00061ABB" w:rsidP="00061ABB">
      <w:pPr>
        <w:jc w:val="both"/>
        <w:rPr>
          <w:sz w:val="24"/>
          <w:szCs w:val="24"/>
        </w:rPr>
      </w:pPr>
    </w:p>
    <w:p w14:paraId="6ECBCEDF" w14:textId="77777777" w:rsidR="00061ABB" w:rsidRPr="00184A36" w:rsidRDefault="00061ABB" w:rsidP="00061ABB">
      <w:pPr>
        <w:jc w:val="both"/>
        <w:rPr>
          <w:sz w:val="24"/>
          <w:szCs w:val="24"/>
        </w:rPr>
      </w:pPr>
    </w:p>
    <w:p w14:paraId="1BCC32AE" w14:textId="77777777" w:rsidR="00061ABB" w:rsidRPr="00184A36" w:rsidRDefault="00061ABB" w:rsidP="00061ABB">
      <w:pPr>
        <w:jc w:val="both"/>
        <w:rPr>
          <w:sz w:val="24"/>
          <w:szCs w:val="24"/>
        </w:rPr>
      </w:pPr>
    </w:p>
    <w:p w14:paraId="03C105D2" w14:textId="77777777" w:rsidR="00061ABB" w:rsidRPr="00184A36" w:rsidRDefault="00061ABB" w:rsidP="00061ABB">
      <w:pPr>
        <w:jc w:val="both"/>
        <w:rPr>
          <w:sz w:val="24"/>
          <w:szCs w:val="24"/>
        </w:rPr>
      </w:pPr>
    </w:p>
    <w:p w14:paraId="1F08FD24" w14:textId="77777777" w:rsidR="00061ABB" w:rsidRPr="00184A36" w:rsidRDefault="00061ABB" w:rsidP="00061ABB">
      <w:pPr>
        <w:jc w:val="both"/>
        <w:rPr>
          <w:sz w:val="24"/>
          <w:szCs w:val="24"/>
        </w:rPr>
      </w:pPr>
    </w:p>
    <w:p w14:paraId="36E41C3B" w14:textId="77777777" w:rsidR="00061ABB" w:rsidRPr="00184A36" w:rsidRDefault="00061ABB" w:rsidP="00061ABB">
      <w:pPr>
        <w:jc w:val="both"/>
        <w:rPr>
          <w:sz w:val="24"/>
          <w:szCs w:val="24"/>
        </w:rPr>
      </w:pPr>
    </w:p>
    <w:p w14:paraId="681BC837" w14:textId="77777777" w:rsidR="00061ABB" w:rsidRPr="00184A36" w:rsidRDefault="00061ABB" w:rsidP="00061ABB">
      <w:pPr>
        <w:jc w:val="both"/>
        <w:rPr>
          <w:sz w:val="24"/>
          <w:szCs w:val="24"/>
        </w:rPr>
      </w:pPr>
    </w:p>
    <w:p w14:paraId="376D3956" w14:textId="77777777" w:rsidR="000416F0" w:rsidRPr="00184A36" w:rsidRDefault="000416F0" w:rsidP="00061ABB">
      <w:pPr>
        <w:rPr>
          <w:b/>
          <w:sz w:val="24"/>
          <w:szCs w:val="24"/>
          <w:highlight w:val="yellow"/>
        </w:rPr>
      </w:pPr>
    </w:p>
    <w:p w14:paraId="71A51FF3" w14:textId="77777777" w:rsidR="000416F0" w:rsidRPr="00184A36" w:rsidRDefault="000416F0" w:rsidP="00061ABB">
      <w:pPr>
        <w:rPr>
          <w:b/>
          <w:sz w:val="24"/>
          <w:szCs w:val="24"/>
          <w:highlight w:val="yellow"/>
        </w:rPr>
      </w:pPr>
    </w:p>
    <w:p w14:paraId="122C7DE7" w14:textId="77777777" w:rsidR="000416F0" w:rsidRPr="00184A36" w:rsidRDefault="000416F0" w:rsidP="00061ABB">
      <w:pPr>
        <w:rPr>
          <w:b/>
          <w:sz w:val="24"/>
          <w:szCs w:val="24"/>
          <w:highlight w:val="yellow"/>
        </w:rPr>
      </w:pPr>
    </w:p>
    <w:p w14:paraId="0CDCDC72" w14:textId="66C79859" w:rsidR="00061ABB" w:rsidRPr="00184A36" w:rsidRDefault="00061ABB" w:rsidP="00061ABB">
      <w:pPr>
        <w:rPr>
          <w:b/>
          <w:sz w:val="24"/>
          <w:szCs w:val="24"/>
        </w:rPr>
      </w:pPr>
      <w:r w:rsidRPr="00184A36">
        <w:rPr>
          <w:b/>
          <w:sz w:val="24"/>
          <w:szCs w:val="24"/>
          <w:highlight w:val="yellow"/>
        </w:rPr>
        <w:t>THTR 4233 - HISTORY OF THE THEATRE I</w:t>
      </w:r>
      <w:r w:rsidRPr="00184A36">
        <w:rPr>
          <w:b/>
          <w:sz w:val="24"/>
          <w:szCs w:val="24"/>
        </w:rPr>
        <w:t xml:space="preserve"> </w:t>
      </w:r>
    </w:p>
    <w:p w14:paraId="1001BB90" w14:textId="77777777" w:rsidR="00061ABB" w:rsidRPr="00184A36" w:rsidRDefault="00061ABB" w:rsidP="00061ABB">
      <w:pPr>
        <w:rPr>
          <w:b/>
          <w:sz w:val="24"/>
          <w:szCs w:val="24"/>
        </w:rPr>
      </w:pPr>
      <w:r w:rsidRPr="00184A36">
        <w:rPr>
          <w:b/>
          <w:sz w:val="24"/>
          <w:szCs w:val="24"/>
        </w:rPr>
        <w:t>FALL2020</w:t>
      </w:r>
    </w:p>
    <w:p w14:paraId="2D8534FE" w14:textId="77777777" w:rsidR="00061ABB" w:rsidRPr="00184A36" w:rsidRDefault="00061ABB" w:rsidP="00061ABB">
      <w:pPr>
        <w:rPr>
          <w:b/>
          <w:sz w:val="24"/>
          <w:szCs w:val="24"/>
        </w:rPr>
      </w:pPr>
      <w:r w:rsidRPr="00184A36">
        <w:rPr>
          <w:b/>
          <w:sz w:val="24"/>
          <w:szCs w:val="24"/>
        </w:rPr>
        <w:t>From 500BC to 1850AD</w:t>
      </w:r>
    </w:p>
    <w:p w14:paraId="6A4EB828" w14:textId="77777777" w:rsidR="00061ABB" w:rsidRPr="00184A36" w:rsidRDefault="00061ABB" w:rsidP="00061ABB">
      <w:pPr>
        <w:rPr>
          <w:b/>
          <w:sz w:val="24"/>
          <w:szCs w:val="24"/>
        </w:rPr>
      </w:pPr>
      <w:r w:rsidRPr="00184A36">
        <w:rPr>
          <w:b/>
          <w:sz w:val="24"/>
          <w:szCs w:val="24"/>
        </w:rPr>
        <w:t>T/TH 2:00-3:15pm</w:t>
      </w:r>
    </w:p>
    <w:p w14:paraId="68FBC619" w14:textId="77777777" w:rsidR="00061ABB" w:rsidRPr="00184A36" w:rsidRDefault="00061ABB" w:rsidP="00061ABB">
      <w:pPr>
        <w:rPr>
          <w:b/>
          <w:sz w:val="24"/>
          <w:szCs w:val="24"/>
        </w:rPr>
      </w:pPr>
      <w:r w:rsidRPr="00184A36">
        <w:rPr>
          <w:b/>
          <w:sz w:val="24"/>
          <w:szCs w:val="24"/>
        </w:rPr>
        <w:t>Instructor:  Morgan Hicks</w:t>
      </w:r>
    </w:p>
    <w:p w14:paraId="1DEB98AE" w14:textId="77777777" w:rsidR="00061ABB" w:rsidRPr="00184A36" w:rsidRDefault="00061ABB" w:rsidP="00061ABB">
      <w:pPr>
        <w:rPr>
          <w:b/>
          <w:sz w:val="24"/>
          <w:szCs w:val="24"/>
        </w:rPr>
      </w:pPr>
      <w:r w:rsidRPr="00184A36">
        <w:rPr>
          <w:b/>
          <w:sz w:val="24"/>
          <w:szCs w:val="24"/>
        </w:rPr>
        <w:t>Office:  Kimpel Hall 620</w:t>
      </w:r>
      <w:r w:rsidRPr="00184A36">
        <w:rPr>
          <w:b/>
          <w:sz w:val="24"/>
          <w:szCs w:val="24"/>
        </w:rPr>
        <w:tab/>
        <w:t xml:space="preserve">      Office Hours:  T/Th:  9-11am &amp; 3:30-6pm </w:t>
      </w:r>
    </w:p>
    <w:p w14:paraId="724D1EC1" w14:textId="77777777" w:rsidR="00061ABB" w:rsidRPr="00184A36" w:rsidRDefault="00061ABB" w:rsidP="00061ABB">
      <w:pPr>
        <w:rPr>
          <w:b/>
          <w:sz w:val="24"/>
          <w:szCs w:val="24"/>
        </w:rPr>
      </w:pPr>
      <w:r w:rsidRPr="00184A36">
        <w:rPr>
          <w:b/>
          <w:sz w:val="24"/>
          <w:szCs w:val="24"/>
        </w:rPr>
        <w:t xml:space="preserve">Phone:  479-409-7587 </w:t>
      </w:r>
      <w:r w:rsidRPr="00184A36">
        <w:rPr>
          <w:b/>
          <w:sz w:val="24"/>
          <w:szCs w:val="24"/>
        </w:rPr>
        <w:tab/>
        <w:t xml:space="preserve">      Email:  mhicks@uark.edu</w:t>
      </w:r>
    </w:p>
    <w:p w14:paraId="13A1C043" w14:textId="77777777" w:rsidR="00061ABB" w:rsidRPr="00184A36" w:rsidRDefault="00061ABB" w:rsidP="00061ABB">
      <w:pPr>
        <w:rPr>
          <w:b/>
          <w:sz w:val="24"/>
          <w:szCs w:val="24"/>
          <w:u w:val="single"/>
        </w:rPr>
      </w:pPr>
    </w:p>
    <w:p w14:paraId="3F597E6A" w14:textId="77777777" w:rsidR="00061ABB" w:rsidRPr="00184A36" w:rsidRDefault="00061ABB" w:rsidP="00061ABB">
      <w:pPr>
        <w:ind w:left="720" w:hanging="720"/>
        <w:rPr>
          <w:b/>
          <w:sz w:val="24"/>
          <w:szCs w:val="24"/>
          <w:u w:val="single"/>
        </w:rPr>
      </w:pPr>
      <w:r w:rsidRPr="00184A36">
        <w:rPr>
          <w:b/>
          <w:sz w:val="24"/>
          <w:szCs w:val="24"/>
          <w:u w:val="single"/>
        </w:rPr>
        <w:t>Required Text</w:t>
      </w:r>
    </w:p>
    <w:p w14:paraId="67538B90" w14:textId="77777777" w:rsidR="00061ABB" w:rsidRPr="00184A36" w:rsidRDefault="00061ABB" w:rsidP="00061ABB">
      <w:pPr>
        <w:ind w:left="720" w:hanging="720"/>
        <w:rPr>
          <w:sz w:val="24"/>
          <w:szCs w:val="24"/>
        </w:rPr>
      </w:pPr>
      <w:r w:rsidRPr="00184A36">
        <w:rPr>
          <w:sz w:val="24"/>
          <w:szCs w:val="24"/>
        </w:rPr>
        <w:tab/>
      </w:r>
      <w:r w:rsidRPr="00184A36">
        <w:rPr>
          <w:sz w:val="24"/>
          <w:szCs w:val="24"/>
          <w:u w:val="single"/>
        </w:rPr>
        <w:t>All reading material will be provided through Blackboard</w:t>
      </w:r>
    </w:p>
    <w:p w14:paraId="0B1DF21A" w14:textId="77777777" w:rsidR="00061ABB" w:rsidRPr="00184A36" w:rsidRDefault="00061ABB" w:rsidP="00061ABB">
      <w:pPr>
        <w:ind w:left="720" w:hanging="720"/>
        <w:rPr>
          <w:sz w:val="24"/>
          <w:szCs w:val="24"/>
        </w:rPr>
      </w:pPr>
    </w:p>
    <w:p w14:paraId="16DD7A4F" w14:textId="77777777" w:rsidR="00061ABB" w:rsidRPr="00184A36" w:rsidRDefault="00061ABB" w:rsidP="00061ABB">
      <w:pPr>
        <w:ind w:left="720" w:hanging="720"/>
        <w:rPr>
          <w:sz w:val="24"/>
          <w:szCs w:val="24"/>
        </w:rPr>
      </w:pPr>
      <w:r w:rsidRPr="00184A36">
        <w:rPr>
          <w:b/>
          <w:sz w:val="24"/>
          <w:szCs w:val="24"/>
          <w:u w:val="single"/>
        </w:rPr>
        <w:t>Supplemental Readings</w:t>
      </w:r>
    </w:p>
    <w:p w14:paraId="49A9D847" w14:textId="77777777" w:rsidR="00061ABB" w:rsidRPr="00184A36" w:rsidRDefault="00061ABB" w:rsidP="00061ABB">
      <w:pPr>
        <w:ind w:left="360"/>
        <w:rPr>
          <w:b/>
          <w:i/>
          <w:sz w:val="24"/>
          <w:szCs w:val="24"/>
        </w:rPr>
      </w:pPr>
      <w:r w:rsidRPr="00184A36">
        <w:rPr>
          <w:b/>
          <w:i/>
          <w:sz w:val="24"/>
          <w:szCs w:val="24"/>
        </w:rPr>
        <w:t>Aristotle’s Poetics</w:t>
      </w:r>
    </w:p>
    <w:p w14:paraId="13DB02BF" w14:textId="77777777" w:rsidR="00061ABB" w:rsidRPr="00184A36" w:rsidRDefault="00061ABB" w:rsidP="00061ABB">
      <w:pPr>
        <w:ind w:left="360"/>
        <w:rPr>
          <w:b/>
          <w:i/>
          <w:sz w:val="24"/>
          <w:szCs w:val="24"/>
        </w:rPr>
      </w:pPr>
      <w:r w:rsidRPr="00184A36">
        <w:rPr>
          <w:b/>
          <w:i/>
          <w:sz w:val="24"/>
          <w:szCs w:val="24"/>
        </w:rPr>
        <w:t>Medea</w:t>
      </w:r>
    </w:p>
    <w:p w14:paraId="540522E4" w14:textId="77777777" w:rsidR="00061ABB" w:rsidRPr="00184A36" w:rsidRDefault="00061ABB" w:rsidP="00061ABB">
      <w:pPr>
        <w:ind w:left="360"/>
        <w:rPr>
          <w:b/>
          <w:i/>
          <w:sz w:val="24"/>
          <w:szCs w:val="24"/>
        </w:rPr>
      </w:pPr>
      <w:r w:rsidRPr="00184A36">
        <w:rPr>
          <w:b/>
          <w:i/>
          <w:sz w:val="24"/>
          <w:szCs w:val="24"/>
        </w:rPr>
        <w:t>Lysistrata</w:t>
      </w:r>
    </w:p>
    <w:p w14:paraId="641865EF" w14:textId="77777777" w:rsidR="00061ABB" w:rsidRPr="00184A36" w:rsidRDefault="00061ABB" w:rsidP="00061ABB">
      <w:pPr>
        <w:ind w:left="360"/>
        <w:rPr>
          <w:i/>
          <w:sz w:val="24"/>
          <w:szCs w:val="24"/>
          <w:highlight w:val="yellow"/>
        </w:rPr>
      </w:pPr>
      <w:r w:rsidRPr="00184A36">
        <w:rPr>
          <w:b/>
          <w:i/>
          <w:sz w:val="24"/>
          <w:szCs w:val="24"/>
        </w:rPr>
        <w:t>The Comedy of Asses</w:t>
      </w:r>
      <w:r w:rsidRPr="00184A36">
        <w:rPr>
          <w:b/>
          <w:i/>
          <w:sz w:val="24"/>
          <w:szCs w:val="24"/>
        </w:rPr>
        <w:tab/>
      </w:r>
    </w:p>
    <w:p w14:paraId="170B6B40" w14:textId="77777777" w:rsidR="00061ABB" w:rsidRPr="00184A36" w:rsidRDefault="00061ABB" w:rsidP="00061ABB">
      <w:pPr>
        <w:ind w:left="360"/>
        <w:rPr>
          <w:b/>
          <w:i/>
          <w:sz w:val="24"/>
          <w:szCs w:val="24"/>
        </w:rPr>
      </w:pPr>
      <w:r w:rsidRPr="00184A36">
        <w:rPr>
          <w:b/>
          <w:i/>
          <w:sz w:val="24"/>
          <w:szCs w:val="24"/>
        </w:rPr>
        <w:t>Everyman</w:t>
      </w:r>
    </w:p>
    <w:p w14:paraId="2C1E3F88" w14:textId="77777777" w:rsidR="00061ABB" w:rsidRPr="00184A36" w:rsidRDefault="00061ABB" w:rsidP="00061ABB">
      <w:pPr>
        <w:ind w:left="360"/>
        <w:rPr>
          <w:b/>
          <w:i/>
          <w:sz w:val="24"/>
          <w:szCs w:val="24"/>
        </w:rPr>
      </w:pPr>
      <w:r w:rsidRPr="00184A36">
        <w:rPr>
          <w:b/>
          <w:i/>
          <w:sz w:val="24"/>
          <w:szCs w:val="24"/>
        </w:rPr>
        <w:t>Dulcitius</w:t>
      </w:r>
    </w:p>
    <w:p w14:paraId="1F78109C" w14:textId="77777777" w:rsidR="00061ABB" w:rsidRPr="00184A36" w:rsidRDefault="00061ABB" w:rsidP="00061ABB">
      <w:pPr>
        <w:ind w:left="360" w:hanging="720"/>
        <w:rPr>
          <w:b/>
          <w:i/>
          <w:sz w:val="24"/>
          <w:szCs w:val="24"/>
        </w:rPr>
      </w:pPr>
      <w:r w:rsidRPr="00184A36">
        <w:rPr>
          <w:b/>
          <w:i/>
          <w:sz w:val="24"/>
          <w:szCs w:val="24"/>
        </w:rPr>
        <w:tab/>
        <w:t>Hamlet</w:t>
      </w:r>
    </w:p>
    <w:p w14:paraId="5C220018" w14:textId="77777777" w:rsidR="00061ABB" w:rsidRPr="00184A36" w:rsidRDefault="00061ABB" w:rsidP="00061ABB">
      <w:pPr>
        <w:ind w:left="360" w:hanging="720"/>
        <w:rPr>
          <w:b/>
          <w:i/>
          <w:sz w:val="24"/>
          <w:szCs w:val="24"/>
        </w:rPr>
      </w:pPr>
      <w:r w:rsidRPr="00184A36">
        <w:rPr>
          <w:b/>
          <w:i/>
          <w:sz w:val="24"/>
          <w:szCs w:val="24"/>
        </w:rPr>
        <w:tab/>
        <w:t>Tartuffe</w:t>
      </w:r>
    </w:p>
    <w:p w14:paraId="1F6A873E" w14:textId="77777777" w:rsidR="00061ABB" w:rsidRPr="00184A36" w:rsidRDefault="00061ABB" w:rsidP="00061ABB">
      <w:pPr>
        <w:ind w:left="360" w:hanging="720"/>
        <w:rPr>
          <w:b/>
          <w:i/>
          <w:sz w:val="24"/>
          <w:szCs w:val="24"/>
        </w:rPr>
      </w:pPr>
      <w:r w:rsidRPr="00184A36">
        <w:rPr>
          <w:b/>
          <w:i/>
          <w:sz w:val="24"/>
          <w:szCs w:val="24"/>
        </w:rPr>
        <w:tab/>
        <w:t>The Rover</w:t>
      </w:r>
    </w:p>
    <w:p w14:paraId="54D305ED" w14:textId="77777777" w:rsidR="00061ABB" w:rsidRPr="00184A36" w:rsidRDefault="00061ABB" w:rsidP="00061ABB">
      <w:pPr>
        <w:ind w:left="360" w:hanging="720"/>
        <w:rPr>
          <w:b/>
          <w:i/>
          <w:sz w:val="24"/>
          <w:szCs w:val="24"/>
        </w:rPr>
      </w:pPr>
      <w:r w:rsidRPr="00184A36">
        <w:rPr>
          <w:b/>
          <w:i/>
          <w:sz w:val="24"/>
          <w:szCs w:val="24"/>
        </w:rPr>
        <w:tab/>
        <w:t>Faust</w:t>
      </w:r>
    </w:p>
    <w:p w14:paraId="3E973BFA" w14:textId="77777777" w:rsidR="00061ABB" w:rsidRPr="00184A36" w:rsidRDefault="00061ABB" w:rsidP="00061ABB">
      <w:pPr>
        <w:ind w:left="360" w:hanging="720"/>
        <w:rPr>
          <w:b/>
          <w:i/>
          <w:sz w:val="24"/>
          <w:szCs w:val="24"/>
        </w:rPr>
      </w:pPr>
      <w:r w:rsidRPr="00184A36">
        <w:rPr>
          <w:b/>
          <w:i/>
          <w:sz w:val="24"/>
          <w:szCs w:val="24"/>
        </w:rPr>
        <w:tab/>
        <w:t>Black Eyed Susan</w:t>
      </w:r>
    </w:p>
    <w:p w14:paraId="4AE4A85B" w14:textId="77777777" w:rsidR="00061ABB" w:rsidRPr="00184A36" w:rsidRDefault="00061ABB" w:rsidP="00061ABB">
      <w:pPr>
        <w:ind w:left="720" w:right="-540" w:hanging="720"/>
        <w:rPr>
          <w:sz w:val="24"/>
          <w:szCs w:val="24"/>
        </w:rPr>
      </w:pPr>
    </w:p>
    <w:p w14:paraId="411B9049" w14:textId="77777777" w:rsidR="00061ABB" w:rsidRPr="00184A36" w:rsidRDefault="00061ABB" w:rsidP="00061ABB">
      <w:pPr>
        <w:ind w:left="720" w:right="-540" w:hanging="720"/>
        <w:rPr>
          <w:sz w:val="24"/>
          <w:szCs w:val="24"/>
        </w:rPr>
      </w:pPr>
      <w:r w:rsidRPr="00184A36">
        <w:rPr>
          <w:sz w:val="24"/>
          <w:szCs w:val="24"/>
        </w:rPr>
        <w:t xml:space="preserve">History of the Theatre (THTR 4233) is an upper-level survey of dramatic literature, theatre </w:t>
      </w:r>
    </w:p>
    <w:p w14:paraId="597B2991" w14:textId="77777777" w:rsidR="00061ABB" w:rsidRPr="00184A36" w:rsidRDefault="00061ABB" w:rsidP="00061ABB">
      <w:pPr>
        <w:ind w:left="720" w:right="-540" w:hanging="720"/>
        <w:rPr>
          <w:sz w:val="24"/>
          <w:szCs w:val="24"/>
        </w:rPr>
      </w:pPr>
      <w:r w:rsidRPr="00184A36">
        <w:rPr>
          <w:sz w:val="24"/>
          <w:szCs w:val="24"/>
        </w:rPr>
        <w:tab/>
        <w:t xml:space="preserve">practices and cultural contexts for dramatic presentation from classical Greece through the 1800s. </w:t>
      </w:r>
    </w:p>
    <w:p w14:paraId="64F692D7" w14:textId="77777777" w:rsidR="00061ABB" w:rsidRPr="00184A36" w:rsidRDefault="00061ABB" w:rsidP="00061ABB">
      <w:pPr>
        <w:ind w:left="720" w:right="-540" w:hanging="720"/>
        <w:rPr>
          <w:sz w:val="24"/>
          <w:szCs w:val="24"/>
        </w:rPr>
      </w:pPr>
      <w:r w:rsidRPr="00184A36">
        <w:rPr>
          <w:sz w:val="24"/>
          <w:szCs w:val="24"/>
        </w:rPr>
        <w:tab/>
        <w:t xml:space="preserve">The course is conducted in seminar fashion-- with discussion of readings, individual and group </w:t>
      </w:r>
    </w:p>
    <w:p w14:paraId="626C22E9" w14:textId="77777777" w:rsidR="00061ABB" w:rsidRPr="00184A36" w:rsidRDefault="00061ABB" w:rsidP="00061ABB">
      <w:pPr>
        <w:ind w:left="720" w:right="-540"/>
        <w:rPr>
          <w:sz w:val="24"/>
          <w:szCs w:val="24"/>
        </w:rPr>
      </w:pPr>
      <w:r w:rsidRPr="00184A36">
        <w:rPr>
          <w:sz w:val="24"/>
          <w:szCs w:val="24"/>
        </w:rPr>
        <w:t>presentations.  Lectures of background information and elaboration will provided by the instructor.</w:t>
      </w:r>
    </w:p>
    <w:p w14:paraId="6984388E" w14:textId="77777777" w:rsidR="00061ABB" w:rsidRPr="00184A36" w:rsidRDefault="00061ABB" w:rsidP="00061ABB">
      <w:pPr>
        <w:rPr>
          <w:b/>
          <w:sz w:val="24"/>
          <w:szCs w:val="24"/>
          <w:u w:val="single"/>
        </w:rPr>
      </w:pPr>
    </w:p>
    <w:p w14:paraId="107A9FB7" w14:textId="77777777" w:rsidR="00061ABB" w:rsidRPr="00184A36" w:rsidRDefault="00061ABB" w:rsidP="00061ABB">
      <w:pPr>
        <w:ind w:left="720" w:hanging="720"/>
        <w:rPr>
          <w:b/>
          <w:sz w:val="24"/>
          <w:szCs w:val="24"/>
          <w:u w:val="single"/>
        </w:rPr>
      </w:pPr>
      <w:r w:rsidRPr="00184A36">
        <w:rPr>
          <w:b/>
          <w:sz w:val="24"/>
          <w:szCs w:val="24"/>
          <w:u w:val="single"/>
        </w:rPr>
        <w:t>Course Objectives</w:t>
      </w:r>
    </w:p>
    <w:p w14:paraId="4B4DFA2F" w14:textId="77777777" w:rsidR="00061ABB" w:rsidRPr="00184A36" w:rsidRDefault="00061ABB" w:rsidP="00061ABB">
      <w:pPr>
        <w:ind w:left="720"/>
        <w:rPr>
          <w:sz w:val="24"/>
          <w:szCs w:val="24"/>
        </w:rPr>
      </w:pPr>
      <w:r w:rsidRPr="00184A36">
        <w:rPr>
          <w:sz w:val="24"/>
          <w:szCs w:val="24"/>
        </w:rPr>
        <w:t xml:space="preserve">The purpose of this course is to study the development of theatrical production in its cultural context from ancient times through the Restoration.  The student will develop a basic understanding of the dramatic experience and become familiar with the known elements of theatrical practice in a wide variety of cultures throughout the ages.  The primary emphasis will be on historical evidence including representative plays, theatre architecture, the stage, scenery, costume, acting, directing, and modes of production, and exploring aspects of theatrical performance, by considering how theatre reflects politics, society, economics, philosophy and ideology.  </w:t>
      </w:r>
    </w:p>
    <w:p w14:paraId="0983BA97" w14:textId="77777777" w:rsidR="00061ABB" w:rsidRPr="00184A36" w:rsidRDefault="00061ABB" w:rsidP="00061ABB">
      <w:pPr>
        <w:rPr>
          <w:sz w:val="24"/>
          <w:szCs w:val="24"/>
        </w:rPr>
      </w:pPr>
    </w:p>
    <w:p w14:paraId="1D99DA58" w14:textId="77777777" w:rsidR="00061ABB" w:rsidRPr="00184A36" w:rsidRDefault="00061ABB" w:rsidP="00061ABB">
      <w:pPr>
        <w:ind w:left="720" w:hanging="720"/>
        <w:rPr>
          <w:b/>
          <w:sz w:val="24"/>
          <w:szCs w:val="24"/>
          <w:u w:val="single"/>
        </w:rPr>
      </w:pPr>
      <w:r w:rsidRPr="00184A36">
        <w:rPr>
          <w:b/>
          <w:sz w:val="24"/>
          <w:szCs w:val="24"/>
          <w:u w:val="single"/>
        </w:rPr>
        <w:t>Learning Outcomes</w:t>
      </w:r>
    </w:p>
    <w:p w14:paraId="325A313E" w14:textId="77777777" w:rsidR="00061ABB" w:rsidRPr="00184A36" w:rsidRDefault="00061ABB" w:rsidP="00061ABB">
      <w:pPr>
        <w:rPr>
          <w:sz w:val="24"/>
          <w:szCs w:val="24"/>
        </w:rPr>
      </w:pPr>
      <w:r w:rsidRPr="00184A36">
        <w:rPr>
          <w:sz w:val="24"/>
          <w:szCs w:val="24"/>
        </w:rPr>
        <w:t xml:space="preserve">My expectation is that you will gain a mastery of the following: </w:t>
      </w:r>
    </w:p>
    <w:p w14:paraId="491FF81B" w14:textId="77777777" w:rsidR="00061ABB" w:rsidRPr="00184A36" w:rsidRDefault="00061ABB" w:rsidP="00061ABB">
      <w:pPr>
        <w:rPr>
          <w:sz w:val="24"/>
          <w:szCs w:val="24"/>
        </w:rPr>
      </w:pPr>
    </w:p>
    <w:p w14:paraId="6A7E02D1" w14:textId="77777777" w:rsidR="00061ABB" w:rsidRPr="00184A36" w:rsidRDefault="00061ABB" w:rsidP="00061ABB">
      <w:pPr>
        <w:rPr>
          <w:sz w:val="24"/>
          <w:szCs w:val="24"/>
        </w:rPr>
      </w:pPr>
      <w:r w:rsidRPr="00184A36">
        <w:rPr>
          <w:sz w:val="24"/>
          <w:szCs w:val="24"/>
        </w:rPr>
        <w:t xml:space="preserve">1. Develop and understanding of the development of theatre and its history through the context of play reading and primary texts. [Play Cards and in-class discussions of readings] </w:t>
      </w:r>
    </w:p>
    <w:p w14:paraId="7F3EF20D" w14:textId="77777777" w:rsidR="00061ABB" w:rsidRPr="00184A36" w:rsidRDefault="00061ABB" w:rsidP="00061ABB">
      <w:pPr>
        <w:rPr>
          <w:sz w:val="24"/>
          <w:szCs w:val="24"/>
        </w:rPr>
      </w:pPr>
      <w:r w:rsidRPr="00184A36">
        <w:rPr>
          <w:sz w:val="24"/>
          <w:szCs w:val="24"/>
        </w:rPr>
        <w:t>2. Effectively apply analytical and critical skills in understanding and evaluating play scripts, theatrical performances, and theatre criticism [Play Cards and in-class discussions of readings]</w:t>
      </w:r>
    </w:p>
    <w:p w14:paraId="2CD8CCAB" w14:textId="77777777" w:rsidR="00061ABB" w:rsidRPr="00184A36" w:rsidRDefault="00061ABB" w:rsidP="00061ABB">
      <w:pPr>
        <w:rPr>
          <w:sz w:val="24"/>
          <w:szCs w:val="24"/>
        </w:rPr>
      </w:pPr>
      <w:r w:rsidRPr="00184A36">
        <w:rPr>
          <w:sz w:val="24"/>
          <w:szCs w:val="24"/>
        </w:rPr>
        <w:t xml:space="preserve">3. Without notes or reference materials, write short essays in your own words with sufficient detail and </w:t>
      </w:r>
    </w:p>
    <w:p w14:paraId="14307DFC" w14:textId="77777777" w:rsidR="00061ABB" w:rsidRPr="00184A36" w:rsidRDefault="00061ABB" w:rsidP="00061ABB">
      <w:pPr>
        <w:rPr>
          <w:sz w:val="24"/>
          <w:szCs w:val="24"/>
        </w:rPr>
      </w:pPr>
      <w:r w:rsidRPr="00184A36">
        <w:rPr>
          <w:sz w:val="24"/>
          <w:szCs w:val="24"/>
        </w:rPr>
        <w:t>interpretation [final exam]</w:t>
      </w:r>
    </w:p>
    <w:p w14:paraId="235DF96D" w14:textId="77777777" w:rsidR="00061ABB" w:rsidRPr="00184A36" w:rsidRDefault="00061ABB" w:rsidP="00061ABB">
      <w:pPr>
        <w:rPr>
          <w:sz w:val="24"/>
          <w:szCs w:val="24"/>
        </w:rPr>
      </w:pPr>
      <w:r w:rsidRPr="00184A36">
        <w:rPr>
          <w:sz w:val="24"/>
          <w:szCs w:val="24"/>
        </w:rPr>
        <w:t xml:space="preserve">4.  Research and write a term paper grounded in appropriate secondary sources.  Preliminary assignments will enable you to master essential elements of the research paper: </w:t>
      </w:r>
    </w:p>
    <w:p w14:paraId="67368C02" w14:textId="77777777" w:rsidR="00061ABB" w:rsidRPr="00184A36" w:rsidRDefault="00061ABB" w:rsidP="00061ABB">
      <w:pPr>
        <w:rPr>
          <w:sz w:val="24"/>
          <w:szCs w:val="24"/>
        </w:rPr>
      </w:pPr>
      <w:r w:rsidRPr="00184A36">
        <w:rPr>
          <w:sz w:val="24"/>
          <w:szCs w:val="24"/>
        </w:rPr>
        <w:tab/>
      </w:r>
      <w:r w:rsidRPr="00184A36">
        <w:rPr>
          <w:sz w:val="24"/>
          <w:szCs w:val="24"/>
        </w:rPr>
        <w:tab/>
        <w:t xml:space="preserve">a. Identify your research focus and provide the titles of the sources you expect to use; </w:t>
      </w:r>
    </w:p>
    <w:p w14:paraId="32A61885" w14:textId="77777777" w:rsidR="00061ABB" w:rsidRPr="00184A36" w:rsidRDefault="00061ABB" w:rsidP="00061ABB">
      <w:pPr>
        <w:rPr>
          <w:sz w:val="24"/>
          <w:szCs w:val="24"/>
        </w:rPr>
      </w:pPr>
      <w:r w:rsidRPr="00184A36">
        <w:rPr>
          <w:sz w:val="24"/>
          <w:szCs w:val="24"/>
        </w:rPr>
        <w:tab/>
      </w:r>
      <w:r w:rsidRPr="00184A36">
        <w:rPr>
          <w:sz w:val="24"/>
          <w:szCs w:val="24"/>
        </w:rPr>
        <w:tab/>
        <w:t xml:space="preserve">b. Read and analyze the secondary sources;                                                                                                                                                                                                                                                                                                                  </w:t>
      </w:r>
      <w:r w:rsidRPr="00184A36">
        <w:rPr>
          <w:sz w:val="24"/>
          <w:szCs w:val="24"/>
        </w:rPr>
        <w:tab/>
      </w:r>
      <w:r w:rsidRPr="00184A36">
        <w:rPr>
          <w:sz w:val="24"/>
          <w:szCs w:val="24"/>
        </w:rPr>
        <w:tab/>
        <w:t xml:space="preserve">c. Preliminary Draft:  Drawing from your primary and secondary sources and using the </w:t>
      </w:r>
      <w:r w:rsidRPr="00184A36">
        <w:rPr>
          <w:sz w:val="24"/>
          <w:szCs w:val="24"/>
        </w:rPr>
        <w:tab/>
      </w:r>
      <w:r w:rsidRPr="00184A36">
        <w:rPr>
          <w:sz w:val="24"/>
          <w:szCs w:val="24"/>
        </w:rPr>
        <w:tab/>
        <w:t xml:space="preserve">analytical skills you have developed, write a preliminary version of your research </w:t>
      </w:r>
      <w:r w:rsidRPr="00184A36">
        <w:rPr>
          <w:sz w:val="24"/>
          <w:szCs w:val="24"/>
        </w:rPr>
        <w:tab/>
      </w:r>
      <w:r w:rsidRPr="00184A36">
        <w:rPr>
          <w:sz w:val="24"/>
          <w:szCs w:val="24"/>
        </w:rPr>
        <w:tab/>
      </w:r>
      <w:r w:rsidRPr="00184A36">
        <w:rPr>
          <w:sz w:val="24"/>
          <w:szCs w:val="24"/>
        </w:rPr>
        <w:tab/>
        <w:t xml:space="preserve">paper; </w:t>
      </w:r>
    </w:p>
    <w:p w14:paraId="29078075" w14:textId="77777777" w:rsidR="00061ABB" w:rsidRPr="00184A36" w:rsidRDefault="00061ABB" w:rsidP="00061ABB">
      <w:pPr>
        <w:rPr>
          <w:sz w:val="24"/>
          <w:szCs w:val="24"/>
        </w:rPr>
      </w:pPr>
      <w:r w:rsidRPr="00184A36">
        <w:rPr>
          <w:sz w:val="24"/>
          <w:szCs w:val="24"/>
        </w:rPr>
        <w:tab/>
      </w:r>
      <w:r w:rsidRPr="00184A36">
        <w:rPr>
          <w:sz w:val="24"/>
          <w:szCs w:val="24"/>
        </w:rPr>
        <w:tab/>
        <w:t xml:space="preserve">d.  Engage in essential revision of your research paper </w:t>
      </w:r>
    </w:p>
    <w:p w14:paraId="1FD7CFB0" w14:textId="77777777" w:rsidR="00061ABB" w:rsidRPr="00184A36" w:rsidRDefault="00061ABB" w:rsidP="00061ABB">
      <w:pPr>
        <w:ind w:left="720"/>
        <w:rPr>
          <w:b/>
          <w:sz w:val="24"/>
          <w:szCs w:val="24"/>
          <w:u w:val="single"/>
        </w:rPr>
      </w:pPr>
    </w:p>
    <w:p w14:paraId="35475BD8" w14:textId="77777777" w:rsidR="00061ABB" w:rsidRPr="00184A36" w:rsidRDefault="00061ABB" w:rsidP="00061ABB">
      <w:pPr>
        <w:rPr>
          <w:b/>
          <w:sz w:val="24"/>
          <w:szCs w:val="24"/>
        </w:rPr>
      </w:pPr>
      <w:r w:rsidRPr="00184A36">
        <w:rPr>
          <w:b/>
          <w:sz w:val="24"/>
          <w:szCs w:val="24"/>
          <w:u w:val="single"/>
        </w:rPr>
        <w:t>Communication Plan</w:t>
      </w:r>
    </w:p>
    <w:p w14:paraId="0D9B3D32" w14:textId="77777777" w:rsidR="00061ABB" w:rsidRPr="00184A36" w:rsidRDefault="00061ABB" w:rsidP="00061ABB">
      <w:pPr>
        <w:rPr>
          <w:sz w:val="24"/>
          <w:szCs w:val="24"/>
        </w:rPr>
      </w:pPr>
      <w:r w:rsidRPr="00184A36">
        <w:rPr>
          <w:i/>
          <w:sz w:val="24"/>
          <w:szCs w:val="24"/>
        </w:rPr>
        <w:t>In this class our official mode of communication is through uark.edu email. Students are responsible for checking their UARK accounts regularly</w:t>
      </w:r>
      <w:r w:rsidRPr="00184A36">
        <w:rPr>
          <w:i/>
          <w:sz w:val="24"/>
          <w:szCs w:val="24"/>
          <w:highlight w:val="white"/>
        </w:rPr>
        <w:t xml:space="preserve">. </w:t>
      </w:r>
      <w:r w:rsidRPr="00184A36">
        <w:rPr>
          <w:i/>
          <w:sz w:val="24"/>
          <w:szCs w:val="24"/>
        </w:rPr>
        <w:t>All communication between student and instructor and between student and student should be respectful and professional.</w:t>
      </w:r>
    </w:p>
    <w:p w14:paraId="178764D5" w14:textId="77777777" w:rsidR="00061ABB" w:rsidRPr="00184A36" w:rsidRDefault="00061ABB" w:rsidP="00061ABB">
      <w:pPr>
        <w:rPr>
          <w:b/>
          <w:sz w:val="24"/>
          <w:szCs w:val="24"/>
          <w:u w:val="single"/>
        </w:rPr>
      </w:pPr>
    </w:p>
    <w:p w14:paraId="403405A9" w14:textId="77777777" w:rsidR="00061ABB" w:rsidRPr="00184A36" w:rsidRDefault="00061ABB" w:rsidP="00061ABB">
      <w:pPr>
        <w:rPr>
          <w:b/>
          <w:sz w:val="24"/>
          <w:szCs w:val="24"/>
          <w:u w:val="single"/>
        </w:rPr>
      </w:pPr>
      <w:r w:rsidRPr="00184A36">
        <w:rPr>
          <w:b/>
          <w:sz w:val="24"/>
          <w:szCs w:val="24"/>
          <w:u w:val="single"/>
        </w:rPr>
        <w:t>Student Evaluation</w:t>
      </w:r>
    </w:p>
    <w:p w14:paraId="26CA0CC6" w14:textId="77777777" w:rsidR="00061ABB" w:rsidRPr="00184A36" w:rsidRDefault="00061ABB" w:rsidP="00061ABB">
      <w:pPr>
        <w:ind w:left="720" w:hanging="720"/>
        <w:rPr>
          <w:sz w:val="24"/>
          <w:szCs w:val="24"/>
        </w:rPr>
      </w:pPr>
      <w:r w:rsidRPr="00184A36">
        <w:rPr>
          <w:sz w:val="24"/>
          <w:szCs w:val="24"/>
        </w:rPr>
        <w:t>Students will be evaluated on the basis of four elements:</w:t>
      </w:r>
    </w:p>
    <w:p w14:paraId="3058BC61" w14:textId="77777777" w:rsidR="00061ABB" w:rsidRPr="00184A36" w:rsidRDefault="00061ABB" w:rsidP="00061ABB">
      <w:pPr>
        <w:rPr>
          <w:sz w:val="24"/>
          <w:szCs w:val="24"/>
        </w:rPr>
      </w:pPr>
      <w:r w:rsidRPr="00184A36">
        <w:rPr>
          <w:sz w:val="24"/>
          <w:szCs w:val="24"/>
        </w:rPr>
        <w:tab/>
      </w:r>
      <w:r w:rsidRPr="00184A36">
        <w:rPr>
          <w:sz w:val="24"/>
          <w:szCs w:val="24"/>
        </w:rPr>
        <w:tab/>
        <w:t>Play Cards</w:t>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t>600</w:t>
      </w:r>
      <w:r w:rsidRPr="00184A36">
        <w:rPr>
          <w:sz w:val="24"/>
          <w:szCs w:val="24"/>
        </w:rPr>
        <w:tab/>
      </w:r>
    </w:p>
    <w:p w14:paraId="573FB4C5" w14:textId="77777777" w:rsidR="00061ABB" w:rsidRPr="00184A36" w:rsidRDefault="00061ABB" w:rsidP="00061ABB">
      <w:pPr>
        <w:ind w:left="720" w:hanging="720"/>
        <w:rPr>
          <w:sz w:val="24"/>
          <w:szCs w:val="24"/>
        </w:rPr>
      </w:pPr>
      <w:r w:rsidRPr="00184A36">
        <w:rPr>
          <w:sz w:val="24"/>
          <w:szCs w:val="24"/>
        </w:rPr>
        <w:tab/>
      </w:r>
      <w:r w:rsidRPr="00184A36">
        <w:rPr>
          <w:sz w:val="24"/>
          <w:szCs w:val="24"/>
        </w:rPr>
        <w:tab/>
        <w:t xml:space="preserve">Term Paper </w:t>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t>500</w:t>
      </w:r>
    </w:p>
    <w:p w14:paraId="4206DA1C" w14:textId="77777777" w:rsidR="00061ABB" w:rsidRPr="00184A36" w:rsidRDefault="00061ABB" w:rsidP="00061ABB">
      <w:pPr>
        <w:ind w:left="720" w:hanging="720"/>
        <w:rPr>
          <w:sz w:val="24"/>
          <w:szCs w:val="24"/>
        </w:rPr>
      </w:pPr>
      <w:r w:rsidRPr="00184A36">
        <w:rPr>
          <w:sz w:val="24"/>
          <w:szCs w:val="24"/>
        </w:rPr>
        <w:tab/>
      </w:r>
      <w:r w:rsidRPr="00184A36">
        <w:rPr>
          <w:sz w:val="24"/>
          <w:szCs w:val="24"/>
        </w:rPr>
        <w:tab/>
        <w:t>In-Class Assignments/Quizzes</w:t>
      </w:r>
      <w:r w:rsidRPr="00184A36">
        <w:rPr>
          <w:sz w:val="24"/>
          <w:szCs w:val="24"/>
        </w:rPr>
        <w:tab/>
      </w:r>
      <w:r w:rsidRPr="00184A36">
        <w:rPr>
          <w:sz w:val="24"/>
          <w:szCs w:val="24"/>
        </w:rPr>
        <w:tab/>
      </w:r>
      <w:r w:rsidRPr="00184A36">
        <w:rPr>
          <w:sz w:val="24"/>
          <w:szCs w:val="24"/>
        </w:rPr>
        <w:tab/>
        <w:t>400</w:t>
      </w:r>
      <w:r w:rsidRPr="00184A36">
        <w:rPr>
          <w:sz w:val="24"/>
          <w:szCs w:val="24"/>
        </w:rPr>
        <w:tab/>
      </w:r>
      <w:r w:rsidRPr="00184A36">
        <w:rPr>
          <w:sz w:val="24"/>
          <w:szCs w:val="24"/>
        </w:rPr>
        <w:tab/>
      </w:r>
      <w:r w:rsidRPr="00184A36">
        <w:rPr>
          <w:sz w:val="24"/>
          <w:szCs w:val="24"/>
        </w:rPr>
        <w:tab/>
      </w:r>
      <w:r w:rsidRPr="00184A36">
        <w:rPr>
          <w:sz w:val="24"/>
          <w:szCs w:val="24"/>
        </w:rPr>
        <w:tab/>
      </w:r>
    </w:p>
    <w:p w14:paraId="1BEA3745" w14:textId="77777777" w:rsidR="00061ABB" w:rsidRPr="00184A36" w:rsidRDefault="00061ABB" w:rsidP="00061ABB">
      <w:pPr>
        <w:ind w:left="1440"/>
        <w:rPr>
          <w:sz w:val="24"/>
          <w:szCs w:val="24"/>
        </w:rPr>
      </w:pPr>
      <w:r w:rsidRPr="00184A36">
        <w:rPr>
          <w:sz w:val="24"/>
          <w:szCs w:val="24"/>
        </w:rPr>
        <w:t>Final Exam</w:t>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t>500</w:t>
      </w:r>
    </w:p>
    <w:p w14:paraId="0357166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u w:val="single"/>
        </w:rPr>
      </w:pPr>
    </w:p>
    <w:p w14:paraId="3F033A1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A = 1800-2000 points</w:t>
      </w:r>
    </w:p>
    <w:p w14:paraId="79D7976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B = 1600-1799 points</w:t>
      </w:r>
    </w:p>
    <w:p w14:paraId="5ED86CF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C = 1400-1599 points</w:t>
      </w:r>
    </w:p>
    <w:p w14:paraId="2FD80C4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D = 1200-1399 points</w:t>
      </w:r>
    </w:p>
    <w:p w14:paraId="0E5BD88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F = 1199 and below</w:t>
      </w:r>
    </w:p>
    <w:p w14:paraId="748DCF76" w14:textId="77777777" w:rsidR="00061ABB" w:rsidRPr="00184A36" w:rsidRDefault="00061ABB" w:rsidP="00061ABB">
      <w:pPr>
        <w:ind w:left="720" w:hanging="720"/>
        <w:rPr>
          <w:sz w:val="24"/>
          <w:szCs w:val="24"/>
        </w:rPr>
      </w:pPr>
    </w:p>
    <w:p w14:paraId="7F5CD2B5" w14:textId="77777777" w:rsidR="00061ABB" w:rsidRPr="00184A36" w:rsidRDefault="00061ABB" w:rsidP="00061ABB">
      <w:pPr>
        <w:ind w:left="720" w:hanging="720"/>
        <w:rPr>
          <w:b/>
          <w:sz w:val="24"/>
          <w:szCs w:val="24"/>
          <w:u w:val="single"/>
        </w:rPr>
      </w:pPr>
      <w:r w:rsidRPr="00184A36">
        <w:rPr>
          <w:sz w:val="24"/>
          <w:szCs w:val="24"/>
        </w:rPr>
        <w:t> </w:t>
      </w:r>
      <w:r w:rsidRPr="00184A36">
        <w:rPr>
          <w:b/>
          <w:sz w:val="24"/>
          <w:szCs w:val="24"/>
          <w:u w:val="single"/>
        </w:rPr>
        <w:t>Class Attendance Policy</w:t>
      </w:r>
    </w:p>
    <w:p w14:paraId="270C58E0" w14:textId="77777777" w:rsidR="00061ABB" w:rsidRPr="00184A36" w:rsidRDefault="00061ABB" w:rsidP="00061ABB">
      <w:pPr>
        <w:ind w:left="720"/>
        <w:rPr>
          <w:sz w:val="24"/>
          <w:szCs w:val="24"/>
        </w:rPr>
      </w:pPr>
      <w:r w:rsidRPr="00184A36">
        <w:rPr>
          <w:sz w:val="24"/>
          <w:szCs w:val="24"/>
        </w:rPr>
        <w:t xml:space="preserve">You will be expected to attend all classes, and to be prepared to discuss all assigned reading.  </w:t>
      </w:r>
    </w:p>
    <w:p w14:paraId="1FBA4B3D" w14:textId="77777777" w:rsidR="00061ABB" w:rsidRPr="00184A36" w:rsidRDefault="00061ABB" w:rsidP="00061ABB">
      <w:pPr>
        <w:ind w:left="720" w:hanging="720"/>
        <w:rPr>
          <w:sz w:val="24"/>
          <w:szCs w:val="24"/>
        </w:rPr>
      </w:pPr>
      <w:r w:rsidRPr="00184A36">
        <w:rPr>
          <w:sz w:val="24"/>
          <w:szCs w:val="24"/>
        </w:rPr>
        <w:tab/>
        <w:t xml:space="preserve">You will be allotted 3 unexcused absences before your absences begin to negatively affect your grade.  On the FOURTH unexcused absence and for all subsequent absences, 100 points will be deducted from your overall grade.  </w:t>
      </w:r>
      <w:r w:rsidRPr="00184A36">
        <w:rPr>
          <w:sz w:val="24"/>
          <w:szCs w:val="24"/>
          <w:highlight w:val="yellow"/>
        </w:rPr>
        <w:t>FIVE unexcused absences will result in an automatic failing grade in the course.</w:t>
      </w:r>
      <w:r w:rsidRPr="00184A36">
        <w:rPr>
          <w:sz w:val="24"/>
          <w:szCs w:val="24"/>
        </w:rPr>
        <w:t xml:space="preserve">  </w:t>
      </w:r>
    </w:p>
    <w:p w14:paraId="48E53009" w14:textId="77777777" w:rsidR="00061ABB" w:rsidRPr="00184A36" w:rsidRDefault="00061ABB" w:rsidP="00061ABB">
      <w:pPr>
        <w:ind w:left="720" w:hanging="720"/>
        <w:rPr>
          <w:sz w:val="24"/>
          <w:szCs w:val="24"/>
        </w:rPr>
      </w:pPr>
    </w:p>
    <w:p w14:paraId="1B70B10C" w14:textId="77777777" w:rsidR="00061ABB" w:rsidRPr="00184A36" w:rsidRDefault="00061ABB" w:rsidP="00061ABB">
      <w:pPr>
        <w:ind w:left="720" w:hanging="720"/>
        <w:rPr>
          <w:b/>
          <w:sz w:val="24"/>
          <w:szCs w:val="24"/>
          <w:u w:val="single"/>
        </w:rPr>
      </w:pPr>
      <w:r w:rsidRPr="00184A36">
        <w:rPr>
          <w:sz w:val="24"/>
          <w:szCs w:val="24"/>
        </w:rPr>
        <w:t> </w:t>
      </w:r>
      <w:r w:rsidRPr="00184A36">
        <w:rPr>
          <w:b/>
          <w:sz w:val="24"/>
          <w:szCs w:val="24"/>
          <w:u w:val="single"/>
        </w:rPr>
        <w:t>Theatre Department Attendance Policy</w:t>
      </w:r>
    </w:p>
    <w:p w14:paraId="4D44E2CA" w14:textId="77777777" w:rsidR="00061ABB" w:rsidRPr="00184A36" w:rsidRDefault="00061ABB" w:rsidP="00061ABB">
      <w:pPr>
        <w:ind w:left="720"/>
        <w:rPr>
          <w:sz w:val="24"/>
          <w:szCs w:val="24"/>
        </w:rPr>
      </w:pPr>
      <w:r w:rsidRPr="00184A36">
        <w:rPr>
          <w:sz w:val="24"/>
          <w:szCs w:val="24"/>
        </w:rPr>
        <w:t>THTR majors will be held responsible for the departmental attendance and grade policy. If a</w:t>
      </w:r>
    </w:p>
    <w:p w14:paraId="66BD3985" w14:textId="77777777" w:rsidR="00061ABB" w:rsidRPr="00184A36" w:rsidRDefault="00061ABB" w:rsidP="00061ABB">
      <w:pPr>
        <w:ind w:left="720"/>
        <w:rPr>
          <w:sz w:val="24"/>
          <w:szCs w:val="24"/>
        </w:rPr>
      </w:pPr>
      <w:r w:rsidRPr="00184A36">
        <w:rPr>
          <w:sz w:val="24"/>
          <w:szCs w:val="24"/>
        </w:rPr>
        <w:t>student is reported to the administration in violation of the policy, they will not be allowed to</w:t>
      </w:r>
    </w:p>
    <w:p w14:paraId="045490DE" w14:textId="77777777" w:rsidR="00061ABB" w:rsidRPr="00184A36" w:rsidRDefault="00061ABB" w:rsidP="00061ABB">
      <w:pPr>
        <w:ind w:left="720"/>
        <w:rPr>
          <w:sz w:val="24"/>
          <w:szCs w:val="24"/>
        </w:rPr>
      </w:pPr>
      <w:r w:rsidRPr="00184A36">
        <w:rPr>
          <w:sz w:val="24"/>
          <w:szCs w:val="24"/>
        </w:rPr>
        <w:t>participate in any production in a non-class capacity until cleared by the administration. Crew</w:t>
      </w:r>
    </w:p>
    <w:p w14:paraId="3B463731" w14:textId="77777777" w:rsidR="00061ABB" w:rsidRPr="00184A36" w:rsidRDefault="00061ABB" w:rsidP="00061ABB">
      <w:pPr>
        <w:ind w:left="720"/>
        <w:rPr>
          <w:sz w:val="24"/>
          <w:szCs w:val="24"/>
        </w:rPr>
      </w:pPr>
      <w:r w:rsidRPr="00184A36">
        <w:rPr>
          <w:sz w:val="24"/>
          <w:szCs w:val="24"/>
        </w:rPr>
        <w:t>and build assignments for THTR classes will still be fulfilled. Examples of non-class capacities are directors, assistant directors, actors, etc.</w:t>
      </w:r>
    </w:p>
    <w:p w14:paraId="0FC02287" w14:textId="77777777" w:rsidR="00061ABB" w:rsidRPr="00184A36" w:rsidRDefault="00061ABB" w:rsidP="00061ABB">
      <w:pPr>
        <w:ind w:left="720"/>
        <w:rPr>
          <w:sz w:val="24"/>
          <w:szCs w:val="24"/>
        </w:rPr>
      </w:pPr>
      <w:r w:rsidRPr="00184A36">
        <w:rPr>
          <w:sz w:val="24"/>
          <w:szCs w:val="24"/>
        </w:rPr>
        <w:t>THTR majors with more than 2 weeks of unexcused absences (7 and greater unexcused in a</w:t>
      </w:r>
    </w:p>
    <w:p w14:paraId="58F952B5" w14:textId="77777777" w:rsidR="00061ABB" w:rsidRPr="00184A36" w:rsidRDefault="00061ABB" w:rsidP="00061ABB">
      <w:pPr>
        <w:ind w:left="720"/>
        <w:rPr>
          <w:sz w:val="24"/>
          <w:szCs w:val="24"/>
        </w:rPr>
      </w:pPr>
      <w:r w:rsidRPr="00184A36">
        <w:rPr>
          <w:sz w:val="24"/>
          <w:szCs w:val="24"/>
        </w:rPr>
        <w:t>MWF class and 5 and greater in a TTH class) will not pass the class and the class must be taken again.</w:t>
      </w:r>
    </w:p>
    <w:p w14:paraId="6FE6D666" w14:textId="77777777" w:rsidR="00061ABB" w:rsidRPr="00184A36" w:rsidRDefault="00061ABB" w:rsidP="00061ABB">
      <w:pPr>
        <w:ind w:left="720" w:hanging="720"/>
        <w:rPr>
          <w:sz w:val="24"/>
          <w:szCs w:val="24"/>
        </w:rPr>
      </w:pPr>
    </w:p>
    <w:p w14:paraId="05BBEF6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u w:val="single"/>
        </w:rPr>
      </w:pPr>
      <w:r w:rsidRPr="00184A36">
        <w:rPr>
          <w:b/>
          <w:color w:val="000000"/>
          <w:sz w:val="24"/>
          <w:szCs w:val="24"/>
          <w:u w:val="single"/>
        </w:rPr>
        <w:t>Extra Credit</w:t>
      </w:r>
    </w:p>
    <w:p w14:paraId="15DD29D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 xml:space="preserve">Extra credit opportunities are available for up to 10% of your final grade. </w:t>
      </w:r>
    </w:p>
    <w:p w14:paraId="609B505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-Complete additional play cards for other plays written during any era through 1799.  (40 points each)</w:t>
      </w:r>
    </w:p>
    <w:p w14:paraId="4165B94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-Complete additional Term Paper (200 points)</w:t>
      </w:r>
    </w:p>
    <w:p w14:paraId="76829271" w14:textId="77777777" w:rsidR="00061ABB" w:rsidRPr="00184A36" w:rsidRDefault="00061ABB" w:rsidP="00061ABB">
      <w:pPr>
        <w:rPr>
          <w:sz w:val="24"/>
          <w:szCs w:val="24"/>
        </w:rPr>
      </w:pPr>
    </w:p>
    <w:p w14:paraId="0A38E03B" w14:textId="77777777" w:rsidR="00061ABB" w:rsidRPr="00184A36" w:rsidRDefault="00061ABB" w:rsidP="00061ABB">
      <w:pPr>
        <w:rPr>
          <w:b/>
          <w:sz w:val="24"/>
          <w:szCs w:val="24"/>
          <w:u w:val="single"/>
        </w:rPr>
      </w:pPr>
      <w:r w:rsidRPr="00184A36">
        <w:rPr>
          <w:b/>
          <w:sz w:val="24"/>
          <w:szCs w:val="24"/>
          <w:u w:val="single"/>
        </w:rPr>
        <w:t>Classroom Policy</w:t>
      </w:r>
    </w:p>
    <w:p w14:paraId="42FEEF8E" w14:textId="77777777" w:rsidR="00061ABB" w:rsidRPr="00184A36" w:rsidRDefault="00061ABB" w:rsidP="00061ABB">
      <w:pPr>
        <w:rPr>
          <w:sz w:val="24"/>
          <w:szCs w:val="24"/>
        </w:rPr>
      </w:pPr>
      <w:r w:rsidRPr="00184A36">
        <w:rPr>
          <w:sz w:val="24"/>
          <w:szCs w:val="24"/>
        </w:rPr>
        <w:t>Cell phones, pagers, and text messaging devices of any kind may not be used during</w:t>
      </w:r>
    </w:p>
    <w:p w14:paraId="4938F64C" w14:textId="77777777" w:rsidR="00061ABB" w:rsidRPr="00184A36" w:rsidRDefault="00061ABB" w:rsidP="00061ABB">
      <w:pPr>
        <w:rPr>
          <w:sz w:val="24"/>
          <w:szCs w:val="24"/>
        </w:rPr>
      </w:pPr>
      <w:r w:rsidRPr="00184A36">
        <w:rPr>
          <w:sz w:val="24"/>
          <w:szCs w:val="24"/>
        </w:rPr>
        <w:t>class. After one warning, you will be asked to leave the classroom and marked</w:t>
      </w:r>
    </w:p>
    <w:p w14:paraId="294DA80A" w14:textId="77777777" w:rsidR="00061ABB" w:rsidRPr="00184A36" w:rsidRDefault="00061ABB" w:rsidP="00061ABB">
      <w:pPr>
        <w:rPr>
          <w:sz w:val="24"/>
          <w:szCs w:val="24"/>
        </w:rPr>
      </w:pPr>
      <w:r w:rsidRPr="00184A36">
        <w:rPr>
          <w:sz w:val="24"/>
          <w:szCs w:val="24"/>
        </w:rPr>
        <w:t>absent. Headphones, ear buds, and ear pieces may not be worn in class.</w:t>
      </w:r>
    </w:p>
    <w:p w14:paraId="233446B9" w14:textId="77777777" w:rsidR="00061ABB" w:rsidRPr="00184A36" w:rsidRDefault="00061ABB" w:rsidP="00061ABB">
      <w:pPr>
        <w:rPr>
          <w:sz w:val="24"/>
          <w:szCs w:val="24"/>
        </w:rPr>
      </w:pPr>
    </w:p>
    <w:p w14:paraId="2789FECD" w14:textId="77777777" w:rsidR="00061ABB" w:rsidRPr="00184A36" w:rsidRDefault="00061ABB" w:rsidP="00061ABB">
      <w:pPr>
        <w:rPr>
          <w:b/>
          <w:sz w:val="24"/>
          <w:szCs w:val="24"/>
          <w:u w:val="single"/>
        </w:rPr>
      </w:pPr>
      <w:r w:rsidRPr="00184A36">
        <w:rPr>
          <w:b/>
          <w:sz w:val="24"/>
          <w:szCs w:val="24"/>
          <w:u w:val="single"/>
        </w:rPr>
        <w:t>Special Assistance</w:t>
      </w:r>
    </w:p>
    <w:p w14:paraId="7400BEE8" w14:textId="77777777" w:rsidR="00061ABB" w:rsidRPr="00184A36" w:rsidRDefault="00061ABB" w:rsidP="00061ABB">
      <w:pPr>
        <w:ind w:left="180"/>
        <w:rPr>
          <w:sz w:val="24"/>
          <w:szCs w:val="24"/>
        </w:rPr>
      </w:pPr>
      <w:r w:rsidRPr="00184A36">
        <w:rPr>
          <w:sz w:val="24"/>
          <w:szCs w:val="24"/>
        </w:rPr>
        <w:t>Students who are utilizing the Center for Americans with Disabilities and have special needs should make the instructor aware of such within the first week of class. Special testing arrangements must be made in advance of any examination with a recommendation from the ADA office.</w:t>
      </w:r>
    </w:p>
    <w:p w14:paraId="5BA8D293" w14:textId="77777777" w:rsidR="00061ABB" w:rsidRPr="00184A36" w:rsidRDefault="00061ABB" w:rsidP="00061ABB">
      <w:pPr>
        <w:ind w:left="720" w:hanging="720"/>
        <w:rPr>
          <w:b/>
          <w:sz w:val="24"/>
          <w:szCs w:val="24"/>
          <w:u w:val="single"/>
        </w:rPr>
      </w:pPr>
      <w:r w:rsidRPr="00184A36">
        <w:rPr>
          <w:b/>
          <w:sz w:val="24"/>
          <w:szCs w:val="24"/>
          <w:u w:val="single"/>
        </w:rPr>
        <w:t>Academic Honesty</w:t>
      </w:r>
    </w:p>
    <w:p w14:paraId="76A33AD3" w14:textId="77777777" w:rsidR="00061ABB" w:rsidRPr="00184A36" w:rsidRDefault="00061ABB" w:rsidP="00061ABB">
      <w:pPr>
        <w:ind w:left="720"/>
        <w:rPr>
          <w:b/>
          <w:sz w:val="24"/>
          <w:szCs w:val="24"/>
          <w:u w:val="single"/>
        </w:rPr>
      </w:pPr>
      <w:r w:rsidRPr="00184A36">
        <w:rPr>
          <w:sz w:val="24"/>
          <w:szCs w:val="24"/>
        </w:rPr>
        <w:t>As a core part of its mission, the University of Arkansas provides students with the opportunity to further their educational goals through programs of study and research in an environment that promotes freedom of inquiry and academic responsibility. Accomplishing this mission is only possible when intellectual honesty and individual integrity prevail.</w:t>
      </w:r>
      <w:r w:rsidRPr="00184A36">
        <w:rPr>
          <w:b/>
          <w:sz w:val="24"/>
          <w:szCs w:val="24"/>
        </w:rPr>
        <w:t xml:space="preserve">  </w:t>
      </w:r>
      <w:r w:rsidRPr="00184A36">
        <w:rPr>
          <w:sz w:val="24"/>
          <w:szCs w:val="24"/>
        </w:rPr>
        <w:t xml:space="preserve">Each University of Arkansas student is required to be familiar with and abide by the University’s ‘Academic Integrity Policy’ which may be found at </w:t>
      </w:r>
      <w:hyperlink r:id="rId243">
        <w:r w:rsidRPr="00184A36">
          <w:rPr>
            <w:sz w:val="24"/>
            <w:szCs w:val="24"/>
            <w:u w:val="single"/>
          </w:rPr>
          <w:t>http://provost.uark.edu/</w:t>
        </w:r>
      </w:hyperlink>
      <w:r w:rsidRPr="00184A36">
        <w:rPr>
          <w:sz w:val="24"/>
          <w:szCs w:val="24"/>
        </w:rPr>
        <w:t xml:space="preserve"> Students with questions about how these policies apply to a particular course or assignment should immediately contact their instructor. </w:t>
      </w:r>
    </w:p>
    <w:p w14:paraId="6F14A04B" w14:textId="77777777" w:rsidR="00061ABB" w:rsidRPr="00184A36" w:rsidRDefault="00061ABB" w:rsidP="00061ABB">
      <w:pPr>
        <w:rPr>
          <w:b/>
          <w:sz w:val="24"/>
          <w:szCs w:val="24"/>
          <w:u w:val="single"/>
        </w:rPr>
      </w:pPr>
    </w:p>
    <w:p w14:paraId="05564FF7" w14:textId="77777777" w:rsidR="00061ABB" w:rsidRPr="00184A36" w:rsidRDefault="00061ABB" w:rsidP="00061ABB">
      <w:pPr>
        <w:rPr>
          <w:b/>
          <w:sz w:val="24"/>
          <w:szCs w:val="24"/>
          <w:u w:val="single"/>
        </w:rPr>
      </w:pPr>
      <w:r w:rsidRPr="00184A36">
        <w:rPr>
          <w:b/>
          <w:sz w:val="24"/>
          <w:szCs w:val="24"/>
          <w:u w:val="single"/>
        </w:rPr>
        <w:t>Inclement Weather Policy</w:t>
      </w:r>
    </w:p>
    <w:p w14:paraId="5B466DCD" w14:textId="77777777" w:rsidR="00061ABB" w:rsidRPr="00184A36" w:rsidRDefault="00061ABB" w:rsidP="00061ABB">
      <w:pPr>
        <w:rPr>
          <w:sz w:val="24"/>
          <w:szCs w:val="24"/>
        </w:rPr>
      </w:pPr>
      <w:r w:rsidRPr="00184A36">
        <w:rPr>
          <w:sz w:val="24"/>
          <w:szCs w:val="24"/>
        </w:rPr>
        <w:t>Unless the university is closed, I will make every effort to conduct this class.</w:t>
      </w:r>
    </w:p>
    <w:p w14:paraId="37EF3EB8" w14:textId="77777777" w:rsidR="00061ABB" w:rsidRPr="00184A36" w:rsidRDefault="00061ABB" w:rsidP="00061ABB">
      <w:pPr>
        <w:rPr>
          <w:sz w:val="24"/>
          <w:szCs w:val="24"/>
        </w:rPr>
      </w:pPr>
      <w:r w:rsidRPr="00184A36">
        <w:rPr>
          <w:sz w:val="24"/>
          <w:szCs w:val="24"/>
        </w:rPr>
        <w:t xml:space="preserve">If the University is closed, you will be alerted via RAZALERT.  </w:t>
      </w:r>
    </w:p>
    <w:p w14:paraId="7045EC3C" w14:textId="77777777" w:rsidR="00061ABB" w:rsidRPr="00184A36" w:rsidRDefault="00061ABB" w:rsidP="00061ABB">
      <w:pPr>
        <w:ind w:left="720" w:hanging="720"/>
        <w:rPr>
          <w:sz w:val="24"/>
          <w:szCs w:val="24"/>
        </w:rPr>
      </w:pPr>
      <w:r w:rsidRPr="00184A36">
        <w:rPr>
          <w:sz w:val="24"/>
          <w:szCs w:val="24"/>
        </w:rPr>
        <w:t> </w:t>
      </w:r>
    </w:p>
    <w:p w14:paraId="4584C05E" w14:textId="77777777" w:rsidR="00061ABB" w:rsidRPr="00184A36" w:rsidRDefault="00061ABB" w:rsidP="00061ABB">
      <w:pPr>
        <w:rPr>
          <w:sz w:val="24"/>
          <w:szCs w:val="24"/>
        </w:rPr>
      </w:pPr>
      <w:r w:rsidRPr="00184A36">
        <w:rPr>
          <w:sz w:val="24"/>
          <w:szCs w:val="24"/>
        </w:rPr>
        <w:t xml:space="preserve">If the university is NOT closed, but it seems like dangerous conditions, I may decide to cancel classes anyway.  If you are not sure whether class will be canceled, please check your e-mail for a message from me.   If you must miss class due to bad weather conditions in your area when the class does meet, you will be responsible for making up the work, but you will not be penalized if you contact me via email before the class.  </w:t>
      </w:r>
    </w:p>
    <w:p w14:paraId="10D4B8AF" w14:textId="77777777" w:rsidR="00061ABB" w:rsidRPr="00184A36" w:rsidRDefault="00061ABB" w:rsidP="00061ABB">
      <w:pPr>
        <w:rPr>
          <w:sz w:val="24"/>
          <w:szCs w:val="24"/>
        </w:rPr>
      </w:pPr>
    </w:p>
    <w:p w14:paraId="4BBDBF94" w14:textId="77777777" w:rsidR="00061ABB" w:rsidRPr="00184A36" w:rsidRDefault="00061ABB" w:rsidP="00061ABB">
      <w:pPr>
        <w:pStyle w:val="Heading3"/>
        <w:spacing w:before="0" w:after="0"/>
        <w:rPr>
          <w:rFonts w:eastAsia="Arial"/>
          <w:color w:val="000000"/>
          <w:sz w:val="24"/>
          <w:szCs w:val="24"/>
          <w:u w:val="single"/>
        </w:rPr>
      </w:pPr>
      <w:r w:rsidRPr="00184A36">
        <w:rPr>
          <w:rFonts w:eastAsia="Arial"/>
          <w:color w:val="000000"/>
          <w:sz w:val="24"/>
          <w:szCs w:val="24"/>
          <w:u w:val="single"/>
        </w:rPr>
        <w:t>Emergency Procedures</w:t>
      </w:r>
    </w:p>
    <w:p w14:paraId="496B7ED6" w14:textId="77777777" w:rsidR="00061ABB" w:rsidRPr="00184A36" w:rsidRDefault="00061ABB" w:rsidP="00061ABB">
      <w:pPr>
        <w:rPr>
          <w:sz w:val="24"/>
          <w:szCs w:val="24"/>
        </w:rPr>
      </w:pPr>
      <w:r w:rsidRPr="00184A36">
        <w:rPr>
          <w:sz w:val="24"/>
          <w:szCs w:val="24"/>
        </w:rPr>
        <w:t xml:space="preserve">Many types of emergencies can occur on campus; instructions for specific emergencies such as severe weather, active shooter, or fire can be found at emergency.uark.edu. </w:t>
      </w:r>
    </w:p>
    <w:p w14:paraId="3BEDAB10" w14:textId="77777777" w:rsidR="00061ABB" w:rsidRPr="00184A36" w:rsidRDefault="00061ABB" w:rsidP="00061ABB">
      <w:pPr>
        <w:rPr>
          <w:sz w:val="24"/>
          <w:szCs w:val="24"/>
        </w:rPr>
      </w:pPr>
    </w:p>
    <w:p w14:paraId="27C85E0E" w14:textId="77777777" w:rsidR="00061ABB" w:rsidRPr="00184A36" w:rsidRDefault="00061ABB" w:rsidP="00061ABB">
      <w:pPr>
        <w:pStyle w:val="Heading4"/>
        <w:spacing w:before="0" w:after="0" w:line="240" w:lineRule="auto"/>
        <w:ind w:firstLine="720"/>
        <w:rPr>
          <w:rFonts w:eastAsia="Arial"/>
          <w:color w:val="000000"/>
          <w:u w:val="single"/>
        </w:rPr>
      </w:pPr>
      <w:r w:rsidRPr="00184A36">
        <w:rPr>
          <w:rFonts w:eastAsia="Arial"/>
          <w:color w:val="000000"/>
          <w:u w:val="single"/>
        </w:rPr>
        <w:t>Severe Weather (Tornado Warning)</w:t>
      </w:r>
    </w:p>
    <w:p w14:paraId="4CCCFF60" w14:textId="77777777" w:rsidR="00061ABB" w:rsidRPr="00184A36" w:rsidRDefault="00061ABB" w:rsidP="00061ABB">
      <w:pPr>
        <w:ind w:left="720"/>
        <w:rPr>
          <w:sz w:val="24"/>
          <w:szCs w:val="24"/>
        </w:rPr>
      </w:pPr>
      <w:r w:rsidRPr="00184A36">
        <w:rPr>
          <w:sz w:val="24"/>
          <w:szCs w:val="24"/>
        </w:rPr>
        <w:t xml:space="preserve">  Follow the directions of the instructor or emergency personnel. </w:t>
      </w:r>
    </w:p>
    <w:p w14:paraId="6F6DD9DE" w14:textId="77777777" w:rsidR="00061ABB" w:rsidRPr="00184A36" w:rsidRDefault="00061ABB" w:rsidP="00061ABB">
      <w:pPr>
        <w:ind w:left="720"/>
        <w:rPr>
          <w:sz w:val="24"/>
          <w:szCs w:val="24"/>
        </w:rPr>
      </w:pPr>
      <w:r w:rsidRPr="00184A36">
        <w:rPr>
          <w:sz w:val="24"/>
          <w:szCs w:val="24"/>
        </w:rPr>
        <w:t xml:space="preserve">  Seek shelter in the basement or interior room or hallway on the lowest floor, putting as many walls as possible between you and the outside. </w:t>
      </w:r>
    </w:p>
    <w:p w14:paraId="644C0B3D" w14:textId="77777777" w:rsidR="00061ABB" w:rsidRPr="00184A36" w:rsidRDefault="00061ABB" w:rsidP="00061ABB">
      <w:pPr>
        <w:ind w:left="720"/>
        <w:rPr>
          <w:sz w:val="24"/>
          <w:szCs w:val="24"/>
        </w:rPr>
      </w:pPr>
      <w:r w:rsidRPr="00184A36">
        <w:rPr>
          <w:sz w:val="24"/>
          <w:szCs w:val="24"/>
        </w:rPr>
        <w:t xml:space="preserve">  If you are in a multi-story building, and you cannot get to the lowest floor, pick a hallway in the center of the building. </w:t>
      </w:r>
    </w:p>
    <w:p w14:paraId="54580B16" w14:textId="77777777" w:rsidR="00061ABB" w:rsidRPr="00184A36" w:rsidRDefault="00061ABB" w:rsidP="00061ABB">
      <w:pPr>
        <w:ind w:left="720"/>
        <w:rPr>
          <w:sz w:val="24"/>
          <w:szCs w:val="24"/>
        </w:rPr>
      </w:pPr>
      <w:r w:rsidRPr="00184A36">
        <w:rPr>
          <w:sz w:val="24"/>
          <w:szCs w:val="24"/>
        </w:rPr>
        <w:t xml:space="preserve">  Stay in the center of the room, away from exterior walls, windows, and doors. </w:t>
      </w:r>
    </w:p>
    <w:p w14:paraId="50AE225C" w14:textId="77777777" w:rsidR="00061ABB" w:rsidRPr="00184A36" w:rsidRDefault="00061ABB" w:rsidP="00061ABB">
      <w:pPr>
        <w:ind w:left="720"/>
        <w:rPr>
          <w:sz w:val="24"/>
          <w:szCs w:val="24"/>
        </w:rPr>
      </w:pPr>
    </w:p>
    <w:p w14:paraId="4368F552" w14:textId="77777777" w:rsidR="00061ABB" w:rsidRPr="00184A36" w:rsidRDefault="00061ABB" w:rsidP="00061ABB">
      <w:pPr>
        <w:pStyle w:val="Heading4"/>
        <w:spacing w:before="0" w:after="0" w:line="240" w:lineRule="auto"/>
        <w:ind w:firstLine="720"/>
        <w:rPr>
          <w:rFonts w:eastAsia="Arial"/>
          <w:color w:val="000000"/>
          <w:u w:val="single"/>
        </w:rPr>
      </w:pPr>
      <w:r w:rsidRPr="00184A36">
        <w:rPr>
          <w:rFonts w:eastAsia="Arial"/>
          <w:color w:val="000000"/>
          <w:u w:val="single"/>
        </w:rPr>
        <w:t>Violence / Active Shooter</w:t>
      </w:r>
    </w:p>
    <w:p w14:paraId="2C9812B9" w14:textId="77777777" w:rsidR="00061ABB" w:rsidRPr="00184A36" w:rsidRDefault="00061ABB" w:rsidP="00061ABB">
      <w:pPr>
        <w:ind w:left="720"/>
        <w:rPr>
          <w:sz w:val="24"/>
          <w:szCs w:val="24"/>
        </w:rPr>
      </w:pPr>
      <w:r w:rsidRPr="00184A36">
        <w:rPr>
          <w:sz w:val="24"/>
          <w:szCs w:val="24"/>
        </w:rPr>
        <w:t xml:space="preserve">  CALL - 9-1-1 </w:t>
      </w:r>
    </w:p>
    <w:p w14:paraId="61130511" w14:textId="77777777" w:rsidR="00061ABB" w:rsidRPr="00184A36" w:rsidRDefault="00061ABB" w:rsidP="00061ABB">
      <w:pPr>
        <w:ind w:left="720"/>
        <w:rPr>
          <w:sz w:val="24"/>
          <w:szCs w:val="24"/>
        </w:rPr>
      </w:pPr>
      <w:r w:rsidRPr="00184A36">
        <w:rPr>
          <w:sz w:val="24"/>
          <w:szCs w:val="24"/>
        </w:rPr>
        <w:t xml:space="preserve">  AVOID - If possible, self-evacuate to a safe area outside the building. Follow directions of police officers. </w:t>
      </w:r>
    </w:p>
    <w:p w14:paraId="31B6506B" w14:textId="77777777" w:rsidR="00061ABB" w:rsidRPr="00184A36" w:rsidRDefault="00061ABB" w:rsidP="00061ABB">
      <w:pPr>
        <w:ind w:left="720"/>
        <w:rPr>
          <w:sz w:val="24"/>
          <w:szCs w:val="24"/>
        </w:rPr>
      </w:pPr>
      <w:r w:rsidRPr="00184A36">
        <w:rPr>
          <w:sz w:val="24"/>
          <w:szCs w:val="24"/>
        </w:rPr>
        <w:t xml:space="preserve">  DENY - Barricade the door with desk, chairs, bookcases or any items. Move to a place inside the room where you are not visible. Turn off the lights and remain quiet. Remain there until told by police it is safe. </w:t>
      </w:r>
    </w:p>
    <w:p w14:paraId="3A37DA49" w14:textId="77777777" w:rsidR="00061ABB" w:rsidRPr="00184A36" w:rsidRDefault="00061ABB" w:rsidP="00061ABB">
      <w:pPr>
        <w:ind w:left="720"/>
        <w:rPr>
          <w:sz w:val="24"/>
          <w:szCs w:val="24"/>
        </w:rPr>
      </w:pPr>
      <w:r w:rsidRPr="00184A36">
        <w:rPr>
          <w:sz w:val="24"/>
          <w:szCs w:val="24"/>
        </w:rPr>
        <w:t xml:space="preserve">  DEFEND - Use chairs, desks, cell phones or whatever is immediately available to distract and/or defend yourself and others from </w:t>
      </w:r>
    </w:p>
    <w:p w14:paraId="0BBDEBF4" w14:textId="77777777" w:rsidR="00061ABB" w:rsidRPr="00184A36" w:rsidRDefault="00061ABB" w:rsidP="00061ABB">
      <w:pPr>
        <w:rPr>
          <w:sz w:val="24"/>
          <w:szCs w:val="24"/>
        </w:rPr>
      </w:pPr>
    </w:p>
    <w:p w14:paraId="1011A36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u w:val="single"/>
        </w:rPr>
      </w:pPr>
      <w:r w:rsidRPr="00184A36">
        <w:rPr>
          <w:b/>
          <w:color w:val="000000"/>
          <w:sz w:val="24"/>
          <w:szCs w:val="24"/>
          <w:u w:val="single"/>
        </w:rPr>
        <w:t>Synchronous/Hybrid Delivery</w:t>
      </w:r>
    </w:p>
    <w:p w14:paraId="0FB7070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 xml:space="preserve">In order to meet the learning outcomes identified for this course, I intend to use a combination of Remote Synchronous and Asynchronous instruction.  You will find below a clear schedule of when we will utilize each of the three delivery methods.  For  “Zoom” meetings, you should be prepared to meet Tuesday/Thursday from 2-3:15pm.  Please take the time to familiarize yourself with Zoom before our first Zoom session.  You can utilize Zoom on your mobile device (phone or tablet) or personal computer.  </w:t>
      </w:r>
    </w:p>
    <w:p w14:paraId="7B966CF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i/>
          <w:color w:val="000000"/>
          <w:sz w:val="24"/>
          <w:szCs w:val="24"/>
        </w:rPr>
      </w:pPr>
      <w:r w:rsidRPr="00184A36">
        <w:rPr>
          <w:i/>
          <w:color w:val="000000"/>
          <w:sz w:val="24"/>
          <w:szCs w:val="24"/>
        </w:rPr>
        <w:t>Things to Know About Using Zoom for Class Meetings:</w:t>
      </w:r>
    </w:p>
    <w:p w14:paraId="54E01BFF" w14:textId="77777777" w:rsidR="00061ABB" w:rsidRPr="00184A36" w:rsidRDefault="00061ABB">
      <w:pPr>
        <w:widowControl/>
        <w:numPr>
          <w:ilvl w:val="0"/>
          <w:numId w:val="58"/>
        </w:numPr>
        <w:pBdr>
          <w:top w:val="none" w:sz="0" w:space="0" w:color="000000"/>
          <w:left w:val="none" w:sz="0" w:space="0" w:color="000000"/>
          <w:bottom w:val="none" w:sz="0" w:space="0" w:color="000000"/>
          <w:right w:val="none" w:sz="0" w:space="0" w:color="000000"/>
          <w:between w:val="none" w:sz="0" w:space="0" w:color="000000"/>
        </w:pBdr>
        <w:autoSpaceDE/>
        <w:autoSpaceDN/>
        <w:rPr>
          <w:i/>
          <w:color w:val="000000"/>
          <w:sz w:val="24"/>
          <w:szCs w:val="24"/>
        </w:rPr>
      </w:pPr>
      <w:r w:rsidRPr="00184A36">
        <w:rPr>
          <w:i/>
          <w:color w:val="000000"/>
          <w:sz w:val="24"/>
          <w:szCs w:val="24"/>
        </w:rPr>
        <w:t>You must sign in to the Zoom/Collaborate Ultra session by 2:00pm to be on time for class.</w:t>
      </w:r>
    </w:p>
    <w:p w14:paraId="349EE9AB" w14:textId="77777777" w:rsidR="00061ABB" w:rsidRPr="00184A36" w:rsidRDefault="00061ABB">
      <w:pPr>
        <w:widowControl/>
        <w:numPr>
          <w:ilvl w:val="0"/>
          <w:numId w:val="58"/>
        </w:numPr>
        <w:pBdr>
          <w:top w:val="none" w:sz="0" w:space="0" w:color="000000"/>
          <w:left w:val="none" w:sz="0" w:space="0" w:color="000000"/>
          <w:bottom w:val="none" w:sz="0" w:space="0" w:color="000000"/>
          <w:right w:val="none" w:sz="0" w:space="0" w:color="000000"/>
          <w:between w:val="none" w:sz="0" w:space="0" w:color="000000"/>
        </w:pBdr>
        <w:autoSpaceDE/>
        <w:autoSpaceDN/>
        <w:rPr>
          <w:i/>
          <w:color w:val="000000"/>
          <w:sz w:val="24"/>
          <w:szCs w:val="24"/>
        </w:rPr>
      </w:pPr>
      <w:r w:rsidRPr="00184A36">
        <w:rPr>
          <w:i/>
          <w:color w:val="000000"/>
          <w:sz w:val="24"/>
          <w:szCs w:val="24"/>
        </w:rPr>
        <w:t>The Zoom sessions will be recorded.</w:t>
      </w:r>
    </w:p>
    <w:p w14:paraId="4F770B67" w14:textId="77777777" w:rsidR="00061ABB" w:rsidRPr="00184A36" w:rsidRDefault="00061ABB">
      <w:pPr>
        <w:widowControl/>
        <w:numPr>
          <w:ilvl w:val="0"/>
          <w:numId w:val="58"/>
        </w:numPr>
        <w:pBdr>
          <w:top w:val="none" w:sz="0" w:space="0" w:color="000000"/>
          <w:left w:val="none" w:sz="0" w:space="0" w:color="000000"/>
          <w:bottom w:val="none" w:sz="0" w:space="0" w:color="000000"/>
          <w:right w:val="none" w:sz="0" w:space="0" w:color="000000"/>
          <w:between w:val="none" w:sz="0" w:space="0" w:color="000000"/>
        </w:pBdr>
        <w:autoSpaceDE/>
        <w:autoSpaceDN/>
        <w:rPr>
          <w:i/>
          <w:color w:val="000000"/>
          <w:sz w:val="24"/>
          <w:szCs w:val="24"/>
        </w:rPr>
      </w:pPr>
      <w:r w:rsidRPr="00184A36">
        <w:rPr>
          <w:i/>
          <w:color w:val="000000"/>
          <w:sz w:val="24"/>
          <w:szCs w:val="24"/>
        </w:rPr>
        <w:t>Improper classroom behavior is not tolerated within Zoom sessions and may result in a referral to the Office of Student Conduct.</w:t>
      </w:r>
    </w:p>
    <w:p w14:paraId="24FD56CC" w14:textId="77777777" w:rsidR="00061ABB" w:rsidRPr="00184A36" w:rsidRDefault="00061ABB">
      <w:pPr>
        <w:widowControl/>
        <w:numPr>
          <w:ilvl w:val="0"/>
          <w:numId w:val="58"/>
        </w:numPr>
        <w:pBdr>
          <w:top w:val="none" w:sz="0" w:space="0" w:color="000000"/>
          <w:left w:val="none" w:sz="0" w:space="0" w:color="000000"/>
          <w:bottom w:val="none" w:sz="0" w:space="0" w:color="000000"/>
          <w:right w:val="none" w:sz="0" w:space="0" w:color="000000"/>
          <w:between w:val="none" w:sz="0" w:space="0" w:color="000000"/>
        </w:pBdr>
        <w:autoSpaceDE/>
        <w:autoSpaceDN/>
        <w:rPr>
          <w:i/>
          <w:color w:val="000000"/>
          <w:sz w:val="24"/>
          <w:szCs w:val="24"/>
        </w:rPr>
      </w:pPr>
      <w:r w:rsidRPr="00184A36">
        <w:rPr>
          <w:i/>
          <w:color w:val="000000"/>
          <w:sz w:val="24"/>
          <w:szCs w:val="24"/>
        </w:rPr>
        <w:t xml:space="preserve">You can contact the Help Desk at </w:t>
      </w:r>
      <w:hyperlink r:id="rId244">
        <w:r w:rsidRPr="00184A36">
          <w:rPr>
            <w:i/>
            <w:color w:val="000000"/>
            <w:sz w:val="24"/>
            <w:szCs w:val="24"/>
            <w:u w:val="single"/>
          </w:rPr>
          <w:t>help.uark.edu</w:t>
        </w:r>
      </w:hyperlink>
      <w:r w:rsidRPr="00184A36">
        <w:rPr>
          <w:i/>
          <w:color w:val="000000"/>
          <w:sz w:val="24"/>
          <w:szCs w:val="24"/>
        </w:rPr>
        <w:t> or 479-575-2905 if you have any technical issues accessing Zoom.</w:t>
      </w:r>
    </w:p>
    <w:p w14:paraId="25F78490" w14:textId="77777777" w:rsidR="00061ABB" w:rsidRPr="00184A36" w:rsidRDefault="00061ABB">
      <w:pPr>
        <w:widowControl/>
        <w:numPr>
          <w:ilvl w:val="0"/>
          <w:numId w:val="58"/>
        </w:numPr>
        <w:pBdr>
          <w:top w:val="none" w:sz="0" w:space="0" w:color="000000"/>
          <w:left w:val="none" w:sz="0" w:space="0" w:color="000000"/>
          <w:bottom w:val="none" w:sz="0" w:space="0" w:color="000000"/>
          <w:right w:val="none" w:sz="0" w:space="0" w:color="000000"/>
          <w:between w:val="none" w:sz="0" w:space="0" w:color="000000"/>
        </w:pBdr>
        <w:autoSpaceDE/>
        <w:autoSpaceDN/>
        <w:rPr>
          <w:i/>
          <w:color w:val="000000"/>
          <w:sz w:val="24"/>
          <w:szCs w:val="24"/>
        </w:rPr>
      </w:pPr>
      <w:r w:rsidRPr="00184A36">
        <w:rPr>
          <w:i/>
          <w:color w:val="000000"/>
          <w:sz w:val="24"/>
          <w:szCs w:val="24"/>
        </w:rPr>
        <w:t xml:space="preserve">If you miss your synchronous Zoom meeting, you will be responsible for the material covered in that class period.  You will be able to find a recording of the session in our Blackboard Course.  You will be required to complete a written reflection essay to confirm that you have watched the video.  </w:t>
      </w:r>
    </w:p>
    <w:p w14:paraId="23A5417C" w14:textId="77777777" w:rsidR="00061ABB" w:rsidRPr="00184A36" w:rsidRDefault="00061ABB">
      <w:pPr>
        <w:widowControl/>
        <w:numPr>
          <w:ilvl w:val="0"/>
          <w:numId w:val="57"/>
        </w:numPr>
        <w:pBdr>
          <w:top w:val="none" w:sz="0" w:space="0" w:color="000000"/>
          <w:left w:val="none" w:sz="0" w:space="0" w:color="000000"/>
          <w:bottom w:val="none" w:sz="0" w:space="0" w:color="000000"/>
          <w:right w:val="none" w:sz="0" w:space="0" w:color="000000"/>
          <w:between w:val="none" w:sz="0" w:space="0" w:color="000000"/>
        </w:pBdr>
        <w:autoSpaceDE/>
        <w:autoSpaceDN/>
        <w:rPr>
          <w:i/>
          <w:color w:val="000000"/>
          <w:sz w:val="24"/>
          <w:szCs w:val="24"/>
        </w:rPr>
      </w:pPr>
      <w:r w:rsidRPr="00184A36">
        <w:rPr>
          <w:i/>
          <w:color w:val="000000"/>
          <w:sz w:val="24"/>
          <w:szCs w:val="24"/>
        </w:rPr>
        <w:t xml:space="preserve">If the synchronous technology malfunctions during a class, or a course session fails to record for later viewing, you will be sent a reading and writing assignment to complete.  </w:t>
      </w:r>
    </w:p>
    <w:p w14:paraId="15CDFC3B" w14:textId="77777777" w:rsidR="00061ABB" w:rsidRPr="00184A36" w:rsidRDefault="00061ABB">
      <w:pPr>
        <w:widowControl/>
        <w:numPr>
          <w:ilvl w:val="0"/>
          <w:numId w:val="57"/>
        </w:numPr>
        <w:pBdr>
          <w:top w:val="none" w:sz="0" w:space="0" w:color="000000"/>
          <w:left w:val="none" w:sz="0" w:space="0" w:color="000000"/>
          <w:bottom w:val="none" w:sz="0" w:space="0" w:color="000000"/>
          <w:right w:val="none" w:sz="0" w:space="0" w:color="000000"/>
          <w:between w:val="none" w:sz="0" w:space="0" w:color="000000"/>
        </w:pBdr>
        <w:autoSpaceDE/>
        <w:autoSpaceDN/>
        <w:rPr>
          <w:i/>
          <w:color w:val="000000"/>
          <w:sz w:val="24"/>
          <w:szCs w:val="24"/>
        </w:rPr>
      </w:pPr>
      <w:r w:rsidRPr="00184A36">
        <w:rPr>
          <w:i/>
          <w:color w:val="000000"/>
          <w:sz w:val="24"/>
          <w:szCs w:val="24"/>
        </w:rPr>
        <w:t xml:space="preserve">The expectation, unless otherwise discussed, is for all students to have their cameras on for the duration of the synchronous meeting.  </w:t>
      </w:r>
    </w:p>
    <w:p w14:paraId="1A52102B" w14:textId="77777777" w:rsidR="00061ABB" w:rsidRPr="00184A36" w:rsidRDefault="00061ABB">
      <w:pPr>
        <w:widowControl/>
        <w:numPr>
          <w:ilvl w:val="0"/>
          <w:numId w:val="57"/>
        </w:numPr>
        <w:pBdr>
          <w:top w:val="none" w:sz="0" w:space="0" w:color="000000"/>
          <w:left w:val="none" w:sz="0" w:space="0" w:color="000000"/>
          <w:bottom w:val="none" w:sz="0" w:space="0" w:color="000000"/>
          <w:right w:val="none" w:sz="0" w:space="0" w:color="000000"/>
          <w:between w:val="none" w:sz="0" w:space="0" w:color="000000"/>
        </w:pBdr>
        <w:autoSpaceDE/>
        <w:autoSpaceDN/>
        <w:rPr>
          <w:i/>
          <w:color w:val="000000"/>
          <w:sz w:val="24"/>
          <w:szCs w:val="24"/>
        </w:rPr>
      </w:pPr>
      <w:r w:rsidRPr="00184A36">
        <w:rPr>
          <w:i/>
          <w:color w:val="000000"/>
          <w:sz w:val="24"/>
          <w:szCs w:val="24"/>
        </w:rPr>
        <w:t>Access to a reliable Internet connection is required for this course. A problem with your Internet access may not be used as an excuse for late, missing, or incomplete coursework. If you experience problems with your Internet connection while working on this course, it is your responsibility to find an alternative Internet access point, such as a public library or Wi-Fi  hotspot.</w:t>
      </w:r>
    </w:p>
    <w:p w14:paraId="594305F4" w14:textId="77777777" w:rsidR="00061ABB" w:rsidRPr="00184A36" w:rsidRDefault="00061ABB" w:rsidP="00061ABB">
      <w:pPr>
        <w:ind w:left="720"/>
        <w:rPr>
          <w:i/>
          <w:color w:val="000000"/>
          <w:sz w:val="24"/>
          <w:szCs w:val="24"/>
        </w:rPr>
      </w:pPr>
    </w:p>
    <w:p w14:paraId="7B4854A7" w14:textId="77777777" w:rsidR="00061ABB" w:rsidRPr="00184A36" w:rsidRDefault="00061ABB" w:rsidP="00061ABB">
      <w:pPr>
        <w:rPr>
          <w:b/>
          <w:sz w:val="24"/>
          <w:szCs w:val="24"/>
          <w:u w:val="single"/>
        </w:rPr>
      </w:pPr>
      <w:r w:rsidRPr="00184A36">
        <w:rPr>
          <w:b/>
          <w:sz w:val="24"/>
          <w:szCs w:val="24"/>
          <w:u w:val="single"/>
        </w:rPr>
        <w:t>Continuity Plan</w:t>
      </w:r>
    </w:p>
    <w:p w14:paraId="20E483E7" w14:textId="77777777" w:rsidR="00061ABB" w:rsidRPr="00184A36" w:rsidRDefault="00061ABB" w:rsidP="00061ABB">
      <w:pPr>
        <w:rPr>
          <w:sz w:val="24"/>
          <w:szCs w:val="24"/>
        </w:rPr>
      </w:pPr>
      <w:r w:rsidRPr="00184A36">
        <w:rPr>
          <w:sz w:val="24"/>
          <w:szCs w:val="24"/>
        </w:rPr>
        <w:t>In the event of an extended campus closure, the continuity plan for this course includes the following:</w:t>
      </w:r>
    </w:p>
    <w:p w14:paraId="79A50ADC" w14:textId="77777777" w:rsidR="00061ABB" w:rsidRPr="00184A36" w:rsidRDefault="00061ABB">
      <w:pPr>
        <w:widowControl/>
        <w:numPr>
          <w:ilvl w:val="0"/>
          <w:numId w:val="60"/>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We will utilize our Blackboard course as the portal for the delivery of course materials and UARK email for communications. Please check both of these areas immediately for guidance and directions from me;</w:t>
      </w:r>
    </w:p>
    <w:p w14:paraId="4B9E80DF" w14:textId="77777777" w:rsidR="00061ABB" w:rsidRPr="00184A36" w:rsidRDefault="00061ABB">
      <w:pPr>
        <w:widowControl/>
        <w:numPr>
          <w:ilvl w:val="0"/>
          <w:numId w:val="60"/>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We will utilize Zoom to connect as a class during our regularly scheduled class days/times;</w:t>
      </w:r>
    </w:p>
    <w:p w14:paraId="1AC2DB08" w14:textId="77777777" w:rsidR="00061ABB" w:rsidRPr="00184A36" w:rsidRDefault="00061ABB">
      <w:pPr>
        <w:widowControl/>
        <w:numPr>
          <w:ilvl w:val="0"/>
          <w:numId w:val="60"/>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 xml:space="preserve">Any remaining tests/assessments will be given via Blackboard.  </w:t>
      </w:r>
    </w:p>
    <w:p w14:paraId="40598A96" w14:textId="77777777" w:rsidR="00061ABB" w:rsidRPr="00184A36" w:rsidRDefault="00061ABB">
      <w:pPr>
        <w:widowControl/>
        <w:numPr>
          <w:ilvl w:val="0"/>
          <w:numId w:val="60"/>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I will utilize Zoom to connect with students during my regularly scheduled office hours and by appointment.</w:t>
      </w:r>
    </w:p>
    <w:p w14:paraId="46267DAD" w14:textId="77777777" w:rsidR="00061ABB" w:rsidRPr="00184A36" w:rsidRDefault="00061ABB" w:rsidP="00061ABB">
      <w:pPr>
        <w:rPr>
          <w:b/>
          <w:color w:val="000000"/>
          <w:sz w:val="24"/>
          <w:szCs w:val="24"/>
          <w:u w:val="single"/>
        </w:rPr>
      </w:pPr>
      <w:r w:rsidRPr="00184A36">
        <w:rPr>
          <w:b/>
          <w:color w:val="000000"/>
          <w:sz w:val="24"/>
          <w:szCs w:val="24"/>
          <w:u w:val="single"/>
        </w:rPr>
        <w:t>RESEARCH PAPER GUIDELINES</w:t>
      </w:r>
    </w:p>
    <w:p w14:paraId="4DB01FE0" w14:textId="77777777" w:rsidR="00061ABB" w:rsidRPr="00184A36" w:rsidRDefault="00061ABB" w:rsidP="00061ABB">
      <w:pPr>
        <w:rPr>
          <w:sz w:val="24"/>
          <w:szCs w:val="24"/>
        </w:rPr>
      </w:pPr>
      <w:r w:rsidRPr="00184A36">
        <w:rPr>
          <w:sz w:val="24"/>
          <w:szCs w:val="24"/>
        </w:rPr>
        <w:t xml:space="preserve">The research paper that you will write in this course will fulfill the Fulbright Writing Requirement for Graduation.  </w:t>
      </w:r>
    </w:p>
    <w:p w14:paraId="78C3BFE5" w14:textId="77777777" w:rsidR="00061ABB" w:rsidRPr="00184A36" w:rsidRDefault="00061ABB" w:rsidP="00061ABB">
      <w:pPr>
        <w:rPr>
          <w:sz w:val="24"/>
          <w:szCs w:val="24"/>
        </w:rPr>
      </w:pPr>
    </w:p>
    <w:p w14:paraId="08A5A723" w14:textId="77777777" w:rsidR="00061ABB" w:rsidRPr="00184A36" w:rsidRDefault="00061ABB" w:rsidP="00061ABB">
      <w:pPr>
        <w:rPr>
          <w:sz w:val="24"/>
          <w:szCs w:val="24"/>
        </w:rPr>
      </w:pPr>
      <w:r w:rsidRPr="00184A36">
        <w:rPr>
          <w:sz w:val="24"/>
          <w:szCs w:val="24"/>
        </w:rPr>
        <w:t>As a condition for graduation Fulbright College requires that all students must present a research/analytical paper. The purpose of the upper-level writing requirement is to ensure that prior to graduation each student shall have demonstrated competency in research and writing by composing, under faculty supervision, a product that evidences qualities of basic scholarship, writing ability, and analysis.</w:t>
      </w:r>
    </w:p>
    <w:p w14:paraId="56098F67" w14:textId="77777777" w:rsidR="00061ABB" w:rsidRPr="00184A36" w:rsidRDefault="00061ABB" w:rsidP="00061ABB">
      <w:pPr>
        <w:rPr>
          <w:sz w:val="24"/>
          <w:szCs w:val="24"/>
        </w:rPr>
      </w:pPr>
    </w:p>
    <w:p w14:paraId="47CF4A45" w14:textId="77777777" w:rsidR="00061ABB" w:rsidRPr="00184A36" w:rsidRDefault="00061ABB" w:rsidP="00061ABB">
      <w:pPr>
        <w:rPr>
          <w:sz w:val="24"/>
          <w:szCs w:val="24"/>
        </w:rPr>
      </w:pPr>
      <w:r w:rsidRPr="00184A36">
        <w:rPr>
          <w:sz w:val="24"/>
          <w:szCs w:val="24"/>
        </w:rPr>
        <w:t>a) writing a single topic paper of 10 paper in connection with a junior or senior level class;</w:t>
      </w:r>
    </w:p>
    <w:p w14:paraId="76610976" w14:textId="77777777" w:rsidR="00061ABB" w:rsidRPr="00184A36" w:rsidRDefault="00061ABB" w:rsidP="00061ABB">
      <w:pPr>
        <w:rPr>
          <w:sz w:val="24"/>
          <w:szCs w:val="24"/>
        </w:rPr>
      </w:pPr>
      <w:r w:rsidRPr="00184A36">
        <w:rPr>
          <w:sz w:val="24"/>
          <w:szCs w:val="24"/>
        </w:rPr>
        <w:t>b) Suitable papers will include:</w:t>
      </w:r>
    </w:p>
    <w:p w14:paraId="03B4F041" w14:textId="77777777" w:rsidR="00061ABB" w:rsidRPr="00184A36" w:rsidRDefault="00061ABB">
      <w:pPr>
        <w:widowControl/>
        <w:numPr>
          <w:ilvl w:val="0"/>
          <w:numId w:val="118"/>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an appropriate structure with a title page containing the project topic and student’s name;</w:t>
      </w:r>
    </w:p>
    <w:p w14:paraId="4F718ECE" w14:textId="77777777" w:rsidR="00061ABB" w:rsidRPr="00184A36" w:rsidRDefault="00061ABB">
      <w:pPr>
        <w:widowControl/>
        <w:numPr>
          <w:ilvl w:val="0"/>
          <w:numId w:val="118"/>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body of the paper with multiple subheadings;</w:t>
      </w:r>
    </w:p>
    <w:p w14:paraId="52806095" w14:textId="77777777" w:rsidR="00061ABB" w:rsidRPr="00184A36" w:rsidRDefault="00061ABB">
      <w:pPr>
        <w:widowControl/>
        <w:numPr>
          <w:ilvl w:val="0"/>
          <w:numId w:val="118"/>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a reference section containing at least 10 academic sources (e.g., scholarly articles, books, and other appropriate sources);</w:t>
      </w:r>
    </w:p>
    <w:p w14:paraId="2206159D" w14:textId="77777777" w:rsidR="00061ABB" w:rsidRPr="00184A36" w:rsidRDefault="00061ABB">
      <w:pPr>
        <w:widowControl/>
        <w:numPr>
          <w:ilvl w:val="0"/>
          <w:numId w:val="118"/>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a uniform in-text citation style to support assertions made in the paper;</w:t>
      </w:r>
    </w:p>
    <w:p w14:paraId="5E77E793" w14:textId="77777777" w:rsidR="00061ABB" w:rsidRPr="00184A36" w:rsidRDefault="00061ABB">
      <w:pPr>
        <w:widowControl/>
        <w:numPr>
          <w:ilvl w:val="0"/>
          <w:numId w:val="118"/>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and analysis of a topic appropriate to the discipline; by analysis is meant a thorough examination of a narrowly defined issue or topic.</w:t>
      </w:r>
    </w:p>
    <w:tbl>
      <w:tblPr>
        <w:tblStyle w:val="5"/>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5"/>
        <w:gridCol w:w="1299"/>
        <w:gridCol w:w="7011"/>
        <w:gridCol w:w="2143"/>
      </w:tblGrid>
      <w:tr w:rsidR="00061ABB" w:rsidRPr="00184A36" w14:paraId="07DE5CC6" w14:textId="77777777" w:rsidTr="00787BA7">
        <w:trPr>
          <w:trHeight w:val="820"/>
        </w:trPr>
        <w:tc>
          <w:tcPr>
            <w:tcW w:w="635" w:type="dxa"/>
            <w:shd w:val="clear" w:color="auto" w:fill="FFFFFF"/>
          </w:tcPr>
          <w:p w14:paraId="38FBCD71" w14:textId="77777777" w:rsidR="00061ABB" w:rsidRPr="00184A36" w:rsidRDefault="00061ABB" w:rsidP="00787BA7">
            <w:pPr>
              <w:spacing w:line="240" w:lineRule="auto"/>
              <w:rPr>
                <w:b/>
                <w:sz w:val="24"/>
                <w:szCs w:val="24"/>
              </w:rPr>
            </w:pPr>
          </w:p>
          <w:p w14:paraId="2F053621" w14:textId="77777777" w:rsidR="00061ABB" w:rsidRPr="00184A36" w:rsidRDefault="00061ABB" w:rsidP="00787BA7">
            <w:pPr>
              <w:spacing w:line="240" w:lineRule="auto"/>
              <w:rPr>
                <w:b/>
                <w:sz w:val="24"/>
                <w:szCs w:val="24"/>
              </w:rPr>
            </w:pPr>
          </w:p>
        </w:tc>
        <w:tc>
          <w:tcPr>
            <w:tcW w:w="1299" w:type="dxa"/>
            <w:shd w:val="clear" w:color="auto" w:fill="FFFFFF"/>
            <w:vAlign w:val="center"/>
          </w:tcPr>
          <w:p w14:paraId="75FA4DCD" w14:textId="77777777" w:rsidR="00061ABB" w:rsidRPr="00184A36" w:rsidRDefault="00061ABB" w:rsidP="00787BA7">
            <w:pPr>
              <w:spacing w:line="240" w:lineRule="auto"/>
              <w:rPr>
                <w:b/>
                <w:sz w:val="24"/>
                <w:szCs w:val="24"/>
              </w:rPr>
            </w:pPr>
            <w:r w:rsidRPr="00184A36">
              <w:rPr>
                <w:b/>
                <w:sz w:val="24"/>
                <w:szCs w:val="24"/>
              </w:rPr>
              <w:t>Class Date</w:t>
            </w:r>
          </w:p>
        </w:tc>
        <w:tc>
          <w:tcPr>
            <w:tcW w:w="7011" w:type="dxa"/>
            <w:shd w:val="clear" w:color="auto" w:fill="FFFFFF"/>
            <w:vAlign w:val="center"/>
          </w:tcPr>
          <w:p w14:paraId="1E87AC0F" w14:textId="77777777" w:rsidR="00061ABB" w:rsidRPr="00184A36" w:rsidRDefault="00061ABB" w:rsidP="00787BA7">
            <w:pPr>
              <w:spacing w:line="240" w:lineRule="auto"/>
              <w:rPr>
                <w:b/>
                <w:sz w:val="24"/>
                <w:szCs w:val="24"/>
              </w:rPr>
            </w:pPr>
            <w:r w:rsidRPr="00184A36">
              <w:rPr>
                <w:b/>
                <w:sz w:val="24"/>
                <w:szCs w:val="24"/>
              </w:rPr>
              <w:t>Class Discussion</w:t>
            </w:r>
          </w:p>
        </w:tc>
        <w:tc>
          <w:tcPr>
            <w:tcW w:w="2143" w:type="dxa"/>
            <w:shd w:val="clear" w:color="auto" w:fill="FFFFFF"/>
          </w:tcPr>
          <w:p w14:paraId="55E07538" w14:textId="77777777" w:rsidR="00061ABB" w:rsidRPr="00184A36" w:rsidRDefault="00061ABB" w:rsidP="00787BA7">
            <w:pPr>
              <w:spacing w:line="240" w:lineRule="auto"/>
              <w:rPr>
                <w:b/>
                <w:sz w:val="24"/>
                <w:szCs w:val="24"/>
              </w:rPr>
            </w:pPr>
          </w:p>
          <w:p w14:paraId="1EFDC0E9" w14:textId="77777777" w:rsidR="00061ABB" w:rsidRPr="00184A36" w:rsidRDefault="00061ABB" w:rsidP="00787BA7">
            <w:pPr>
              <w:spacing w:line="240" w:lineRule="auto"/>
              <w:rPr>
                <w:b/>
                <w:sz w:val="24"/>
                <w:szCs w:val="24"/>
              </w:rPr>
            </w:pPr>
            <w:r w:rsidRPr="00184A36">
              <w:rPr>
                <w:b/>
                <w:sz w:val="24"/>
                <w:szCs w:val="24"/>
              </w:rPr>
              <w:t>ASSIGNMENT</w:t>
            </w:r>
          </w:p>
        </w:tc>
      </w:tr>
      <w:tr w:rsidR="00061ABB" w:rsidRPr="00184A36" w14:paraId="67B29DFF" w14:textId="77777777" w:rsidTr="00787BA7">
        <w:tc>
          <w:tcPr>
            <w:tcW w:w="635" w:type="dxa"/>
            <w:shd w:val="clear" w:color="auto" w:fill="FFFFFF"/>
          </w:tcPr>
          <w:p w14:paraId="7899DF42" w14:textId="77777777" w:rsidR="00061ABB" w:rsidRPr="00184A36" w:rsidRDefault="00061ABB" w:rsidP="00787BA7">
            <w:pPr>
              <w:spacing w:line="240" w:lineRule="auto"/>
              <w:rPr>
                <w:sz w:val="24"/>
                <w:szCs w:val="24"/>
              </w:rPr>
            </w:pPr>
            <w:r w:rsidRPr="00184A36">
              <w:rPr>
                <w:sz w:val="24"/>
                <w:szCs w:val="24"/>
              </w:rPr>
              <w:t>T</w:t>
            </w:r>
          </w:p>
        </w:tc>
        <w:tc>
          <w:tcPr>
            <w:tcW w:w="1299" w:type="dxa"/>
            <w:shd w:val="clear" w:color="auto" w:fill="FFFFFF"/>
          </w:tcPr>
          <w:p w14:paraId="4216E42F"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8/25</w:t>
            </w:r>
          </w:p>
        </w:tc>
        <w:tc>
          <w:tcPr>
            <w:tcW w:w="7011" w:type="dxa"/>
            <w:shd w:val="clear" w:color="auto" w:fill="FFFFFF"/>
            <w:vAlign w:val="center"/>
          </w:tcPr>
          <w:p w14:paraId="033CA6A3" w14:textId="77777777" w:rsidR="00061ABB" w:rsidRPr="00184A36" w:rsidRDefault="00061ABB" w:rsidP="00787BA7">
            <w:pPr>
              <w:spacing w:line="240" w:lineRule="auto"/>
              <w:rPr>
                <w:sz w:val="24"/>
                <w:szCs w:val="24"/>
              </w:rPr>
            </w:pPr>
            <w:r w:rsidRPr="00184A36">
              <w:rPr>
                <w:sz w:val="24"/>
                <w:szCs w:val="24"/>
              </w:rPr>
              <w:t>Review of Syllabus</w:t>
            </w:r>
          </w:p>
          <w:p w14:paraId="48D15A3C" w14:textId="77777777" w:rsidR="00061ABB" w:rsidRPr="00184A36" w:rsidRDefault="00061ABB" w:rsidP="00787BA7">
            <w:pPr>
              <w:spacing w:line="240" w:lineRule="auto"/>
              <w:rPr>
                <w:sz w:val="24"/>
                <w:szCs w:val="24"/>
              </w:rPr>
            </w:pPr>
            <w:r w:rsidRPr="00184A36">
              <w:rPr>
                <w:sz w:val="24"/>
                <w:szCs w:val="24"/>
              </w:rPr>
              <w:t xml:space="preserve">Introduction/ Course Expectations </w:t>
            </w:r>
          </w:p>
          <w:p w14:paraId="227F9148" w14:textId="77777777" w:rsidR="00061ABB" w:rsidRPr="00184A36" w:rsidRDefault="00061ABB" w:rsidP="00787BA7">
            <w:pPr>
              <w:spacing w:line="240" w:lineRule="auto"/>
              <w:rPr>
                <w:sz w:val="24"/>
                <w:szCs w:val="24"/>
              </w:rPr>
            </w:pPr>
            <w:r w:rsidRPr="00184A36">
              <w:rPr>
                <w:sz w:val="24"/>
                <w:szCs w:val="24"/>
              </w:rPr>
              <w:t xml:space="preserve">Discuss the origins of theatre   - what is theatre…why do we study history…What kind of history are we making today?  </w:t>
            </w:r>
          </w:p>
        </w:tc>
        <w:tc>
          <w:tcPr>
            <w:tcW w:w="2143" w:type="dxa"/>
            <w:shd w:val="clear" w:color="auto" w:fill="FFFFFF"/>
          </w:tcPr>
          <w:p w14:paraId="12F54DB4" w14:textId="77777777" w:rsidR="00061ABB" w:rsidRPr="00184A36" w:rsidRDefault="00061ABB" w:rsidP="00787BA7">
            <w:pPr>
              <w:spacing w:line="240" w:lineRule="auto"/>
              <w:rPr>
                <w:sz w:val="24"/>
                <w:szCs w:val="24"/>
              </w:rPr>
            </w:pPr>
          </w:p>
        </w:tc>
      </w:tr>
      <w:tr w:rsidR="00061ABB" w:rsidRPr="00184A36" w14:paraId="788125DA" w14:textId="77777777" w:rsidTr="00787BA7">
        <w:trPr>
          <w:trHeight w:val="386"/>
        </w:trPr>
        <w:tc>
          <w:tcPr>
            <w:tcW w:w="635" w:type="dxa"/>
            <w:shd w:val="clear" w:color="auto" w:fill="FFFFFF"/>
          </w:tcPr>
          <w:p w14:paraId="4A6434E6" w14:textId="77777777" w:rsidR="00061ABB" w:rsidRPr="00184A36" w:rsidRDefault="00061ABB" w:rsidP="00787BA7">
            <w:pPr>
              <w:spacing w:line="240" w:lineRule="auto"/>
              <w:rPr>
                <w:sz w:val="24"/>
                <w:szCs w:val="24"/>
              </w:rPr>
            </w:pPr>
            <w:r w:rsidRPr="00184A36">
              <w:rPr>
                <w:sz w:val="24"/>
                <w:szCs w:val="24"/>
              </w:rPr>
              <w:t>TH</w:t>
            </w:r>
          </w:p>
        </w:tc>
        <w:tc>
          <w:tcPr>
            <w:tcW w:w="1299" w:type="dxa"/>
            <w:shd w:val="clear" w:color="auto" w:fill="FFFFFF"/>
          </w:tcPr>
          <w:p w14:paraId="014E3FAA"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8/27</w:t>
            </w:r>
          </w:p>
        </w:tc>
        <w:tc>
          <w:tcPr>
            <w:tcW w:w="7011" w:type="dxa"/>
            <w:shd w:val="clear" w:color="auto" w:fill="FFFFFF"/>
            <w:vAlign w:val="center"/>
          </w:tcPr>
          <w:p w14:paraId="31ED03A6" w14:textId="77777777" w:rsidR="00061ABB" w:rsidRPr="00184A36" w:rsidRDefault="00061ABB" w:rsidP="00787BA7">
            <w:pPr>
              <w:spacing w:line="240" w:lineRule="auto"/>
              <w:rPr>
                <w:sz w:val="24"/>
                <w:szCs w:val="24"/>
              </w:rPr>
            </w:pPr>
            <w:r w:rsidRPr="00184A36">
              <w:rPr>
                <w:sz w:val="24"/>
                <w:szCs w:val="24"/>
              </w:rPr>
              <w:t>Ritual and Sanskrit Drama (India)</w:t>
            </w:r>
          </w:p>
        </w:tc>
        <w:tc>
          <w:tcPr>
            <w:tcW w:w="2143" w:type="dxa"/>
            <w:shd w:val="clear" w:color="auto" w:fill="FFFFFF"/>
          </w:tcPr>
          <w:p w14:paraId="6CB1B532" w14:textId="77777777" w:rsidR="00061ABB" w:rsidRPr="00184A36" w:rsidRDefault="00061ABB" w:rsidP="00787BA7">
            <w:pPr>
              <w:spacing w:line="240" w:lineRule="auto"/>
              <w:rPr>
                <w:sz w:val="24"/>
                <w:szCs w:val="24"/>
              </w:rPr>
            </w:pPr>
          </w:p>
        </w:tc>
      </w:tr>
      <w:tr w:rsidR="00061ABB" w:rsidRPr="00184A36" w14:paraId="08AA3CA5" w14:textId="77777777" w:rsidTr="00787BA7">
        <w:tc>
          <w:tcPr>
            <w:tcW w:w="635" w:type="dxa"/>
            <w:shd w:val="clear" w:color="auto" w:fill="FFFFFF"/>
          </w:tcPr>
          <w:p w14:paraId="0D9606F9" w14:textId="77777777" w:rsidR="00061ABB" w:rsidRPr="00184A36" w:rsidRDefault="00061ABB" w:rsidP="00787BA7">
            <w:pPr>
              <w:spacing w:line="240" w:lineRule="auto"/>
              <w:rPr>
                <w:sz w:val="24"/>
                <w:szCs w:val="24"/>
              </w:rPr>
            </w:pPr>
            <w:r w:rsidRPr="00184A36">
              <w:rPr>
                <w:sz w:val="24"/>
                <w:szCs w:val="24"/>
              </w:rPr>
              <w:t>T</w:t>
            </w:r>
          </w:p>
        </w:tc>
        <w:tc>
          <w:tcPr>
            <w:tcW w:w="1299" w:type="dxa"/>
            <w:shd w:val="clear" w:color="auto" w:fill="FFFFFF"/>
          </w:tcPr>
          <w:p w14:paraId="4F962BCA"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9/1</w:t>
            </w:r>
          </w:p>
        </w:tc>
        <w:tc>
          <w:tcPr>
            <w:tcW w:w="7011" w:type="dxa"/>
            <w:shd w:val="clear" w:color="auto" w:fill="FFFFFF"/>
            <w:vAlign w:val="center"/>
          </w:tcPr>
          <w:p w14:paraId="4F1ABA1A" w14:textId="77777777" w:rsidR="00061ABB" w:rsidRPr="00184A36" w:rsidRDefault="00061ABB" w:rsidP="00787BA7">
            <w:pPr>
              <w:spacing w:line="240" w:lineRule="auto"/>
              <w:rPr>
                <w:sz w:val="24"/>
                <w:szCs w:val="24"/>
              </w:rPr>
            </w:pPr>
            <w:r w:rsidRPr="00184A36">
              <w:rPr>
                <w:sz w:val="24"/>
                <w:szCs w:val="24"/>
              </w:rPr>
              <w:t>Ancient theatre of Greece, Tragedy &amp; Aristotle’s Poetics</w:t>
            </w:r>
          </w:p>
        </w:tc>
        <w:tc>
          <w:tcPr>
            <w:tcW w:w="2143" w:type="dxa"/>
            <w:shd w:val="clear" w:color="auto" w:fill="FFFFFF"/>
          </w:tcPr>
          <w:p w14:paraId="4F62497E" w14:textId="77777777" w:rsidR="00061ABB" w:rsidRPr="00184A36" w:rsidRDefault="00061ABB" w:rsidP="00787BA7">
            <w:pPr>
              <w:spacing w:line="240" w:lineRule="auto"/>
              <w:rPr>
                <w:b/>
                <w:sz w:val="24"/>
                <w:szCs w:val="24"/>
              </w:rPr>
            </w:pPr>
          </w:p>
        </w:tc>
      </w:tr>
      <w:tr w:rsidR="00061ABB" w:rsidRPr="00184A36" w14:paraId="34F73876" w14:textId="77777777" w:rsidTr="00787BA7">
        <w:tc>
          <w:tcPr>
            <w:tcW w:w="635" w:type="dxa"/>
            <w:shd w:val="clear" w:color="auto" w:fill="FFFFFF"/>
          </w:tcPr>
          <w:p w14:paraId="05E53F91" w14:textId="77777777" w:rsidR="00061ABB" w:rsidRPr="00184A36" w:rsidRDefault="00061ABB" w:rsidP="00787BA7">
            <w:pPr>
              <w:spacing w:line="240" w:lineRule="auto"/>
              <w:rPr>
                <w:sz w:val="24"/>
                <w:szCs w:val="24"/>
              </w:rPr>
            </w:pPr>
            <w:r w:rsidRPr="00184A36">
              <w:rPr>
                <w:sz w:val="24"/>
                <w:szCs w:val="24"/>
              </w:rPr>
              <w:t>TH</w:t>
            </w:r>
          </w:p>
        </w:tc>
        <w:tc>
          <w:tcPr>
            <w:tcW w:w="1299" w:type="dxa"/>
            <w:shd w:val="clear" w:color="auto" w:fill="FFFFFF"/>
          </w:tcPr>
          <w:p w14:paraId="46C444F0"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9/3</w:t>
            </w:r>
          </w:p>
        </w:tc>
        <w:tc>
          <w:tcPr>
            <w:tcW w:w="7011" w:type="dxa"/>
            <w:shd w:val="clear" w:color="auto" w:fill="FFFFFF"/>
            <w:vAlign w:val="center"/>
          </w:tcPr>
          <w:p w14:paraId="72958BEB" w14:textId="77777777" w:rsidR="00061ABB" w:rsidRPr="00184A36" w:rsidRDefault="00061ABB" w:rsidP="00787BA7">
            <w:pPr>
              <w:spacing w:line="240" w:lineRule="auto"/>
              <w:rPr>
                <w:sz w:val="24"/>
                <w:szCs w:val="24"/>
              </w:rPr>
            </w:pPr>
            <w:r w:rsidRPr="00184A36">
              <w:rPr>
                <w:sz w:val="24"/>
                <w:szCs w:val="24"/>
              </w:rPr>
              <w:t>Read Madea and complete the Playcard</w:t>
            </w:r>
          </w:p>
        </w:tc>
        <w:tc>
          <w:tcPr>
            <w:tcW w:w="2143" w:type="dxa"/>
            <w:shd w:val="clear" w:color="auto" w:fill="FFFFFF"/>
          </w:tcPr>
          <w:p w14:paraId="6E25A350" w14:textId="77777777" w:rsidR="00061ABB" w:rsidRPr="00184A36" w:rsidRDefault="00061ABB" w:rsidP="00787BA7">
            <w:pPr>
              <w:spacing w:line="240" w:lineRule="auto"/>
              <w:rPr>
                <w:sz w:val="24"/>
                <w:szCs w:val="24"/>
              </w:rPr>
            </w:pPr>
          </w:p>
        </w:tc>
      </w:tr>
      <w:tr w:rsidR="00061ABB" w:rsidRPr="00184A36" w14:paraId="3EB2AE71" w14:textId="77777777" w:rsidTr="00787BA7">
        <w:trPr>
          <w:trHeight w:val="406"/>
        </w:trPr>
        <w:tc>
          <w:tcPr>
            <w:tcW w:w="635" w:type="dxa"/>
            <w:shd w:val="clear" w:color="auto" w:fill="FFFFFF"/>
          </w:tcPr>
          <w:p w14:paraId="0B3DDF36" w14:textId="77777777" w:rsidR="00061ABB" w:rsidRPr="00184A36" w:rsidRDefault="00061ABB" w:rsidP="00787BA7">
            <w:pPr>
              <w:spacing w:line="240" w:lineRule="auto"/>
              <w:rPr>
                <w:sz w:val="24"/>
                <w:szCs w:val="24"/>
              </w:rPr>
            </w:pPr>
            <w:r w:rsidRPr="00184A36">
              <w:rPr>
                <w:sz w:val="24"/>
                <w:szCs w:val="24"/>
              </w:rPr>
              <w:t>T</w:t>
            </w:r>
          </w:p>
        </w:tc>
        <w:tc>
          <w:tcPr>
            <w:tcW w:w="1299" w:type="dxa"/>
            <w:shd w:val="clear" w:color="auto" w:fill="FFFFFF"/>
          </w:tcPr>
          <w:p w14:paraId="5FA8D403"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9/8</w:t>
            </w:r>
          </w:p>
        </w:tc>
        <w:tc>
          <w:tcPr>
            <w:tcW w:w="7011" w:type="dxa"/>
            <w:shd w:val="clear" w:color="auto" w:fill="FFFFFF"/>
            <w:vAlign w:val="center"/>
          </w:tcPr>
          <w:p w14:paraId="6ADA562C" w14:textId="77777777" w:rsidR="00061ABB" w:rsidRPr="00184A36" w:rsidRDefault="00061ABB" w:rsidP="00787BA7">
            <w:pPr>
              <w:spacing w:line="240" w:lineRule="auto"/>
              <w:rPr>
                <w:sz w:val="24"/>
                <w:szCs w:val="24"/>
              </w:rPr>
            </w:pPr>
            <w:r w:rsidRPr="00184A36">
              <w:rPr>
                <w:sz w:val="24"/>
                <w:szCs w:val="24"/>
              </w:rPr>
              <w:t>Discuss Medea/Comedy &amp; Satyr Plays</w:t>
            </w:r>
          </w:p>
        </w:tc>
        <w:tc>
          <w:tcPr>
            <w:tcW w:w="2143" w:type="dxa"/>
            <w:shd w:val="clear" w:color="auto" w:fill="FFFFFF"/>
          </w:tcPr>
          <w:p w14:paraId="5528C314" w14:textId="77777777" w:rsidR="00061ABB" w:rsidRPr="00184A36" w:rsidRDefault="00061ABB" w:rsidP="00787BA7">
            <w:pPr>
              <w:spacing w:line="240" w:lineRule="auto"/>
              <w:rPr>
                <w:b/>
                <w:color w:val="FF0000"/>
                <w:sz w:val="24"/>
                <w:szCs w:val="24"/>
              </w:rPr>
            </w:pPr>
            <w:r w:rsidRPr="00184A36">
              <w:rPr>
                <w:b/>
                <w:color w:val="FF0000"/>
                <w:sz w:val="24"/>
                <w:szCs w:val="24"/>
              </w:rPr>
              <w:t>Medea</w:t>
            </w:r>
          </w:p>
          <w:p w14:paraId="17D0C217" w14:textId="77777777" w:rsidR="00061ABB" w:rsidRPr="00184A36" w:rsidRDefault="00061ABB" w:rsidP="00787BA7">
            <w:pPr>
              <w:spacing w:line="240" w:lineRule="auto"/>
              <w:rPr>
                <w:sz w:val="24"/>
                <w:szCs w:val="24"/>
              </w:rPr>
            </w:pPr>
            <w:r w:rsidRPr="00184A36">
              <w:rPr>
                <w:b/>
                <w:color w:val="FF0000"/>
                <w:sz w:val="24"/>
                <w:szCs w:val="24"/>
              </w:rPr>
              <w:t>Play Card Due</w:t>
            </w:r>
          </w:p>
        </w:tc>
      </w:tr>
      <w:tr w:rsidR="00061ABB" w:rsidRPr="00184A36" w14:paraId="73C54FF3" w14:textId="77777777" w:rsidTr="00787BA7">
        <w:trPr>
          <w:trHeight w:val="449"/>
        </w:trPr>
        <w:tc>
          <w:tcPr>
            <w:tcW w:w="635" w:type="dxa"/>
            <w:shd w:val="clear" w:color="auto" w:fill="FFFFFF"/>
          </w:tcPr>
          <w:p w14:paraId="67DB06D5" w14:textId="77777777" w:rsidR="00061ABB" w:rsidRPr="00184A36" w:rsidRDefault="00061ABB" w:rsidP="00787BA7">
            <w:pPr>
              <w:spacing w:line="240" w:lineRule="auto"/>
              <w:rPr>
                <w:sz w:val="24"/>
                <w:szCs w:val="24"/>
              </w:rPr>
            </w:pPr>
            <w:r w:rsidRPr="00184A36">
              <w:rPr>
                <w:sz w:val="24"/>
                <w:szCs w:val="24"/>
              </w:rPr>
              <w:t>TH</w:t>
            </w:r>
          </w:p>
        </w:tc>
        <w:tc>
          <w:tcPr>
            <w:tcW w:w="1299" w:type="dxa"/>
            <w:shd w:val="clear" w:color="auto" w:fill="FFFFFF"/>
          </w:tcPr>
          <w:p w14:paraId="58A1F4CA"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9/10</w:t>
            </w:r>
          </w:p>
        </w:tc>
        <w:tc>
          <w:tcPr>
            <w:tcW w:w="7011" w:type="dxa"/>
            <w:shd w:val="clear" w:color="auto" w:fill="FFFFFF"/>
            <w:vAlign w:val="center"/>
          </w:tcPr>
          <w:p w14:paraId="5838DA4C" w14:textId="77777777" w:rsidR="00061ABB" w:rsidRPr="00184A36" w:rsidRDefault="00061ABB" w:rsidP="00787BA7">
            <w:pPr>
              <w:spacing w:line="240" w:lineRule="auto"/>
              <w:rPr>
                <w:sz w:val="24"/>
                <w:szCs w:val="24"/>
              </w:rPr>
            </w:pPr>
            <w:r w:rsidRPr="00184A36">
              <w:rPr>
                <w:sz w:val="24"/>
                <w:szCs w:val="24"/>
              </w:rPr>
              <w:t>Read Lysistrata and complete Playcard</w:t>
            </w:r>
          </w:p>
        </w:tc>
        <w:tc>
          <w:tcPr>
            <w:tcW w:w="2143" w:type="dxa"/>
            <w:shd w:val="clear" w:color="auto" w:fill="FFFFFF"/>
          </w:tcPr>
          <w:p w14:paraId="181B8B8D" w14:textId="77777777" w:rsidR="00061ABB" w:rsidRPr="00184A36" w:rsidRDefault="00061ABB" w:rsidP="00787BA7">
            <w:pPr>
              <w:spacing w:line="240" w:lineRule="auto"/>
              <w:rPr>
                <w:sz w:val="24"/>
                <w:szCs w:val="24"/>
              </w:rPr>
            </w:pPr>
          </w:p>
        </w:tc>
      </w:tr>
      <w:tr w:rsidR="00061ABB" w:rsidRPr="00184A36" w14:paraId="675D2CF2" w14:textId="77777777" w:rsidTr="00787BA7">
        <w:trPr>
          <w:trHeight w:val="413"/>
        </w:trPr>
        <w:tc>
          <w:tcPr>
            <w:tcW w:w="635" w:type="dxa"/>
            <w:shd w:val="clear" w:color="auto" w:fill="FFFFFF"/>
          </w:tcPr>
          <w:p w14:paraId="7399122A" w14:textId="77777777" w:rsidR="00061ABB" w:rsidRPr="00184A36" w:rsidRDefault="00061ABB" w:rsidP="00787BA7">
            <w:pPr>
              <w:spacing w:line="240" w:lineRule="auto"/>
              <w:rPr>
                <w:sz w:val="24"/>
                <w:szCs w:val="24"/>
              </w:rPr>
            </w:pPr>
            <w:r w:rsidRPr="00184A36">
              <w:rPr>
                <w:sz w:val="24"/>
                <w:szCs w:val="24"/>
              </w:rPr>
              <w:t>T</w:t>
            </w:r>
          </w:p>
        </w:tc>
        <w:tc>
          <w:tcPr>
            <w:tcW w:w="1299" w:type="dxa"/>
            <w:shd w:val="clear" w:color="auto" w:fill="FFFFFF"/>
          </w:tcPr>
          <w:p w14:paraId="525ABCE2"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9/15</w:t>
            </w:r>
          </w:p>
        </w:tc>
        <w:tc>
          <w:tcPr>
            <w:tcW w:w="7011" w:type="dxa"/>
            <w:shd w:val="clear" w:color="auto" w:fill="FFFFFF"/>
            <w:vAlign w:val="center"/>
          </w:tcPr>
          <w:p w14:paraId="7E0D0C08" w14:textId="77777777" w:rsidR="00061ABB" w:rsidRPr="00184A36" w:rsidRDefault="00061ABB" w:rsidP="00787BA7">
            <w:pPr>
              <w:spacing w:line="240" w:lineRule="auto"/>
              <w:rPr>
                <w:sz w:val="24"/>
                <w:szCs w:val="24"/>
              </w:rPr>
            </w:pPr>
            <w:r w:rsidRPr="00184A36">
              <w:rPr>
                <w:sz w:val="24"/>
                <w:szCs w:val="24"/>
              </w:rPr>
              <w:t>Discuss Lysistrata// Roman Theatre -Attitudes and Innovations</w:t>
            </w:r>
          </w:p>
        </w:tc>
        <w:tc>
          <w:tcPr>
            <w:tcW w:w="2143" w:type="dxa"/>
            <w:shd w:val="clear" w:color="auto" w:fill="FFFFFF"/>
          </w:tcPr>
          <w:p w14:paraId="55937841" w14:textId="77777777" w:rsidR="00061ABB" w:rsidRPr="00184A36" w:rsidRDefault="00061ABB" w:rsidP="00787BA7">
            <w:pPr>
              <w:spacing w:line="240" w:lineRule="auto"/>
              <w:rPr>
                <w:b/>
                <w:color w:val="FF0000"/>
                <w:sz w:val="24"/>
                <w:szCs w:val="24"/>
              </w:rPr>
            </w:pPr>
            <w:r w:rsidRPr="00184A36">
              <w:rPr>
                <w:b/>
                <w:color w:val="FF0000"/>
                <w:sz w:val="24"/>
                <w:szCs w:val="24"/>
              </w:rPr>
              <w:t>Lysistrata</w:t>
            </w:r>
          </w:p>
          <w:p w14:paraId="15793E71" w14:textId="77777777" w:rsidR="00061ABB" w:rsidRPr="00184A36" w:rsidRDefault="00061ABB" w:rsidP="00787BA7">
            <w:pPr>
              <w:spacing w:line="240" w:lineRule="auto"/>
              <w:rPr>
                <w:sz w:val="24"/>
                <w:szCs w:val="24"/>
              </w:rPr>
            </w:pPr>
            <w:r w:rsidRPr="00184A36">
              <w:rPr>
                <w:b/>
                <w:color w:val="FF0000"/>
                <w:sz w:val="24"/>
                <w:szCs w:val="24"/>
              </w:rPr>
              <w:t>Play Card Due</w:t>
            </w:r>
          </w:p>
        </w:tc>
      </w:tr>
      <w:tr w:rsidR="00061ABB" w:rsidRPr="00184A36" w14:paraId="74C4F68B" w14:textId="77777777" w:rsidTr="00787BA7">
        <w:tc>
          <w:tcPr>
            <w:tcW w:w="635" w:type="dxa"/>
            <w:shd w:val="clear" w:color="auto" w:fill="FFFFFF"/>
          </w:tcPr>
          <w:p w14:paraId="7C922D15" w14:textId="77777777" w:rsidR="00061ABB" w:rsidRPr="00184A36" w:rsidRDefault="00061ABB" w:rsidP="00787BA7">
            <w:pPr>
              <w:spacing w:line="240" w:lineRule="auto"/>
              <w:rPr>
                <w:sz w:val="24"/>
                <w:szCs w:val="24"/>
              </w:rPr>
            </w:pPr>
            <w:r w:rsidRPr="00184A36">
              <w:rPr>
                <w:sz w:val="24"/>
                <w:szCs w:val="24"/>
              </w:rPr>
              <w:t>TH</w:t>
            </w:r>
          </w:p>
        </w:tc>
        <w:tc>
          <w:tcPr>
            <w:tcW w:w="1299" w:type="dxa"/>
            <w:shd w:val="clear" w:color="auto" w:fill="FFFFFF"/>
          </w:tcPr>
          <w:p w14:paraId="0ED8716C"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9/17</w:t>
            </w:r>
          </w:p>
        </w:tc>
        <w:tc>
          <w:tcPr>
            <w:tcW w:w="7011" w:type="dxa"/>
            <w:shd w:val="clear" w:color="auto" w:fill="FFFFFF"/>
            <w:vAlign w:val="center"/>
          </w:tcPr>
          <w:p w14:paraId="2083FA34" w14:textId="77777777" w:rsidR="00061ABB" w:rsidRPr="00184A36" w:rsidRDefault="00061ABB" w:rsidP="00787BA7">
            <w:pPr>
              <w:spacing w:line="240" w:lineRule="auto"/>
              <w:rPr>
                <w:sz w:val="24"/>
                <w:szCs w:val="24"/>
              </w:rPr>
            </w:pPr>
            <w:r w:rsidRPr="00184A36">
              <w:rPr>
                <w:sz w:val="24"/>
                <w:szCs w:val="24"/>
              </w:rPr>
              <w:t>Read Comedy of Asses and complete Playcard</w:t>
            </w:r>
          </w:p>
          <w:p w14:paraId="022258B0" w14:textId="77777777" w:rsidR="00061ABB" w:rsidRPr="00184A36" w:rsidRDefault="00061ABB" w:rsidP="00787BA7">
            <w:pPr>
              <w:spacing w:line="240" w:lineRule="auto"/>
              <w:rPr>
                <w:sz w:val="24"/>
                <w:szCs w:val="24"/>
              </w:rPr>
            </w:pPr>
          </w:p>
        </w:tc>
        <w:tc>
          <w:tcPr>
            <w:tcW w:w="2143" w:type="dxa"/>
            <w:shd w:val="clear" w:color="auto" w:fill="FFFFFF"/>
          </w:tcPr>
          <w:p w14:paraId="7AB10976" w14:textId="77777777" w:rsidR="00061ABB" w:rsidRPr="00184A36" w:rsidRDefault="00061ABB" w:rsidP="00787BA7">
            <w:pPr>
              <w:spacing w:line="240" w:lineRule="auto"/>
              <w:rPr>
                <w:sz w:val="24"/>
                <w:szCs w:val="24"/>
              </w:rPr>
            </w:pPr>
          </w:p>
        </w:tc>
      </w:tr>
      <w:tr w:rsidR="00061ABB" w:rsidRPr="00184A36" w14:paraId="3E0D99A7" w14:textId="77777777" w:rsidTr="00787BA7">
        <w:trPr>
          <w:trHeight w:val="395"/>
        </w:trPr>
        <w:tc>
          <w:tcPr>
            <w:tcW w:w="635" w:type="dxa"/>
            <w:shd w:val="clear" w:color="auto" w:fill="FFFFFF"/>
          </w:tcPr>
          <w:p w14:paraId="43331B05" w14:textId="77777777" w:rsidR="00061ABB" w:rsidRPr="00184A36" w:rsidRDefault="00061ABB" w:rsidP="00787BA7">
            <w:pPr>
              <w:spacing w:line="240" w:lineRule="auto"/>
              <w:rPr>
                <w:sz w:val="24"/>
                <w:szCs w:val="24"/>
              </w:rPr>
            </w:pPr>
            <w:r w:rsidRPr="00184A36">
              <w:rPr>
                <w:sz w:val="24"/>
                <w:szCs w:val="24"/>
              </w:rPr>
              <w:t>T</w:t>
            </w:r>
          </w:p>
        </w:tc>
        <w:tc>
          <w:tcPr>
            <w:tcW w:w="1299" w:type="dxa"/>
            <w:shd w:val="clear" w:color="auto" w:fill="FFFFFF"/>
          </w:tcPr>
          <w:p w14:paraId="1AA077A5"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9/22</w:t>
            </w:r>
          </w:p>
        </w:tc>
        <w:tc>
          <w:tcPr>
            <w:tcW w:w="7011" w:type="dxa"/>
            <w:shd w:val="clear" w:color="auto" w:fill="FFFFFF"/>
            <w:vAlign w:val="center"/>
          </w:tcPr>
          <w:p w14:paraId="191AACD7" w14:textId="77777777" w:rsidR="00061ABB" w:rsidRPr="00184A36" w:rsidRDefault="00061ABB" w:rsidP="00787BA7">
            <w:pPr>
              <w:spacing w:line="240" w:lineRule="auto"/>
              <w:rPr>
                <w:sz w:val="24"/>
                <w:szCs w:val="24"/>
              </w:rPr>
            </w:pPr>
            <w:r w:rsidRPr="00184A36">
              <w:rPr>
                <w:sz w:val="24"/>
                <w:szCs w:val="24"/>
              </w:rPr>
              <w:t>Discuss Comedy of Asses, Theatre of Antiquity Review</w:t>
            </w:r>
          </w:p>
        </w:tc>
        <w:tc>
          <w:tcPr>
            <w:tcW w:w="2143" w:type="dxa"/>
            <w:shd w:val="clear" w:color="auto" w:fill="FFFFFF"/>
          </w:tcPr>
          <w:p w14:paraId="2F657AEA" w14:textId="77777777" w:rsidR="00061ABB" w:rsidRPr="00184A36" w:rsidRDefault="00061ABB" w:rsidP="00787BA7">
            <w:pPr>
              <w:spacing w:line="240" w:lineRule="auto"/>
              <w:rPr>
                <w:b/>
                <w:color w:val="FF0000"/>
                <w:sz w:val="24"/>
                <w:szCs w:val="24"/>
              </w:rPr>
            </w:pPr>
            <w:r w:rsidRPr="00184A36">
              <w:rPr>
                <w:b/>
                <w:color w:val="FF0000"/>
                <w:sz w:val="24"/>
                <w:szCs w:val="24"/>
              </w:rPr>
              <w:t xml:space="preserve">Comedy of Asses </w:t>
            </w:r>
          </w:p>
          <w:p w14:paraId="63292F6F" w14:textId="77777777" w:rsidR="00061ABB" w:rsidRPr="00184A36" w:rsidRDefault="00061ABB" w:rsidP="00787BA7">
            <w:pPr>
              <w:spacing w:line="240" w:lineRule="auto"/>
              <w:rPr>
                <w:sz w:val="24"/>
                <w:szCs w:val="24"/>
              </w:rPr>
            </w:pPr>
            <w:r w:rsidRPr="00184A36">
              <w:rPr>
                <w:b/>
                <w:color w:val="FF0000"/>
                <w:sz w:val="24"/>
                <w:szCs w:val="24"/>
              </w:rPr>
              <w:t>Play Card Due</w:t>
            </w:r>
          </w:p>
        </w:tc>
      </w:tr>
      <w:tr w:rsidR="00061ABB" w:rsidRPr="00184A36" w14:paraId="558504CB" w14:textId="77777777" w:rsidTr="00787BA7">
        <w:trPr>
          <w:trHeight w:val="404"/>
        </w:trPr>
        <w:tc>
          <w:tcPr>
            <w:tcW w:w="635" w:type="dxa"/>
            <w:shd w:val="clear" w:color="auto" w:fill="FFFFFF"/>
          </w:tcPr>
          <w:p w14:paraId="2ACC7DD3" w14:textId="77777777" w:rsidR="00061ABB" w:rsidRPr="00184A36" w:rsidRDefault="00061ABB" w:rsidP="00787BA7">
            <w:pPr>
              <w:spacing w:line="240" w:lineRule="auto"/>
              <w:rPr>
                <w:sz w:val="24"/>
                <w:szCs w:val="24"/>
              </w:rPr>
            </w:pPr>
            <w:r w:rsidRPr="00184A36">
              <w:rPr>
                <w:sz w:val="24"/>
                <w:szCs w:val="24"/>
              </w:rPr>
              <w:t>TH</w:t>
            </w:r>
          </w:p>
        </w:tc>
        <w:tc>
          <w:tcPr>
            <w:tcW w:w="1299" w:type="dxa"/>
            <w:shd w:val="clear" w:color="auto" w:fill="FFFFFF"/>
          </w:tcPr>
          <w:p w14:paraId="0203DF8C"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9/24</w:t>
            </w:r>
          </w:p>
        </w:tc>
        <w:tc>
          <w:tcPr>
            <w:tcW w:w="7011" w:type="dxa"/>
            <w:shd w:val="clear" w:color="auto" w:fill="FFFFFF"/>
            <w:vAlign w:val="center"/>
          </w:tcPr>
          <w:p w14:paraId="69A3B3CE" w14:textId="77777777" w:rsidR="00061ABB" w:rsidRPr="00184A36" w:rsidRDefault="00061ABB" w:rsidP="00787BA7">
            <w:pPr>
              <w:spacing w:line="240" w:lineRule="auto"/>
              <w:rPr>
                <w:sz w:val="24"/>
                <w:szCs w:val="24"/>
              </w:rPr>
            </w:pPr>
            <w:r w:rsidRPr="00184A36">
              <w:rPr>
                <w:sz w:val="24"/>
                <w:szCs w:val="24"/>
              </w:rPr>
              <w:t>Noh Theatre</w:t>
            </w:r>
          </w:p>
        </w:tc>
        <w:tc>
          <w:tcPr>
            <w:tcW w:w="2143" w:type="dxa"/>
            <w:shd w:val="clear" w:color="auto" w:fill="FFFFFF"/>
          </w:tcPr>
          <w:p w14:paraId="4835DDA6" w14:textId="77777777" w:rsidR="00061ABB" w:rsidRPr="00184A36" w:rsidRDefault="00061ABB" w:rsidP="00787BA7">
            <w:pPr>
              <w:spacing w:line="240" w:lineRule="auto"/>
              <w:rPr>
                <w:sz w:val="24"/>
                <w:szCs w:val="24"/>
              </w:rPr>
            </w:pPr>
          </w:p>
        </w:tc>
      </w:tr>
      <w:tr w:rsidR="00061ABB" w:rsidRPr="00184A36" w14:paraId="4DAC3A89" w14:textId="77777777" w:rsidTr="00787BA7">
        <w:trPr>
          <w:trHeight w:val="341"/>
        </w:trPr>
        <w:tc>
          <w:tcPr>
            <w:tcW w:w="635" w:type="dxa"/>
            <w:shd w:val="clear" w:color="auto" w:fill="FFFFFF"/>
          </w:tcPr>
          <w:p w14:paraId="6B15B144" w14:textId="77777777" w:rsidR="00061ABB" w:rsidRPr="00184A36" w:rsidRDefault="00061ABB" w:rsidP="00787BA7">
            <w:pPr>
              <w:spacing w:line="240" w:lineRule="auto"/>
              <w:rPr>
                <w:sz w:val="24"/>
                <w:szCs w:val="24"/>
              </w:rPr>
            </w:pPr>
            <w:r w:rsidRPr="00184A36">
              <w:rPr>
                <w:sz w:val="24"/>
                <w:szCs w:val="24"/>
              </w:rPr>
              <w:t>T</w:t>
            </w:r>
          </w:p>
        </w:tc>
        <w:tc>
          <w:tcPr>
            <w:tcW w:w="1299" w:type="dxa"/>
            <w:shd w:val="clear" w:color="auto" w:fill="FFFFFF"/>
          </w:tcPr>
          <w:p w14:paraId="3A3E6F85"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9/29</w:t>
            </w:r>
          </w:p>
        </w:tc>
        <w:tc>
          <w:tcPr>
            <w:tcW w:w="7011" w:type="dxa"/>
            <w:shd w:val="clear" w:color="auto" w:fill="FFFFFF"/>
            <w:vAlign w:val="center"/>
          </w:tcPr>
          <w:p w14:paraId="084917DD" w14:textId="77777777" w:rsidR="00061ABB" w:rsidRPr="00184A36" w:rsidRDefault="00061ABB" w:rsidP="00787BA7">
            <w:pPr>
              <w:spacing w:line="240" w:lineRule="auto"/>
              <w:rPr>
                <w:sz w:val="24"/>
                <w:szCs w:val="24"/>
              </w:rPr>
            </w:pPr>
            <w:r w:rsidRPr="00184A36">
              <w:rPr>
                <w:sz w:val="24"/>
                <w:szCs w:val="24"/>
              </w:rPr>
              <w:t>Discuss Morality Plays, Hroswitha, Dulcitius</w:t>
            </w:r>
          </w:p>
          <w:p w14:paraId="772524E4" w14:textId="77777777" w:rsidR="00061ABB" w:rsidRPr="00184A36" w:rsidRDefault="00061ABB" w:rsidP="00787BA7">
            <w:pPr>
              <w:spacing w:line="240" w:lineRule="auto"/>
              <w:rPr>
                <w:sz w:val="24"/>
                <w:szCs w:val="24"/>
              </w:rPr>
            </w:pPr>
          </w:p>
        </w:tc>
        <w:tc>
          <w:tcPr>
            <w:tcW w:w="2143" w:type="dxa"/>
            <w:shd w:val="clear" w:color="auto" w:fill="FFFFFF"/>
          </w:tcPr>
          <w:p w14:paraId="67053417" w14:textId="77777777" w:rsidR="00061ABB" w:rsidRPr="00184A36" w:rsidRDefault="00061ABB" w:rsidP="00787BA7">
            <w:pPr>
              <w:spacing w:line="240" w:lineRule="auto"/>
              <w:rPr>
                <w:sz w:val="24"/>
                <w:szCs w:val="24"/>
              </w:rPr>
            </w:pPr>
          </w:p>
        </w:tc>
      </w:tr>
      <w:tr w:rsidR="00061ABB" w:rsidRPr="00184A36" w14:paraId="34455C62" w14:textId="77777777" w:rsidTr="00787BA7">
        <w:trPr>
          <w:trHeight w:val="485"/>
        </w:trPr>
        <w:tc>
          <w:tcPr>
            <w:tcW w:w="635" w:type="dxa"/>
            <w:shd w:val="clear" w:color="auto" w:fill="FFFFFF"/>
          </w:tcPr>
          <w:p w14:paraId="634E6DFD" w14:textId="77777777" w:rsidR="00061ABB" w:rsidRPr="00184A36" w:rsidRDefault="00061ABB" w:rsidP="00787BA7">
            <w:pPr>
              <w:spacing w:line="240" w:lineRule="auto"/>
              <w:rPr>
                <w:sz w:val="24"/>
                <w:szCs w:val="24"/>
              </w:rPr>
            </w:pPr>
            <w:r w:rsidRPr="00184A36">
              <w:rPr>
                <w:sz w:val="24"/>
                <w:szCs w:val="24"/>
              </w:rPr>
              <w:t>TH</w:t>
            </w:r>
          </w:p>
        </w:tc>
        <w:tc>
          <w:tcPr>
            <w:tcW w:w="1299" w:type="dxa"/>
            <w:shd w:val="clear" w:color="auto" w:fill="FFFFFF"/>
          </w:tcPr>
          <w:p w14:paraId="52DE630B"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10/1</w:t>
            </w:r>
          </w:p>
        </w:tc>
        <w:tc>
          <w:tcPr>
            <w:tcW w:w="7011" w:type="dxa"/>
            <w:shd w:val="clear" w:color="auto" w:fill="FFFFFF"/>
            <w:vAlign w:val="center"/>
          </w:tcPr>
          <w:p w14:paraId="388A788F" w14:textId="77777777" w:rsidR="00061ABB" w:rsidRPr="00184A36" w:rsidRDefault="00061ABB" w:rsidP="00787BA7">
            <w:pPr>
              <w:spacing w:line="240" w:lineRule="auto"/>
              <w:rPr>
                <w:b/>
                <w:sz w:val="24"/>
                <w:szCs w:val="24"/>
              </w:rPr>
            </w:pPr>
            <w:r w:rsidRPr="00184A36">
              <w:rPr>
                <w:sz w:val="24"/>
                <w:szCs w:val="24"/>
              </w:rPr>
              <w:t>Read/Watch Everyman and complete Playcard</w:t>
            </w:r>
          </w:p>
        </w:tc>
        <w:tc>
          <w:tcPr>
            <w:tcW w:w="2143" w:type="dxa"/>
            <w:shd w:val="clear" w:color="auto" w:fill="FFFFFF"/>
          </w:tcPr>
          <w:p w14:paraId="333FDE71" w14:textId="77777777" w:rsidR="00061ABB" w:rsidRPr="00184A36" w:rsidRDefault="00061ABB" w:rsidP="00787BA7">
            <w:pPr>
              <w:spacing w:line="240" w:lineRule="auto"/>
              <w:rPr>
                <w:b/>
                <w:sz w:val="24"/>
                <w:szCs w:val="24"/>
              </w:rPr>
            </w:pPr>
          </w:p>
        </w:tc>
      </w:tr>
      <w:tr w:rsidR="00061ABB" w:rsidRPr="00184A36" w14:paraId="1FC02873" w14:textId="77777777" w:rsidTr="00787BA7">
        <w:tc>
          <w:tcPr>
            <w:tcW w:w="635" w:type="dxa"/>
            <w:shd w:val="clear" w:color="auto" w:fill="FFFFFF"/>
          </w:tcPr>
          <w:p w14:paraId="63F5F271" w14:textId="77777777" w:rsidR="00061ABB" w:rsidRPr="00184A36" w:rsidRDefault="00061ABB" w:rsidP="00787BA7">
            <w:pPr>
              <w:spacing w:line="240" w:lineRule="auto"/>
              <w:rPr>
                <w:sz w:val="24"/>
                <w:szCs w:val="24"/>
              </w:rPr>
            </w:pPr>
            <w:r w:rsidRPr="00184A36">
              <w:rPr>
                <w:sz w:val="24"/>
                <w:szCs w:val="24"/>
              </w:rPr>
              <w:t>T</w:t>
            </w:r>
          </w:p>
        </w:tc>
        <w:tc>
          <w:tcPr>
            <w:tcW w:w="1299" w:type="dxa"/>
            <w:shd w:val="clear" w:color="auto" w:fill="FFFFFF"/>
          </w:tcPr>
          <w:p w14:paraId="6D62C6E5"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10/6</w:t>
            </w:r>
          </w:p>
        </w:tc>
        <w:tc>
          <w:tcPr>
            <w:tcW w:w="7011" w:type="dxa"/>
            <w:shd w:val="clear" w:color="auto" w:fill="FFFFFF"/>
            <w:vAlign w:val="center"/>
          </w:tcPr>
          <w:p w14:paraId="017523F9" w14:textId="77777777" w:rsidR="00061ABB" w:rsidRPr="00184A36" w:rsidRDefault="00061ABB" w:rsidP="00787BA7">
            <w:pPr>
              <w:spacing w:line="240" w:lineRule="auto"/>
              <w:rPr>
                <w:sz w:val="24"/>
                <w:szCs w:val="24"/>
              </w:rPr>
            </w:pPr>
            <w:r w:rsidRPr="00184A36">
              <w:rPr>
                <w:sz w:val="24"/>
                <w:szCs w:val="24"/>
              </w:rPr>
              <w:t>Discuss Everyman//The Italian Renaissance</w:t>
            </w:r>
          </w:p>
          <w:p w14:paraId="05F1C6C6" w14:textId="77777777" w:rsidR="00061ABB" w:rsidRPr="00184A36" w:rsidRDefault="00061ABB" w:rsidP="00787BA7">
            <w:pPr>
              <w:spacing w:line="240" w:lineRule="auto"/>
              <w:rPr>
                <w:sz w:val="24"/>
                <w:szCs w:val="24"/>
              </w:rPr>
            </w:pPr>
          </w:p>
        </w:tc>
        <w:tc>
          <w:tcPr>
            <w:tcW w:w="2143" w:type="dxa"/>
            <w:shd w:val="clear" w:color="auto" w:fill="FFFFFF"/>
          </w:tcPr>
          <w:p w14:paraId="27636011" w14:textId="77777777" w:rsidR="00061ABB" w:rsidRPr="00184A36" w:rsidRDefault="00061ABB" w:rsidP="00787BA7">
            <w:pPr>
              <w:spacing w:line="240" w:lineRule="auto"/>
              <w:rPr>
                <w:b/>
                <w:color w:val="FF0000"/>
                <w:sz w:val="24"/>
                <w:szCs w:val="24"/>
              </w:rPr>
            </w:pPr>
            <w:r w:rsidRPr="00184A36">
              <w:rPr>
                <w:b/>
                <w:color w:val="FF0000"/>
                <w:sz w:val="24"/>
                <w:szCs w:val="24"/>
              </w:rPr>
              <w:t xml:space="preserve">Everyman </w:t>
            </w:r>
          </w:p>
          <w:p w14:paraId="2A692BC0" w14:textId="77777777" w:rsidR="00061ABB" w:rsidRPr="00184A36" w:rsidRDefault="00061ABB" w:rsidP="00787BA7">
            <w:pPr>
              <w:spacing w:line="240" w:lineRule="auto"/>
              <w:rPr>
                <w:b/>
                <w:sz w:val="24"/>
                <w:szCs w:val="24"/>
              </w:rPr>
            </w:pPr>
            <w:r w:rsidRPr="00184A36">
              <w:rPr>
                <w:b/>
                <w:color w:val="FF0000"/>
                <w:sz w:val="24"/>
                <w:szCs w:val="24"/>
              </w:rPr>
              <w:t>PlayCard Due</w:t>
            </w:r>
          </w:p>
        </w:tc>
      </w:tr>
      <w:tr w:rsidR="00061ABB" w:rsidRPr="00184A36" w14:paraId="3FE48FE8" w14:textId="77777777" w:rsidTr="00787BA7">
        <w:tc>
          <w:tcPr>
            <w:tcW w:w="635" w:type="dxa"/>
            <w:shd w:val="clear" w:color="auto" w:fill="FFFFFF"/>
          </w:tcPr>
          <w:p w14:paraId="29DC8EBF" w14:textId="77777777" w:rsidR="00061ABB" w:rsidRPr="00184A36" w:rsidRDefault="00061ABB" w:rsidP="00787BA7">
            <w:pPr>
              <w:spacing w:line="240" w:lineRule="auto"/>
              <w:rPr>
                <w:sz w:val="24"/>
                <w:szCs w:val="24"/>
              </w:rPr>
            </w:pPr>
            <w:r w:rsidRPr="00184A36">
              <w:rPr>
                <w:sz w:val="24"/>
                <w:szCs w:val="24"/>
              </w:rPr>
              <w:t>TH</w:t>
            </w:r>
          </w:p>
        </w:tc>
        <w:tc>
          <w:tcPr>
            <w:tcW w:w="1299" w:type="dxa"/>
            <w:shd w:val="clear" w:color="auto" w:fill="FFFFFF"/>
          </w:tcPr>
          <w:p w14:paraId="0D5CF1BF"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10/8</w:t>
            </w:r>
          </w:p>
        </w:tc>
        <w:tc>
          <w:tcPr>
            <w:tcW w:w="7011" w:type="dxa"/>
            <w:shd w:val="clear" w:color="auto" w:fill="FFFFFF"/>
            <w:vAlign w:val="center"/>
          </w:tcPr>
          <w:p w14:paraId="41B2D8A2" w14:textId="77777777" w:rsidR="00061ABB" w:rsidRPr="00184A36" w:rsidRDefault="00061ABB" w:rsidP="00787BA7">
            <w:pPr>
              <w:spacing w:line="240" w:lineRule="auto"/>
              <w:rPr>
                <w:sz w:val="24"/>
                <w:szCs w:val="24"/>
              </w:rPr>
            </w:pPr>
            <w:r w:rsidRPr="00184A36">
              <w:rPr>
                <w:sz w:val="24"/>
                <w:szCs w:val="24"/>
              </w:rPr>
              <w:t>Commedia Del’Arte</w:t>
            </w:r>
          </w:p>
        </w:tc>
        <w:tc>
          <w:tcPr>
            <w:tcW w:w="2143" w:type="dxa"/>
            <w:shd w:val="clear" w:color="auto" w:fill="FFFFFF"/>
          </w:tcPr>
          <w:p w14:paraId="052D8F71" w14:textId="77777777" w:rsidR="00061ABB" w:rsidRPr="00184A36" w:rsidRDefault="00061ABB" w:rsidP="00787BA7">
            <w:pPr>
              <w:spacing w:line="240" w:lineRule="auto"/>
              <w:rPr>
                <w:b/>
                <w:sz w:val="24"/>
                <w:szCs w:val="24"/>
              </w:rPr>
            </w:pPr>
          </w:p>
        </w:tc>
      </w:tr>
      <w:tr w:rsidR="00061ABB" w:rsidRPr="00184A36" w14:paraId="1495ED01" w14:textId="77777777" w:rsidTr="00787BA7">
        <w:tc>
          <w:tcPr>
            <w:tcW w:w="635" w:type="dxa"/>
            <w:shd w:val="clear" w:color="auto" w:fill="FFFFFF"/>
          </w:tcPr>
          <w:p w14:paraId="3E71976A" w14:textId="77777777" w:rsidR="00061ABB" w:rsidRPr="00184A36" w:rsidRDefault="00061ABB" w:rsidP="00787BA7">
            <w:pPr>
              <w:spacing w:line="240" w:lineRule="auto"/>
              <w:rPr>
                <w:sz w:val="24"/>
                <w:szCs w:val="24"/>
              </w:rPr>
            </w:pPr>
            <w:r w:rsidRPr="00184A36">
              <w:rPr>
                <w:sz w:val="24"/>
                <w:szCs w:val="24"/>
              </w:rPr>
              <w:t>T</w:t>
            </w:r>
          </w:p>
        </w:tc>
        <w:tc>
          <w:tcPr>
            <w:tcW w:w="1299" w:type="dxa"/>
            <w:shd w:val="clear" w:color="auto" w:fill="FFFFFF"/>
          </w:tcPr>
          <w:p w14:paraId="26CA9912"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10/13</w:t>
            </w:r>
          </w:p>
        </w:tc>
        <w:tc>
          <w:tcPr>
            <w:tcW w:w="7011" w:type="dxa"/>
            <w:shd w:val="clear" w:color="auto" w:fill="FFFFFF"/>
            <w:vAlign w:val="center"/>
          </w:tcPr>
          <w:p w14:paraId="455F2008" w14:textId="77777777" w:rsidR="00061ABB" w:rsidRPr="00184A36" w:rsidRDefault="00061ABB" w:rsidP="00787BA7">
            <w:pPr>
              <w:spacing w:line="240" w:lineRule="auto"/>
              <w:rPr>
                <w:sz w:val="24"/>
                <w:szCs w:val="24"/>
              </w:rPr>
            </w:pPr>
            <w:r w:rsidRPr="00184A36">
              <w:rPr>
                <w:sz w:val="24"/>
                <w:szCs w:val="24"/>
              </w:rPr>
              <w:t>Discuss Commedia Del’Arte – In class exercise</w:t>
            </w:r>
          </w:p>
        </w:tc>
        <w:tc>
          <w:tcPr>
            <w:tcW w:w="2143" w:type="dxa"/>
            <w:shd w:val="clear" w:color="auto" w:fill="FFFFFF"/>
          </w:tcPr>
          <w:p w14:paraId="6D5C9A3C" w14:textId="77777777" w:rsidR="00061ABB" w:rsidRPr="00184A36" w:rsidRDefault="00061ABB" w:rsidP="00787BA7">
            <w:pPr>
              <w:spacing w:line="240" w:lineRule="auto"/>
              <w:rPr>
                <w:b/>
                <w:sz w:val="24"/>
                <w:szCs w:val="24"/>
              </w:rPr>
            </w:pPr>
            <w:r w:rsidRPr="00184A36">
              <w:rPr>
                <w:b/>
                <w:color w:val="FF0000"/>
                <w:sz w:val="24"/>
                <w:szCs w:val="24"/>
              </w:rPr>
              <w:t>Commedia In-Class Assignment</w:t>
            </w:r>
          </w:p>
        </w:tc>
      </w:tr>
      <w:tr w:rsidR="00061ABB" w:rsidRPr="00184A36" w14:paraId="5F11881D" w14:textId="77777777" w:rsidTr="00787BA7">
        <w:tc>
          <w:tcPr>
            <w:tcW w:w="635" w:type="dxa"/>
            <w:shd w:val="clear" w:color="auto" w:fill="FFFFFF"/>
          </w:tcPr>
          <w:p w14:paraId="56B206EB" w14:textId="77777777" w:rsidR="00061ABB" w:rsidRPr="00184A36" w:rsidRDefault="00061ABB" w:rsidP="00787BA7">
            <w:pPr>
              <w:spacing w:line="240" w:lineRule="auto"/>
              <w:rPr>
                <w:sz w:val="24"/>
                <w:szCs w:val="24"/>
              </w:rPr>
            </w:pPr>
            <w:r w:rsidRPr="00184A36">
              <w:rPr>
                <w:sz w:val="24"/>
                <w:szCs w:val="24"/>
              </w:rPr>
              <w:t>TH</w:t>
            </w:r>
          </w:p>
        </w:tc>
        <w:tc>
          <w:tcPr>
            <w:tcW w:w="1299" w:type="dxa"/>
            <w:shd w:val="clear" w:color="auto" w:fill="FFFFFF"/>
          </w:tcPr>
          <w:p w14:paraId="06C0511F"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10/15</w:t>
            </w:r>
          </w:p>
        </w:tc>
        <w:tc>
          <w:tcPr>
            <w:tcW w:w="7011" w:type="dxa"/>
            <w:shd w:val="clear" w:color="auto" w:fill="FFFFFF"/>
            <w:vAlign w:val="center"/>
          </w:tcPr>
          <w:p w14:paraId="1AF4CD62" w14:textId="77777777" w:rsidR="00061ABB" w:rsidRPr="00184A36" w:rsidRDefault="00061ABB" w:rsidP="00787BA7">
            <w:pPr>
              <w:spacing w:line="240" w:lineRule="auto"/>
              <w:rPr>
                <w:sz w:val="24"/>
                <w:szCs w:val="24"/>
              </w:rPr>
            </w:pPr>
            <w:r w:rsidRPr="00184A36">
              <w:rPr>
                <w:sz w:val="24"/>
                <w:szCs w:val="24"/>
              </w:rPr>
              <w:t>Spanish Golden Age</w:t>
            </w:r>
          </w:p>
        </w:tc>
        <w:tc>
          <w:tcPr>
            <w:tcW w:w="2143" w:type="dxa"/>
            <w:shd w:val="clear" w:color="auto" w:fill="FFFFFF"/>
          </w:tcPr>
          <w:p w14:paraId="3C77E824" w14:textId="77777777" w:rsidR="00061ABB" w:rsidRPr="00184A36" w:rsidRDefault="00061ABB" w:rsidP="00787BA7">
            <w:pPr>
              <w:spacing w:line="240" w:lineRule="auto"/>
              <w:rPr>
                <w:b/>
                <w:sz w:val="24"/>
                <w:szCs w:val="24"/>
              </w:rPr>
            </w:pPr>
          </w:p>
        </w:tc>
      </w:tr>
      <w:tr w:rsidR="00061ABB" w:rsidRPr="00184A36" w14:paraId="3F8B27AB" w14:textId="77777777" w:rsidTr="00787BA7">
        <w:tc>
          <w:tcPr>
            <w:tcW w:w="635" w:type="dxa"/>
            <w:shd w:val="clear" w:color="auto" w:fill="FFFFFF"/>
          </w:tcPr>
          <w:p w14:paraId="3E9FB4F9" w14:textId="77777777" w:rsidR="00061ABB" w:rsidRPr="00184A36" w:rsidRDefault="00061ABB" w:rsidP="00787BA7">
            <w:pPr>
              <w:spacing w:line="240" w:lineRule="auto"/>
              <w:rPr>
                <w:sz w:val="24"/>
                <w:szCs w:val="24"/>
              </w:rPr>
            </w:pPr>
            <w:r w:rsidRPr="00184A36">
              <w:rPr>
                <w:sz w:val="24"/>
                <w:szCs w:val="24"/>
              </w:rPr>
              <w:t>T</w:t>
            </w:r>
          </w:p>
        </w:tc>
        <w:tc>
          <w:tcPr>
            <w:tcW w:w="1299" w:type="dxa"/>
            <w:shd w:val="clear" w:color="auto" w:fill="FFFFFF"/>
          </w:tcPr>
          <w:p w14:paraId="0FEE98A4"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10/20</w:t>
            </w:r>
          </w:p>
        </w:tc>
        <w:tc>
          <w:tcPr>
            <w:tcW w:w="7011" w:type="dxa"/>
            <w:shd w:val="clear" w:color="auto" w:fill="FFFFFF"/>
            <w:vAlign w:val="center"/>
          </w:tcPr>
          <w:p w14:paraId="4F62796F" w14:textId="77777777" w:rsidR="00061ABB" w:rsidRPr="00184A36" w:rsidRDefault="00061ABB" w:rsidP="00787BA7">
            <w:pPr>
              <w:spacing w:line="240" w:lineRule="auto"/>
              <w:rPr>
                <w:sz w:val="24"/>
                <w:szCs w:val="24"/>
              </w:rPr>
            </w:pPr>
            <w:r w:rsidRPr="00184A36">
              <w:rPr>
                <w:sz w:val="24"/>
                <w:szCs w:val="24"/>
              </w:rPr>
              <w:t>Discuss Elizabethan Theatre</w:t>
            </w:r>
          </w:p>
          <w:p w14:paraId="0FD97776" w14:textId="77777777" w:rsidR="00061ABB" w:rsidRPr="00184A36" w:rsidRDefault="00061ABB" w:rsidP="00787BA7">
            <w:pPr>
              <w:spacing w:line="240" w:lineRule="auto"/>
              <w:rPr>
                <w:sz w:val="24"/>
                <w:szCs w:val="24"/>
              </w:rPr>
            </w:pPr>
          </w:p>
        </w:tc>
        <w:tc>
          <w:tcPr>
            <w:tcW w:w="2143" w:type="dxa"/>
            <w:shd w:val="clear" w:color="auto" w:fill="FFFFFF"/>
          </w:tcPr>
          <w:p w14:paraId="24C89F11" w14:textId="77777777" w:rsidR="00061ABB" w:rsidRPr="00184A36" w:rsidRDefault="00061ABB" w:rsidP="00787BA7">
            <w:pPr>
              <w:spacing w:line="240" w:lineRule="auto"/>
              <w:rPr>
                <w:b/>
                <w:sz w:val="24"/>
                <w:szCs w:val="24"/>
              </w:rPr>
            </w:pPr>
          </w:p>
        </w:tc>
      </w:tr>
      <w:tr w:rsidR="00061ABB" w:rsidRPr="00184A36" w14:paraId="30D72965" w14:textId="77777777" w:rsidTr="00787BA7">
        <w:trPr>
          <w:trHeight w:val="45"/>
        </w:trPr>
        <w:tc>
          <w:tcPr>
            <w:tcW w:w="635" w:type="dxa"/>
            <w:shd w:val="clear" w:color="auto" w:fill="FFFFFF"/>
          </w:tcPr>
          <w:p w14:paraId="587D9274" w14:textId="77777777" w:rsidR="00061ABB" w:rsidRPr="00184A36" w:rsidRDefault="00061ABB" w:rsidP="00787BA7">
            <w:pPr>
              <w:spacing w:line="240" w:lineRule="auto"/>
              <w:rPr>
                <w:sz w:val="24"/>
                <w:szCs w:val="24"/>
              </w:rPr>
            </w:pPr>
            <w:r w:rsidRPr="00184A36">
              <w:rPr>
                <w:sz w:val="24"/>
                <w:szCs w:val="24"/>
              </w:rPr>
              <w:t>TH</w:t>
            </w:r>
          </w:p>
        </w:tc>
        <w:tc>
          <w:tcPr>
            <w:tcW w:w="1299" w:type="dxa"/>
            <w:shd w:val="clear" w:color="auto" w:fill="FFFFFF"/>
          </w:tcPr>
          <w:p w14:paraId="646842FB"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10/22</w:t>
            </w:r>
          </w:p>
        </w:tc>
        <w:tc>
          <w:tcPr>
            <w:tcW w:w="7011" w:type="dxa"/>
            <w:shd w:val="clear" w:color="auto" w:fill="FFFFFF"/>
            <w:vAlign w:val="center"/>
          </w:tcPr>
          <w:p w14:paraId="0EDE8508" w14:textId="77777777" w:rsidR="00061ABB" w:rsidRPr="00184A36" w:rsidRDefault="00061ABB" w:rsidP="00787BA7">
            <w:pPr>
              <w:spacing w:line="240" w:lineRule="auto"/>
              <w:rPr>
                <w:sz w:val="24"/>
                <w:szCs w:val="24"/>
              </w:rPr>
            </w:pPr>
            <w:r w:rsidRPr="00184A36">
              <w:rPr>
                <w:sz w:val="24"/>
                <w:szCs w:val="24"/>
              </w:rPr>
              <w:t>Read/Watch Hamlet and complete Playcard</w:t>
            </w:r>
          </w:p>
        </w:tc>
        <w:tc>
          <w:tcPr>
            <w:tcW w:w="2143" w:type="dxa"/>
            <w:shd w:val="clear" w:color="auto" w:fill="FFFFFF"/>
          </w:tcPr>
          <w:p w14:paraId="09A24253" w14:textId="77777777" w:rsidR="00061ABB" w:rsidRPr="00184A36" w:rsidRDefault="00061ABB" w:rsidP="00787BA7">
            <w:pPr>
              <w:spacing w:line="240" w:lineRule="auto"/>
              <w:rPr>
                <w:b/>
                <w:sz w:val="24"/>
                <w:szCs w:val="24"/>
              </w:rPr>
            </w:pPr>
          </w:p>
        </w:tc>
      </w:tr>
      <w:tr w:rsidR="00061ABB" w:rsidRPr="00184A36" w14:paraId="65469537" w14:textId="77777777" w:rsidTr="00787BA7">
        <w:tc>
          <w:tcPr>
            <w:tcW w:w="635" w:type="dxa"/>
            <w:shd w:val="clear" w:color="auto" w:fill="FFFFFF"/>
          </w:tcPr>
          <w:p w14:paraId="495BC6DB" w14:textId="77777777" w:rsidR="00061ABB" w:rsidRPr="00184A36" w:rsidRDefault="00061ABB" w:rsidP="00787BA7">
            <w:pPr>
              <w:spacing w:line="240" w:lineRule="auto"/>
              <w:rPr>
                <w:sz w:val="24"/>
                <w:szCs w:val="24"/>
              </w:rPr>
            </w:pPr>
            <w:r w:rsidRPr="00184A36">
              <w:rPr>
                <w:sz w:val="24"/>
                <w:szCs w:val="24"/>
              </w:rPr>
              <w:t>T</w:t>
            </w:r>
          </w:p>
        </w:tc>
        <w:tc>
          <w:tcPr>
            <w:tcW w:w="1299" w:type="dxa"/>
            <w:shd w:val="clear" w:color="auto" w:fill="FFFFFF"/>
          </w:tcPr>
          <w:p w14:paraId="60E89E1E"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10/27</w:t>
            </w:r>
          </w:p>
        </w:tc>
        <w:tc>
          <w:tcPr>
            <w:tcW w:w="7011" w:type="dxa"/>
            <w:shd w:val="clear" w:color="auto" w:fill="FFFFFF"/>
            <w:vAlign w:val="center"/>
          </w:tcPr>
          <w:p w14:paraId="5706C794" w14:textId="77777777" w:rsidR="00061ABB" w:rsidRPr="00184A36" w:rsidRDefault="00061ABB" w:rsidP="00787BA7">
            <w:pPr>
              <w:spacing w:line="240" w:lineRule="auto"/>
              <w:rPr>
                <w:sz w:val="24"/>
                <w:szCs w:val="24"/>
              </w:rPr>
            </w:pPr>
            <w:r w:rsidRPr="00184A36">
              <w:rPr>
                <w:sz w:val="24"/>
                <w:szCs w:val="24"/>
              </w:rPr>
              <w:t>Discuss Hamlet</w:t>
            </w:r>
          </w:p>
          <w:p w14:paraId="3A235B12" w14:textId="77777777" w:rsidR="00061ABB" w:rsidRPr="00184A36" w:rsidRDefault="00061ABB" w:rsidP="00787BA7">
            <w:pPr>
              <w:spacing w:line="240" w:lineRule="auto"/>
              <w:rPr>
                <w:sz w:val="24"/>
                <w:szCs w:val="24"/>
              </w:rPr>
            </w:pPr>
          </w:p>
        </w:tc>
        <w:tc>
          <w:tcPr>
            <w:tcW w:w="2143" w:type="dxa"/>
            <w:shd w:val="clear" w:color="auto" w:fill="FFFFFF"/>
          </w:tcPr>
          <w:p w14:paraId="7969A75D" w14:textId="77777777" w:rsidR="00061ABB" w:rsidRPr="00184A36" w:rsidRDefault="00061ABB" w:rsidP="00787BA7">
            <w:pPr>
              <w:spacing w:line="240" w:lineRule="auto"/>
              <w:rPr>
                <w:sz w:val="24"/>
                <w:szCs w:val="24"/>
              </w:rPr>
            </w:pPr>
            <w:r w:rsidRPr="00184A36">
              <w:rPr>
                <w:b/>
                <w:color w:val="FF0000"/>
                <w:sz w:val="24"/>
                <w:szCs w:val="24"/>
              </w:rPr>
              <w:t>Hamlet Play Card Due</w:t>
            </w:r>
          </w:p>
        </w:tc>
      </w:tr>
      <w:tr w:rsidR="00061ABB" w:rsidRPr="00184A36" w14:paraId="5500CC2B" w14:textId="77777777" w:rsidTr="00787BA7">
        <w:trPr>
          <w:trHeight w:val="620"/>
        </w:trPr>
        <w:tc>
          <w:tcPr>
            <w:tcW w:w="635" w:type="dxa"/>
            <w:shd w:val="clear" w:color="auto" w:fill="FFFFFF"/>
          </w:tcPr>
          <w:p w14:paraId="5FD757B0" w14:textId="77777777" w:rsidR="00061ABB" w:rsidRPr="00184A36" w:rsidRDefault="00061ABB" w:rsidP="00787BA7">
            <w:pPr>
              <w:spacing w:line="240" w:lineRule="auto"/>
              <w:rPr>
                <w:sz w:val="24"/>
                <w:szCs w:val="24"/>
              </w:rPr>
            </w:pPr>
            <w:r w:rsidRPr="00184A36">
              <w:rPr>
                <w:sz w:val="24"/>
                <w:szCs w:val="24"/>
              </w:rPr>
              <w:t>TH</w:t>
            </w:r>
          </w:p>
        </w:tc>
        <w:tc>
          <w:tcPr>
            <w:tcW w:w="1299" w:type="dxa"/>
            <w:shd w:val="clear" w:color="auto" w:fill="FFFFFF"/>
          </w:tcPr>
          <w:p w14:paraId="634BECAD"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10/29</w:t>
            </w:r>
          </w:p>
        </w:tc>
        <w:tc>
          <w:tcPr>
            <w:tcW w:w="7011" w:type="dxa"/>
            <w:shd w:val="clear" w:color="auto" w:fill="FFFFFF"/>
            <w:vAlign w:val="center"/>
          </w:tcPr>
          <w:p w14:paraId="72C39EB5" w14:textId="77777777" w:rsidR="00061ABB" w:rsidRPr="00184A36" w:rsidRDefault="00061ABB" w:rsidP="00787BA7">
            <w:pPr>
              <w:spacing w:line="240" w:lineRule="auto"/>
              <w:rPr>
                <w:sz w:val="24"/>
                <w:szCs w:val="24"/>
              </w:rPr>
            </w:pPr>
            <w:r w:rsidRPr="00184A36">
              <w:rPr>
                <w:sz w:val="24"/>
                <w:szCs w:val="24"/>
              </w:rPr>
              <w:t>Watch Last Will And Testament</w:t>
            </w:r>
          </w:p>
        </w:tc>
        <w:tc>
          <w:tcPr>
            <w:tcW w:w="2143" w:type="dxa"/>
            <w:shd w:val="clear" w:color="auto" w:fill="FFFFFF"/>
          </w:tcPr>
          <w:p w14:paraId="55AC7B3E" w14:textId="77777777" w:rsidR="00061ABB" w:rsidRPr="00184A36" w:rsidRDefault="00061ABB" w:rsidP="00787BA7">
            <w:pPr>
              <w:spacing w:line="240" w:lineRule="auto"/>
              <w:rPr>
                <w:b/>
                <w:sz w:val="24"/>
                <w:szCs w:val="24"/>
              </w:rPr>
            </w:pPr>
          </w:p>
        </w:tc>
      </w:tr>
      <w:tr w:rsidR="00061ABB" w:rsidRPr="00184A36" w14:paraId="4A34D729" w14:textId="77777777" w:rsidTr="00787BA7">
        <w:trPr>
          <w:trHeight w:val="386"/>
        </w:trPr>
        <w:tc>
          <w:tcPr>
            <w:tcW w:w="635" w:type="dxa"/>
            <w:shd w:val="clear" w:color="auto" w:fill="FFFFFF"/>
          </w:tcPr>
          <w:p w14:paraId="1AA574E0" w14:textId="77777777" w:rsidR="00061ABB" w:rsidRPr="00184A36" w:rsidRDefault="00061ABB" w:rsidP="00787BA7">
            <w:pPr>
              <w:spacing w:line="240" w:lineRule="auto"/>
              <w:rPr>
                <w:sz w:val="24"/>
                <w:szCs w:val="24"/>
              </w:rPr>
            </w:pPr>
            <w:r w:rsidRPr="00184A36">
              <w:rPr>
                <w:sz w:val="24"/>
                <w:szCs w:val="24"/>
              </w:rPr>
              <w:t>T</w:t>
            </w:r>
          </w:p>
        </w:tc>
        <w:tc>
          <w:tcPr>
            <w:tcW w:w="1299" w:type="dxa"/>
            <w:shd w:val="clear" w:color="auto" w:fill="FFFFFF"/>
          </w:tcPr>
          <w:p w14:paraId="58817463"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11/3</w:t>
            </w:r>
          </w:p>
        </w:tc>
        <w:tc>
          <w:tcPr>
            <w:tcW w:w="7011" w:type="dxa"/>
            <w:shd w:val="clear" w:color="auto" w:fill="FFFFFF"/>
            <w:vAlign w:val="center"/>
          </w:tcPr>
          <w:p w14:paraId="795AF0F3" w14:textId="77777777" w:rsidR="00061ABB" w:rsidRPr="00184A36" w:rsidRDefault="00061ABB" w:rsidP="00787BA7">
            <w:pPr>
              <w:spacing w:line="240" w:lineRule="auto"/>
              <w:rPr>
                <w:sz w:val="24"/>
                <w:szCs w:val="24"/>
              </w:rPr>
            </w:pPr>
            <w:r w:rsidRPr="00184A36">
              <w:rPr>
                <w:sz w:val="24"/>
                <w:szCs w:val="24"/>
              </w:rPr>
              <w:t>Discuss Term Papers</w:t>
            </w:r>
          </w:p>
        </w:tc>
        <w:tc>
          <w:tcPr>
            <w:tcW w:w="2143" w:type="dxa"/>
            <w:shd w:val="clear" w:color="auto" w:fill="FFFFFF"/>
          </w:tcPr>
          <w:p w14:paraId="30DA8534" w14:textId="77777777" w:rsidR="00061ABB" w:rsidRPr="00184A36" w:rsidRDefault="00061ABB" w:rsidP="00787BA7">
            <w:pPr>
              <w:spacing w:line="240" w:lineRule="auto"/>
              <w:rPr>
                <w:sz w:val="24"/>
                <w:szCs w:val="24"/>
              </w:rPr>
            </w:pPr>
          </w:p>
        </w:tc>
      </w:tr>
      <w:tr w:rsidR="00061ABB" w:rsidRPr="00184A36" w14:paraId="11F8254D" w14:textId="77777777" w:rsidTr="00787BA7">
        <w:trPr>
          <w:trHeight w:val="377"/>
        </w:trPr>
        <w:tc>
          <w:tcPr>
            <w:tcW w:w="635" w:type="dxa"/>
            <w:shd w:val="clear" w:color="auto" w:fill="FFFFFF"/>
          </w:tcPr>
          <w:p w14:paraId="682F0D5E" w14:textId="77777777" w:rsidR="00061ABB" w:rsidRPr="00184A36" w:rsidRDefault="00061ABB" w:rsidP="00787BA7">
            <w:pPr>
              <w:spacing w:line="240" w:lineRule="auto"/>
              <w:rPr>
                <w:sz w:val="24"/>
                <w:szCs w:val="24"/>
              </w:rPr>
            </w:pPr>
            <w:r w:rsidRPr="00184A36">
              <w:rPr>
                <w:sz w:val="24"/>
                <w:szCs w:val="24"/>
              </w:rPr>
              <w:t>TH</w:t>
            </w:r>
          </w:p>
        </w:tc>
        <w:tc>
          <w:tcPr>
            <w:tcW w:w="1299" w:type="dxa"/>
            <w:shd w:val="clear" w:color="auto" w:fill="FFFFFF"/>
          </w:tcPr>
          <w:p w14:paraId="7020C84E"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11/5</w:t>
            </w:r>
          </w:p>
        </w:tc>
        <w:tc>
          <w:tcPr>
            <w:tcW w:w="7011" w:type="dxa"/>
            <w:shd w:val="clear" w:color="auto" w:fill="FFFFFF"/>
            <w:vAlign w:val="center"/>
          </w:tcPr>
          <w:p w14:paraId="34B14D86" w14:textId="77777777" w:rsidR="00061ABB" w:rsidRPr="00184A36" w:rsidRDefault="00061ABB" w:rsidP="00787BA7">
            <w:pPr>
              <w:spacing w:line="240" w:lineRule="auto"/>
              <w:rPr>
                <w:sz w:val="24"/>
                <w:szCs w:val="24"/>
              </w:rPr>
            </w:pPr>
            <w:r w:rsidRPr="00184A36">
              <w:rPr>
                <w:sz w:val="24"/>
                <w:szCs w:val="24"/>
              </w:rPr>
              <w:t>Bunraku Theatre</w:t>
            </w:r>
          </w:p>
        </w:tc>
        <w:tc>
          <w:tcPr>
            <w:tcW w:w="2143" w:type="dxa"/>
            <w:shd w:val="clear" w:color="auto" w:fill="FFFFFF"/>
          </w:tcPr>
          <w:p w14:paraId="10F7EAD2" w14:textId="77777777" w:rsidR="00061ABB" w:rsidRPr="00184A36" w:rsidRDefault="00061ABB" w:rsidP="00787BA7">
            <w:pPr>
              <w:spacing w:line="240" w:lineRule="auto"/>
              <w:rPr>
                <w:b/>
                <w:sz w:val="24"/>
                <w:szCs w:val="24"/>
              </w:rPr>
            </w:pPr>
          </w:p>
        </w:tc>
      </w:tr>
      <w:tr w:rsidR="00061ABB" w:rsidRPr="00184A36" w14:paraId="2BD19AE7" w14:textId="77777777" w:rsidTr="00787BA7">
        <w:trPr>
          <w:trHeight w:val="575"/>
        </w:trPr>
        <w:tc>
          <w:tcPr>
            <w:tcW w:w="635" w:type="dxa"/>
            <w:shd w:val="clear" w:color="auto" w:fill="FFFFFF"/>
          </w:tcPr>
          <w:p w14:paraId="77BBB87C" w14:textId="77777777" w:rsidR="00061ABB" w:rsidRPr="00184A36" w:rsidRDefault="00061ABB" w:rsidP="00787BA7">
            <w:pPr>
              <w:spacing w:line="240" w:lineRule="auto"/>
              <w:rPr>
                <w:sz w:val="24"/>
                <w:szCs w:val="24"/>
              </w:rPr>
            </w:pPr>
            <w:r w:rsidRPr="00184A36">
              <w:rPr>
                <w:sz w:val="24"/>
                <w:szCs w:val="24"/>
              </w:rPr>
              <w:t>T</w:t>
            </w:r>
          </w:p>
        </w:tc>
        <w:tc>
          <w:tcPr>
            <w:tcW w:w="1299" w:type="dxa"/>
            <w:shd w:val="clear" w:color="auto" w:fill="FFFFFF"/>
          </w:tcPr>
          <w:p w14:paraId="77A1721E"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11/10</w:t>
            </w:r>
          </w:p>
        </w:tc>
        <w:tc>
          <w:tcPr>
            <w:tcW w:w="7011" w:type="dxa"/>
            <w:shd w:val="clear" w:color="auto" w:fill="FFFFFF"/>
            <w:vAlign w:val="center"/>
          </w:tcPr>
          <w:p w14:paraId="07A3D985" w14:textId="77777777" w:rsidR="00061ABB" w:rsidRPr="00184A36" w:rsidRDefault="00061ABB" w:rsidP="00787BA7">
            <w:pPr>
              <w:spacing w:line="240" w:lineRule="auto"/>
              <w:rPr>
                <w:sz w:val="24"/>
                <w:szCs w:val="24"/>
              </w:rPr>
            </w:pPr>
            <w:r w:rsidRPr="00184A36">
              <w:rPr>
                <w:color w:val="000000"/>
                <w:sz w:val="24"/>
                <w:szCs w:val="24"/>
              </w:rPr>
              <w:t xml:space="preserve">Discuss Restoration Theatre &amp; Aphra Behn </w:t>
            </w:r>
          </w:p>
        </w:tc>
        <w:tc>
          <w:tcPr>
            <w:tcW w:w="2143" w:type="dxa"/>
            <w:shd w:val="clear" w:color="auto" w:fill="FFFFFF"/>
          </w:tcPr>
          <w:p w14:paraId="33DC7718" w14:textId="77777777" w:rsidR="00061ABB" w:rsidRPr="00184A36" w:rsidRDefault="00061ABB" w:rsidP="00787BA7">
            <w:pPr>
              <w:spacing w:line="240" w:lineRule="auto"/>
              <w:rPr>
                <w:b/>
                <w:sz w:val="24"/>
                <w:szCs w:val="24"/>
              </w:rPr>
            </w:pPr>
          </w:p>
        </w:tc>
      </w:tr>
      <w:tr w:rsidR="00061ABB" w:rsidRPr="00184A36" w14:paraId="44A992B0" w14:textId="77777777" w:rsidTr="00787BA7">
        <w:trPr>
          <w:trHeight w:val="341"/>
        </w:trPr>
        <w:tc>
          <w:tcPr>
            <w:tcW w:w="635" w:type="dxa"/>
            <w:shd w:val="clear" w:color="auto" w:fill="FFFFFF"/>
          </w:tcPr>
          <w:p w14:paraId="233058D3" w14:textId="77777777" w:rsidR="00061ABB" w:rsidRPr="00184A36" w:rsidRDefault="00061ABB" w:rsidP="00787BA7">
            <w:pPr>
              <w:spacing w:line="240" w:lineRule="auto"/>
              <w:rPr>
                <w:sz w:val="24"/>
                <w:szCs w:val="24"/>
              </w:rPr>
            </w:pPr>
            <w:r w:rsidRPr="00184A36">
              <w:rPr>
                <w:sz w:val="24"/>
                <w:szCs w:val="24"/>
              </w:rPr>
              <w:t>TH</w:t>
            </w:r>
          </w:p>
        </w:tc>
        <w:tc>
          <w:tcPr>
            <w:tcW w:w="1299" w:type="dxa"/>
            <w:shd w:val="clear" w:color="auto" w:fill="FFFFFF"/>
          </w:tcPr>
          <w:p w14:paraId="10CC6661"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11/12</w:t>
            </w:r>
          </w:p>
        </w:tc>
        <w:tc>
          <w:tcPr>
            <w:tcW w:w="7011" w:type="dxa"/>
            <w:shd w:val="clear" w:color="auto" w:fill="FFFFFF"/>
            <w:vAlign w:val="center"/>
          </w:tcPr>
          <w:p w14:paraId="0C8054E8" w14:textId="77777777" w:rsidR="00061ABB" w:rsidRPr="00184A36" w:rsidRDefault="00061ABB" w:rsidP="00787BA7">
            <w:pPr>
              <w:spacing w:line="240" w:lineRule="auto"/>
              <w:rPr>
                <w:sz w:val="24"/>
                <w:szCs w:val="24"/>
              </w:rPr>
            </w:pPr>
            <w:r w:rsidRPr="00184A36">
              <w:rPr>
                <w:sz w:val="24"/>
                <w:szCs w:val="24"/>
              </w:rPr>
              <w:t xml:space="preserve">RESEARCH PAPER DAY </w:t>
            </w:r>
          </w:p>
        </w:tc>
        <w:tc>
          <w:tcPr>
            <w:tcW w:w="2143" w:type="dxa"/>
            <w:shd w:val="clear" w:color="auto" w:fill="FFFFFF"/>
          </w:tcPr>
          <w:p w14:paraId="32460E91" w14:textId="77777777" w:rsidR="00061ABB" w:rsidRPr="00184A36" w:rsidRDefault="00061ABB" w:rsidP="00787BA7">
            <w:pPr>
              <w:spacing w:line="240" w:lineRule="auto"/>
              <w:rPr>
                <w:b/>
                <w:sz w:val="24"/>
                <w:szCs w:val="24"/>
              </w:rPr>
            </w:pPr>
          </w:p>
        </w:tc>
      </w:tr>
      <w:tr w:rsidR="00061ABB" w:rsidRPr="00184A36" w14:paraId="1DBD3E05" w14:textId="77777777" w:rsidTr="00787BA7">
        <w:trPr>
          <w:trHeight w:val="332"/>
        </w:trPr>
        <w:tc>
          <w:tcPr>
            <w:tcW w:w="635" w:type="dxa"/>
            <w:shd w:val="clear" w:color="auto" w:fill="FFFFFF"/>
          </w:tcPr>
          <w:p w14:paraId="386D44C0" w14:textId="77777777" w:rsidR="00061ABB" w:rsidRPr="00184A36" w:rsidRDefault="00061ABB" w:rsidP="00787BA7">
            <w:pPr>
              <w:spacing w:line="240" w:lineRule="auto"/>
              <w:rPr>
                <w:sz w:val="24"/>
                <w:szCs w:val="24"/>
              </w:rPr>
            </w:pPr>
            <w:r w:rsidRPr="00184A36">
              <w:rPr>
                <w:sz w:val="24"/>
                <w:szCs w:val="24"/>
              </w:rPr>
              <w:t>T</w:t>
            </w:r>
          </w:p>
        </w:tc>
        <w:tc>
          <w:tcPr>
            <w:tcW w:w="1299" w:type="dxa"/>
            <w:shd w:val="clear" w:color="auto" w:fill="FFFFFF"/>
          </w:tcPr>
          <w:p w14:paraId="52F35948"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11/17</w:t>
            </w:r>
          </w:p>
        </w:tc>
        <w:tc>
          <w:tcPr>
            <w:tcW w:w="7011" w:type="dxa"/>
            <w:shd w:val="clear" w:color="auto" w:fill="FFFFFF"/>
            <w:vAlign w:val="center"/>
          </w:tcPr>
          <w:p w14:paraId="5CB50FB2" w14:textId="77777777" w:rsidR="00061ABB" w:rsidRPr="00184A36" w:rsidRDefault="00061ABB" w:rsidP="00787BA7">
            <w:pPr>
              <w:spacing w:line="240" w:lineRule="auto"/>
              <w:rPr>
                <w:sz w:val="24"/>
                <w:szCs w:val="24"/>
              </w:rPr>
            </w:pPr>
            <w:r w:rsidRPr="00184A36">
              <w:rPr>
                <w:sz w:val="24"/>
                <w:szCs w:val="24"/>
              </w:rPr>
              <w:t>Early Victorian Era - Sentimental/Melodrama</w:t>
            </w:r>
          </w:p>
          <w:p w14:paraId="29281920" w14:textId="77777777" w:rsidR="00061ABB" w:rsidRPr="00184A36" w:rsidRDefault="00061ABB" w:rsidP="00787BA7">
            <w:pPr>
              <w:spacing w:line="240" w:lineRule="auto"/>
              <w:rPr>
                <w:sz w:val="24"/>
                <w:szCs w:val="24"/>
              </w:rPr>
            </w:pPr>
          </w:p>
        </w:tc>
        <w:tc>
          <w:tcPr>
            <w:tcW w:w="2143" w:type="dxa"/>
            <w:shd w:val="clear" w:color="auto" w:fill="FFFFFF"/>
          </w:tcPr>
          <w:p w14:paraId="0258A4F7" w14:textId="77777777" w:rsidR="00061ABB" w:rsidRPr="00184A36" w:rsidRDefault="00061ABB" w:rsidP="00787BA7">
            <w:pPr>
              <w:spacing w:line="240" w:lineRule="auto"/>
              <w:rPr>
                <w:b/>
                <w:sz w:val="24"/>
                <w:szCs w:val="24"/>
              </w:rPr>
            </w:pPr>
          </w:p>
        </w:tc>
      </w:tr>
      <w:tr w:rsidR="00061ABB" w:rsidRPr="00184A36" w14:paraId="2C2577DD" w14:textId="77777777" w:rsidTr="00787BA7">
        <w:tc>
          <w:tcPr>
            <w:tcW w:w="635" w:type="dxa"/>
            <w:shd w:val="clear" w:color="auto" w:fill="FFFFFF"/>
          </w:tcPr>
          <w:p w14:paraId="000118B2" w14:textId="77777777" w:rsidR="00061ABB" w:rsidRPr="00184A36" w:rsidRDefault="00061ABB" w:rsidP="00787BA7">
            <w:pPr>
              <w:spacing w:line="240" w:lineRule="auto"/>
              <w:rPr>
                <w:sz w:val="24"/>
                <w:szCs w:val="24"/>
              </w:rPr>
            </w:pPr>
            <w:r w:rsidRPr="00184A36">
              <w:rPr>
                <w:sz w:val="24"/>
                <w:szCs w:val="24"/>
              </w:rPr>
              <w:t>TH</w:t>
            </w:r>
          </w:p>
        </w:tc>
        <w:tc>
          <w:tcPr>
            <w:tcW w:w="1299" w:type="dxa"/>
            <w:shd w:val="clear" w:color="auto" w:fill="FFFFFF"/>
          </w:tcPr>
          <w:p w14:paraId="451D04BC"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11/19</w:t>
            </w:r>
          </w:p>
        </w:tc>
        <w:tc>
          <w:tcPr>
            <w:tcW w:w="7011" w:type="dxa"/>
            <w:shd w:val="clear" w:color="auto" w:fill="FFFFFF"/>
            <w:vAlign w:val="center"/>
          </w:tcPr>
          <w:p w14:paraId="054B7040" w14:textId="77777777" w:rsidR="00061ABB" w:rsidRPr="00184A36" w:rsidRDefault="00061ABB" w:rsidP="00787BA7">
            <w:pPr>
              <w:spacing w:line="240" w:lineRule="auto"/>
              <w:rPr>
                <w:sz w:val="24"/>
                <w:szCs w:val="24"/>
              </w:rPr>
            </w:pPr>
            <w:r w:rsidRPr="00184A36">
              <w:rPr>
                <w:sz w:val="24"/>
                <w:szCs w:val="24"/>
              </w:rPr>
              <w:t>RESEARCH PAPER DAY REVISION DAY</w:t>
            </w:r>
          </w:p>
        </w:tc>
        <w:tc>
          <w:tcPr>
            <w:tcW w:w="2143" w:type="dxa"/>
            <w:shd w:val="clear" w:color="auto" w:fill="FFFFFF"/>
          </w:tcPr>
          <w:p w14:paraId="3A1E0152" w14:textId="77777777" w:rsidR="00061ABB" w:rsidRPr="00184A36" w:rsidRDefault="00061ABB" w:rsidP="00787BA7">
            <w:pPr>
              <w:spacing w:line="240" w:lineRule="auto"/>
              <w:rPr>
                <w:b/>
                <w:sz w:val="24"/>
                <w:szCs w:val="24"/>
              </w:rPr>
            </w:pPr>
            <w:r w:rsidRPr="00184A36">
              <w:rPr>
                <w:b/>
                <w:color w:val="FF0000"/>
                <w:sz w:val="24"/>
                <w:szCs w:val="24"/>
              </w:rPr>
              <w:t>QWC – RESEARCH PAPER VISIT + FIRST DRAFT DUE</w:t>
            </w:r>
          </w:p>
        </w:tc>
      </w:tr>
      <w:tr w:rsidR="00061ABB" w:rsidRPr="00184A36" w14:paraId="7E3BB200" w14:textId="77777777" w:rsidTr="00787BA7">
        <w:trPr>
          <w:trHeight w:val="449"/>
        </w:trPr>
        <w:tc>
          <w:tcPr>
            <w:tcW w:w="635" w:type="dxa"/>
            <w:shd w:val="clear" w:color="auto" w:fill="FFFFFF"/>
          </w:tcPr>
          <w:p w14:paraId="3474214B" w14:textId="77777777" w:rsidR="00061ABB" w:rsidRPr="00184A36" w:rsidRDefault="00061ABB" w:rsidP="00787BA7">
            <w:pPr>
              <w:spacing w:line="240" w:lineRule="auto"/>
              <w:rPr>
                <w:sz w:val="24"/>
                <w:szCs w:val="24"/>
              </w:rPr>
            </w:pPr>
            <w:r w:rsidRPr="00184A36">
              <w:rPr>
                <w:sz w:val="24"/>
                <w:szCs w:val="24"/>
              </w:rPr>
              <w:t>T</w:t>
            </w:r>
          </w:p>
        </w:tc>
        <w:tc>
          <w:tcPr>
            <w:tcW w:w="1299" w:type="dxa"/>
            <w:shd w:val="clear" w:color="auto" w:fill="FFFFFF"/>
          </w:tcPr>
          <w:p w14:paraId="662E0313"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11/24</w:t>
            </w:r>
          </w:p>
        </w:tc>
        <w:tc>
          <w:tcPr>
            <w:tcW w:w="7011" w:type="dxa"/>
            <w:shd w:val="clear" w:color="auto" w:fill="FFFFFF"/>
            <w:vAlign w:val="center"/>
          </w:tcPr>
          <w:p w14:paraId="0E38DF06" w14:textId="77777777" w:rsidR="00061ABB" w:rsidRPr="00184A36" w:rsidRDefault="00061ABB" w:rsidP="00787BA7">
            <w:pPr>
              <w:spacing w:line="240" w:lineRule="auto"/>
              <w:rPr>
                <w:sz w:val="24"/>
                <w:szCs w:val="24"/>
              </w:rPr>
            </w:pPr>
            <w:r w:rsidRPr="00184A36">
              <w:rPr>
                <w:sz w:val="24"/>
                <w:szCs w:val="24"/>
              </w:rPr>
              <w:t>THANKSGIVING BREAK</w:t>
            </w:r>
          </w:p>
        </w:tc>
        <w:tc>
          <w:tcPr>
            <w:tcW w:w="2143" w:type="dxa"/>
            <w:shd w:val="clear" w:color="auto" w:fill="FFFFFF"/>
          </w:tcPr>
          <w:p w14:paraId="36D0AAF8" w14:textId="77777777" w:rsidR="00061ABB" w:rsidRPr="00184A36" w:rsidRDefault="00061ABB" w:rsidP="00787BA7">
            <w:pPr>
              <w:spacing w:line="240" w:lineRule="auto"/>
              <w:rPr>
                <w:sz w:val="24"/>
                <w:szCs w:val="24"/>
              </w:rPr>
            </w:pPr>
          </w:p>
        </w:tc>
      </w:tr>
      <w:tr w:rsidR="00061ABB" w:rsidRPr="00184A36" w14:paraId="1D3E3228" w14:textId="77777777" w:rsidTr="00787BA7">
        <w:tc>
          <w:tcPr>
            <w:tcW w:w="635" w:type="dxa"/>
            <w:shd w:val="clear" w:color="auto" w:fill="FFFFFF"/>
          </w:tcPr>
          <w:p w14:paraId="532895E5" w14:textId="77777777" w:rsidR="00061ABB" w:rsidRPr="00184A36" w:rsidRDefault="00061ABB" w:rsidP="00787BA7">
            <w:pPr>
              <w:spacing w:line="240" w:lineRule="auto"/>
              <w:rPr>
                <w:sz w:val="24"/>
                <w:szCs w:val="24"/>
              </w:rPr>
            </w:pPr>
            <w:r w:rsidRPr="00184A36">
              <w:rPr>
                <w:sz w:val="24"/>
                <w:szCs w:val="24"/>
              </w:rPr>
              <w:t>TH</w:t>
            </w:r>
          </w:p>
        </w:tc>
        <w:tc>
          <w:tcPr>
            <w:tcW w:w="1299" w:type="dxa"/>
            <w:shd w:val="clear" w:color="auto" w:fill="FFFFFF"/>
          </w:tcPr>
          <w:p w14:paraId="570B619C"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11/26</w:t>
            </w:r>
          </w:p>
        </w:tc>
        <w:tc>
          <w:tcPr>
            <w:tcW w:w="7011" w:type="dxa"/>
            <w:shd w:val="clear" w:color="auto" w:fill="FFFFFF"/>
            <w:vAlign w:val="center"/>
          </w:tcPr>
          <w:p w14:paraId="6AAC7B54" w14:textId="77777777" w:rsidR="00061ABB" w:rsidRPr="00184A36" w:rsidRDefault="00061ABB" w:rsidP="00787BA7">
            <w:pPr>
              <w:spacing w:line="240" w:lineRule="auto"/>
              <w:rPr>
                <w:b/>
                <w:sz w:val="24"/>
                <w:szCs w:val="24"/>
              </w:rPr>
            </w:pPr>
            <w:r w:rsidRPr="00184A36">
              <w:rPr>
                <w:sz w:val="24"/>
                <w:szCs w:val="24"/>
              </w:rPr>
              <w:t>THANKSGIVING BREAK</w:t>
            </w:r>
          </w:p>
        </w:tc>
        <w:tc>
          <w:tcPr>
            <w:tcW w:w="2143" w:type="dxa"/>
            <w:shd w:val="clear" w:color="auto" w:fill="FFFFFF"/>
          </w:tcPr>
          <w:p w14:paraId="760447AA" w14:textId="77777777" w:rsidR="00061ABB" w:rsidRPr="00184A36" w:rsidRDefault="00061ABB" w:rsidP="00787BA7">
            <w:pPr>
              <w:spacing w:line="240" w:lineRule="auto"/>
              <w:rPr>
                <w:sz w:val="24"/>
                <w:szCs w:val="24"/>
              </w:rPr>
            </w:pPr>
          </w:p>
        </w:tc>
      </w:tr>
      <w:tr w:rsidR="00061ABB" w:rsidRPr="00184A36" w14:paraId="6023AF03" w14:textId="77777777" w:rsidTr="00787BA7">
        <w:trPr>
          <w:trHeight w:val="584"/>
        </w:trPr>
        <w:tc>
          <w:tcPr>
            <w:tcW w:w="635" w:type="dxa"/>
            <w:shd w:val="clear" w:color="auto" w:fill="FFFFFF"/>
          </w:tcPr>
          <w:p w14:paraId="7616E37F" w14:textId="77777777" w:rsidR="00061ABB" w:rsidRPr="00184A36" w:rsidRDefault="00061ABB" w:rsidP="00787BA7">
            <w:pPr>
              <w:spacing w:line="240" w:lineRule="auto"/>
              <w:rPr>
                <w:sz w:val="24"/>
                <w:szCs w:val="24"/>
              </w:rPr>
            </w:pPr>
            <w:r w:rsidRPr="00184A36">
              <w:rPr>
                <w:sz w:val="24"/>
                <w:szCs w:val="24"/>
              </w:rPr>
              <w:t>T</w:t>
            </w:r>
          </w:p>
        </w:tc>
        <w:tc>
          <w:tcPr>
            <w:tcW w:w="1299" w:type="dxa"/>
            <w:shd w:val="clear" w:color="auto" w:fill="FFFFFF"/>
          </w:tcPr>
          <w:p w14:paraId="67227D77"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12/1</w:t>
            </w:r>
          </w:p>
        </w:tc>
        <w:tc>
          <w:tcPr>
            <w:tcW w:w="7011" w:type="dxa"/>
            <w:shd w:val="clear" w:color="auto" w:fill="FFFFFF"/>
            <w:vAlign w:val="center"/>
          </w:tcPr>
          <w:p w14:paraId="313421A9" w14:textId="77777777" w:rsidR="00061ABB" w:rsidRPr="00184A36" w:rsidRDefault="00061ABB" w:rsidP="00787BA7">
            <w:pPr>
              <w:spacing w:line="240" w:lineRule="auto"/>
              <w:rPr>
                <w:sz w:val="24"/>
                <w:szCs w:val="24"/>
              </w:rPr>
            </w:pPr>
            <w:r w:rsidRPr="00184A36">
              <w:rPr>
                <w:sz w:val="24"/>
                <w:szCs w:val="24"/>
              </w:rPr>
              <w:t xml:space="preserve">Discuss Romanticism vs. Neoclassicism </w:t>
            </w:r>
          </w:p>
        </w:tc>
        <w:tc>
          <w:tcPr>
            <w:tcW w:w="2143" w:type="dxa"/>
            <w:shd w:val="clear" w:color="auto" w:fill="FFFFFF"/>
          </w:tcPr>
          <w:p w14:paraId="37FC2BA8" w14:textId="77777777" w:rsidR="00061ABB" w:rsidRPr="00184A36" w:rsidRDefault="00061ABB" w:rsidP="00787BA7">
            <w:pPr>
              <w:spacing w:line="240" w:lineRule="auto"/>
              <w:rPr>
                <w:sz w:val="24"/>
                <w:szCs w:val="24"/>
              </w:rPr>
            </w:pPr>
          </w:p>
        </w:tc>
      </w:tr>
      <w:tr w:rsidR="00061ABB" w:rsidRPr="00184A36" w14:paraId="0ED1FDDF" w14:textId="77777777" w:rsidTr="00787BA7">
        <w:tc>
          <w:tcPr>
            <w:tcW w:w="635" w:type="dxa"/>
            <w:shd w:val="clear" w:color="auto" w:fill="FFFFFF"/>
          </w:tcPr>
          <w:p w14:paraId="53FDDDE8" w14:textId="77777777" w:rsidR="00061ABB" w:rsidRPr="00184A36" w:rsidRDefault="00061ABB" w:rsidP="00787BA7">
            <w:pPr>
              <w:spacing w:line="240" w:lineRule="auto"/>
              <w:rPr>
                <w:sz w:val="24"/>
                <w:szCs w:val="24"/>
              </w:rPr>
            </w:pPr>
            <w:r w:rsidRPr="00184A36">
              <w:rPr>
                <w:sz w:val="24"/>
                <w:szCs w:val="24"/>
              </w:rPr>
              <w:t>TH</w:t>
            </w:r>
          </w:p>
        </w:tc>
        <w:tc>
          <w:tcPr>
            <w:tcW w:w="1299" w:type="dxa"/>
            <w:shd w:val="clear" w:color="auto" w:fill="FFFFFF"/>
          </w:tcPr>
          <w:p w14:paraId="4D36E2A0"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12/3</w:t>
            </w:r>
          </w:p>
        </w:tc>
        <w:tc>
          <w:tcPr>
            <w:tcW w:w="7011" w:type="dxa"/>
            <w:shd w:val="clear" w:color="auto" w:fill="FFFFFF"/>
            <w:vAlign w:val="center"/>
          </w:tcPr>
          <w:p w14:paraId="4DA0E9B1" w14:textId="77777777" w:rsidR="00061ABB" w:rsidRPr="00184A36" w:rsidRDefault="00061ABB" w:rsidP="00787BA7">
            <w:pPr>
              <w:spacing w:line="240" w:lineRule="auto"/>
              <w:rPr>
                <w:sz w:val="24"/>
                <w:szCs w:val="24"/>
              </w:rPr>
            </w:pPr>
            <w:r w:rsidRPr="00184A36">
              <w:rPr>
                <w:sz w:val="24"/>
                <w:szCs w:val="24"/>
              </w:rPr>
              <w:t>Kabuki Theatre</w:t>
            </w:r>
          </w:p>
          <w:p w14:paraId="313215C6" w14:textId="77777777" w:rsidR="00061ABB" w:rsidRPr="00184A36" w:rsidRDefault="00061ABB" w:rsidP="00787BA7">
            <w:pPr>
              <w:spacing w:line="240" w:lineRule="auto"/>
              <w:rPr>
                <w:sz w:val="24"/>
                <w:szCs w:val="24"/>
              </w:rPr>
            </w:pPr>
          </w:p>
        </w:tc>
        <w:tc>
          <w:tcPr>
            <w:tcW w:w="2143" w:type="dxa"/>
            <w:shd w:val="clear" w:color="auto" w:fill="FFFFFF"/>
          </w:tcPr>
          <w:p w14:paraId="697A2B0A" w14:textId="77777777" w:rsidR="00061ABB" w:rsidRPr="00184A36" w:rsidRDefault="00061ABB" w:rsidP="00787BA7">
            <w:pPr>
              <w:spacing w:line="240" w:lineRule="auto"/>
              <w:rPr>
                <w:b/>
                <w:sz w:val="24"/>
                <w:szCs w:val="24"/>
              </w:rPr>
            </w:pPr>
          </w:p>
        </w:tc>
      </w:tr>
      <w:tr w:rsidR="00061ABB" w:rsidRPr="00184A36" w14:paraId="4038AA4A" w14:textId="77777777" w:rsidTr="00787BA7">
        <w:tc>
          <w:tcPr>
            <w:tcW w:w="635" w:type="dxa"/>
            <w:shd w:val="clear" w:color="auto" w:fill="FFFFFF"/>
          </w:tcPr>
          <w:p w14:paraId="29050252" w14:textId="77777777" w:rsidR="00061ABB" w:rsidRPr="00184A36" w:rsidRDefault="00061ABB" w:rsidP="00787BA7">
            <w:pPr>
              <w:spacing w:line="240" w:lineRule="auto"/>
              <w:rPr>
                <w:sz w:val="24"/>
                <w:szCs w:val="24"/>
              </w:rPr>
            </w:pPr>
            <w:r w:rsidRPr="00184A36">
              <w:rPr>
                <w:sz w:val="24"/>
                <w:szCs w:val="24"/>
              </w:rPr>
              <w:t>T</w:t>
            </w:r>
          </w:p>
        </w:tc>
        <w:tc>
          <w:tcPr>
            <w:tcW w:w="1299" w:type="dxa"/>
            <w:shd w:val="clear" w:color="auto" w:fill="FFFFFF"/>
          </w:tcPr>
          <w:p w14:paraId="4036C101"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12/8</w:t>
            </w:r>
          </w:p>
        </w:tc>
        <w:tc>
          <w:tcPr>
            <w:tcW w:w="7011" w:type="dxa"/>
            <w:shd w:val="clear" w:color="auto" w:fill="FFFFFF"/>
            <w:vAlign w:val="center"/>
          </w:tcPr>
          <w:p w14:paraId="0F972C91" w14:textId="77777777" w:rsidR="00061ABB" w:rsidRPr="00184A36" w:rsidRDefault="00061ABB" w:rsidP="00787BA7">
            <w:pPr>
              <w:spacing w:line="240" w:lineRule="auto"/>
              <w:rPr>
                <w:sz w:val="24"/>
                <w:szCs w:val="24"/>
              </w:rPr>
            </w:pPr>
            <w:r w:rsidRPr="00184A36">
              <w:rPr>
                <w:sz w:val="24"/>
                <w:szCs w:val="24"/>
              </w:rPr>
              <w:t>Review for Final Exam</w:t>
            </w:r>
          </w:p>
        </w:tc>
        <w:tc>
          <w:tcPr>
            <w:tcW w:w="2143" w:type="dxa"/>
            <w:shd w:val="clear" w:color="auto" w:fill="FFFFFF"/>
          </w:tcPr>
          <w:p w14:paraId="35956B0D" w14:textId="77777777" w:rsidR="00061ABB" w:rsidRPr="00184A36" w:rsidRDefault="00061ABB" w:rsidP="00787BA7">
            <w:pPr>
              <w:spacing w:line="240" w:lineRule="auto"/>
              <w:rPr>
                <w:b/>
                <w:sz w:val="24"/>
                <w:szCs w:val="24"/>
              </w:rPr>
            </w:pPr>
          </w:p>
        </w:tc>
      </w:tr>
      <w:tr w:rsidR="00061ABB" w:rsidRPr="00184A36" w14:paraId="4CE617E8" w14:textId="77777777" w:rsidTr="00787BA7">
        <w:tc>
          <w:tcPr>
            <w:tcW w:w="635" w:type="dxa"/>
            <w:shd w:val="clear" w:color="auto" w:fill="FFFFFF"/>
          </w:tcPr>
          <w:p w14:paraId="58E9A72F" w14:textId="77777777" w:rsidR="00061ABB" w:rsidRPr="00184A36" w:rsidRDefault="00061ABB" w:rsidP="00787BA7">
            <w:pPr>
              <w:spacing w:line="240" w:lineRule="auto"/>
              <w:rPr>
                <w:sz w:val="24"/>
                <w:szCs w:val="24"/>
              </w:rPr>
            </w:pPr>
            <w:r w:rsidRPr="00184A36">
              <w:rPr>
                <w:sz w:val="24"/>
                <w:szCs w:val="24"/>
              </w:rPr>
              <w:t>TH</w:t>
            </w:r>
          </w:p>
        </w:tc>
        <w:tc>
          <w:tcPr>
            <w:tcW w:w="1299" w:type="dxa"/>
            <w:shd w:val="clear" w:color="auto" w:fill="FFFFFF"/>
          </w:tcPr>
          <w:p w14:paraId="16BF88CC"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sidRPr="00184A36">
              <w:rPr>
                <w:color w:val="000000"/>
                <w:sz w:val="24"/>
                <w:szCs w:val="24"/>
              </w:rPr>
              <w:t>12/10</w:t>
            </w:r>
          </w:p>
        </w:tc>
        <w:tc>
          <w:tcPr>
            <w:tcW w:w="7011" w:type="dxa"/>
            <w:shd w:val="clear" w:color="auto" w:fill="FFFFFF"/>
            <w:vAlign w:val="center"/>
          </w:tcPr>
          <w:p w14:paraId="4CEFC1F7" w14:textId="77777777" w:rsidR="00061ABB" w:rsidRPr="00184A36" w:rsidRDefault="00061ABB" w:rsidP="00787BA7">
            <w:pPr>
              <w:spacing w:line="240" w:lineRule="auto"/>
              <w:rPr>
                <w:sz w:val="24"/>
                <w:szCs w:val="24"/>
              </w:rPr>
            </w:pPr>
            <w:r w:rsidRPr="00184A36">
              <w:rPr>
                <w:sz w:val="24"/>
                <w:szCs w:val="24"/>
              </w:rPr>
              <w:t>RESEARCH PAPER PRESENTATION PANEL</w:t>
            </w:r>
          </w:p>
        </w:tc>
        <w:tc>
          <w:tcPr>
            <w:tcW w:w="2143" w:type="dxa"/>
            <w:shd w:val="clear" w:color="auto" w:fill="FFFFFF"/>
          </w:tcPr>
          <w:p w14:paraId="24F101FD" w14:textId="77777777" w:rsidR="00061ABB" w:rsidRPr="00184A36" w:rsidRDefault="00061ABB" w:rsidP="00787BA7">
            <w:pPr>
              <w:spacing w:line="240" w:lineRule="auto"/>
              <w:rPr>
                <w:b/>
                <w:sz w:val="24"/>
                <w:szCs w:val="24"/>
              </w:rPr>
            </w:pPr>
            <w:r w:rsidRPr="00184A36">
              <w:rPr>
                <w:b/>
                <w:color w:val="FF0000"/>
                <w:sz w:val="24"/>
                <w:szCs w:val="24"/>
              </w:rPr>
              <w:t>FINAL DRAFT RESEARCH PAPER DUE</w:t>
            </w:r>
          </w:p>
        </w:tc>
      </w:tr>
      <w:tr w:rsidR="00061ABB" w:rsidRPr="00184A36" w14:paraId="31D82F8A" w14:textId="77777777" w:rsidTr="00787BA7">
        <w:trPr>
          <w:trHeight w:val="449"/>
        </w:trPr>
        <w:tc>
          <w:tcPr>
            <w:tcW w:w="635" w:type="dxa"/>
            <w:shd w:val="clear" w:color="auto" w:fill="FFFFFF"/>
          </w:tcPr>
          <w:p w14:paraId="323006AF" w14:textId="77777777" w:rsidR="00061ABB" w:rsidRPr="00184A36" w:rsidRDefault="00061ABB" w:rsidP="00787BA7">
            <w:pPr>
              <w:spacing w:line="240" w:lineRule="auto"/>
              <w:rPr>
                <w:sz w:val="24"/>
                <w:szCs w:val="24"/>
              </w:rPr>
            </w:pPr>
            <w:r w:rsidRPr="00184A36">
              <w:rPr>
                <w:sz w:val="24"/>
                <w:szCs w:val="24"/>
              </w:rPr>
              <w:t>TBD</w:t>
            </w:r>
          </w:p>
        </w:tc>
        <w:tc>
          <w:tcPr>
            <w:tcW w:w="1299" w:type="dxa"/>
            <w:shd w:val="clear" w:color="auto" w:fill="FFFFFF"/>
          </w:tcPr>
          <w:p w14:paraId="777D3486" w14:textId="77777777" w:rsidR="00061ABB" w:rsidRPr="00184A36" w:rsidRDefault="00061ABB" w:rsidP="00787BA7">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p>
        </w:tc>
        <w:tc>
          <w:tcPr>
            <w:tcW w:w="7011" w:type="dxa"/>
            <w:shd w:val="clear" w:color="auto" w:fill="FFFFFF"/>
            <w:vAlign w:val="center"/>
          </w:tcPr>
          <w:p w14:paraId="1954E76D" w14:textId="77777777" w:rsidR="00061ABB" w:rsidRPr="00184A36" w:rsidRDefault="00061ABB" w:rsidP="00787BA7">
            <w:pPr>
              <w:spacing w:line="240" w:lineRule="auto"/>
              <w:rPr>
                <w:sz w:val="24"/>
                <w:szCs w:val="24"/>
              </w:rPr>
            </w:pPr>
            <w:r w:rsidRPr="00184A36">
              <w:rPr>
                <w:sz w:val="24"/>
                <w:szCs w:val="24"/>
              </w:rPr>
              <w:t xml:space="preserve">FINAL EXAM </w:t>
            </w:r>
          </w:p>
        </w:tc>
        <w:tc>
          <w:tcPr>
            <w:tcW w:w="2143" w:type="dxa"/>
            <w:shd w:val="clear" w:color="auto" w:fill="FFFFFF"/>
          </w:tcPr>
          <w:p w14:paraId="693F060E" w14:textId="77777777" w:rsidR="00061ABB" w:rsidRPr="00184A36" w:rsidRDefault="00061ABB" w:rsidP="00787BA7">
            <w:pPr>
              <w:spacing w:line="240" w:lineRule="auto"/>
              <w:rPr>
                <w:b/>
                <w:color w:val="FF0000"/>
                <w:sz w:val="24"/>
                <w:szCs w:val="24"/>
              </w:rPr>
            </w:pPr>
          </w:p>
        </w:tc>
      </w:tr>
    </w:tbl>
    <w:p w14:paraId="4DA47C8D" w14:textId="77777777" w:rsidR="00061ABB" w:rsidRPr="00184A36" w:rsidRDefault="00061ABB" w:rsidP="00061ABB">
      <w:pPr>
        <w:rPr>
          <w:b/>
          <w:sz w:val="24"/>
          <w:szCs w:val="24"/>
        </w:rPr>
      </w:pPr>
    </w:p>
    <w:p w14:paraId="3A4B08A3" w14:textId="77777777" w:rsidR="00061ABB" w:rsidRPr="00184A36" w:rsidRDefault="00061ABB" w:rsidP="00061ABB">
      <w:pPr>
        <w:jc w:val="both"/>
        <w:rPr>
          <w:sz w:val="24"/>
          <w:szCs w:val="24"/>
        </w:rPr>
      </w:pPr>
    </w:p>
    <w:p w14:paraId="6B971FC4" w14:textId="77777777" w:rsidR="00061ABB" w:rsidRPr="00184A36" w:rsidRDefault="00061ABB" w:rsidP="00061ABB">
      <w:pPr>
        <w:jc w:val="both"/>
        <w:rPr>
          <w:sz w:val="24"/>
          <w:szCs w:val="24"/>
        </w:rPr>
      </w:pPr>
    </w:p>
    <w:p w14:paraId="1FAA9824" w14:textId="77777777" w:rsidR="00061ABB" w:rsidRPr="00184A36" w:rsidRDefault="00061ABB" w:rsidP="00061ABB">
      <w:pPr>
        <w:jc w:val="both"/>
        <w:rPr>
          <w:sz w:val="24"/>
          <w:szCs w:val="24"/>
        </w:rPr>
      </w:pPr>
    </w:p>
    <w:p w14:paraId="6E9B7351" w14:textId="77777777" w:rsidR="00061ABB" w:rsidRPr="00184A36" w:rsidRDefault="00061ABB" w:rsidP="00061ABB">
      <w:pPr>
        <w:rPr>
          <w:b/>
          <w:sz w:val="24"/>
          <w:szCs w:val="24"/>
        </w:rPr>
      </w:pPr>
      <w:r w:rsidRPr="00184A36">
        <w:rPr>
          <w:b/>
          <w:sz w:val="24"/>
          <w:szCs w:val="24"/>
        </w:rPr>
        <w:t xml:space="preserve">HISTORY OF THE THEATRE II  </w:t>
      </w:r>
    </w:p>
    <w:p w14:paraId="5CA3ED40" w14:textId="77777777" w:rsidR="00061ABB" w:rsidRPr="00184A36" w:rsidRDefault="00061ABB" w:rsidP="00061ABB">
      <w:pPr>
        <w:rPr>
          <w:b/>
          <w:sz w:val="24"/>
          <w:szCs w:val="24"/>
        </w:rPr>
      </w:pPr>
      <w:r w:rsidRPr="00184A36">
        <w:rPr>
          <w:b/>
          <w:sz w:val="24"/>
          <w:szCs w:val="24"/>
        </w:rPr>
        <w:t>THTR 4333</w:t>
      </w:r>
    </w:p>
    <w:p w14:paraId="17D18FC9" w14:textId="77777777" w:rsidR="00061ABB" w:rsidRPr="00184A36" w:rsidRDefault="00061ABB" w:rsidP="00061ABB">
      <w:pPr>
        <w:rPr>
          <w:b/>
          <w:sz w:val="24"/>
          <w:szCs w:val="24"/>
        </w:rPr>
      </w:pPr>
      <w:r w:rsidRPr="00184A36">
        <w:rPr>
          <w:b/>
          <w:sz w:val="24"/>
          <w:szCs w:val="24"/>
        </w:rPr>
        <w:t xml:space="preserve">Spring 2020 </w:t>
      </w:r>
    </w:p>
    <w:p w14:paraId="5D85DC32" w14:textId="77777777" w:rsidR="00061ABB" w:rsidRPr="00184A36" w:rsidRDefault="00061ABB" w:rsidP="00061ABB">
      <w:pPr>
        <w:rPr>
          <w:b/>
          <w:sz w:val="24"/>
          <w:szCs w:val="24"/>
        </w:rPr>
      </w:pPr>
      <w:r w:rsidRPr="00184A36">
        <w:rPr>
          <w:b/>
          <w:sz w:val="24"/>
          <w:szCs w:val="24"/>
        </w:rPr>
        <w:t>T/TH 2:00-3:15pm</w:t>
      </w:r>
      <w:r w:rsidRPr="00184A36">
        <w:rPr>
          <w:b/>
          <w:sz w:val="24"/>
          <w:szCs w:val="24"/>
        </w:rPr>
        <w:br/>
      </w:r>
    </w:p>
    <w:p w14:paraId="735D639F" w14:textId="77777777" w:rsidR="00061ABB" w:rsidRPr="00184A36" w:rsidRDefault="00061ABB" w:rsidP="00061ABB">
      <w:pPr>
        <w:rPr>
          <w:b/>
          <w:sz w:val="24"/>
          <w:szCs w:val="24"/>
        </w:rPr>
      </w:pPr>
      <w:r w:rsidRPr="00184A36">
        <w:rPr>
          <w:b/>
          <w:sz w:val="24"/>
          <w:szCs w:val="24"/>
        </w:rPr>
        <w:t>Instructor:  Morgan Hicks</w:t>
      </w:r>
    </w:p>
    <w:p w14:paraId="60C3B575" w14:textId="77777777" w:rsidR="00061ABB" w:rsidRPr="00184A36" w:rsidRDefault="00061ABB" w:rsidP="00061ABB">
      <w:pPr>
        <w:rPr>
          <w:b/>
          <w:sz w:val="24"/>
          <w:szCs w:val="24"/>
        </w:rPr>
      </w:pPr>
      <w:r w:rsidRPr="00184A36">
        <w:rPr>
          <w:b/>
          <w:sz w:val="24"/>
          <w:szCs w:val="24"/>
        </w:rPr>
        <w:t>Office:  Kimpel Hall 620</w:t>
      </w:r>
      <w:r w:rsidRPr="00184A36">
        <w:rPr>
          <w:b/>
          <w:sz w:val="24"/>
          <w:szCs w:val="24"/>
        </w:rPr>
        <w:tab/>
        <w:t xml:space="preserve">      Office Hours:  T/Th 12:30-1:45pm (or by appointment) </w:t>
      </w:r>
    </w:p>
    <w:p w14:paraId="4F153C85" w14:textId="77777777" w:rsidR="00061ABB" w:rsidRPr="00184A36" w:rsidRDefault="00061ABB" w:rsidP="00061ABB">
      <w:pPr>
        <w:rPr>
          <w:b/>
          <w:sz w:val="24"/>
          <w:szCs w:val="24"/>
        </w:rPr>
      </w:pPr>
      <w:r w:rsidRPr="00184A36">
        <w:rPr>
          <w:b/>
          <w:sz w:val="24"/>
          <w:szCs w:val="24"/>
        </w:rPr>
        <w:t>Phone:  479-409-7587            Email:  mhicks@uark.edu</w:t>
      </w:r>
    </w:p>
    <w:p w14:paraId="7CBF8D2F" w14:textId="77777777" w:rsidR="00061ABB" w:rsidRPr="00184A36" w:rsidRDefault="00061ABB" w:rsidP="00061ABB">
      <w:pPr>
        <w:rPr>
          <w:b/>
          <w:sz w:val="24"/>
          <w:szCs w:val="24"/>
          <w:u w:val="single"/>
        </w:rPr>
      </w:pPr>
    </w:p>
    <w:p w14:paraId="3386E150" w14:textId="77777777" w:rsidR="000416F0" w:rsidRPr="00184A36" w:rsidRDefault="000416F0" w:rsidP="00061ABB">
      <w:pPr>
        <w:ind w:left="720" w:hanging="720"/>
        <w:rPr>
          <w:b/>
          <w:sz w:val="24"/>
          <w:szCs w:val="24"/>
          <w:u w:val="single"/>
        </w:rPr>
      </w:pPr>
    </w:p>
    <w:p w14:paraId="06DDE60E" w14:textId="77777777" w:rsidR="000416F0" w:rsidRPr="00184A36" w:rsidRDefault="000416F0" w:rsidP="00061ABB">
      <w:pPr>
        <w:ind w:left="720" w:hanging="720"/>
        <w:rPr>
          <w:b/>
          <w:sz w:val="24"/>
          <w:szCs w:val="24"/>
          <w:u w:val="single"/>
        </w:rPr>
      </w:pPr>
    </w:p>
    <w:p w14:paraId="75309CB2" w14:textId="77777777" w:rsidR="000416F0" w:rsidRPr="00184A36" w:rsidRDefault="000416F0" w:rsidP="00061ABB">
      <w:pPr>
        <w:ind w:left="720" w:hanging="720"/>
        <w:rPr>
          <w:b/>
          <w:sz w:val="24"/>
          <w:szCs w:val="24"/>
          <w:u w:val="single"/>
        </w:rPr>
      </w:pPr>
    </w:p>
    <w:p w14:paraId="22909B33" w14:textId="77777777" w:rsidR="000416F0" w:rsidRPr="00184A36" w:rsidRDefault="000416F0" w:rsidP="00061ABB">
      <w:pPr>
        <w:ind w:left="720" w:hanging="720"/>
        <w:rPr>
          <w:b/>
          <w:sz w:val="24"/>
          <w:szCs w:val="24"/>
          <w:u w:val="single"/>
        </w:rPr>
      </w:pPr>
    </w:p>
    <w:p w14:paraId="02FDB195" w14:textId="77777777" w:rsidR="000416F0" w:rsidRPr="00184A36" w:rsidRDefault="000416F0" w:rsidP="00061ABB">
      <w:pPr>
        <w:ind w:left="720" w:hanging="720"/>
        <w:rPr>
          <w:b/>
          <w:sz w:val="24"/>
          <w:szCs w:val="24"/>
          <w:u w:val="single"/>
        </w:rPr>
      </w:pPr>
    </w:p>
    <w:p w14:paraId="5AD091FF" w14:textId="77777777" w:rsidR="000416F0" w:rsidRPr="00184A36" w:rsidRDefault="000416F0" w:rsidP="00061ABB">
      <w:pPr>
        <w:ind w:left="720" w:hanging="720"/>
        <w:rPr>
          <w:b/>
          <w:sz w:val="24"/>
          <w:szCs w:val="24"/>
          <w:u w:val="single"/>
        </w:rPr>
      </w:pPr>
    </w:p>
    <w:p w14:paraId="07EF0D9A" w14:textId="77777777" w:rsidR="000416F0" w:rsidRPr="00184A36" w:rsidRDefault="000416F0" w:rsidP="00061ABB">
      <w:pPr>
        <w:ind w:left="720" w:hanging="720"/>
        <w:rPr>
          <w:b/>
          <w:sz w:val="24"/>
          <w:szCs w:val="24"/>
          <w:u w:val="single"/>
        </w:rPr>
      </w:pPr>
    </w:p>
    <w:p w14:paraId="5B98403B" w14:textId="0E7DB756" w:rsidR="00061ABB" w:rsidRPr="00184A36" w:rsidRDefault="00061ABB" w:rsidP="00061ABB">
      <w:pPr>
        <w:ind w:left="720" w:hanging="720"/>
        <w:rPr>
          <w:b/>
          <w:sz w:val="24"/>
          <w:szCs w:val="24"/>
          <w:u w:val="single"/>
        </w:rPr>
      </w:pPr>
      <w:r w:rsidRPr="00184A36">
        <w:rPr>
          <w:b/>
          <w:sz w:val="24"/>
          <w:szCs w:val="24"/>
          <w:u w:val="single"/>
        </w:rPr>
        <w:t>Required Text</w:t>
      </w:r>
    </w:p>
    <w:p w14:paraId="7AE4F085" w14:textId="77777777" w:rsidR="00061ABB" w:rsidRPr="00184A36" w:rsidRDefault="00061ABB" w:rsidP="00061ABB">
      <w:pPr>
        <w:ind w:left="720" w:hanging="720"/>
        <w:rPr>
          <w:sz w:val="24"/>
          <w:szCs w:val="24"/>
        </w:rPr>
      </w:pPr>
      <w:r w:rsidRPr="00184A36">
        <w:rPr>
          <w:sz w:val="24"/>
          <w:szCs w:val="24"/>
        </w:rPr>
        <w:t xml:space="preserve">There will be no required textbook for this course.  </w:t>
      </w:r>
    </w:p>
    <w:p w14:paraId="3BEC1D65" w14:textId="77777777" w:rsidR="00061ABB" w:rsidRPr="00184A36" w:rsidRDefault="00061ABB" w:rsidP="00061ABB">
      <w:pPr>
        <w:rPr>
          <w:sz w:val="24"/>
          <w:szCs w:val="24"/>
        </w:rPr>
      </w:pPr>
      <w:r w:rsidRPr="00184A36">
        <w:rPr>
          <w:sz w:val="24"/>
          <w:szCs w:val="24"/>
        </w:rPr>
        <w:t xml:space="preserve">Required readings will be made available via Blackboard.  </w:t>
      </w:r>
    </w:p>
    <w:p w14:paraId="6C3087ED" w14:textId="77777777" w:rsidR="00061ABB" w:rsidRPr="00184A36" w:rsidRDefault="00061ABB" w:rsidP="00061ABB">
      <w:pPr>
        <w:ind w:firstLine="720"/>
        <w:rPr>
          <w:sz w:val="24"/>
          <w:szCs w:val="24"/>
        </w:rPr>
        <w:sectPr w:rsidR="00061ABB" w:rsidRPr="00184A36" w:rsidSect="00061ABB">
          <w:headerReference w:type="default" r:id="rId245"/>
          <w:footerReference w:type="even" r:id="rId246"/>
          <w:footerReference w:type="default" r:id="rId247"/>
          <w:pgSz w:w="12240" w:h="15840"/>
          <w:pgMar w:top="630" w:right="810" w:bottom="540" w:left="630" w:header="720" w:footer="720" w:gutter="0"/>
          <w:cols w:space="720"/>
        </w:sectPr>
      </w:pPr>
    </w:p>
    <w:p w14:paraId="1CDB7FF1" w14:textId="77777777" w:rsidR="00061ABB" w:rsidRPr="00184A36" w:rsidRDefault="00061ABB" w:rsidP="00061ABB">
      <w:pPr>
        <w:ind w:left="720" w:hanging="720"/>
        <w:rPr>
          <w:sz w:val="24"/>
          <w:szCs w:val="24"/>
        </w:rPr>
      </w:pPr>
      <w:r w:rsidRPr="00184A36">
        <w:rPr>
          <w:i/>
          <w:sz w:val="24"/>
          <w:szCs w:val="24"/>
        </w:rPr>
        <w:t>A Dolls House</w:t>
      </w:r>
      <w:r w:rsidRPr="00184A36">
        <w:rPr>
          <w:sz w:val="24"/>
          <w:szCs w:val="24"/>
        </w:rPr>
        <w:t xml:space="preserve"> – Henrik Ibsen</w:t>
      </w:r>
    </w:p>
    <w:p w14:paraId="2BC8094F" w14:textId="77777777" w:rsidR="00061ABB" w:rsidRPr="00184A36" w:rsidRDefault="00061ABB" w:rsidP="00061ABB">
      <w:pPr>
        <w:ind w:left="720" w:hanging="720"/>
        <w:rPr>
          <w:sz w:val="24"/>
          <w:szCs w:val="24"/>
        </w:rPr>
      </w:pPr>
      <w:r w:rsidRPr="00184A36">
        <w:rPr>
          <w:i/>
          <w:sz w:val="24"/>
          <w:szCs w:val="24"/>
        </w:rPr>
        <w:t>Uncle Vanya</w:t>
      </w:r>
      <w:r w:rsidRPr="00184A36">
        <w:rPr>
          <w:sz w:val="24"/>
          <w:szCs w:val="24"/>
        </w:rPr>
        <w:t>– Anton Chekhov</w:t>
      </w:r>
    </w:p>
    <w:p w14:paraId="3419DD7D" w14:textId="77777777" w:rsidR="00061ABB" w:rsidRPr="00184A36" w:rsidRDefault="00061ABB" w:rsidP="00061ABB">
      <w:pPr>
        <w:ind w:left="720" w:hanging="720"/>
        <w:rPr>
          <w:sz w:val="24"/>
          <w:szCs w:val="24"/>
        </w:rPr>
      </w:pPr>
      <w:r w:rsidRPr="00184A36">
        <w:rPr>
          <w:i/>
          <w:sz w:val="24"/>
          <w:szCs w:val="24"/>
        </w:rPr>
        <w:t xml:space="preserve">Playboy of the Western World </w:t>
      </w:r>
      <w:r w:rsidRPr="00184A36">
        <w:rPr>
          <w:sz w:val="24"/>
          <w:szCs w:val="24"/>
        </w:rPr>
        <w:t>– John Synge</w:t>
      </w:r>
    </w:p>
    <w:p w14:paraId="5F52CA51" w14:textId="77777777" w:rsidR="00061ABB" w:rsidRPr="00184A36" w:rsidRDefault="00061ABB" w:rsidP="00061ABB">
      <w:pPr>
        <w:ind w:left="720" w:hanging="720"/>
        <w:rPr>
          <w:sz w:val="24"/>
          <w:szCs w:val="24"/>
        </w:rPr>
      </w:pPr>
      <w:r w:rsidRPr="00184A36">
        <w:rPr>
          <w:i/>
          <w:sz w:val="24"/>
          <w:szCs w:val="24"/>
        </w:rPr>
        <w:t xml:space="preserve">Woyceck </w:t>
      </w:r>
      <w:r w:rsidRPr="00184A36">
        <w:rPr>
          <w:sz w:val="24"/>
          <w:szCs w:val="24"/>
        </w:rPr>
        <w:t>– Georg Buchner</w:t>
      </w:r>
    </w:p>
    <w:p w14:paraId="06287154" w14:textId="77777777" w:rsidR="00061ABB" w:rsidRPr="00184A36" w:rsidRDefault="00061ABB" w:rsidP="00061ABB">
      <w:pPr>
        <w:ind w:left="720" w:hanging="720"/>
        <w:rPr>
          <w:sz w:val="24"/>
          <w:szCs w:val="24"/>
        </w:rPr>
      </w:pPr>
      <w:r w:rsidRPr="00184A36">
        <w:rPr>
          <w:i/>
          <w:sz w:val="24"/>
          <w:szCs w:val="24"/>
        </w:rPr>
        <w:t xml:space="preserve">The Intruder </w:t>
      </w:r>
      <w:r w:rsidRPr="00184A36">
        <w:rPr>
          <w:sz w:val="24"/>
          <w:szCs w:val="24"/>
        </w:rPr>
        <w:t>– Maeterlinck</w:t>
      </w:r>
    </w:p>
    <w:p w14:paraId="58904635" w14:textId="77777777" w:rsidR="00061ABB" w:rsidRPr="00184A36" w:rsidRDefault="00061ABB" w:rsidP="00061ABB">
      <w:pPr>
        <w:rPr>
          <w:sz w:val="24"/>
          <w:szCs w:val="24"/>
        </w:rPr>
      </w:pPr>
      <w:r w:rsidRPr="00184A36">
        <w:rPr>
          <w:i/>
          <w:sz w:val="24"/>
          <w:szCs w:val="24"/>
        </w:rPr>
        <w:t>Machinal</w:t>
      </w:r>
      <w:r w:rsidRPr="00184A36">
        <w:rPr>
          <w:sz w:val="24"/>
          <w:szCs w:val="24"/>
        </w:rPr>
        <w:t xml:space="preserve"> – Sophie Treadwell</w:t>
      </w:r>
    </w:p>
    <w:p w14:paraId="31E23CEA" w14:textId="77777777" w:rsidR="00061ABB" w:rsidRPr="00184A36" w:rsidRDefault="00061ABB" w:rsidP="00061ABB">
      <w:pPr>
        <w:ind w:left="720" w:hanging="720"/>
        <w:rPr>
          <w:sz w:val="24"/>
          <w:szCs w:val="24"/>
        </w:rPr>
      </w:pPr>
      <w:r w:rsidRPr="00184A36">
        <w:rPr>
          <w:i/>
          <w:sz w:val="24"/>
          <w:szCs w:val="24"/>
        </w:rPr>
        <w:t>Waiting for Lefty – Clifford Odets</w:t>
      </w:r>
    </w:p>
    <w:p w14:paraId="4F47B8CB" w14:textId="77777777" w:rsidR="00061ABB" w:rsidRPr="00184A36" w:rsidRDefault="00061ABB" w:rsidP="00061ABB">
      <w:pPr>
        <w:rPr>
          <w:sz w:val="24"/>
          <w:szCs w:val="24"/>
        </w:rPr>
      </w:pPr>
      <w:r w:rsidRPr="00184A36">
        <w:rPr>
          <w:i/>
          <w:sz w:val="24"/>
          <w:szCs w:val="24"/>
        </w:rPr>
        <w:t>Waiting for Godot</w:t>
      </w:r>
      <w:r w:rsidRPr="00184A36">
        <w:rPr>
          <w:sz w:val="24"/>
          <w:szCs w:val="24"/>
        </w:rPr>
        <w:t>– Samuel Beckett</w:t>
      </w:r>
      <w:r w:rsidRPr="00184A36">
        <w:rPr>
          <w:sz w:val="24"/>
          <w:szCs w:val="24"/>
        </w:rPr>
        <w:tab/>
      </w:r>
    </w:p>
    <w:p w14:paraId="0D893125" w14:textId="77777777" w:rsidR="00061ABB" w:rsidRPr="00184A36" w:rsidRDefault="00061ABB" w:rsidP="00061ABB">
      <w:pPr>
        <w:rPr>
          <w:sz w:val="24"/>
          <w:szCs w:val="24"/>
        </w:rPr>
      </w:pPr>
      <w:r w:rsidRPr="00184A36">
        <w:rPr>
          <w:i/>
          <w:sz w:val="24"/>
          <w:szCs w:val="24"/>
        </w:rPr>
        <w:t>Mother Courage and Her Children</w:t>
      </w:r>
      <w:r w:rsidRPr="00184A36">
        <w:rPr>
          <w:sz w:val="24"/>
          <w:szCs w:val="24"/>
        </w:rPr>
        <w:t xml:space="preserve"> – Bertolt Brecht</w:t>
      </w:r>
    </w:p>
    <w:p w14:paraId="632F1368" w14:textId="77777777" w:rsidR="00061ABB" w:rsidRPr="00184A36" w:rsidRDefault="00061ABB" w:rsidP="00061ABB">
      <w:pPr>
        <w:rPr>
          <w:sz w:val="24"/>
          <w:szCs w:val="24"/>
        </w:rPr>
      </w:pPr>
      <w:r w:rsidRPr="00184A36">
        <w:rPr>
          <w:i/>
          <w:sz w:val="24"/>
          <w:szCs w:val="24"/>
        </w:rPr>
        <w:t>Glass Menagerie</w:t>
      </w:r>
      <w:r w:rsidRPr="00184A36">
        <w:rPr>
          <w:sz w:val="24"/>
          <w:szCs w:val="24"/>
        </w:rPr>
        <w:t xml:space="preserve"> – Tennessee Williams</w:t>
      </w:r>
    </w:p>
    <w:p w14:paraId="20087B1D" w14:textId="13F3655B" w:rsidR="00061ABB" w:rsidRPr="00184A36" w:rsidRDefault="00061ABB" w:rsidP="00061ABB">
      <w:pPr>
        <w:rPr>
          <w:sz w:val="24"/>
          <w:szCs w:val="24"/>
        </w:rPr>
        <w:sectPr w:rsidR="00061ABB" w:rsidRPr="00184A36" w:rsidSect="00061ABB">
          <w:type w:val="continuous"/>
          <w:pgSz w:w="12240" w:h="15840"/>
          <w:pgMar w:top="630" w:right="810" w:bottom="540" w:left="630" w:header="720" w:footer="720" w:gutter="0"/>
          <w:cols w:num="2" w:space="720" w:equalWidth="0">
            <w:col w:w="5040" w:space="720"/>
            <w:col w:w="5040"/>
          </w:cols>
        </w:sectPr>
      </w:pPr>
      <w:r w:rsidRPr="00184A36">
        <w:rPr>
          <w:i/>
          <w:sz w:val="24"/>
          <w:szCs w:val="24"/>
        </w:rPr>
        <w:t>Raisin in the Sun</w:t>
      </w:r>
      <w:r w:rsidRPr="00184A36">
        <w:rPr>
          <w:sz w:val="24"/>
          <w:szCs w:val="24"/>
        </w:rPr>
        <w:t xml:space="preserve"> – Lorraine Hansber</w:t>
      </w:r>
      <w:r w:rsidR="00C27AB4">
        <w:rPr>
          <w:sz w:val="24"/>
          <w:szCs w:val="24"/>
        </w:rPr>
        <w:t>rry</w:t>
      </w:r>
    </w:p>
    <w:p w14:paraId="27E86378" w14:textId="311A485D" w:rsidR="00061ABB" w:rsidRPr="00184A36" w:rsidRDefault="00061ABB" w:rsidP="000416F0">
      <w:pPr>
        <w:rPr>
          <w:sz w:val="24"/>
          <w:szCs w:val="24"/>
        </w:rPr>
      </w:pPr>
      <w:r w:rsidRPr="00184A36">
        <w:rPr>
          <w:b/>
          <w:sz w:val="24"/>
          <w:szCs w:val="24"/>
          <w:u w:val="single"/>
        </w:rPr>
        <w:t>Course Description</w:t>
      </w:r>
    </w:p>
    <w:p w14:paraId="193CB775" w14:textId="77777777" w:rsidR="00061ABB" w:rsidRPr="00184A36" w:rsidRDefault="00061ABB" w:rsidP="00061ABB">
      <w:pPr>
        <w:ind w:left="720" w:right="-540" w:hanging="720"/>
        <w:rPr>
          <w:sz w:val="24"/>
          <w:szCs w:val="24"/>
        </w:rPr>
      </w:pPr>
      <w:r w:rsidRPr="00184A36">
        <w:rPr>
          <w:sz w:val="24"/>
          <w:szCs w:val="24"/>
        </w:rPr>
        <w:tab/>
        <w:t xml:space="preserve">History of the Theatre (THTR 4333) is an upper-level survey of dramatic literature, theatre practices and cultural contexts for </w:t>
      </w:r>
    </w:p>
    <w:p w14:paraId="4956C298" w14:textId="77777777" w:rsidR="00061ABB" w:rsidRPr="00184A36" w:rsidRDefault="00061ABB" w:rsidP="00061ABB">
      <w:pPr>
        <w:ind w:left="720" w:right="-540" w:hanging="720"/>
        <w:rPr>
          <w:sz w:val="24"/>
          <w:szCs w:val="24"/>
        </w:rPr>
      </w:pPr>
      <w:r w:rsidRPr="00184A36">
        <w:rPr>
          <w:sz w:val="24"/>
          <w:szCs w:val="24"/>
        </w:rPr>
        <w:tab/>
        <w:t xml:space="preserve">dramatic presentation from the 1800s through current era.  The course is conducted in seminar fashion-- with </w:t>
      </w:r>
    </w:p>
    <w:p w14:paraId="207418D0" w14:textId="77777777" w:rsidR="00061ABB" w:rsidRPr="00184A36" w:rsidRDefault="00061ABB" w:rsidP="00061ABB">
      <w:pPr>
        <w:ind w:left="720" w:right="-540" w:hanging="720"/>
        <w:rPr>
          <w:sz w:val="24"/>
          <w:szCs w:val="24"/>
        </w:rPr>
      </w:pPr>
      <w:r w:rsidRPr="00184A36">
        <w:rPr>
          <w:sz w:val="24"/>
          <w:szCs w:val="24"/>
        </w:rPr>
        <w:tab/>
        <w:t>discussion of readings and lectures of background information and elaboration will provided by the instructor.</w:t>
      </w:r>
    </w:p>
    <w:p w14:paraId="20E8A401" w14:textId="77777777" w:rsidR="00061ABB" w:rsidRPr="00184A36" w:rsidRDefault="00061ABB" w:rsidP="00061ABB">
      <w:pPr>
        <w:rPr>
          <w:b/>
          <w:sz w:val="24"/>
          <w:szCs w:val="24"/>
          <w:u w:val="single"/>
        </w:rPr>
      </w:pPr>
    </w:p>
    <w:p w14:paraId="17E875EF" w14:textId="77777777" w:rsidR="00061ABB" w:rsidRPr="00184A36" w:rsidRDefault="00061ABB" w:rsidP="00061ABB">
      <w:pPr>
        <w:ind w:left="720" w:hanging="720"/>
        <w:rPr>
          <w:b/>
          <w:sz w:val="24"/>
          <w:szCs w:val="24"/>
          <w:u w:val="single"/>
        </w:rPr>
      </w:pPr>
      <w:r w:rsidRPr="00184A36">
        <w:rPr>
          <w:b/>
          <w:sz w:val="24"/>
          <w:szCs w:val="24"/>
          <w:u w:val="single"/>
        </w:rPr>
        <w:t>Course Objectives</w:t>
      </w:r>
    </w:p>
    <w:p w14:paraId="4C0114CF" w14:textId="77777777" w:rsidR="00061ABB" w:rsidRPr="00184A36" w:rsidRDefault="00061ABB" w:rsidP="00061ABB">
      <w:pPr>
        <w:ind w:left="720"/>
        <w:rPr>
          <w:sz w:val="24"/>
          <w:szCs w:val="24"/>
        </w:rPr>
      </w:pPr>
      <w:r w:rsidRPr="00184A36">
        <w:rPr>
          <w:sz w:val="24"/>
          <w:szCs w:val="24"/>
        </w:rPr>
        <w:t xml:space="preserve">The purpose of this course is to study the development of theatrical production in its cultural context from the 1800s through current era. The student will develop a basic understanding of the dramatic experience and become familiar with the known elements of theatrical practice in a wide variety of cultures throughout the ages.  The primary emphasis will be on historical evidence including representative plays, theatre architecture, the stage, scenery, costume, acting, directing, and modes of production, and exploring aspects of theatrical performance, by considering how theatre reflects politics, society, economics, philosophy and ideology.  </w:t>
      </w:r>
    </w:p>
    <w:p w14:paraId="608831DF" w14:textId="77777777" w:rsidR="00061ABB" w:rsidRPr="00184A36" w:rsidRDefault="00061ABB" w:rsidP="00061ABB">
      <w:pPr>
        <w:ind w:left="720"/>
        <w:rPr>
          <w:b/>
          <w:sz w:val="24"/>
          <w:szCs w:val="24"/>
        </w:rPr>
      </w:pPr>
    </w:p>
    <w:p w14:paraId="63EE2EB2" w14:textId="77777777" w:rsidR="00061ABB" w:rsidRPr="00184A36" w:rsidRDefault="00061ABB" w:rsidP="00061ABB">
      <w:pPr>
        <w:pStyle w:val="Heading3"/>
        <w:spacing w:before="0" w:after="0"/>
        <w:rPr>
          <w:rFonts w:eastAsia="Arial"/>
          <w:color w:val="000000"/>
          <w:sz w:val="24"/>
          <w:szCs w:val="24"/>
          <w:u w:val="single"/>
        </w:rPr>
      </w:pPr>
      <w:r w:rsidRPr="00184A36">
        <w:rPr>
          <w:rFonts w:eastAsia="Arial"/>
          <w:color w:val="000000"/>
          <w:sz w:val="24"/>
          <w:szCs w:val="24"/>
          <w:u w:val="single"/>
        </w:rPr>
        <w:t>General Education Learning Indicators for Learning Outcome 1.2:</w:t>
      </w:r>
    </w:p>
    <w:p w14:paraId="4382581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Upon reaching this goal, students will be able to communicate with a variety of audiences not only in writing but also by speaking and using a range of electronic and digital modes.  To successfully achieve this outcome, students will complete these five indicators:</w:t>
      </w:r>
    </w:p>
    <w:p w14:paraId="7A79C2F1" w14:textId="77777777" w:rsidR="00061ABB" w:rsidRPr="00184A36" w:rsidRDefault="00061ABB">
      <w:pPr>
        <w:widowControl/>
        <w:numPr>
          <w:ilvl w:val="0"/>
          <w:numId w:val="115"/>
        </w:numPr>
        <w:pBdr>
          <w:top w:val="none" w:sz="0" w:space="0" w:color="000000"/>
          <w:left w:val="none" w:sz="0" w:space="0" w:color="000000"/>
          <w:bottom w:val="none" w:sz="0" w:space="0" w:color="000000"/>
          <w:right w:val="none" w:sz="0" w:space="0" w:color="000000"/>
          <w:between w:val="none" w:sz="0" w:space="0" w:color="000000"/>
        </w:pBdr>
        <w:autoSpaceDE/>
        <w:autoSpaceDN/>
        <w:ind w:left="1095"/>
        <w:rPr>
          <w:sz w:val="24"/>
          <w:szCs w:val="24"/>
        </w:rPr>
      </w:pPr>
      <w:r w:rsidRPr="00184A36">
        <w:rPr>
          <w:sz w:val="24"/>
          <w:szCs w:val="24"/>
        </w:rPr>
        <w:t>Engage primarily in learning how to generate written, spoken, or multi-media presentations, receiving explicit instruction in how to analyze audiences and rhetorical situations, how to follow the example of model presentations, and how to revise.</w:t>
      </w:r>
    </w:p>
    <w:p w14:paraId="2C3882ED" w14:textId="77777777" w:rsidR="00061ABB" w:rsidRPr="00184A36" w:rsidRDefault="00061ABB">
      <w:pPr>
        <w:widowControl/>
        <w:numPr>
          <w:ilvl w:val="0"/>
          <w:numId w:val="115"/>
        </w:numPr>
        <w:pBdr>
          <w:top w:val="none" w:sz="0" w:space="0" w:color="000000"/>
          <w:left w:val="none" w:sz="0" w:space="0" w:color="000000"/>
          <w:bottom w:val="none" w:sz="0" w:space="0" w:color="000000"/>
          <w:right w:val="none" w:sz="0" w:space="0" w:color="000000"/>
          <w:between w:val="none" w:sz="0" w:space="0" w:color="000000"/>
        </w:pBdr>
        <w:autoSpaceDE/>
        <w:autoSpaceDN/>
        <w:ind w:left="1095"/>
        <w:rPr>
          <w:sz w:val="24"/>
          <w:szCs w:val="24"/>
        </w:rPr>
      </w:pPr>
      <w:r w:rsidRPr="00184A36">
        <w:rPr>
          <w:sz w:val="24"/>
          <w:szCs w:val="24"/>
        </w:rPr>
        <w:t>Complete at least 12 pages of prose collected in at least three assignments or at least three oral or multi-media presentations that last a total of at least 20 minutes or some combination of written, oral, or multi-media presentations that constitute a commensurate amount of student work.</w:t>
      </w:r>
    </w:p>
    <w:p w14:paraId="0F037CD1" w14:textId="77777777" w:rsidR="00061ABB" w:rsidRPr="00184A36" w:rsidRDefault="00061ABB">
      <w:pPr>
        <w:widowControl/>
        <w:numPr>
          <w:ilvl w:val="0"/>
          <w:numId w:val="115"/>
        </w:numPr>
        <w:pBdr>
          <w:top w:val="none" w:sz="0" w:space="0" w:color="000000"/>
          <w:left w:val="none" w:sz="0" w:space="0" w:color="000000"/>
          <w:bottom w:val="none" w:sz="0" w:space="0" w:color="000000"/>
          <w:right w:val="none" w:sz="0" w:space="0" w:color="000000"/>
          <w:between w:val="none" w:sz="0" w:space="0" w:color="000000"/>
        </w:pBdr>
        <w:autoSpaceDE/>
        <w:autoSpaceDN/>
        <w:ind w:left="1095"/>
        <w:rPr>
          <w:sz w:val="24"/>
          <w:szCs w:val="24"/>
        </w:rPr>
      </w:pPr>
      <w:r w:rsidRPr="00184A36">
        <w:rPr>
          <w:sz w:val="24"/>
          <w:szCs w:val="24"/>
        </w:rPr>
        <w:t>Integrate effective content to be presented in a written, oral, or multi-media presentation that is appropriate to a specific context, audience, and purpose.</w:t>
      </w:r>
    </w:p>
    <w:p w14:paraId="13D812AE" w14:textId="77777777" w:rsidR="00061ABB" w:rsidRPr="00184A36" w:rsidRDefault="00061ABB">
      <w:pPr>
        <w:widowControl/>
        <w:numPr>
          <w:ilvl w:val="0"/>
          <w:numId w:val="115"/>
        </w:numPr>
        <w:pBdr>
          <w:top w:val="none" w:sz="0" w:space="0" w:color="000000"/>
          <w:left w:val="none" w:sz="0" w:space="0" w:color="000000"/>
          <w:bottom w:val="none" w:sz="0" w:space="0" w:color="000000"/>
          <w:right w:val="none" w:sz="0" w:space="0" w:color="000000"/>
          <w:between w:val="none" w:sz="0" w:space="0" w:color="000000"/>
        </w:pBdr>
        <w:autoSpaceDE/>
        <w:autoSpaceDN/>
        <w:ind w:left="1095"/>
        <w:rPr>
          <w:sz w:val="24"/>
          <w:szCs w:val="24"/>
        </w:rPr>
      </w:pPr>
      <w:r w:rsidRPr="00184A36">
        <w:rPr>
          <w:sz w:val="24"/>
          <w:szCs w:val="24"/>
        </w:rPr>
        <w:t>Incorporate specific feedback into written, oral, or multi-media presentations, revising and editing them for clarity, force, and correctness.</w:t>
      </w:r>
    </w:p>
    <w:p w14:paraId="63514BE4" w14:textId="77777777" w:rsidR="00061ABB" w:rsidRPr="00184A36" w:rsidRDefault="00061ABB">
      <w:pPr>
        <w:widowControl/>
        <w:numPr>
          <w:ilvl w:val="0"/>
          <w:numId w:val="115"/>
        </w:numPr>
        <w:pBdr>
          <w:top w:val="none" w:sz="0" w:space="0" w:color="000000"/>
          <w:left w:val="none" w:sz="0" w:space="0" w:color="000000"/>
          <w:bottom w:val="none" w:sz="0" w:space="0" w:color="000000"/>
          <w:right w:val="none" w:sz="0" w:space="0" w:color="000000"/>
          <w:between w:val="none" w:sz="0" w:space="0" w:color="000000"/>
        </w:pBdr>
        <w:autoSpaceDE/>
        <w:autoSpaceDN/>
        <w:ind w:left="1095"/>
        <w:rPr>
          <w:sz w:val="24"/>
          <w:szCs w:val="24"/>
        </w:rPr>
      </w:pPr>
      <w:r w:rsidRPr="00184A36">
        <w:rPr>
          <w:sz w:val="24"/>
          <w:szCs w:val="24"/>
        </w:rPr>
        <w:t>Incorporate and cite sources gathered from primary (observational) or secondary (bibliographic) research in written, oral, or multi-media presentations.</w:t>
      </w:r>
    </w:p>
    <w:p w14:paraId="40D949E3" w14:textId="77777777" w:rsidR="00061ABB" w:rsidRPr="00184A36" w:rsidRDefault="00061ABB" w:rsidP="00061ABB">
      <w:pPr>
        <w:ind w:left="720"/>
        <w:rPr>
          <w:sz w:val="24"/>
          <w:szCs w:val="24"/>
        </w:rPr>
      </w:pPr>
    </w:p>
    <w:p w14:paraId="6AF45E0E" w14:textId="77777777" w:rsidR="00061ABB" w:rsidRPr="00184A36" w:rsidRDefault="00061ABB" w:rsidP="00061ABB">
      <w:pPr>
        <w:ind w:left="720"/>
        <w:rPr>
          <w:b/>
          <w:sz w:val="24"/>
          <w:szCs w:val="24"/>
          <w:u w:val="single"/>
        </w:rPr>
      </w:pPr>
    </w:p>
    <w:p w14:paraId="3BC94210" w14:textId="77777777" w:rsidR="00061ABB" w:rsidRPr="00184A36" w:rsidRDefault="00061ABB" w:rsidP="00061ABB">
      <w:pPr>
        <w:ind w:left="720" w:hanging="720"/>
        <w:rPr>
          <w:b/>
          <w:sz w:val="24"/>
          <w:szCs w:val="24"/>
          <w:u w:val="single"/>
        </w:rPr>
      </w:pPr>
      <w:r w:rsidRPr="00184A36">
        <w:rPr>
          <w:b/>
          <w:sz w:val="24"/>
          <w:szCs w:val="24"/>
          <w:u w:val="single"/>
        </w:rPr>
        <w:t>Learning Objectives</w:t>
      </w:r>
    </w:p>
    <w:p w14:paraId="32F826C5" w14:textId="77777777" w:rsidR="00061ABB" w:rsidRPr="00184A36" w:rsidRDefault="00061ABB" w:rsidP="00061ABB">
      <w:pPr>
        <w:rPr>
          <w:sz w:val="24"/>
          <w:szCs w:val="24"/>
        </w:rPr>
      </w:pPr>
      <w:r w:rsidRPr="00184A36">
        <w:rPr>
          <w:sz w:val="24"/>
          <w:szCs w:val="24"/>
        </w:rPr>
        <w:t>For this course, students are required to relate artistic ideas and works with societal, cultural and historical context to deepen their understanding.  They will demonstrate their competency through weekly essay-based homework assignments, a multi-phased collaborative group research project and multi-media and oral presentations and a final exam.  Students in this course will:</w:t>
      </w:r>
    </w:p>
    <w:p w14:paraId="74F42DED" w14:textId="77777777" w:rsidR="00061ABB" w:rsidRPr="00184A36" w:rsidRDefault="00061ABB" w:rsidP="00061ABB">
      <w:pPr>
        <w:rPr>
          <w:sz w:val="24"/>
          <w:szCs w:val="24"/>
        </w:rPr>
      </w:pPr>
    </w:p>
    <w:p w14:paraId="5692DF8C" w14:textId="77777777" w:rsidR="00061ABB" w:rsidRPr="00184A36" w:rsidRDefault="00061ABB">
      <w:pPr>
        <w:widowControl/>
        <w:numPr>
          <w:ilvl w:val="0"/>
          <w:numId w:val="124"/>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 xml:space="preserve">Develop and understanding of the development of theatre and its history through the context of play reading and primary texts. [weekly essay-based homework assignments and in-class discussions of readings] </w:t>
      </w:r>
    </w:p>
    <w:p w14:paraId="5B96E0D7" w14:textId="77777777" w:rsidR="00061ABB" w:rsidRPr="00184A36" w:rsidRDefault="00061ABB">
      <w:pPr>
        <w:widowControl/>
        <w:numPr>
          <w:ilvl w:val="0"/>
          <w:numId w:val="124"/>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Effectively apply analytical and critical skills in understanding and evaluating play scripts, theatrical</w:t>
      </w:r>
    </w:p>
    <w:p w14:paraId="463C6FEC" w14:textId="77777777" w:rsidR="00061ABB" w:rsidRPr="00184A36" w:rsidRDefault="00061ABB" w:rsidP="00061ABB">
      <w:pPr>
        <w:pBdr>
          <w:top w:val="nil"/>
          <w:left w:val="nil"/>
          <w:bottom w:val="nil"/>
          <w:right w:val="nil"/>
          <w:between w:val="nil"/>
        </w:pBdr>
        <w:ind w:left="1080"/>
        <w:rPr>
          <w:color w:val="000000"/>
          <w:sz w:val="24"/>
          <w:szCs w:val="24"/>
        </w:rPr>
      </w:pPr>
      <w:r w:rsidRPr="00184A36">
        <w:rPr>
          <w:color w:val="000000"/>
          <w:sz w:val="24"/>
          <w:szCs w:val="24"/>
        </w:rPr>
        <w:t>performances, and theatre criticism [Critical Review Paper]</w:t>
      </w:r>
    </w:p>
    <w:p w14:paraId="179E8615" w14:textId="77777777" w:rsidR="00061ABB" w:rsidRPr="00184A36" w:rsidRDefault="00061ABB">
      <w:pPr>
        <w:widowControl/>
        <w:numPr>
          <w:ilvl w:val="0"/>
          <w:numId w:val="124"/>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Research and write a Précis grounded in appropriate secondary sources.  [Précis Paper]</w:t>
      </w:r>
    </w:p>
    <w:p w14:paraId="378A82D6" w14:textId="77777777" w:rsidR="00061ABB" w:rsidRPr="00184A36" w:rsidRDefault="00061ABB" w:rsidP="00061ABB">
      <w:pPr>
        <w:pBdr>
          <w:top w:val="nil"/>
          <w:left w:val="nil"/>
          <w:bottom w:val="nil"/>
          <w:right w:val="nil"/>
          <w:between w:val="nil"/>
        </w:pBdr>
        <w:ind w:left="1080" w:firstLine="360"/>
        <w:rPr>
          <w:color w:val="000000"/>
          <w:sz w:val="24"/>
          <w:szCs w:val="24"/>
        </w:rPr>
      </w:pPr>
      <w:r w:rsidRPr="00184A36">
        <w:rPr>
          <w:color w:val="000000"/>
          <w:sz w:val="24"/>
          <w:szCs w:val="24"/>
        </w:rPr>
        <w:t xml:space="preserve">Preliminary assignments will enable you to master essential elements of the Précis paper: </w:t>
      </w:r>
    </w:p>
    <w:p w14:paraId="57CA0FDA" w14:textId="77777777" w:rsidR="00061ABB" w:rsidRPr="00184A36" w:rsidRDefault="00061ABB" w:rsidP="00061ABB">
      <w:pPr>
        <w:pBdr>
          <w:top w:val="nil"/>
          <w:left w:val="nil"/>
          <w:bottom w:val="nil"/>
          <w:right w:val="nil"/>
          <w:between w:val="nil"/>
        </w:pBdr>
        <w:ind w:left="1440"/>
        <w:rPr>
          <w:color w:val="000000"/>
          <w:sz w:val="24"/>
          <w:szCs w:val="24"/>
        </w:rPr>
      </w:pPr>
      <w:r w:rsidRPr="00184A36">
        <w:rPr>
          <w:color w:val="000000"/>
          <w:sz w:val="24"/>
          <w:szCs w:val="24"/>
        </w:rPr>
        <w:t xml:space="preserve">a. Read and analyze the secondary sources;                                                                                                                                                                                                                                                                                                      b. Preliminary Draft:  Drawing from your sources and using the analytical skills you have developed, write a preliminary version of your Précis paper; </w:t>
      </w:r>
    </w:p>
    <w:p w14:paraId="7DCEFC4D" w14:textId="77777777" w:rsidR="00061ABB" w:rsidRPr="00184A36" w:rsidRDefault="00061ABB" w:rsidP="00061ABB">
      <w:pPr>
        <w:pBdr>
          <w:top w:val="nil"/>
          <w:left w:val="nil"/>
          <w:bottom w:val="nil"/>
          <w:right w:val="nil"/>
          <w:between w:val="nil"/>
        </w:pBdr>
        <w:ind w:left="1440"/>
        <w:rPr>
          <w:color w:val="000000"/>
          <w:sz w:val="24"/>
          <w:szCs w:val="24"/>
        </w:rPr>
      </w:pPr>
      <w:r w:rsidRPr="00184A36">
        <w:rPr>
          <w:color w:val="000000"/>
          <w:sz w:val="24"/>
          <w:szCs w:val="24"/>
        </w:rPr>
        <w:t xml:space="preserve">c. Engage in essential revision of your Précis paper </w:t>
      </w:r>
    </w:p>
    <w:p w14:paraId="08B21B93" w14:textId="77777777" w:rsidR="00061ABB" w:rsidRPr="00184A36" w:rsidRDefault="00061ABB" w:rsidP="00061ABB">
      <w:pPr>
        <w:ind w:firstLine="720"/>
        <w:rPr>
          <w:sz w:val="24"/>
          <w:szCs w:val="24"/>
        </w:rPr>
      </w:pPr>
      <w:r w:rsidRPr="00184A36">
        <w:rPr>
          <w:sz w:val="24"/>
          <w:szCs w:val="24"/>
        </w:rPr>
        <w:t xml:space="preserve">4. Show, through multi-media and oral presentation, an understanding of a scholarly articles and </w:t>
      </w:r>
    </w:p>
    <w:p w14:paraId="33D884C9" w14:textId="77777777" w:rsidR="00061ABB" w:rsidRPr="00184A36" w:rsidRDefault="00061ABB" w:rsidP="00061ABB">
      <w:pPr>
        <w:ind w:left="720"/>
        <w:rPr>
          <w:sz w:val="24"/>
          <w:szCs w:val="24"/>
        </w:rPr>
      </w:pPr>
      <w:r w:rsidRPr="00184A36">
        <w:rPr>
          <w:sz w:val="24"/>
          <w:szCs w:val="24"/>
        </w:rPr>
        <w:t>demonstrate an ability to convey that understanding to an audience of their peers. [Multi-phased collaborative group research project]</w:t>
      </w:r>
    </w:p>
    <w:p w14:paraId="146AD735" w14:textId="77777777" w:rsidR="00061ABB" w:rsidRPr="00184A36" w:rsidRDefault="00061ABB" w:rsidP="00061ABB">
      <w:pPr>
        <w:ind w:firstLine="720"/>
        <w:rPr>
          <w:sz w:val="24"/>
          <w:szCs w:val="24"/>
        </w:rPr>
      </w:pPr>
      <w:r w:rsidRPr="00184A36">
        <w:rPr>
          <w:sz w:val="24"/>
          <w:szCs w:val="24"/>
        </w:rPr>
        <w:t>5.  Without notes or reference materials, write short essays in your own words with sufficient detail and</w:t>
      </w:r>
    </w:p>
    <w:p w14:paraId="61CECAF8" w14:textId="77777777" w:rsidR="00061ABB" w:rsidRPr="00184A36" w:rsidRDefault="00061ABB" w:rsidP="00061ABB">
      <w:pPr>
        <w:pBdr>
          <w:top w:val="nil"/>
          <w:left w:val="nil"/>
          <w:bottom w:val="nil"/>
          <w:right w:val="nil"/>
          <w:between w:val="nil"/>
        </w:pBdr>
        <w:ind w:left="1080"/>
        <w:rPr>
          <w:color w:val="000000"/>
          <w:sz w:val="24"/>
          <w:szCs w:val="24"/>
        </w:rPr>
      </w:pPr>
      <w:r w:rsidRPr="00184A36">
        <w:rPr>
          <w:color w:val="000000"/>
          <w:sz w:val="24"/>
          <w:szCs w:val="24"/>
        </w:rPr>
        <w:t>interpretation [final exam]</w:t>
      </w:r>
    </w:p>
    <w:p w14:paraId="554D6735" w14:textId="77777777" w:rsidR="00061ABB" w:rsidRPr="00184A36" w:rsidRDefault="00061ABB" w:rsidP="00061ABB">
      <w:pPr>
        <w:ind w:left="720" w:hanging="720"/>
        <w:rPr>
          <w:b/>
          <w:sz w:val="24"/>
          <w:szCs w:val="24"/>
          <w:u w:val="single"/>
        </w:rPr>
      </w:pPr>
    </w:p>
    <w:p w14:paraId="157D314D" w14:textId="77777777" w:rsidR="00061ABB" w:rsidRPr="00184A36" w:rsidRDefault="00061ABB" w:rsidP="00061ABB">
      <w:pPr>
        <w:ind w:left="720" w:hanging="720"/>
        <w:rPr>
          <w:b/>
          <w:sz w:val="24"/>
          <w:szCs w:val="24"/>
          <w:u w:val="single"/>
        </w:rPr>
      </w:pPr>
      <w:r w:rsidRPr="00184A36">
        <w:rPr>
          <w:b/>
          <w:sz w:val="24"/>
          <w:szCs w:val="24"/>
          <w:u w:val="single"/>
        </w:rPr>
        <w:t>Student Evaluation</w:t>
      </w:r>
      <w:r w:rsidRPr="00184A36">
        <w:rPr>
          <w:sz w:val="24"/>
          <w:szCs w:val="24"/>
        </w:rPr>
        <w:tab/>
      </w:r>
    </w:p>
    <w:p w14:paraId="7ED910AA" w14:textId="77777777" w:rsidR="00061ABB" w:rsidRPr="00184A36" w:rsidRDefault="00061ABB" w:rsidP="00061ABB">
      <w:pPr>
        <w:ind w:left="720" w:firstLine="720"/>
        <w:rPr>
          <w:sz w:val="24"/>
          <w:szCs w:val="24"/>
        </w:rPr>
      </w:pPr>
    </w:p>
    <w:p w14:paraId="686144B7" w14:textId="77777777" w:rsidR="00061ABB" w:rsidRPr="00184A36" w:rsidRDefault="00061ABB" w:rsidP="00061ABB">
      <w:pPr>
        <w:ind w:left="720" w:hanging="720"/>
        <w:rPr>
          <w:sz w:val="24"/>
          <w:szCs w:val="24"/>
        </w:rPr>
      </w:pPr>
      <w:r w:rsidRPr="00184A36">
        <w:rPr>
          <w:sz w:val="24"/>
          <w:szCs w:val="24"/>
        </w:rPr>
        <w:tab/>
        <w:t>Students will be evaluated on the basis of four elements:</w:t>
      </w:r>
    </w:p>
    <w:p w14:paraId="7695FD2A" w14:textId="77777777" w:rsidR="00061ABB" w:rsidRPr="00184A36" w:rsidRDefault="00061ABB" w:rsidP="00061ABB">
      <w:pPr>
        <w:ind w:left="720" w:hanging="720"/>
        <w:rPr>
          <w:sz w:val="24"/>
          <w:szCs w:val="24"/>
        </w:rPr>
      </w:pPr>
      <w:r w:rsidRPr="00184A36">
        <w:rPr>
          <w:sz w:val="24"/>
          <w:szCs w:val="24"/>
        </w:rPr>
        <w:t> </w:t>
      </w:r>
      <w:r w:rsidRPr="00184A36">
        <w:rPr>
          <w:sz w:val="24"/>
          <w:szCs w:val="24"/>
        </w:rPr>
        <w:tab/>
      </w:r>
      <w:r w:rsidRPr="00184A36">
        <w:rPr>
          <w:sz w:val="24"/>
          <w:szCs w:val="24"/>
        </w:rPr>
        <w:tab/>
      </w:r>
      <w:r w:rsidRPr="00184A36">
        <w:rPr>
          <w:noProof/>
          <w:sz w:val="24"/>
          <w:szCs w:val="24"/>
        </w:rPr>
        <mc:AlternateContent>
          <mc:Choice Requires="wps">
            <w:drawing>
              <wp:anchor distT="0" distB="0" distL="114300" distR="114300" simplePos="0" relativeHeight="251685888" behindDoc="0" locked="0" layoutInCell="1" hidden="0" allowOverlap="1" wp14:anchorId="0A7D12D0" wp14:editId="7B476969">
                <wp:simplePos x="0" y="0"/>
                <wp:positionH relativeFrom="column">
                  <wp:posOffset>5295900</wp:posOffset>
                </wp:positionH>
                <wp:positionV relativeFrom="paragraph">
                  <wp:posOffset>63500</wp:posOffset>
                </wp:positionV>
                <wp:extent cx="1447800" cy="781050"/>
                <wp:effectExtent l="0" t="0" r="0" b="0"/>
                <wp:wrapNone/>
                <wp:docPr id="12" name="Rectangle 12"/>
                <wp:cNvGraphicFramePr/>
                <a:graphic xmlns:a="http://schemas.openxmlformats.org/drawingml/2006/main">
                  <a:graphicData uri="http://schemas.microsoft.com/office/word/2010/wordprocessingShape">
                    <wps:wsp>
                      <wps:cNvSpPr/>
                      <wps:spPr>
                        <a:xfrm>
                          <a:off x="4626863" y="3394238"/>
                          <a:ext cx="1438275" cy="771525"/>
                        </a:xfrm>
                        <a:prstGeom prst="rect">
                          <a:avLst/>
                        </a:prstGeom>
                        <a:solidFill>
                          <a:schemeClr val="lt1"/>
                        </a:solidFill>
                        <a:ln w="9525" cap="flat" cmpd="sng">
                          <a:solidFill>
                            <a:srgbClr val="000000"/>
                          </a:solidFill>
                          <a:prstDash val="solid"/>
                          <a:round/>
                          <a:headEnd type="none" w="sm" len="sm"/>
                          <a:tailEnd type="none" w="sm" len="sm"/>
                        </a:ln>
                      </wps:spPr>
                      <wps:txbx>
                        <w:txbxContent>
                          <w:p w14:paraId="4DB5FCF7" w14:textId="77777777" w:rsidR="00061ABB" w:rsidRDefault="00061ABB" w:rsidP="00061ABB">
                            <w:pPr>
                              <w:textDirection w:val="btLr"/>
                            </w:pPr>
                            <w:r>
                              <w:rPr>
                                <w:color w:val="000000"/>
                                <w:sz w:val="18"/>
                              </w:rPr>
                              <w:t>A = 1000-900 points</w:t>
                            </w:r>
                          </w:p>
                          <w:p w14:paraId="59B67ED9" w14:textId="77777777" w:rsidR="00061ABB" w:rsidRDefault="00061ABB" w:rsidP="00061ABB">
                            <w:pPr>
                              <w:textDirection w:val="btLr"/>
                            </w:pPr>
                            <w:r>
                              <w:rPr>
                                <w:color w:val="000000"/>
                                <w:sz w:val="18"/>
                              </w:rPr>
                              <w:t>B = 899-800 points</w:t>
                            </w:r>
                          </w:p>
                          <w:p w14:paraId="492D32FB" w14:textId="77777777" w:rsidR="00061ABB" w:rsidRDefault="00061ABB" w:rsidP="00061ABB">
                            <w:pPr>
                              <w:textDirection w:val="btLr"/>
                            </w:pPr>
                            <w:r>
                              <w:rPr>
                                <w:color w:val="000000"/>
                                <w:sz w:val="18"/>
                              </w:rPr>
                              <w:t>C = 799-700 points</w:t>
                            </w:r>
                          </w:p>
                          <w:p w14:paraId="6609B374" w14:textId="77777777" w:rsidR="00061ABB" w:rsidRDefault="00061ABB" w:rsidP="00061ABB">
                            <w:pPr>
                              <w:textDirection w:val="btLr"/>
                            </w:pPr>
                            <w:r>
                              <w:rPr>
                                <w:color w:val="000000"/>
                                <w:sz w:val="18"/>
                              </w:rPr>
                              <w:t>D = 699-600 points</w:t>
                            </w:r>
                          </w:p>
                          <w:p w14:paraId="1D36550A" w14:textId="77777777" w:rsidR="00061ABB" w:rsidRDefault="00061ABB" w:rsidP="00061ABB">
                            <w:pPr>
                              <w:textDirection w:val="btLr"/>
                            </w:pPr>
                            <w:r>
                              <w:rPr>
                                <w:color w:val="000000"/>
                                <w:sz w:val="18"/>
                              </w:rPr>
                              <w:t>F = 599 and below</w:t>
                            </w:r>
                          </w:p>
                          <w:p w14:paraId="486929B0" w14:textId="77777777" w:rsidR="00061ABB" w:rsidRDefault="00061ABB" w:rsidP="00061ABB">
                            <w:pPr>
                              <w:spacing w:after="200" w:line="275" w:lineRule="auto"/>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xmlns:pic="http://schemas.openxmlformats.org/drawingml/2006/picture" xmlns:a14="http://schemas.microsoft.com/office/drawing/2010/main">
            <w:pict w14:anchorId="3B9F0B14">
              <v:rect id="Rectangle 12" style="position:absolute;left:0;text-align:left;margin-left:417pt;margin-top:5pt;width:114pt;height:61.5pt;z-index:251685888;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w14:anchorId="0A7D1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">
                <v:stroke joinstyle="round" startarrowwidth="narrow" startarrowlength="short" endarrowwidth="narrow" endarrowlength="short"/>
                <v:textbox inset="2.53958mm,1.2694mm,2.53958mm,1.2694mm">
                  <w:txbxContent>
                    <w:p w:rsidR="00061ABB" w:rsidP="00061ABB" w:rsidRDefault="00061ABB" w14:paraId="09FA1A5D" w14:textId="77777777">
                      <w:pPr>
                        <w:textDirection w:val="btLr"/>
                      </w:pPr>
                      <w:r>
                        <w:rPr>
                          <w:color w:val="000000"/>
                          <w:sz w:val="18"/>
                        </w:rPr>
                        <w:t>A = 1000-900 points</w:t>
                      </w:r>
                    </w:p>
                    <w:p w:rsidR="00061ABB" w:rsidP="00061ABB" w:rsidRDefault="00061ABB" w14:paraId="02D14B92" w14:textId="77777777">
                      <w:pPr>
                        <w:textDirection w:val="btLr"/>
                      </w:pPr>
                      <w:r>
                        <w:rPr>
                          <w:color w:val="000000"/>
                          <w:sz w:val="18"/>
                        </w:rPr>
                        <w:t>B = 899-800 points</w:t>
                      </w:r>
                    </w:p>
                    <w:p w:rsidR="00061ABB" w:rsidP="00061ABB" w:rsidRDefault="00061ABB" w14:paraId="42E17202" w14:textId="77777777">
                      <w:pPr>
                        <w:textDirection w:val="btLr"/>
                      </w:pPr>
                      <w:r>
                        <w:rPr>
                          <w:color w:val="000000"/>
                          <w:sz w:val="18"/>
                        </w:rPr>
                        <w:t>C = 799-700 points</w:t>
                      </w:r>
                    </w:p>
                    <w:p w:rsidR="00061ABB" w:rsidP="00061ABB" w:rsidRDefault="00061ABB" w14:paraId="3F7C907C" w14:textId="77777777">
                      <w:pPr>
                        <w:textDirection w:val="btLr"/>
                      </w:pPr>
                      <w:r>
                        <w:rPr>
                          <w:color w:val="000000"/>
                          <w:sz w:val="18"/>
                        </w:rPr>
                        <w:t>D = 699-600 points</w:t>
                      </w:r>
                    </w:p>
                    <w:p w:rsidR="00061ABB" w:rsidP="00061ABB" w:rsidRDefault="00061ABB" w14:paraId="26AEE805" w14:textId="77777777">
                      <w:pPr>
                        <w:textDirection w:val="btLr"/>
                      </w:pPr>
                      <w:r>
                        <w:rPr>
                          <w:color w:val="000000"/>
                          <w:sz w:val="18"/>
                        </w:rPr>
                        <w:t>F = 599 and below</w:t>
                      </w:r>
                    </w:p>
                    <w:p w:rsidR="00061ABB" w:rsidP="00061ABB" w:rsidRDefault="00061ABB" w14:paraId="44EAFD9C" w14:textId="77777777">
                      <w:pPr>
                        <w:spacing w:after="200" w:line="275" w:lineRule="auto"/>
                        <w:textDirection w:val="btLr"/>
                      </w:pPr>
                    </w:p>
                  </w:txbxContent>
                </v:textbox>
              </v:rect>
            </w:pict>
          </mc:Fallback>
        </mc:AlternateContent>
      </w:r>
    </w:p>
    <w:p w14:paraId="731E288B" w14:textId="77777777" w:rsidR="00061ABB" w:rsidRPr="00184A36" w:rsidRDefault="00061ABB" w:rsidP="00061ABB">
      <w:pPr>
        <w:ind w:left="720" w:hanging="720"/>
        <w:rPr>
          <w:sz w:val="24"/>
          <w:szCs w:val="24"/>
          <w:lang w:val="fr-FR"/>
        </w:rPr>
      </w:pPr>
      <w:r w:rsidRPr="00184A36">
        <w:rPr>
          <w:sz w:val="24"/>
          <w:szCs w:val="24"/>
        </w:rPr>
        <w:tab/>
      </w:r>
      <w:r w:rsidRPr="00184A36">
        <w:rPr>
          <w:sz w:val="24"/>
          <w:szCs w:val="24"/>
        </w:rPr>
        <w:tab/>
      </w:r>
      <w:r w:rsidRPr="00184A36">
        <w:rPr>
          <w:sz w:val="24"/>
          <w:szCs w:val="24"/>
          <w:lang w:val="fr-FR"/>
        </w:rPr>
        <w:t>Play Cards</w:t>
      </w:r>
      <w:r w:rsidRPr="00184A36">
        <w:rPr>
          <w:sz w:val="24"/>
          <w:szCs w:val="24"/>
          <w:lang w:val="fr-FR"/>
        </w:rPr>
        <w:tab/>
      </w:r>
      <w:r w:rsidRPr="00184A36">
        <w:rPr>
          <w:sz w:val="24"/>
          <w:szCs w:val="24"/>
          <w:lang w:val="fr-FR"/>
        </w:rPr>
        <w:tab/>
      </w:r>
      <w:r w:rsidRPr="00184A36">
        <w:rPr>
          <w:sz w:val="24"/>
          <w:szCs w:val="24"/>
          <w:lang w:val="fr-FR"/>
        </w:rPr>
        <w:tab/>
      </w:r>
      <w:r w:rsidRPr="00184A36">
        <w:rPr>
          <w:sz w:val="24"/>
          <w:szCs w:val="24"/>
          <w:lang w:val="fr-FR"/>
        </w:rPr>
        <w:tab/>
      </w:r>
      <w:r w:rsidRPr="00184A36">
        <w:rPr>
          <w:sz w:val="24"/>
          <w:szCs w:val="24"/>
          <w:lang w:val="fr-FR"/>
        </w:rPr>
        <w:tab/>
      </w:r>
      <w:r w:rsidRPr="00184A36">
        <w:rPr>
          <w:sz w:val="24"/>
          <w:szCs w:val="24"/>
          <w:lang w:val="fr-FR"/>
        </w:rPr>
        <w:tab/>
        <w:t>460</w:t>
      </w:r>
      <w:r w:rsidRPr="00184A36">
        <w:rPr>
          <w:sz w:val="24"/>
          <w:szCs w:val="24"/>
          <w:lang w:val="fr-FR"/>
        </w:rPr>
        <w:tab/>
      </w:r>
    </w:p>
    <w:p w14:paraId="6706591A" w14:textId="77777777" w:rsidR="00061ABB" w:rsidRPr="00184A36" w:rsidRDefault="00061ABB" w:rsidP="00061ABB">
      <w:pPr>
        <w:ind w:left="720" w:firstLine="720"/>
        <w:rPr>
          <w:sz w:val="24"/>
          <w:szCs w:val="24"/>
          <w:lang w:val="fr-FR"/>
        </w:rPr>
      </w:pPr>
      <w:r w:rsidRPr="00184A36">
        <w:rPr>
          <w:sz w:val="24"/>
          <w:szCs w:val="24"/>
          <w:lang w:val="fr-FR"/>
        </w:rPr>
        <w:t>Précis</w:t>
      </w:r>
      <w:r w:rsidRPr="00184A36">
        <w:rPr>
          <w:sz w:val="24"/>
          <w:szCs w:val="24"/>
          <w:lang w:val="fr-FR"/>
        </w:rPr>
        <w:tab/>
      </w:r>
      <w:r w:rsidRPr="00184A36">
        <w:rPr>
          <w:sz w:val="24"/>
          <w:szCs w:val="24"/>
          <w:lang w:val="fr-FR"/>
        </w:rPr>
        <w:tab/>
      </w:r>
      <w:r w:rsidRPr="00184A36">
        <w:rPr>
          <w:sz w:val="24"/>
          <w:szCs w:val="24"/>
          <w:lang w:val="fr-FR"/>
        </w:rPr>
        <w:tab/>
      </w:r>
      <w:r w:rsidRPr="00184A36">
        <w:rPr>
          <w:sz w:val="24"/>
          <w:szCs w:val="24"/>
          <w:lang w:val="fr-FR"/>
        </w:rPr>
        <w:tab/>
      </w:r>
      <w:r w:rsidRPr="00184A36">
        <w:rPr>
          <w:sz w:val="24"/>
          <w:szCs w:val="24"/>
          <w:lang w:val="fr-FR"/>
        </w:rPr>
        <w:tab/>
      </w:r>
      <w:r w:rsidRPr="00184A36">
        <w:rPr>
          <w:sz w:val="24"/>
          <w:szCs w:val="24"/>
          <w:lang w:val="fr-FR"/>
        </w:rPr>
        <w:tab/>
      </w:r>
      <w:r w:rsidRPr="00184A36">
        <w:rPr>
          <w:sz w:val="24"/>
          <w:szCs w:val="24"/>
          <w:lang w:val="fr-FR"/>
        </w:rPr>
        <w:tab/>
        <w:t>80</w:t>
      </w:r>
    </w:p>
    <w:p w14:paraId="799516FB" w14:textId="77777777" w:rsidR="00061ABB" w:rsidRPr="00184A36" w:rsidRDefault="00061ABB" w:rsidP="00061ABB">
      <w:pPr>
        <w:ind w:left="720" w:firstLine="720"/>
        <w:rPr>
          <w:sz w:val="24"/>
          <w:szCs w:val="24"/>
          <w:lang w:val="fr-FR"/>
        </w:rPr>
      </w:pPr>
      <w:r w:rsidRPr="00184A36">
        <w:rPr>
          <w:sz w:val="24"/>
          <w:szCs w:val="24"/>
          <w:lang w:val="fr-FR"/>
        </w:rPr>
        <w:t>Précis Presentation</w:t>
      </w:r>
      <w:r w:rsidRPr="00184A36">
        <w:rPr>
          <w:sz w:val="24"/>
          <w:szCs w:val="24"/>
          <w:lang w:val="fr-FR"/>
        </w:rPr>
        <w:tab/>
      </w:r>
      <w:r w:rsidRPr="00184A36">
        <w:rPr>
          <w:sz w:val="24"/>
          <w:szCs w:val="24"/>
          <w:lang w:val="fr-FR"/>
        </w:rPr>
        <w:tab/>
      </w:r>
      <w:r w:rsidRPr="00184A36">
        <w:rPr>
          <w:sz w:val="24"/>
          <w:szCs w:val="24"/>
          <w:lang w:val="fr-FR"/>
        </w:rPr>
        <w:tab/>
      </w:r>
      <w:r w:rsidRPr="00184A36">
        <w:rPr>
          <w:sz w:val="24"/>
          <w:szCs w:val="24"/>
          <w:lang w:val="fr-FR"/>
        </w:rPr>
        <w:tab/>
      </w:r>
      <w:r w:rsidRPr="00184A36">
        <w:rPr>
          <w:sz w:val="24"/>
          <w:szCs w:val="24"/>
          <w:lang w:val="fr-FR"/>
        </w:rPr>
        <w:tab/>
        <w:t>80</w:t>
      </w:r>
    </w:p>
    <w:p w14:paraId="679F8189" w14:textId="77777777" w:rsidR="00061ABB" w:rsidRPr="00184A36" w:rsidRDefault="00061ABB" w:rsidP="00061ABB">
      <w:pPr>
        <w:ind w:left="1440"/>
        <w:rPr>
          <w:sz w:val="24"/>
          <w:szCs w:val="24"/>
        </w:rPr>
      </w:pPr>
      <w:r w:rsidRPr="00184A36">
        <w:rPr>
          <w:sz w:val="24"/>
          <w:szCs w:val="24"/>
        </w:rPr>
        <w:t>Final Exam</w:t>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t>100</w:t>
      </w:r>
    </w:p>
    <w:p w14:paraId="6D394367" w14:textId="4737CDAE" w:rsidR="00061ABB" w:rsidRPr="00184A36" w:rsidRDefault="00061ABB" w:rsidP="00061ABB">
      <w:pPr>
        <w:ind w:left="1440"/>
        <w:rPr>
          <w:sz w:val="24"/>
          <w:szCs w:val="24"/>
        </w:rPr>
      </w:pPr>
      <w:r w:rsidRPr="00184A36">
        <w:rPr>
          <w:sz w:val="24"/>
          <w:szCs w:val="24"/>
        </w:rPr>
        <w:t>Attendance/Participation Points</w:t>
      </w:r>
      <w:r w:rsidRPr="00184A36">
        <w:rPr>
          <w:sz w:val="24"/>
          <w:szCs w:val="24"/>
        </w:rPr>
        <w:tab/>
      </w:r>
      <w:r w:rsidRPr="00184A36">
        <w:rPr>
          <w:sz w:val="24"/>
          <w:szCs w:val="24"/>
        </w:rPr>
        <w:tab/>
      </w:r>
      <w:r w:rsidRPr="00184A36">
        <w:rPr>
          <w:sz w:val="24"/>
          <w:szCs w:val="24"/>
        </w:rPr>
        <w:tab/>
        <w:t>280</w:t>
      </w:r>
    </w:p>
    <w:p w14:paraId="48DBB011" w14:textId="77777777" w:rsidR="00061ABB" w:rsidRPr="00184A36" w:rsidRDefault="00061ABB" w:rsidP="00061ABB">
      <w:pPr>
        <w:rPr>
          <w:sz w:val="24"/>
          <w:szCs w:val="24"/>
        </w:rPr>
      </w:pPr>
    </w:p>
    <w:p w14:paraId="2EFE5A8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pacing w:before="100"/>
        <w:rPr>
          <w:b/>
          <w:color w:val="000000"/>
          <w:sz w:val="24"/>
          <w:szCs w:val="24"/>
          <w:u w:val="single"/>
        </w:rPr>
      </w:pPr>
      <w:r w:rsidRPr="00184A36">
        <w:rPr>
          <w:b/>
          <w:color w:val="000000"/>
          <w:sz w:val="24"/>
          <w:szCs w:val="24"/>
          <w:u w:val="single"/>
        </w:rPr>
        <w:t>CLASS ATTENDANCE POLICY</w:t>
      </w:r>
    </w:p>
    <w:p w14:paraId="6EE3215D" w14:textId="77777777" w:rsidR="00061ABB" w:rsidRPr="00184A36" w:rsidRDefault="00061ABB" w:rsidP="00061ABB">
      <w:pPr>
        <w:rPr>
          <w:sz w:val="24"/>
          <w:szCs w:val="24"/>
        </w:rPr>
      </w:pPr>
      <w:r w:rsidRPr="00184A36">
        <w:rPr>
          <w:sz w:val="24"/>
          <w:szCs w:val="24"/>
        </w:rPr>
        <w:t>Due to the cumulative nature of this course, attendance at every session is mandatory.  For each absence, regardless of the reason for the absence, 10 participation points will be deducted from your cumulative points.  You are expected to have completed all assigned readings and to come to class with your readings, your notes from the readings, and questions and insights to share. Active participation in the course is essential and expected. Repeated tardiness could also result in loss of participation points.</w:t>
      </w:r>
    </w:p>
    <w:p w14:paraId="1A83DB75" w14:textId="77777777" w:rsidR="00061ABB" w:rsidRPr="00184A36" w:rsidRDefault="00061ABB" w:rsidP="00061ABB">
      <w:pPr>
        <w:rPr>
          <w:sz w:val="24"/>
          <w:szCs w:val="24"/>
        </w:rPr>
      </w:pPr>
      <w:r w:rsidRPr="00184A36">
        <w:rPr>
          <w:sz w:val="24"/>
          <w:szCs w:val="24"/>
        </w:rPr>
        <w:t>SEVEN ABSENCES WILL RESULT IN AN AUTOMATIC FAIL FOR THE COURSE</w:t>
      </w:r>
    </w:p>
    <w:p w14:paraId="4F86D5EB" w14:textId="77777777" w:rsidR="00061ABB" w:rsidRPr="00184A36" w:rsidRDefault="00061ABB" w:rsidP="00061ABB">
      <w:pPr>
        <w:rPr>
          <w:sz w:val="24"/>
          <w:szCs w:val="24"/>
        </w:rPr>
      </w:pPr>
    </w:p>
    <w:p w14:paraId="02C97DFA" w14:textId="77777777" w:rsidR="00061ABB" w:rsidRPr="00184A36" w:rsidRDefault="00061ABB" w:rsidP="00061ABB">
      <w:pPr>
        <w:rPr>
          <w:b/>
          <w:sz w:val="24"/>
          <w:szCs w:val="24"/>
          <w:u w:val="single"/>
        </w:rPr>
      </w:pPr>
      <w:r w:rsidRPr="00184A36">
        <w:rPr>
          <w:b/>
          <w:sz w:val="24"/>
          <w:szCs w:val="24"/>
          <w:u w:val="single"/>
        </w:rPr>
        <w:t xml:space="preserve">IMPORTANT DEPARTMENTAL ATTENDANCE POLICY </w:t>
      </w:r>
    </w:p>
    <w:p w14:paraId="06F29EFD" w14:textId="77777777" w:rsidR="00061ABB" w:rsidRPr="00184A36" w:rsidRDefault="00061ABB" w:rsidP="00061ABB">
      <w:pPr>
        <w:shd w:val="clear" w:color="auto" w:fill="FFFFFF"/>
        <w:rPr>
          <w:color w:val="222222"/>
          <w:sz w:val="24"/>
          <w:szCs w:val="24"/>
        </w:rPr>
      </w:pPr>
      <w:r w:rsidRPr="00184A36">
        <w:rPr>
          <w:color w:val="222222"/>
          <w:sz w:val="24"/>
          <w:szCs w:val="24"/>
        </w:rPr>
        <w:t>THTR majors will be held responsible for the departmental attendance and grade policy. If a student is reported to the administration as a violator of the policy, they will not be allowed to participate in Mainstage or Second Stage productions in a non-class role until cleared by the administration. Crew and build assignments for THTR classes will still be fulfilled. Examples of non-class roles are directors, assistant directors, actors, etc.</w:t>
      </w:r>
    </w:p>
    <w:p w14:paraId="24CA081C" w14:textId="77777777" w:rsidR="00061ABB" w:rsidRPr="00184A36" w:rsidRDefault="00061ABB">
      <w:pPr>
        <w:widowControl/>
        <w:numPr>
          <w:ilvl w:val="0"/>
          <w:numId w:val="123"/>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rPr>
          <w:color w:val="222222"/>
          <w:sz w:val="24"/>
          <w:szCs w:val="24"/>
        </w:rPr>
      </w:pPr>
      <w:r w:rsidRPr="00184A36">
        <w:rPr>
          <w:color w:val="222222"/>
          <w:sz w:val="24"/>
          <w:szCs w:val="24"/>
        </w:rPr>
        <w:t>Students receiving a grade of D or F</w:t>
      </w:r>
    </w:p>
    <w:p w14:paraId="75A5ED7B" w14:textId="77777777" w:rsidR="00061ABB" w:rsidRPr="00184A36" w:rsidRDefault="00061ABB">
      <w:pPr>
        <w:widowControl/>
        <w:numPr>
          <w:ilvl w:val="0"/>
          <w:numId w:val="123"/>
        </w:numPr>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rPr>
          <w:color w:val="222222"/>
          <w:sz w:val="24"/>
          <w:szCs w:val="24"/>
        </w:rPr>
      </w:pPr>
      <w:r w:rsidRPr="00184A36">
        <w:rPr>
          <w:color w:val="222222"/>
          <w:sz w:val="24"/>
          <w:szCs w:val="24"/>
        </w:rPr>
        <w:t>Students with more than 2 weeks of unexcused absences (7 and greater unexcused in a MWF class and 5 and greater in a TTH class)</w:t>
      </w:r>
    </w:p>
    <w:p w14:paraId="79947809" w14:textId="77777777" w:rsidR="00061ABB" w:rsidRPr="00184A36" w:rsidRDefault="00061ABB" w:rsidP="00061ABB">
      <w:pPr>
        <w:ind w:left="720" w:hanging="720"/>
        <w:rPr>
          <w:sz w:val="24"/>
          <w:szCs w:val="24"/>
        </w:rPr>
      </w:pPr>
    </w:p>
    <w:p w14:paraId="4FCDEC87" w14:textId="77777777" w:rsidR="00061ABB" w:rsidRPr="00184A36" w:rsidRDefault="00061ABB" w:rsidP="00061ABB">
      <w:pPr>
        <w:rPr>
          <w:b/>
          <w:sz w:val="24"/>
          <w:szCs w:val="24"/>
          <w:u w:val="single"/>
        </w:rPr>
      </w:pPr>
      <w:r w:rsidRPr="00184A36">
        <w:rPr>
          <w:b/>
          <w:sz w:val="24"/>
          <w:szCs w:val="24"/>
          <w:u w:val="single"/>
        </w:rPr>
        <w:t>Extra Credit</w:t>
      </w:r>
    </w:p>
    <w:p w14:paraId="29F7C93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sidRPr="00184A36">
        <w:rPr>
          <w:color w:val="000000"/>
          <w:sz w:val="24"/>
          <w:szCs w:val="24"/>
        </w:rPr>
        <w:t>If you would like to augment your points to improve your grade, you are welcome to</w:t>
      </w:r>
    </w:p>
    <w:p w14:paraId="21F00CF8" w14:textId="77777777" w:rsidR="00061ABB" w:rsidRPr="00184A36" w:rsidRDefault="00061ABB">
      <w:pPr>
        <w:widowControl/>
        <w:numPr>
          <w:ilvl w:val="0"/>
          <w:numId w:val="122"/>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color w:val="000000"/>
          <w:sz w:val="24"/>
          <w:szCs w:val="24"/>
        </w:rPr>
        <w:t xml:space="preserve">Turn in a critical Review Paper for a performance that you attend at the WAC, TheatreSquared, Artists Laboratory Theatre, Arkansastaged or somewhere other than Fayetteville.  Write a full critique using the provided format.   </w:t>
      </w:r>
    </w:p>
    <w:p w14:paraId="112E377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ind w:left="720"/>
        <w:rPr>
          <w:color w:val="000000"/>
          <w:sz w:val="24"/>
          <w:szCs w:val="24"/>
        </w:rPr>
      </w:pPr>
      <w:r w:rsidRPr="00184A36">
        <w:rPr>
          <w:color w:val="000000"/>
          <w:sz w:val="24"/>
          <w:szCs w:val="24"/>
        </w:rPr>
        <w:t>This CANNOT be a critique that you have written for any other class. (20 points)</w:t>
      </w:r>
    </w:p>
    <w:p w14:paraId="3512EB5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14:paraId="31DAF592" w14:textId="77777777" w:rsidR="00061ABB" w:rsidRPr="00184A36" w:rsidRDefault="00061ABB" w:rsidP="00061ABB">
      <w:pPr>
        <w:ind w:left="720" w:hanging="720"/>
        <w:rPr>
          <w:sz w:val="24"/>
          <w:szCs w:val="24"/>
        </w:rPr>
      </w:pPr>
      <w:r w:rsidRPr="00184A36">
        <w:rPr>
          <w:sz w:val="24"/>
          <w:szCs w:val="24"/>
        </w:rPr>
        <w:t>Extra credit points can only account for 10% of your total grade.</w:t>
      </w:r>
    </w:p>
    <w:p w14:paraId="380BA5C6" w14:textId="77777777" w:rsidR="00061ABB" w:rsidRPr="00184A36" w:rsidRDefault="00061ABB" w:rsidP="00061ABB">
      <w:pPr>
        <w:ind w:left="720" w:hanging="720"/>
        <w:rPr>
          <w:sz w:val="24"/>
          <w:szCs w:val="24"/>
        </w:rPr>
      </w:pPr>
    </w:p>
    <w:p w14:paraId="31E37E90" w14:textId="77777777" w:rsidR="00061ABB" w:rsidRPr="00184A36" w:rsidRDefault="00061ABB" w:rsidP="00061ABB">
      <w:pPr>
        <w:ind w:left="720" w:hanging="720"/>
        <w:rPr>
          <w:sz w:val="24"/>
          <w:szCs w:val="24"/>
        </w:rPr>
      </w:pPr>
      <w:r w:rsidRPr="00184A36">
        <w:rPr>
          <w:b/>
          <w:sz w:val="24"/>
          <w:szCs w:val="24"/>
          <w:u w:val="single"/>
        </w:rPr>
        <w:t>Research Papers/Production Critical Review Papers/Play Cards</w:t>
      </w:r>
    </w:p>
    <w:p w14:paraId="7F7B27C9" w14:textId="77777777" w:rsidR="00061ABB" w:rsidRPr="00184A36" w:rsidRDefault="00061ABB">
      <w:pPr>
        <w:widowControl/>
        <w:numPr>
          <w:ilvl w:val="0"/>
          <w:numId w:val="121"/>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b/>
          <w:sz w:val="24"/>
          <w:szCs w:val="24"/>
        </w:rPr>
        <w:t>Play Cards/Essay Questions</w:t>
      </w:r>
      <w:r w:rsidRPr="00184A36">
        <w:rPr>
          <w:b/>
          <w:sz w:val="24"/>
          <w:szCs w:val="24"/>
        </w:rPr>
        <w:br/>
      </w:r>
      <w:r w:rsidRPr="00184A36">
        <w:rPr>
          <w:sz w:val="24"/>
          <w:szCs w:val="24"/>
        </w:rPr>
        <w:t>You will read 10 plays and complete an accompanying play card which will serve as the basis for our discussion of these texts in class (outline provided)  Minimum 600 words each.</w:t>
      </w:r>
    </w:p>
    <w:p w14:paraId="32B2432E" w14:textId="77777777" w:rsidR="00061ABB" w:rsidRPr="00184A36" w:rsidRDefault="00061ABB" w:rsidP="00061ABB">
      <w:pPr>
        <w:rPr>
          <w:sz w:val="24"/>
          <w:szCs w:val="24"/>
        </w:rPr>
      </w:pPr>
    </w:p>
    <w:p w14:paraId="7BC80A9B" w14:textId="77777777" w:rsidR="00061ABB" w:rsidRPr="00184A36" w:rsidRDefault="00061ABB">
      <w:pPr>
        <w:widowControl/>
        <w:numPr>
          <w:ilvl w:val="0"/>
          <w:numId w:val="121"/>
        </w:numPr>
        <w:pBdr>
          <w:top w:val="none" w:sz="0" w:space="0" w:color="000000"/>
          <w:left w:val="none" w:sz="0" w:space="0" w:color="000000"/>
          <w:bottom w:val="none" w:sz="0" w:space="0" w:color="000000"/>
          <w:right w:val="none" w:sz="0" w:space="0" w:color="000000"/>
          <w:between w:val="none" w:sz="0" w:space="0" w:color="000000"/>
        </w:pBdr>
        <w:autoSpaceDE/>
        <w:autoSpaceDN/>
        <w:rPr>
          <w:b/>
          <w:sz w:val="24"/>
          <w:szCs w:val="24"/>
        </w:rPr>
      </w:pPr>
      <w:r w:rsidRPr="00184A36">
        <w:rPr>
          <w:b/>
          <w:sz w:val="24"/>
          <w:szCs w:val="24"/>
        </w:rPr>
        <w:t>Contemporary Theatre Précis</w:t>
      </w:r>
    </w:p>
    <w:p w14:paraId="444BE6C7" w14:textId="77777777" w:rsidR="00061ABB" w:rsidRPr="00184A36" w:rsidRDefault="00061ABB" w:rsidP="00061ABB">
      <w:pPr>
        <w:ind w:left="1440"/>
        <w:rPr>
          <w:sz w:val="24"/>
          <w:szCs w:val="24"/>
        </w:rPr>
      </w:pPr>
      <w:r w:rsidRPr="00184A36">
        <w:rPr>
          <w:sz w:val="24"/>
          <w:szCs w:val="24"/>
        </w:rPr>
        <w:t xml:space="preserve">You will create a precis for an journal article. (outline provided). </w:t>
      </w:r>
    </w:p>
    <w:p w14:paraId="2EE12D8C" w14:textId="77777777" w:rsidR="00061ABB" w:rsidRPr="00184A36" w:rsidRDefault="00061ABB" w:rsidP="00061ABB">
      <w:pPr>
        <w:ind w:left="1440"/>
        <w:rPr>
          <w:sz w:val="24"/>
          <w:szCs w:val="24"/>
        </w:rPr>
      </w:pPr>
    </w:p>
    <w:p w14:paraId="0F9D11C1" w14:textId="77777777" w:rsidR="00061ABB" w:rsidRPr="00184A36" w:rsidRDefault="00061ABB">
      <w:pPr>
        <w:widowControl/>
        <w:numPr>
          <w:ilvl w:val="0"/>
          <w:numId w:val="121"/>
        </w:numPr>
        <w:pBdr>
          <w:top w:val="none" w:sz="0" w:space="0" w:color="000000"/>
          <w:left w:val="none" w:sz="0" w:space="0" w:color="000000"/>
          <w:bottom w:val="none" w:sz="0" w:space="0" w:color="000000"/>
          <w:right w:val="none" w:sz="0" w:space="0" w:color="000000"/>
          <w:between w:val="none" w:sz="0" w:space="0" w:color="000000"/>
        </w:pBdr>
        <w:autoSpaceDE/>
        <w:autoSpaceDN/>
        <w:rPr>
          <w:b/>
          <w:sz w:val="24"/>
          <w:szCs w:val="24"/>
        </w:rPr>
      </w:pPr>
      <w:r w:rsidRPr="00184A36">
        <w:rPr>
          <w:b/>
          <w:sz w:val="24"/>
          <w:szCs w:val="24"/>
        </w:rPr>
        <w:t>Contemporary Theatre Précis Multi-Media Presentation</w:t>
      </w:r>
    </w:p>
    <w:p w14:paraId="17BECDF1" w14:textId="77777777" w:rsidR="00061ABB" w:rsidRPr="00184A36" w:rsidRDefault="00061ABB" w:rsidP="00061ABB">
      <w:pPr>
        <w:ind w:left="1440"/>
        <w:rPr>
          <w:sz w:val="24"/>
          <w:szCs w:val="24"/>
        </w:rPr>
      </w:pPr>
      <w:r w:rsidRPr="00184A36">
        <w:rPr>
          <w:sz w:val="24"/>
          <w:szCs w:val="24"/>
        </w:rPr>
        <w:t xml:space="preserve">You will present your Précis to class, opening up the central argument of the article for a discussion that you will host.  </w:t>
      </w:r>
    </w:p>
    <w:p w14:paraId="0DEF4C34" w14:textId="77777777" w:rsidR="00061ABB" w:rsidRPr="00184A36" w:rsidRDefault="00061ABB" w:rsidP="00061ABB">
      <w:pPr>
        <w:ind w:left="720" w:hanging="720"/>
        <w:rPr>
          <w:b/>
          <w:sz w:val="24"/>
          <w:szCs w:val="24"/>
          <w:u w:val="single"/>
        </w:rPr>
      </w:pPr>
    </w:p>
    <w:p w14:paraId="304B1C77" w14:textId="77777777" w:rsidR="00061ABB" w:rsidRPr="00184A36" w:rsidRDefault="00061ABB" w:rsidP="00061ABB">
      <w:pPr>
        <w:ind w:left="720" w:hanging="720"/>
        <w:rPr>
          <w:b/>
          <w:sz w:val="24"/>
          <w:szCs w:val="24"/>
          <w:u w:val="single"/>
        </w:rPr>
      </w:pPr>
      <w:r w:rsidRPr="00184A36">
        <w:rPr>
          <w:b/>
          <w:sz w:val="24"/>
          <w:szCs w:val="24"/>
          <w:u w:val="single"/>
        </w:rPr>
        <w:t>Academic Honesty</w:t>
      </w:r>
    </w:p>
    <w:p w14:paraId="4C8FD63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spacing w:before="100"/>
        <w:ind w:left="720"/>
        <w:rPr>
          <w:color w:val="000000"/>
          <w:sz w:val="24"/>
          <w:szCs w:val="24"/>
        </w:rPr>
      </w:pPr>
      <w:r w:rsidRPr="00184A36">
        <w:rPr>
          <w:color w:val="000000"/>
          <w:sz w:val="24"/>
          <w:szCs w:val="24"/>
        </w:rPr>
        <w:t xml:space="preserve">This class will abide by the Academic Integrity policy put forth by the University of Arkansas.  Make yourself familiar with the policy by reading the document.  I have included the Academic Integrity policy in the Syllabus folder on Blackboard.  You can also read it on the provost website which is </w:t>
      </w:r>
      <w:hyperlink r:id="rId248">
        <w:r w:rsidRPr="00184A36">
          <w:rPr>
            <w:color w:val="000000"/>
            <w:sz w:val="24"/>
            <w:szCs w:val="24"/>
            <w:u w:val="single"/>
          </w:rPr>
          <w:t>provost.uark.edu</w:t>
        </w:r>
      </w:hyperlink>
      <w:r w:rsidRPr="00184A36">
        <w:rPr>
          <w:color w:val="000000"/>
          <w:sz w:val="24"/>
          <w:szCs w:val="24"/>
        </w:rPr>
        <w:t xml:space="preserve">. The penalty rubric for academic dishonesty will apply for this course.  </w:t>
      </w:r>
    </w:p>
    <w:p w14:paraId="45193B9E" w14:textId="77777777" w:rsidR="00061ABB" w:rsidRPr="00184A36" w:rsidRDefault="00061ABB" w:rsidP="00061ABB">
      <w:pPr>
        <w:rPr>
          <w:b/>
          <w:sz w:val="24"/>
          <w:szCs w:val="24"/>
          <w:u w:val="single"/>
        </w:rPr>
      </w:pPr>
      <w:r w:rsidRPr="00184A36">
        <w:rPr>
          <w:b/>
          <w:sz w:val="24"/>
          <w:szCs w:val="24"/>
          <w:u w:val="single"/>
        </w:rPr>
        <w:t>Special Assistance</w:t>
      </w:r>
    </w:p>
    <w:p w14:paraId="7410F51C" w14:textId="77777777" w:rsidR="00061ABB" w:rsidRPr="00184A36" w:rsidRDefault="00061ABB" w:rsidP="00061ABB">
      <w:pPr>
        <w:ind w:left="180"/>
        <w:rPr>
          <w:sz w:val="24"/>
          <w:szCs w:val="24"/>
        </w:rPr>
      </w:pPr>
      <w:r w:rsidRPr="00184A36">
        <w:rPr>
          <w:sz w:val="24"/>
          <w:szCs w:val="24"/>
        </w:rPr>
        <w:t>Students who are utilizing the Center for Americans with Disabilities and have special needs should make the instructor aware of such within the first week of class. Special testing arrangements must be made in advance of any examination with a recommendation from the ADA office</w:t>
      </w:r>
    </w:p>
    <w:p w14:paraId="499835C6" w14:textId="77777777" w:rsidR="00061ABB" w:rsidRPr="00184A36" w:rsidRDefault="00061ABB" w:rsidP="00061ABB">
      <w:pPr>
        <w:rPr>
          <w:b/>
          <w:sz w:val="24"/>
          <w:szCs w:val="24"/>
          <w:u w:val="single"/>
        </w:rPr>
      </w:pPr>
    </w:p>
    <w:p w14:paraId="6F53B77B" w14:textId="77777777" w:rsidR="00061ABB" w:rsidRPr="00184A36" w:rsidRDefault="00061ABB" w:rsidP="00061ABB">
      <w:pPr>
        <w:rPr>
          <w:b/>
          <w:sz w:val="24"/>
          <w:szCs w:val="24"/>
          <w:u w:val="single"/>
        </w:rPr>
      </w:pPr>
      <w:r w:rsidRPr="00184A36">
        <w:rPr>
          <w:b/>
          <w:sz w:val="24"/>
          <w:szCs w:val="24"/>
          <w:u w:val="single"/>
        </w:rPr>
        <w:t>Inclement Weather Policy</w:t>
      </w:r>
    </w:p>
    <w:p w14:paraId="79B2DF9E" w14:textId="77777777" w:rsidR="00061ABB" w:rsidRPr="00184A36" w:rsidRDefault="00061ABB" w:rsidP="00061ABB">
      <w:pPr>
        <w:rPr>
          <w:sz w:val="24"/>
          <w:szCs w:val="24"/>
        </w:rPr>
      </w:pPr>
      <w:r w:rsidRPr="00184A36">
        <w:rPr>
          <w:sz w:val="24"/>
          <w:szCs w:val="24"/>
        </w:rPr>
        <w:t> </w:t>
      </w:r>
    </w:p>
    <w:p w14:paraId="5E39AD01" w14:textId="77777777" w:rsidR="00061ABB" w:rsidRPr="00184A36" w:rsidRDefault="00061ABB" w:rsidP="00061ABB">
      <w:pPr>
        <w:rPr>
          <w:sz w:val="24"/>
          <w:szCs w:val="24"/>
        </w:rPr>
      </w:pPr>
      <w:r w:rsidRPr="00184A36">
        <w:rPr>
          <w:sz w:val="24"/>
          <w:szCs w:val="24"/>
        </w:rPr>
        <w:t>Unless the university is closed, I will make every effort to conduct this class.</w:t>
      </w:r>
    </w:p>
    <w:p w14:paraId="65AEDBE6" w14:textId="77777777" w:rsidR="00061ABB" w:rsidRPr="00184A36" w:rsidRDefault="00061ABB" w:rsidP="00061ABB">
      <w:pPr>
        <w:rPr>
          <w:sz w:val="24"/>
          <w:szCs w:val="24"/>
        </w:rPr>
      </w:pPr>
    </w:p>
    <w:p w14:paraId="0036ECE9" w14:textId="77777777" w:rsidR="00061ABB" w:rsidRPr="00184A36" w:rsidRDefault="00061ABB" w:rsidP="00061ABB">
      <w:pPr>
        <w:rPr>
          <w:sz w:val="24"/>
          <w:szCs w:val="24"/>
        </w:rPr>
      </w:pPr>
      <w:r w:rsidRPr="00184A36">
        <w:rPr>
          <w:sz w:val="24"/>
          <w:szCs w:val="24"/>
        </w:rPr>
        <w:t>You can find out if the university is closed in one of the following ways:</w:t>
      </w:r>
    </w:p>
    <w:p w14:paraId="562B5EC4" w14:textId="77777777" w:rsidR="00061ABB" w:rsidRPr="00184A36" w:rsidRDefault="00061ABB">
      <w:pPr>
        <w:widowControl/>
        <w:numPr>
          <w:ilvl w:val="0"/>
          <w:numId w:val="120"/>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Call 575-7000 for announcements about university closings.</w:t>
      </w:r>
    </w:p>
    <w:p w14:paraId="58DF60EA" w14:textId="77777777" w:rsidR="00061ABB" w:rsidRPr="00184A36" w:rsidRDefault="00061ABB">
      <w:pPr>
        <w:widowControl/>
        <w:numPr>
          <w:ilvl w:val="0"/>
          <w:numId w:val="120"/>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Online, check the UARK homepage (http://www.uark.edu), and your e-mail for announcements from the Provost.</w:t>
      </w:r>
    </w:p>
    <w:p w14:paraId="0C95E5D3" w14:textId="77777777" w:rsidR="00061ABB" w:rsidRPr="00184A36" w:rsidRDefault="00061ABB">
      <w:pPr>
        <w:widowControl/>
        <w:numPr>
          <w:ilvl w:val="0"/>
          <w:numId w:val="120"/>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Listen to KUAF Radio, 91.3 FM and other radio or local TV stations.</w:t>
      </w:r>
    </w:p>
    <w:p w14:paraId="6D9E89F2" w14:textId="77777777" w:rsidR="00061ABB" w:rsidRPr="00184A36" w:rsidRDefault="00061ABB" w:rsidP="00061ABB">
      <w:pPr>
        <w:ind w:left="720" w:hanging="720"/>
        <w:rPr>
          <w:sz w:val="24"/>
          <w:szCs w:val="24"/>
        </w:rPr>
      </w:pPr>
      <w:r w:rsidRPr="00184A36">
        <w:rPr>
          <w:sz w:val="24"/>
          <w:szCs w:val="24"/>
        </w:rPr>
        <w:t> </w:t>
      </w:r>
    </w:p>
    <w:p w14:paraId="761EEEE3" w14:textId="77777777" w:rsidR="00061ABB" w:rsidRPr="00184A36" w:rsidRDefault="00061ABB" w:rsidP="00061ABB">
      <w:pPr>
        <w:rPr>
          <w:sz w:val="24"/>
          <w:szCs w:val="24"/>
        </w:rPr>
      </w:pPr>
      <w:r w:rsidRPr="00184A36">
        <w:rPr>
          <w:sz w:val="24"/>
          <w:szCs w:val="24"/>
        </w:rPr>
        <w:t xml:space="preserve">If the university is NOT closed, but it seems like dangerous conditions, I may decide to cancel classes anyway.  If you are not sure whether class will be canceled, please check your e-mail for a message from me.  </w:t>
      </w:r>
    </w:p>
    <w:p w14:paraId="1BBF82E9" w14:textId="77777777" w:rsidR="00061ABB" w:rsidRPr="00184A36" w:rsidRDefault="00061ABB" w:rsidP="00061ABB">
      <w:pPr>
        <w:rPr>
          <w:sz w:val="24"/>
          <w:szCs w:val="24"/>
        </w:rPr>
      </w:pPr>
    </w:p>
    <w:p w14:paraId="1D0DF5A5" w14:textId="77777777" w:rsidR="00061ABB" w:rsidRPr="00184A36" w:rsidRDefault="00061ABB" w:rsidP="00061ABB">
      <w:pPr>
        <w:rPr>
          <w:sz w:val="24"/>
          <w:szCs w:val="24"/>
        </w:rPr>
      </w:pPr>
      <w:r w:rsidRPr="00184A36">
        <w:rPr>
          <w:sz w:val="24"/>
          <w:szCs w:val="24"/>
        </w:rPr>
        <w:t xml:space="preserve"> If you must miss class due to bad weather conditions in your area when the class does meet, you will be responsible for making up the work, but you will not be penalized if you contact me via email before the class.  If you are scheduled to present on this day, you must make arrangements to reschedule your presentation slot.  </w:t>
      </w:r>
    </w:p>
    <w:p w14:paraId="3B957BFB" w14:textId="77777777" w:rsidR="00061ABB" w:rsidRPr="00184A36" w:rsidRDefault="00061ABB" w:rsidP="00061ABB">
      <w:pPr>
        <w:ind w:firstLine="810"/>
        <w:rPr>
          <w:sz w:val="24"/>
          <w:szCs w:val="24"/>
        </w:rPr>
      </w:pPr>
    </w:p>
    <w:p w14:paraId="70C21922" w14:textId="77777777" w:rsidR="00061ABB" w:rsidRPr="00184A36" w:rsidRDefault="00061ABB" w:rsidP="00061ABB">
      <w:pPr>
        <w:rPr>
          <w:b/>
          <w:sz w:val="24"/>
          <w:szCs w:val="24"/>
          <w:u w:val="single"/>
        </w:rPr>
      </w:pPr>
      <w:r w:rsidRPr="00184A36">
        <w:rPr>
          <w:b/>
          <w:sz w:val="24"/>
          <w:szCs w:val="24"/>
          <w:u w:val="single"/>
        </w:rPr>
        <w:t xml:space="preserve">Emergency Procedures: </w:t>
      </w:r>
    </w:p>
    <w:p w14:paraId="614B1C18" w14:textId="77777777" w:rsidR="00061ABB" w:rsidRPr="00184A36" w:rsidRDefault="00061ABB" w:rsidP="00061ABB">
      <w:pPr>
        <w:rPr>
          <w:sz w:val="24"/>
          <w:szCs w:val="24"/>
        </w:rPr>
      </w:pPr>
      <w:r w:rsidRPr="00184A36">
        <w:rPr>
          <w:sz w:val="24"/>
          <w:szCs w:val="24"/>
        </w:rPr>
        <w:t xml:space="preserve">Many types of emergencies can occur on campus; instructions for specific emergencies such as severe weather, active shooter, or fire can be found at emergency.uark.edu.    </w:t>
      </w:r>
    </w:p>
    <w:p w14:paraId="1981B08B" w14:textId="77777777" w:rsidR="00061ABB" w:rsidRPr="00184A36" w:rsidRDefault="00061ABB" w:rsidP="00061ABB">
      <w:pPr>
        <w:ind w:firstLine="810"/>
        <w:rPr>
          <w:sz w:val="24"/>
          <w:szCs w:val="24"/>
        </w:rPr>
      </w:pPr>
      <w:r w:rsidRPr="00184A36">
        <w:rPr>
          <w:sz w:val="24"/>
          <w:szCs w:val="24"/>
        </w:rPr>
        <w:t xml:space="preserve"> </w:t>
      </w:r>
    </w:p>
    <w:p w14:paraId="1F5E8696" w14:textId="77777777" w:rsidR="00061ABB" w:rsidRPr="00184A36" w:rsidRDefault="00061ABB" w:rsidP="00061ABB">
      <w:pPr>
        <w:rPr>
          <w:b/>
          <w:sz w:val="24"/>
          <w:szCs w:val="24"/>
        </w:rPr>
      </w:pPr>
      <w:r w:rsidRPr="00184A36">
        <w:rPr>
          <w:b/>
          <w:sz w:val="24"/>
          <w:szCs w:val="24"/>
        </w:rPr>
        <w:t xml:space="preserve">Severe Weather (Tornado Warning): </w:t>
      </w:r>
    </w:p>
    <w:p w14:paraId="085DE3EA" w14:textId="77777777" w:rsidR="00061ABB" w:rsidRPr="00184A36" w:rsidRDefault="00061ABB" w:rsidP="00061ABB">
      <w:pPr>
        <w:rPr>
          <w:sz w:val="24"/>
          <w:szCs w:val="24"/>
        </w:rPr>
      </w:pPr>
      <w:r w:rsidRPr="00184A36">
        <w:rPr>
          <w:sz w:val="24"/>
          <w:szCs w:val="24"/>
        </w:rPr>
        <w:t xml:space="preserve"> Follow the directions of the instructor or emergency personnel </w:t>
      </w:r>
    </w:p>
    <w:p w14:paraId="14FD3D0F" w14:textId="77777777" w:rsidR="00061ABB" w:rsidRPr="00184A36" w:rsidRDefault="00061ABB" w:rsidP="00061ABB">
      <w:pPr>
        <w:rPr>
          <w:sz w:val="24"/>
          <w:szCs w:val="24"/>
        </w:rPr>
      </w:pPr>
      <w:r w:rsidRPr="00184A36">
        <w:rPr>
          <w:sz w:val="24"/>
          <w:szCs w:val="24"/>
        </w:rPr>
        <w:t xml:space="preserve"> Seek shelter in the basement or interior room or hallway on the lowest floor, putting as many walls as possible between you and the outside </w:t>
      </w:r>
    </w:p>
    <w:p w14:paraId="521C3301" w14:textId="77777777" w:rsidR="00061ABB" w:rsidRPr="00184A36" w:rsidRDefault="00061ABB" w:rsidP="00061ABB">
      <w:pPr>
        <w:rPr>
          <w:sz w:val="24"/>
          <w:szCs w:val="24"/>
        </w:rPr>
      </w:pPr>
      <w:r w:rsidRPr="00184A36">
        <w:rPr>
          <w:sz w:val="24"/>
          <w:szCs w:val="24"/>
        </w:rPr>
        <w:t xml:space="preserve"> If you are in a multi-story building, and you cannot get to the lowest floor, pick a hallway in the center of the building </w:t>
      </w:r>
    </w:p>
    <w:p w14:paraId="1EDD7CF1" w14:textId="77777777" w:rsidR="00061ABB" w:rsidRPr="00184A36" w:rsidRDefault="00061ABB" w:rsidP="00061ABB">
      <w:pPr>
        <w:rPr>
          <w:sz w:val="24"/>
          <w:szCs w:val="24"/>
        </w:rPr>
      </w:pPr>
      <w:r w:rsidRPr="00184A36">
        <w:rPr>
          <w:sz w:val="24"/>
          <w:szCs w:val="24"/>
        </w:rPr>
        <w:t xml:space="preserve"> Stay in the center of the room, away from exterior walls, windows, and doors </w:t>
      </w:r>
    </w:p>
    <w:p w14:paraId="320ED948" w14:textId="77777777" w:rsidR="00061ABB" w:rsidRPr="00184A36" w:rsidRDefault="00061ABB" w:rsidP="00061ABB">
      <w:pPr>
        <w:ind w:firstLine="810"/>
        <w:rPr>
          <w:sz w:val="24"/>
          <w:szCs w:val="24"/>
        </w:rPr>
      </w:pPr>
      <w:r w:rsidRPr="00184A36">
        <w:rPr>
          <w:sz w:val="24"/>
          <w:szCs w:val="24"/>
        </w:rPr>
        <w:t xml:space="preserve"> </w:t>
      </w:r>
    </w:p>
    <w:p w14:paraId="7EB26DAD" w14:textId="77777777" w:rsidR="00061ABB" w:rsidRPr="00184A36" w:rsidRDefault="00061ABB" w:rsidP="00061ABB">
      <w:pPr>
        <w:rPr>
          <w:b/>
          <w:sz w:val="24"/>
          <w:szCs w:val="24"/>
        </w:rPr>
      </w:pPr>
      <w:r w:rsidRPr="00184A36">
        <w:rPr>
          <w:b/>
          <w:sz w:val="24"/>
          <w:szCs w:val="24"/>
        </w:rPr>
        <w:t>Violence / Active Shooter (CADD):</w:t>
      </w:r>
    </w:p>
    <w:p w14:paraId="1E2693D7" w14:textId="77777777" w:rsidR="00061ABB" w:rsidRPr="00184A36" w:rsidRDefault="00061ABB" w:rsidP="00061ABB">
      <w:pPr>
        <w:rPr>
          <w:sz w:val="24"/>
          <w:szCs w:val="24"/>
        </w:rPr>
      </w:pPr>
      <w:r w:rsidRPr="00184A36">
        <w:rPr>
          <w:sz w:val="24"/>
          <w:szCs w:val="24"/>
        </w:rPr>
        <w:t xml:space="preserve"> </w:t>
      </w:r>
      <w:r w:rsidRPr="00184A36">
        <w:rPr>
          <w:sz w:val="24"/>
          <w:szCs w:val="24"/>
        </w:rPr>
        <w:t xml:space="preserve"> CALL-  9-1-1 </w:t>
      </w:r>
    </w:p>
    <w:p w14:paraId="49025AAC" w14:textId="77777777" w:rsidR="00061ABB" w:rsidRPr="00184A36" w:rsidRDefault="00061ABB" w:rsidP="00061ABB">
      <w:pPr>
        <w:rPr>
          <w:sz w:val="24"/>
          <w:szCs w:val="24"/>
        </w:rPr>
      </w:pPr>
      <w:r w:rsidRPr="00184A36">
        <w:rPr>
          <w:sz w:val="24"/>
          <w:szCs w:val="24"/>
        </w:rPr>
        <w:t xml:space="preserve"> AVOID- If possible, self-evacuate to a safe area outside the building.  Follow directions of police officers. </w:t>
      </w:r>
    </w:p>
    <w:p w14:paraId="7A5D61D5" w14:textId="77777777" w:rsidR="00061ABB" w:rsidRPr="00184A36" w:rsidRDefault="00061ABB" w:rsidP="00061ABB">
      <w:pPr>
        <w:rPr>
          <w:sz w:val="24"/>
          <w:szCs w:val="24"/>
        </w:rPr>
      </w:pPr>
      <w:r w:rsidRPr="00184A36">
        <w:rPr>
          <w:sz w:val="24"/>
          <w:szCs w:val="24"/>
        </w:rPr>
        <w:t xml:space="preserve"> DENY- Barricade the door with desk, chairs, bookcases or any items.  Move to a place inside the room where you are not visible.  Turn off the lights and remain quiet.  Remain there until told by police it’s safe.  </w:t>
      </w:r>
    </w:p>
    <w:p w14:paraId="6B7F110D" w14:textId="77777777" w:rsidR="00061ABB" w:rsidRPr="00184A36" w:rsidRDefault="00061ABB" w:rsidP="00061ABB">
      <w:pPr>
        <w:rPr>
          <w:sz w:val="24"/>
          <w:szCs w:val="24"/>
        </w:rPr>
      </w:pPr>
      <w:r w:rsidRPr="00184A36">
        <w:rPr>
          <w:sz w:val="24"/>
          <w:szCs w:val="24"/>
        </w:rPr>
        <w:t> DEFEND- Use chairs, desks, cell phones or whatever is immediately available to distract and/or defend yourself and others from attack.</w:t>
      </w:r>
    </w:p>
    <w:p w14:paraId="04BE167D" w14:textId="77777777" w:rsidR="00061ABB" w:rsidRPr="00184A36" w:rsidRDefault="00061ABB" w:rsidP="00061ABB">
      <w:pPr>
        <w:rPr>
          <w:sz w:val="24"/>
          <w:szCs w:val="24"/>
        </w:rPr>
      </w:pPr>
    </w:p>
    <w:p w14:paraId="0B716925" w14:textId="77777777" w:rsidR="00061ABB" w:rsidRPr="00184A36" w:rsidRDefault="00061ABB" w:rsidP="00061ABB">
      <w:pPr>
        <w:rPr>
          <w:sz w:val="24"/>
          <w:szCs w:val="24"/>
        </w:rPr>
      </w:pPr>
    </w:p>
    <w:p w14:paraId="18DB589B" w14:textId="77777777" w:rsidR="00061ABB" w:rsidRPr="00184A36" w:rsidRDefault="00061ABB" w:rsidP="00061ABB">
      <w:pPr>
        <w:jc w:val="center"/>
        <w:rPr>
          <w:b/>
          <w:sz w:val="24"/>
          <w:szCs w:val="24"/>
        </w:rPr>
      </w:pPr>
      <w:r w:rsidRPr="00184A36">
        <w:rPr>
          <w:b/>
          <w:sz w:val="24"/>
          <w:szCs w:val="24"/>
        </w:rPr>
        <w:t>Theatre History II:  Spring 2020</w:t>
      </w:r>
    </w:p>
    <w:p w14:paraId="31E2F393" w14:textId="77777777" w:rsidR="00061ABB" w:rsidRPr="00184A36" w:rsidRDefault="00061ABB" w:rsidP="00061ABB">
      <w:pPr>
        <w:jc w:val="center"/>
        <w:rPr>
          <w:b/>
          <w:sz w:val="24"/>
          <w:szCs w:val="24"/>
        </w:rPr>
      </w:pPr>
      <w:r w:rsidRPr="00184A36">
        <w:rPr>
          <w:b/>
          <w:sz w:val="24"/>
          <w:szCs w:val="24"/>
        </w:rPr>
        <w:t>Class Schedule</w:t>
      </w:r>
    </w:p>
    <w:p w14:paraId="6AA709E5" w14:textId="77777777" w:rsidR="00061ABB" w:rsidRPr="00184A36" w:rsidRDefault="00061ABB" w:rsidP="00061ABB">
      <w:pPr>
        <w:jc w:val="center"/>
        <w:rPr>
          <w:b/>
          <w:sz w:val="24"/>
          <w:szCs w:val="24"/>
        </w:rPr>
      </w:pPr>
    </w:p>
    <w:tbl>
      <w:tblPr>
        <w:tblStyle w:val="4"/>
        <w:tblW w:w="10196"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
        <w:gridCol w:w="1008"/>
        <w:gridCol w:w="4398"/>
        <w:gridCol w:w="4274"/>
      </w:tblGrid>
      <w:tr w:rsidR="00061ABB" w:rsidRPr="00184A36" w14:paraId="6A05E54B" w14:textId="77777777" w:rsidTr="00787BA7">
        <w:trPr>
          <w:trHeight w:val="487"/>
        </w:trPr>
        <w:tc>
          <w:tcPr>
            <w:tcW w:w="516" w:type="dxa"/>
          </w:tcPr>
          <w:p w14:paraId="25337893" w14:textId="77777777" w:rsidR="00061ABB" w:rsidRPr="00184A36" w:rsidRDefault="00061ABB" w:rsidP="00787BA7">
            <w:pPr>
              <w:rPr>
                <w:rFonts w:ascii="Times New Roman" w:hAnsi="Times New Roman" w:cs="Times New Roman"/>
                <w:b/>
              </w:rPr>
            </w:pPr>
          </w:p>
        </w:tc>
        <w:tc>
          <w:tcPr>
            <w:tcW w:w="1008" w:type="dxa"/>
            <w:shd w:val="clear" w:color="auto" w:fill="FFFFFF"/>
            <w:vAlign w:val="center"/>
          </w:tcPr>
          <w:p w14:paraId="42A565D6"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Class Date</w:t>
            </w:r>
          </w:p>
        </w:tc>
        <w:tc>
          <w:tcPr>
            <w:tcW w:w="4398" w:type="dxa"/>
            <w:shd w:val="clear" w:color="auto" w:fill="FFFFFF"/>
            <w:vAlign w:val="center"/>
          </w:tcPr>
          <w:p w14:paraId="5E4092B0"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Class Discussion</w:t>
            </w:r>
          </w:p>
        </w:tc>
        <w:tc>
          <w:tcPr>
            <w:tcW w:w="4274" w:type="dxa"/>
            <w:shd w:val="clear" w:color="auto" w:fill="FFFFFF"/>
          </w:tcPr>
          <w:p w14:paraId="6E4862DF" w14:textId="77777777" w:rsidR="00061ABB" w:rsidRPr="00184A36" w:rsidRDefault="00061ABB" w:rsidP="00787BA7">
            <w:pPr>
              <w:rPr>
                <w:rFonts w:ascii="Times New Roman" w:hAnsi="Times New Roman" w:cs="Times New Roman"/>
                <w:b/>
              </w:rPr>
            </w:pPr>
            <w:r w:rsidRPr="00184A36">
              <w:rPr>
                <w:rFonts w:ascii="Times New Roman" w:hAnsi="Times New Roman" w:cs="Times New Roman"/>
                <w:b/>
              </w:rPr>
              <w:t>ASSIGNMENT</w:t>
            </w:r>
          </w:p>
        </w:tc>
      </w:tr>
      <w:tr w:rsidR="00061ABB" w:rsidRPr="00184A36" w14:paraId="571C5876" w14:textId="77777777" w:rsidTr="00787BA7">
        <w:trPr>
          <w:trHeight w:val="368"/>
        </w:trPr>
        <w:tc>
          <w:tcPr>
            <w:tcW w:w="516" w:type="dxa"/>
            <w:shd w:val="clear" w:color="auto" w:fill="FFFFFF"/>
          </w:tcPr>
          <w:p w14:paraId="7F3A57D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1008" w:type="dxa"/>
            <w:shd w:val="clear" w:color="auto" w:fill="FFFFFF"/>
            <w:vAlign w:val="center"/>
          </w:tcPr>
          <w:p w14:paraId="7C47EA8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January 12</w:t>
            </w:r>
          </w:p>
        </w:tc>
        <w:tc>
          <w:tcPr>
            <w:tcW w:w="4398" w:type="dxa"/>
            <w:shd w:val="clear" w:color="auto" w:fill="FFFFFF"/>
            <w:vAlign w:val="center"/>
          </w:tcPr>
          <w:p w14:paraId="6DFC412F"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Review of Syllabus</w:t>
            </w:r>
          </w:p>
          <w:p w14:paraId="015D9EB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Introduction/ Course Expectations  </w:t>
            </w:r>
          </w:p>
          <w:p w14:paraId="7F9D8E1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The Duke of Saxe-Meinigen &amp; The Rise of the Director/  The Well-Made Play &amp; Naturalism</w:t>
            </w:r>
          </w:p>
        </w:tc>
        <w:tc>
          <w:tcPr>
            <w:tcW w:w="4274" w:type="dxa"/>
            <w:shd w:val="clear" w:color="auto" w:fill="FFFFFF"/>
          </w:tcPr>
          <w:p w14:paraId="5A61057C" w14:textId="77777777" w:rsidR="00061ABB" w:rsidRPr="00184A36" w:rsidRDefault="00061ABB" w:rsidP="00787BA7">
            <w:pPr>
              <w:rPr>
                <w:rFonts w:ascii="Times New Roman" w:hAnsi="Times New Roman" w:cs="Times New Roman"/>
              </w:rPr>
            </w:pPr>
          </w:p>
        </w:tc>
      </w:tr>
      <w:tr w:rsidR="00061ABB" w:rsidRPr="00184A36" w14:paraId="0206D13C" w14:textId="77777777" w:rsidTr="00787BA7">
        <w:tc>
          <w:tcPr>
            <w:tcW w:w="516" w:type="dxa"/>
            <w:shd w:val="clear" w:color="auto" w:fill="FFFFFF"/>
          </w:tcPr>
          <w:p w14:paraId="757A8EB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1008" w:type="dxa"/>
            <w:shd w:val="clear" w:color="auto" w:fill="FFFFFF"/>
            <w:vAlign w:val="center"/>
          </w:tcPr>
          <w:p w14:paraId="79C1F93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January  14</w:t>
            </w:r>
          </w:p>
        </w:tc>
        <w:tc>
          <w:tcPr>
            <w:tcW w:w="4398" w:type="dxa"/>
            <w:shd w:val="clear" w:color="auto" w:fill="FFFFFF"/>
            <w:vAlign w:val="center"/>
          </w:tcPr>
          <w:p w14:paraId="2183959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Read/Watch “A Doll’s House” </w:t>
            </w:r>
          </w:p>
        </w:tc>
        <w:tc>
          <w:tcPr>
            <w:tcW w:w="4274" w:type="dxa"/>
            <w:shd w:val="clear" w:color="auto" w:fill="FFFFFF"/>
            <w:vAlign w:val="center"/>
          </w:tcPr>
          <w:p w14:paraId="500F9CFF" w14:textId="77777777" w:rsidR="00061ABB" w:rsidRPr="00184A36" w:rsidRDefault="00061ABB" w:rsidP="00787BA7">
            <w:pPr>
              <w:rPr>
                <w:rFonts w:ascii="Times New Roman" w:hAnsi="Times New Roman" w:cs="Times New Roman"/>
              </w:rPr>
            </w:pPr>
          </w:p>
        </w:tc>
      </w:tr>
      <w:tr w:rsidR="00061ABB" w:rsidRPr="00184A36" w14:paraId="1CF8A932" w14:textId="77777777" w:rsidTr="00787BA7">
        <w:tc>
          <w:tcPr>
            <w:tcW w:w="516" w:type="dxa"/>
            <w:shd w:val="clear" w:color="auto" w:fill="FFFFFF"/>
          </w:tcPr>
          <w:p w14:paraId="5A95A22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1008" w:type="dxa"/>
            <w:shd w:val="clear" w:color="auto" w:fill="FFFFFF"/>
            <w:vAlign w:val="center"/>
          </w:tcPr>
          <w:p w14:paraId="397B2E6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January  19</w:t>
            </w:r>
          </w:p>
        </w:tc>
        <w:tc>
          <w:tcPr>
            <w:tcW w:w="4398" w:type="dxa"/>
            <w:shd w:val="clear" w:color="auto" w:fill="FFFFFF"/>
            <w:vAlign w:val="center"/>
          </w:tcPr>
          <w:p w14:paraId="45AF192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Discuss “A Doll’s House”</w:t>
            </w:r>
          </w:p>
          <w:p w14:paraId="6964C5C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Psychological Realism</w:t>
            </w:r>
          </w:p>
        </w:tc>
        <w:tc>
          <w:tcPr>
            <w:tcW w:w="4274" w:type="dxa"/>
            <w:shd w:val="clear" w:color="auto" w:fill="FFFFFF"/>
          </w:tcPr>
          <w:p w14:paraId="5A056B7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 Doll’s House” Playcard Due</w:t>
            </w:r>
          </w:p>
        </w:tc>
      </w:tr>
      <w:tr w:rsidR="00061ABB" w:rsidRPr="00184A36" w14:paraId="3AA34FCD" w14:textId="77777777" w:rsidTr="00787BA7">
        <w:tc>
          <w:tcPr>
            <w:tcW w:w="516" w:type="dxa"/>
            <w:shd w:val="clear" w:color="auto" w:fill="FFFFFF"/>
          </w:tcPr>
          <w:p w14:paraId="0A7FAB6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1008" w:type="dxa"/>
            <w:shd w:val="clear" w:color="auto" w:fill="FFFFFF"/>
            <w:vAlign w:val="center"/>
          </w:tcPr>
          <w:p w14:paraId="5EDF1F6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January 21</w:t>
            </w:r>
          </w:p>
        </w:tc>
        <w:tc>
          <w:tcPr>
            <w:tcW w:w="4398" w:type="dxa"/>
            <w:shd w:val="clear" w:color="auto" w:fill="FFFFFF"/>
            <w:vAlign w:val="center"/>
          </w:tcPr>
          <w:p w14:paraId="30C57B5B" w14:textId="77777777" w:rsidR="00061ABB" w:rsidRPr="00184A36" w:rsidRDefault="00061ABB" w:rsidP="00787BA7">
            <w:pPr>
              <w:rPr>
                <w:rFonts w:ascii="Times New Roman" w:hAnsi="Times New Roman" w:cs="Times New Roman"/>
              </w:rPr>
            </w:pPr>
            <w:r w:rsidRPr="00184A36">
              <w:rPr>
                <w:rFonts w:ascii="Times New Roman" w:hAnsi="Times New Roman" w:cs="Times New Roman"/>
                <w:i/>
              </w:rPr>
              <w:t>Watch “A Playboy of the Western World”</w:t>
            </w:r>
          </w:p>
        </w:tc>
        <w:tc>
          <w:tcPr>
            <w:tcW w:w="4274" w:type="dxa"/>
            <w:shd w:val="clear" w:color="auto" w:fill="FFFFFF"/>
          </w:tcPr>
          <w:p w14:paraId="231A14F9" w14:textId="77777777" w:rsidR="00061ABB" w:rsidRPr="00184A36" w:rsidRDefault="00061ABB" w:rsidP="00787BA7">
            <w:pPr>
              <w:rPr>
                <w:rFonts w:ascii="Times New Roman" w:hAnsi="Times New Roman" w:cs="Times New Roman"/>
              </w:rPr>
            </w:pPr>
          </w:p>
        </w:tc>
      </w:tr>
      <w:tr w:rsidR="00061ABB" w:rsidRPr="00184A36" w14:paraId="54BF6250" w14:textId="77777777" w:rsidTr="00787BA7">
        <w:trPr>
          <w:trHeight w:val="341"/>
        </w:trPr>
        <w:tc>
          <w:tcPr>
            <w:tcW w:w="516" w:type="dxa"/>
            <w:shd w:val="clear" w:color="auto" w:fill="FFFFFF"/>
          </w:tcPr>
          <w:p w14:paraId="26393FE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1008" w:type="dxa"/>
            <w:shd w:val="clear" w:color="auto" w:fill="FFFFFF"/>
            <w:vAlign w:val="center"/>
          </w:tcPr>
          <w:p w14:paraId="7D55E90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January 26</w:t>
            </w:r>
          </w:p>
        </w:tc>
        <w:tc>
          <w:tcPr>
            <w:tcW w:w="4398" w:type="dxa"/>
            <w:shd w:val="clear" w:color="auto" w:fill="FFFFFF"/>
            <w:vAlign w:val="center"/>
          </w:tcPr>
          <w:p w14:paraId="63DA408F"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Discuss Irish Theatre &amp; John Synge, Discuss “</w:t>
            </w:r>
            <w:r w:rsidRPr="00184A36">
              <w:rPr>
                <w:rFonts w:ascii="Times New Roman" w:hAnsi="Times New Roman" w:cs="Times New Roman"/>
                <w:i/>
              </w:rPr>
              <w:t>A Playboy of the Western World”</w:t>
            </w:r>
          </w:p>
        </w:tc>
        <w:tc>
          <w:tcPr>
            <w:tcW w:w="4274" w:type="dxa"/>
            <w:shd w:val="clear" w:color="auto" w:fill="FFFFFF"/>
          </w:tcPr>
          <w:p w14:paraId="46EB87A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“Playboy of the Western World” Playcard Due</w:t>
            </w:r>
          </w:p>
        </w:tc>
      </w:tr>
      <w:tr w:rsidR="00061ABB" w:rsidRPr="00184A36" w14:paraId="04EFEAAB" w14:textId="77777777" w:rsidTr="00787BA7">
        <w:tc>
          <w:tcPr>
            <w:tcW w:w="516" w:type="dxa"/>
            <w:shd w:val="clear" w:color="auto" w:fill="FFFFFF"/>
          </w:tcPr>
          <w:p w14:paraId="4D2B78B2"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1008" w:type="dxa"/>
            <w:shd w:val="clear" w:color="auto" w:fill="FFFFFF"/>
            <w:vAlign w:val="center"/>
          </w:tcPr>
          <w:p w14:paraId="17C21225"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January 28</w:t>
            </w:r>
          </w:p>
        </w:tc>
        <w:tc>
          <w:tcPr>
            <w:tcW w:w="4398" w:type="dxa"/>
            <w:shd w:val="clear" w:color="auto" w:fill="FFFFFF"/>
            <w:vAlign w:val="center"/>
          </w:tcPr>
          <w:p w14:paraId="0B3EC1E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Read “Machinal” </w:t>
            </w:r>
          </w:p>
        </w:tc>
        <w:tc>
          <w:tcPr>
            <w:tcW w:w="4274" w:type="dxa"/>
            <w:shd w:val="clear" w:color="auto" w:fill="FFFFFF"/>
          </w:tcPr>
          <w:p w14:paraId="01A07D34" w14:textId="77777777" w:rsidR="00061ABB" w:rsidRPr="00184A36" w:rsidRDefault="00061ABB" w:rsidP="00787BA7">
            <w:pPr>
              <w:rPr>
                <w:rFonts w:ascii="Times New Roman" w:hAnsi="Times New Roman" w:cs="Times New Roman"/>
              </w:rPr>
            </w:pPr>
          </w:p>
        </w:tc>
      </w:tr>
      <w:tr w:rsidR="00061ABB" w:rsidRPr="00184A36" w14:paraId="445117D7" w14:textId="77777777" w:rsidTr="00787BA7">
        <w:trPr>
          <w:trHeight w:val="359"/>
        </w:trPr>
        <w:tc>
          <w:tcPr>
            <w:tcW w:w="516" w:type="dxa"/>
            <w:shd w:val="clear" w:color="auto" w:fill="FFFFFF"/>
          </w:tcPr>
          <w:p w14:paraId="030A4D2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1008" w:type="dxa"/>
            <w:shd w:val="clear" w:color="auto" w:fill="FFFFFF"/>
            <w:vAlign w:val="center"/>
          </w:tcPr>
          <w:p w14:paraId="3D3DDA5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February 2</w:t>
            </w:r>
          </w:p>
        </w:tc>
        <w:tc>
          <w:tcPr>
            <w:tcW w:w="4398" w:type="dxa"/>
            <w:shd w:val="clear" w:color="auto" w:fill="FFFFFF"/>
            <w:vAlign w:val="center"/>
          </w:tcPr>
          <w:p w14:paraId="08EF0785"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Sophie Treadwell – </w:t>
            </w:r>
          </w:p>
          <w:p w14:paraId="55003748"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Discuss “Machinal”</w:t>
            </w:r>
          </w:p>
          <w:p w14:paraId="0455A75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Avant Garde:  Expressionism/Symbolism,</w:t>
            </w:r>
          </w:p>
          <w:p w14:paraId="65007FF4" w14:textId="77777777" w:rsidR="00061ABB" w:rsidRPr="00184A36" w:rsidRDefault="00061ABB" w:rsidP="00787BA7">
            <w:pPr>
              <w:rPr>
                <w:rFonts w:ascii="Times New Roman" w:hAnsi="Times New Roman" w:cs="Times New Roman"/>
                <w:i/>
              </w:rPr>
            </w:pPr>
            <w:r w:rsidRPr="00184A36">
              <w:rPr>
                <w:rFonts w:ascii="Times New Roman" w:hAnsi="Times New Roman" w:cs="Times New Roman"/>
              </w:rPr>
              <w:t xml:space="preserve">Read </w:t>
            </w:r>
            <w:r w:rsidRPr="00184A36">
              <w:rPr>
                <w:rFonts w:ascii="Times New Roman" w:hAnsi="Times New Roman" w:cs="Times New Roman"/>
                <w:i/>
              </w:rPr>
              <w:t>Intruder</w:t>
            </w:r>
          </w:p>
          <w:p w14:paraId="5F398FF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Read Woyzeck</w:t>
            </w:r>
          </w:p>
        </w:tc>
        <w:tc>
          <w:tcPr>
            <w:tcW w:w="4274" w:type="dxa"/>
            <w:shd w:val="clear" w:color="auto" w:fill="FFFFFF"/>
          </w:tcPr>
          <w:p w14:paraId="3E54551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 “Machinal” PlayCard Due</w:t>
            </w:r>
          </w:p>
        </w:tc>
      </w:tr>
      <w:tr w:rsidR="00061ABB" w:rsidRPr="00184A36" w14:paraId="09D707F7" w14:textId="77777777" w:rsidTr="00787BA7">
        <w:tc>
          <w:tcPr>
            <w:tcW w:w="516" w:type="dxa"/>
            <w:shd w:val="clear" w:color="auto" w:fill="FFFFFF"/>
          </w:tcPr>
          <w:p w14:paraId="760C6DB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1008" w:type="dxa"/>
            <w:shd w:val="clear" w:color="auto" w:fill="FFFFFF"/>
            <w:vAlign w:val="center"/>
          </w:tcPr>
          <w:p w14:paraId="55D9104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February 4</w:t>
            </w:r>
          </w:p>
        </w:tc>
        <w:tc>
          <w:tcPr>
            <w:tcW w:w="4398" w:type="dxa"/>
            <w:shd w:val="clear" w:color="auto" w:fill="FFFFFF"/>
            <w:vAlign w:val="center"/>
          </w:tcPr>
          <w:p w14:paraId="0352E3C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Watch Federal Theatre Project Documentary </w:t>
            </w:r>
          </w:p>
        </w:tc>
        <w:tc>
          <w:tcPr>
            <w:tcW w:w="4274" w:type="dxa"/>
            <w:shd w:val="clear" w:color="auto" w:fill="FFFFFF"/>
          </w:tcPr>
          <w:p w14:paraId="1DF98E5B" w14:textId="77777777" w:rsidR="00061ABB" w:rsidRPr="00184A36" w:rsidRDefault="00061ABB" w:rsidP="00787BA7">
            <w:pPr>
              <w:rPr>
                <w:rFonts w:ascii="Times New Roman" w:hAnsi="Times New Roman" w:cs="Times New Roman"/>
              </w:rPr>
            </w:pPr>
          </w:p>
        </w:tc>
      </w:tr>
      <w:tr w:rsidR="00061ABB" w:rsidRPr="00184A36" w14:paraId="1B796670" w14:textId="77777777" w:rsidTr="00787BA7">
        <w:trPr>
          <w:trHeight w:val="341"/>
        </w:trPr>
        <w:tc>
          <w:tcPr>
            <w:tcW w:w="516" w:type="dxa"/>
            <w:shd w:val="clear" w:color="auto" w:fill="FFFFFF"/>
          </w:tcPr>
          <w:p w14:paraId="19593D1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1008" w:type="dxa"/>
            <w:shd w:val="clear" w:color="auto" w:fill="FFFFFF"/>
            <w:vAlign w:val="center"/>
          </w:tcPr>
          <w:p w14:paraId="0F8A45B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February 9</w:t>
            </w:r>
          </w:p>
        </w:tc>
        <w:tc>
          <w:tcPr>
            <w:tcW w:w="4398" w:type="dxa"/>
            <w:shd w:val="clear" w:color="auto" w:fill="FFFFFF"/>
            <w:vAlign w:val="center"/>
          </w:tcPr>
          <w:p w14:paraId="46A188E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Federal Theatre Project  </w:t>
            </w:r>
          </w:p>
          <w:p w14:paraId="3E0EA0D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Living Newspaper- In Class Exercise</w:t>
            </w:r>
          </w:p>
        </w:tc>
        <w:tc>
          <w:tcPr>
            <w:tcW w:w="4274" w:type="dxa"/>
            <w:shd w:val="clear" w:color="auto" w:fill="FFFFFF"/>
          </w:tcPr>
          <w:p w14:paraId="523D79E0"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“Living Newspaper” In Class Assignment</w:t>
            </w:r>
          </w:p>
        </w:tc>
      </w:tr>
      <w:tr w:rsidR="00061ABB" w:rsidRPr="00184A36" w14:paraId="31276A70" w14:textId="77777777" w:rsidTr="00787BA7">
        <w:trPr>
          <w:trHeight w:val="341"/>
        </w:trPr>
        <w:tc>
          <w:tcPr>
            <w:tcW w:w="516" w:type="dxa"/>
            <w:shd w:val="clear" w:color="auto" w:fill="FFFFFF"/>
          </w:tcPr>
          <w:p w14:paraId="1B5B84E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1008" w:type="dxa"/>
            <w:shd w:val="clear" w:color="auto" w:fill="FFFFFF"/>
            <w:vAlign w:val="center"/>
          </w:tcPr>
          <w:p w14:paraId="210707F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February 11</w:t>
            </w:r>
          </w:p>
        </w:tc>
        <w:tc>
          <w:tcPr>
            <w:tcW w:w="4398" w:type="dxa"/>
            <w:shd w:val="clear" w:color="auto" w:fill="FFFFFF"/>
            <w:vAlign w:val="center"/>
          </w:tcPr>
          <w:p w14:paraId="25CA1582"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Read “Waiting for Lefty” </w:t>
            </w:r>
          </w:p>
          <w:p w14:paraId="54A7D03A" w14:textId="77777777" w:rsidR="00061ABB" w:rsidRPr="00184A36" w:rsidRDefault="00061ABB" w:rsidP="00787BA7">
            <w:pPr>
              <w:rPr>
                <w:rFonts w:ascii="Times New Roman" w:hAnsi="Times New Roman" w:cs="Times New Roman"/>
                <w:b/>
              </w:rPr>
            </w:pPr>
            <w:r w:rsidRPr="00184A36">
              <w:rPr>
                <w:rFonts w:ascii="Times New Roman" w:hAnsi="Times New Roman" w:cs="Times New Roman"/>
              </w:rPr>
              <w:t>Watch The Group Theatre Documentary</w:t>
            </w:r>
          </w:p>
        </w:tc>
        <w:tc>
          <w:tcPr>
            <w:tcW w:w="4274" w:type="dxa"/>
            <w:shd w:val="clear" w:color="auto" w:fill="FFFFFF"/>
          </w:tcPr>
          <w:p w14:paraId="44EC1D28" w14:textId="77777777" w:rsidR="00061ABB" w:rsidRPr="00184A36" w:rsidRDefault="00061ABB" w:rsidP="00787BA7">
            <w:pPr>
              <w:rPr>
                <w:rFonts w:ascii="Times New Roman" w:hAnsi="Times New Roman" w:cs="Times New Roman"/>
              </w:rPr>
            </w:pPr>
          </w:p>
        </w:tc>
      </w:tr>
      <w:tr w:rsidR="00061ABB" w:rsidRPr="00184A36" w14:paraId="6EF28D49" w14:textId="77777777" w:rsidTr="00787BA7">
        <w:trPr>
          <w:trHeight w:val="485"/>
        </w:trPr>
        <w:tc>
          <w:tcPr>
            <w:tcW w:w="516" w:type="dxa"/>
            <w:shd w:val="clear" w:color="auto" w:fill="FFFFFF"/>
          </w:tcPr>
          <w:p w14:paraId="502B1B8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1008" w:type="dxa"/>
            <w:shd w:val="clear" w:color="auto" w:fill="FFFFFF"/>
            <w:vAlign w:val="center"/>
          </w:tcPr>
          <w:p w14:paraId="20CC303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February 16</w:t>
            </w:r>
          </w:p>
        </w:tc>
        <w:tc>
          <w:tcPr>
            <w:tcW w:w="4398" w:type="dxa"/>
            <w:shd w:val="clear" w:color="auto" w:fill="FFFFFF"/>
          </w:tcPr>
          <w:p w14:paraId="546342F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Discuss “Waiting for Lefty”</w:t>
            </w:r>
          </w:p>
          <w:p w14:paraId="7F0DD1E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Discuss The Group Theatre, Meisner, Adler, Clurman etc.</w:t>
            </w:r>
          </w:p>
        </w:tc>
        <w:tc>
          <w:tcPr>
            <w:tcW w:w="4274" w:type="dxa"/>
            <w:shd w:val="clear" w:color="auto" w:fill="FFFFFF"/>
          </w:tcPr>
          <w:p w14:paraId="503A7DA2"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“Waiting For Lefty” Playcard Due</w:t>
            </w:r>
          </w:p>
        </w:tc>
      </w:tr>
      <w:tr w:rsidR="00061ABB" w:rsidRPr="00184A36" w14:paraId="521695C8" w14:textId="77777777" w:rsidTr="00787BA7">
        <w:tc>
          <w:tcPr>
            <w:tcW w:w="516" w:type="dxa"/>
            <w:shd w:val="clear" w:color="auto" w:fill="FFFFFF"/>
          </w:tcPr>
          <w:p w14:paraId="6A2316C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1008" w:type="dxa"/>
            <w:shd w:val="clear" w:color="auto" w:fill="FFFFFF"/>
            <w:vAlign w:val="center"/>
          </w:tcPr>
          <w:p w14:paraId="5F2D30BF"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February 18</w:t>
            </w:r>
          </w:p>
        </w:tc>
        <w:tc>
          <w:tcPr>
            <w:tcW w:w="4398" w:type="dxa"/>
            <w:shd w:val="clear" w:color="auto" w:fill="FFFFFF"/>
          </w:tcPr>
          <w:p w14:paraId="63B3FD88"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Watch The Birth of Musical Theatre Documentary</w:t>
            </w:r>
          </w:p>
        </w:tc>
        <w:tc>
          <w:tcPr>
            <w:tcW w:w="4274" w:type="dxa"/>
            <w:shd w:val="clear" w:color="auto" w:fill="FFFFFF"/>
          </w:tcPr>
          <w:p w14:paraId="0B1224B3" w14:textId="77777777" w:rsidR="00061ABB" w:rsidRPr="00184A36" w:rsidRDefault="00061ABB" w:rsidP="00787BA7">
            <w:pPr>
              <w:rPr>
                <w:rFonts w:ascii="Times New Roman" w:hAnsi="Times New Roman" w:cs="Times New Roman"/>
              </w:rPr>
            </w:pPr>
          </w:p>
        </w:tc>
      </w:tr>
      <w:tr w:rsidR="00061ABB" w:rsidRPr="00184A36" w14:paraId="69434353" w14:textId="77777777" w:rsidTr="00787BA7">
        <w:tc>
          <w:tcPr>
            <w:tcW w:w="516" w:type="dxa"/>
            <w:shd w:val="clear" w:color="auto" w:fill="FFFFFF"/>
          </w:tcPr>
          <w:p w14:paraId="477D00AF"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1008" w:type="dxa"/>
            <w:shd w:val="clear" w:color="auto" w:fill="FFFFFF"/>
            <w:vAlign w:val="center"/>
          </w:tcPr>
          <w:p w14:paraId="21900A0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February 23</w:t>
            </w:r>
          </w:p>
        </w:tc>
        <w:tc>
          <w:tcPr>
            <w:tcW w:w="4398" w:type="dxa"/>
            <w:shd w:val="clear" w:color="auto" w:fill="FFFFFF"/>
            <w:vAlign w:val="center"/>
          </w:tcPr>
          <w:p w14:paraId="2DDE4B5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SPRING BREAK DAY</w:t>
            </w:r>
          </w:p>
        </w:tc>
        <w:tc>
          <w:tcPr>
            <w:tcW w:w="4274" w:type="dxa"/>
            <w:shd w:val="clear" w:color="auto" w:fill="FFFFFF"/>
          </w:tcPr>
          <w:p w14:paraId="43FD58C5" w14:textId="77777777" w:rsidR="00061ABB" w:rsidRPr="00184A36" w:rsidRDefault="00061ABB" w:rsidP="00787BA7">
            <w:pPr>
              <w:rPr>
                <w:rFonts w:ascii="Times New Roman" w:hAnsi="Times New Roman" w:cs="Times New Roman"/>
              </w:rPr>
            </w:pPr>
          </w:p>
        </w:tc>
      </w:tr>
      <w:tr w:rsidR="00061ABB" w:rsidRPr="00184A36" w14:paraId="2F1C3E72" w14:textId="77777777" w:rsidTr="00787BA7">
        <w:tc>
          <w:tcPr>
            <w:tcW w:w="516" w:type="dxa"/>
            <w:shd w:val="clear" w:color="auto" w:fill="FFFFFF"/>
          </w:tcPr>
          <w:p w14:paraId="547AA51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1008" w:type="dxa"/>
            <w:shd w:val="clear" w:color="auto" w:fill="FFFFFF"/>
            <w:vAlign w:val="center"/>
          </w:tcPr>
          <w:p w14:paraId="001D1AD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February 25</w:t>
            </w:r>
          </w:p>
        </w:tc>
        <w:tc>
          <w:tcPr>
            <w:tcW w:w="4398" w:type="dxa"/>
            <w:shd w:val="clear" w:color="auto" w:fill="FFFFFF"/>
            <w:vAlign w:val="center"/>
          </w:tcPr>
          <w:p w14:paraId="779B3A4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VIDEO – Theatre of War</w:t>
            </w:r>
          </w:p>
          <w:p w14:paraId="19180BB8"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Read “Mother Courage and Her Children” </w:t>
            </w:r>
          </w:p>
          <w:p w14:paraId="4A8643D2" w14:textId="77777777" w:rsidR="00061ABB" w:rsidRPr="00184A36" w:rsidRDefault="00061ABB" w:rsidP="00787BA7">
            <w:pPr>
              <w:rPr>
                <w:rFonts w:ascii="Times New Roman" w:hAnsi="Times New Roman" w:cs="Times New Roman"/>
              </w:rPr>
            </w:pPr>
          </w:p>
        </w:tc>
        <w:tc>
          <w:tcPr>
            <w:tcW w:w="4274" w:type="dxa"/>
            <w:shd w:val="clear" w:color="auto" w:fill="FFFFFF"/>
          </w:tcPr>
          <w:p w14:paraId="1BE4AF0D" w14:textId="77777777" w:rsidR="00061ABB" w:rsidRPr="00184A36" w:rsidRDefault="00061ABB" w:rsidP="00787BA7">
            <w:pPr>
              <w:rPr>
                <w:rFonts w:ascii="Times New Roman" w:hAnsi="Times New Roman" w:cs="Times New Roman"/>
              </w:rPr>
            </w:pPr>
          </w:p>
        </w:tc>
      </w:tr>
      <w:tr w:rsidR="00061ABB" w:rsidRPr="00184A36" w14:paraId="54246869" w14:textId="77777777" w:rsidTr="00787BA7">
        <w:tc>
          <w:tcPr>
            <w:tcW w:w="516" w:type="dxa"/>
            <w:shd w:val="clear" w:color="auto" w:fill="FFFFFF"/>
          </w:tcPr>
          <w:p w14:paraId="69946225"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1008" w:type="dxa"/>
            <w:shd w:val="clear" w:color="auto" w:fill="FFFFFF"/>
            <w:vAlign w:val="center"/>
          </w:tcPr>
          <w:p w14:paraId="7C86114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March 2</w:t>
            </w:r>
          </w:p>
        </w:tc>
        <w:tc>
          <w:tcPr>
            <w:tcW w:w="4398" w:type="dxa"/>
            <w:shd w:val="clear" w:color="auto" w:fill="FFFFFF"/>
          </w:tcPr>
          <w:p w14:paraId="3E511FCA" w14:textId="77777777" w:rsidR="00061ABB" w:rsidRPr="00184A36" w:rsidRDefault="00061ABB" w:rsidP="00787BA7">
            <w:pPr>
              <w:rPr>
                <w:rFonts w:ascii="Times New Roman" w:hAnsi="Times New Roman" w:cs="Times New Roman"/>
                <w:b/>
              </w:rPr>
            </w:pPr>
            <w:r w:rsidRPr="00184A36">
              <w:rPr>
                <w:rFonts w:ascii="Times New Roman" w:hAnsi="Times New Roman" w:cs="Times New Roman"/>
              </w:rPr>
              <w:t>Discuss “Mother Courage and Her Children”</w:t>
            </w:r>
          </w:p>
        </w:tc>
        <w:tc>
          <w:tcPr>
            <w:tcW w:w="4274" w:type="dxa"/>
            <w:shd w:val="clear" w:color="auto" w:fill="FFFFFF"/>
          </w:tcPr>
          <w:p w14:paraId="493D6A50"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“Mother Courage and Her Children” Playcard Due</w:t>
            </w:r>
          </w:p>
        </w:tc>
      </w:tr>
      <w:tr w:rsidR="00061ABB" w:rsidRPr="00184A36" w14:paraId="12FE007F" w14:textId="77777777" w:rsidTr="00787BA7">
        <w:tc>
          <w:tcPr>
            <w:tcW w:w="516" w:type="dxa"/>
            <w:shd w:val="clear" w:color="auto" w:fill="FFFFFF"/>
          </w:tcPr>
          <w:p w14:paraId="13C66CD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1008" w:type="dxa"/>
            <w:shd w:val="clear" w:color="auto" w:fill="FFFFFF"/>
            <w:vAlign w:val="center"/>
          </w:tcPr>
          <w:p w14:paraId="3E49849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March 4</w:t>
            </w:r>
          </w:p>
        </w:tc>
        <w:tc>
          <w:tcPr>
            <w:tcW w:w="4398" w:type="dxa"/>
            <w:shd w:val="clear" w:color="auto" w:fill="FFFFFF"/>
            <w:vAlign w:val="center"/>
          </w:tcPr>
          <w:p w14:paraId="25714A1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Read/Watch Waiting for Godot</w:t>
            </w:r>
          </w:p>
        </w:tc>
        <w:tc>
          <w:tcPr>
            <w:tcW w:w="4274" w:type="dxa"/>
            <w:shd w:val="clear" w:color="auto" w:fill="FFFFFF"/>
          </w:tcPr>
          <w:p w14:paraId="0633F9A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 </w:t>
            </w:r>
          </w:p>
        </w:tc>
      </w:tr>
      <w:tr w:rsidR="00061ABB" w:rsidRPr="00184A36" w14:paraId="078CE26A" w14:textId="77777777" w:rsidTr="00787BA7">
        <w:tc>
          <w:tcPr>
            <w:tcW w:w="516" w:type="dxa"/>
            <w:shd w:val="clear" w:color="auto" w:fill="FFFFFF"/>
          </w:tcPr>
          <w:p w14:paraId="3565C6C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1008" w:type="dxa"/>
            <w:shd w:val="clear" w:color="auto" w:fill="FFFFFF"/>
            <w:vAlign w:val="center"/>
          </w:tcPr>
          <w:p w14:paraId="1C87947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March 9</w:t>
            </w:r>
          </w:p>
        </w:tc>
        <w:tc>
          <w:tcPr>
            <w:tcW w:w="4398" w:type="dxa"/>
            <w:shd w:val="clear" w:color="auto" w:fill="FFFFFF"/>
          </w:tcPr>
          <w:p w14:paraId="185665D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Discuss “Waiting for Godot” and Theatre of the Absurd</w:t>
            </w:r>
          </w:p>
          <w:p w14:paraId="458E3BE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Watch Video: Beckett Short Plays</w:t>
            </w:r>
          </w:p>
        </w:tc>
        <w:tc>
          <w:tcPr>
            <w:tcW w:w="4274" w:type="dxa"/>
            <w:shd w:val="clear" w:color="auto" w:fill="FFFFFF"/>
          </w:tcPr>
          <w:p w14:paraId="7C9BFEDA"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“Waiting for Godot” Playcard Due</w:t>
            </w:r>
          </w:p>
        </w:tc>
      </w:tr>
      <w:tr w:rsidR="00061ABB" w:rsidRPr="00184A36" w14:paraId="4C2EEA84" w14:textId="77777777" w:rsidTr="00787BA7">
        <w:tc>
          <w:tcPr>
            <w:tcW w:w="516" w:type="dxa"/>
            <w:shd w:val="clear" w:color="auto" w:fill="FFFFFF"/>
          </w:tcPr>
          <w:p w14:paraId="42D6C1A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1008" w:type="dxa"/>
            <w:shd w:val="clear" w:color="auto" w:fill="FFFFFF"/>
            <w:vAlign w:val="center"/>
          </w:tcPr>
          <w:p w14:paraId="43D089B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March 11</w:t>
            </w:r>
          </w:p>
        </w:tc>
        <w:tc>
          <w:tcPr>
            <w:tcW w:w="4398" w:type="dxa"/>
            <w:shd w:val="clear" w:color="auto" w:fill="FFFFFF"/>
            <w:vAlign w:val="center"/>
          </w:tcPr>
          <w:p w14:paraId="323F63E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Read/Watch “The Glass Menagerie</w:t>
            </w:r>
          </w:p>
        </w:tc>
        <w:tc>
          <w:tcPr>
            <w:tcW w:w="4274" w:type="dxa"/>
            <w:shd w:val="clear" w:color="auto" w:fill="FFFFFF"/>
          </w:tcPr>
          <w:p w14:paraId="44E97B60" w14:textId="77777777" w:rsidR="00061ABB" w:rsidRPr="00184A36" w:rsidRDefault="00061ABB" w:rsidP="00787BA7">
            <w:pPr>
              <w:rPr>
                <w:rFonts w:ascii="Times New Roman" w:hAnsi="Times New Roman" w:cs="Times New Roman"/>
              </w:rPr>
            </w:pPr>
          </w:p>
        </w:tc>
      </w:tr>
      <w:tr w:rsidR="00061ABB" w:rsidRPr="00184A36" w14:paraId="54B3BAA5" w14:textId="77777777" w:rsidTr="00787BA7">
        <w:tc>
          <w:tcPr>
            <w:tcW w:w="516" w:type="dxa"/>
            <w:shd w:val="clear" w:color="auto" w:fill="FFFFFF"/>
          </w:tcPr>
          <w:p w14:paraId="3EE79F3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1008" w:type="dxa"/>
            <w:shd w:val="clear" w:color="auto" w:fill="FFFFFF"/>
            <w:vAlign w:val="center"/>
          </w:tcPr>
          <w:p w14:paraId="56D41C4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March 16</w:t>
            </w:r>
          </w:p>
        </w:tc>
        <w:tc>
          <w:tcPr>
            <w:tcW w:w="4398" w:type="dxa"/>
            <w:shd w:val="clear" w:color="auto" w:fill="FFFFFF"/>
            <w:vAlign w:val="center"/>
          </w:tcPr>
          <w:p w14:paraId="224ECAEF"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Discuss “Glass Menagerie”</w:t>
            </w:r>
          </w:p>
          <w:p w14:paraId="43CBEA32"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American Realism – The American Dream</w:t>
            </w:r>
          </w:p>
        </w:tc>
        <w:tc>
          <w:tcPr>
            <w:tcW w:w="4274" w:type="dxa"/>
            <w:shd w:val="clear" w:color="auto" w:fill="FFFFFF"/>
            <w:vAlign w:val="center"/>
          </w:tcPr>
          <w:p w14:paraId="00E462E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 “Glass Menagerie” Playcard Due</w:t>
            </w:r>
          </w:p>
        </w:tc>
      </w:tr>
      <w:tr w:rsidR="00061ABB" w:rsidRPr="00184A36" w14:paraId="0906E3C0" w14:textId="77777777" w:rsidTr="00787BA7">
        <w:tc>
          <w:tcPr>
            <w:tcW w:w="516" w:type="dxa"/>
            <w:shd w:val="clear" w:color="auto" w:fill="FFFFFF"/>
          </w:tcPr>
          <w:p w14:paraId="0E0C2DA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1008" w:type="dxa"/>
            <w:shd w:val="clear" w:color="auto" w:fill="FFFFFF"/>
            <w:vAlign w:val="center"/>
          </w:tcPr>
          <w:p w14:paraId="04401938"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March 18</w:t>
            </w:r>
          </w:p>
        </w:tc>
        <w:tc>
          <w:tcPr>
            <w:tcW w:w="4398" w:type="dxa"/>
            <w:shd w:val="clear" w:color="auto" w:fill="FFFFFF"/>
            <w:vAlign w:val="center"/>
          </w:tcPr>
          <w:p w14:paraId="2A1419A4"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Read/Watch “A Raisin in the Sun</w:t>
            </w:r>
          </w:p>
        </w:tc>
        <w:tc>
          <w:tcPr>
            <w:tcW w:w="4274" w:type="dxa"/>
            <w:shd w:val="clear" w:color="auto" w:fill="FFFFFF"/>
          </w:tcPr>
          <w:p w14:paraId="60286711" w14:textId="77777777" w:rsidR="00061ABB" w:rsidRPr="00184A36" w:rsidRDefault="00061ABB" w:rsidP="00787BA7">
            <w:pPr>
              <w:rPr>
                <w:rFonts w:ascii="Times New Roman" w:hAnsi="Times New Roman" w:cs="Times New Roman"/>
              </w:rPr>
            </w:pPr>
          </w:p>
        </w:tc>
      </w:tr>
      <w:tr w:rsidR="00061ABB" w:rsidRPr="00184A36" w14:paraId="02BFBC52" w14:textId="77777777" w:rsidTr="00787BA7">
        <w:trPr>
          <w:trHeight w:val="143"/>
        </w:trPr>
        <w:tc>
          <w:tcPr>
            <w:tcW w:w="516" w:type="dxa"/>
            <w:shd w:val="clear" w:color="auto" w:fill="FFFFFF"/>
          </w:tcPr>
          <w:p w14:paraId="685BF7C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1008" w:type="dxa"/>
            <w:shd w:val="clear" w:color="auto" w:fill="FFFFFF"/>
            <w:vAlign w:val="center"/>
          </w:tcPr>
          <w:p w14:paraId="2B3E05AF"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March 23</w:t>
            </w:r>
          </w:p>
        </w:tc>
        <w:tc>
          <w:tcPr>
            <w:tcW w:w="4398" w:type="dxa"/>
            <w:shd w:val="clear" w:color="auto" w:fill="FFFFFF"/>
            <w:vAlign w:val="center"/>
          </w:tcPr>
          <w:p w14:paraId="056CC360"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 Discuss “A Raisin in the Sun”  </w:t>
            </w:r>
          </w:p>
        </w:tc>
        <w:tc>
          <w:tcPr>
            <w:tcW w:w="4274" w:type="dxa"/>
            <w:shd w:val="clear" w:color="auto" w:fill="FFFFFF"/>
          </w:tcPr>
          <w:p w14:paraId="388FE13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 Raisin in the Sun” Playcard Due</w:t>
            </w:r>
          </w:p>
        </w:tc>
      </w:tr>
      <w:tr w:rsidR="00061ABB" w:rsidRPr="00184A36" w14:paraId="05CBB973" w14:textId="77777777" w:rsidTr="00787BA7">
        <w:trPr>
          <w:trHeight w:val="296"/>
        </w:trPr>
        <w:tc>
          <w:tcPr>
            <w:tcW w:w="516" w:type="dxa"/>
            <w:shd w:val="clear" w:color="auto" w:fill="FFFFFF"/>
          </w:tcPr>
          <w:p w14:paraId="10A8584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1008" w:type="dxa"/>
            <w:shd w:val="clear" w:color="auto" w:fill="FFFFFF"/>
            <w:vAlign w:val="center"/>
          </w:tcPr>
          <w:p w14:paraId="254E6D84"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March 25</w:t>
            </w:r>
          </w:p>
        </w:tc>
        <w:tc>
          <w:tcPr>
            <w:tcW w:w="4398" w:type="dxa"/>
            <w:shd w:val="clear" w:color="auto" w:fill="FFFFFF"/>
            <w:vAlign w:val="center"/>
          </w:tcPr>
          <w:p w14:paraId="4CCC186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SPRING BREAK DAY</w:t>
            </w:r>
          </w:p>
        </w:tc>
        <w:tc>
          <w:tcPr>
            <w:tcW w:w="4274" w:type="dxa"/>
            <w:shd w:val="clear" w:color="auto" w:fill="FFFFFF"/>
          </w:tcPr>
          <w:p w14:paraId="4CD0EAC7" w14:textId="77777777" w:rsidR="00061ABB" w:rsidRPr="00184A36" w:rsidRDefault="00061ABB" w:rsidP="00787BA7">
            <w:pPr>
              <w:rPr>
                <w:rFonts w:ascii="Times New Roman" w:hAnsi="Times New Roman" w:cs="Times New Roman"/>
              </w:rPr>
            </w:pPr>
          </w:p>
        </w:tc>
      </w:tr>
      <w:tr w:rsidR="00061ABB" w:rsidRPr="00184A36" w14:paraId="003A995C" w14:textId="77777777" w:rsidTr="00787BA7">
        <w:tc>
          <w:tcPr>
            <w:tcW w:w="516" w:type="dxa"/>
            <w:shd w:val="clear" w:color="auto" w:fill="FFFFFF"/>
          </w:tcPr>
          <w:p w14:paraId="73962C7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1008" w:type="dxa"/>
            <w:shd w:val="clear" w:color="auto" w:fill="FFFFFF"/>
            <w:vAlign w:val="center"/>
          </w:tcPr>
          <w:p w14:paraId="6335D50F"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March 30</w:t>
            </w:r>
          </w:p>
        </w:tc>
        <w:tc>
          <w:tcPr>
            <w:tcW w:w="4398" w:type="dxa"/>
            <w:shd w:val="clear" w:color="auto" w:fill="FFFFFF"/>
            <w:vAlign w:val="center"/>
          </w:tcPr>
          <w:p w14:paraId="233B80E2"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African American Theatre</w:t>
            </w:r>
          </w:p>
        </w:tc>
        <w:tc>
          <w:tcPr>
            <w:tcW w:w="4274" w:type="dxa"/>
            <w:shd w:val="clear" w:color="auto" w:fill="FFFFFF"/>
          </w:tcPr>
          <w:p w14:paraId="3CCC2F2D" w14:textId="77777777" w:rsidR="00061ABB" w:rsidRPr="00184A36" w:rsidRDefault="00061ABB" w:rsidP="00787BA7">
            <w:pPr>
              <w:rPr>
                <w:rFonts w:ascii="Times New Roman" w:hAnsi="Times New Roman" w:cs="Times New Roman"/>
              </w:rPr>
            </w:pPr>
          </w:p>
        </w:tc>
      </w:tr>
      <w:tr w:rsidR="00061ABB" w:rsidRPr="00184A36" w14:paraId="19C6A789" w14:textId="77777777" w:rsidTr="00787BA7">
        <w:tc>
          <w:tcPr>
            <w:tcW w:w="516" w:type="dxa"/>
            <w:shd w:val="clear" w:color="auto" w:fill="FFFFFF"/>
          </w:tcPr>
          <w:p w14:paraId="631A00E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1008" w:type="dxa"/>
            <w:shd w:val="clear" w:color="auto" w:fill="FFFFFF"/>
            <w:vAlign w:val="center"/>
          </w:tcPr>
          <w:p w14:paraId="77A0F395"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April 1</w:t>
            </w:r>
          </w:p>
        </w:tc>
        <w:tc>
          <w:tcPr>
            <w:tcW w:w="4398" w:type="dxa"/>
            <w:shd w:val="clear" w:color="auto" w:fill="FFFFFF"/>
            <w:vAlign w:val="center"/>
          </w:tcPr>
          <w:p w14:paraId="74AD91AA"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Read/Watch “Fefu and her Friends” </w:t>
            </w:r>
          </w:p>
        </w:tc>
        <w:tc>
          <w:tcPr>
            <w:tcW w:w="4274" w:type="dxa"/>
            <w:shd w:val="clear" w:color="auto" w:fill="FFFFFF"/>
          </w:tcPr>
          <w:p w14:paraId="41BA0E62" w14:textId="77777777" w:rsidR="00061ABB" w:rsidRPr="00184A36" w:rsidRDefault="00061ABB" w:rsidP="00787BA7">
            <w:pPr>
              <w:rPr>
                <w:rFonts w:ascii="Times New Roman" w:hAnsi="Times New Roman" w:cs="Times New Roman"/>
              </w:rPr>
            </w:pPr>
          </w:p>
        </w:tc>
      </w:tr>
      <w:tr w:rsidR="00061ABB" w:rsidRPr="00184A36" w14:paraId="208D3068" w14:textId="77777777" w:rsidTr="00787BA7">
        <w:tc>
          <w:tcPr>
            <w:tcW w:w="516" w:type="dxa"/>
            <w:shd w:val="clear" w:color="auto" w:fill="FFFFFF"/>
          </w:tcPr>
          <w:p w14:paraId="7515F5C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1008" w:type="dxa"/>
            <w:shd w:val="clear" w:color="auto" w:fill="FFFFFF"/>
            <w:vAlign w:val="center"/>
          </w:tcPr>
          <w:p w14:paraId="6681D5C9"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April 6</w:t>
            </w:r>
          </w:p>
        </w:tc>
        <w:tc>
          <w:tcPr>
            <w:tcW w:w="4398" w:type="dxa"/>
            <w:shd w:val="clear" w:color="auto" w:fill="FFFFFF"/>
            <w:vAlign w:val="center"/>
          </w:tcPr>
          <w:p w14:paraId="1DF376C9" w14:textId="77777777" w:rsidR="00061ABB" w:rsidRPr="00184A36" w:rsidRDefault="00061ABB" w:rsidP="00787BA7">
            <w:pPr>
              <w:rPr>
                <w:rFonts w:ascii="Times New Roman" w:hAnsi="Times New Roman" w:cs="Times New Roman"/>
                <w:i/>
              </w:rPr>
            </w:pPr>
            <w:r w:rsidRPr="00184A36">
              <w:rPr>
                <w:rFonts w:ascii="Times New Roman" w:hAnsi="Times New Roman" w:cs="Times New Roman"/>
                <w:i/>
              </w:rPr>
              <w:t>Discuss “Fefu and Her Friends”, Latinx and Feminist Theatre</w:t>
            </w:r>
          </w:p>
        </w:tc>
        <w:tc>
          <w:tcPr>
            <w:tcW w:w="4274" w:type="dxa"/>
            <w:shd w:val="clear" w:color="auto" w:fill="FFFFFF"/>
          </w:tcPr>
          <w:p w14:paraId="2020ACA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“Fefu and Her Friends” playcard Due</w:t>
            </w:r>
          </w:p>
        </w:tc>
      </w:tr>
      <w:tr w:rsidR="00061ABB" w:rsidRPr="00184A36" w14:paraId="3F442CC5" w14:textId="77777777" w:rsidTr="00787BA7">
        <w:trPr>
          <w:trHeight w:val="422"/>
        </w:trPr>
        <w:tc>
          <w:tcPr>
            <w:tcW w:w="516" w:type="dxa"/>
            <w:shd w:val="clear" w:color="auto" w:fill="FFFFFF"/>
          </w:tcPr>
          <w:p w14:paraId="6386CB2A"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1008" w:type="dxa"/>
            <w:shd w:val="clear" w:color="auto" w:fill="FFFFFF"/>
            <w:vAlign w:val="center"/>
          </w:tcPr>
          <w:p w14:paraId="452CEBB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April 8</w:t>
            </w:r>
          </w:p>
        </w:tc>
        <w:tc>
          <w:tcPr>
            <w:tcW w:w="4398" w:type="dxa"/>
            <w:shd w:val="clear" w:color="auto" w:fill="FFFFFF"/>
            <w:vAlign w:val="center"/>
          </w:tcPr>
          <w:p w14:paraId="675C9790"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Watch Contemporary Theatre Video</w:t>
            </w:r>
          </w:p>
        </w:tc>
        <w:tc>
          <w:tcPr>
            <w:tcW w:w="4274" w:type="dxa"/>
            <w:shd w:val="clear" w:color="auto" w:fill="FFFFFF"/>
          </w:tcPr>
          <w:p w14:paraId="662F4A59" w14:textId="77777777" w:rsidR="00061ABB" w:rsidRPr="00184A36" w:rsidRDefault="00061ABB" w:rsidP="00787BA7">
            <w:pPr>
              <w:rPr>
                <w:rFonts w:ascii="Times New Roman" w:hAnsi="Times New Roman" w:cs="Times New Roman"/>
              </w:rPr>
            </w:pPr>
          </w:p>
        </w:tc>
      </w:tr>
      <w:tr w:rsidR="00061ABB" w:rsidRPr="00184A36" w14:paraId="586FDF86" w14:textId="77777777" w:rsidTr="00787BA7">
        <w:trPr>
          <w:trHeight w:val="431"/>
        </w:trPr>
        <w:tc>
          <w:tcPr>
            <w:tcW w:w="516" w:type="dxa"/>
            <w:shd w:val="clear" w:color="auto" w:fill="FFFFFF"/>
          </w:tcPr>
          <w:p w14:paraId="357665BF"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1008" w:type="dxa"/>
            <w:shd w:val="clear" w:color="auto" w:fill="FFFFFF"/>
            <w:vAlign w:val="center"/>
          </w:tcPr>
          <w:p w14:paraId="1A2A249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April 13</w:t>
            </w:r>
          </w:p>
        </w:tc>
        <w:tc>
          <w:tcPr>
            <w:tcW w:w="4398" w:type="dxa"/>
            <w:shd w:val="clear" w:color="auto" w:fill="FFFFFF"/>
            <w:vAlign w:val="center"/>
          </w:tcPr>
          <w:p w14:paraId="5DCB2E7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Discuss Contemporary Forms/Precis Project</w:t>
            </w:r>
          </w:p>
        </w:tc>
        <w:tc>
          <w:tcPr>
            <w:tcW w:w="4274" w:type="dxa"/>
            <w:shd w:val="clear" w:color="auto" w:fill="FFFFFF"/>
          </w:tcPr>
          <w:p w14:paraId="56C1809D" w14:textId="77777777" w:rsidR="00061ABB" w:rsidRPr="00184A36" w:rsidRDefault="00061ABB" w:rsidP="00787BA7">
            <w:pPr>
              <w:rPr>
                <w:rFonts w:ascii="Times New Roman" w:hAnsi="Times New Roman" w:cs="Times New Roman"/>
              </w:rPr>
            </w:pPr>
          </w:p>
        </w:tc>
      </w:tr>
      <w:tr w:rsidR="00061ABB" w:rsidRPr="00184A36" w14:paraId="0722F011" w14:textId="77777777" w:rsidTr="00787BA7">
        <w:tc>
          <w:tcPr>
            <w:tcW w:w="516" w:type="dxa"/>
            <w:shd w:val="clear" w:color="auto" w:fill="FFFFFF"/>
          </w:tcPr>
          <w:p w14:paraId="56DF0560"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1008" w:type="dxa"/>
            <w:shd w:val="clear" w:color="auto" w:fill="FFFFFF"/>
            <w:vAlign w:val="center"/>
          </w:tcPr>
          <w:p w14:paraId="44DE0AB8"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April 15</w:t>
            </w:r>
          </w:p>
        </w:tc>
        <w:tc>
          <w:tcPr>
            <w:tcW w:w="4398" w:type="dxa"/>
            <w:shd w:val="clear" w:color="auto" w:fill="FFFFFF"/>
            <w:vAlign w:val="center"/>
          </w:tcPr>
          <w:p w14:paraId="154DFC54"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Précis Preparation Day</w:t>
            </w:r>
          </w:p>
        </w:tc>
        <w:tc>
          <w:tcPr>
            <w:tcW w:w="4274" w:type="dxa"/>
            <w:shd w:val="clear" w:color="auto" w:fill="FFFFFF"/>
          </w:tcPr>
          <w:p w14:paraId="6BD5E0EE" w14:textId="77777777" w:rsidR="00061ABB" w:rsidRPr="00184A36" w:rsidRDefault="00061ABB" w:rsidP="00787BA7">
            <w:pPr>
              <w:rPr>
                <w:rFonts w:ascii="Times New Roman" w:hAnsi="Times New Roman" w:cs="Times New Roman"/>
              </w:rPr>
            </w:pPr>
          </w:p>
        </w:tc>
      </w:tr>
      <w:tr w:rsidR="00061ABB" w:rsidRPr="00184A36" w14:paraId="2B74BC17" w14:textId="77777777" w:rsidTr="00787BA7">
        <w:tc>
          <w:tcPr>
            <w:tcW w:w="516" w:type="dxa"/>
            <w:shd w:val="clear" w:color="auto" w:fill="FFFFFF"/>
          </w:tcPr>
          <w:p w14:paraId="62607B57"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1008" w:type="dxa"/>
            <w:shd w:val="clear" w:color="auto" w:fill="FFFFFF"/>
            <w:vAlign w:val="center"/>
          </w:tcPr>
          <w:p w14:paraId="2A68972B"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April 20</w:t>
            </w:r>
          </w:p>
        </w:tc>
        <w:tc>
          <w:tcPr>
            <w:tcW w:w="4398" w:type="dxa"/>
            <w:shd w:val="clear" w:color="auto" w:fill="FFFFFF"/>
            <w:vAlign w:val="center"/>
          </w:tcPr>
          <w:p w14:paraId="097C08F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Précis Presentations (GROUP 1)</w:t>
            </w:r>
          </w:p>
        </w:tc>
        <w:tc>
          <w:tcPr>
            <w:tcW w:w="4274" w:type="dxa"/>
            <w:shd w:val="clear" w:color="auto" w:fill="FFFFFF"/>
          </w:tcPr>
          <w:p w14:paraId="766FC17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Précis Due</w:t>
            </w:r>
          </w:p>
          <w:p w14:paraId="385EE49A" w14:textId="77777777" w:rsidR="00061ABB" w:rsidRPr="00184A36" w:rsidRDefault="00061ABB" w:rsidP="00787BA7">
            <w:pPr>
              <w:rPr>
                <w:rFonts w:ascii="Times New Roman" w:hAnsi="Times New Roman" w:cs="Times New Roman"/>
              </w:rPr>
            </w:pPr>
          </w:p>
        </w:tc>
      </w:tr>
      <w:tr w:rsidR="00061ABB" w:rsidRPr="00184A36" w14:paraId="18051B33" w14:textId="77777777" w:rsidTr="00787BA7">
        <w:trPr>
          <w:trHeight w:val="314"/>
        </w:trPr>
        <w:tc>
          <w:tcPr>
            <w:tcW w:w="516" w:type="dxa"/>
            <w:shd w:val="clear" w:color="auto" w:fill="FFFFFF"/>
          </w:tcPr>
          <w:p w14:paraId="38609785"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1008" w:type="dxa"/>
            <w:shd w:val="clear" w:color="auto" w:fill="FFFFFF"/>
            <w:vAlign w:val="center"/>
          </w:tcPr>
          <w:p w14:paraId="6CA1A8FF"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April 22</w:t>
            </w:r>
          </w:p>
        </w:tc>
        <w:tc>
          <w:tcPr>
            <w:tcW w:w="4398" w:type="dxa"/>
            <w:shd w:val="clear" w:color="auto" w:fill="FFFFFF"/>
            <w:vAlign w:val="center"/>
          </w:tcPr>
          <w:p w14:paraId="10DD3D1E"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Précis Presentations (GROUP 2) </w:t>
            </w:r>
          </w:p>
        </w:tc>
        <w:tc>
          <w:tcPr>
            <w:tcW w:w="4274" w:type="dxa"/>
            <w:shd w:val="clear" w:color="auto" w:fill="FFFFFF"/>
          </w:tcPr>
          <w:p w14:paraId="127E72C1"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Précis Due</w:t>
            </w:r>
          </w:p>
        </w:tc>
      </w:tr>
      <w:tr w:rsidR="00061ABB" w:rsidRPr="00184A36" w14:paraId="679B0C5D" w14:textId="77777777" w:rsidTr="00787BA7">
        <w:tc>
          <w:tcPr>
            <w:tcW w:w="516" w:type="dxa"/>
            <w:shd w:val="clear" w:color="auto" w:fill="FFFFFF"/>
          </w:tcPr>
          <w:p w14:paraId="16F1392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1008" w:type="dxa"/>
            <w:shd w:val="clear" w:color="auto" w:fill="FFFFFF"/>
            <w:vAlign w:val="center"/>
          </w:tcPr>
          <w:p w14:paraId="3F29C3B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April 27</w:t>
            </w:r>
          </w:p>
        </w:tc>
        <w:tc>
          <w:tcPr>
            <w:tcW w:w="4398" w:type="dxa"/>
            <w:shd w:val="clear" w:color="auto" w:fill="FFFFFF"/>
            <w:vAlign w:val="center"/>
          </w:tcPr>
          <w:p w14:paraId="40470333"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 xml:space="preserve">Précis Presentations (GROUP 3) </w:t>
            </w:r>
          </w:p>
        </w:tc>
        <w:tc>
          <w:tcPr>
            <w:tcW w:w="4274" w:type="dxa"/>
            <w:shd w:val="clear" w:color="auto" w:fill="FFFFFF"/>
          </w:tcPr>
          <w:p w14:paraId="7F5297B0"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Précis Due</w:t>
            </w:r>
          </w:p>
          <w:p w14:paraId="1E9224D0" w14:textId="77777777" w:rsidR="00061ABB" w:rsidRPr="00184A36" w:rsidRDefault="00061ABB" w:rsidP="00787BA7">
            <w:pPr>
              <w:rPr>
                <w:rFonts w:ascii="Times New Roman" w:hAnsi="Times New Roman" w:cs="Times New Roman"/>
              </w:rPr>
            </w:pPr>
          </w:p>
        </w:tc>
      </w:tr>
      <w:tr w:rsidR="00061ABB" w:rsidRPr="00184A36" w14:paraId="641AA3A3" w14:textId="77777777" w:rsidTr="00787BA7">
        <w:tc>
          <w:tcPr>
            <w:tcW w:w="516" w:type="dxa"/>
            <w:shd w:val="clear" w:color="auto" w:fill="FFFFFF"/>
          </w:tcPr>
          <w:p w14:paraId="42362C98"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TH</w:t>
            </w:r>
          </w:p>
        </w:tc>
        <w:tc>
          <w:tcPr>
            <w:tcW w:w="1008" w:type="dxa"/>
            <w:shd w:val="clear" w:color="auto" w:fill="FFFFFF"/>
            <w:vAlign w:val="center"/>
          </w:tcPr>
          <w:p w14:paraId="335990C5"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April 29</w:t>
            </w:r>
          </w:p>
        </w:tc>
        <w:tc>
          <w:tcPr>
            <w:tcW w:w="4398" w:type="dxa"/>
            <w:shd w:val="clear" w:color="auto" w:fill="FFFFFF"/>
            <w:vAlign w:val="center"/>
          </w:tcPr>
          <w:p w14:paraId="0E13AF55"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Final Exam Review</w:t>
            </w:r>
          </w:p>
        </w:tc>
        <w:tc>
          <w:tcPr>
            <w:tcW w:w="4274" w:type="dxa"/>
            <w:shd w:val="clear" w:color="auto" w:fill="FFFFFF"/>
            <w:vAlign w:val="center"/>
          </w:tcPr>
          <w:p w14:paraId="243A1A96"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Extra Credit Playcards Due</w:t>
            </w:r>
          </w:p>
        </w:tc>
      </w:tr>
      <w:tr w:rsidR="00061ABB" w:rsidRPr="00184A36" w14:paraId="022BCFCD" w14:textId="77777777" w:rsidTr="00787BA7">
        <w:tc>
          <w:tcPr>
            <w:tcW w:w="516" w:type="dxa"/>
            <w:shd w:val="clear" w:color="auto" w:fill="FFFFFF"/>
          </w:tcPr>
          <w:p w14:paraId="6D04986D"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T</w:t>
            </w:r>
          </w:p>
        </w:tc>
        <w:tc>
          <w:tcPr>
            <w:tcW w:w="1008" w:type="dxa"/>
            <w:shd w:val="clear" w:color="auto" w:fill="FFFFFF"/>
            <w:vAlign w:val="center"/>
          </w:tcPr>
          <w:p w14:paraId="6458833C"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MAY 5</w:t>
            </w:r>
          </w:p>
        </w:tc>
        <w:tc>
          <w:tcPr>
            <w:tcW w:w="4398" w:type="dxa"/>
            <w:shd w:val="clear" w:color="auto" w:fill="FFFFFF"/>
            <w:vAlign w:val="center"/>
          </w:tcPr>
          <w:p w14:paraId="32AF7588" w14:textId="77777777" w:rsidR="00061ABB" w:rsidRPr="00184A36" w:rsidRDefault="00061ABB" w:rsidP="00787BA7">
            <w:pPr>
              <w:rPr>
                <w:rFonts w:ascii="Times New Roman" w:hAnsi="Times New Roman" w:cs="Times New Roman"/>
              </w:rPr>
            </w:pPr>
            <w:r w:rsidRPr="00184A36">
              <w:rPr>
                <w:rFonts w:ascii="Times New Roman" w:hAnsi="Times New Roman" w:cs="Times New Roman"/>
              </w:rPr>
              <w:t>FINAL EXAM DAY</w:t>
            </w:r>
          </w:p>
        </w:tc>
        <w:tc>
          <w:tcPr>
            <w:tcW w:w="4274" w:type="dxa"/>
            <w:shd w:val="clear" w:color="auto" w:fill="FFFFFF"/>
            <w:vAlign w:val="center"/>
          </w:tcPr>
          <w:p w14:paraId="103CA8FE" w14:textId="77777777" w:rsidR="00061ABB" w:rsidRPr="00184A36" w:rsidRDefault="00061ABB" w:rsidP="00787BA7">
            <w:pPr>
              <w:rPr>
                <w:rFonts w:ascii="Times New Roman" w:hAnsi="Times New Roman" w:cs="Times New Roman"/>
              </w:rPr>
            </w:pPr>
          </w:p>
        </w:tc>
      </w:tr>
    </w:tbl>
    <w:p w14:paraId="65CF8F70" w14:textId="77777777" w:rsidR="00061ABB" w:rsidRPr="00184A36" w:rsidRDefault="00061ABB" w:rsidP="00061ABB">
      <w:pPr>
        <w:rPr>
          <w:sz w:val="24"/>
          <w:szCs w:val="24"/>
        </w:rPr>
      </w:pPr>
    </w:p>
    <w:p w14:paraId="66BE9CB8" w14:textId="77777777" w:rsidR="00061ABB" w:rsidRPr="00184A36" w:rsidRDefault="00061ABB" w:rsidP="00061ABB">
      <w:pPr>
        <w:rPr>
          <w:sz w:val="24"/>
          <w:szCs w:val="24"/>
        </w:rPr>
      </w:pPr>
    </w:p>
    <w:p w14:paraId="398F384E" w14:textId="77777777" w:rsidR="00061ABB" w:rsidRPr="00184A36" w:rsidRDefault="00061ABB" w:rsidP="00061ABB">
      <w:pPr>
        <w:rPr>
          <w:sz w:val="24"/>
          <w:szCs w:val="24"/>
        </w:rPr>
      </w:pPr>
    </w:p>
    <w:p w14:paraId="466FCCAC" w14:textId="77777777" w:rsidR="00061ABB" w:rsidRPr="00184A36" w:rsidRDefault="00061ABB" w:rsidP="00061ABB">
      <w:pPr>
        <w:jc w:val="both"/>
        <w:rPr>
          <w:sz w:val="24"/>
          <w:szCs w:val="24"/>
        </w:rPr>
      </w:pPr>
    </w:p>
    <w:p w14:paraId="4A0BAF23" w14:textId="77777777" w:rsidR="00061ABB" w:rsidRPr="00184A36" w:rsidRDefault="00061ABB" w:rsidP="00061ABB">
      <w:pPr>
        <w:jc w:val="both"/>
        <w:rPr>
          <w:sz w:val="24"/>
          <w:szCs w:val="24"/>
        </w:rPr>
      </w:pPr>
    </w:p>
    <w:p w14:paraId="514D1E17"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02AF91B1"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350B035B"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62E814B2"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42F98CEA"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603FF19F"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01066372"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441E903E"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3593BF11"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5A892144"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54AA4943"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0421F55D"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05D6551E"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38C4F316"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19EB9793"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11D693A7"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2AE1D46D"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564C51FC"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0AB2F08D"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0E728EE0"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34D8FA82"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75609F9B"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768A3A3F"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29C498CB"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3D64D866"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6F3BEA54"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667C287D"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1EFE8E6F"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06A64354"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2A1D17BB"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3B129095"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31FB2DC3"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79C7212A"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0C6EDA69"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6D52BDE8"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7CA192CD"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05A87F15"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638FF889"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6E104AB0"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75CA6AE4"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7D6E9867"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374B0D26"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337548DF"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highlight w:val="yellow"/>
        </w:rPr>
      </w:pPr>
    </w:p>
    <w:p w14:paraId="3D4AA496" w14:textId="55442CBE"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highlight w:val="yellow"/>
        </w:rPr>
        <w:t>THTR 4653 - Scene Design</w:t>
      </w:r>
      <w:r w:rsidRPr="00184A36">
        <w:rPr>
          <w:rFonts w:eastAsia="Calibri"/>
          <w:b/>
          <w:sz w:val="24"/>
          <w:szCs w:val="24"/>
        </w:rPr>
        <w:t xml:space="preserve"> </w:t>
      </w:r>
    </w:p>
    <w:p w14:paraId="7398E44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TTH 9:30-10:45 am</w:t>
      </w:r>
    </w:p>
    <w:p w14:paraId="4B7A9D8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University of Arkansas</w:t>
      </w:r>
    </w:p>
    <w:p w14:paraId="39FA628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Department of Theatre</w:t>
      </w:r>
    </w:p>
    <w:p w14:paraId="55A2424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Michael J. Riha</w:t>
      </w:r>
    </w:p>
    <w:p w14:paraId="4CD6C12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Fall 2019</w:t>
      </w:r>
    </w:p>
    <w:p w14:paraId="65BD5AB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Contact Info:</w:t>
      </w:r>
    </w:p>
    <w:p w14:paraId="2C4F403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Michael J. Riha</w:t>
      </w:r>
    </w:p>
    <w:p w14:paraId="775EFD8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563C2"/>
          <w:sz w:val="24"/>
          <w:szCs w:val="24"/>
        </w:rPr>
      </w:pPr>
      <w:r w:rsidRPr="00184A36">
        <w:rPr>
          <w:color w:val="0563C2"/>
          <w:sz w:val="24"/>
          <w:szCs w:val="24"/>
        </w:rPr>
        <w:t>mriha@uark.edu</w:t>
      </w:r>
    </w:p>
    <w:p w14:paraId="123120C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Kimpel Hall 622 – 479-575-3612</w:t>
      </w:r>
    </w:p>
    <w:p w14:paraId="01C41C9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Office Hours: MWF 8:00 am – 10:00 am &amp; T TH 11:00 am – 12:30 pm, BY APPOINTMENT is best.</w:t>
      </w:r>
    </w:p>
    <w:p w14:paraId="5B895E3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Contact Barbara Springer @ </w:t>
      </w:r>
      <w:r w:rsidRPr="00184A36">
        <w:rPr>
          <w:color w:val="0563C2"/>
          <w:sz w:val="24"/>
          <w:szCs w:val="24"/>
        </w:rPr>
        <w:t xml:space="preserve">spring@uark.edu </w:t>
      </w:r>
      <w:r w:rsidRPr="00184A36">
        <w:rPr>
          <w:sz w:val="24"/>
          <w:szCs w:val="24"/>
        </w:rPr>
        <w:t>to set an appointment.</w:t>
      </w:r>
    </w:p>
    <w:p w14:paraId="3FF1296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21CDF35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Course Objectives:</w:t>
      </w:r>
    </w:p>
    <w:p w14:paraId="74FE114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Scenic Design I will explore the role a set designer plays during the creation of a live stage production. The</w:t>
      </w:r>
    </w:p>
    <w:p w14:paraId="51EA7AA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course will be based on the process of a series of production meetings where the production is realized from</w:t>
      </w:r>
    </w:p>
    <w:p w14:paraId="2B6F739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concept to implementation. The class will be structured as a series of presentation days (production meetings)</w:t>
      </w:r>
    </w:p>
    <w:p w14:paraId="6DB2406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with lecture/demonstration days between where specific skills and techniques will be demonstrated and/or</w:t>
      </w:r>
    </w:p>
    <w:p w14:paraId="6A5E3D8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discussed.</w:t>
      </w:r>
    </w:p>
    <w:p w14:paraId="3C6B839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03A3208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Learning Objectives:</w:t>
      </w:r>
    </w:p>
    <w:p w14:paraId="2422ABA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To develop a working, foundational knowledge of major tenets, principles, procedures, and challenges</w:t>
      </w:r>
    </w:p>
    <w:p w14:paraId="611F5D9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of theatrical designing.</w:t>
      </w:r>
    </w:p>
    <w:p w14:paraId="0B56276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To increase awareness of the role that visual composition in live performance.</w:t>
      </w:r>
    </w:p>
    <w:p w14:paraId="0331463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To employ effective staging methods to create compelling, moving stage pictures.</w:t>
      </w:r>
    </w:p>
    <w:p w14:paraId="145FC2F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To gain practical experience in aspects of scenic design including play analysis, research, sketching,</w:t>
      </w:r>
    </w:p>
    <w:p w14:paraId="38C7316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model making, and drafting.</w:t>
      </w:r>
    </w:p>
    <w:p w14:paraId="4CC0468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To cultivate effective methods of collaborating and communicating with directors and playwrights.</w:t>
      </w:r>
    </w:p>
    <w:p w14:paraId="075F067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To encourage critical thinking and observation skills as necessary for scenic designing.</w:t>
      </w:r>
    </w:p>
    <w:p w14:paraId="638786A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To communicate ideas and hone communication skills through both written, oral, and artistic/technical</w:t>
      </w:r>
    </w:p>
    <w:p w14:paraId="6146825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work.</w:t>
      </w:r>
    </w:p>
    <w:p w14:paraId="69027E1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1FAB632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Required Text:</w:t>
      </w:r>
    </w:p>
    <w:p w14:paraId="0D0807F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i/>
          <w:sz w:val="24"/>
          <w:szCs w:val="24"/>
        </w:rPr>
        <w:t>Designer Drafting and Visualizing for the Entertainment World</w:t>
      </w:r>
      <w:r w:rsidRPr="00184A36">
        <w:rPr>
          <w:sz w:val="24"/>
          <w:szCs w:val="24"/>
        </w:rPr>
        <w:t>, Patricia Woodbridge &amp; Harold Tine. Focal</w:t>
      </w:r>
    </w:p>
    <w:p w14:paraId="08257F8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Press, 2013</w:t>
      </w:r>
    </w:p>
    <w:p w14:paraId="219ACCE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4AB4098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Class Policies and Expectations:</w:t>
      </w:r>
    </w:p>
    <w:p w14:paraId="77DEFFD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Every effort should be made to maintain and create a professional atmosphere during all class periods.</w:t>
      </w:r>
    </w:p>
    <w:p w14:paraId="410A065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 meet together in class to support one another in this profession. There is competition, but it</w:t>
      </w:r>
    </w:p>
    <w:p w14:paraId="38A12D3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should be healthy, supportive, and respectful.</w:t>
      </w:r>
    </w:p>
    <w:p w14:paraId="1A505E0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Please do not bring food to class. All drinks must be in a spill proof container.</w:t>
      </w:r>
    </w:p>
    <w:p w14:paraId="18337A6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Class time is not to be used to complete coursework for other classes.</w:t>
      </w:r>
    </w:p>
    <w:p w14:paraId="09EC593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Class time is not a time to socialize either in person or electronically. Socializing this way create</w:t>
      </w:r>
    </w:p>
    <w:p w14:paraId="4B26DCC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significant distractions for your colleagues as well as for you.</w:t>
      </w:r>
    </w:p>
    <w:p w14:paraId="2CF1BE8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Obtain all necessary materials and equipment before class begins.</w:t>
      </w:r>
    </w:p>
    <w:p w14:paraId="512705E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On scheduled work days, absolutely no music maybe played in the classroom without the use of</w:t>
      </w:r>
    </w:p>
    <w:p w14:paraId="611A45F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headphones. To properly conduct class, no such device should be used during class times. Please be</w:t>
      </w:r>
    </w:p>
    <w:p w14:paraId="47FBB0E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considerate and do not talk loudly in class to allow others the ability to work. This is particularly</w:t>
      </w:r>
    </w:p>
    <w:p w14:paraId="1DBF993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important during periods of individual instruction.</w:t>
      </w:r>
    </w:p>
    <w:p w14:paraId="5A669FE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All use of electronic communication devices should be minimized during classroom time they must be</w:t>
      </w:r>
    </w:p>
    <w:p w14:paraId="2E10A26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silence during all classroom meetings.</w:t>
      </w:r>
    </w:p>
    <w:p w14:paraId="4F341D1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Abide by the University of Arkansas regulations always. If you’re not familiar with your rights and</w:t>
      </w:r>
    </w:p>
    <w:p w14:paraId="1D4BFD7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responsibilities as a student you should review university policies under academic regulations and the</w:t>
      </w:r>
    </w:p>
    <w:p w14:paraId="0748052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numerous codes of conduct to include it in the appendix of the student handbook.</w:t>
      </w:r>
    </w:p>
    <w:p w14:paraId="70FAFFE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563C2"/>
          <w:sz w:val="24"/>
          <w:szCs w:val="24"/>
        </w:rPr>
      </w:pPr>
      <w:r w:rsidRPr="00184A36">
        <w:rPr>
          <w:color w:val="0563C2"/>
          <w:sz w:val="24"/>
          <w:szCs w:val="24"/>
        </w:rPr>
        <w:t>http://handbook.uark.edu/index.php</w:t>
      </w:r>
    </w:p>
    <w:p w14:paraId="68387DC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Original work, completed by a student, may not presented by another student in any matter. Any</w:t>
      </w:r>
    </w:p>
    <w:p w14:paraId="5A3F6B4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attempts to present the work of others will result in immediate disciplinary action at the university</w:t>
      </w:r>
    </w:p>
    <w:p w14:paraId="4E027C8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level and may result in dismissal from the University.</w:t>
      </w:r>
    </w:p>
    <w:p w14:paraId="506FE75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Tardiness represents a cavalier attitude towards your education and by its disruptive nature,</w:t>
      </w:r>
    </w:p>
    <w:p w14:paraId="700AB31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represents a lack of respect for your colleagues and faculty. Be here and be on time. If you happen to</w:t>
      </w:r>
    </w:p>
    <w:p w14:paraId="65858C4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be late, please make an effort to apologize to your classmates – this is an expected courtesy.</w:t>
      </w:r>
    </w:p>
    <w:p w14:paraId="4F63D45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Design research is not to be conducted during class unless authorized by your professors. All assigned</w:t>
      </w:r>
    </w:p>
    <w:p w14:paraId="43D6D9B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work should be completed prior to the beginning of class and ready to present as required.</w:t>
      </w:r>
    </w:p>
    <w:p w14:paraId="246A0FF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During all presentations of your classmate’s projects it is intended as a learning experience for all not</w:t>
      </w:r>
    </w:p>
    <w:p w14:paraId="13F3B7E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just the student whose project is under review. Attendance and attentiveness throughout the entire</w:t>
      </w:r>
    </w:p>
    <w:p w14:paraId="07E2B06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period of presentation is required.</w:t>
      </w:r>
    </w:p>
    <w:p w14:paraId="1E9500B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If Fayetteville public schools are closed due to inclement weather, class will be cancelled. If the</w:t>
      </w:r>
    </w:p>
    <w:p w14:paraId="5549E61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University remains open during inclement weather, you’re expected to attend class as usual. In other</w:t>
      </w:r>
    </w:p>
    <w:p w14:paraId="0F0BF5B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words, no absences will be excused if the university is officially open.</w:t>
      </w:r>
    </w:p>
    <w:p w14:paraId="58DF2C2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04AD9B8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Evaluation and Grading:</w:t>
      </w:r>
    </w:p>
    <w:p w14:paraId="1333545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 xml:space="preserve">Attendance to all class periods </w:t>
      </w:r>
      <w:r w:rsidRPr="00184A36">
        <w:rPr>
          <w:rFonts w:eastAsia="Calibri"/>
          <w:b/>
          <w:sz w:val="24"/>
          <w:szCs w:val="24"/>
        </w:rPr>
        <w:t>is mandatory</w:t>
      </w:r>
      <w:r w:rsidRPr="00184A36">
        <w:rPr>
          <w:sz w:val="24"/>
          <w:szCs w:val="24"/>
        </w:rPr>
        <w:t>. Illness, documented family emergency, documented</w:t>
      </w:r>
    </w:p>
    <w:p w14:paraId="33377B7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military duty, or a death in one’s family, are the </w:t>
      </w:r>
      <w:r w:rsidRPr="00184A36">
        <w:rPr>
          <w:rFonts w:eastAsia="Calibri"/>
          <w:b/>
          <w:sz w:val="24"/>
          <w:szCs w:val="24"/>
        </w:rPr>
        <w:t xml:space="preserve">only </w:t>
      </w:r>
      <w:r w:rsidRPr="00184A36">
        <w:rPr>
          <w:sz w:val="24"/>
          <w:szCs w:val="24"/>
        </w:rPr>
        <w:t>excused absence is from studio. No exceptions.</w:t>
      </w:r>
    </w:p>
    <w:p w14:paraId="7287CF8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Work missed during an excused absence may be completed later with prior approval of the faculty.</w:t>
      </w:r>
    </w:p>
    <w:p w14:paraId="5F32603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You’re expected to be in class during class hours even during absence of your professors.</w:t>
      </w:r>
    </w:p>
    <w:p w14:paraId="2AA0F6F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Students will be graded on the quality of the projects, their ability to conceptualize, realize, and</w:t>
      </w:r>
    </w:p>
    <w:p w14:paraId="7C2F404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present ideas in their work, and on the effectiveness of their process. Effort and seriousness will also</w:t>
      </w:r>
    </w:p>
    <w:p w14:paraId="3BC2399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factor into the grading process. Hard work as expected and, in and of itself does not result in a passing</w:t>
      </w:r>
    </w:p>
    <w:p w14:paraId="25272BB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grade. Partial credit will not be given in the case of incomplete projects. No work will be accepted after</w:t>
      </w:r>
    </w:p>
    <w:p w14:paraId="6AC4121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end of the semester unless it has been predetermined with the faculty member.</w:t>
      </w:r>
    </w:p>
    <w:p w14:paraId="7EF7190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 xml:space="preserve">Scene design studio recognizes that design is both the </w:t>
      </w:r>
      <w:r w:rsidRPr="00184A36">
        <w:rPr>
          <w:rFonts w:eastAsia="Calibri"/>
          <w:b/>
          <w:sz w:val="24"/>
          <w:szCs w:val="24"/>
        </w:rPr>
        <w:t xml:space="preserve">process and product </w:t>
      </w:r>
      <w:r w:rsidRPr="00184A36">
        <w:rPr>
          <w:sz w:val="24"/>
          <w:szCs w:val="24"/>
        </w:rPr>
        <w:t>(see below for clarification</w:t>
      </w:r>
    </w:p>
    <w:p w14:paraId="68881A7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of both). I, along with guest instructors, will help you to develop critical thinking process as a vehicle</w:t>
      </w:r>
    </w:p>
    <w:p w14:paraId="486C9AC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for addressing the complicated issues that are related to the scenic design process. Central to this</w:t>
      </w:r>
    </w:p>
    <w:p w14:paraId="0979AF3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process is the development of an objective critical eye. This will be achieved through a sequence of</w:t>
      </w:r>
    </w:p>
    <w:p w14:paraId="1C428C7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design reviews, interpretations, and elaborations of the design ideas germane to each step in the</w:t>
      </w:r>
    </w:p>
    <w:p w14:paraId="4012BA3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scenic design process. The review process will be conducted primarily through your research, drawings,</w:t>
      </w:r>
    </w:p>
    <w:p w14:paraId="297FCBA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drafting, and model presentations. Therefore, each student must recognize and embrace the</w:t>
      </w:r>
    </w:p>
    <w:p w14:paraId="26B43AB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importance of each step of the scenic design process as our primary means of communication as</w:t>
      </w:r>
    </w:p>
    <w:p w14:paraId="6B3DDDD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designers and seize the opportunity to master technique and methodology of free hand, mechanical,</w:t>
      </w:r>
    </w:p>
    <w:p w14:paraId="3F746D0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and digital drawing techniques.</w:t>
      </w:r>
    </w:p>
    <w:p w14:paraId="7086886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You should work to your highest personal standards always. Throughout the semester, students can</w:t>
      </w:r>
    </w:p>
    <w:p w14:paraId="742C4E8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expect regular feedback from their professor regarding their work and the essential factor in</w:t>
      </w:r>
    </w:p>
    <w:p w14:paraId="62CD935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determining the quality of that feedback is the </w:t>
      </w:r>
      <w:r w:rsidRPr="00184A36">
        <w:rPr>
          <w:rFonts w:eastAsia="Calibri"/>
          <w:b/>
          <w:sz w:val="24"/>
          <w:szCs w:val="24"/>
        </w:rPr>
        <w:t>completeness of your work</w:t>
      </w:r>
      <w:r w:rsidRPr="00184A36">
        <w:rPr>
          <w:sz w:val="24"/>
          <w:szCs w:val="24"/>
        </w:rPr>
        <w:t>. This feedback may occur</w:t>
      </w:r>
    </w:p>
    <w:p w14:paraId="039A6C0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during individual reviews, informal class presentations, or through formal presentations to the entire</w:t>
      </w:r>
    </w:p>
    <w:p w14:paraId="562E8F2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class. During these opportunities, your degree of participation, attention, and willingness to initiate</w:t>
      </w:r>
    </w:p>
    <w:p w14:paraId="5336796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dialogue will contribute significantly to your overall classroom experience.</w:t>
      </w:r>
    </w:p>
    <w:p w14:paraId="6BDC1AA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 xml:space="preserve">Readings from the textbook will be assigned. </w:t>
      </w:r>
      <w:r w:rsidRPr="00184A36">
        <w:rPr>
          <w:rFonts w:eastAsia="Calibri"/>
          <w:b/>
          <w:sz w:val="24"/>
          <w:szCs w:val="24"/>
        </w:rPr>
        <w:t xml:space="preserve">These are not optional. </w:t>
      </w:r>
      <w:r w:rsidRPr="00184A36">
        <w:rPr>
          <w:sz w:val="24"/>
          <w:szCs w:val="24"/>
        </w:rPr>
        <w:t>It is your responsibility to</w:t>
      </w:r>
    </w:p>
    <w:p w14:paraId="75F7D91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complete the reading on time, formulate questions and comments regarding assignments and project</w:t>
      </w:r>
    </w:p>
    <w:p w14:paraId="404FAEB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work, and positively contribute to the discussion process.</w:t>
      </w:r>
    </w:p>
    <w:p w14:paraId="4BEE128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07495E1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PROCESS:</w:t>
      </w:r>
    </w:p>
    <w:p w14:paraId="24AAA5A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Process is made up from equal parts diligence, persistence, engagement with the individual components of</w:t>
      </w:r>
    </w:p>
    <w:p w14:paraId="41A15AE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project, rigor, thoroughness, initiative, self-motivation, receptiveness to criticism, attendance,</w:t>
      </w:r>
    </w:p>
    <w:p w14:paraId="6628E69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participation, and a timely completion of assignments. Did you make appropriate progress toward meeting the</w:t>
      </w:r>
    </w:p>
    <w:p w14:paraId="4A243D0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course is objectives? Self-motivation is perhaps the first and most significant trait a successful scenic designer</w:t>
      </w:r>
    </w:p>
    <w:p w14:paraId="6B45F22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must have. You </w:t>
      </w:r>
      <w:r w:rsidRPr="00184A36">
        <w:rPr>
          <w:rFonts w:eastAsia="Calibri"/>
          <w:b/>
          <w:sz w:val="24"/>
          <w:szCs w:val="24"/>
        </w:rPr>
        <w:t xml:space="preserve">should not </w:t>
      </w:r>
      <w:r w:rsidRPr="00184A36">
        <w:rPr>
          <w:sz w:val="24"/>
          <w:szCs w:val="24"/>
        </w:rPr>
        <w:t>expect to achieve much in terms of personal growth if you are content with simply</w:t>
      </w:r>
    </w:p>
    <w:p w14:paraId="7567E6B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completing assigned tasks quickly or painlessly and without a concerted effort. Any creative activity demands</w:t>
      </w:r>
    </w:p>
    <w:p w14:paraId="2E0AA97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hard work and dedication. If you do not make steady and continuous progress in your work, you will achieve</w:t>
      </w:r>
    </w:p>
    <w:p w14:paraId="6A13E98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nothing better than an average grade even with a good product. A semester is 15+ week long. You cannot</w:t>
      </w:r>
    </w:p>
    <w:p w14:paraId="18F211A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expect to be successful if you try to put 15+ weeks of work into 2-6 weeks at the end. If you work hard, take</w:t>
      </w:r>
    </w:p>
    <w:p w14:paraId="199CA71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some chances and put your heart, head, and soul into your work, you will be rewarded – both artistically as</w:t>
      </w:r>
    </w:p>
    <w:p w14:paraId="29C3BCC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well as grade wise. If you choose to slide through at half speed, your work and your grades will suffer –</w:t>
      </w:r>
    </w:p>
    <w:p w14:paraId="552E15C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however beautiful the work may appear.</w:t>
      </w:r>
    </w:p>
    <w:p w14:paraId="64074EC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0767464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PRODUCT:</w:t>
      </w:r>
    </w:p>
    <w:p w14:paraId="1FFFB49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Ultimately, set designers </w:t>
      </w:r>
      <w:r w:rsidRPr="00184A36">
        <w:rPr>
          <w:rFonts w:eastAsia="Calibri"/>
          <w:b/>
          <w:sz w:val="24"/>
          <w:szCs w:val="24"/>
        </w:rPr>
        <w:t xml:space="preserve">MUST </w:t>
      </w:r>
      <w:r w:rsidRPr="00184A36">
        <w:rPr>
          <w:sz w:val="24"/>
          <w:szCs w:val="24"/>
        </w:rPr>
        <w:t>produce and present tangible products (research, sketches, models, drafting)</w:t>
      </w:r>
    </w:p>
    <w:p w14:paraId="2FBEB69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to directors in order for them to properly be able to evaluate and respond to the work in a contributive</w:t>
      </w:r>
    </w:p>
    <w:p w14:paraId="426F236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manner. With that in mind, scenic design evaluation is highly subjective. However, it is not arbitrary. All</w:t>
      </w:r>
    </w:p>
    <w:p w14:paraId="3CAF20B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assignments will be evaluated according to their responsiveness to a broad range of issues from aesthetic to</w:t>
      </w:r>
    </w:p>
    <w:p w14:paraId="258783B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pragmatic, from concept to detail. Does your set design demonstrate a convincing understanding of the text,</w:t>
      </w:r>
    </w:p>
    <w:p w14:paraId="5AD5F9B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play’s primary theme(s), the physical requirements? Does it carefully consider the director’s ability to use</w:t>
      </w:r>
    </w:p>
    <w:p w14:paraId="5DDAF98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space, the actor’s ability to perform successfully and safely, and your awareness of the given</w:t>
      </w:r>
    </w:p>
    <w:p w14:paraId="34A4053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circumstances of the theater architecture? And finally, is it presented completely and with clarity and artistic</w:t>
      </w:r>
    </w:p>
    <w:p w14:paraId="1368DFE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sensitivity? Both content of design and presentation will be considered in your final evaluation and grade.</w:t>
      </w:r>
    </w:p>
    <w:p w14:paraId="3962815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13092AC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Grading Criteria:</w:t>
      </w:r>
    </w:p>
    <w:p w14:paraId="61BA8F9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students understanding and mastery of material undertaken in his class will be evaluated through</w:t>
      </w:r>
    </w:p>
    <w:p w14:paraId="4D22C33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assignments, research, presentations, and in class participation. Letter grades will be issued three times during</w:t>
      </w:r>
    </w:p>
    <w:p w14:paraId="49A89D8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semester.</w:t>
      </w:r>
    </w:p>
    <w:p w14:paraId="64B1125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1. Although we may have guest critics in the class on occasion, the instructor of record (Michael Riha) will</w:t>
      </w:r>
    </w:p>
    <w:p w14:paraId="781AB2C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evaluate all students work and provide all final grades.</w:t>
      </w:r>
    </w:p>
    <w:p w14:paraId="33498E8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2. Grading Schedule</w:t>
      </w:r>
    </w:p>
    <w:p w14:paraId="27EEA6A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3-4 week After completion of play analysis, research</w:t>
      </w:r>
    </w:p>
    <w:p w14:paraId="097BBF3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7-8 week Post preliminary design development</w:t>
      </w:r>
    </w:p>
    <w:p w14:paraId="6B6462F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Noto Sans Symbols"/>
          <w:sz w:val="24"/>
          <w:szCs w:val="24"/>
        </w:rPr>
        <w:t xml:space="preserve">§ </w:t>
      </w:r>
      <w:r w:rsidRPr="00184A36">
        <w:rPr>
          <w:sz w:val="24"/>
          <w:szCs w:val="24"/>
        </w:rPr>
        <w:t>12 week Pre-final presentation of completed design package</w:t>
      </w:r>
    </w:p>
    <w:p w14:paraId="0534CB5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3. Evaluation Criteria</w:t>
      </w:r>
    </w:p>
    <w:p w14:paraId="5568770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 Student work and progress will be evaluated using the following criteria:</w:t>
      </w:r>
    </w:p>
    <w:p w14:paraId="23AB45E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 1/3 Integrity of Pursuit &amp; Process</w:t>
      </w:r>
    </w:p>
    <w:p w14:paraId="7CA45F4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ii. 1/3 Grasp and Understanding</w:t>
      </w:r>
    </w:p>
    <w:p w14:paraId="48E88D9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iii. 1/3 Resolution and Final Product</w:t>
      </w:r>
    </w:p>
    <w:p w14:paraId="1C8C054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4. Final Grade composition and emphasis breakdown as follows:</w:t>
      </w:r>
    </w:p>
    <w:p w14:paraId="42B2B26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 20% Participation, Discussion and Professionalism (attendance, tardiness, and timeliness)</w:t>
      </w:r>
    </w:p>
    <w:p w14:paraId="5C731C2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ii. 80% Presentation Days for all assignments</w:t>
      </w:r>
    </w:p>
    <w:p w14:paraId="470C760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5. Passing Grade:</w:t>
      </w:r>
    </w:p>
    <w:p w14:paraId="44191DF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 xml:space="preserve">A </w:t>
      </w:r>
      <w:r w:rsidRPr="00184A36">
        <w:rPr>
          <w:sz w:val="24"/>
          <w:szCs w:val="24"/>
        </w:rPr>
        <w:t xml:space="preserve">= </w:t>
      </w:r>
      <w:r w:rsidRPr="00184A36">
        <w:rPr>
          <w:rFonts w:eastAsia="Calibri"/>
          <w:b/>
          <w:sz w:val="24"/>
          <w:szCs w:val="24"/>
        </w:rPr>
        <w:t>work of superior quality</w:t>
      </w:r>
      <w:r w:rsidRPr="00184A36">
        <w:rPr>
          <w:sz w:val="24"/>
          <w:szCs w:val="24"/>
        </w:rPr>
        <w:t>, very well-developed intellectually and emotionally. The work is</w:t>
      </w:r>
    </w:p>
    <w:p w14:paraId="12A09A9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complete, punctual, competent, provocative, impeccably executed and crafted through</w:t>
      </w:r>
    </w:p>
    <w:p w14:paraId="3657CD0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consistent, rigorous progress. The presentation, both visual and verbal, should exhibit</w:t>
      </w:r>
    </w:p>
    <w:p w14:paraId="6162540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conceptual ability, interest and enthusiasm beyond the goals of the assignment. The work</w:t>
      </w:r>
    </w:p>
    <w:p w14:paraId="143E3E0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exhibits a willingness to accept and respond to criticism and an ability to engage in critical</w:t>
      </w:r>
    </w:p>
    <w:p w14:paraId="32DE4FD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dialogue with faculty members and peers.</w:t>
      </w:r>
    </w:p>
    <w:p w14:paraId="15A98E8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 xml:space="preserve">B </w:t>
      </w:r>
      <w:r w:rsidRPr="00184A36">
        <w:rPr>
          <w:sz w:val="24"/>
          <w:szCs w:val="24"/>
        </w:rPr>
        <w:t xml:space="preserve">= </w:t>
      </w:r>
      <w:r w:rsidRPr="00184A36">
        <w:rPr>
          <w:rFonts w:eastAsia="Calibri"/>
          <w:b/>
          <w:sz w:val="24"/>
          <w:szCs w:val="24"/>
        </w:rPr>
        <w:t>work of good quality</w:t>
      </w:r>
      <w:r w:rsidRPr="00184A36">
        <w:rPr>
          <w:sz w:val="24"/>
          <w:szCs w:val="24"/>
        </w:rPr>
        <w:t>, well-developed intellectually and emotionally. The work is well</w:t>
      </w:r>
    </w:p>
    <w:p w14:paraId="24CE677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executed, punctual and crafted through a continuous effort. The work meets the essential goals</w:t>
      </w:r>
    </w:p>
    <w:p w14:paraId="1D648C4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of the problem, is presented in a competent manner and reflects serious interest in scenic</w:t>
      </w:r>
    </w:p>
    <w:p w14:paraId="3565B11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design on the part of the student. The work exhibits a willingness to accept and respond to</w:t>
      </w:r>
    </w:p>
    <w:p w14:paraId="1948B06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criticism and an ability to engage in critical dialogue with faculty members and peers.</w:t>
      </w:r>
    </w:p>
    <w:p w14:paraId="14A342F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 xml:space="preserve">C </w:t>
      </w:r>
      <w:r w:rsidRPr="00184A36">
        <w:rPr>
          <w:sz w:val="24"/>
          <w:szCs w:val="24"/>
        </w:rPr>
        <w:t xml:space="preserve">= </w:t>
      </w:r>
      <w:r w:rsidRPr="00184A36">
        <w:rPr>
          <w:rFonts w:eastAsia="Calibri"/>
          <w:b/>
          <w:sz w:val="24"/>
          <w:szCs w:val="24"/>
        </w:rPr>
        <w:t xml:space="preserve">work of acceptable quality </w:t>
      </w:r>
      <w:r w:rsidRPr="00184A36">
        <w:rPr>
          <w:sz w:val="24"/>
          <w:szCs w:val="24"/>
        </w:rPr>
        <w:t>representing an average effort on the part of the student. The</w:t>
      </w:r>
    </w:p>
    <w:p w14:paraId="564CF3B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work, completed in a timely manner, reflects moderate a static judgment, intellectual</w:t>
      </w:r>
    </w:p>
    <w:p w14:paraId="612F9D1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development, and engagement on the part of the student. The work exhibits a willingness to</w:t>
      </w:r>
    </w:p>
    <w:p w14:paraId="7AAA1F6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accept and respond to criticism and an ability to engage in critical dialogue with faculty</w:t>
      </w:r>
    </w:p>
    <w:p w14:paraId="6B834DB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members and peers.</w:t>
      </w:r>
    </w:p>
    <w:p w14:paraId="27485DA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 xml:space="preserve">D </w:t>
      </w:r>
      <w:r w:rsidRPr="00184A36">
        <w:rPr>
          <w:sz w:val="24"/>
          <w:szCs w:val="24"/>
        </w:rPr>
        <w:t xml:space="preserve">= </w:t>
      </w:r>
      <w:r w:rsidRPr="00184A36">
        <w:rPr>
          <w:rFonts w:eastAsia="Calibri"/>
          <w:b/>
          <w:sz w:val="24"/>
          <w:szCs w:val="24"/>
        </w:rPr>
        <w:t xml:space="preserve">work that is lacking </w:t>
      </w:r>
      <w:r w:rsidRPr="00184A36">
        <w:rPr>
          <w:sz w:val="24"/>
          <w:szCs w:val="24"/>
        </w:rPr>
        <w:t>aesthetic or intellectual merit, reflecting a lack of consistent effort,</w:t>
      </w:r>
    </w:p>
    <w:p w14:paraId="1E3D041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lethargy or an inability to meet all but the basic requirements of the project in a timely manner.</w:t>
      </w:r>
    </w:p>
    <w:p w14:paraId="25D1CF7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work may also reflect the lack of effort or ability to engage in a critical dialogue with faculty</w:t>
      </w:r>
    </w:p>
    <w:p w14:paraId="7D104F5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or peers.</w:t>
      </w:r>
    </w:p>
    <w:p w14:paraId="75C15B6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 xml:space="preserve">F </w:t>
      </w:r>
      <w:r w:rsidRPr="00184A36">
        <w:rPr>
          <w:sz w:val="24"/>
          <w:szCs w:val="24"/>
        </w:rPr>
        <w:t xml:space="preserve">= </w:t>
      </w:r>
      <w:r w:rsidRPr="00184A36">
        <w:rPr>
          <w:rFonts w:eastAsia="Calibri"/>
          <w:b/>
          <w:sz w:val="24"/>
          <w:szCs w:val="24"/>
        </w:rPr>
        <w:t xml:space="preserve">work that is seriously lacking </w:t>
      </w:r>
      <w:r w:rsidRPr="00184A36">
        <w:rPr>
          <w:sz w:val="24"/>
          <w:szCs w:val="24"/>
        </w:rPr>
        <w:t>aesthetic and intellectual merit, reflecting a lack of effort,</w:t>
      </w:r>
    </w:p>
    <w:p w14:paraId="15DD711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and/or failing to meet the requirements of the project in a timely manner. Work exhibits and</w:t>
      </w:r>
    </w:p>
    <w:p w14:paraId="6B48490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unwillingness to except and respond to criticism.</w:t>
      </w:r>
    </w:p>
    <w:p w14:paraId="4F25C0C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rFonts w:eastAsia="Calibri"/>
          <w:b/>
          <w:sz w:val="24"/>
          <w:szCs w:val="24"/>
        </w:rPr>
        <w:t xml:space="preserve">I </w:t>
      </w:r>
      <w:r w:rsidRPr="00184A36">
        <w:rPr>
          <w:sz w:val="24"/>
          <w:szCs w:val="24"/>
        </w:rPr>
        <w:t>= a mark of “I” (incomplete) is given only when a student, who is otherwise completing</w:t>
      </w:r>
    </w:p>
    <w:p w14:paraId="766126E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acceptable work, is unable to complete a course because of conditions </w:t>
      </w:r>
      <w:r w:rsidRPr="00184A36">
        <w:rPr>
          <w:rFonts w:eastAsia="Calibri"/>
          <w:b/>
          <w:sz w:val="24"/>
          <w:szCs w:val="24"/>
        </w:rPr>
        <w:t>beyond personal control</w:t>
      </w:r>
      <w:r w:rsidRPr="00184A36">
        <w:rPr>
          <w:sz w:val="24"/>
          <w:szCs w:val="24"/>
        </w:rPr>
        <w:t>.</w:t>
      </w:r>
    </w:p>
    <w:p w14:paraId="081E1D8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An incomplete grade may require external verification. An “I” must be negotiated with the</w:t>
      </w:r>
    </w:p>
    <w:p w14:paraId="065F5AC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instructor before the last day of class.</w:t>
      </w:r>
    </w:p>
    <w:p w14:paraId="13292CA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2DA2BF4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Things to Think About:</w:t>
      </w:r>
    </w:p>
    <w:p w14:paraId="57912B5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One of the most important qualities any artist can have is self-awareness. If you are honest with</w:t>
      </w:r>
    </w:p>
    <w:p w14:paraId="7738579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yourself, you will understand how are you are performing and ultimately, how you have performed</w:t>
      </w:r>
    </w:p>
    <w:p w14:paraId="4784EB0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throughout the </w:t>
      </w:r>
      <w:r w:rsidRPr="00184A36">
        <w:rPr>
          <w:rFonts w:eastAsia="Calibri"/>
          <w:b/>
          <w:sz w:val="24"/>
          <w:szCs w:val="24"/>
        </w:rPr>
        <w:t xml:space="preserve">entire </w:t>
      </w:r>
      <w:r w:rsidRPr="00184A36">
        <w:rPr>
          <w:sz w:val="24"/>
          <w:szCs w:val="24"/>
        </w:rPr>
        <w:t>class. You know how much time you are investing in your work and how</w:t>
      </w:r>
    </w:p>
    <w:p w14:paraId="513A891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disciplined you are in the process. Procrastination accomplishes nothing and will ultimately make your</w:t>
      </w:r>
    </w:p>
    <w:p w14:paraId="4DA9639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final product less than it could have been. You may think that you can pull it out in the end, and that it</w:t>
      </w:r>
    </w:p>
    <w:p w14:paraId="765E487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really won’t take too much time to get caught up. We all know this is not possible.</w:t>
      </w:r>
    </w:p>
    <w:p w14:paraId="1A0F927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At the end of the semester you may wonder why your design has not received the positive comments</w:t>
      </w:r>
    </w:p>
    <w:p w14:paraId="6272BBC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you were expecting; why your peers or the faculty members said little or nothing about your project;</w:t>
      </w:r>
    </w:p>
    <w:p w14:paraId="669A348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or why you </w:t>
      </w:r>
      <w:r w:rsidRPr="00184A36">
        <w:rPr>
          <w:rFonts w:eastAsia="Calibri"/>
          <w:b/>
          <w:sz w:val="24"/>
          <w:szCs w:val="24"/>
        </w:rPr>
        <w:t xml:space="preserve">earned </w:t>
      </w:r>
      <w:r w:rsidRPr="00184A36">
        <w:rPr>
          <w:sz w:val="24"/>
          <w:szCs w:val="24"/>
        </w:rPr>
        <w:t>the grade you did. If your design created significant discussion and debate, and</w:t>
      </w:r>
    </w:p>
    <w:p w14:paraId="44DF0A1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maybe if even a few in the class (including the instructor!) hate it, you have probably accomplished</w:t>
      </w:r>
    </w:p>
    <w:p w14:paraId="3B92304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more than if your work evoked only silence. I know, as you know, what you have accomplished, or</w:t>
      </w:r>
    </w:p>
    <w:p w14:paraId="7251EDA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what you have not accomplished. Grading scenic design projects is subjective; however, it is not</w:t>
      </w:r>
    </w:p>
    <w:p w14:paraId="4C17EB4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arbitrary. It is not black-and-white. Certain intangibles are often rewarded. Great tangibles are almost</w:t>
      </w:r>
    </w:p>
    <w:p w14:paraId="4CAAC0B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always.</w:t>
      </w:r>
    </w:p>
    <w:p w14:paraId="4DAFFAD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73377D3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6. Participation:</w:t>
      </w:r>
    </w:p>
    <w:p w14:paraId="32CCC3F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 Active participation in the classroom discussion, including contributing topically meaningful</w:t>
      </w:r>
    </w:p>
    <w:p w14:paraId="74877C2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questions and stimulating insights during class and during design reviews is mandatory. It is also</w:t>
      </w:r>
    </w:p>
    <w:p w14:paraId="0CB3BE3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important – especially for graduate students in a combined class – not to monopolize</w:t>
      </w:r>
    </w:p>
    <w:p w14:paraId="66940A6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discussions and give ALL classmates the opportunity to participate. As graduate students</w:t>
      </w:r>
    </w:p>
    <w:p w14:paraId="585F2E5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developing your teaching skills, consider it a pedagogical responsibility (along with me) to help</w:t>
      </w:r>
    </w:p>
    <w:p w14:paraId="56827AA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make undergraduates comfortable and find ways to inspire participation in all of your</w:t>
      </w:r>
    </w:p>
    <w:p w14:paraId="66A9375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classmates. All questions are welcome.</w:t>
      </w:r>
    </w:p>
    <w:p w14:paraId="04BC94B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b. Keeping up to date with all email correspondence related to the class </w:t>
      </w:r>
      <w:r w:rsidRPr="00184A36">
        <w:rPr>
          <w:rFonts w:eastAsia="Calibri"/>
          <w:b/>
          <w:sz w:val="24"/>
          <w:szCs w:val="24"/>
        </w:rPr>
        <w:t>is mandatory</w:t>
      </w:r>
      <w:r w:rsidRPr="00184A36">
        <w:rPr>
          <w:sz w:val="24"/>
          <w:szCs w:val="24"/>
        </w:rPr>
        <w:t>. You are</w:t>
      </w:r>
    </w:p>
    <w:p w14:paraId="51A20C5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expected to check your email on a daily basis.</w:t>
      </w:r>
    </w:p>
    <w:p w14:paraId="50C059F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7E485C4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7. Attendance:</w:t>
      </w:r>
    </w:p>
    <w:p w14:paraId="3909F4A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 regular attendance is mandatory. As noted above, there are no excused absences except those</w:t>
      </w:r>
    </w:p>
    <w:p w14:paraId="4DFC70A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officially sanctioned by the university policy (illness with official documentation, death in the</w:t>
      </w:r>
    </w:p>
    <w:p w14:paraId="687BA94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immediate family, military service, jury duty, university sanctioned events with official</w:t>
      </w:r>
    </w:p>
    <w:p w14:paraId="6B19585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documentation). If you’re not in class, you will be marked as absent. Do not use participation in</w:t>
      </w:r>
    </w:p>
    <w:p w14:paraId="465DE14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departmental productions as an excuse for your absences.</w:t>
      </w:r>
    </w:p>
    <w:p w14:paraId="1A9785E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2 absences = 5% grade reduction (above sanctioned absences)</w:t>
      </w:r>
    </w:p>
    <w:p w14:paraId="41F8E27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3 absences = 10% grade reduction (1 full grade)</w:t>
      </w:r>
    </w:p>
    <w:p w14:paraId="04147FC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4 absences = 20% grade reduction (2 full grades)</w:t>
      </w:r>
    </w:p>
    <w:p w14:paraId="217747B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5 absences = automatic failure of course</w:t>
      </w:r>
    </w:p>
    <w:p w14:paraId="78062CE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1FF6D2A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Religious Holy Days:</w:t>
      </w:r>
    </w:p>
    <w:p w14:paraId="5AFBEDA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policy of the University of Arkansas is as follows:</w:t>
      </w:r>
    </w:p>
    <w:p w14:paraId="0DD977E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university does not observe religious holidays; however, Campus Council has passed the following</w:t>
      </w:r>
    </w:p>
    <w:p w14:paraId="6ADA07B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resolution concerning individual observances of religious holidays and class attendance:</w:t>
      </w:r>
    </w:p>
    <w:p w14:paraId="49673B7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i/>
          <w:sz w:val="24"/>
          <w:szCs w:val="24"/>
        </w:rPr>
      </w:pPr>
      <w:r w:rsidRPr="00184A36">
        <w:rPr>
          <w:rFonts w:eastAsia="Calibri"/>
          <w:i/>
          <w:sz w:val="24"/>
          <w:szCs w:val="24"/>
        </w:rPr>
        <w:t>“When members of any religion seek to be excused from class for religious reasons, they are expected</w:t>
      </w:r>
    </w:p>
    <w:p w14:paraId="1862313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i/>
          <w:sz w:val="24"/>
          <w:szCs w:val="24"/>
        </w:rPr>
      </w:pPr>
      <w:r w:rsidRPr="00184A36">
        <w:rPr>
          <w:rFonts w:eastAsia="Calibri"/>
          <w:i/>
          <w:sz w:val="24"/>
          <w:szCs w:val="24"/>
        </w:rPr>
        <w:t>to provide their instructors with a schedule of religious holidays that they intend to observe, in writing,</w:t>
      </w:r>
    </w:p>
    <w:p w14:paraId="0A068F5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i/>
          <w:sz w:val="24"/>
          <w:szCs w:val="24"/>
        </w:rPr>
      </w:pPr>
      <w:r w:rsidRPr="00184A36">
        <w:rPr>
          <w:rFonts w:eastAsia="Calibri"/>
          <w:b/>
          <w:i/>
          <w:sz w:val="24"/>
          <w:szCs w:val="24"/>
        </w:rPr>
        <w:t>before the completion of the first week of classes.</w:t>
      </w:r>
      <w:r w:rsidRPr="00184A36">
        <w:rPr>
          <w:rFonts w:eastAsia="Calibri"/>
          <w:i/>
          <w:sz w:val="24"/>
          <w:szCs w:val="24"/>
        </w:rPr>
        <w:t>”</w:t>
      </w:r>
    </w:p>
    <w:p w14:paraId="38B5518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1F054A8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Academic Honesty Policy:</w:t>
      </w:r>
    </w:p>
    <w:p w14:paraId="29084C5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Academic integrity is taking responsibility for one’s own class and/or course work, being individually</w:t>
      </w:r>
    </w:p>
    <w:p w14:paraId="3E65B41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accountable, and demonstrating intellectual honesty and ethical behavior. Academic integrity is a personal</w:t>
      </w:r>
    </w:p>
    <w:p w14:paraId="5EBBCF2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choice to abide by the standards of intellectual honesty and responsibility. Because education is a shared</w:t>
      </w:r>
    </w:p>
    <w:p w14:paraId="6607908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effort to achieve learning through the exchange of ideas, students, faculty, and staff have the collective</w:t>
      </w:r>
    </w:p>
    <w:p w14:paraId="4B40075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responsibility to build mutual trust and respect. Ethical behavior and independent thought are essential for</w:t>
      </w:r>
    </w:p>
    <w:p w14:paraId="7267A52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highest level of academic achievement, which then must be measured. Academic achievement includes</w:t>
      </w:r>
    </w:p>
    <w:p w14:paraId="0D3864C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scholarship, teaching, and learning, all of which are shared endeavors. Grades are a device used to quantify</w:t>
      </w:r>
    </w:p>
    <w:p w14:paraId="477EC70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successful accumulation of knowledge through learning. Adhering to the standards of academic integrity</w:t>
      </w:r>
    </w:p>
    <w:p w14:paraId="65A68C9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ensues grades are earned honestly. Academic integrity is the foundation upon which students, faculty, and</w:t>
      </w:r>
    </w:p>
    <w:p w14:paraId="416B90E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staff build their educational and professional careers.</w:t>
      </w:r>
    </w:p>
    <w:p w14:paraId="56A211C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Please review the university’s academic honesty policy below.</w:t>
      </w:r>
    </w:p>
    <w:p w14:paraId="2290094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563C2"/>
          <w:sz w:val="24"/>
          <w:szCs w:val="24"/>
        </w:rPr>
      </w:pPr>
      <w:r w:rsidRPr="00184A36">
        <w:rPr>
          <w:color w:val="0563C2"/>
          <w:sz w:val="24"/>
          <w:szCs w:val="24"/>
        </w:rPr>
        <w:t>http://provost.uark.edu/academicintegrity/245.php</w:t>
      </w:r>
    </w:p>
    <w:p w14:paraId="0AC0E5C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253BB5D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Discrimination, Harassment, and Sexual Violence:</w:t>
      </w:r>
    </w:p>
    <w:p w14:paraId="7EBCF6C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Title IX is a federal law that prohibits any form of discrimination based on a person's gender. This specifically</w:t>
      </w:r>
    </w:p>
    <w:p w14:paraId="325487D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means that Title IX prohibits incidents such as: sexual assault or misconduct, sexual harassment, domestic</w:t>
      </w:r>
    </w:p>
    <w:p w14:paraId="6FECF31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violence or dating violence, stalking, or discrimination based on pregnancy, among others.</w:t>
      </w:r>
    </w:p>
    <w:p w14:paraId="70368FF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Title IX requires that a university, once placed on notice, must review and respond to the incidents. Read more</w:t>
      </w:r>
    </w:p>
    <w:p w14:paraId="783E1C6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about examples of Title IX concerns. For the complete text of the sexual harassment and sexual assault policy,</w:t>
      </w:r>
    </w:p>
    <w:p w14:paraId="01D43FE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please refer to the Sexual Assault and Sexual Harassment Policy. For the complete text of the University of</w:t>
      </w:r>
    </w:p>
    <w:p w14:paraId="46A492C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Arkansas Board Policy, please refer to the Title IX Compliance Policy.</w:t>
      </w:r>
    </w:p>
    <w:p w14:paraId="32A0B56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Title IX Coordinator oversees the university's compliance with Title IX of the Education Amendments of</w:t>
      </w:r>
    </w:p>
    <w:p w14:paraId="5A5C866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1972. The Title IX Coordinator works with university administration, departments, students, faculty, staff,</w:t>
      </w:r>
    </w:p>
    <w:p w14:paraId="2A9D615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campus police and other support services to ensure that university policies and programs foster a campus</w:t>
      </w:r>
    </w:p>
    <w:p w14:paraId="72ACB98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community free of illegal gender discrimination and sexual violence.</w:t>
      </w:r>
    </w:p>
    <w:p w14:paraId="67561ED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For incidents of abuse or neglect of minors, Arkansas law requires reporting of abuse or neglect to the Child</w:t>
      </w:r>
    </w:p>
    <w:p w14:paraId="6DEB3F1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Abuse Hotline (1-800-482-5964) established by the Department of Human Services. University employees and</w:t>
      </w:r>
    </w:p>
    <w:p w14:paraId="74DFDBF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volunteers must also report such instances to the University of Arkansas Police Department at 479-575-2222.</w:t>
      </w:r>
    </w:p>
    <w:p w14:paraId="4B05D28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563C2"/>
          <w:sz w:val="24"/>
          <w:szCs w:val="24"/>
        </w:rPr>
      </w:pPr>
      <w:r w:rsidRPr="00184A36">
        <w:rPr>
          <w:color w:val="0563C2"/>
          <w:sz w:val="24"/>
          <w:szCs w:val="24"/>
        </w:rPr>
        <w:t>https://titleix.uark.edu</w:t>
      </w:r>
    </w:p>
    <w:p w14:paraId="3969F8A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3176062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Civility in the Classroom:</w:t>
      </w:r>
    </w:p>
    <w:p w14:paraId="17D7B37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U of A is a community of faculty, students, and staff that enjoys an expectation of cooperation,</w:t>
      </w:r>
    </w:p>
    <w:p w14:paraId="490C517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professionalism, and civility during the conduct of all forms of university business, including the conduct of</w:t>
      </w:r>
    </w:p>
    <w:p w14:paraId="789D2FE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student-student and student-faculty interactions in and out of the classroom. Further, the classroom is a</w:t>
      </w:r>
    </w:p>
    <w:p w14:paraId="414347D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setting in which an exchange of ideas and creative thinking should be encouraged and where intellectual</w:t>
      </w:r>
    </w:p>
    <w:p w14:paraId="4D2819C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growth and development are fostered. Students who disrupt this classroom mission by engaging in repeated</w:t>
      </w:r>
    </w:p>
    <w:p w14:paraId="1672189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rude, sarcastic, threatening, abusive or obscene language and/or behavior will be subject to appropriate</w:t>
      </w:r>
    </w:p>
    <w:p w14:paraId="3225901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sanctions according to university policy. Likewise, faculty members are expected to maintain the highest</w:t>
      </w:r>
    </w:p>
    <w:p w14:paraId="661600F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standards of professionalism in all interactions with all constituents of the university. Please refer to the Code</w:t>
      </w:r>
    </w:p>
    <w:p w14:paraId="75302DE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of Student Life documents available by following the link below.</w:t>
      </w:r>
    </w:p>
    <w:p w14:paraId="545D711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563C2"/>
          <w:sz w:val="24"/>
          <w:szCs w:val="24"/>
        </w:rPr>
      </w:pPr>
      <w:r w:rsidRPr="00184A36">
        <w:rPr>
          <w:color w:val="0563C2"/>
          <w:sz w:val="24"/>
          <w:szCs w:val="24"/>
        </w:rPr>
        <w:t>https://handbook.uark.edu/_resources/pdfs/code-of-student-life-18-19.pdf</w:t>
      </w:r>
    </w:p>
    <w:p w14:paraId="1FC7B97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4C22388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LGBTQIA Support:</w:t>
      </w:r>
    </w:p>
    <w:p w14:paraId="57E0A03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 identify as an ally to the lesbian, gay, bisexual, transgender, queer, intersex, and asexual (LGBTQIA)</w:t>
      </w:r>
    </w:p>
    <w:p w14:paraId="5F70194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community, and I am available to listen and support you in an affirming manner. I can also assist in connecting</w:t>
      </w:r>
    </w:p>
    <w:p w14:paraId="6A869FD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you with resources on campus to address problems you may face pertaining to sexual orientation and/or</w:t>
      </w:r>
    </w:p>
    <w:p w14:paraId="49AE0BC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gender identify that could interfere with your success at the University of Arkansas. Please note that</w:t>
      </w:r>
    </w:p>
    <w:p w14:paraId="350614D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additional resources are available by following the link below.</w:t>
      </w:r>
    </w:p>
    <w:p w14:paraId="4559CC7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563C2"/>
          <w:sz w:val="24"/>
          <w:szCs w:val="24"/>
        </w:rPr>
      </w:pPr>
      <w:r w:rsidRPr="00184A36">
        <w:rPr>
          <w:color w:val="0563C2"/>
          <w:sz w:val="24"/>
          <w:szCs w:val="24"/>
        </w:rPr>
        <w:t>https://multicultural.uark.edu</w:t>
      </w:r>
    </w:p>
    <w:p w14:paraId="210543E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620AAC8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ADA and Center for Educational Access:</w:t>
      </w:r>
    </w:p>
    <w:p w14:paraId="4E89154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Any student who, because of a disability, may require special arrangements in order to meet the course</w:t>
      </w:r>
    </w:p>
    <w:p w14:paraId="7C01152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requirements, should contact the instructor as soon as possible to make necessary arrangements as well as</w:t>
      </w:r>
    </w:p>
    <w:p w14:paraId="5095A8B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visit the link below.</w:t>
      </w:r>
    </w:p>
    <w:p w14:paraId="1876B18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563C2"/>
          <w:sz w:val="24"/>
          <w:szCs w:val="24"/>
        </w:rPr>
      </w:pPr>
      <w:r w:rsidRPr="00184A36">
        <w:rPr>
          <w:color w:val="0563C2"/>
          <w:sz w:val="24"/>
          <w:szCs w:val="24"/>
        </w:rPr>
        <w:t>https://cea.uark.edu</w:t>
      </w:r>
    </w:p>
    <w:p w14:paraId="1C85463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3FE43C7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Emergency Preparedness:</w:t>
      </w:r>
    </w:p>
    <w:p w14:paraId="31F19FA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likelihood that a serious incident will occur is slim. However, we want to emphasize our emergency</w:t>
      </w:r>
    </w:p>
    <w:p w14:paraId="1D871A3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procedures for evacuation and shelter in place situations. Our preparedness will be critical IF an unexpected</w:t>
      </w:r>
    </w:p>
    <w:p w14:paraId="6304B70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event occurs. Instructions for specific emergencies such as severe weather, active shooter or fire, can be</w:t>
      </w:r>
    </w:p>
    <w:p w14:paraId="46EF1AC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found at emergency.uark.edu. Always follow the directions of the instructor or emergency personnel. If told to</w:t>
      </w:r>
    </w:p>
    <w:p w14:paraId="5DE23E5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evacuate, do so immediately. If told to shelter in place, find a room in the center of the building with no</w:t>
      </w:r>
    </w:p>
    <w:p w14:paraId="4B7DB25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windows on the lower level of the building. If advised to lockdown, lock and barricade the door. Turn off the</w:t>
      </w:r>
    </w:p>
    <w:p w14:paraId="302EC82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lights and wait for the police to arrive.</w:t>
      </w:r>
    </w:p>
    <w:p w14:paraId="0DC1949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566EAB4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Emergency Procedures:</w:t>
      </w:r>
    </w:p>
    <w:p w14:paraId="6EAD28F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Severe Weather (tornado Warning)</w:t>
      </w:r>
    </w:p>
    <w:p w14:paraId="04088C3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Follow the directions of the instructor or emergency personnel. Seek shelter in the basement or interior room</w:t>
      </w:r>
    </w:p>
    <w:p w14:paraId="56F77B0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or hallway on the lowest floor. If you are in a multi-story building, and you cannot get to the lowest floor, pick</w:t>
      </w:r>
    </w:p>
    <w:p w14:paraId="6F37E16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 hallway in the center of the building. Stay in the center of the room away from exterior walls, windows, and</w:t>
      </w:r>
    </w:p>
    <w:p w14:paraId="4DD03F0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doors.</w:t>
      </w:r>
    </w:p>
    <w:p w14:paraId="490E07E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3A52943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Violence/Active Shooter (CADD):</w:t>
      </w:r>
    </w:p>
    <w:p w14:paraId="0D0C032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CALL 911</w:t>
      </w:r>
    </w:p>
    <w:p w14:paraId="20E0CEF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AVOID – IF POSSIBLE – Self-evacuate to a safe area outside the building.</w:t>
      </w:r>
    </w:p>
    <w:p w14:paraId="6B70F2F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DENY – Barricade the door with desk, chairs, bookcases, or any items. Move to a place inside the room where</w:t>
      </w:r>
    </w:p>
    <w:p w14:paraId="67258C4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you are not visible. Turn off the lights and remain quiet. Remember there until told by police it’s safe.</w:t>
      </w:r>
    </w:p>
    <w:p w14:paraId="2684440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DEFEND – Use chairs, desks, cell phones, or whatever is immediately available to distract and/or defend</w:t>
      </w:r>
    </w:p>
    <w:p w14:paraId="3B31D8F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yourself and others from the attack.</w:t>
      </w:r>
    </w:p>
    <w:p w14:paraId="025E611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79BE860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Conflict Resolution:</w:t>
      </w:r>
    </w:p>
    <w:p w14:paraId="1D28342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ability to be open and forthright is a necessity for an environment conducive to learning. When you have</w:t>
      </w:r>
    </w:p>
    <w:p w14:paraId="2A66825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conflicts or concerns with us regarding your learning experiences with the course, Department of Theatre</w:t>
      </w:r>
    </w:p>
    <w:p w14:paraId="39A2C48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policy stipulates that you first address these issues with the faculty; in most cases, this is the most effective</w:t>
      </w:r>
    </w:p>
    <w:p w14:paraId="3459699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way toward achieving the resolution you seek. If you attempt to take your grievance to school administrators</w:t>
      </w:r>
    </w:p>
    <w:p w14:paraId="6534D92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before meeting with the instructor, you will be redirected back to the instructor to resolve the grievance.</w:t>
      </w:r>
    </w:p>
    <w:p w14:paraId="377BFE2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Should the conflict remain unsettled after a good faith effort to work through the concerns, you will then be</w:t>
      </w:r>
    </w:p>
    <w:p w14:paraId="2AD19BC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encouraged to pursue the next appropriate means of resolution through the Departmental administration.</w:t>
      </w:r>
    </w:p>
    <w:p w14:paraId="4651B59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link below will provide information regarding policy and procedure.</w:t>
      </w:r>
    </w:p>
    <w:p w14:paraId="47B0910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563C2"/>
          <w:sz w:val="24"/>
          <w:szCs w:val="24"/>
        </w:rPr>
      </w:pPr>
      <w:hyperlink r:id="rId249">
        <w:r w:rsidRPr="00184A36">
          <w:rPr>
            <w:color w:val="0000FF"/>
            <w:sz w:val="24"/>
            <w:szCs w:val="24"/>
            <w:u w:val="single"/>
          </w:rPr>
          <w:t>https://catalog.uark.edu/undergraduatecatalog/academicregulations/studentacademicappeals/</w:t>
        </w:r>
      </w:hyperlink>
    </w:p>
    <w:p w14:paraId="5BB8FA0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563C2"/>
          <w:sz w:val="24"/>
          <w:szCs w:val="24"/>
        </w:rPr>
      </w:pPr>
    </w:p>
    <w:p w14:paraId="625CF71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563C2"/>
          <w:sz w:val="24"/>
          <w:szCs w:val="24"/>
        </w:rPr>
      </w:pPr>
    </w:p>
    <w:p w14:paraId="23804D0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563C2"/>
          <w:sz w:val="24"/>
          <w:szCs w:val="24"/>
        </w:rPr>
      </w:pPr>
    </w:p>
    <w:p w14:paraId="0A0A8A25"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highlight w:val="yellow"/>
        </w:rPr>
      </w:pPr>
    </w:p>
    <w:p w14:paraId="45B14E9B"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highlight w:val="yellow"/>
        </w:rPr>
      </w:pPr>
    </w:p>
    <w:p w14:paraId="20B03F79"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highlight w:val="yellow"/>
        </w:rPr>
      </w:pPr>
    </w:p>
    <w:p w14:paraId="56290596" w14:textId="77777777" w:rsidR="000416F0" w:rsidRPr="00184A36" w:rsidRDefault="000416F0" w:rsidP="00061ABB">
      <w:pPr>
        <w:pBdr>
          <w:top w:val="none" w:sz="0" w:space="0" w:color="000000"/>
          <w:left w:val="none" w:sz="0" w:space="0" w:color="000000"/>
          <w:bottom w:val="none" w:sz="0" w:space="0" w:color="000000"/>
          <w:right w:val="none" w:sz="0" w:space="0" w:color="000000"/>
          <w:between w:val="none" w:sz="0" w:space="0" w:color="000000"/>
        </w:pBdr>
        <w:rPr>
          <w:b/>
          <w:color w:val="000000"/>
          <w:sz w:val="24"/>
          <w:szCs w:val="24"/>
          <w:highlight w:val="yellow"/>
        </w:rPr>
      </w:pPr>
    </w:p>
    <w:p w14:paraId="0C17E24F" w14:textId="247FCEB0"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color w:val="000000"/>
          <w:sz w:val="24"/>
          <w:szCs w:val="24"/>
          <w:highlight w:val="yellow"/>
        </w:rPr>
        <w:t>THTR4153 MUSICAL THEATRE PERFORMANCE</w:t>
      </w:r>
    </w:p>
    <w:p w14:paraId="0B519F3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55566C8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FALL 2017</w:t>
      </w:r>
    </w:p>
    <w:p w14:paraId="6F8F606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6A72EB1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Tuesday/Thursday 11:00-12:15</w:t>
      </w:r>
    </w:p>
    <w:p w14:paraId="55B1EC3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Kimpel 204B</w:t>
      </w:r>
    </w:p>
    <w:p w14:paraId="25C07E9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Amy Herzberg Jason Burrow</w:t>
      </w:r>
    </w:p>
    <w:p w14:paraId="64C4EA3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Office: 624 Kimpel Hall Office: Kimpel 406A</w:t>
      </w:r>
    </w:p>
    <w:p w14:paraId="715A939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Cell: 479-799-1159 Cell: 917-655-2187</w:t>
      </w:r>
    </w:p>
    <w:p w14:paraId="3ADC6CC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009A"/>
          <w:sz w:val="24"/>
          <w:szCs w:val="24"/>
        </w:rPr>
      </w:pPr>
      <w:r w:rsidRPr="00184A36">
        <w:rPr>
          <w:color w:val="021EAA"/>
          <w:sz w:val="24"/>
          <w:szCs w:val="24"/>
        </w:rPr>
        <w:t xml:space="preserve">herzberg@uark.edu </w:t>
      </w:r>
      <w:r w:rsidRPr="00184A36">
        <w:rPr>
          <w:color w:val="00009A"/>
          <w:sz w:val="24"/>
          <w:szCs w:val="24"/>
        </w:rPr>
        <w:t>jburrow@uark.edu</w:t>
      </w:r>
    </w:p>
    <w:p w14:paraId="3547052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Mailbox in the Drama Office – 619 Kimpel</w:t>
      </w:r>
    </w:p>
    <w:p w14:paraId="009DC61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Amy’s Office Hours: Tuesdays/Thursdays 12:25-1:50 (except for 9/14,</w:t>
      </w:r>
    </w:p>
    <w:p w14:paraId="3FC461A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10/19, 11/16, 12/5) OR by appointment any other time that is good</w:t>
      </w:r>
    </w:p>
    <w:p w14:paraId="6BE3179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for you—please call my cell or email to schedule and we will meet</w:t>
      </w:r>
    </w:p>
    <w:p w14:paraId="020CCB9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ASAP!</w:t>
      </w:r>
    </w:p>
    <w:p w14:paraId="3FEAD0C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2E58E86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Learning Objectives:</w:t>
      </w:r>
    </w:p>
    <w:p w14:paraId="23D843B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My expectation is that through the training in this class you will be</w:t>
      </w:r>
    </w:p>
    <w:p w14:paraId="3AAA488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able to:</w:t>
      </w:r>
    </w:p>
    <w:p w14:paraId="31AC36D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1. analyze musical scores and texts</w:t>
      </w:r>
    </w:p>
    <w:p w14:paraId="36C1600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2. apply analysis work directly to performance choices</w:t>
      </w:r>
    </w:p>
    <w:p w14:paraId="338DB8A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3. effectively rehearse musical theatre pieces based on the</w:t>
      </w:r>
    </w:p>
    <w:p w14:paraId="5EF266F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connection between score and text</w:t>
      </w:r>
    </w:p>
    <w:p w14:paraId="1463F7D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4. increase your musicianship</w:t>
      </w:r>
    </w:p>
    <w:p w14:paraId="5A27566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5. identify habits that directly affect the successful performance</w:t>
      </w:r>
    </w:p>
    <w:p w14:paraId="322ABE2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of musical theatre pieces</w:t>
      </w:r>
    </w:p>
    <w:p w14:paraId="2CCEC1D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6. engage with musical theatre performance techniques, leading</w:t>
      </w:r>
    </w:p>
    <w:p w14:paraId="12EFAB8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to more successful musical theatre performances</w:t>
      </w:r>
    </w:p>
    <w:p w14:paraId="0F95148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6540F30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1 8/22-8/24</w:t>
      </w:r>
    </w:p>
    <w:p w14:paraId="07B9378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Opening exercises. Philosophy of approach. Musical Theatre Basics:</w:t>
      </w:r>
    </w:p>
    <w:p w14:paraId="67940EE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Choosing songs, Music Prep, Music Theatre Vocab, Warm-ups, What is</w:t>
      </w:r>
    </w:p>
    <w:p w14:paraId="360CC47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my voice type/range.</w:t>
      </w:r>
    </w:p>
    <w:p w14:paraId="22D97EB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2 8/29–8/31</w:t>
      </w:r>
    </w:p>
    <w:p w14:paraId="0CE0086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2600"/>
          <w:sz w:val="24"/>
          <w:szCs w:val="24"/>
        </w:rPr>
      </w:pPr>
      <w:r w:rsidRPr="00184A36">
        <w:rPr>
          <w:color w:val="FF2600"/>
          <w:sz w:val="24"/>
          <w:szCs w:val="24"/>
        </w:rPr>
        <w:t>DUE: 8/29 DUET CHOICES</w:t>
      </w:r>
    </w:p>
    <w:p w14:paraId="09AE446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2600"/>
          <w:sz w:val="24"/>
          <w:szCs w:val="24"/>
        </w:rPr>
      </w:pPr>
      <w:r w:rsidRPr="00184A36">
        <w:rPr>
          <w:color w:val="FF2600"/>
          <w:sz w:val="24"/>
          <w:szCs w:val="24"/>
        </w:rPr>
        <w:t>DUE: 8/31 THURSDAY—30 SECOND SONG PERFORMANCES—</w:t>
      </w:r>
    </w:p>
    <w:p w14:paraId="7D833B7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2600"/>
          <w:sz w:val="24"/>
          <w:szCs w:val="24"/>
        </w:rPr>
      </w:pPr>
      <w:r w:rsidRPr="00184A36">
        <w:rPr>
          <w:color w:val="FF2600"/>
          <w:sz w:val="24"/>
          <w:szCs w:val="24"/>
        </w:rPr>
        <w:t>MEMORIZED, BRING MUSIC FOR ACCOMPANIST</w:t>
      </w:r>
    </w:p>
    <w:p w14:paraId="2E8C734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Finish Musical Theatre basics. Music Analysis.</w:t>
      </w:r>
    </w:p>
    <w:p w14:paraId="5D3070F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Present 30 second songs.</w:t>
      </w:r>
    </w:p>
    <w:p w14:paraId="2669C63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3 9/5-9/7</w:t>
      </w:r>
    </w:p>
    <w:p w14:paraId="42E4E3D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2D21"/>
          <w:sz w:val="24"/>
          <w:szCs w:val="24"/>
        </w:rPr>
      </w:pPr>
      <w:r w:rsidRPr="00184A36">
        <w:rPr>
          <w:color w:val="FF2D21"/>
          <w:sz w:val="24"/>
          <w:szCs w:val="24"/>
        </w:rPr>
        <w:t>DUE: 9/5 DUET MUST BE MEMORIZED - BRING A COPY OF YOUR</w:t>
      </w:r>
    </w:p>
    <w:p w14:paraId="6205CF7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2D21"/>
          <w:sz w:val="24"/>
          <w:szCs w:val="24"/>
        </w:rPr>
      </w:pPr>
      <w:r w:rsidRPr="00184A36">
        <w:rPr>
          <w:color w:val="FF2D21"/>
          <w:sz w:val="24"/>
          <w:szCs w:val="24"/>
        </w:rPr>
        <w:t>SONG/MUSIC TO CLASS</w:t>
      </w:r>
    </w:p>
    <w:p w14:paraId="13F463E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Finish 30 second songs.</w:t>
      </w:r>
    </w:p>
    <w:p w14:paraId="21A8F7F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Music Theatre Exercises: Scene-work through song</w:t>
      </w:r>
    </w:p>
    <w:p w14:paraId="6A3EC72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4 9/12-9/14</w:t>
      </w:r>
    </w:p>
    <w:p w14:paraId="056A207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2600"/>
          <w:sz w:val="24"/>
          <w:szCs w:val="24"/>
        </w:rPr>
      </w:pPr>
      <w:r w:rsidRPr="00184A36">
        <w:rPr>
          <w:color w:val="FF2600"/>
          <w:sz w:val="24"/>
          <w:szCs w:val="24"/>
        </w:rPr>
        <w:t>DUE: TEXT AND MUSIC ANALYSIS DUE WHEN YOU PERFORM YOUR</w:t>
      </w:r>
    </w:p>
    <w:p w14:paraId="536D640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2600"/>
          <w:sz w:val="24"/>
          <w:szCs w:val="24"/>
        </w:rPr>
      </w:pPr>
      <w:r w:rsidRPr="00184A36">
        <w:rPr>
          <w:color w:val="FF2600"/>
          <w:sz w:val="24"/>
          <w:szCs w:val="24"/>
        </w:rPr>
        <w:t>DUET. BRING MUSIC PREPARED FOR ACCOMPANIST.</w:t>
      </w:r>
    </w:p>
    <w:p w14:paraId="26A2593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Duet presentations (be ready to do song as spoken scene, spung, and</w:t>
      </w:r>
    </w:p>
    <w:p w14:paraId="3D45B7E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sung).</w:t>
      </w:r>
    </w:p>
    <w:p w14:paraId="36ACC46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5 9/19-9/21</w:t>
      </w:r>
    </w:p>
    <w:p w14:paraId="1CF67E3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Duet presentations</w:t>
      </w:r>
    </w:p>
    <w:p w14:paraId="375456E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6 9/26-9/28</w:t>
      </w:r>
    </w:p>
    <w:p w14:paraId="39959BE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2600"/>
          <w:sz w:val="24"/>
          <w:szCs w:val="24"/>
        </w:rPr>
      </w:pPr>
      <w:r w:rsidRPr="00184A36">
        <w:rPr>
          <w:color w:val="FF2600"/>
          <w:sz w:val="24"/>
          <w:szCs w:val="24"/>
        </w:rPr>
        <w:t>DUE: 9/26 DUET CHOICES</w:t>
      </w:r>
    </w:p>
    <w:p w14:paraId="3B89CBA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Duet presentations</w:t>
      </w:r>
    </w:p>
    <w:p w14:paraId="3057638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7 10/3-10/5</w:t>
      </w:r>
    </w:p>
    <w:p w14:paraId="2391BD9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Duet presentations</w:t>
      </w:r>
    </w:p>
    <w:p w14:paraId="2922D5E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8 10/10-10/12</w:t>
      </w:r>
    </w:p>
    <w:p w14:paraId="38757B9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2D21"/>
          <w:sz w:val="24"/>
          <w:szCs w:val="24"/>
        </w:rPr>
      </w:pPr>
      <w:r w:rsidRPr="00184A36">
        <w:rPr>
          <w:color w:val="FF2D21"/>
          <w:sz w:val="24"/>
          <w:szCs w:val="24"/>
        </w:rPr>
        <w:t>DUE: 10/10 2nd DUET MUST BE MEMORIZED</w:t>
      </w:r>
    </w:p>
    <w:p w14:paraId="0E12A32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2nd duet exercises</w:t>
      </w:r>
    </w:p>
    <w:p w14:paraId="7C08CB9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HAPPY FALL BREAK!</w:t>
      </w:r>
    </w:p>
    <w:p w14:paraId="7877CFF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9 10/19</w:t>
      </w:r>
    </w:p>
    <w:p w14:paraId="27736FF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In-class duet rehearsal and/or performances</w:t>
      </w:r>
    </w:p>
    <w:p w14:paraId="129BE44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10 10/24-10/26</w:t>
      </w:r>
    </w:p>
    <w:p w14:paraId="01902C9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2D21"/>
          <w:sz w:val="24"/>
          <w:szCs w:val="24"/>
        </w:rPr>
      </w:pPr>
      <w:r w:rsidRPr="00184A36">
        <w:rPr>
          <w:color w:val="FF2D21"/>
          <w:sz w:val="24"/>
          <w:szCs w:val="24"/>
        </w:rPr>
        <w:t>DUE: TEXT AND MUSIC ANALYSIS DUE WHEN YOU PERFORM YOUR</w:t>
      </w:r>
    </w:p>
    <w:p w14:paraId="130B5F5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2D21"/>
          <w:sz w:val="24"/>
          <w:szCs w:val="24"/>
        </w:rPr>
      </w:pPr>
      <w:r w:rsidRPr="00184A36">
        <w:rPr>
          <w:color w:val="FF2D21"/>
          <w:sz w:val="24"/>
          <w:szCs w:val="24"/>
        </w:rPr>
        <w:t>DUET. BRING MUSIC PREPARED FOR ACCOMPANIST.</w:t>
      </w:r>
    </w:p>
    <w:p w14:paraId="365484B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2nd duet performances</w:t>
      </w:r>
    </w:p>
    <w:p w14:paraId="6373263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11 10/31-11/2</w:t>
      </w:r>
    </w:p>
    <w:p w14:paraId="538F1A0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2600"/>
          <w:sz w:val="24"/>
          <w:szCs w:val="24"/>
        </w:rPr>
      </w:pPr>
      <w:r w:rsidRPr="00184A36">
        <w:rPr>
          <w:color w:val="FF2600"/>
          <w:sz w:val="24"/>
          <w:szCs w:val="24"/>
        </w:rPr>
        <w:t>DUE: 10/31 SOLO CHOICES</w:t>
      </w:r>
    </w:p>
    <w:p w14:paraId="33E5470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2nd duet performances</w:t>
      </w:r>
    </w:p>
    <w:p w14:paraId="7DE3510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12 11/7-11/9</w:t>
      </w:r>
    </w:p>
    <w:p w14:paraId="14A95AA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2nd duet performances. Solo exercises.</w:t>
      </w:r>
    </w:p>
    <w:p w14:paraId="4008A1E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13 11/14-11/16</w:t>
      </w:r>
    </w:p>
    <w:p w14:paraId="2637C27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2D21"/>
          <w:sz w:val="24"/>
          <w:szCs w:val="24"/>
        </w:rPr>
      </w:pPr>
      <w:r w:rsidRPr="00184A36">
        <w:rPr>
          <w:color w:val="FF2D21"/>
          <w:sz w:val="24"/>
          <w:szCs w:val="24"/>
        </w:rPr>
        <w:t>DUE: TEXT AND MUSIC ANALYSIS DUE WHEN YOU PERFORM YOUR</w:t>
      </w:r>
    </w:p>
    <w:p w14:paraId="442CBEE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FF2D21"/>
          <w:sz w:val="24"/>
          <w:szCs w:val="24"/>
        </w:rPr>
      </w:pPr>
      <w:r w:rsidRPr="00184A36">
        <w:rPr>
          <w:color w:val="FF2D21"/>
          <w:sz w:val="24"/>
          <w:szCs w:val="24"/>
        </w:rPr>
        <w:t>SOLO</w:t>
      </w:r>
    </w:p>
    <w:p w14:paraId="03A5669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Solo performances</w:t>
      </w:r>
    </w:p>
    <w:p w14:paraId="7B5C5B5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14 11/21</w:t>
      </w:r>
    </w:p>
    <w:p w14:paraId="2128AE7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Solo performances</w:t>
      </w:r>
    </w:p>
    <w:p w14:paraId="30BAA66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HAPPY THANKSGIVING BREAK!</w:t>
      </w:r>
    </w:p>
    <w:p w14:paraId="038DE78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15 11/28-11/30</w:t>
      </w:r>
    </w:p>
    <w:p w14:paraId="75F8DFE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Solo performances</w:t>
      </w:r>
    </w:p>
    <w:p w14:paraId="67B3101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Week 16 12/5-12/7</w:t>
      </w:r>
    </w:p>
    <w:p w14:paraId="5B7D146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solo performances</w:t>
      </w:r>
    </w:p>
    <w:p w14:paraId="6884894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3F93958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GRADING:</w:t>
      </w:r>
    </w:p>
    <w:p w14:paraId="1BDB437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Students will be graded on participation, personal growth, effort to</w:t>
      </w:r>
    </w:p>
    <w:p w14:paraId="45B8F32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implement in-class exercises and comments, text and score analysis,</w:t>
      </w:r>
    </w:p>
    <w:p w14:paraId="6354990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preparation for and quality of performance work, and attendance.</w:t>
      </w:r>
    </w:p>
    <w:p w14:paraId="3F7F591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25% 1st duet performance and analysis</w:t>
      </w:r>
    </w:p>
    <w:p w14:paraId="1388AB8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25% 2nd duet performance and analysis</w:t>
      </w:r>
    </w:p>
    <w:p w14:paraId="7D2854E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25% solo performance and analysis</w:t>
      </w:r>
    </w:p>
    <w:p w14:paraId="0F4DB7A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25% Class participation, including 30 second song presentations</w:t>
      </w:r>
    </w:p>
    <w:p w14:paraId="338B28D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7CAB335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ATTENDANCE:</w:t>
      </w:r>
    </w:p>
    <w:p w14:paraId="4EDCC1D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As this is a performance class, learning is experientially-based. Your</w:t>
      </w:r>
    </w:p>
    <w:p w14:paraId="0605CC2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attendance is mandatory. For every unexcused absence OVER two</w:t>
      </w:r>
    </w:p>
    <w:p w14:paraId="27757C4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unexcused absences, your grade will drop one letter grade. Three</w:t>
      </w:r>
    </w:p>
    <w:p w14:paraId="612CE17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tardies equal one absence.</w:t>
      </w:r>
    </w:p>
    <w:p w14:paraId="11D37FB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Education at the university level requires active involvement in</w:t>
      </w:r>
    </w:p>
    <w:p w14:paraId="79D8046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learning process. Therefore students have the responsibility</w:t>
      </w:r>
    </w:p>
    <w:p w14:paraId="6F2E74C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to attend classes and to actively engage in all learning</w:t>
      </w:r>
    </w:p>
    <w:p w14:paraId="644201E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assignments or opportunities provided in their classes. There</w:t>
      </w:r>
    </w:p>
    <w:p w14:paraId="5350DE0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may be times, however, when illness, family crisis, or university sponsored</w:t>
      </w:r>
    </w:p>
    <w:p w14:paraId="60619E5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activities make full attendance or participation</w:t>
      </w:r>
    </w:p>
    <w:p w14:paraId="1C04182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impossible. In these situations, students are responsible for</w:t>
      </w:r>
    </w:p>
    <w:p w14:paraId="641F012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making timely arrangements with the instructor to make up</w:t>
      </w:r>
    </w:p>
    <w:p w14:paraId="147D355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work missed. Such arrangements should be made in writing</w:t>
      </w:r>
    </w:p>
    <w:p w14:paraId="2273956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and prior to the absence when possible.</w:t>
      </w:r>
    </w:p>
    <w:p w14:paraId="473791F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Examples of absences that should be considered excusable</w:t>
      </w:r>
    </w:p>
    <w:p w14:paraId="39E7B31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include those resulting from the following: 1) illness of the</w:t>
      </w:r>
    </w:p>
    <w:p w14:paraId="08CEEEC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student, 2) serious illness or death of a member of the student’s</w:t>
      </w:r>
    </w:p>
    <w:p w14:paraId="05A9EA5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immediate family or other family crisis, 3) University-sponsored</w:t>
      </w:r>
    </w:p>
    <w:p w14:paraId="62907E2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activities for which the student’s attendance is required by virtue</w:t>
      </w:r>
    </w:p>
    <w:p w14:paraId="5C44508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of scholarship or leadership/participation responsibilities, 4)</w:t>
      </w:r>
    </w:p>
    <w:p w14:paraId="43D1DA8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religious observances (see Students’ Religious Observances</w:t>
      </w:r>
    </w:p>
    <w:p w14:paraId="64BA441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policy below), 5) jury duty or subpoena for court appearance,</w:t>
      </w:r>
    </w:p>
    <w:p w14:paraId="58D208C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and 6) military duty. Students must provide appropriate</w:t>
      </w:r>
    </w:p>
    <w:p w14:paraId="0CA7BAE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documentation for any absence for which the student wishes to</w:t>
      </w:r>
    </w:p>
    <w:p w14:paraId="19B8CB2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be excused.</w:t>
      </w:r>
    </w:p>
    <w:p w14:paraId="6156CF0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If you miss a class, it is up to you to find out what you missed.</w:t>
      </w:r>
    </w:p>
    <w:p w14:paraId="5A51A91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You should get any classroom notes from another student. You</w:t>
      </w:r>
    </w:p>
    <w:p w14:paraId="09D0DE3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will be held responsible for any information, announcements, or</w:t>
      </w:r>
    </w:p>
    <w:p w14:paraId="2CEA2F1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assignments that were made during your absence.</w:t>
      </w:r>
    </w:p>
    <w:p w14:paraId="2F1E2F6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33FF"/>
          <w:sz w:val="24"/>
          <w:szCs w:val="24"/>
          <w:lang w:val="fr-FR"/>
        </w:rPr>
      </w:pPr>
      <w:r w:rsidRPr="00184A36">
        <w:rPr>
          <w:sz w:val="24"/>
          <w:szCs w:val="24"/>
          <w:lang w:val="fr-FR"/>
        </w:rPr>
        <w:t xml:space="preserve">Source: </w:t>
      </w:r>
      <w:r w:rsidRPr="00184A36">
        <w:rPr>
          <w:color w:val="0433FF"/>
          <w:sz w:val="24"/>
          <w:szCs w:val="24"/>
          <w:lang w:val="fr-FR"/>
        </w:rPr>
        <w:t>https://provost.uark.edu/faculty-handbook/2-</w:t>
      </w:r>
    </w:p>
    <w:p w14:paraId="340E0B7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33FF"/>
          <w:sz w:val="24"/>
          <w:szCs w:val="24"/>
        </w:rPr>
      </w:pPr>
      <w:r w:rsidRPr="00184A36">
        <w:rPr>
          <w:color w:val="0433FF"/>
          <w:sz w:val="24"/>
          <w:szCs w:val="24"/>
        </w:rPr>
        <w:t>academic-responsibilities/03.php</w:t>
      </w:r>
    </w:p>
    <w:p w14:paraId="19D9B34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You are expected to bring your script and text analysis when you</w:t>
      </w:r>
    </w:p>
    <w:p w14:paraId="4FBFCB1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perform your two duets and final solo. Pieces should be fully</w:t>
      </w:r>
    </w:p>
    <w:p w14:paraId="0BDE12F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memorized and rehearsed. Active participation in the course is</w:t>
      </w:r>
    </w:p>
    <w:p w14:paraId="618A1B4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essential and expected.</w:t>
      </w:r>
    </w:p>
    <w:p w14:paraId="0A45E15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35E393D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REQUIRED READING:</w:t>
      </w:r>
    </w:p>
    <w:p w14:paraId="76AA630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You are required to read the libretto (book/text) for the two duets and</w:t>
      </w:r>
    </w:p>
    <w:p w14:paraId="01A62D4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final solos you will perform in class.</w:t>
      </w:r>
    </w:p>
    <w:p w14:paraId="5F23007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5CD6882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RECOMMENDED TEXTS:</w:t>
      </w:r>
    </w:p>
    <w:p w14:paraId="2D318C0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 Soprano on Her Head by Eloise Ristad</w:t>
      </w:r>
    </w:p>
    <w:p w14:paraId="60D5657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On Singing Onstage by David Craig</w:t>
      </w:r>
    </w:p>
    <w:p w14:paraId="75A29BA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On Performing Onstage by David Craig</w:t>
      </w:r>
    </w:p>
    <w:p w14:paraId="7A399D6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This syllabus may well change after I have an idea of everyone’s skill</w:t>
      </w:r>
    </w:p>
    <w:p w14:paraId="0F581C2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levels and how quickly (or slowly) the work goes. PLEASE feel free to</w:t>
      </w:r>
    </w:p>
    <w:p w14:paraId="423D1D1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contact me any time with any questions or thoughts. If you would like</w:t>
      </w:r>
    </w:p>
    <w:p w14:paraId="3D92178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to set up a meeting, please email or call my cell-phone and we will set</w:t>
      </w:r>
    </w:p>
    <w:p w14:paraId="289C9E6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up a meeting time ASAP! 479-799-1159 I look forward to working</w:t>
      </w:r>
    </w:p>
    <w:p w14:paraId="1B74EC5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with you!!!</w:t>
      </w:r>
    </w:p>
    <w:p w14:paraId="6F9CB90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6A73041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University Resources</w:t>
      </w:r>
    </w:p>
    <w:p w14:paraId="5970587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2F74"/>
          <w:sz w:val="24"/>
          <w:szCs w:val="24"/>
        </w:rPr>
      </w:pPr>
      <w:r w:rsidRPr="00184A36">
        <w:rPr>
          <w:color w:val="002F74"/>
          <w:sz w:val="24"/>
          <w:szCs w:val="24"/>
        </w:rPr>
        <w:t>Center for Learning and Student Success Class+</w:t>
      </w:r>
    </w:p>
    <w:p w14:paraId="45FFC2D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Need help studying? Take advantage of the center’s academic</w:t>
      </w:r>
    </w:p>
    <w:p w14:paraId="7FE1E57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tutoring and frequent workshops that tackle common student</w:t>
      </w:r>
    </w:p>
    <w:p w14:paraId="182C73F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skills like note taking, reading, study habits, test anxiety and</w:t>
      </w:r>
    </w:p>
    <w:p w14:paraId="7C68FED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time management. CLASS offers academic coaching, writing</w:t>
      </w:r>
    </w:p>
    <w:p w14:paraId="6304E4C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support, supplemental instruction, instructional workshops, and</w:t>
      </w:r>
    </w:p>
    <w:p w14:paraId="4DC9978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one on one tutoring.</w:t>
      </w:r>
    </w:p>
    <w:p w14:paraId="49C641A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Call 479-575-2885, Email elc@uark.edu, 040B Gregson Hall.</w:t>
      </w:r>
    </w:p>
    <w:p w14:paraId="55D24F7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2F74"/>
          <w:sz w:val="24"/>
          <w:szCs w:val="24"/>
        </w:rPr>
      </w:pPr>
      <w:r w:rsidRPr="00184A36">
        <w:rPr>
          <w:color w:val="002F74"/>
          <w:sz w:val="24"/>
          <w:szCs w:val="24"/>
        </w:rPr>
        <w:t>Writing Center</w:t>
      </w:r>
    </w:p>
    <w:p w14:paraId="003F0B8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Need help with your writing skills? Schedule a free online or in person</w:t>
      </w:r>
    </w:p>
    <w:p w14:paraId="0DAA139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appointment. Call 479-575-6747 or</w:t>
      </w:r>
    </w:p>
    <w:p w14:paraId="50BE174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email writcent@uark.edu. 315 Kimpel Hall.</w:t>
      </w:r>
    </w:p>
    <w:p w14:paraId="27906A2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2F74"/>
          <w:sz w:val="24"/>
          <w:szCs w:val="24"/>
        </w:rPr>
      </w:pPr>
      <w:r w:rsidRPr="00184A36">
        <w:rPr>
          <w:color w:val="002F74"/>
          <w:sz w:val="24"/>
          <w:szCs w:val="24"/>
        </w:rPr>
        <w:t>Center for Education Access</w:t>
      </w:r>
    </w:p>
    <w:p w14:paraId="6A441D6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Need a note taker or extra time for tests? CEA helps student</w:t>
      </w:r>
    </w:p>
    <w:p w14:paraId="5229A33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with different abilities get the help they need. See if you qualify.</w:t>
      </w:r>
    </w:p>
    <w:p w14:paraId="2267F6F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Call 479-575-3104 or email ada@uark.edu. 209 Arkansas</w:t>
      </w:r>
    </w:p>
    <w:p w14:paraId="0979FDC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Union.</w:t>
      </w:r>
    </w:p>
    <w:p w14:paraId="2808AC6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2F74"/>
          <w:sz w:val="24"/>
          <w:szCs w:val="24"/>
        </w:rPr>
      </w:pPr>
      <w:r w:rsidRPr="00184A36">
        <w:rPr>
          <w:color w:val="002F74"/>
          <w:sz w:val="24"/>
          <w:szCs w:val="24"/>
        </w:rPr>
        <w:t>Counseling and Psychological Services.</w:t>
      </w:r>
    </w:p>
    <w:p w14:paraId="6FCADCB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Need to talk to a counselor? Call 479-575-5276 to make an</w:t>
      </w:r>
    </w:p>
    <w:p w14:paraId="5481FE2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appointment. 24 hour emergency service available.</w:t>
      </w:r>
    </w:p>
    <w:p w14:paraId="1A009F8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02F74"/>
          <w:sz w:val="24"/>
          <w:szCs w:val="24"/>
        </w:rPr>
      </w:pPr>
      <w:r w:rsidRPr="00184A36">
        <w:rPr>
          <w:color w:val="002F74"/>
          <w:sz w:val="24"/>
          <w:szCs w:val="24"/>
        </w:rPr>
        <w:t>Librarian</w:t>
      </w:r>
    </w:p>
    <w:p w14:paraId="24F5953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Need help with research? Librarians love to help with your</w:t>
      </w:r>
    </w:p>
    <w:p w14:paraId="7C6AA3F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research questions. Text: 479-385-0803, Call: 479-575-6645 or</w:t>
      </w:r>
    </w:p>
    <w:p w14:paraId="2221290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email refer@uark.edu</w:t>
      </w:r>
    </w:p>
    <w:p w14:paraId="6D2FB36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5A0269A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ACADEMIC INTEGRITY:</w:t>
      </w:r>
    </w:p>
    <w:p w14:paraId="299C39F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6968435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Academic Integrity</w:t>
      </w:r>
    </w:p>
    <w:p w14:paraId="5FED656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As a core part of its mission, the University of Arkansas</w:t>
      </w:r>
    </w:p>
    <w:p w14:paraId="3158351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provides students with the opportunity to further their</w:t>
      </w:r>
    </w:p>
    <w:p w14:paraId="1FF9022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educational goals through programs of study and research in</w:t>
      </w:r>
    </w:p>
    <w:p w14:paraId="2ED378D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an environment that promotes freedom of inquiry and academic</w:t>
      </w:r>
    </w:p>
    <w:p w14:paraId="01D09E1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responsibility. Accomplishing this mission is only possible when</w:t>
      </w:r>
    </w:p>
    <w:p w14:paraId="3B4C953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intellectual honesty and individual integrity prevail.</w:t>
      </w:r>
    </w:p>
    <w:p w14:paraId="040645A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Each University of Arkansas student is required to be familiar</w:t>
      </w:r>
    </w:p>
    <w:p w14:paraId="7FAB68F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with and abide by the University’s ‘Academic Integrity Policy’</w:t>
      </w:r>
    </w:p>
    <w:p w14:paraId="6DE5CBC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xml:space="preserve">which may be found at </w:t>
      </w:r>
      <w:r w:rsidRPr="00184A36">
        <w:rPr>
          <w:color w:val="8D1336"/>
          <w:sz w:val="24"/>
          <w:szCs w:val="24"/>
        </w:rPr>
        <w:t xml:space="preserve">http://provost.uark.edu/ </w:t>
      </w:r>
      <w:r w:rsidRPr="00184A36">
        <w:rPr>
          <w:sz w:val="24"/>
          <w:szCs w:val="24"/>
        </w:rPr>
        <w:t>Students with</w:t>
      </w:r>
    </w:p>
    <w:p w14:paraId="23C67BA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questions about how these policies apply to a particular course</w:t>
      </w:r>
    </w:p>
    <w:p w14:paraId="1082E66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or assignment should immediately contact their instructor.</w:t>
      </w:r>
    </w:p>
    <w:p w14:paraId="08CEA9E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33FF"/>
          <w:sz w:val="24"/>
          <w:szCs w:val="24"/>
          <w:lang w:val="fr-FR"/>
        </w:rPr>
      </w:pPr>
      <w:r w:rsidRPr="00184A36">
        <w:rPr>
          <w:sz w:val="24"/>
          <w:szCs w:val="24"/>
          <w:lang w:val="fr-FR"/>
        </w:rPr>
        <w:t xml:space="preserve">Source: </w:t>
      </w:r>
      <w:r w:rsidRPr="00184A36">
        <w:rPr>
          <w:color w:val="0433FF"/>
          <w:sz w:val="24"/>
          <w:szCs w:val="24"/>
          <w:lang w:val="fr-FR"/>
        </w:rPr>
        <w:t>http://honesty.uark.edu/faculty/</w:t>
      </w:r>
    </w:p>
    <w:p w14:paraId="7B58051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Disability Related Accommodation Statement</w:t>
      </w:r>
    </w:p>
    <w:p w14:paraId="7AC9045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University of Arkansas Academic Policy Series</w:t>
      </w:r>
    </w:p>
    <w:p w14:paraId="0CB8A9D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1520.10 requires that students with disabilities are provided</w:t>
      </w:r>
    </w:p>
    <w:p w14:paraId="235973E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reasonable accommodations to ensure their equal access to</w:t>
      </w:r>
    </w:p>
    <w:p w14:paraId="39C03EF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course content. If you have a documented disability and require</w:t>
      </w:r>
    </w:p>
    <w:p w14:paraId="1F3D09C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accommodations, please contact me privately at the beginning</w:t>
      </w:r>
    </w:p>
    <w:p w14:paraId="03AC4AD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of the semester to make arrangements for necessary</w:t>
      </w:r>
    </w:p>
    <w:p w14:paraId="03C0F60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classroom adjustments. Please note, you must first verify your</w:t>
      </w:r>
    </w:p>
    <w:p w14:paraId="1CAA1F3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eligibility for these through the Center for Educational Access</w:t>
      </w:r>
    </w:p>
    <w:p w14:paraId="457B4F5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(contact 479–575–3104 or visit http://cea.uark.edu for more</w:t>
      </w:r>
    </w:p>
    <w:p w14:paraId="269F09A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information on registration procedures).</w:t>
      </w:r>
    </w:p>
    <w:p w14:paraId="3E42381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33FF"/>
          <w:sz w:val="24"/>
          <w:szCs w:val="24"/>
        </w:rPr>
      </w:pPr>
      <w:r w:rsidRPr="00184A36">
        <w:rPr>
          <w:sz w:val="24"/>
          <w:szCs w:val="24"/>
        </w:rPr>
        <w:t xml:space="preserve">Source: </w:t>
      </w:r>
      <w:r w:rsidRPr="00184A36">
        <w:rPr>
          <w:color w:val="0433FF"/>
          <w:sz w:val="24"/>
          <w:szCs w:val="24"/>
        </w:rPr>
        <w:t>http://cea.uark.edu/faculty/syllabus-statement.php</w:t>
      </w:r>
    </w:p>
    <w:p w14:paraId="0D6E9DD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67A98ED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EMERGENCY PROCEDURES:</w:t>
      </w:r>
    </w:p>
    <w:p w14:paraId="6ED9396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Many types of emergencies can occur on campus; instructions for</w:t>
      </w:r>
    </w:p>
    <w:p w14:paraId="1E7CDF5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specific emergencies such as severe weather, active shooter, or fire can</w:t>
      </w:r>
    </w:p>
    <w:p w14:paraId="3790F73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be found at emergency.uark.edu.</w:t>
      </w:r>
    </w:p>
    <w:p w14:paraId="4F69581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Severe Weather (Tornado Warning):</w:t>
      </w:r>
    </w:p>
    <w:p w14:paraId="17664DE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 Follow the directions of the instructor or emergency</w:t>
      </w:r>
    </w:p>
    <w:p w14:paraId="4AC6F93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personnel</w:t>
      </w:r>
    </w:p>
    <w:p w14:paraId="4E54C26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•Seek shelter in the basement or interior room or hallway</w:t>
      </w:r>
    </w:p>
    <w:p w14:paraId="24B38F9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on the lowest floor, putting as many walls as possible</w:t>
      </w:r>
    </w:p>
    <w:p w14:paraId="17984BF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between you and the outside</w:t>
      </w:r>
    </w:p>
    <w:p w14:paraId="48A7918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•If you are in a multi-story building, and you cannot get to</w:t>
      </w:r>
    </w:p>
    <w:p w14:paraId="5F86F4D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lowest floor, pick a hallway in the center of the</w:t>
      </w:r>
    </w:p>
    <w:p w14:paraId="576B74D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building</w:t>
      </w:r>
    </w:p>
    <w:p w14:paraId="506DE6F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•Stay in the center of the room, away from exterior walls,</w:t>
      </w:r>
    </w:p>
    <w:p w14:paraId="23429EE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windows, and doors</w:t>
      </w:r>
    </w:p>
    <w:p w14:paraId="4DD6991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Violence / Active Shooter (CADD):CALL- 9-1-1</w:t>
      </w:r>
    </w:p>
    <w:p w14:paraId="3CBD239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AVOID- If possible, self-evacuate to a safe area outside</w:t>
      </w:r>
    </w:p>
    <w:p w14:paraId="3F0C005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building. Follow directions of police officers.</w:t>
      </w:r>
    </w:p>
    <w:p w14:paraId="4A7626A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DENY- Barricade the door with desk, chairs, bookcases or</w:t>
      </w:r>
    </w:p>
    <w:p w14:paraId="31B5CA1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any items. Move to a place inside the room where you</w:t>
      </w:r>
    </w:p>
    <w:p w14:paraId="2616534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are not visible. Turn off the lights and remain quiet.</w:t>
      </w:r>
    </w:p>
    <w:p w14:paraId="4186C2B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Remain there until told by police it is safe.</w:t>
      </w:r>
    </w:p>
    <w:p w14:paraId="69E87EC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DEFEND- Use chairs, desks, cell phones or whatever is</w:t>
      </w:r>
    </w:p>
    <w:p w14:paraId="1753ACA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immediately available to distract and/or defend yourself</w:t>
      </w:r>
    </w:p>
    <w:p w14:paraId="001228E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and others from attack.</w:t>
      </w:r>
    </w:p>
    <w:p w14:paraId="53B8EBC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33FF"/>
          <w:sz w:val="24"/>
          <w:szCs w:val="24"/>
        </w:rPr>
      </w:pPr>
      <w:r w:rsidRPr="00184A36">
        <w:rPr>
          <w:sz w:val="24"/>
          <w:szCs w:val="24"/>
        </w:rPr>
        <w:t xml:space="preserve">Source: </w:t>
      </w:r>
      <w:r w:rsidRPr="00184A36">
        <w:rPr>
          <w:color w:val="0433FF"/>
          <w:sz w:val="24"/>
          <w:szCs w:val="24"/>
        </w:rPr>
        <w:t>http://teaching.uark.edu/syllabus/</w:t>
      </w:r>
    </w:p>
    <w:p w14:paraId="783A2FC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433FF"/>
          <w:sz w:val="24"/>
          <w:szCs w:val="24"/>
        </w:rPr>
      </w:pPr>
      <w:r w:rsidRPr="00184A36">
        <w:rPr>
          <w:color w:val="0433FF"/>
          <w:sz w:val="24"/>
          <w:szCs w:val="24"/>
        </w:rPr>
        <w:t>emergencyprocedures.pdf</w:t>
      </w:r>
    </w:p>
    <w:p w14:paraId="6B47976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3488D1A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b/>
          <w:sz w:val="24"/>
          <w:szCs w:val="24"/>
        </w:rPr>
        <w:t xml:space="preserve">RazALERT: </w:t>
      </w:r>
      <w:r w:rsidRPr="00184A36">
        <w:rPr>
          <w:sz w:val="24"/>
          <w:szCs w:val="24"/>
        </w:rPr>
        <w:t>The University of Arkansas has a campus-wide alert</w:t>
      </w:r>
    </w:p>
    <w:p w14:paraId="7FDF5E7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system for any hazardous conditions that may arise on campus.</w:t>
      </w:r>
    </w:p>
    <w:p w14:paraId="3737C58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To learn more and to sign up: http://emergency.uark.edu/</w:t>
      </w:r>
    </w:p>
    <w:p w14:paraId="71A2DFF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emergency-notification-system/index.php</w:t>
      </w:r>
    </w:p>
    <w:p w14:paraId="107782A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53DB9B2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INCLEMENT WEATHER:</w:t>
      </w:r>
    </w:p>
    <w:p w14:paraId="2ADB1AC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In the case of inclement weather, we will follow the university</w:t>
      </w:r>
    </w:p>
    <w:p w14:paraId="329E28D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guidelines for cancelling class. If campus is closed, the university will</w:t>
      </w:r>
    </w:p>
    <w:p w14:paraId="7890B76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alert you through RazALERT. Please be sure you are signed up for</w:t>
      </w:r>
    </w:p>
    <w:p w14:paraId="62DA118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those notifications. Should class be cancelled for any reason while the</w:t>
      </w:r>
    </w:p>
    <w:p w14:paraId="62DFAA7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campus remains open, I will email the class as soon as possible.</w:t>
      </w:r>
    </w:p>
    <w:p w14:paraId="399C183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345A90B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MUSICAL THEATRE PERFORMANCE - TEXT ANALYSIS</w:t>
      </w:r>
    </w:p>
    <w:p w14:paraId="116D701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1. WHO AM I?</w:t>
      </w:r>
    </w:p>
    <w:p w14:paraId="2E71755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Given Circumstances: name, age, family, occupation, socio-economic, political, religious,</w:t>
      </w:r>
    </w:p>
    <w:p w14:paraId="51AEC49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etc. factors that affect your character</w:t>
      </w:r>
    </w:p>
    <w:p w14:paraId="38B9EEF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Values: What do I (your character—please work in first person) love, hate, feel jealous of,</w:t>
      </w:r>
    </w:p>
    <w:p w14:paraId="50104B9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feel afraid of, etc. and why.</w:t>
      </w:r>
    </w:p>
    <w:p w14:paraId="1C31015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2. WHERE AM I?</w:t>
      </w:r>
    </w:p>
    <w:p w14:paraId="1F0CB7B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Given Circumstances: Country, state, city/town, rural/urban, house/apartment, room,</w:t>
      </w:r>
    </w:p>
    <w:p w14:paraId="45F0331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what is outside the space you are in, and what is my relationship (loves/hates, etc.) to this</w:t>
      </w:r>
    </w:p>
    <w:p w14:paraId="2AE56DE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space.</w:t>
      </w:r>
    </w:p>
    <w:p w14:paraId="3EB6CBC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3. WHEN AM I?</w:t>
      </w:r>
    </w:p>
    <w:p w14:paraId="05B4715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Given Circumstances: Year, season, month, day of the week, time of day, and what is my</w:t>
      </w:r>
    </w:p>
    <w:p w14:paraId="766D5E4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relationship (loves/hates etc.) to the whens?</w:t>
      </w:r>
    </w:p>
    <w:p w14:paraId="5CC7197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4. WHAT HAPPENED BEFORE THIS SONG THAT PROPELS ME INTO MY</w:t>
      </w:r>
    </w:p>
    <w:p w14:paraId="5D29E41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OBJECTIVE?</w:t>
      </w:r>
    </w:p>
    <w:p w14:paraId="2B20471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What event was the catalyst to my needing the objective in this song? What happened</w:t>
      </w:r>
    </w:p>
    <w:p w14:paraId="1053CCB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and where was I immediately before the beginning of the song? What is my relationship</w:t>
      </w:r>
    </w:p>
    <w:p w14:paraId="79E16B6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to that event?</w:t>
      </w:r>
    </w:p>
    <w:p w14:paraId="57E185D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5. WHO IS MY PARTNER IN THIS SONG? Given Circumstances about partner and</w:t>
      </w:r>
    </w:p>
    <w:p w14:paraId="01D7561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your relationship (loves/hates, etc.) to your partner.</w:t>
      </w:r>
    </w:p>
    <w:p w14:paraId="3D0EFF9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6. WHAT DO I WANT (objective)?</w:t>
      </w:r>
    </w:p>
    <w:p w14:paraId="0370C73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What do I want? Only one objective per song. What is the best possible thing that could</w:t>
      </w:r>
    </w:p>
    <w:p w14:paraId="189639C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happen at the end of this song?</w:t>
      </w:r>
    </w:p>
    <w:p w14:paraId="5634649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7. WHAT IS AT STAKE? What do you stand to gain if you get your objective? What do</w:t>
      </w:r>
    </w:p>
    <w:p w14:paraId="3304872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you stand to lose if you don’t get your objective?</w:t>
      </w:r>
    </w:p>
    <w:p w14:paraId="4FC255E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8. HOW DO I GO ABOUT GETTING WHAT I WANT (actions)? - What types of</w:t>
      </w:r>
    </w:p>
    <w:p w14:paraId="6D679F7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actions do you play to get what you want? (What different emotions do you try to make</w:t>
      </w:r>
    </w:p>
    <w:p w14:paraId="3B5CA84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your partner feel?)</w:t>
      </w:r>
    </w:p>
    <w:p w14:paraId="6CB0EAA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9. WHAT SENSORY, IMAGINATIVE, AND EMOTIONAL MEMORY WORK</w:t>
      </w:r>
    </w:p>
    <w:p w14:paraId="5A263B3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SERVES TO CONNECT ME TO THIS PIECE.</w:t>
      </w:r>
    </w:p>
    <w:p w14:paraId="07B9A7D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What am I seeing, tasting, smelling, hearing, tactily feeling in this piece?</w:t>
      </w:r>
    </w:p>
    <w:p w14:paraId="786878D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What do I remember seeing, tasting, smelling, hearing, tactily feeling in this piece?</w:t>
      </w:r>
    </w:p>
    <w:p w14:paraId="5AF0772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What do I imagine seeing, tasting, smelling, hearing, tactily feeling in this piece?</w:t>
      </w:r>
    </w:p>
    <w:p w14:paraId="5617925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How do you connect to your character’s need (personalization—substitution or “as if”)</w:t>
      </w:r>
    </w:p>
    <w:p w14:paraId="615613E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10. WHY IS THIS SONG IN THE PLAY?</w:t>
      </w:r>
    </w:p>
    <w:p w14:paraId="3E459DB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What should the performance of this song accomplish?</w:t>
      </w:r>
    </w:p>
    <w:p w14:paraId="0FC1574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073EA6D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MUSICAL THEATRE PERFORMANCE</w:t>
      </w:r>
    </w:p>
    <w:p w14:paraId="09939B1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MUSIC ANALYSIS Please do this analysis on a copy of your</w:t>
      </w:r>
    </w:p>
    <w:p w14:paraId="7EB0928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music.</w:t>
      </w:r>
    </w:p>
    <w:p w14:paraId="56F2E79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1. What is the pattern breakdown of the music—i.e. AABA. The section</w:t>
      </w:r>
    </w:p>
    <w:p w14:paraId="3FAC5B7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breaks indicate major transitions, and most likely action changes. What</w:t>
      </w:r>
    </w:p>
    <w:p w14:paraId="523D872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needs to happen to make each transition live fully. (Remember, you have</w:t>
      </w:r>
    </w:p>
    <w:p w14:paraId="1D76890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only one objective for the song, but several actions to try to change the way</w:t>
      </w:r>
    </w:p>
    <w:p w14:paraId="6772E12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your partner feels. Each major transition should align with an action</w:t>
      </w:r>
    </w:p>
    <w:p w14:paraId="3D345D5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change.)</w:t>
      </w:r>
    </w:p>
    <w:p w14:paraId="1CED0FE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2. Listen to the melody. What offers does it make to you? Does it suggest a</w:t>
      </w:r>
    </w:p>
    <w:p w14:paraId="4D88913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certain feeling or image. Are there any significant changes in feel as the</w:t>
      </w:r>
    </w:p>
    <w:p w14:paraId="0B3906C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melody progresses? Remember to look at the offers the music makes to you</w:t>
      </w:r>
    </w:p>
    <w:p w14:paraId="25C6324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before putting your own ideas onto the music.</w:t>
      </w:r>
    </w:p>
    <w:p w14:paraId="3F8283F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3. Look at the pitch placement of the melody. Where does it fall in your</w:t>
      </w:r>
    </w:p>
    <w:p w14:paraId="0D0C5AF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voice? When you speak at these same pitches, what offers are made to</w:t>
      </w:r>
    </w:p>
    <w:p w14:paraId="2E0B7CB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you…are there any feelings, memories, or images that you experience?</w:t>
      </w:r>
    </w:p>
    <w:p w14:paraId="09BC6C6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What patterns do you discover in the melody? What is the highest note in the</w:t>
      </w:r>
    </w:p>
    <w:p w14:paraId="1C97387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song? What is the lowest? What words correspond to these notes?</w:t>
      </w:r>
    </w:p>
    <w:p w14:paraId="705DAB3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4. Look specifically at the timing/rhythm of the melody. What feelings,</w:t>
      </w:r>
    </w:p>
    <w:p w14:paraId="547DEDC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images, memories, etc. does it suggest to you?</w:t>
      </w:r>
    </w:p>
    <w:p w14:paraId="7E17460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5. Look specifically at the held notes in the melody. What words correspond</w:t>
      </w:r>
    </w:p>
    <w:p w14:paraId="5DE7565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to these notes? Find words or images that help you create life for each</w:t>
      </w:r>
    </w:p>
    <w:p w14:paraId="0EE8E82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moment of the held notes.</w:t>
      </w:r>
    </w:p>
    <w:p w14:paraId="181F0D1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6. Listen to the accompaniment. What offers does it make to you? Does it</w:t>
      </w:r>
    </w:p>
    <w:p w14:paraId="7A46EF6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suggest a certain feeling or image. Are there any significant changes in feel</w:t>
      </w:r>
    </w:p>
    <w:p w14:paraId="0E5BCC9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as the accompaniment progresses? How is the accompaniment different</w:t>
      </w:r>
    </w:p>
    <w:p w14:paraId="72C3915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within the same pattern sections—i.e. if your piece has an AABA</w:t>
      </w:r>
    </w:p>
    <w:p w14:paraId="53ABBF6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progression, the accompaniment may be different for each of the “A”</w:t>
      </w:r>
    </w:p>
    <w:p w14:paraId="7EDB862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sections, while the melody remains the same. What is the timing/rhythm of</w:t>
      </w:r>
    </w:p>
    <w:p w14:paraId="46B6399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accompaniment? Remember to look at the offers the music makes to you</w:t>
      </w:r>
    </w:p>
    <w:p w14:paraId="57CB60E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before putting your own ideas onto the music.</w:t>
      </w:r>
    </w:p>
    <w:p w14:paraId="3050F64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7. Look specifically at the intro, airtime, and ride-out within the song. What</w:t>
      </w:r>
    </w:p>
    <w:p w14:paraId="2D04C76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offers does the music make to you in those places?</w:t>
      </w:r>
    </w:p>
    <w:p w14:paraId="2B628A7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8. What is the relationship between the melody and accompaniment? Are</w:t>
      </w:r>
    </w:p>
    <w:p w14:paraId="7E65EA9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they very similar or quite different? Why?</w:t>
      </w:r>
    </w:p>
    <w:p w14:paraId="26E57F0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4D46A67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SONG REHEARSAL EXERCISES</w:t>
      </w:r>
    </w:p>
    <w:p w14:paraId="2A6D70F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1. Set up your space with any furniture on-stage..</w:t>
      </w:r>
    </w:p>
    <w:p w14:paraId="4394452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i/>
          <w:sz w:val="24"/>
          <w:szCs w:val="24"/>
        </w:rPr>
      </w:pPr>
      <w:r w:rsidRPr="00184A36">
        <w:rPr>
          <w:i/>
          <w:sz w:val="24"/>
          <w:szCs w:val="24"/>
        </w:rPr>
        <w:t>Your goal—to create a space that connects you to the world of the character.</w:t>
      </w:r>
    </w:p>
    <w:p w14:paraId="2A2D6ED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2. Do moment before dropping in work. Imagine your way through what just happened that</w:t>
      </w:r>
    </w:p>
    <w:p w14:paraId="2C02E6A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makes you need what you need.</w:t>
      </w:r>
    </w:p>
    <w:p w14:paraId="0656A03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i/>
          <w:sz w:val="24"/>
          <w:szCs w:val="24"/>
        </w:rPr>
      </w:pPr>
      <w:r w:rsidRPr="00184A36">
        <w:rPr>
          <w:i/>
          <w:sz w:val="24"/>
          <w:szCs w:val="24"/>
        </w:rPr>
        <w:t>Your goal – to awaken your inner life—to feel connected and provoke your heart to have</w:t>
      </w:r>
    </w:p>
    <w:p w14:paraId="444DC6E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i/>
          <w:sz w:val="24"/>
          <w:szCs w:val="24"/>
        </w:rPr>
      </w:pPr>
      <w:r w:rsidRPr="00184A36">
        <w:rPr>
          <w:i/>
          <w:sz w:val="24"/>
          <w:szCs w:val="24"/>
        </w:rPr>
        <w:t>the same need/objective as your character.</w:t>
      </w:r>
    </w:p>
    <w:p w14:paraId="76D58DF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i/>
          <w:sz w:val="24"/>
          <w:szCs w:val="24"/>
        </w:rPr>
        <w:t xml:space="preserve">3. </w:t>
      </w:r>
      <w:r w:rsidRPr="00184A36">
        <w:rPr>
          <w:sz w:val="24"/>
          <w:szCs w:val="24"/>
        </w:rPr>
        <w:t>Look at your partner. What is your partner feeling? What is the best way to change what your</w:t>
      </w:r>
    </w:p>
    <w:p w14:paraId="79B375E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partner is feeling so that you can have what you need?</w:t>
      </w:r>
    </w:p>
    <w:p w14:paraId="74BFC60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i/>
          <w:sz w:val="24"/>
          <w:szCs w:val="24"/>
        </w:rPr>
      </w:pPr>
      <w:r w:rsidRPr="00184A36">
        <w:rPr>
          <w:i/>
          <w:sz w:val="24"/>
          <w:szCs w:val="24"/>
        </w:rPr>
        <w:t>Your goal –to form a connection with your partner and get focus off of yourself.</w:t>
      </w:r>
    </w:p>
    <w:p w14:paraId="7C1E19D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4. Rehearse the song as a spoken scene, but not with any sense of the music. (Moment before,</w:t>
      </w:r>
    </w:p>
    <w:p w14:paraId="29D3538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objectives, actions, obstacles.) Remember to change your action every time you have a section</w:t>
      </w:r>
    </w:p>
    <w:p w14:paraId="2B395CC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break. (Always begin by provoking the character’s need in your heart.)</w:t>
      </w:r>
    </w:p>
    <w:p w14:paraId="52AA2C1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i/>
          <w:sz w:val="24"/>
          <w:szCs w:val="24"/>
        </w:rPr>
      </w:pPr>
      <w:r w:rsidRPr="00184A36">
        <w:rPr>
          <w:i/>
          <w:sz w:val="24"/>
          <w:szCs w:val="24"/>
        </w:rPr>
        <w:t>Your goal – to affect and change your partner so that you can alleviate your need and</w:t>
      </w:r>
    </w:p>
    <w:p w14:paraId="656A65B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i/>
          <w:sz w:val="24"/>
          <w:szCs w:val="24"/>
        </w:rPr>
      </w:pPr>
      <w:r w:rsidRPr="00184A36">
        <w:rPr>
          <w:i/>
          <w:sz w:val="24"/>
          <w:szCs w:val="24"/>
        </w:rPr>
        <w:t>achieve your objective.</w:t>
      </w:r>
    </w:p>
    <w:p w14:paraId="3DCD04E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5. Speak the text as a scene with your partner, adding a sense of the musical timing in order to</w:t>
      </w:r>
    </w:p>
    <w:p w14:paraId="7D411F0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illuminate specific choices. Include time for the intro, rhythm, held notes, airtimes, and ride-out</w:t>
      </w:r>
    </w:p>
    <w:p w14:paraId="4651247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music. (Always begin by provoking the character’s need in your heart.)</w:t>
      </w:r>
    </w:p>
    <w:p w14:paraId="31F0D50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i/>
          <w:sz w:val="24"/>
          <w:szCs w:val="24"/>
        </w:rPr>
      </w:pPr>
      <w:r w:rsidRPr="00184A36">
        <w:rPr>
          <w:i/>
          <w:sz w:val="24"/>
          <w:szCs w:val="24"/>
        </w:rPr>
        <w:t>Your goal—to incorporate the rhythm and timing in the song so that it feels like an</w:t>
      </w:r>
    </w:p>
    <w:p w14:paraId="7F2A3C2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i/>
          <w:sz w:val="24"/>
          <w:szCs w:val="24"/>
        </w:rPr>
      </w:pPr>
      <w:r w:rsidRPr="00184A36">
        <w:rPr>
          <w:i/>
          <w:sz w:val="24"/>
          <w:szCs w:val="24"/>
        </w:rPr>
        <w:t>organic part of your song. Adjust any of your actions that no longer seem to fit,</w:t>
      </w:r>
    </w:p>
    <w:p w14:paraId="125345C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i/>
          <w:sz w:val="24"/>
          <w:szCs w:val="24"/>
        </w:rPr>
      </w:pPr>
      <w:r w:rsidRPr="00184A36">
        <w:rPr>
          <w:i/>
          <w:sz w:val="24"/>
          <w:szCs w:val="24"/>
        </w:rPr>
        <w:t>given the specifics of the timing.</w:t>
      </w:r>
    </w:p>
    <w:p w14:paraId="1FA84BB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6. Repeat exercise 5, adding spoken subtext during airtime and held notes. (Always begin by</w:t>
      </w:r>
    </w:p>
    <w:p w14:paraId="166C96D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provoking the character’s need in your heart.)</w:t>
      </w:r>
    </w:p>
    <w:p w14:paraId="5EE2E81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i/>
          <w:sz w:val="24"/>
          <w:szCs w:val="24"/>
        </w:rPr>
      </w:pPr>
      <w:r w:rsidRPr="00184A36">
        <w:rPr>
          <w:i/>
          <w:sz w:val="24"/>
          <w:szCs w:val="24"/>
        </w:rPr>
        <w:t>Your goal—to make held notes and airtime active and alive.</w:t>
      </w:r>
    </w:p>
    <w:p w14:paraId="41EF2A4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i/>
          <w:sz w:val="24"/>
          <w:szCs w:val="24"/>
        </w:rPr>
        <w:t xml:space="preserve">7. </w:t>
      </w:r>
      <w:r w:rsidRPr="00184A36">
        <w:rPr>
          <w:sz w:val="24"/>
          <w:szCs w:val="24"/>
        </w:rPr>
        <w:t>Repeat exercise 6, adding in a sense of pitch in addition to the sense of musical timing.</w:t>
      </w:r>
    </w:p>
    <w:p w14:paraId="0F35B0C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(Always begin by provoking the character’s need in your heart.)</w:t>
      </w:r>
    </w:p>
    <w:p w14:paraId="19CC552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i/>
          <w:sz w:val="24"/>
          <w:szCs w:val="24"/>
        </w:rPr>
      </w:pPr>
      <w:r w:rsidRPr="00184A36">
        <w:rPr>
          <w:i/>
          <w:sz w:val="24"/>
          <w:szCs w:val="24"/>
        </w:rPr>
        <w:t>Your goal—to incorporate pitches in the song so that it feels like an organic part of your</w:t>
      </w:r>
    </w:p>
    <w:p w14:paraId="4EEAB6B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i/>
          <w:sz w:val="24"/>
          <w:szCs w:val="24"/>
        </w:rPr>
      </w:pPr>
      <w:r w:rsidRPr="00184A36">
        <w:rPr>
          <w:i/>
          <w:sz w:val="24"/>
          <w:szCs w:val="24"/>
        </w:rPr>
        <w:t>monologue. Adjust any of your actions that no longer seem to fit, given the specifics of</w:t>
      </w:r>
    </w:p>
    <w:p w14:paraId="1D70819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i/>
          <w:sz w:val="24"/>
          <w:szCs w:val="24"/>
        </w:rPr>
      </w:pPr>
      <w:r w:rsidRPr="00184A36">
        <w:rPr>
          <w:i/>
          <w:sz w:val="24"/>
          <w:szCs w:val="24"/>
        </w:rPr>
        <w:t>those pitches..</w:t>
      </w:r>
    </w:p>
    <w:p w14:paraId="00295CE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8. Incorporating all the work of the previous exercises, start easing the song toward singing.</w:t>
      </w:r>
    </w:p>
    <w:p w14:paraId="4DDD968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Ideally, all held sound happens because of the exact need you have and action you are playing.</w:t>
      </w:r>
    </w:p>
    <w:p w14:paraId="48E3C07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(Always begin by provoking the character’s need in your heart.)</w:t>
      </w:r>
    </w:p>
    <w:p w14:paraId="645C334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i/>
          <w:sz w:val="24"/>
          <w:szCs w:val="24"/>
        </w:rPr>
      </w:pPr>
      <w:r w:rsidRPr="00184A36">
        <w:rPr>
          <w:i/>
          <w:sz w:val="24"/>
          <w:szCs w:val="24"/>
        </w:rPr>
        <w:t>Your goal—releasing into actions, not focusing on your voice which takes you away from</w:t>
      </w:r>
    </w:p>
    <w:p w14:paraId="4029248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i/>
          <w:sz w:val="24"/>
          <w:szCs w:val="24"/>
        </w:rPr>
      </w:pPr>
      <w:r w:rsidRPr="00184A36">
        <w:rPr>
          <w:i/>
          <w:sz w:val="24"/>
          <w:szCs w:val="24"/>
        </w:rPr>
        <w:t>your real work—which is to live the song truthfully under imaginary circumstances.</w:t>
      </w:r>
    </w:p>
    <w:p w14:paraId="056A5BA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9. Additional exercises: parallel monologue, paraphrased monologue, pushing the wall.</w:t>
      </w:r>
    </w:p>
    <w:p w14:paraId="5C4AF9F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p>
    <w:p w14:paraId="43658DC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SONG SELECTION FOR AUDITIONS</w:t>
      </w:r>
    </w:p>
    <w:p w14:paraId="29FD7CA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DON'T choose a song that….</w:t>
      </w:r>
    </w:p>
    <w:p w14:paraId="7CA3558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is out of your vocal range, age range, or type…unless</w:t>
      </w:r>
    </w:p>
    <w:p w14:paraId="2114ED7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is designed to show off your dancing</w:t>
      </w:r>
    </w:p>
    <w:p w14:paraId="3AE7BF5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is a big production number</w:t>
      </w:r>
    </w:p>
    <w:p w14:paraId="67A4016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is in the play to serve as exposition</w:t>
      </w:r>
    </w:p>
    <w:p w14:paraId="19D7EC3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is readily associated with a "character", a signature song</w:t>
      </w:r>
    </w:p>
    <w:p w14:paraId="0B8D111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is readily associated with a "performer"</w:t>
      </w:r>
    </w:p>
    <w:p w14:paraId="3DD5211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relies on the orchestration/arrangement (contemporary)</w:t>
      </w:r>
    </w:p>
    <w:p w14:paraId="3462DCE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says you can do something you can't</w:t>
      </w:r>
    </w:p>
    <w:p w14:paraId="4FC22FB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when taken out of context says nothing –</w:t>
      </w:r>
    </w:p>
    <w:p w14:paraId="67AD3B1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when taken out of context loses importance</w:t>
      </w:r>
    </w:p>
    <w:p w14:paraId="7BC2049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is from the show you are auditioning for unless requested</w:t>
      </w:r>
    </w:p>
    <w:p w14:paraId="5D36865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is dependent on spectacle of any kind</w:t>
      </w:r>
    </w:p>
    <w:p w14:paraId="0FCBC8A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is too cheerful</w:t>
      </w:r>
    </w:p>
    <w:p w14:paraId="17DCEEA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is overly depressed, pathetic, or whiney</w:t>
      </w:r>
    </w:p>
    <w:p w14:paraId="11BD5E6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is too boastful</w:t>
      </w:r>
    </w:p>
    <w:p w14:paraId="28DB836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is too self-deprecating</w:t>
      </w:r>
    </w:p>
    <w:p w14:paraId="084D45D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is written for the opposite gender</w:t>
      </w:r>
    </w:p>
    <w:p w14:paraId="177DE64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is a one joke song</w:t>
      </w:r>
    </w:p>
    <w:p w14:paraId="53F83E6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is seen too much</w:t>
      </w:r>
    </w:p>
    <w:p w14:paraId="757FFFD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is written by a friend or family member - unless</w:t>
      </w:r>
    </w:p>
    <w:p w14:paraId="4A86BAF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reveals your inability to sing it</w:t>
      </w:r>
    </w:p>
    <w:p w14:paraId="2DBE6F5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DO choose a song that…</w:t>
      </w:r>
    </w:p>
    <w:p w14:paraId="7DC1400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works well as a monologue</w:t>
      </w:r>
    </w:p>
    <w:p w14:paraId="79C14E6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is in your vocal range, age range, and type</w:t>
      </w:r>
    </w:p>
    <w:p w14:paraId="07EB041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is a role you would be cast in….unless</w:t>
      </w:r>
    </w:p>
    <w:p w14:paraId="5E07D0D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inspires you</w:t>
      </w:r>
    </w:p>
    <w:p w14:paraId="6CE4ECE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shows you off as an actor and singer</w:t>
      </w:r>
    </w:p>
    <w:p w14:paraId="2561375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In your musical theatre audition notebook you should have….</w:t>
      </w:r>
    </w:p>
    <w:p w14:paraId="1D95650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two ballads</w:t>
      </w:r>
    </w:p>
    <w:p w14:paraId="075124D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two up tempos</w:t>
      </w:r>
    </w:p>
    <w:p w14:paraId="4EFE420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 patter song</w:t>
      </w:r>
    </w:p>
    <w:p w14:paraId="0B37500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 standard</w:t>
      </w:r>
    </w:p>
    <w:p w14:paraId="6404BA7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contemporary Broadway</w:t>
      </w:r>
    </w:p>
    <w:p w14:paraId="2473008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 Sondheim</w:t>
      </w:r>
    </w:p>
    <w:p w14:paraId="6AE776C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 country song</w:t>
      </w:r>
    </w:p>
    <w:p w14:paraId="4CC4C4A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 rock song</w:t>
      </w:r>
    </w:p>
    <w:p w14:paraId="33B9070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 piece with easy accompaniment</w:t>
      </w:r>
    </w:p>
    <w:p w14:paraId="5C4F282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 sixteen bar song</w:t>
      </w:r>
    </w:p>
    <w:p w14:paraId="63C52C9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 thirty-two bar song</w:t>
      </w:r>
    </w:p>
    <w:p w14:paraId="1E4DCDA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 thirty second song</w:t>
      </w:r>
    </w:p>
    <w:p w14:paraId="29D6EC6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 one minute song</w:t>
      </w:r>
    </w:p>
    <w:p w14:paraId="35385E3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184A36">
        <w:rPr>
          <w:b/>
          <w:sz w:val="24"/>
          <w:szCs w:val="24"/>
        </w:rPr>
        <w:t>How To Prep Music for Auditions</w:t>
      </w:r>
    </w:p>
    <w:p w14:paraId="4E828D2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Music:</w:t>
      </w:r>
    </w:p>
    <w:p w14:paraId="016D63E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-Make sure the title and composer of the song is written on the music. It gives us a clue</w:t>
      </w:r>
    </w:p>
    <w:p w14:paraId="5C9EC69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to the style if we don’t know the song.</w:t>
      </w:r>
    </w:p>
    <w:p w14:paraId="5234C29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-Music should be double sided unless it’s just two pages. Doubled sided from a copier or</w:t>
      </w:r>
    </w:p>
    <w:p w14:paraId="4D19908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single sided and taped together both work. No staples, please.</w:t>
      </w:r>
    </w:p>
    <w:p w14:paraId="68C9EF3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 don’t prefer sheet protectors but some do. I find they create a glare and are hard to</w:t>
      </w:r>
    </w:p>
    <w:p w14:paraId="25EC0ED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read. They also take up space in your binder.</w:t>
      </w:r>
    </w:p>
    <w:p w14:paraId="6C0133F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-Make sure the correct words are in the music. If you combine verses, white-out the</w:t>
      </w:r>
    </w:p>
    <w:p w14:paraId="0533E5A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wrong words and write in the new ones. If I see words that are different from what I’m</w:t>
      </w:r>
    </w:p>
    <w:p w14:paraId="32FEC80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hearing I will think that I have missed a cut or repeat and start wildly flipping pages with</w:t>
      </w:r>
    </w:p>
    <w:p w14:paraId="734CBED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my right hand while making up an incoherent bass with the leH. Nobody wants that.</w:t>
      </w:r>
    </w:p>
    <w:p w14:paraId="6242E39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-If it is a Broadway standard that could be performed with swung or straight 8’s, notate</w:t>
      </w:r>
    </w:p>
    <w:p w14:paraId="3B22512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at the beginning of the music. (i.e. Someone To Watch Over Me)</w:t>
      </w:r>
    </w:p>
    <w:p w14:paraId="2E90269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-Make sure all notes are legible, especially bass notes.</w:t>
      </w:r>
    </w:p>
    <w:p w14:paraId="6B24B45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-Make cuts seamless. If I can read it I can play it, and I can read through Xs. Make a</w:t>
      </w:r>
    </w:p>
    <w:p w14:paraId="7A27266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separate copy of your music for a cut version. You may have 3 different copies of your</w:t>
      </w:r>
    </w:p>
    <w:p w14:paraId="4AF90B4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music in your binder. (i.e. a 16 bar cut, a 32 bar cut, and the full song)</w:t>
      </w:r>
    </w:p>
    <w:p w14:paraId="4F32256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-Make sure music is in the correct key and is not just chord symbols.</w:t>
      </w:r>
    </w:p>
    <w:p w14:paraId="51D23B0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-Have your coach/accompanist play through it reading exactly what is on the page so you</w:t>
      </w:r>
    </w:p>
    <w:p w14:paraId="0930895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know what that will sound like. We often embellish but what’s written on the page</w:t>
      </w:r>
    </w:p>
    <w:p w14:paraId="26118EB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needs to be enough.</w:t>
      </w:r>
    </w:p>
    <w:p w14:paraId="0A9DFB7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-Put your music in a binder. The organiza0onal system doesn’t mater as long as there is</w:t>
      </w:r>
    </w:p>
    <w:p w14:paraId="69C417E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one and you can find songs quickly. If you are doing two selec0ons that day, have them</w:t>
      </w:r>
    </w:p>
    <w:p w14:paraId="22D5204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beside each other so there’s no flipping and searching.</w:t>
      </w:r>
    </w:p>
    <w:p w14:paraId="6544223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-Have an approximate tempo marking at the top leH of the music.</w:t>
      </w:r>
    </w:p>
    <w:p w14:paraId="01E0F9A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-If there are drama0c tempo or key changes in the song, highlight them.</w:t>
      </w:r>
    </w:p>
    <w:p w14:paraId="2ED5A66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Talking to accompanist:</w:t>
      </w:r>
    </w:p>
    <w:p w14:paraId="555D7C2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-This should take 10-20 seconds total. If it takes more, your music is not marked</w:t>
      </w:r>
    </w:p>
    <w:p w14:paraId="7E70167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properly.</w:t>
      </w:r>
    </w:p>
    <w:p w14:paraId="2D1AC59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-Know how to give the tempo. Speak/sing first line of song or if the opening is free and it</w:t>
      </w:r>
    </w:p>
    <w:p w14:paraId="771A531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gets into a tempo, give the part of the song that is in tempo. If it starts with long notes,</w:t>
      </w:r>
    </w:p>
    <w:p w14:paraId="47F1BBF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give tempo of a measure that has moving notes.</w:t>
      </w:r>
    </w:p>
    <w:p w14:paraId="1FC5F33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-Please don’t snap your fingers.</w:t>
      </w:r>
    </w:p>
    <w:p w14:paraId="080F523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-Please don’t sing the accompaniment.</w:t>
      </w:r>
    </w:p>
    <w:p w14:paraId="4ED15F9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-Please don’t tell me the tempo marking and then count beats.</w:t>
      </w:r>
    </w:p>
    <w:p w14:paraId="514D27B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-Please don’t point out every musical marking. If the music is marked clearly, I will play</w:t>
      </w:r>
    </w:p>
    <w:p w14:paraId="17F9FEC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them. Make sure they are marked in the piano line as well as the vocal line.</w:t>
      </w:r>
    </w:p>
    <w:p w14:paraId="6CB0344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Random but hopefully useful:</w:t>
      </w:r>
    </w:p>
    <w:p w14:paraId="3ED301D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2E2E2E"/>
          <w:sz w:val="24"/>
          <w:szCs w:val="24"/>
        </w:rPr>
      </w:pPr>
      <w:r w:rsidRPr="00184A36">
        <w:rPr>
          <w:sz w:val="24"/>
          <w:szCs w:val="24"/>
        </w:rPr>
        <w:t xml:space="preserve">-Accompaniment </w:t>
      </w:r>
      <w:r w:rsidRPr="00184A36">
        <w:rPr>
          <w:color w:val="2E2E2E"/>
          <w:sz w:val="24"/>
          <w:szCs w:val="24"/>
        </w:rPr>
        <w:t>/əˈkəmp(ə)nimənt/</w:t>
      </w:r>
    </w:p>
    <w:p w14:paraId="3FFA011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2E2E2E"/>
          <w:sz w:val="24"/>
          <w:szCs w:val="24"/>
        </w:rPr>
      </w:pPr>
      <w:r w:rsidRPr="00184A36">
        <w:rPr>
          <w:sz w:val="24"/>
          <w:szCs w:val="24"/>
        </w:rPr>
        <w:t xml:space="preserve">-Accompanist </w:t>
      </w:r>
      <w:r w:rsidRPr="00184A36">
        <w:rPr>
          <w:color w:val="2E2E2E"/>
          <w:sz w:val="24"/>
          <w:szCs w:val="24"/>
        </w:rPr>
        <w:t>/əˈkəmpənəst/</w:t>
      </w:r>
    </w:p>
    <w:p w14:paraId="7509092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-If you are using an intro, know how to find your note from that intro every 0me.</w:t>
      </w:r>
    </w:p>
    <w:p w14:paraId="76B1EF2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-Please don’t touch me.</w:t>
      </w:r>
    </w:p>
    <w:p w14:paraId="23312D2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-Please don’t ask if I know the song.</w:t>
      </w:r>
    </w:p>
    <w:p w14:paraId="309DCD4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-If the accompanist messes up, please don’t glare at them during the song, aHer the</w:t>
      </w:r>
    </w:p>
    <w:p w14:paraId="30D887F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song, or on your way out of the room. If you are going to get a call-back you will get it</w:t>
      </w:r>
    </w:p>
    <w:p w14:paraId="7DE4D58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whether the pianist messed up or not. The people behind the table know who is at fault.</w:t>
      </w:r>
    </w:p>
    <w:p w14:paraId="4EE0DB8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 can speak from experience that when I’m behind a table, I’m not even listening to the</w:t>
      </w:r>
    </w:p>
    <w:p w14:paraId="2353E14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pianist, I’m listening to you.</w:t>
      </w:r>
    </w:p>
    <w:p w14:paraId="63F642F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-Practice songs at various tempi. This will prepare you for any small tempo varia0on.</w:t>
      </w:r>
    </w:p>
    <w:p w14:paraId="79733C2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Adopt what I like to call the “Perfect Tempo Syndrome.” This means that in the moment</w:t>
      </w:r>
    </w:p>
    <w:p w14:paraId="54D819E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unless the tempo is grossly too fast or too slow, tell yourself that it is the perfect tempo.</w:t>
      </w:r>
    </w:p>
    <w:p w14:paraId="0167B74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This will put your mind at ease and allow you to perform your song as you have</w:t>
      </w:r>
    </w:p>
    <w:p w14:paraId="02EEBCE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prac0ced. If it is grossly too fast or too slow, stop and politely ask for it to be slightly</w:t>
      </w:r>
    </w:p>
    <w:p w14:paraId="1BD2379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slower or faster. This should take 3 seconds total. Don’t go back over to the piano or ask</w:t>
      </w:r>
    </w:p>
    <w:p w14:paraId="6AABBEB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if you can start over…they might say no. Just do it.</w:t>
      </w:r>
    </w:p>
    <w:p w14:paraId="59C01A4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-Be aware that if you are altering a rhythm (i.e. backphrasing) and it’s not marked, in my</w:t>
      </w:r>
    </w:p>
    <w:p w14:paraId="39BDFDC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effort to follow you, I will probably wait on you and play it with you. You can tell me to</w:t>
      </w:r>
    </w:p>
    <w:p w14:paraId="48BC794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keep on playing through a sec0on and that you will be using backphrasing and freer</w:t>
      </w:r>
    </w:p>
    <w:p w14:paraId="018674E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rhythms.</w:t>
      </w:r>
    </w:p>
    <w:p w14:paraId="1E3FE4B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-Be accompanist proof. Be ready for anything and don’t let anything throw you.</w:t>
      </w:r>
    </w:p>
    <w:p w14:paraId="1436F530" w14:textId="229502AE"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__________________________________________________________________________</w:t>
      </w:r>
    </w:p>
    <w:p w14:paraId="1B68FF3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There are many sources available for purchasing music online, often with immediate</w:t>
      </w:r>
    </w:p>
    <w:p w14:paraId="26133809" w14:textId="77777777" w:rsidR="00061ABB" w:rsidRPr="00184A36" w:rsidRDefault="00061ABB" w:rsidP="00061ABB">
      <w:pPr>
        <w:rPr>
          <w:b/>
          <w:sz w:val="24"/>
          <w:szCs w:val="24"/>
          <w:highlight w:val="yellow"/>
        </w:rPr>
      </w:pPr>
      <w:r w:rsidRPr="00184A36">
        <w:rPr>
          <w:sz w:val="24"/>
          <w:szCs w:val="24"/>
        </w:rPr>
        <w:t>downloads. Jason and I may also be able to help you find music.</w:t>
      </w:r>
    </w:p>
    <w:p w14:paraId="63D2459A" w14:textId="77777777" w:rsidR="00061ABB" w:rsidRPr="00184A36" w:rsidRDefault="00061ABB" w:rsidP="00061ABB">
      <w:pPr>
        <w:rPr>
          <w:sz w:val="24"/>
          <w:szCs w:val="24"/>
        </w:rPr>
      </w:pPr>
      <w:r w:rsidRPr="00184A36">
        <w:rPr>
          <w:b/>
          <w:color w:val="0000FF"/>
          <w:sz w:val="24"/>
          <w:szCs w:val="24"/>
          <w:highlight w:val="yellow"/>
        </w:rPr>
        <w:t>DRAMA 4833 SCENE PAINTING I</w:t>
      </w:r>
      <w:r w:rsidRPr="00184A36">
        <w:rPr>
          <w:b/>
          <w:sz w:val="24"/>
          <w:szCs w:val="24"/>
        </w:rPr>
        <w:tab/>
      </w:r>
    </w:p>
    <w:p w14:paraId="14C517BD" w14:textId="77777777" w:rsidR="00061ABB" w:rsidRPr="00184A36" w:rsidRDefault="00061ABB" w:rsidP="00061ABB">
      <w:pPr>
        <w:rPr>
          <w:b/>
          <w:sz w:val="24"/>
          <w:szCs w:val="24"/>
        </w:rPr>
      </w:pPr>
      <w:r w:rsidRPr="00184A36">
        <w:rPr>
          <w:sz w:val="24"/>
          <w:szCs w:val="24"/>
        </w:rPr>
        <w:t>Spring 2013 SYLLABUS</w:t>
      </w:r>
    </w:p>
    <w:p w14:paraId="682C6BA0" w14:textId="77777777" w:rsidR="00061ABB" w:rsidRPr="00184A36" w:rsidRDefault="00061ABB" w:rsidP="00061ABB">
      <w:pPr>
        <w:rPr>
          <w:sz w:val="24"/>
          <w:szCs w:val="24"/>
        </w:rPr>
      </w:pPr>
      <w:r w:rsidRPr="00184A36">
        <w:rPr>
          <w:sz w:val="24"/>
          <w:szCs w:val="24"/>
        </w:rPr>
        <w:t>8:30 – 10:20 a.m. Monday, Wednesday, Friday</w:t>
      </w:r>
    </w:p>
    <w:p w14:paraId="0B29BB49" w14:textId="77777777" w:rsidR="00061ABB" w:rsidRPr="00184A36" w:rsidRDefault="00061ABB" w:rsidP="00061ABB">
      <w:pPr>
        <w:rPr>
          <w:sz w:val="24"/>
          <w:szCs w:val="24"/>
        </w:rPr>
      </w:pPr>
    </w:p>
    <w:p w14:paraId="5B02910C" w14:textId="77777777" w:rsidR="00061ABB" w:rsidRPr="00184A36" w:rsidRDefault="00061ABB" w:rsidP="00061ABB">
      <w:pPr>
        <w:rPr>
          <w:b/>
          <w:color w:val="0000FF"/>
          <w:sz w:val="24"/>
          <w:szCs w:val="24"/>
        </w:rPr>
      </w:pPr>
      <w:r w:rsidRPr="00184A36">
        <w:rPr>
          <w:b/>
          <w:color w:val="0000FF"/>
          <w:sz w:val="24"/>
          <w:szCs w:val="24"/>
        </w:rPr>
        <w:t>Reaching Me:</w:t>
      </w:r>
    </w:p>
    <w:p w14:paraId="0C8355AD" w14:textId="77777777" w:rsidR="00061ABB" w:rsidRPr="00184A36" w:rsidRDefault="00061ABB" w:rsidP="00061ABB">
      <w:pPr>
        <w:rPr>
          <w:sz w:val="24"/>
          <w:szCs w:val="24"/>
        </w:rPr>
      </w:pPr>
      <w:r w:rsidRPr="00184A36">
        <w:rPr>
          <w:sz w:val="24"/>
          <w:szCs w:val="24"/>
        </w:rPr>
        <w:t>I will be setting up my office hours on Tuesday and Thursday mornings for the most part.  BUT, if you find it necessary to contact me at any other time, stop by the Kimpel 617 to arrange a time or I can also be reached at the following phone numbers.</w:t>
      </w:r>
    </w:p>
    <w:p w14:paraId="257A78EF" w14:textId="77777777" w:rsidR="00061ABB" w:rsidRPr="00184A36" w:rsidRDefault="00061ABB" w:rsidP="00061ABB">
      <w:pPr>
        <w:rPr>
          <w:sz w:val="24"/>
          <w:szCs w:val="24"/>
        </w:rPr>
      </w:pPr>
    </w:p>
    <w:p w14:paraId="667E2D4F" w14:textId="77777777" w:rsidR="00061ABB" w:rsidRPr="00184A36" w:rsidRDefault="00061ABB" w:rsidP="00061ABB">
      <w:pPr>
        <w:rPr>
          <w:sz w:val="24"/>
          <w:szCs w:val="24"/>
        </w:rPr>
      </w:pPr>
      <w:r w:rsidRPr="00184A36">
        <w:rPr>
          <w:sz w:val="24"/>
          <w:szCs w:val="24"/>
        </w:rPr>
        <w:t>Michael Riha</w:t>
      </w:r>
    </w:p>
    <w:p w14:paraId="119D0A4A" w14:textId="77777777" w:rsidR="00061ABB" w:rsidRPr="00184A36" w:rsidRDefault="00061ABB" w:rsidP="00061ABB">
      <w:pPr>
        <w:rPr>
          <w:sz w:val="24"/>
          <w:szCs w:val="24"/>
        </w:rPr>
      </w:pPr>
      <w:r w:rsidRPr="00184A36">
        <w:rPr>
          <w:sz w:val="24"/>
          <w:szCs w:val="24"/>
        </w:rPr>
        <w:t>Office: 617 Kimpel Hall</w:t>
      </w:r>
      <w:r w:rsidRPr="00184A36">
        <w:rPr>
          <w:sz w:val="24"/>
          <w:szCs w:val="24"/>
        </w:rPr>
        <w:tab/>
      </w:r>
      <w:r w:rsidRPr="00184A36">
        <w:rPr>
          <w:sz w:val="24"/>
          <w:szCs w:val="24"/>
        </w:rPr>
        <w:tab/>
        <w:t>Cell:</w:t>
      </w:r>
      <w:r w:rsidRPr="00184A36">
        <w:rPr>
          <w:sz w:val="24"/>
          <w:szCs w:val="24"/>
        </w:rPr>
        <w:tab/>
      </w:r>
      <w:r w:rsidRPr="00184A36">
        <w:rPr>
          <w:sz w:val="24"/>
          <w:szCs w:val="24"/>
        </w:rPr>
        <w:tab/>
      </w:r>
      <w:r w:rsidRPr="00184A36">
        <w:rPr>
          <w:sz w:val="24"/>
          <w:szCs w:val="24"/>
        </w:rPr>
        <w:tab/>
      </w:r>
    </w:p>
    <w:p w14:paraId="50A08383" w14:textId="77777777" w:rsidR="00061ABB" w:rsidRPr="00184A36" w:rsidRDefault="00061ABB" w:rsidP="00061ABB">
      <w:pPr>
        <w:rPr>
          <w:sz w:val="24"/>
          <w:szCs w:val="24"/>
        </w:rPr>
      </w:pPr>
      <w:r w:rsidRPr="00184A36">
        <w:rPr>
          <w:sz w:val="24"/>
          <w:szCs w:val="24"/>
        </w:rPr>
        <w:t>575-3612</w:t>
      </w:r>
      <w:r w:rsidRPr="00184A36">
        <w:rPr>
          <w:sz w:val="24"/>
          <w:szCs w:val="24"/>
        </w:rPr>
        <w:tab/>
      </w:r>
      <w:r w:rsidRPr="00184A36">
        <w:rPr>
          <w:sz w:val="24"/>
          <w:szCs w:val="24"/>
        </w:rPr>
        <w:tab/>
      </w:r>
      <w:r w:rsidRPr="00184A36">
        <w:rPr>
          <w:sz w:val="24"/>
          <w:szCs w:val="24"/>
        </w:rPr>
        <w:tab/>
        <w:t>466-6573</w:t>
      </w:r>
      <w:r w:rsidRPr="00184A36">
        <w:rPr>
          <w:sz w:val="24"/>
          <w:szCs w:val="24"/>
        </w:rPr>
        <w:tab/>
      </w:r>
    </w:p>
    <w:p w14:paraId="38E20F22" w14:textId="77777777" w:rsidR="00061ABB" w:rsidRPr="00184A36" w:rsidRDefault="00061ABB" w:rsidP="00061ABB">
      <w:pPr>
        <w:rPr>
          <w:sz w:val="24"/>
          <w:szCs w:val="24"/>
        </w:rPr>
      </w:pPr>
      <w:r w:rsidRPr="00184A36">
        <w:rPr>
          <w:noProof/>
          <w:sz w:val="24"/>
          <w:szCs w:val="24"/>
        </w:rPr>
        <mc:AlternateContent>
          <mc:Choice Requires="wps">
            <w:drawing>
              <wp:anchor distT="0" distB="0" distL="114300" distR="114300" simplePos="0" relativeHeight="251686912" behindDoc="0" locked="0" layoutInCell="1" hidden="0" allowOverlap="1" wp14:anchorId="7DA3D5A8" wp14:editId="11487942">
                <wp:simplePos x="0" y="0"/>
                <wp:positionH relativeFrom="column">
                  <wp:posOffset>-165099</wp:posOffset>
                </wp:positionH>
                <wp:positionV relativeFrom="paragraph">
                  <wp:posOffset>101600</wp:posOffset>
                </wp:positionV>
                <wp:extent cx="6781800"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1955100" y="3780000"/>
                          <a:ext cx="6781800" cy="0"/>
                        </a:xfrm>
                        <a:prstGeom prst="straightConnector1">
                          <a:avLst/>
                        </a:prstGeom>
                        <a:noFill/>
                        <a:ln w="22225" cap="flat" cmpd="sng">
                          <a:solidFill>
                            <a:srgbClr val="000000"/>
                          </a:solidFill>
                          <a:prstDash val="solid"/>
                          <a:round/>
                          <a:headEnd type="none" w="med" len="med"/>
                          <a:tailEnd type="none" w="med" len="med"/>
                        </a:ln>
                      </wps:spPr>
                      <wps:bodyPr/>
                    </wps:wsp>
                  </a:graphicData>
                </a:graphic>
              </wp:anchor>
            </w:drawing>
          </mc:Choice>
          <mc:Fallback xmlns:a="http://schemas.openxmlformats.org/drawingml/2006/main" xmlns:pic="http://schemas.openxmlformats.org/drawingml/2006/picture" xmlns:a14="http://schemas.microsoft.com/office/drawing/2010/main">
            <w:pict w14:anchorId="4FF4F52C">
              <v:shapetype id="_x0000_t32" coordsize="21600,21600" o:oned="t" filled="f" o:spt="32" path="m,l21600,21600e" w14:anchorId="3260B2DC">
                <v:path fillok="f" arrowok="t" o:connecttype="none"/>
                <o:lock v:ext="edit" shapetype="t"/>
              </v:shapetype>
              <v:shape id="Straight Arrow Connector 13" style="position:absolute;margin-left:-13pt;margin-top:8pt;width:534pt;height:1.75pt;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weight="1.7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"/>
            </w:pict>
          </mc:Fallback>
        </mc:AlternateContent>
      </w:r>
    </w:p>
    <w:p w14:paraId="536B5D52" w14:textId="77777777" w:rsidR="00061ABB" w:rsidRPr="00184A36" w:rsidRDefault="00061ABB" w:rsidP="00061ABB">
      <w:pPr>
        <w:rPr>
          <w:color w:val="0000FF"/>
          <w:sz w:val="24"/>
          <w:szCs w:val="24"/>
        </w:rPr>
      </w:pPr>
      <w:r w:rsidRPr="00184A36">
        <w:rPr>
          <w:b/>
          <w:i/>
          <w:color w:val="0000FF"/>
          <w:sz w:val="24"/>
          <w:szCs w:val="24"/>
        </w:rPr>
        <w:t>Course Objectives:</w:t>
      </w:r>
    </w:p>
    <w:p w14:paraId="58E8080D" w14:textId="77777777" w:rsidR="00061ABB" w:rsidRPr="00184A36" w:rsidRDefault="00061ABB" w:rsidP="00061ABB">
      <w:pPr>
        <w:rPr>
          <w:sz w:val="24"/>
          <w:szCs w:val="24"/>
        </w:rPr>
      </w:pPr>
      <w:r w:rsidRPr="00184A36">
        <w:rPr>
          <w:sz w:val="24"/>
          <w:szCs w:val="24"/>
        </w:rPr>
        <w:t xml:space="preserve">Scene Painting I is an intensive study into the introductory skills, techniques, and vocabulary regarding architectural nomenclature used by the scenic artist to create a variety of textures and surfaces. Projects will challenge the beginning scenic artist in areas of paint mixing and blending as well as a variety of fundamental scenic painting techniques.  </w:t>
      </w:r>
    </w:p>
    <w:p w14:paraId="5889BED3" w14:textId="77777777" w:rsidR="00061ABB" w:rsidRPr="00184A36" w:rsidRDefault="00061ABB" w:rsidP="00061ABB">
      <w:pPr>
        <w:rPr>
          <w:sz w:val="24"/>
          <w:szCs w:val="24"/>
        </w:rPr>
      </w:pPr>
    </w:p>
    <w:p w14:paraId="376A9844" w14:textId="77777777" w:rsidR="00061ABB" w:rsidRPr="00184A36" w:rsidRDefault="00061ABB" w:rsidP="00061ABB">
      <w:pPr>
        <w:rPr>
          <w:sz w:val="24"/>
          <w:szCs w:val="24"/>
        </w:rPr>
      </w:pPr>
      <w:r w:rsidRPr="00184A36">
        <w:rPr>
          <w:noProof/>
          <w:sz w:val="24"/>
          <w:szCs w:val="24"/>
        </w:rPr>
        <mc:AlternateContent>
          <mc:Choice Requires="wps">
            <w:drawing>
              <wp:anchor distT="0" distB="0" distL="114300" distR="114300" simplePos="0" relativeHeight="251687936" behindDoc="0" locked="0" layoutInCell="1" hidden="0" allowOverlap="1" wp14:anchorId="246089C2" wp14:editId="26919478">
                <wp:simplePos x="0" y="0"/>
                <wp:positionH relativeFrom="column">
                  <wp:posOffset>1</wp:posOffset>
                </wp:positionH>
                <wp:positionV relativeFrom="paragraph">
                  <wp:posOffset>50800</wp:posOffset>
                </wp:positionV>
                <wp:extent cx="6355715" cy="25400"/>
                <wp:effectExtent l="0" t="0" r="0" b="0"/>
                <wp:wrapNone/>
                <wp:docPr id="14" name="Straight Arrow Connector 14"/>
                <wp:cNvGraphicFramePr/>
                <a:graphic xmlns:a="http://schemas.openxmlformats.org/drawingml/2006/main">
                  <a:graphicData uri="http://schemas.microsoft.com/office/word/2010/wordprocessingShape">
                    <wps:wsp>
                      <wps:cNvCnPr/>
                      <wps:spPr>
                        <a:xfrm>
                          <a:off x="2168143" y="3779683"/>
                          <a:ext cx="6355715" cy="635"/>
                        </a:xfrm>
                        <a:prstGeom prst="straightConnector1">
                          <a:avLst/>
                        </a:prstGeom>
                        <a:noFill/>
                        <a:ln w="25400" cap="flat" cmpd="sng">
                          <a:solidFill>
                            <a:srgbClr val="000000"/>
                          </a:solidFill>
                          <a:prstDash val="solid"/>
                          <a:round/>
                          <a:headEnd type="none" w="med" len="med"/>
                          <a:tailEnd type="none" w="med" len="med"/>
                        </a:ln>
                      </wps:spPr>
                      <wps:bodyPr/>
                    </wps:wsp>
                  </a:graphicData>
                </a:graphic>
              </wp:anchor>
            </w:drawing>
          </mc:Choice>
          <mc:Fallback xmlns:a="http://schemas.openxmlformats.org/drawingml/2006/main" xmlns:pic="http://schemas.openxmlformats.org/drawingml/2006/picture" xmlns:a14="http://schemas.microsoft.com/office/drawing/2010/main">
            <w:pict w14:anchorId="135A9516">
              <v:shape id="Straight Arrow Connector 14" style="position:absolute;margin-left:0;margin-top:4pt;width:500.45pt;height:2pt;z-index:251687936;visibility:visible;mso-wrap-style:square;mso-wrap-distance-left:9pt;mso-wrap-distance-top:0;mso-wrap-distance-right:9pt;mso-wrap-distance-bottom:0;mso-position-horizontal:absolute;mso-position-horizontal-relative:text;mso-position-vertical:absolute;mso-position-vertical-relative:text" o:spid="_x0000_s1026"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" w14:anchorId="2FF28B0C"/>
            </w:pict>
          </mc:Fallback>
        </mc:AlternateContent>
      </w:r>
    </w:p>
    <w:p w14:paraId="0F604CF6" w14:textId="77777777" w:rsidR="00061ABB" w:rsidRPr="00184A36" w:rsidRDefault="00061ABB" w:rsidP="00061ABB">
      <w:pPr>
        <w:rPr>
          <w:b/>
          <w:i/>
          <w:sz w:val="24"/>
          <w:szCs w:val="24"/>
        </w:rPr>
      </w:pPr>
      <w:r w:rsidRPr="00184A36">
        <w:rPr>
          <w:b/>
          <w:i/>
          <w:color w:val="FF0000"/>
          <w:sz w:val="24"/>
          <w:szCs w:val="24"/>
        </w:rPr>
        <w:t>ATTENDANCE POLICY:</w:t>
      </w:r>
    </w:p>
    <w:p w14:paraId="7C752E30" w14:textId="77777777" w:rsidR="00061ABB" w:rsidRPr="00184A36" w:rsidRDefault="00061ABB" w:rsidP="00061ABB">
      <w:pPr>
        <w:rPr>
          <w:sz w:val="24"/>
          <w:szCs w:val="24"/>
        </w:rPr>
      </w:pPr>
      <w:r w:rsidRPr="00184A36">
        <w:rPr>
          <w:sz w:val="24"/>
          <w:szCs w:val="24"/>
        </w:rPr>
        <w:t xml:space="preserve">A dedicated, professional attitude and commitment is necessary in order to succeed in this class.  The out of class work load is not what I consider to be excessive, but time management will play a key role in fulfilling the necessary requirements.  </w:t>
      </w:r>
      <w:r w:rsidRPr="00184A36">
        <w:rPr>
          <w:b/>
          <w:color w:val="FF0000"/>
          <w:sz w:val="24"/>
          <w:szCs w:val="24"/>
        </w:rPr>
        <w:t>ATTENDANCE IS MANDATORY</w:t>
      </w:r>
      <w:r w:rsidRPr="00184A36">
        <w:rPr>
          <w:b/>
          <w:sz w:val="24"/>
          <w:szCs w:val="24"/>
        </w:rPr>
        <w:t>.</w:t>
      </w:r>
      <w:r w:rsidRPr="00184A36">
        <w:rPr>
          <w:sz w:val="24"/>
          <w:szCs w:val="24"/>
        </w:rPr>
        <w:t xml:space="preserve">  If you do have to miss class, please let me know before the fact rather than after.  </w:t>
      </w:r>
    </w:p>
    <w:p w14:paraId="3679E9D0" w14:textId="77777777" w:rsidR="00061ABB" w:rsidRPr="00184A36" w:rsidRDefault="00061ABB" w:rsidP="00061ABB">
      <w:pPr>
        <w:rPr>
          <w:sz w:val="24"/>
          <w:szCs w:val="24"/>
        </w:rPr>
      </w:pPr>
      <w:r w:rsidRPr="00184A36">
        <w:rPr>
          <w:sz w:val="24"/>
          <w:szCs w:val="24"/>
        </w:rPr>
        <w:t>Because this is a studio class, your presence is necessary and valued.  When you miss, you not only cheat yourself, but you also cheat the others out of your opinions, insights, and artistic interpretation.  You will learn as much from each other’s comments as you will from my critiques.</w:t>
      </w:r>
    </w:p>
    <w:p w14:paraId="7E0BAC7F" w14:textId="77777777" w:rsidR="00061ABB" w:rsidRPr="00184A36" w:rsidRDefault="00061ABB" w:rsidP="00061ABB">
      <w:pPr>
        <w:rPr>
          <w:sz w:val="24"/>
          <w:szCs w:val="24"/>
        </w:rPr>
      </w:pPr>
      <w:r w:rsidRPr="00184A36">
        <w:rPr>
          <w:sz w:val="24"/>
          <w:szCs w:val="24"/>
        </w:rPr>
        <w:t xml:space="preserve">More than two (4) excused </w:t>
      </w:r>
      <w:r w:rsidRPr="00184A36">
        <w:rPr>
          <w:b/>
          <w:sz w:val="24"/>
          <w:szCs w:val="24"/>
        </w:rPr>
        <w:t>or</w:t>
      </w:r>
      <w:r w:rsidRPr="00184A36">
        <w:rPr>
          <w:sz w:val="24"/>
          <w:szCs w:val="24"/>
        </w:rPr>
        <w:t xml:space="preserve"> unexcused absences will affect your grade.  On your 5</w:t>
      </w:r>
      <w:r w:rsidRPr="00184A36">
        <w:rPr>
          <w:sz w:val="24"/>
          <w:szCs w:val="24"/>
          <w:vertAlign w:val="superscript"/>
        </w:rPr>
        <w:t>th</w:t>
      </w:r>
      <w:r w:rsidRPr="00184A36">
        <w:rPr>
          <w:sz w:val="24"/>
          <w:szCs w:val="24"/>
        </w:rPr>
        <w:t xml:space="preserve"> absence, your grade will be reduced by one full letter grade.  After your 6</w:t>
      </w:r>
      <w:r w:rsidRPr="00184A36">
        <w:rPr>
          <w:sz w:val="24"/>
          <w:szCs w:val="24"/>
          <w:vertAlign w:val="superscript"/>
        </w:rPr>
        <w:t>th</w:t>
      </w:r>
      <w:r w:rsidRPr="00184A36">
        <w:rPr>
          <w:sz w:val="24"/>
          <w:szCs w:val="24"/>
        </w:rPr>
        <w:t xml:space="preserve"> absence, you will receive an automatic F.   Also, incompletes will not be given in this course except in extreme cases, (i.e.. your untimely demise as an example.)</w:t>
      </w:r>
    </w:p>
    <w:p w14:paraId="20E57F79" w14:textId="77777777" w:rsidR="00061ABB" w:rsidRPr="00184A36" w:rsidRDefault="00061ABB" w:rsidP="00061ABB">
      <w:pPr>
        <w:rPr>
          <w:sz w:val="24"/>
          <w:szCs w:val="24"/>
        </w:rPr>
      </w:pPr>
    </w:p>
    <w:p w14:paraId="1F57F7D6" w14:textId="77777777" w:rsidR="00061ABB" w:rsidRPr="00184A36" w:rsidRDefault="00061ABB" w:rsidP="00061ABB">
      <w:pPr>
        <w:rPr>
          <w:b/>
          <w:sz w:val="24"/>
          <w:szCs w:val="24"/>
        </w:rPr>
      </w:pPr>
      <w:r w:rsidRPr="00184A36">
        <w:rPr>
          <w:b/>
          <w:sz w:val="24"/>
          <w:szCs w:val="24"/>
        </w:rPr>
        <w:t xml:space="preserve">Exceptions:  </w:t>
      </w:r>
    </w:p>
    <w:p w14:paraId="0CCB8D09" w14:textId="77777777" w:rsidR="00061ABB" w:rsidRPr="00184A36" w:rsidRDefault="00061ABB" w:rsidP="00061ABB">
      <w:pPr>
        <w:rPr>
          <w:sz w:val="24"/>
          <w:szCs w:val="24"/>
        </w:rPr>
      </w:pPr>
      <w:r w:rsidRPr="00184A36">
        <w:rPr>
          <w:sz w:val="24"/>
          <w:szCs w:val="24"/>
        </w:rPr>
        <w:t xml:space="preserve">IF you are planning on attending ACTF, USITT, MWTA, SETC, or any other ACADEMICALLY RELATED (in Drama) function, please let me know the dates you will be missing no later than 2 weeks prior to your absences so arrangements can be made to complete the necessary work PRIOR to your absences rather than after.  REMEMBER: Even if you attend one or more of these events, you MUST complete all projects to pass the course and each project MUST receive a critique from the entire class. </w:t>
      </w:r>
    </w:p>
    <w:p w14:paraId="77EE3FE6" w14:textId="77777777" w:rsidR="00061ABB" w:rsidRPr="00184A36" w:rsidRDefault="00061ABB" w:rsidP="00061ABB">
      <w:pPr>
        <w:rPr>
          <w:sz w:val="24"/>
          <w:szCs w:val="24"/>
        </w:rPr>
      </w:pPr>
    </w:p>
    <w:p w14:paraId="0A164C2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University Resources</w:t>
      </w:r>
    </w:p>
    <w:p w14:paraId="14740F5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2F74"/>
          <w:sz w:val="24"/>
          <w:szCs w:val="24"/>
        </w:rPr>
      </w:pPr>
      <w:r w:rsidRPr="00184A36">
        <w:rPr>
          <w:rFonts w:eastAsia="Calibri"/>
          <w:color w:val="002F74"/>
          <w:sz w:val="24"/>
          <w:szCs w:val="24"/>
        </w:rPr>
        <w:t>Center for Learning and Student Success Class+</w:t>
      </w:r>
    </w:p>
    <w:p w14:paraId="437E608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Need help studying? Take advantage of the center’s academic</w:t>
      </w:r>
    </w:p>
    <w:p w14:paraId="624979D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tutoring and frequent workshops that tackle common student</w:t>
      </w:r>
    </w:p>
    <w:p w14:paraId="37D4682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skills like note taking, reading, study habits, test anxiety and</w:t>
      </w:r>
    </w:p>
    <w:p w14:paraId="6AAB7BD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time management. CLASS offers academic coaching, writing</w:t>
      </w:r>
    </w:p>
    <w:p w14:paraId="4FBB271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support, supplemental instruction, instructional workshops, and</w:t>
      </w:r>
    </w:p>
    <w:p w14:paraId="59D6C55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one on one tutoring.</w:t>
      </w:r>
    </w:p>
    <w:p w14:paraId="1F5C7DD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Call 479-575-2885, Email elc@uark.edu, 040B Gregson Hall.</w:t>
      </w:r>
    </w:p>
    <w:p w14:paraId="3A5514B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2F74"/>
          <w:sz w:val="24"/>
          <w:szCs w:val="24"/>
        </w:rPr>
      </w:pPr>
      <w:r w:rsidRPr="00184A36">
        <w:rPr>
          <w:rFonts w:eastAsia="Calibri"/>
          <w:color w:val="002F74"/>
          <w:sz w:val="24"/>
          <w:szCs w:val="24"/>
        </w:rPr>
        <w:t>Writing Center</w:t>
      </w:r>
    </w:p>
    <w:p w14:paraId="6D07DE3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Need help with your writing skills? Schedule a free online or inperson</w:t>
      </w:r>
    </w:p>
    <w:p w14:paraId="61E4868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appointment. Call 479-575-6747 or</w:t>
      </w:r>
    </w:p>
    <w:p w14:paraId="1709927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email writcent@uark.edu. 315 Kimpel Hall.</w:t>
      </w:r>
    </w:p>
    <w:p w14:paraId="65453D5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2F74"/>
          <w:sz w:val="24"/>
          <w:szCs w:val="24"/>
        </w:rPr>
      </w:pPr>
      <w:r w:rsidRPr="00184A36">
        <w:rPr>
          <w:rFonts w:eastAsia="Calibri"/>
          <w:color w:val="002F74"/>
          <w:sz w:val="24"/>
          <w:szCs w:val="24"/>
        </w:rPr>
        <w:t>Center for Education Access</w:t>
      </w:r>
    </w:p>
    <w:p w14:paraId="2C4E34F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Need a note taker or extra time for tests? CEA helps student</w:t>
      </w:r>
    </w:p>
    <w:p w14:paraId="4F52370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with different abilities get the help they need. See if you qualify.</w:t>
      </w:r>
    </w:p>
    <w:p w14:paraId="2015DED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Call 479-575-3104 or email ada@uark.edu. 209 Arkansas</w:t>
      </w:r>
    </w:p>
    <w:p w14:paraId="021282A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Union.</w:t>
      </w:r>
    </w:p>
    <w:p w14:paraId="1B2BCC8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2F74"/>
          <w:sz w:val="24"/>
          <w:szCs w:val="24"/>
        </w:rPr>
      </w:pPr>
      <w:r w:rsidRPr="00184A36">
        <w:rPr>
          <w:rFonts w:eastAsia="Calibri"/>
          <w:color w:val="002F74"/>
          <w:sz w:val="24"/>
          <w:szCs w:val="24"/>
        </w:rPr>
        <w:t>Counseling and Psychological Services.</w:t>
      </w:r>
    </w:p>
    <w:p w14:paraId="7A528B9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Need to talk to a counselor? Call 479-575-5276 to make an</w:t>
      </w:r>
    </w:p>
    <w:p w14:paraId="4BC33A2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appointment. 24 hour emergency service available.</w:t>
      </w:r>
    </w:p>
    <w:p w14:paraId="1B9B2A3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02F74"/>
          <w:sz w:val="24"/>
          <w:szCs w:val="24"/>
        </w:rPr>
      </w:pPr>
      <w:r w:rsidRPr="00184A36">
        <w:rPr>
          <w:rFonts w:eastAsia="Calibri"/>
          <w:color w:val="002F74"/>
          <w:sz w:val="24"/>
          <w:szCs w:val="24"/>
        </w:rPr>
        <w:t>Librarian</w:t>
      </w:r>
    </w:p>
    <w:p w14:paraId="2AAF220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Need help with research? Librarians love to help with your</w:t>
      </w:r>
    </w:p>
    <w:p w14:paraId="1BB81F5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research questions. Text: 479-385-0803, Call: 479-575-6645 or</w:t>
      </w:r>
    </w:p>
    <w:p w14:paraId="0195F43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email refer@uark.edu</w:t>
      </w:r>
    </w:p>
    <w:p w14:paraId="70C6A5A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0FCD5F3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ACADEMIC INTEGRITY:</w:t>
      </w:r>
    </w:p>
    <w:p w14:paraId="54CBAAA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245EE6C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Academic Integrity</w:t>
      </w:r>
    </w:p>
    <w:p w14:paraId="67C7D11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As a core part of its mission, the University of Arkansas</w:t>
      </w:r>
    </w:p>
    <w:p w14:paraId="77ACF15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provides students with the opportunity to further their</w:t>
      </w:r>
    </w:p>
    <w:p w14:paraId="40B360D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educational goals through programs of study and research in</w:t>
      </w:r>
    </w:p>
    <w:p w14:paraId="3C97B21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an environment that promotes freedom of inquiry and academic</w:t>
      </w:r>
    </w:p>
    <w:p w14:paraId="2296D6F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responsibility. Accomplishing this mission is only possible when</w:t>
      </w:r>
    </w:p>
    <w:p w14:paraId="0FC2BD8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intellectual honesty and individual integrity prevail.</w:t>
      </w:r>
    </w:p>
    <w:p w14:paraId="3CEE4D3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Each University of Arkansas student is required to be familiar</w:t>
      </w:r>
    </w:p>
    <w:p w14:paraId="1D15416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with and abide by the University’s ‘Academic Integrity Policy’</w:t>
      </w:r>
    </w:p>
    <w:p w14:paraId="5379C62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 xml:space="preserve">which may be found at </w:t>
      </w:r>
      <w:r w:rsidRPr="00184A36">
        <w:rPr>
          <w:rFonts w:eastAsia="Calibri"/>
          <w:color w:val="8D1336"/>
          <w:sz w:val="24"/>
          <w:szCs w:val="24"/>
        </w:rPr>
        <w:t xml:space="preserve">http://provost.uark.edu/ </w:t>
      </w:r>
      <w:r w:rsidRPr="00184A36">
        <w:rPr>
          <w:rFonts w:eastAsia="Calibri"/>
          <w:sz w:val="24"/>
          <w:szCs w:val="24"/>
        </w:rPr>
        <w:t>Students with</w:t>
      </w:r>
    </w:p>
    <w:p w14:paraId="01B3D4E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questions about how these policies apply to a particular course</w:t>
      </w:r>
    </w:p>
    <w:p w14:paraId="6AFBA31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or assignment should immediately contact their instructor.</w:t>
      </w:r>
    </w:p>
    <w:p w14:paraId="52ACAF4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433FF"/>
          <w:sz w:val="24"/>
          <w:szCs w:val="24"/>
          <w:lang w:val="fr-FR"/>
        </w:rPr>
      </w:pPr>
      <w:r w:rsidRPr="00184A36">
        <w:rPr>
          <w:rFonts w:eastAsia="Calibri"/>
          <w:sz w:val="24"/>
          <w:szCs w:val="24"/>
          <w:lang w:val="fr-FR"/>
        </w:rPr>
        <w:t xml:space="preserve">Source: </w:t>
      </w:r>
      <w:r w:rsidRPr="00184A36">
        <w:rPr>
          <w:rFonts w:eastAsia="Calibri"/>
          <w:color w:val="0433FF"/>
          <w:sz w:val="24"/>
          <w:szCs w:val="24"/>
          <w:lang w:val="fr-FR"/>
        </w:rPr>
        <w:t>http://honesty.uark.edu/faculty/</w:t>
      </w:r>
    </w:p>
    <w:p w14:paraId="45CC31C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Disability Related Accommodation Statement</w:t>
      </w:r>
    </w:p>
    <w:p w14:paraId="459F292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University of Arkansas Academic Policy Series</w:t>
      </w:r>
    </w:p>
    <w:p w14:paraId="05FA0F3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1520.10 requires that students with disabilities are provided</w:t>
      </w:r>
    </w:p>
    <w:p w14:paraId="652763B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reasonable accommodations to ensure their equal access to</w:t>
      </w:r>
    </w:p>
    <w:p w14:paraId="332A159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course content. If you have a documented disability and require</w:t>
      </w:r>
    </w:p>
    <w:p w14:paraId="708A0F3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accommodations, please contact me privately at the beginning</w:t>
      </w:r>
    </w:p>
    <w:p w14:paraId="7B76FCB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of the semester to make arrangements for necessary</w:t>
      </w:r>
    </w:p>
    <w:p w14:paraId="1EC9A77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classroom adjustments. Please note, you must first verify your</w:t>
      </w:r>
    </w:p>
    <w:p w14:paraId="392A2F8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eligibility for these through the Center for Educational Access</w:t>
      </w:r>
    </w:p>
    <w:p w14:paraId="226D7FA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(contact 479–575–3104 or visit http://cea.uark.edu for more</w:t>
      </w:r>
    </w:p>
    <w:p w14:paraId="5DC79D1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information on registration procedures).</w:t>
      </w:r>
    </w:p>
    <w:p w14:paraId="4DE31AC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433FF"/>
          <w:sz w:val="24"/>
          <w:szCs w:val="24"/>
        </w:rPr>
      </w:pPr>
      <w:r w:rsidRPr="00184A36">
        <w:rPr>
          <w:rFonts w:eastAsia="Calibri"/>
          <w:sz w:val="24"/>
          <w:szCs w:val="24"/>
        </w:rPr>
        <w:t xml:space="preserve">Source: </w:t>
      </w:r>
      <w:r w:rsidRPr="00184A36">
        <w:rPr>
          <w:rFonts w:eastAsia="Calibri"/>
          <w:color w:val="0433FF"/>
          <w:sz w:val="24"/>
          <w:szCs w:val="24"/>
        </w:rPr>
        <w:t>http://cea.uark.edu/faculty/syllabus-statement.php</w:t>
      </w:r>
    </w:p>
    <w:p w14:paraId="1C873BC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0B0E1CD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EMERGENCY PROCEDURES:</w:t>
      </w:r>
    </w:p>
    <w:p w14:paraId="37741C4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Many types of emergencies can occur on campus; instructions for</w:t>
      </w:r>
    </w:p>
    <w:p w14:paraId="7C6D728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specific emergencies such as severe weather, active shooter, or fire can</w:t>
      </w:r>
    </w:p>
    <w:p w14:paraId="0DD0BC9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be found at emergency.uark.edu.</w:t>
      </w:r>
    </w:p>
    <w:p w14:paraId="1BDF518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Severe Weather (Tornado Warning):</w:t>
      </w:r>
    </w:p>
    <w:p w14:paraId="6146B69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 Follow the directions of the instructor or emergency</w:t>
      </w:r>
    </w:p>
    <w:p w14:paraId="70D80BA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personnel</w:t>
      </w:r>
    </w:p>
    <w:p w14:paraId="2B432FF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•Seek shelter in the basement or interior room or hallway</w:t>
      </w:r>
    </w:p>
    <w:p w14:paraId="4B935EE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on the lowest floor, putting as many walls as possible</w:t>
      </w:r>
    </w:p>
    <w:p w14:paraId="6FACDE1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between you and the outside</w:t>
      </w:r>
    </w:p>
    <w:p w14:paraId="55D21E0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•If you are in a multi-story building, and you cannot get to</w:t>
      </w:r>
    </w:p>
    <w:p w14:paraId="78D7F45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the lowest floor, pick a hallway in the center of the</w:t>
      </w:r>
    </w:p>
    <w:p w14:paraId="0FC5DE7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building</w:t>
      </w:r>
    </w:p>
    <w:p w14:paraId="34F33BF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•Stay in the center of the room, away from exterior walls,</w:t>
      </w:r>
    </w:p>
    <w:p w14:paraId="724F4A7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windows, and doors</w:t>
      </w:r>
    </w:p>
    <w:p w14:paraId="66E7AC3D"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Violence / Active Shooter (CADD):CALL- 9-1-1</w:t>
      </w:r>
    </w:p>
    <w:p w14:paraId="60C77C3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AVOID- If possible, self-evacuate to a safe area outside</w:t>
      </w:r>
    </w:p>
    <w:p w14:paraId="5FF65FC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the building. Follow directions of police officers.</w:t>
      </w:r>
    </w:p>
    <w:p w14:paraId="09C5BF9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DENY- Barricade the door with desk, chairs, bookcases or</w:t>
      </w:r>
    </w:p>
    <w:p w14:paraId="025403B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any items. Move to a place inside the room where you</w:t>
      </w:r>
    </w:p>
    <w:p w14:paraId="6C1E25C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are not visible. Turn off the lights and remain quiet.</w:t>
      </w:r>
    </w:p>
    <w:p w14:paraId="5B9BBE3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Remain there until told by police it is safe.</w:t>
      </w:r>
    </w:p>
    <w:p w14:paraId="00DC8DF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DEFEND- Use chairs, desks, cell phones or whatever is</w:t>
      </w:r>
    </w:p>
    <w:p w14:paraId="283ECB4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immediately available to distract and/or defend yourself</w:t>
      </w:r>
    </w:p>
    <w:p w14:paraId="0C08D2B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and others from attack.</w:t>
      </w:r>
    </w:p>
    <w:p w14:paraId="498766E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433FF"/>
          <w:sz w:val="24"/>
          <w:szCs w:val="24"/>
        </w:rPr>
      </w:pPr>
      <w:r w:rsidRPr="00184A36">
        <w:rPr>
          <w:rFonts w:eastAsia="Calibri"/>
          <w:sz w:val="24"/>
          <w:szCs w:val="24"/>
        </w:rPr>
        <w:t xml:space="preserve">Source: </w:t>
      </w:r>
      <w:r w:rsidRPr="00184A36">
        <w:rPr>
          <w:rFonts w:eastAsia="Calibri"/>
          <w:color w:val="0433FF"/>
          <w:sz w:val="24"/>
          <w:szCs w:val="24"/>
        </w:rPr>
        <w:t>http://teaching.uark.edu/syllabus/</w:t>
      </w:r>
    </w:p>
    <w:p w14:paraId="6A831CD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color w:val="0433FF"/>
          <w:sz w:val="24"/>
          <w:szCs w:val="24"/>
        </w:rPr>
      </w:pPr>
      <w:r w:rsidRPr="00184A36">
        <w:rPr>
          <w:rFonts w:eastAsia="Calibri"/>
          <w:color w:val="0433FF"/>
          <w:sz w:val="24"/>
          <w:szCs w:val="24"/>
        </w:rPr>
        <w:t>emergencyprocedures.pdf</w:t>
      </w:r>
    </w:p>
    <w:p w14:paraId="42F57A4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5E61F04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b/>
          <w:sz w:val="24"/>
          <w:szCs w:val="24"/>
        </w:rPr>
        <w:t xml:space="preserve">RazALERT: </w:t>
      </w:r>
      <w:r w:rsidRPr="00184A36">
        <w:rPr>
          <w:rFonts w:eastAsia="Calibri"/>
          <w:sz w:val="24"/>
          <w:szCs w:val="24"/>
        </w:rPr>
        <w:t>The University of Arkansas has a campus-wide alert</w:t>
      </w:r>
    </w:p>
    <w:p w14:paraId="6E4AD95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system for any hazardous conditions that may arise on campus.</w:t>
      </w:r>
    </w:p>
    <w:p w14:paraId="48817FE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To learn more and to sign up: http://emergency.uark.edu/</w:t>
      </w:r>
    </w:p>
    <w:p w14:paraId="2B14A6E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emergency-notification-system/index.php</w:t>
      </w:r>
    </w:p>
    <w:p w14:paraId="5253813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68904B7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INCLEMENT WEATHER:</w:t>
      </w:r>
    </w:p>
    <w:p w14:paraId="02AC923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In the case of inclement weather, we will follow the university</w:t>
      </w:r>
    </w:p>
    <w:p w14:paraId="3172FED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guidelines for cancelling class. If campus is closed, the university will</w:t>
      </w:r>
    </w:p>
    <w:p w14:paraId="23A8097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alert you through RazALERT. Please be sure you are signed up for</w:t>
      </w:r>
    </w:p>
    <w:p w14:paraId="007F753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those notifications. Should class be cancelled for any reason while the</w:t>
      </w:r>
    </w:p>
    <w:p w14:paraId="34C0A32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sz w:val="24"/>
          <w:szCs w:val="24"/>
        </w:rPr>
      </w:pPr>
      <w:r w:rsidRPr="00184A36">
        <w:rPr>
          <w:rFonts w:eastAsia="Calibri"/>
          <w:sz w:val="24"/>
          <w:szCs w:val="24"/>
        </w:rPr>
        <w:t>campus remains open, I will email the class as soon as possible.</w:t>
      </w:r>
    </w:p>
    <w:p w14:paraId="5D40301D" w14:textId="77777777" w:rsidR="00061ABB" w:rsidRPr="00184A36" w:rsidRDefault="00061ABB" w:rsidP="00061ABB">
      <w:pPr>
        <w:rPr>
          <w:sz w:val="24"/>
          <w:szCs w:val="24"/>
        </w:rPr>
      </w:pPr>
    </w:p>
    <w:p w14:paraId="0282B42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Religious Holy Days:</w:t>
      </w:r>
    </w:p>
    <w:p w14:paraId="6B46BFD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policy of the University of Arkansas is as follows:</w:t>
      </w:r>
    </w:p>
    <w:p w14:paraId="143B973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university does not observe religious holidays; however, Campus Council has passed the following</w:t>
      </w:r>
    </w:p>
    <w:p w14:paraId="4D251B9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resolution concerning individual observances of religious holidays and class attendance:</w:t>
      </w:r>
    </w:p>
    <w:p w14:paraId="239FED9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i/>
          <w:sz w:val="24"/>
          <w:szCs w:val="24"/>
        </w:rPr>
      </w:pPr>
      <w:r w:rsidRPr="00184A36">
        <w:rPr>
          <w:rFonts w:eastAsia="Calibri"/>
          <w:i/>
          <w:sz w:val="24"/>
          <w:szCs w:val="24"/>
        </w:rPr>
        <w:t>“When members of any religion seek to be excused from class for religious reasons, they are expected</w:t>
      </w:r>
    </w:p>
    <w:p w14:paraId="496B424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i/>
          <w:sz w:val="24"/>
          <w:szCs w:val="24"/>
        </w:rPr>
      </w:pPr>
      <w:r w:rsidRPr="00184A36">
        <w:rPr>
          <w:rFonts w:eastAsia="Calibri"/>
          <w:i/>
          <w:sz w:val="24"/>
          <w:szCs w:val="24"/>
        </w:rPr>
        <w:t>to provide their instructors with a schedule of religious holidays that they intend to observe, in writing,</w:t>
      </w:r>
    </w:p>
    <w:p w14:paraId="32DA780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i/>
          <w:sz w:val="24"/>
          <w:szCs w:val="24"/>
        </w:rPr>
      </w:pPr>
      <w:r w:rsidRPr="00184A36">
        <w:rPr>
          <w:rFonts w:eastAsia="Calibri"/>
          <w:b/>
          <w:i/>
          <w:sz w:val="24"/>
          <w:szCs w:val="24"/>
        </w:rPr>
        <w:t>before the completion of the first week of classes.</w:t>
      </w:r>
      <w:r w:rsidRPr="00184A36">
        <w:rPr>
          <w:rFonts w:eastAsia="Calibri"/>
          <w:i/>
          <w:sz w:val="24"/>
          <w:szCs w:val="24"/>
        </w:rPr>
        <w:t>”</w:t>
      </w:r>
    </w:p>
    <w:p w14:paraId="023AB2E2"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20ED268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Academic Honesty Policy:</w:t>
      </w:r>
    </w:p>
    <w:p w14:paraId="44EBB2C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Academic integrity is taking responsibility for one’s own class and/or course work, being individually</w:t>
      </w:r>
    </w:p>
    <w:p w14:paraId="213673C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accountable, and demonstrating intellectual honesty and ethical behavior. Academic integrity is a personal</w:t>
      </w:r>
    </w:p>
    <w:p w14:paraId="410574D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choice to abide by the standards of intellectual honesty and responsibility. Because education is a shared</w:t>
      </w:r>
    </w:p>
    <w:p w14:paraId="095F144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effort to achieve learning through the exchange of ideas, students, faculty, and staff have the collective</w:t>
      </w:r>
    </w:p>
    <w:p w14:paraId="1F998A9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responsibility to build mutual trust and respect. Ethical behavior and independent thought are essential for</w:t>
      </w:r>
    </w:p>
    <w:p w14:paraId="6065749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highest level of academic achievement, which then must be measured. Academic achievement includes</w:t>
      </w:r>
    </w:p>
    <w:p w14:paraId="2F36296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scholarship, teaching, and learning, all of which are shared endeavors. Grades are a device used to quantify</w:t>
      </w:r>
    </w:p>
    <w:p w14:paraId="4BE04EB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successful accumulation of knowledge through learning. Adhering to the standards of academic integrity</w:t>
      </w:r>
    </w:p>
    <w:p w14:paraId="773939B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ensues grades are earned honestly. Academic integrity is the foundation upon which students, faculty, and</w:t>
      </w:r>
    </w:p>
    <w:p w14:paraId="696917BF"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staff build their educational and professional careers.</w:t>
      </w:r>
    </w:p>
    <w:p w14:paraId="7FC0DF9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Please review the university’s academic honesty policy below.</w:t>
      </w:r>
    </w:p>
    <w:p w14:paraId="254F731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563C2"/>
          <w:sz w:val="24"/>
          <w:szCs w:val="24"/>
        </w:rPr>
      </w:pPr>
      <w:r w:rsidRPr="00184A36">
        <w:rPr>
          <w:color w:val="0563C2"/>
          <w:sz w:val="24"/>
          <w:szCs w:val="24"/>
        </w:rPr>
        <w:t>http://provost.uark.edu/academicintegrity/245.php</w:t>
      </w:r>
    </w:p>
    <w:p w14:paraId="73FEDFF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13E20F4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Discrimination, Harassment, and Sexual Violence:</w:t>
      </w:r>
    </w:p>
    <w:p w14:paraId="62719C1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Title IX is a federal law that prohibits any form of discrimination based on a person's gender. This specifically</w:t>
      </w:r>
    </w:p>
    <w:p w14:paraId="3B7D20A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means that Title IX prohibits incidents such as: sexual assault or misconduct, sexual harassment, domestic</w:t>
      </w:r>
    </w:p>
    <w:p w14:paraId="4A597BE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violence or dating violence, stalking, or discrimination based on pregnancy, among others.</w:t>
      </w:r>
    </w:p>
    <w:p w14:paraId="65F34EB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Title IX requires that a university, once placed on notice, must review and respond to the incidents. Read more</w:t>
      </w:r>
    </w:p>
    <w:p w14:paraId="421ECD3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about examples of Title IX concerns. For the complete text of the sexual harassment and sexual assault policy,</w:t>
      </w:r>
    </w:p>
    <w:p w14:paraId="32B3ACE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please refer to the Sexual Assault and Sexual Harassment Policy. For the complete text of the University of</w:t>
      </w:r>
    </w:p>
    <w:p w14:paraId="31FD897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Arkansas Board Policy, please refer to the Title IX Compliance Policy.</w:t>
      </w:r>
    </w:p>
    <w:p w14:paraId="668F68C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Title IX Coordinator oversees the university's compliance with Title IX of the Education Amendments of</w:t>
      </w:r>
    </w:p>
    <w:p w14:paraId="26B29BB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1972. The Title IX Coordinator works with university administration, departments, students, faculty, staff,</w:t>
      </w:r>
    </w:p>
    <w:p w14:paraId="2D0D838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campus police and other support services to ensure that university policies and programs foster a campus</w:t>
      </w:r>
    </w:p>
    <w:p w14:paraId="7A7B415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community free of illegal gender discrimination and sexual violence.</w:t>
      </w:r>
    </w:p>
    <w:p w14:paraId="658646A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For incidents of abuse or neglect of minors, Arkansas law requires reporting of abuse or neglect to the Child</w:t>
      </w:r>
    </w:p>
    <w:p w14:paraId="6B522AC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Abuse Hotline (1-800-482-5964) established by the Department of Human Services. University employees and</w:t>
      </w:r>
    </w:p>
    <w:p w14:paraId="4A40A6A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volunteers must also report such instances to the University of Arkansas Police Department at 479-575-2222.</w:t>
      </w:r>
    </w:p>
    <w:p w14:paraId="2D4741A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563C2"/>
          <w:sz w:val="24"/>
          <w:szCs w:val="24"/>
        </w:rPr>
      </w:pPr>
      <w:r w:rsidRPr="00184A36">
        <w:rPr>
          <w:color w:val="0563C2"/>
          <w:sz w:val="24"/>
          <w:szCs w:val="24"/>
        </w:rPr>
        <w:t>https://titleix.uark.edu</w:t>
      </w:r>
    </w:p>
    <w:p w14:paraId="21AE280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3141E976"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Civility in the Classroom:</w:t>
      </w:r>
    </w:p>
    <w:p w14:paraId="48A61CB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The U of A is a community of faculty, students, and staff that enjoys an expectation of cooperation,</w:t>
      </w:r>
    </w:p>
    <w:p w14:paraId="27A7C7C9"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professionalism, and civility during the conduct of all forms of university business, including the conduct of</w:t>
      </w:r>
    </w:p>
    <w:p w14:paraId="6AA82BC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student-student and student-faculty interactions in and out of the classroom. Further, the classroom is a</w:t>
      </w:r>
    </w:p>
    <w:p w14:paraId="50A56A1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setting in which an exchange of ideas and creative thinking should be encouraged and where intellectual</w:t>
      </w:r>
    </w:p>
    <w:p w14:paraId="74E479B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growth and development are fostered. Students who disrupt this classroom mission by engaging in repeated</w:t>
      </w:r>
    </w:p>
    <w:p w14:paraId="7C1DDDC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rude, sarcastic, threatening, abusive or obscene language and/or behavior will be subject to appropriate</w:t>
      </w:r>
    </w:p>
    <w:p w14:paraId="20D32BF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sanctions according to university policy. Likewise, faculty members are expected to maintain the highest</w:t>
      </w:r>
    </w:p>
    <w:p w14:paraId="604952A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standards of professionalism in all interactions with all constituents of the university. Please refer to the Code</w:t>
      </w:r>
    </w:p>
    <w:p w14:paraId="77F4C0E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of Student Life documents available by following the link below.</w:t>
      </w:r>
    </w:p>
    <w:p w14:paraId="0399883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563C2"/>
          <w:sz w:val="24"/>
          <w:szCs w:val="24"/>
        </w:rPr>
      </w:pPr>
      <w:r w:rsidRPr="00184A36">
        <w:rPr>
          <w:color w:val="0563C2"/>
          <w:sz w:val="24"/>
          <w:szCs w:val="24"/>
        </w:rPr>
        <w:t>https://handbook.uark.edu/_resources/pdfs/code-of-student-life-18-19.pdf</w:t>
      </w:r>
    </w:p>
    <w:p w14:paraId="340C145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4E74ACA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LGBTQIA Support:</w:t>
      </w:r>
    </w:p>
    <w:p w14:paraId="6D0FC60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I identify as an ally to the lesbian, gay, bisexual, transgender, queer, intersex, and asexual (LGBTQIA)</w:t>
      </w:r>
    </w:p>
    <w:p w14:paraId="112DBC9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community, and I am available to listen and support you in an affirming manner. I can also assist in connecting</w:t>
      </w:r>
    </w:p>
    <w:p w14:paraId="22A894A5"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you with resources on campus to address problems you may face pertaining to sexual orientation and/or</w:t>
      </w:r>
    </w:p>
    <w:p w14:paraId="385B42BA"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gender identify that could interfere with your success at the University of Arkansas. Please note that</w:t>
      </w:r>
    </w:p>
    <w:p w14:paraId="201BA9A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additional resources are available by following the link below.</w:t>
      </w:r>
    </w:p>
    <w:p w14:paraId="6048E5A1"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563C2"/>
          <w:sz w:val="24"/>
          <w:szCs w:val="24"/>
        </w:rPr>
      </w:pPr>
      <w:r w:rsidRPr="00184A36">
        <w:rPr>
          <w:color w:val="0563C2"/>
          <w:sz w:val="24"/>
          <w:szCs w:val="24"/>
        </w:rPr>
        <w:t>https://multicultural.uark.edu</w:t>
      </w:r>
    </w:p>
    <w:p w14:paraId="679E2987"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p>
    <w:p w14:paraId="39AC0A4B"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Calibri"/>
          <w:b/>
          <w:sz w:val="24"/>
          <w:szCs w:val="24"/>
        </w:rPr>
      </w:pPr>
      <w:r w:rsidRPr="00184A36">
        <w:rPr>
          <w:rFonts w:eastAsia="Calibri"/>
          <w:b/>
          <w:sz w:val="24"/>
          <w:szCs w:val="24"/>
        </w:rPr>
        <w:t>ADA and Center for Educational Access:</w:t>
      </w:r>
    </w:p>
    <w:p w14:paraId="1813A874"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Any student who, because of a disability, may require special arrangements in order to meet the course</w:t>
      </w:r>
    </w:p>
    <w:p w14:paraId="45322F60"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requirements, should contact the instructor as soon as possible to make necessary arrangements as well as</w:t>
      </w:r>
    </w:p>
    <w:p w14:paraId="3150496C"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184A36">
        <w:rPr>
          <w:sz w:val="24"/>
          <w:szCs w:val="24"/>
        </w:rPr>
        <w:t>visit the link below.</w:t>
      </w:r>
    </w:p>
    <w:p w14:paraId="701D7C03"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563C2"/>
          <w:sz w:val="24"/>
          <w:szCs w:val="24"/>
        </w:rPr>
      </w:pPr>
      <w:r w:rsidRPr="00184A36">
        <w:rPr>
          <w:color w:val="0563C2"/>
          <w:sz w:val="24"/>
          <w:szCs w:val="24"/>
        </w:rPr>
        <w:t>https://cea.uark.edu</w:t>
      </w:r>
    </w:p>
    <w:p w14:paraId="362B7FBE" w14:textId="77777777" w:rsidR="00061ABB" w:rsidRPr="00184A36" w:rsidRDefault="00061ABB" w:rsidP="00061ABB">
      <w:pPr>
        <w:rPr>
          <w:sz w:val="24"/>
          <w:szCs w:val="24"/>
        </w:rPr>
      </w:pPr>
    </w:p>
    <w:p w14:paraId="3DD07138" w14:textId="77777777" w:rsidR="00061ABB" w:rsidRPr="00184A36" w:rsidRDefault="00061ABB" w:rsidP="00061ABB">
      <w:pPr>
        <w:rPr>
          <w:b/>
          <w:color w:val="0000FF"/>
          <w:sz w:val="24"/>
          <w:szCs w:val="24"/>
        </w:rPr>
      </w:pPr>
    </w:p>
    <w:p w14:paraId="009438FB" w14:textId="77777777" w:rsidR="00061ABB" w:rsidRPr="00184A36" w:rsidRDefault="00061ABB" w:rsidP="00061ABB">
      <w:pPr>
        <w:rPr>
          <w:b/>
          <w:sz w:val="24"/>
          <w:szCs w:val="24"/>
        </w:rPr>
      </w:pPr>
      <w:r w:rsidRPr="00184A36">
        <w:rPr>
          <w:b/>
          <w:color w:val="0000FF"/>
          <w:sz w:val="24"/>
          <w:szCs w:val="24"/>
        </w:rPr>
        <w:t>MINIMUM Required Supplies:</w:t>
      </w:r>
    </w:p>
    <w:p w14:paraId="515A9B2C" w14:textId="77777777" w:rsidR="00061ABB" w:rsidRPr="00184A36" w:rsidRDefault="00061ABB">
      <w:pPr>
        <w:widowControl/>
        <w:numPr>
          <w:ilvl w:val="0"/>
          <w:numId w:val="86"/>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The use of 2 4’ X 6’ flats for the course</w:t>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p>
    <w:p w14:paraId="1BFFC459" w14:textId="77777777" w:rsidR="00061ABB" w:rsidRPr="00184A36" w:rsidRDefault="00061ABB">
      <w:pPr>
        <w:widowControl/>
        <w:numPr>
          <w:ilvl w:val="0"/>
          <w:numId w:val="86"/>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Paint Fee</w:t>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p>
    <w:p w14:paraId="3E1C55B6" w14:textId="77777777" w:rsidR="00061ABB" w:rsidRPr="00184A36" w:rsidRDefault="00061ABB">
      <w:pPr>
        <w:widowControl/>
        <w:numPr>
          <w:ilvl w:val="0"/>
          <w:numId w:val="86"/>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 xml:space="preserve">Brushes: ¼” fitch, 1” fitch, 1” angled sash brush, </w:t>
      </w:r>
    </w:p>
    <w:p w14:paraId="6010F69D" w14:textId="77777777" w:rsidR="00061ABB" w:rsidRPr="00184A36" w:rsidRDefault="00061ABB" w:rsidP="00061ABB">
      <w:pPr>
        <w:ind w:firstLine="360"/>
        <w:rPr>
          <w:sz w:val="24"/>
          <w:szCs w:val="24"/>
        </w:rPr>
      </w:pPr>
      <w:r w:rsidRPr="00184A36">
        <w:rPr>
          <w:sz w:val="24"/>
          <w:szCs w:val="24"/>
        </w:rPr>
        <w:t>and three 4" lay-in  chip brushes, 1 Natural sponge</w:t>
      </w:r>
      <w:r w:rsidRPr="00184A36">
        <w:rPr>
          <w:sz w:val="24"/>
          <w:szCs w:val="24"/>
        </w:rPr>
        <w:tab/>
      </w:r>
      <w:r w:rsidRPr="00184A36">
        <w:rPr>
          <w:sz w:val="24"/>
          <w:szCs w:val="24"/>
        </w:rPr>
        <w:tab/>
      </w:r>
      <w:r w:rsidRPr="00184A36">
        <w:rPr>
          <w:sz w:val="24"/>
          <w:szCs w:val="24"/>
        </w:rPr>
        <w:tab/>
      </w:r>
    </w:p>
    <w:p w14:paraId="05D1DA87" w14:textId="77777777" w:rsidR="00061ABB" w:rsidRPr="00184A36" w:rsidRDefault="00061ABB" w:rsidP="00061ABB">
      <w:pPr>
        <w:rPr>
          <w:sz w:val="24"/>
          <w:szCs w:val="24"/>
        </w:rPr>
      </w:pPr>
    </w:p>
    <w:p w14:paraId="5EB91953" w14:textId="77777777" w:rsidR="00061ABB" w:rsidRPr="00184A36" w:rsidRDefault="00061ABB" w:rsidP="00061ABB">
      <w:pPr>
        <w:rPr>
          <w:sz w:val="24"/>
          <w:szCs w:val="24"/>
        </w:rPr>
      </w:pP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r w:rsidRPr="00184A36">
        <w:rPr>
          <w:sz w:val="24"/>
          <w:szCs w:val="24"/>
        </w:rPr>
        <w:tab/>
      </w:r>
    </w:p>
    <w:p w14:paraId="7E0D6C66" w14:textId="77777777" w:rsidR="00061ABB" w:rsidRPr="00184A36" w:rsidRDefault="00061ABB" w:rsidP="00061ABB">
      <w:pPr>
        <w:rPr>
          <w:b/>
          <w:color w:val="0000FF"/>
          <w:sz w:val="24"/>
          <w:szCs w:val="24"/>
        </w:rPr>
      </w:pPr>
      <w:r w:rsidRPr="00184A36">
        <w:rPr>
          <w:b/>
          <w:color w:val="0000FF"/>
          <w:sz w:val="24"/>
          <w:szCs w:val="24"/>
        </w:rPr>
        <w:t>Recommended supplies:</w:t>
      </w:r>
    </w:p>
    <w:p w14:paraId="640490CB" w14:textId="77777777" w:rsidR="00061ABB" w:rsidRPr="00184A36" w:rsidRDefault="00061ABB">
      <w:pPr>
        <w:widowControl/>
        <w:numPr>
          <w:ilvl w:val="0"/>
          <w:numId w:val="86"/>
        </w:numPr>
        <w:pBdr>
          <w:top w:val="none" w:sz="0" w:space="0" w:color="000000"/>
          <w:left w:val="none" w:sz="0" w:space="0" w:color="000000"/>
          <w:bottom w:val="none" w:sz="0" w:space="0" w:color="000000"/>
          <w:right w:val="none" w:sz="0" w:space="0" w:color="000000"/>
          <w:between w:val="none" w:sz="0" w:space="0" w:color="000000"/>
        </w:pBdr>
        <w:autoSpaceDE/>
        <w:autoSpaceDN/>
        <w:rPr>
          <w:b/>
          <w:sz w:val="24"/>
          <w:szCs w:val="24"/>
        </w:rPr>
      </w:pPr>
      <w:r w:rsidRPr="00184A36">
        <w:rPr>
          <w:sz w:val="24"/>
          <w:szCs w:val="24"/>
        </w:rPr>
        <w:t xml:space="preserve">Plastic containers with lids that seal for paint storage.  Wal-mart has a good supply of these. 1 or 2 quart sizes are as large as you will need.  Remember – we are only painting small 4’ x6’ pieces of muslin!!  Not entire sets!!  </w:t>
      </w:r>
      <w:r w:rsidRPr="00184A36">
        <w:rPr>
          <w:b/>
          <w:sz w:val="24"/>
          <w:szCs w:val="24"/>
        </w:rPr>
        <w:t>Mix small amounts of paint.</w:t>
      </w:r>
    </w:p>
    <w:p w14:paraId="1E33B2CF" w14:textId="77777777" w:rsidR="00061ABB" w:rsidRPr="00184A36" w:rsidRDefault="00061ABB">
      <w:pPr>
        <w:widowControl/>
        <w:numPr>
          <w:ilvl w:val="0"/>
          <w:numId w:val="86"/>
        </w:numPr>
        <w:pBdr>
          <w:top w:val="none" w:sz="0" w:space="0" w:color="000000"/>
          <w:left w:val="none" w:sz="0" w:space="0" w:color="000000"/>
          <w:bottom w:val="none" w:sz="0" w:space="0" w:color="000000"/>
          <w:right w:val="none" w:sz="0" w:space="0" w:color="000000"/>
          <w:between w:val="none" w:sz="0" w:space="0" w:color="000000"/>
        </w:pBdr>
        <w:autoSpaceDE/>
        <w:autoSpaceDN/>
        <w:rPr>
          <w:sz w:val="24"/>
          <w:szCs w:val="24"/>
        </w:rPr>
      </w:pPr>
      <w:r w:rsidRPr="00184A36">
        <w:rPr>
          <w:sz w:val="24"/>
          <w:szCs w:val="24"/>
        </w:rPr>
        <w:t>Students who are interested in pursuing a career in scene design, or scene painting may want to acquire a full set of scene painting brushes.  If so, see me for assistance on finding what would work within your budget.</w:t>
      </w:r>
    </w:p>
    <w:p w14:paraId="405F7ABA" w14:textId="77777777" w:rsidR="00061ABB" w:rsidRPr="00184A36" w:rsidRDefault="00061ABB" w:rsidP="00061ABB">
      <w:pPr>
        <w:rPr>
          <w:b/>
          <w:sz w:val="24"/>
          <w:szCs w:val="24"/>
        </w:rPr>
      </w:pPr>
    </w:p>
    <w:p w14:paraId="29F40F02" w14:textId="77777777" w:rsidR="00061ABB" w:rsidRPr="00184A36" w:rsidRDefault="00061ABB" w:rsidP="00061ABB">
      <w:pPr>
        <w:rPr>
          <w:sz w:val="24"/>
          <w:szCs w:val="24"/>
        </w:rPr>
      </w:pPr>
      <w:r w:rsidRPr="00184A36">
        <w:rPr>
          <w:b/>
          <w:sz w:val="24"/>
          <w:szCs w:val="24"/>
        </w:rPr>
        <w:t>JAN</w:t>
      </w:r>
      <w:r w:rsidRPr="00184A36">
        <w:rPr>
          <w:sz w:val="24"/>
          <w:szCs w:val="24"/>
        </w:rPr>
        <w:tab/>
        <w:t>14</w:t>
      </w:r>
      <w:r w:rsidRPr="00184A36">
        <w:rPr>
          <w:sz w:val="24"/>
          <w:szCs w:val="24"/>
        </w:rPr>
        <w:tab/>
        <w:t>M</w:t>
      </w:r>
      <w:r w:rsidRPr="00184A36">
        <w:rPr>
          <w:sz w:val="24"/>
          <w:szCs w:val="24"/>
        </w:rPr>
        <w:tab/>
        <w:t xml:space="preserve">Lecture - Introduction – </w:t>
      </w:r>
    </w:p>
    <w:p w14:paraId="12F0869D" w14:textId="77777777" w:rsidR="00061ABB" w:rsidRPr="00184A36" w:rsidRDefault="00061ABB" w:rsidP="00061ABB">
      <w:pPr>
        <w:rPr>
          <w:sz w:val="24"/>
          <w:szCs w:val="24"/>
        </w:rPr>
      </w:pPr>
      <w:r w:rsidRPr="00184A36">
        <w:rPr>
          <w:sz w:val="24"/>
          <w:szCs w:val="24"/>
        </w:rPr>
        <w:tab/>
        <w:t>16</w:t>
      </w:r>
      <w:r w:rsidRPr="00184A36">
        <w:rPr>
          <w:sz w:val="24"/>
          <w:szCs w:val="24"/>
        </w:rPr>
        <w:tab/>
        <w:t>W</w:t>
      </w:r>
      <w:r w:rsidRPr="00184A36">
        <w:rPr>
          <w:sz w:val="24"/>
          <w:szCs w:val="24"/>
        </w:rPr>
        <w:tab/>
        <w:t>Meet in 401 for lecture and assignment discussion</w:t>
      </w:r>
    </w:p>
    <w:p w14:paraId="3068E211" w14:textId="77777777" w:rsidR="00061ABB" w:rsidRPr="00184A36" w:rsidRDefault="00061ABB" w:rsidP="00061ABB">
      <w:pPr>
        <w:ind w:firstLine="720"/>
        <w:rPr>
          <w:sz w:val="24"/>
          <w:szCs w:val="24"/>
        </w:rPr>
      </w:pPr>
      <w:r w:rsidRPr="00184A36">
        <w:rPr>
          <w:sz w:val="24"/>
          <w:szCs w:val="24"/>
        </w:rPr>
        <w:t>18</w:t>
      </w:r>
      <w:r w:rsidRPr="00184A36">
        <w:rPr>
          <w:sz w:val="24"/>
          <w:szCs w:val="24"/>
        </w:rPr>
        <w:tab/>
        <w:t>F</w:t>
      </w:r>
      <w:r w:rsidRPr="00184A36">
        <w:rPr>
          <w:sz w:val="24"/>
          <w:szCs w:val="24"/>
        </w:rPr>
        <w:tab/>
        <w:t>Prep all flats for Class Projects – Meet in Shop</w:t>
      </w:r>
    </w:p>
    <w:p w14:paraId="42B58662" w14:textId="77777777" w:rsidR="00061ABB" w:rsidRPr="00184A36" w:rsidRDefault="00061ABB" w:rsidP="00061ABB">
      <w:pPr>
        <w:rPr>
          <w:sz w:val="24"/>
          <w:szCs w:val="24"/>
        </w:rPr>
      </w:pPr>
      <w:r w:rsidRPr="00184A36">
        <w:rPr>
          <w:sz w:val="24"/>
          <w:szCs w:val="24"/>
        </w:rPr>
        <w:tab/>
      </w:r>
    </w:p>
    <w:p w14:paraId="48F14022" w14:textId="77777777" w:rsidR="00061ABB" w:rsidRPr="00184A36" w:rsidRDefault="00061ABB" w:rsidP="00061ABB">
      <w:pPr>
        <w:rPr>
          <w:sz w:val="24"/>
          <w:szCs w:val="24"/>
        </w:rPr>
      </w:pPr>
      <w:r w:rsidRPr="00184A36">
        <w:rPr>
          <w:sz w:val="24"/>
          <w:szCs w:val="24"/>
        </w:rPr>
        <w:tab/>
        <w:t>21</w:t>
      </w:r>
      <w:r w:rsidRPr="00184A36">
        <w:rPr>
          <w:sz w:val="24"/>
          <w:szCs w:val="24"/>
        </w:rPr>
        <w:tab/>
        <w:t>M</w:t>
      </w:r>
      <w:r w:rsidRPr="00184A36">
        <w:rPr>
          <w:sz w:val="24"/>
          <w:szCs w:val="24"/>
        </w:rPr>
        <w:tab/>
      </w:r>
      <w:r w:rsidRPr="00184A36">
        <w:rPr>
          <w:b/>
          <w:sz w:val="24"/>
          <w:szCs w:val="24"/>
        </w:rPr>
        <w:t xml:space="preserve">NO CLASS – MLK Day </w:t>
      </w:r>
    </w:p>
    <w:p w14:paraId="6A362CB8" w14:textId="77777777" w:rsidR="00061ABB" w:rsidRPr="00184A36" w:rsidRDefault="00061ABB" w:rsidP="00061ABB">
      <w:pPr>
        <w:ind w:firstLine="720"/>
        <w:rPr>
          <w:sz w:val="24"/>
          <w:szCs w:val="24"/>
        </w:rPr>
      </w:pPr>
      <w:r w:rsidRPr="00184A36">
        <w:rPr>
          <w:sz w:val="24"/>
          <w:szCs w:val="24"/>
        </w:rPr>
        <w:t>23</w:t>
      </w:r>
      <w:r w:rsidRPr="00184A36">
        <w:rPr>
          <w:sz w:val="24"/>
          <w:szCs w:val="24"/>
        </w:rPr>
        <w:tab/>
        <w:t>W</w:t>
      </w:r>
      <w:r w:rsidRPr="00184A36">
        <w:rPr>
          <w:sz w:val="24"/>
          <w:szCs w:val="24"/>
        </w:rPr>
        <w:tab/>
        <w:t>Work on Techniques in SS</w:t>
      </w:r>
    </w:p>
    <w:p w14:paraId="3B5E7CEA" w14:textId="77777777" w:rsidR="00061ABB" w:rsidRPr="00184A36" w:rsidRDefault="00061ABB" w:rsidP="00061ABB">
      <w:pPr>
        <w:ind w:firstLine="720"/>
        <w:rPr>
          <w:b/>
          <w:color w:val="0000FF"/>
          <w:sz w:val="24"/>
          <w:szCs w:val="24"/>
        </w:rPr>
      </w:pPr>
      <w:r w:rsidRPr="00184A36">
        <w:rPr>
          <w:sz w:val="24"/>
          <w:szCs w:val="24"/>
        </w:rPr>
        <w:t>25</w:t>
      </w:r>
      <w:r w:rsidRPr="00184A36">
        <w:rPr>
          <w:sz w:val="24"/>
          <w:szCs w:val="24"/>
        </w:rPr>
        <w:tab/>
        <w:t>F</w:t>
      </w:r>
      <w:r w:rsidRPr="00184A36">
        <w:rPr>
          <w:sz w:val="24"/>
          <w:szCs w:val="24"/>
        </w:rPr>
        <w:tab/>
      </w:r>
      <w:r w:rsidRPr="00184A36">
        <w:rPr>
          <w:b/>
          <w:color w:val="0000FF"/>
          <w:sz w:val="24"/>
          <w:szCs w:val="24"/>
        </w:rPr>
        <w:t>Project I Presentations @ 9:30 am</w:t>
      </w:r>
      <w:r w:rsidRPr="00184A36">
        <w:rPr>
          <w:color w:val="0000FF"/>
          <w:sz w:val="24"/>
          <w:szCs w:val="24"/>
        </w:rPr>
        <w:tab/>
      </w:r>
      <w:r w:rsidRPr="00184A36">
        <w:rPr>
          <w:color w:val="FF0000"/>
          <w:sz w:val="24"/>
          <w:szCs w:val="24"/>
        </w:rPr>
        <w:t>(FLAT #1)</w:t>
      </w:r>
    </w:p>
    <w:p w14:paraId="32EAF054" w14:textId="77777777" w:rsidR="00061ABB" w:rsidRPr="00184A36" w:rsidRDefault="00061ABB" w:rsidP="00061ABB">
      <w:pPr>
        <w:rPr>
          <w:sz w:val="24"/>
          <w:szCs w:val="24"/>
        </w:rPr>
      </w:pPr>
    </w:p>
    <w:p w14:paraId="7A129FC1" w14:textId="77777777" w:rsidR="00061ABB" w:rsidRPr="00184A36" w:rsidRDefault="00061ABB" w:rsidP="00061ABB">
      <w:pPr>
        <w:rPr>
          <w:sz w:val="24"/>
          <w:szCs w:val="24"/>
        </w:rPr>
      </w:pPr>
      <w:r w:rsidRPr="00184A36">
        <w:rPr>
          <w:sz w:val="24"/>
          <w:szCs w:val="24"/>
        </w:rPr>
        <w:tab/>
        <w:t>28</w:t>
      </w:r>
      <w:r w:rsidRPr="00184A36">
        <w:rPr>
          <w:sz w:val="24"/>
          <w:szCs w:val="24"/>
        </w:rPr>
        <w:tab/>
        <w:t>M</w:t>
      </w:r>
      <w:r w:rsidRPr="00184A36">
        <w:rPr>
          <w:sz w:val="24"/>
          <w:szCs w:val="24"/>
        </w:rPr>
        <w:tab/>
        <w:t xml:space="preserve">Paint Mixing and beginning work on Project II </w:t>
      </w:r>
      <w:r w:rsidRPr="00184A36">
        <w:rPr>
          <w:b/>
          <w:color w:val="0000FF"/>
          <w:sz w:val="24"/>
          <w:szCs w:val="24"/>
        </w:rPr>
        <w:t>(FLAT #2)</w:t>
      </w:r>
    </w:p>
    <w:p w14:paraId="378795C4" w14:textId="77777777" w:rsidR="00061ABB" w:rsidRPr="00184A36" w:rsidRDefault="00061ABB" w:rsidP="00061ABB">
      <w:pPr>
        <w:rPr>
          <w:sz w:val="24"/>
          <w:szCs w:val="24"/>
        </w:rPr>
      </w:pPr>
      <w:r w:rsidRPr="00184A36">
        <w:rPr>
          <w:sz w:val="24"/>
          <w:szCs w:val="24"/>
        </w:rPr>
        <w:tab/>
        <w:t>30</w:t>
      </w:r>
      <w:r w:rsidRPr="00184A36">
        <w:rPr>
          <w:sz w:val="24"/>
          <w:szCs w:val="24"/>
        </w:rPr>
        <w:tab/>
        <w:t>W</w:t>
      </w:r>
      <w:r w:rsidRPr="00184A36">
        <w:rPr>
          <w:sz w:val="24"/>
          <w:szCs w:val="24"/>
        </w:rPr>
        <w:tab/>
        <w:t>Work on Spattered and Sponged Wall in SS</w:t>
      </w:r>
    </w:p>
    <w:p w14:paraId="67895458" w14:textId="77777777" w:rsidR="00061ABB" w:rsidRPr="00184A36" w:rsidRDefault="00061ABB" w:rsidP="00061ABB">
      <w:pPr>
        <w:rPr>
          <w:sz w:val="24"/>
          <w:szCs w:val="24"/>
        </w:rPr>
      </w:pPr>
      <w:r w:rsidRPr="00184A36">
        <w:rPr>
          <w:b/>
          <w:sz w:val="24"/>
          <w:szCs w:val="24"/>
        </w:rPr>
        <w:t>FEB</w:t>
      </w:r>
      <w:r w:rsidRPr="00184A36">
        <w:rPr>
          <w:sz w:val="24"/>
          <w:szCs w:val="24"/>
        </w:rPr>
        <w:tab/>
        <w:t>1</w:t>
      </w:r>
      <w:r w:rsidRPr="00184A36">
        <w:rPr>
          <w:sz w:val="24"/>
          <w:szCs w:val="24"/>
        </w:rPr>
        <w:tab/>
        <w:t>F</w:t>
      </w:r>
      <w:r w:rsidRPr="00184A36">
        <w:rPr>
          <w:sz w:val="24"/>
          <w:szCs w:val="24"/>
        </w:rPr>
        <w:tab/>
        <w:t>Work on Spattered and Sponged Wall in SS</w:t>
      </w:r>
    </w:p>
    <w:p w14:paraId="1A75B380" w14:textId="77777777" w:rsidR="00061ABB" w:rsidRPr="00184A36" w:rsidRDefault="00061ABB" w:rsidP="00061ABB">
      <w:pPr>
        <w:rPr>
          <w:sz w:val="24"/>
          <w:szCs w:val="24"/>
        </w:rPr>
      </w:pPr>
    </w:p>
    <w:p w14:paraId="3073EED2" w14:textId="77777777" w:rsidR="00061ABB" w:rsidRPr="00184A36" w:rsidRDefault="00061ABB" w:rsidP="00061ABB">
      <w:pPr>
        <w:rPr>
          <w:b/>
          <w:sz w:val="24"/>
          <w:szCs w:val="24"/>
        </w:rPr>
      </w:pPr>
      <w:r w:rsidRPr="00184A36">
        <w:rPr>
          <w:sz w:val="24"/>
          <w:szCs w:val="24"/>
        </w:rPr>
        <w:tab/>
        <w:t>4</w:t>
      </w:r>
      <w:r w:rsidRPr="00184A36">
        <w:rPr>
          <w:sz w:val="24"/>
          <w:szCs w:val="24"/>
        </w:rPr>
        <w:tab/>
        <w:t>M</w:t>
      </w:r>
      <w:r w:rsidRPr="00184A36">
        <w:rPr>
          <w:sz w:val="24"/>
          <w:szCs w:val="24"/>
        </w:rPr>
        <w:tab/>
        <w:t>Work on Spattered and Sponged Wall in SS</w:t>
      </w:r>
    </w:p>
    <w:p w14:paraId="6A9DC667" w14:textId="77777777" w:rsidR="00061ABB" w:rsidRPr="00184A36" w:rsidRDefault="00061ABB" w:rsidP="00061ABB">
      <w:pPr>
        <w:rPr>
          <w:sz w:val="24"/>
          <w:szCs w:val="24"/>
        </w:rPr>
      </w:pPr>
      <w:r w:rsidRPr="00184A36">
        <w:rPr>
          <w:sz w:val="24"/>
          <w:szCs w:val="24"/>
        </w:rPr>
        <w:tab/>
        <w:t>6</w:t>
      </w:r>
      <w:r w:rsidRPr="00184A36">
        <w:rPr>
          <w:sz w:val="24"/>
          <w:szCs w:val="24"/>
        </w:rPr>
        <w:tab/>
        <w:t>W</w:t>
      </w:r>
      <w:r w:rsidRPr="00184A36">
        <w:rPr>
          <w:sz w:val="24"/>
          <w:szCs w:val="24"/>
        </w:rPr>
        <w:tab/>
        <w:t>Work on Spattered and Sponged Wall in SS</w:t>
      </w:r>
    </w:p>
    <w:p w14:paraId="41D14EA3" w14:textId="77777777" w:rsidR="00061ABB" w:rsidRPr="00184A36" w:rsidRDefault="00061ABB" w:rsidP="00061ABB">
      <w:pPr>
        <w:rPr>
          <w:sz w:val="24"/>
          <w:szCs w:val="24"/>
        </w:rPr>
      </w:pPr>
      <w:r w:rsidRPr="00184A36">
        <w:rPr>
          <w:sz w:val="24"/>
          <w:szCs w:val="24"/>
        </w:rPr>
        <w:tab/>
        <w:t>8</w:t>
      </w:r>
      <w:r w:rsidRPr="00184A36">
        <w:rPr>
          <w:sz w:val="24"/>
          <w:szCs w:val="24"/>
        </w:rPr>
        <w:tab/>
        <w:t>F</w:t>
      </w:r>
      <w:r w:rsidRPr="00184A36">
        <w:rPr>
          <w:sz w:val="24"/>
          <w:szCs w:val="24"/>
        </w:rPr>
        <w:tab/>
      </w:r>
      <w:r w:rsidRPr="00184A36">
        <w:rPr>
          <w:b/>
          <w:color w:val="0000FF"/>
          <w:sz w:val="24"/>
          <w:szCs w:val="24"/>
        </w:rPr>
        <w:t>Project II – Spattered &amp; Sponged Wall Presentations (FLAT #2)</w:t>
      </w:r>
    </w:p>
    <w:p w14:paraId="15C2884D" w14:textId="77777777" w:rsidR="00061ABB" w:rsidRPr="00184A36" w:rsidRDefault="00061ABB" w:rsidP="00061ABB">
      <w:pPr>
        <w:rPr>
          <w:sz w:val="24"/>
          <w:szCs w:val="24"/>
        </w:rPr>
      </w:pPr>
    </w:p>
    <w:p w14:paraId="62F3B794" w14:textId="77777777" w:rsidR="00061ABB" w:rsidRPr="00184A36" w:rsidRDefault="00061ABB" w:rsidP="00061ABB">
      <w:pPr>
        <w:rPr>
          <w:sz w:val="24"/>
          <w:szCs w:val="24"/>
        </w:rPr>
      </w:pPr>
      <w:r w:rsidRPr="00184A36">
        <w:rPr>
          <w:sz w:val="24"/>
          <w:szCs w:val="24"/>
        </w:rPr>
        <w:tab/>
        <w:t>11</w:t>
      </w:r>
      <w:r w:rsidRPr="00184A36">
        <w:rPr>
          <w:sz w:val="24"/>
          <w:szCs w:val="24"/>
        </w:rPr>
        <w:tab/>
        <w:t>M</w:t>
      </w:r>
      <w:r w:rsidRPr="00184A36">
        <w:rPr>
          <w:sz w:val="24"/>
          <w:szCs w:val="24"/>
        </w:rPr>
        <w:tab/>
        <w:t>Paint Mixing and beginning work on Weathered Wood</w:t>
      </w:r>
    </w:p>
    <w:p w14:paraId="3AD69F27" w14:textId="77777777" w:rsidR="00061ABB" w:rsidRPr="00184A36" w:rsidRDefault="00061ABB" w:rsidP="00061ABB">
      <w:pPr>
        <w:rPr>
          <w:sz w:val="24"/>
          <w:szCs w:val="24"/>
        </w:rPr>
      </w:pPr>
      <w:r w:rsidRPr="00184A36">
        <w:rPr>
          <w:sz w:val="24"/>
          <w:szCs w:val="24"/>
        </w:rPr>
        <w:tab/>
        <w:t>13</w:t>
      </w:r>
      <w:r w:rsidRPr="00184A36">
        <w:rPr>
          <w:sz w:val="24"/>
          <w:szCs w:val="24"/>
        </w:rPr>
        <w:tab/>
        <w:t>W</w:t>
      </w:r>
      <w:r w:rsidRPr="00184A36">
        <w:rPr>
          <w:sz w:val="24"/>
          <w:szCs w:val="24"/>
        </w:rPr>
        <w:tab/>
        <w:t>Work on Weathered Wood in SS</w:t>
      </w:r>
    </w:p>
    <w:p w14:paraId="56A474B5" w14:textId="77777777" w:rsidR="00061ABB" w:rsidRPr="00184A36" w:rsidRDefault="00061ABB" w:rsidP="00061ABB">
      <w:pPr>
        <w:rPr>
          <w:sz w:val="24"/>
          <w:szCs w:val="24"/>
        </w:rPr>
      </w:pPr>
      <w:r w:rsidRPr="00184A36">
        <w:rPr>
          <w:sz w:val="24"/>
          <w:szCs w:val="24"/>
        </w:rPr>
        <w:tab/>
        <w:t>15</w:t>
      </w:r>
      <w:r w:rsidRPr="00184A36">
        <w:rPr>
          <w:sz w:val="24"/>
          <w:szCs w:val="24"/>
        </w:rPr>
        <w:tab/>
        <w:t>F</w:t>
      </w:r>
      <w:r w:rsidRPr="00184A36">
        <w:rPr>
          <w:sz w:val="24"/>
          <w:szCs w:val="24"/>
        </w:rPr>
        <w:tab/>
        <w:t>Work on Weathered Wood in SS</w:t>
      </w:r>
    </w:p>
    <w:p w14:paraId="7E1E1FEA" w14:textId="77777777" w:rsidR="00061ABB" w:rsidRPr="00184A36" w:rsidRDefault="00061ABB" w:rsidP="00061ABB">
      <w:pPr>
        <w:rPr>
          <w:sz w:val="24"/>
          <w:szCs w:val="24"/>
        </w:rPr>
      </w:pPr>
    </w:p>
    <w:p w14:paraId="64BB3DE1" w14:textId="77777777" w:rsidR="00061ABB" w:rsidRPr="00184A36" w:rsidRDefault="00061ABB" w:rsidP="00061ABB">
      <w:pPr>
        <w:rPr>
          <w:sz w:val="24"/>
          <w:szCs w:val="24"/>
        </w:rPr>
      </w:pPr>
      <w:r w:rsidRPr="00184A36">
        <w:rPr>
          <w:sz w:val="24"/>
          <w:szCs w:val="24"/>
        </w:rPr>
        <w:tab/>
        <w:t>18</w:t>
      </w:r>
      <w:r w:rsidRPr="00184A36">
        <w:rPr>
          <w:sz w:val="24"/>
          <w:szCs w:val="24"/>
        </w:rPr>
        <w:tab/>
        <w:t>M</w:t>
      </w:r>
      <w:r w:rsidRPr="00184A36">
        <w:rPr>
          <w:sz w:val="24"/>
          <w:szCs w:val="24"/>
        </w:rPr>
        <w:tab/>
        <w:t xml:space="preserve">Paint Mixing &amp; Beginning Work on </w:t>
      </w:r>
    </w:p>
    <w:p w14:paraId="7E41D3E6" w14:textId="77777777" w:rsidR="00061ABB" w:rsidRPr="00184A36" w:rsidRDefault="00061ABB" w:rsidP="00061ABB">
      <w:pPr>
        <w:rPr>
          <w:sz w:val="24"/>
          <w:szCs w:val="24"/>
        </w:rPr>
      </w:pPr>
      <w:r w:rsidRPr="00184A36">
        <w:rPr>
          <w:sz w:val="24"/>
          <w:szCs w:val="24"/>
        </w:rPr>
        <w:tab/>
        <w:t>20</w:t>
      </w:r>
      <w:r w:rsidRPr="00184A36">
        <w:rPr>
          <w:sz w:val="24"/>
          <w:szCs w:val="24"/>
        </w:rPr>
        <w:tab/>
        <w:t>W</w:t>
      </w:r>
      <w:r w:rsidRPr="00184A36">
        <w:rPr>
          <w:sz w:val="24"/>
          <w:szCs w:val="24"/>
        </w:rPr>
        <w:tab/>
        <w:t>Work on Weathered Wood</w:t>
      </w:r>
    </w:p>
    <w:p w14:paraId="3E6B25BA" w14:textId="77777777" w:rsidR="00061ABB" w:rsidRPr="00184A36" w:rsidRDefault="00061ABB" w:rsidP="00061ABB">
      <w:pPr>
        <w:rPr>
          <w:sz w:val="24"/>
          <w:szCs w:val="24"/>
        </w:rPr>
      </w:pPr>
      <w:r w:rsidRPr="00184A36">
        <w:rPr>
          <w:sz w:val="24"/>
          <w:szCs w:val="24"/>
        </w:rPr>
        <w:tab/>
        <w:t>22</w:t>
      </w:r>
      <w:r w:rsidRPr="00184A36">
        <w:rPr>
          <w:sz w:val="24"/>
          <w:szCs w:val="24"/>
        </w:rPr>
        <w:tab/>
        <w:t>F</w:t>
      </w:r>
      <w:r w:rsidRPr="00184A36">
        <w:rPr>
          <w:sz w:val="24"/>
          <w:szCs w:val="24"/>
        </w:rPr>
        <w:tab/>
      </w:r>
      <w:r w:rsidRPr="00184A36">
        <w:rPr>
          <w:b/>
          <w:color w:val="0000FF"/>
          <w:sz w:val="24"/>
          <w:szCs w:val="24"/>
        </w:rPr>
        <w:t xml:space="preserve">Project III – Weathered Wood Presentations </w:t>
      </w:r>
      <w:r w:rsidRPr="00184A36">
        <w:rPr>
          <w:b/>
          <w:color w:val="FF0000"/>
          <w:sz w:val="24"/>
          <w:szCs w:val="24"/>
        </w:rPr>
        <w:t>(FLAT #1)</w:t>
      </w:r>
    </w:p>
    <w:p w14:paraId="2F931E1F" w14:textId="77777777" w:rsidR="00061ABB" w:rsidRPr="00184A36" w:rsidRDefault="00061ABB" w:rsidP="00061ABB">
      <w:pPr>
        <w:rPr>
          <w:sz w:val="24"/>
          <w:szCs w:val="24"/>
        </w:rPr>
      </w:pPr>
    </w:p>
    <w:p w14:paraId="39F76507" w14:textId="77777777" w:rsidR="00061ABB" w:rsidRPr="00184A36" w:rsidRDefault="00061ABB" w:rsidP="00061ABB">
      <w:pPr>
        <w:rPr>
          <w:sz w:val="24"/>
          <w:szCs w:val="24"/>
        </w:rPr>
      </w:pPr>
      <w:r w:rsidRPr="00184A36">
        <w:rPr>
          <w:sz w:val="24"/>
          <w:szCs w:val="24"/>
        </w:rPr>
        <w:tab/>
        <w:t>25</w:t>
      </w:r>
      <w:r w:rsidRPr="00184A36">
        <w:rPr>
          <w:sz w:val="24"/>
          <w:szCs w:val="24"/>
        </w:rPr>
        <w:tab/>
        <w:t>M</w:t>
      </w:r>
      <w:r w:rsidRPr="00184A36">
        <w:rPr>
          <w:sz w:val="24"/>
          <w:szCs w:val="24"/>
        </w:rPr>
        <w:tab/>
        <w:t xml:space="preserve">Work on Aged Wall and Wainscot </w:t>
      </w:r>
    </w:p>
    <w:p w14:paraId="62EB883F" w14:textId="77777777" w:rsidR="00061ABB" w:rsidRPr="00184A36" w:rsidRDefault="00061ABB" w:rsidP="00061ABB">
      <w:pPr>
        <w:rPr>
          <w:sz w:val="24"/>
          <w:szCs w:val="24"/>
        </w:rPr>
      </w:pPr>
      <w:r w:rsidRPr="00184A36">
        <w:rPr>
          <w:sz w:val="24"/>
          <w:szCs w:val="24"/>
        </w:rPr>
        <w:tab/>
        <w:t>27</w:t>
      </w:r>
      <w:r w:rsidRPr="00184A36">
        <w:rPr>
          <w:sz w:val="24"/>
          <w:szCs w:val="24"/>
        </w:rPr>
        <w:tab/>
        <w:t>W</w:t>
      </w:r>
      <w:r w:rsidRPr="00184A36">
        <w:rPr>
          <w:sz w:val="24"/>
          <w:szCs w:val="24"/>
        </w:rPr>
        <w:tab/>
        <w:t>Work on Aged Wall and Wainscot</w:t>
      </w:r>
    </w:p>
    <w:p w14:paraId="00D6B667" w14:textId="77777777" w:rsidR="00061ABB" w:rsidRPr="00184A36" w:rsidRDefault="00061ABB" w:rsidP="00061ABB">
      <w:pPr>
        <w:rPr>
          <w:sz w:val="24"/>
          <w:szCs w:val="24"/>
        </w:rPr>
      </w:pPr>
      <w:r w:rsidRPr="00184A36">
        <w:rPr>
          <w:b/>
          <w:sz w:val="24"/>
          <w:szCs w:val="24"/>
        </w:rPr>
        <w:t>MAR</w:t>
      </w:r>
      <w:r w:rsidRPr="00184A36">
        <w:rPr>
          <w:sz w:val="24"/>
          <w:szCs w:val="24"/>
        </w:rPr>
        <w:tab/>
        <w:t>1</w:t>
      </w:r>
      <w:r w:rsidRPr="00184A36">
        <w:rPr>
          <w:sz w:val="24"/>
          <w:szCs w:val="24"/>
        </w:rPr>
        <w:tab/>
        <w:t>F</w:t>
      </w:r>
      <w:r w:rsidRPr="00184A36">
        <w:rPr>
          <w:sz w:val="24"/>
          <w:szCs w:val="24"/>
        </w:rPr>
        <w:tab/>
      </w:r>
      <w:r w:rsidRPr="00184A36">
        <w:rPr>
          <w:b/>
          <w:color w:val="0000FF"/>
          <w:sz w:val="24"/>
          <w:szCs w:val="24"/>
        </w:rPr>
        <w:t>Project IV – Aged Wall and Wainscot (FLAT #2)</w:t>
      </w:r>
    </w:p>
    <w:p w14:paraId="482034E8" w14:textId="77777777" w:rsidR="00061ABB" w:rsidRPr="00184A36" w:rsidRDefault="00061ABB" w:rsidP="00061ABB">
      <w:pPr>
        <w:rPr>
          <w:sz w:val="24"/>
          <w:szCs w:val="24"/>
        </w:rPr>
      </w:pPr>
    </w:p>
    <w:p w14:paraId="169A778F" w14:textId="77777777" w:rsidR="00061ABB" w:rsidRPr="00184A36" w:rsidRDefault="00061ABB" w:rsidP="00061ABB">
      <w:pPr>
        <w:rPr>
          <w:sz w:val="24"/>
          <w:szCs w:val="24"/>
        </w:rPr>
      </w:pPr>
      <w:r w:rsidRPr="00184A36">
        <w:rPr>
          <w:sz w:val="24"/>
          <w:szCs w:val="24"/>
        </w:rPr>
        <w:tab/>
        <w:t>4</w:t>
      </w:r>
      <w:r w:rsidRPr="00184A36">
        <w:rPr>
          <w:sz w:val="24"/>
          <w:szCs w:val="24"/>
        </w:rPr>
        <w:tab/>
        <w:t>M</w:t>
      </w:r>
      <w:r w:rsidRPr="00184A36">
        <w:rPr>
          <w:sz w:val="24"/>
          <w:szCs w:val="24"/>
        </w:rPr>
        <w:tab/>
        <w:t>Paint Mixing &amp; Beginning Work on Wall with Beveled Block &amp; Brick (Flat #1)</w:t>
      </w:r>
    </w:p>
    <w:p w14:paraId="3EE96EA2" w14:textId="77777777" w:rsidR="00061ABB" w:rsidRPr="00184A36" w:rsidRDefault="00061ABB" w:rsidP="00061ABB">
      <w:pPr>
        <w:rPr>
          <w:sz w:val="24"/>
          <w:szCs w:val="24"/>
        </w:rPr>
      </w:pPr>
      <w:r w:rsidRPr="00184A36">
        <w:rPr>
          <w:sz w:val="24"/>
          <w:szCs w:val="24"/>
        </w:rPr>
        <w:tab/>
        <w:t>6</w:t>
      </w:r>
      <w:r w:rsidRPr="00184A36">
        <w:rPr>
          <w:sz w:val="24"/>
          <w:szCs w:val="24"/>
        </w:rPr>
        <w:tab/>
        <w:t>W</w:t>
      </w:r>
      <w:r w:rsidRPr="00184A36">
        <w:rPr>
          <w:sz w:val="24"/>
          <w:szCs w:val="24"/>
        </w:rPr>
        <w:tab/>
        <w:t>Work on Wall with Beveled Block and Brick</w:t>
      </w:r>
    </w:p>
    <w:p w14:paraId="1C4613D9" w14:textId="77777777" w:rsidR="00061ABB" w:rsidRPr="00184A36" w:rsidRDefault="00061ABB" w:rsidP="00061ABB">
      <w:pPr>
        <w:rPr>
          <w:sz w:val="24"/>
          <w:szCs w:val="24"/>
        </w:rPr>
      </w:pPr>
      <w:r w:rsidRPr="00184A36">
        <w:rPr>
          <w:sz w:val="24"/>
          <w:szCs w:val="24"/>
        </w:rPr>
        <w:tab/>
        <w:t>8</w:t>
      </w:r>
      <w:r w:rsidRPr="00184A36">
        <w:rPr>
          <w:sz w:val="24"/>
          <w:szCs w:val="24"/>
        </w:rPr>
        <w:tab/>
        <w:t>F</w:t>
      </w:r>
      <w:r w:rsidRPr="00184A36">
        <w:rPr>
          <w:sz w:val="24"/>
          <w:szCs w:val="24"/>
        </w:rPr>
        <w:tab/>
        <w:t>Work on Wall with Beveled Block and Brick</w:t>
      </w:r>
    </w:p>
    <w:p w14:paraId="47741AE3" w14:textId="77777777" w:rsidR="00061ABB" w:rsidRPr="00184A36" w:rsidRDefault="00061ABB" w:rsidP="00061ABB">
      <w:pPr>
        <w:tabs>
          <w:tab w:val="left" w:pos="720"/>
          <w:tab w:val="left" w:pos="4470"/>
        </w:tabs>
        <w:rPr>
          <w:sz w:val="24"/>
          <w:szCs w:val="24"/>
        </w:rPr>
      </w:pPr>
    </w:p>
    <w:p w14:paraId="4C385300" w14:textId="77777777" w:rsidR="00061ABB" w:rsidRPr="00184A36" w:rsidRDefault="00061ABB" w:rsidP="00061ABB">
      <w:pPr>
        <w:rPr>
          <w:sz w:val="24"/>
          <w:szCs w:val="24"/>
        </w:rPr>
      </w:pPr>
      <w:r w:rsidRPr="00184A36">
        <w:rPr>
          <w:sz w:val="24"/>
          <w:szCs w:val="24"/>
        </w:rPr>
        <w:tab/>
        <w:t>11</w:t>
      </w:r>
      <w:r w:rsidRPr="00184A36">
        <w:rPr>
          <w:sz w:val="24"/>
          <w:szCs w:val="24"/>
        </w:rPr>
        <w:tab/>
        <w:t>M</w:t>
      </w:r>
      <w:r w:rsidRPr="00184A36">
        <w:rPr>
          <w:sz w:val="24"/>
          <w:szCs w:val="24"/>
        </w:rPr>
        <w:tab/>
        <w:t>Work on Wall with Beveled Block and Brick</w:t>
      </w:r>
    </w:p>
    <w:p w14:paraId="27D50D5B" w14:textId="77777777" w:rsidR="00061ABB" w:rsidRPr="00184A36" w:rsidRDefault="00061ABB" w:rsidP="00061ABB">
      <w:pPr>
        <w:rPr>
          <w:sz w:val="24"/>
          <w:szCs w:val="24"/>
        </w:rPr>
      </w:pPr>
      <w:r w:rsidRPr="00184A36">
        <w:rPr>
          <w:sz w:val="24"/>
          <w:szCs w:val="24"/>
        </w:rPr>
        <w:tab/>
        <w:t>13</w:t>
      </w:r>
      <w:r w:rsidRPr="00184A36">
        <w:rPr>
          <w:sz w:val="24"/>
          <w:szCs w:val="24"/>
        </w:rPr>
        <w:tab/>
        <w:t>W</w:t>
      </w:r>
      <w:r w:rsidRPr="00184A36">
        <w:rPr>
          <w:sz w:val="24"/>
          <w:szCs w:val="24"/>
        </w:rPr>
        <w:tab/>
        <w:t>Work on Wall with Beveled Block and Brick</w:t>
      </w:r>
    </w:p>
    <w:p w14:paraId="336E142E" w14:textId="77777777" w:rsidR="00061ABB" w:rsidRPr="00184A36" w:rsidRDefault="00061ABB" w:rsidP="00061ABB">
      <w:pPr>
        <w:rPr>
          <w:sz w:val="24"/>
          <w:szCs w:val="24"/>
        </w:rPr>
      </w:pPr>
      <w:r w:rsidRPr="00184A36">
        <w:rPr>
          <w:sz w:val="24"/>
          <w:szCs w:val="24"/>
        </w:rPr>
        <w:tab/>
        <w:t>15</w:t>
      </w:r>
      <w:r w:rsidRPr="00184A36">
        <w:rPr>
          <w:sz w:val="24"/>
          <w:szCs w:val="24"/>
        </w:rPr>
        <w:tab/>
        <w:t>F</w:t>
      </w:r>
      <w:r w:rsidRPr="00184A36">
        <w:rPr>
          <w:sz w:val="24"/>
          <w:szCs w:val="24"/>
        </w:rPr>
        <w:tab/>
      </w:r>
      <w:r w:rsidRPr="00184A36">
        <w:rPr>
          <w:b/>
          <w:color w:val="0000FF"/>
          <w:sz w:val="24"/>
          <w:szCs w:val="24"/>
        </w:rPr>
        <w:t xml:space="preserve">Project V – Beveled Block Presentations </w:t>
      </w:r>
      <w:r w:rsidRPr="00184A36">
        <w:rPr>
          <w:b/>
          <w:color w:val="FF0000"/>
          <w:sz w:val="24"/>
          <w:szCs w:val="24"/>
        </w:rPr>
        <w:t>(FLAT #1)</w:t>
      </w:r>
    </w:p>
    <w:p w14:paraId="2109046D" w14:textId="77777777" w:rsidR="00061ABB" w:rsidRPr="00184A36" w:rsidRDefault="00061ABB" w:rsidP="00061ABB">
      <w:pPr>
        <w:rPr>
          <w:sz w:val="24"/>
          <w:szCs w:val="24"/>
        </w:rPr>
      </w:pPr>
    </w:p>
    <w:p w14:paraId="71FB89A9" w14:textId="77777777" w:rsidR="00061ABB" w:rsidRPr="00184A36" w:rsidRDefault="00061ABB" w:rsidP="00061ABB">
      <w:pPr>
        <w:rPr>
          <w:sz w:val="24"/>
          <w:szCs w:val="24"/>
        </w:rPr>
      </w:pPr>
      <w:r w:rsidRPr="00184A36">
        <w:rPr>
          <w:sz w:val="24"/>
          <w:szCs w:val="24"/>
        </w:rPr>
        <w:tab/>
        <w:t>18</w:t>
      </w:r>
      <w:r w:rsidRPr="00184A36">
        <w:rPr>
          <w:sz w:val="24"/>
          <w:szCs w:val="24"/>
        </w:rPr>
        <w:tab/>
        <w:t>M</w:t>
      </w:r>
      <w:r w:rsidRPr="00184A36">
        <w:rPr>
          <w:sz w:val="24"/>
          <w:szCs w:val="24"/>
        </w:rPr>
        <w:tab/>
      </w:r>
      <w:r w:rsidRPr="00184A36">
        <w:rPr>
          <w:b/>
          <w:sz w:val="24"/>
          <w:szCs w:val="24"/>
        </w:rPr>
        <w:t>SPRING BREAK - USITT</w:t>
      </w:r>
    </w:p>
    <w:p w14:paraId="59DCFDD9" w14:textId="77777777" w:rsidR="00061ABB" w:rsidRPr="00184A36" w:rsidRDefault="00061ABB" w:rsidP="00061ABB">
      <w:pPr>
        <w:rPr>
          <w:sz w:val="24"/>
          <w:szCs w:val="24"/>
        </w:rPr>
      </w:pPr>
      <w:r w:rsidRPr="00184A36">
        <w:rPr>
          <w:sz w:val="24"/>
          <w:szCs w:val="24"/>
        </w:rPr>
        <w:tab/>
        <w:t>20</w:t>
      </w:r>
      <w:r w:rsidRPr="00184A36">
        <w:rPr>
          <w:sz w:val="24"/>
          <w:szCs w:val="24"/>
        </w:rPr>
        <w:tab/>
        <w:t>W</w:t>
      </w:r>
      <w:r w:rsidRPr="00184A36">
        <w:rPr>
          <w:sz w:val="24"/>
          <w:szCs w:val="24"/>
        </w:rPr>
        <w:tab/>
      </w:r>
      <w:r w:rsidRPr="00184A36">
        <w:rPr>
          <w:b/>
          <w:sz w:val="24"/>
          <w:szCs w:val="24"/>
        </w:rPr>
        <w:t xml:space="preserve">SPRING BREAK – USITT </w:t>
      </w:r>
    </w:p>
    <w:p w14:paraId="0E034594" w14:textId="77777777" w:rsidR="00061ABB" w:rsidRPr="00184A36" w:rsidRDefault="00061ABB" w:rsidP="00061ABB">
      <w:pPr>
        <w:rPr>
          <w:sz w:val="24"/>
          <w:szCs w:val="24"/>
        </w:rPr>
      </w:pPr>
      <w:r w:rsidRPr="00184A36">
        <w:rPr>
          <w:sz w:val="24"/>
          <w:szCs w:val="24"/>
        </w:rPr>
        <w:tab/>
        <w:t>22</w:t>
      </w:r>
      <w:r w:rsidRPr="00184A36">
        <w:rPr>
          <w:sz w:val="24"/>
          <w:szCs w:val="24"/>
        </w:rPr>
        <w:tab/>
        <w:t>F</w:t>
      </w:r>
      <w:r w:rsidRPr="00184A36">
        <w:rPr>
          <w:sz w:val="24"/>
          <w:szCs w:val="24"/>
        </w:rPr>
        <w:tab/>
      </w:r>
      <w:r w:rsidRPr="00184A36">
        <w:rPr>
          <w:b/>
          <w:sz w:val="24"/>
          <w:szCs w:val="24"/>
        </w:rPr>
        <w:t xml:space="preserve">SPRING BREAK – USITT </w:t>
      </w:r>
    </w:p>
    <w:p w14:paraId="2E90E6C7" w14:textId="77777777" w:rsidR="00061ABB" w:rsidRPr="00184A36" w:rsidRDefault="00061ABB" w:rsidP="00061ABB">
      <w:pPr>
        <w:tabs>
          <w:tab w:val="left" w:pos="720"/>
          <w:tab w:val="left" w:pos="4470"/>
        </w:tabs>
        <w:rPr>
          <w:sz w:val="24"/>
          <w:szCs w:val="24"/>
        </w:rPr>
      </w:pPr>
    </w:p>
    <w:p w14:paraId="07F239FC" w14:textId="77777777" w:rsidR="00061ABB" w:rsidRPr="00184A36" w:rsidRDefault="00061ABB" w:rsidP="00061ABB">
      <w:pPr>
        <w:rPr>
          <w:sz w:val="24"/>
          <w:szCs w:val="24"/>
        </w:rPr>
      </w:pPr>
      <w:r w:rsidRPr="00184A36">
        <w:rPr>
          <w:sz w:val="24"/>
          <w:szCs w:val="24"/>
        </w:rPr>
        <w:tab/>
      </w:r>
    </w:p>
    <w:p w14:paraId="72A73C47" w14:textId="77777777" w:rsidR="00061ABB" w:rsidRPr="00184A36" w:rsidRDefault="00061ABB" w:rsidP="00061ABB">
      <w:pPr>
        <w:ind w:firstLine="720"/>
        <w:rPr>
          <w:sz w:val="24"/>
          <w:szCs w:val="24"/>
        </w:rPr>
      </w:pPr>
      <w:r w:rsidRPr="00184A36">
        <w:rPr>
          <w:sz w:val="24"/>
          <w:szCs w:val="24"/>
        </w:rPr>
        <w:t>25</w:t>
      </w:r>
      <w:r w:rsidRPr="00184A36">
        <w:rPr>
          <w:sz w:val="24"/>
          <w:szCs w:val="24"/>
        </w:rPr>
        <w:tab/>
        <w:t>M</w:t>
      </w:r>
      <w:r w:rsidRPr="00184A36">
        <w:rPr>
          <w:sz w:val="24"/>
          <w:szCs w:val="24"/>
        </w:rPr>
        <w:tab/>
        <w:t>Add Window &amp; Cast Tree Shadow</w:t>
      </w:r>
    </w:p>
    <w:p w14:paraId="14C077CA" w14:textId="77777777" w:rsidR="00061ABB" w:rsidRPr="00184A36" w:rsidRDefault="00061ABB" w:rsidP="00061ABB">
      <w:pPr>
        <w:rPr>
          <w:sz w:val="24"/>
          <w:szCs w:val="24"/>
        </w:rPr>
      </w:pPr>
      <w:r w:rsidRPr="00184A36">
        <w:rPr>
          <w:sz w:val="24"/>
          <w:szCs w:val="24"/>
        </w:rPr>
        <w:tab/>
        <w:t>27</w:t>
      </w:r>
      <w:r w:rsidRPr="00184A36">
        <w:rPr>
          <w:sz w:val="24"/>
          <w:szCs w:val="24"/>
        </w:rPr>
        <w:tab/>
        <w:t>W</w:t>
      </w:r>
      <w:r w:rsidRPr="00184A36">
        <w:rPr>
          <w:sz w:val="24"/>
          <w:szCs w:val="24"/>
        </w:rPr>
        <w:tab/>
        <w:t xml:space="preserve">Add Window &amp; Cast Tree Shadow </w:t>
      </w:r>
    </w:p>
    <w:p w14:paraId="36C04DEF" w14:textId="77777777" w:rsidR="00061ABB" w:rsidRPr="00184A36" w:rsidRDefault="00061ABB" w:rsidP="00061ABB">
      <w:pPr>
        <w:rPr>
          <w:sz w:val="24"/>
          <w:szCs w:val="24"/>
        </w:rPr>
      </w:pPr>
      <w:r w:rsidRPr="00184A36">
        <w:rPr>
          <w:sz w:val="24"/>
          <w:szCs w:val="24"/>
        </w:rPr>
        <w:tab/>
        <w:t>29</w:t>
      </w:r>
      <w:r w:rsidRPr="00184A36">
        <w:rPr>
          <w:sz w:val="24"/>
          <w:szCs w:val="24"/>
        </w:rPr>
        <w:tab/>
        <w:t>F</w:t>
      </w:r>
      <w:r w:rsidRPr="00184A36">
        <w:rPr>
          <w:sz w:val="24"/>
          <w:szCs w:val="24"/>
        </w:rPr>
        <w:tab/>
      </w:r>
      <w:r w:rsidRPr="00184A36">
        <w:rPr>
          <w:b/>
          <w:color w:val="0000FF"/>
          <w:sz w:val="24"/>
          <w:szCs w:val="24"/>
        </w:rPr>
        <w:t xml:space="preserve">Project VI – Aged Wall and Wainscot </w:t>
      </w:r>
      <w:r w:rsidRPr="00184A36">
        <w:rPr>
          <w:b/>
          <w:color w:val="FF0000"/>
          <w:sz w:val="24"/>
          <w:szCs w:val="24"/>
        </w:rPr>
        <w:t>(FLAT #1)</w:t>
      </w:r>
    </w:p>
    <w:p w14:paraId="0A7AA398" w14:textId="77777777" w:rsidR="00061ABB" w:rsidRPr="00184A36" w:rsidRDefault="00061ABB" w:rsidP="00061ABB">
      <w:pPr>
        <w:tabs>
          <w:tab w:val="left" w:pos="720"/>
          <w:tab w:val="left" w:pos="4470"/>
        </w:tabs>
        <w:rPr>
          <w:sz w:val="24"/>
          <w:szCs w:val="24"/>
        </w:rPr>
      </w:pPr>
    </w:p>
    <w:p w14:paraId="1DE2A290" w14:textId="77777777" w:rsidR="00061ABB" w:rsidRPr="00184A36" w:rsidRDefault="00061ABB" w:rsidP="00061ABB">
      <w:pPr>
        <w:rPr>
          <w:sz w:val="24"/>
          <w:szCs w:val="24"/>
        </w:rPr>
      </w:pPr>
      <w:r w:rsidRPr="00184A36">
        <w:rPr>
          <w:b/>
          <w:sz w:val="24"/>
          <w:szCs w:val="24"/>
        </w:rPr>
        <w:t>APRIL</w:t>
      </w:r>
      <w:r w:rsidRPr="00184A36">
        <w:rPr>
          <w:sz w:val="24"/>
          <w:szCs w:val="24"/>
        </w:rPr>
        <w:tab/>
        <w:t>1</w:t>
      </w:r>
      <w:r w:rsidRPr="00184A36">
        <w:rPr>
          <w:sz w:val="24"/>
          <w:szCs w:val="24"/>
        </w:rPr>
        <w:tab/>
        <w:t>M</w:t>
      </w:r>
      <w:r w:rsidRPr="00184A36">
        <w:rPr>
          <w:sz w:val="24"/>
          <w:szCs w:val="24"/>
        </w:rPr>
        <w:tab/>
        <w:t>Paint Mixing &amp; Beginning Work on 18</w:t>
      </w:r>
      <w:r w:rsidRPr="00184A36">
        <w:rPr>
          <w:sz w:val="24"/>
          <w:szCs w:val="24"/>
          <w:vertAlign w:val="superscript"/>
        </w:rPr>
        <w:t>th</w:t>
      </w:r>
      <w:r w:rsidRPr="00184A36">
        <w:rPr>
          <w:sz w:val="24"/>
          <w:szCs w:val="24"/>
        </w:rPr>
        <w:t xml:space="preserve"> Century French Interior - Marble</w:t>
      </w:r>
    </w:p>
    <w:p w14:paraId="1A832576" w14:textId="77777777" w:rsidR="00061ABB" w:rsidRPr="00184A36" w:rsidRDefault="00061ABB" w:rsidP="00061ABB">
      <w:pPr>
        <w:rPr>
          <w:sz w:val="24"/>
          <w:szCs w:val="24"/>
        </w:rPr>
      </w:pPr>
      <w:r w:rsidRPr="00184A36">
        <w:rPr>
          <w:b/>
          <w:sz w:val="24"/>
          <w:szCs w:val="24"/>
        </w:rPr>
        <w:tab/>
      </w:r>
      <w:r w:rsidRPr="00184A36">
        <w:rPr>
          <w:sz w:val="24"/>
          <w:szCs w:val="24"/>
        </w:rPr>
        <w:t>3</w:t>
      </w:r>
      <w:r w:rsidRPr="00184A36">
        <w:rPr>
          <w:sz w:val="24"/>
          <w:szCs w:val="24"/>
        </w:rPr>
        <w:tab/>
        <w:t>W</w:t>
      </w:r>
      <w:r w:rsidRPr="00184A36">
        <w:rPr>
          <w:sz w:val="24"/>
          <w:szCs w:val="24"/>
        </w:rPr>
        <w:tab/>
        <w:t>18</w:t>
      </w:r>
      <w:r w:rsidRPr="00184A36">
        <w:rPr>
          <w:sz w:val="24"/>
          <w:szCs w:val="24"/>
          <w:vertAlign w:val="superscript"/>
        </w:rPr>
        <w:t>th</w:t>
      </w:r>
      <w:r w:rsidRPr="00184A36">
        <w:rPr>
          <w:sz w:val="24"/>
          <w:szCs w:val="24"/>
        </w:rPr>
        <w:t xml:space="preserve"> Century French Interior - Marble</w:t>
      </w:r>
    </w:p>
    <w:p w14:paraId="3440EDB8" w14:textId="77777777" w:rsidR="00061ABB" w:rsidRPr="00184A36" w:rsidRDefault="00061ABB" w:rsidP="00061ABB">
      <w:pPr>
        <w:rPr>
          <w:sz w:val="24"/>
          <w:szCs w:val="24"/>
        </w:rPr>
      </w:pPr>
      <w:r w:rsidRPr="00184A36">
        <w:rPr>
          <w:sz w:val="24"/>
          <w:szCs w:val="24"/>
        </w:rPr>
        <w:tab/>
        <w:t>5</w:t>
      </w:r>
      <w:r w:rsidRPr="00184A36">
        <w:rPr>
          <w:sz w:val="24"/>
          <w:szCs w:val="24"/>
        </w:rPr>
        <w:tab/>
        <w:t>F</w:t>
      </w:r>
      <w:r w:rsidRPr="00184A36">
        <w:rPr>
          <w:sz w:val="24"/>
          <w:szCs w:val="24"/>
        </w:rPr>
        <w:tab/>
        <w:t>18</w:t>
      </w:r>
      <w:r w:rsidRPr="00184A36">
        <w:rPr>
          <w:sz w:val="24"/>
          <w:szCs w:val="24"/>
          <w:vertAlign w:val="superscript"/>
        </w:rPr>
        <w:t>th</w:t>
      </w:r>
      <w:r w:rsidRPr="00184A36">
        <w:rPr>
          <w:sz w:val="24"/>
          <w:szCs w:val="24"/>
        </w:rPr>
        <w:t xml:space="preserve"> Century French Interior - Marble</w:t>
      </w:r>
    </w:p>
    <w:p w14:paraId="39EC7B1E" w14:textId="77777777" w:rsidR="00061ABB" w:rsidRPr="00184A36" w:rsidRDefault="00061ABB" w:rsidP="00061ABB">
      <w:pPr>
        <w:tabs>
          <w:tab w:val="left" w:pos="720"/>
          <w:tab w:val="left" w:pos="4470"/>
        </w:tabs>
        <w:rPr>
          <w:sz w:val="24"/>
          <w:szCs w:val="24"/>
        </w:rPr>
      </w:pPr>
      <w:r w:rsidRPr="00184A36">
        <w:rPr>
          <w:sz w:val="24"/>
          <w:szCs w:val="24"/>
        </w:rPr>
        <w:tab/>
      </w:r>
      <w:r w:rsidRPr="00184A36">
        <w:rPr>
          <w:sz w:val="24"/>
          <w:szCs w:val="24"/>
        </w:rPr>
        <w:tab/>
      </w:r>
    </w:p>
    <w:p w14:paraId="403C0E7B" w14:textId="77777777" w:rsidR="00061ABB" w:rsidRPr="00184A36" w:rsidRDefault="00061ABB" w:rsidP="00061ABB">
      <w:pPr>
        <w:rPr>
          <w:sz w:val="24"/>
          <w:szCs w:val="24"/>
        </w:rPr>
      </w:pPr>
    </w:p>
    <w:p w14:paraId="5B0463B1" w14:textId="77777777" w:rsidR="00061ABB" w:rsidRPr="00184A36" w:rsidRDefault="00061ABB" w:rsidP="00061ABB">
      <w:pPr>
        <w:rPr>
          <w:sz w:val="24"/>
          <w:szCs w:val="24"/>
        </w:rPr>
      </w:pPr>
      <w:r w:rsidRPr="00184A36">
        <w:rPr>
          <w:sz w:val="24"/>
          <w:szCs w:val="24"/>
        </w:rPr>
        <w:tab/>
        <w:t>8</w:t>
      </w:r>
      <w:r w:rsidRPr="00184A36">
        <w:rPr>
          <w:sz w:val="24"/>
          <w:szCs w:val="24"/>
        </w:rPr>
        <w:tab/>
        <w:t>M</w:t>
      </w:r>
      <w:r w:rsidRPr="00184A36">
        <w:rPr>
          <w:sz w:val="24"/>
          <w:szCs w:val="24"/>
        </w:rPr>
        <w:tab/>
        <w:t>18</w:t>
      </w:r>
      <w:r w:rsidRPr="00184A36">
        <w:rPr>
          <w:sz w:val="24"/>
          <w:szCs w:val="24"/>
          <w:vertAlign w:val="superscript"/>
        </w:rPr>
        <w:t>th</w:t>
      </w:r>
      <w:r w:rsidRPr="00184A36">
        <w:rPr>
          <w:sz w:val="24"/>
          <w:szCs w:val="24"/>
        </w:rPr>
        <w:t xml:space="preserve"> Century French Interior - Marble</w:t>
      </w:r>
    </w:p>
    <w:p w14:paraId="5271636D" w14:textId="77777777" w:rsidR="00061ABB" w:rsidRPr="00184A36" w:rsidRDefault="00061ABB" w:rsidP="00061ABB">
      <w:pPr>
        <w:rPr>
          <w:sz w:val="24"/>
          <w:szCs w:val="24"/>
        </w:rPr>
      </w:pPr>
      <w:r w:rsidRPr="00184A36">
        <w:rPr>
          <w:sz w:val="24"/>
          <w:szCs w:val="24"/>
        </w:rPr>
        <w:tab/>
        <w:t>10</w:t>
      </w:r>
      <w:r w:rsidRPr="00184A36">
        <w:rPr>
          <w:sz w:val="24"/>
          <w:szCs w:val="24"/>
        </w:rPr>
        <w:tab/>
        <w:t>W</w:t>
      </w:r>
      <w:r w:rsidRPr="00184A36">
        <w:rPr>
          <w:sz w:val="24"/>
          <w:szCs w:val="24"/>
        </w:rPr>
        <w:tab/>
        <w:t>18</w:t>
      </w:r>
      <w:r w:rsidRPr="00184A36">
        <w:rPr>
          <w:sz w:val="24"/>
          <w:szCs w:val="24"/>
          <w:vertAlign w:val="superscript"/>
        </w:rPr>
        <w:t>th</w:t>
      </w:r>
      <w:r w:rsidRPr="00184A36">
        <w:rPr>
          <w:sz w:val="24"/>
          <w:szCs w:val="24"/>
        </w:rPr>
        <w:t xml:space="preserve"> Century French Interior - Marble</w:t>
      </w:r>
      <w:r w:rsidRPr="00184A36">
        <w:rPr>
          <w:sz w:val="24"/>
          <w:szCs w:val="24"/>
        </w:rPr>
        <w:tab/>
      </w:r>
    </w:p>
    <w:p w14:paraId="63003C8A" w14:textId="77777777" w:rsidR="00061ABB" w:rsidRPr="00184A36" w:rsidRDefault="00061ABB" w:rsidP="00061ABB">
      <w:pPr>
        <w:ind w:firstLine="720"/>
        <w:rPr>
          <w:color w:val="0000FF"/>
          <w:sz w:val="24"/>
          <w:szCs w:val="24"/>
        </w:rPr>
      </w:pPr>
      <w:r w:rsidRPr="00184A36">
        <w:rPr>
          <w:sz w:val="24"/>
          <w:szCs w:val="24"/>
        </w:rPr>
        <w:t>12</w:t>
      </w:r>
      <w:r w:rsidRPr="00184A36">
        <w:rPr>
          <w:sz w:val="24"/>
          <w:szCs w:val="24"/>
        </w:rPr>
        <w:tab/>
        <w:t>F</w:t>
      </w:r>
      <w:r w:rsidRPr="00184A36">
        <w:rPr>
          <w:sz w:val="24"/>
          <w:szCs w:val="24"/>
        </w:rPr>
        <w:tab/>
      </w:r>
      <w:r w:rsidRPr="00184A36">
        <w:rPr>
          <w:b/>
          <w:color w:val="0000FF"/>
          <w:sz w:val="24"/>
          <w:szCs w:val="24"/>
        </w:rPr>
        <w:t>Project VII – 18</w:t>
      </w:r>
      <w:r w:rsidRPr="00184A36">
        <w:rPr>
          <w:b/>
          <w:color w:val="0000FF"/>
          <w:sz w:val="24"/>
          <w:szCs w:val="24"/>
          <w:vertAlign w:val="superscript"/>
        </w:rPr>
        <w:t>th</w:t>
      </w:r>
      <w:r w:rsidRPr="00184A36">
        <w:rPr>
          <w:b/>
          <w:color w:val="0000FF"/>
          <w:sz w:val="24"/>
          <w:szCs w:val="24"/>
        </w:rPr>
        <w:t xml:space="preserve"> Century French Interior – Marble (FLAT #2)</w:t>
      </w:r>
    </w:p>
    <w:p w14:paraId="1B1F6236" w14:textId="77777777" w:rsidR="00061ABB" w:rsidRPr="00184A36" w:rsidRDefault="00061ABB" w:rsidP="00061ABB">
      <w:pPr>
        <w:rPr>
          <w:b/>
          <w:color w:val="0000FF"/>
          <w:sz w:val="24"/>
          <w:szCs w:val="24"/>
        </w:rPr>
      </w:pPr>
    </w:p>
    <w:p w14:paraId="1E07708F" w14:textId="77777777" w:rsidR="00061ABB" w:rsidRPr="00184A36" w:rsidRDefault="00061ABB" w:rsidP="00061ABB">
      <w:pPr>
        <w:rPr>
          <w:sz w:val="24"/>
          <w:szCs w:val="24"/>
        </w:rPr>
      </w:pPr>
      <w:r w:rsidRPr="00184A36">
        <w:rPr>
          <w:sz w:val="24"/>
          <w:szCs w:val="24"/>
        </w:rPr>
        <w:tab/>
        <w:t>15</w:t>
      </w:r>
      <w:r w:rsidRPr="00184A36">
        <w:rPr>
          <w:sz w:val="24"/>
          <w:szCs w:val="24"/>
        </w:rPr>
        <w:tab/>
        <w:t>M</w:t>
      </w:r>
      <w:r w:rsidRPr="00184A36">
        <w:rPr>
          <w:sz w:val="24"/>
          <w:szCs w:val="24"/>
        </w:rPr>
        <w:tab/>
        <w:t>Work on Drapery added to 18</w:t>
      </w:r>
      <w:r w:rsidRPr="00184A36">
        <w:rPr>
          <w:sz w:val="24"/>
          <w:szCs w:val="24"/>
          <w:vertAlign w:val="superscript"/>
        </w:rPr>
        <w:t>th</w:t>
      </w:r>
      <w:r w:rsidRPr="00184A36">
        <w:rPr>
          <w:sz w:val="24"/>
          <w:szCs w:val="24"/>
        </w:rPr>
        <w:t xml:space="preserve"> Century Interior</w:t>
      </w:r>
    </w:p>
    <w:p w14:paraId="1E75E79B" w14:textId="77777777" w:rsidR="00061ABB" w:rsidRPr="00184A36" w:rsidRDefault="00061ABB" w:rsidP="00061ABB">
      <w:pPr>
        <w:rPr>
          <w:sz w:val="24"/>
          <w:szCs w:val="24"/>
        </w:rPr>
      </w:pPr>
      <w:r w:rsidRPr="00184A36">
        <w:rPr>
          <w:sz w:val="24"/>
          <w:szCs w:val="24"/>
        </w:rPr>
        <w:tab/>
        <w:t>17</w:t>
      </w:r>
      <w:r w:rsidRPr="00184A36">
        <w:rPr>
          <w:sz w:val="24"/>
          <w:szCs w:val="24"/>
        </w:rPr>
        <w:tab/>
        <w:t>W</w:t>
      </w:r>
      <w:r w:rsidRPr="00184A36">
        <w:rPr>
          <w:sz w:val="24"/>
          <w:szCs w:val="24"/>
        </w:rPr>
        <w:tab/>
        <w:t>Work on Drapery added to 18</w:t>
      </w:r>
      <w:r w:rsidRPr="00184A36">
        <w:rPr>
          <w:sz w:val="24"/>
          <w:szCs w:val="24"/>
          <w:vertAlign w:val="superscript"/>
        </w:rPr>
        <w:t>th</w:t>
      </w:r>
      <w:r w:rsidRPr="00184A36">
        <w:rPr>
          <w:sz w:val="24"/>
          <w:szCs w:val="24"/>
        </w:rPr>
        <w:t xml:space="preserve"> Century Interior</w:t>
      </w:r>
    </w:p>
    <w:p w14:paraId="2C42EDFE" w14:textId="77777777" w:rsidR="00061ABB" w:rsidRPr="00184A36" w:rsidRDefault="00061ABB" w:rsidP="00061ABB">
      <w:pPr>
        <w:rPr>
          <w:sz w:val="24"/>
          <w:szCs w:val="24"/>
        </w:rPr>
      </w:pPr>
      <w:r w:rsidRPr="00184A36">
        <w:rPr>
          <w:sz w:val="24"/>
          <w:szCs w:val="24"/>
        </w:rPr>
        <w:tab/>
        <w:t>19</w:t>
      </w:r>
      <w:r w:rsidRPr="00184A36">
        <w:rPr>
          <w:sz w:val="24"/>
          <w:szCs w:val="24"/>
        </w:rPr>
        <w:tab/>
        <w:t>F</w:t>
      </w:r>
      <w:r w:rsidRPr="00184A36">
        <w:rPr>
          <w:sz w:val="24"/>
          <w:szCs w:val="24"/>
        </w:rPr>
        <w:tab/>
      </w:r>
      <w:r w:rsidRPr="00184A36">
        <w:rPr>
          <w:b/>
          <w:color w:val="0000FF"/>
          <w:sz w:val="24"/>
          <w:szCs w:val="24"/>
        </w:rPr>
        <w:t>Project VIII – 18</w:t>
      </w:r>
      <w:r w:rsidRPr="00184A36">
        <w:rPr>
          <w:b/>
          <w:color w:val="0000FF"/>
          <w:sz w:val="24"/>
          <w:szCs w:val="24"/>
          <w:vertAlign w:val="superscript"/>
        </w:rPr>
        <w:t>th</w:t>
      </w:r>
      <w:r w:rsidRPr="00184A36">
        <w:rPr>
          <w:b/>
          <w:color w:val="0000FF"/>
          <w:sz w:val="24"/>
          <w:szCs w:val="24"/>
        </w:rPr>
        <w:t xml:space="preserve"> Century Drapery (FLAT #2)</w:t>
      </w:r>
    </w:p>
    <w:p w14:paraId="1EB0E418" w14:textId="77777777" w:rsidR="00061ABB" w:rsidRPr="00184A36" w:rsidRDefault="00061ABB" w:rsidP="00061ABB">
      <w:pPr>
        <w:rPr>
          <w:sz w:val="24"/>
          <w:szCs w:val="24"/>
        </w:rPr>
      </w:pPr>
    </w:p>
    <w:p w14:paraId="032B36C0" w14:textId="77777777" w:rsidR="00061ABB" w:rsidRPr="00184A36" w:rsidRDefault="00061ABB" w:rsidP="00061ABB">
      <w:pPr>
        <w:rPr>
          <w:sz w:val="24"/>
          <w:szCs w:val="24"/>
        </w:rPr>
      </w:pPr>
      <w:r w:rsidRPr="00184A36">
        <w:rPr>
          <w:sz w:val="24"/>
          <w:szCs w:val="24"/>
        </w:rPr>
        <w:tab/>
        <w:t>22</w:t>
      </w:r>
      <w:r w:rsidRPr="00184A36">
        <w:rPr>
          <w:sz w:val="24"/>
          <w:szCs w:val="24"/>
        </w:rPr>
        <w:tab/>
        <w:t>M</w:t>
      </w:r>
      <w:r w:rsidRPr="00184A36">
        <w:rPr>
          <w:sz w:val="24"/>
          <w:szCs w:val="24"/>
        </w:rPr>
        <w:tab/>
        <w:t>Work on Final Project - Translucency</w:t>
      </w:r>
    </w:p>
    <w:p w14:paraId="2BE028E9" w14:textId="77777777" w:rsidR="00061ABB" w:rsidRPr="00184A36" w:rsidRDefault="00061ABB" w:rsidP="00061ABB">
      <w:pPr>
        <w:rPr>
          <w:sz w:val="24"/>
          <w:szCs w:val="24"/>
        </w:rPr>
      </w:pPr>
      <w:r w:rsidRPr="00184A36">
        <w:rPr>
          <w:sz w:val="24"/>
          <w:szCs w:val="24"/>
        </w:rPr>
        <w:tab/>
        <w:t>24</w:t>
      </w:r>
      <w:r w:rsidRPr="00184A36">
        <w:rPr>
          <w:sz w:val="24"/>
          <w:szCs w:val="24"/>
        </w:rPr>
        <w:tab/>
        <w:t>W</w:t>
      </w:r>
      <w:r w:rsidRPr="00184A36">
        <w:rPr>
          <w:sz w:val="24"/>
          <w:szCs w:val="24"/>
        </w:rPr>
        <w:tab/>
        <w:t>Work on Final Project - Translucency</w:t>
      </w:r>
    </w:p>
    <w:p w14:paraId="518E3F39" w14:textId="77777777" w:rsidR="00061ABB" w:rsidRPr="00184A36" w:rsidRDefault="00061ABB" w:rsidP="00061ABB">
      <w:pPr>
        <w:rPr>
          <w:b/>
          <w:sz w:val="24"/>
          <w:szCs w:val="24"/>
        </w:rPr>
      </w:pPr>
      <w:r w:rsidRPr="00184A36">
        <w:rPr>
          <w:sz w:val="24"/>
          <w:szCs w:val="24"/>
        </w:rPr>
        <w:tab/>
        <w:t>26</w:t>
      </w:r>
      <w:r w:rsidRPr="00184A36">
        <w:rPr>
          <w:sz w:val="24"/>
          <w:szCs w:val="24"/>
        </w:rPr>
        <w:tab/>
        <w:t>F</w:t>
      </w:r>
      <w:r w:rsidRPr="00184A36">
        <w:rPr>
          <w:sz w:val="24"/>
          <w:szCs w:val="24"/>
        </w:rPr>
        <w:tab/>
        <w:t>Work on Final Project - Translucency</w:t>
      </w:r>
    </w:p>
    <w:p w14:paraId="591C509C" w14:textId="77777777" w:rsidR="00061ABB" w:rsidRPr="00184A36" w:rsidRDefault="00061ABB" w:rsidP="00061ABB">
      <w:pPr>
        <w:rPr>
          <w:sz w:val="24"/>
          <w:szCs w:val="24"/>
        </w:rPr>
      </w:pPr>
    </w:p>
    <w:p w14:paraId="2E4D67E2" w14:textId="77777777" w:rsidR="00061ABB" w:rsidRPr="00184A36" w:rsidRDefault="00061ABB" w:rsidP="00061ABB">
      <w:pPr>
        <w:rPr>
          <w:sz w:val="24"/>
          <w:szCs w:val="24"/>
        </w:rPr>
      </w:pPr>
      <w:r w:rsidRPr="00184A36">
        <w:rPr>
          <w:sz w:val="24"/>
          <w:szCs w:val="24"/>
        </w:rPr>
        <w:tab/>
        <w:t>29</w:t>
      </w:r>
      <w:r w:rsidRPr="00184A36">
        <w:rPr>
          <w:sz w:val="24"/>
          <w:szCs w:val="24"/>
        </w:rPr>
        <w:tab/>
        <w:t>M</w:t>
      </w:r>
      <w:r w:rsidRPr="00184A36">
        <w:rPr>
          <w:sz w:val="24"/>
          <w:szCs w:val="24"/>
        </w:rPr>
        <w:tab/>
        <w:t>Work on Final Project - Translucency</w:t>
      </w:r>
    </w:p>
    <w:p w14:paraId="6A972290" w14:textId="77777777" w:rsidR="00061ABB" w:rsidRPr="00184A36" w:rsidRDefault="00061ABB" w:rsidP="00061ABB">
      <w:pPr>
        <w:rPr>
          <w:sz w:val="24"/>
          <w:szCs w:val="24"/>
        </w:rPr>
      </w:pPr>
      <w:r w:rsidRPr="00184A36">
        <w:rPr>
          <w:b/>
          <w:sz w:val="24"/>
          <w:szCs w:val="24"/>
        </w:rPr>
        <w:t>MAY</w:t>
      </w:r>
      <w:r w:rsidRPr="00184A36">
        <w:rPr>
          <w:b/>
          <w:sz w:val="24"/>
          <w:szCs w:val="24"/>
        </w:rPr>
        <w:tab/>
      </w:r>
      <w:r w:rsidRPr="00184A36">
        <w:rPr>
          <w:sz w:val="24"/>
          <w:szCs w:val="24"/>
        </w:rPr>
        <w:t>1</w:t>
      </w:r>
      <w:r w:rsidRPr="00184A36">
        <w:rPr>
          <w:sz w:val="24"/>
          <w:szCs w:val="24"/>
        </w:rPr>
        <w:tab/>
        <w:t>W</w:t>
      </w:r>
      <w:r w:rsidRPr="00184A36">
        <w:rPr>
          <w:sz w:val="24"/>
          <w:szCs w:val="24"/>
        </w:rPr>
        <w:tab/>
        <w:t>Work on Final Project - Translucency</w:t>
      </w:r>
    </w:p>
    <w:p w14:paraId="4315E9DF" w14:textId="77777777" w:rsidR="00061ABB" w:rsidRPr="00184A36" w:rsidRDefault="00061ABB" w:rsidP="00061ABB">
      <w:pPr>
        <w:rPr>
          <w:sz w:val="24"/>
          <w:szCs w:val="24"/>
        </w:rPr>
      </w:pPr>
      <w:r w:rsidRPr="00184A36">
        <w:rPr>
          <w:sz w:val="24"/>
          <w:szCs w:val="24"/>
        </w:rPr>
        <w:tab/>
        <w:t>3</w:t>
      </w:r>
      <w:r w:rsidRPr="00184A36">
        <w:rPr>
          <w:sz w:val="24"/>
          <w:szCs w:val="24"/>
        </w:rPr>
        <w:tab/>
        <w:t>F</w:t>
      </w:r>
      <w:r w:rsidRPr="00184A36">
        <w:rPr>
          <w:sz w:val="24"/>
          <w:szCs w:val="24"/>
        </w:rPr>
        <w:tab/>
        <w:t xml:space="preserve">DEAD DAY – NO CLASS </w:t>
      </w:r>
    </w:p>
    <w:p w14:paraId="3AB9D7A5" w14:textId="77777777" w:rsidR="00061ABB" w:rsidRPr="00184A36" w:rsidRDefault="00061ABB" w:rsidP="00061ABB">
      <w:pPr>
        <w:rPr>
          <w:sz w:val="24"/>
          <w:szCs w:val="24"/>
        </w:rPr>
      </w:pPr>
    </w:p>
    <w:p w14:paraId="0692A14C" w14:textId="77777777" w:rsidR="00061ABB" w:rsidRPr="00184A36" w:rsidRDefault="00061ABB" w:rsidP="00061ABB">
      <w:pPr>
        <w:rPr>
          <w:sz w:val="24"/>
          <w:szCs w:val="24"/>
        </w:rPr>
      </w:pPr>
    </w:p>
    <w:p w14:paraId="4242979B" w14:textId="77777777" w:rsidR="00061ABB" w:rsidRPr="00184A36" w:rsidRDefault="00061ABB" w:rsidP="00061ABB">
      <w:pPr>
        <w:jc w:val="center"/>
        <w:rPr>
          <w:b/>
          <w:color w:val="0000FF"/>
          <w:sz w:val="24"/>
          <w:szCs w:val="24"/>
        </w:rPr>
      </w:pPr>
      <w:r w:rsidRPr="00184A36">
        <w:rPr>
          <w:b/>
          <w:color w:val="0000FF"/>
          <w:sz w:val="24"/>
          <w:szCs w:val="24"/>
        </w:rPr>
        <w:t>FINAL EXAM PRESENTATION</w:t>
      </w:r>
    </w:p>
    <w:p w14:paraId="0FBEFB97" w14:textId="77777777" w:rsidR="00061ABB" w:rsidRPr="00184A36" w:rsidRDefault="00061ABB" w:rsidP="00061ABB">
      <w:pPr>
        <w:jc w:val="center"/>
        <w:rPr>
          <w:b/>
          <w:color w:val="0000FF"/>
          <w:sz w:val="24"/>
          <w:szCs w:val="24"/>
        </w:rPr>
      </w:pPr>
      <w:r w:rsidRPr="00184A36">
        <w:rPr>
          <w:b/>
          <w:color w:val="0000FF"/>
          <w:sz w:val="24"/>
          <w:szCs w:val="24"/>
        </w:rPr>
        <w:t>SCENE SHOP</w:t>
      </w:r>
    </w:p>
    <w:p w14:paraId="2CC68103" w14:textId="77777777" w:rsidR="00061ABB" w:rsidRPr="00184A36" w:rsidRDefault="00061ABB" w:rsidP="00061ABB">
      <w:pPr>
        <w:jc w:val="center"/>
        <w:rPr>
          <w:sz w:val="24"/>
          <w:szCs w:val="24"/>
        </w:rPr>
      </w:pPr>
      <w:r w:rsidRPr="00184A36">
        <w:rPr>
          <w:b/>
          <w:color w:val="0000FF"/>
          <w:sz w:val="24"/>
          <w:szCs w:val="24"/>
        </w:rPr>
        <w:t>Wednesday May, 8</w:t>
      </w:r>
      <w:r w:rsidRPr="00184A36">
        <w:rPr>
          <w:b/>
          <w:color w:val="0000FF"/>
          <w:sz w:val="24"/>
          <w:szCs w:val="24"/>
          <w:vertAlign w:val="superscript"/>
        </w:rPr>
        <w:t>th</w:t>
      </w:r>
      <w:r w:rsidRPr="00184A36">
        <w:rPr>
          <w:b/>
          <w:color w:val="0000FF"/>
          <w:sz w:val="24"/>
          <w:szCs w:val="24"/>
        </w:rPr>
        <w:t>, 8:00 am – 10:00 am</w:t>
      </w:r>
    </w:p>
    <w:p w14:paraId="5650098F" w14:textId="77777777" w:rsidR="00061ABB" w:rsidRPr="00184A36" w:rsidRDefault="00061ABB" w:rsidP="00061ABB">
      <w:pPr>
        <w:rPr>
          <w:b/>
          <w:sz w:val="24"/>
          <w:szCs w:val="24"/>
          <w:highlight w:val="yellow"/>
        </w:rPr>
      </w:pPr>
    </w:p>
    <w:p w14:paraId="578B9900" w14:textId="77777777" w:rsidR="00061ABB" w:rsidRPr="00184A36" w:rsidRDefault="00061ABB" w:rsidP="00061ABB">
      <w:pPr>
        <w:rPr>
          <w:b/>
          <w:sz w:val="24"/>
          <w:szCs w:val="24"/>
          <w:highlight w:val="yellow"/>
        </w:rPr>
      </w:pPr>
    </w:p>
    <w:p w14:paraId="2C1DBA2D" w14:textId="77777777" w:rsidR="00901766" w:rsidRPr="00184A36" w:rsidRDefault="00901766" w:rsidP="00061ABB">
      <w:pPr>
        <w:rPr>
          <w:b/>
          <w:sz w:val="24"/>
          <w:szCs w:val="24"/>
          <w:highlight w:val="yellow"/>
        </w:rPr>
      </w:pPr>
    </w:p>
    <w:p w14:paraId="3476F01A" w14:textId="77777777" w:rsidR="00901766" w:rsidRPr="00184A36" w:rsidRDefault="00901766" w:rsidP="00061ABB">
      <w:pPr>
        <w:rPr>
          <w:b/>
          <w:sz w:val="24"/>
          <w:szCs w:val="24"/>
          <w:highlight w:val="yellow"/>
        </w:rPr>
      </w:pPr>
    </w:p>
    <w:p w14:paraId="7DC8ED4D" w14:textId="77777777" w:rsidR="00901766" w:rsidRPr="00184A36" w:rsidRDefault="00901766" w:rsidP="00061ABB">
      <w:pPr>
        <w:rPr>
          <w:b/>
          <w:sz w:val="24"/>
          <w:szCs w:val="24"/>
          <w:highlight w:val="yellow"/>
        </w:rPr>
      </w:pPr>
    </w:p>
    <w:p w14:paraId="5FC899FD" w14:textId="77777777" w:rsidR="000416F0" w:rsidRPr="00184A36" w:rsidRDefault="000416F0" w:rsidP="00061ABB">
      <w:pPr>
        <w:rPr>
          <w:b/>
          <w:sz w:val="24"/>
          <w:szCs w:val="24"/>
          <w:highlight w:val="yellow"/>
        </w:rPr>
      </w:pPr>
    </w:p>
    <w:p w14:paraId="7C23B6D9" w14:textId="77777777" w:rsidR="000416F0" w:rsidRPr="00184A36" w:rsidRDefault="000416F0" w:rsidP="00061ABB">
      <w:pPr>
        <w:rPr>
          <w:b/>
          <w:sz w:val="24"/>
          <w:szCs w:val="24"/>
          <w:highlight w:val="yellow"/>
        </w:rPr>
      </w:pPr>
    </w:p>
    <w:p w14:paraId="59507DF3" w14:textId="77777777" w:rsidR="000416F0" w:rsidRPr="00184A36" w:rsidRDefault="000416F0" w:rsidP="00061ABB">
      <w:pPr>
        <w:rPr>
          <w:b/>
          <w:sz w:val="24"/>
          <w:szCs w:val="24"/>
          <w:highlight w:val="yellow"/>
        </w:rPr>
      </w:pPr>
    </w:p>
    <w:p w14:paraId="1DAF3C56" w14:textId="77777777" w:rsidR="000416F0" w:rsidRPr="00184A36" w:rsidRDefault="000416F0" w:rsidP="00061ABB">
      <w:pPr>
        <w:rPr>
          <w:b/>
          <w:sz w:val="24"/>
          <w:szCs w:val="24"/>
          <w:highlight w:val="yellow"/>
        </w:rPr>
      </w:pPr>
    </w:p>
    <w:p w14:paraId="3320ECEE" w14:textId="77777777" w:rsidR="000416F0" w:rsidRPr="00184A36" w:rsidRDefault="000416F0" w:rsidP="00061ABB">
      <w:pPr>
        <w:rPr>
          <w:b/>
          <w:sz w:val="24"/>
          <w:szCs w:val="24"/>
          <w:highlight w:val="yellow"/>
        </w:rPr>
      </w:pPr>
    </w:p>
    <w:p w14:paraId="32D384C5" w14:textId="77777777" w:rsidR="000416F0" w:rsidRPr="00184A36" w:rsidRDefault="000416F0" w:rsidP="00061ABB">
      <w:pPr>
        <w:rPr>
          <w:b/>
          <w:sz w:val="24"/>
          <w:szCs w:val="24"/>
          <w:highlight w:val="yellow"/>
        </w:rPr>
      </w:pPr>
    </w:p>
    <w:p w14:paraId="50FC04A0" w14:textId="77777777" w:rsidR="000416F0" w:rsidRPr="00184A36" w:rsidRDefault="000416F0" w:rsidP="00061ABB">
      <w:pPr>
        <w:rPr>
          <w:b/>
          <w:sz w:val="24"/>
          <w:szCs w:val="24"/>
          <w:highlight w:val="yellow"/>
        </w:rPr>
      </w:pPr>
    </w:p>
    <w:p w14:paraId="0EBAABC9" w14:textId="77777777" w:rsidR="000416F0" w:rsidRPr="00184A36" w:rsidRDefault="000416F0" w:rsidP="00061ABB">
      <w:pPr>
        <w:rPr>
          <w:b/>
          <w:sz w:val="24"/>
          <w:szCs w:val="24"/>
          <w:highlight w:val="yellow"/>
        </w:rPr>
      </w:pPr>
    </w:p>
    <w:p w14:paraId="4D38C952" w14:textId="77777777" w:rsidR="000416F0" w:rsidRPr="00184A36" w:rsidRDefault="000416F0" w:rsidP="00061ABB">
      <w:pPr>
        <w:rPr>
          <w:b/>
          <w:sz w:val="24"/>
          <w:szCs w:val="24"/>
          <w:highlight w:val="yellow"/>
        </w:rPr>
      </w:pPr>
    </w:p>
    <w:p w14:paraId="364D9950" w14:textId="77777777" w:rsidR="000416F0" w:rsidRPr="00184A36" w:rsidRDefault="000416F0" w:rsidP="00061ABB">
      <w:pPr>
        <w:rPr>
          <w:b/>
          <w:sz w:val="24"/>
          <w:szCs w:val="24"/>
          <w:highlight w:val="yellow"/>
        </w:rPr>
      </w:pPr>
    </w:p>
    <w:p w14:paraId="35266240" w14:textId="77777777" w:rsidR="000416F0" w:rsidRPr="00184A36" w:rsidRDefault="000416F0" w:rsidP="00061ABB">
      <w:pPr>
        <w:rPr>
          <w:b/>
          <w:sz w:val="24"/>
          <w:szCs w:val="24"/>
          <w:highlight w:val="yellow"/>
        </w:rPr>
      </w:pPr>
    </w:p>
    <w:p w14:paraId="728C304A" w14:textId="77777777" w:rsidR="000416F0" w:rsidRPr="00184A36" w:rsidRDefault="000416F0" w:rsidP="00061ABB">
      <w:pPr>
        <w:rPr>
          <w:b/>
          <w:sz w:val="24"/>
          <w:szCs w:val="24"/>
          <w:highlight w:val="yellow"/>
        </w:rPr>
      </w:pPr>
    </w:p>
    <w:p w14:paraId="435AC428" w14:textId="77777777" w:rsidR="000416F0" w:rsidRPr="00184A36" w:rsidRDefault="000416F0" w:rsidP="00061ABB">
      <w:pPr>
        <w:rPr>
          <w:b/>
          <w:sz w:val="24"/>
          <w:szCs w:val="24"/>
          <w:highlight w:val="yellow"/>
        </w:rPr>
      </w:pPr>
    </w:p>
    <w:p w14:paraId="5DA80DEF" w14:textId="77777777" w:rsidR="000416F0" w:rsidRPr="00184A36" w:rsidRDefault="000416F0" w:rsidP="00061ABB">
      <w:pPr>
        <w:rPr>
          <w:b/>
          <w:sz w:val="24"/>
          <w:szCs w:val="24"/>
          <w:highlight w:val="yellow"/>
        </w:rPr>
      </w:pPr>
    </w:p>
    <w:p w14:paraId="03339B94" w14:textId="77777777" w:rsidR="000416F0" w:rsidRPr="00184A36" w:rsidRDefault="000416F0" w:rsidP="00061ABB">
      <w:pPr>
        <w:rPr>
          <w:b/>
          <w:sz w:val="24"/>
          <w:szCs w:val="24"/>
          <w:highlight w:val="yellow"/>
        </w:rPr>
      </w:pPr>
    </w:p>
    <w:p w14:paraId="67CD98AB" w14:textId="77777777" w:rsidR="000416F0" w:rsidRPr="00184A36" w:rsidRDefault="000416F0" w:rsidP="00061ABB">
      <w:pPr>
        <w:rPr>
          <w:b/>
          <w:sz w:val="24"/>
          <w:szCs w:val="24"/>
          <w:highlight w:val="yellow"/>
        </w:rPr>
      </w:pPr>
    </w:p>
    <w:p w14:paraId="61E263B9" w14:textId="77777777" w:rsidR="000416F0" w:rsidRPr="00184A36" w:rsidRDefault="000416F0" w:rsidP="00061ABB">
      <w:pPr>
        <w:rPr>
          <w:b/>
          <w:sz w:val="24"/>
          <w:szCs w:val="24"/>
          <w:highlight w:val="yellow"/>
        </w:rPr>
      </w:pPr>
    </w:p>
    <w:p w14:paraId="5E03CB86" w14:textId="77777777" w:rsidR="000416F0" w:rsidRPr="00184A36" w:rsidRDefault="000416F0" w:rsidP="00061ABB">
      <w:pPr>
        <w:rPr>
          <w:b/>
          <w:sz w:val="24"/>
          <w:szCs w:val="24"/>
          <w:highlight w:val="yellow"/>
        </w:rPr>
      </w:pPr>
    </w:p>
    <w:p w14:paraId="6E6C8028" w14:textId="77777777" w:rsidR="000416F0" w:rsidRPr="00184A36" w:rsidRDefault="000416F0" w:rsidP="00061ABB">
      <w:pPr>
        <w:rPr>
          <w:b/>
          <w:sz w:val="24"/>
          <w:szCs w:val="24"/>
          <w:highlight w:val="yellow"/>
        </w:rPr>
      </w:pPr>
    </w:p>
    <w:p w14:paraId="0CCAAE35" w14:textId="77777777" w:rsidR="000416F0" w:rsidRPr="00184A36" w:rsidRDefault="000416F0" w:rsidP="00061ABB">
      <w:pPr>
        <w:rPr>
          <w:b/>
          <w:sz w:val="24"/>
          <w:szCs w:val="24"/>
          <w:highlight w:val="yellow"/>
        </w:rPr>
      </w:pPr>
    </w:p>
    <w:p w14:paraId="02AFDD11" w14:textId="77777777" w:rsidR="000416F0" w:rsidRPr="00184A36" w:rsidRDefault="000416F0" w:rsidP="00061ABB">
      <w:pPr>
        <w:rPr>
          <w:b/>
          <w:sz w:val="24"/>
          <w:szCs w:val="24"/>
          <w:highlight w:val="yellow"/>
        </w:rPr>
      </w:pPr>
    </w:p>
    <w:p w14:paraId="05CBFCED" w14:textId="77777777" w:rsidR="000416F0" w:rsidRPr="00184A36" w:rsidRDefault="000416F0" w:rsidP="00061ABB">
      <w:pPr>
        <w:rPr>
          <w:b/>
          <w:sz w:val="24"/>
          <w:szCs w:val="24"/>
          <w:highlight w:val="yellow"/>
        </w:rPr>
      </w:pPr>
    </w:p>
    <w:p w14:paraId="4FE89A59" w14:textId="77777777" w:rsidR="000416F0" w:rsidRPr="00184A36" w:rsidRDefault="000416F0" w:rsidP="00061ABB">
      <w:pPr>
        <w:rPr>
          <w:b/>
          <w:sz w:val="24"/>
          <w:szCs w:val="24"/>
          <w:highlight w:val="yellow"/>
        </w:rPr>
      </w:pPr>
    </w:p>
    <w:p w14:paraId="33B94747" w14:textId="77777777" w:rsidR="000416F0" w:rsidRPr="00184A36" w:rsidRDefault="000416F0" w:rsidP="00061ABB">
      <w:pPr>
        <w:rPr>
          <w:b/>
          <w:sz w:val="24"/>
          <w:szCs w:val="24"/>
          <w:highlight w:val="yellow"/>
        </w:rPr>
      </w:pPr>
    </w:p>
    <w:p w14:paraId="4E1980C8" w14:textId="77777777" w:rsidR="000416F0" w:rsidRPr="00184A36" w:rsidRDefault="000416F0" w:rsidP="00061ABB">
      <w:pPr>
        <w:rPr>
          <w:b/>
          <w:sz w:val="24"/>
          <w:szCs w:val="24"/>
          <w:highlight w:val="yellow"/>
        </w:rPr>
      </w:pPr>
    </w:p>
    <w:p w14:paraId="7FDF14EF" w14:textId="77777777" w:rsidR="00C27AB4" w:rsidRDefault="00C27AB4" w:rsidP="00061ABB">
      <w:pPr>
        <w:rPr>
          <w:b/>
          <w:sz w:val="24"/>
          <w:szCs w:val="24"/>
          <w:highlight w:val="yellow"/>
        </w:rPr>
      </w:pPr>
    </w:p>
    <w:p w14:paraId="21797DFA" w14:textId="37743341" w:rsidR="00061ABB" w:rsidRPr="00184A36" w:rsidRDefault="00061ABB" w:rsidP="00061ABB">
      <w:pPr>
        <w:rPr>
          <w:b/>
          <w:sz w:val="24"/>
          <w:szCs w:val="24"/>
        </w:rPr>
      </w:pPr>
      <w:r w:rsidRPr="00184A36">
        <w:rPr>
          <w:b/>
          <w:sz w:val="24"/>
          <w:szCs w:val="24"/>
          <w:highlight w:val="yellow"/>
        </w:rPr>
        <w:t>THTR 4991 Theatre Senior Capstone</w:t>
      </w:r>
    </w:p>
    <w:p w14:paraId="4CE2A5A7" w14:textId="77777777" w:rsidR="00061ABB" w:rsidRPr="00184A36" w:rsidRDefault="00061ABB" w:rsidP="00061ABB">
      <w:pPr>
        <w:rPr>
          <w:b/>
          <w:sz w:val="24"/>
          <w:szCs w:val="24"/>
        </w:rPr>
      </w:pPr>
      <w:r w:rsidRPr="00184A36">
        <w:rPr>
          <w:b/>
          <w:sz w:val="24"/>
          <w:szCs w:val="24"/>
        </w:rPr>
        <w:t>Fall 2021</w:t>
      </w:r>
    </w:p>
    <w:p w14:paraId="2DF9DC99" w14:textId="77777777" w:rsidR="00061ABB" w:rsidRPr="00184A36" w:rsidRDefault="00061ABB" w:rsidP="00061ABB">
      <w:pPr>
        <w:rPr>
          <w:b/>
          <w:sz w:val="24"/>
          <w:szCs w:val="24"/>
        </w:rPr>
      </w:pPr>
      <w:r w:rsidRPr="00184A36">
        <w:rPr>
          <w:b/>
          <w:sz w:val="24"/>
          <w:szCs w:val="24"/>
        </w:rPr>
        <w:t>Instructor: Jason Burrow</w:t>
      </w:r>
    </w:p>
    <w:p w14:paraId="6590A6C2" w14:textId="77777777" w:rsidR="00061ABB" w:rsidRPr="00184A36" w:rsidRDefault="00061ABB" w:rsidP="00061ABB">
      <w:pPr>
        <w:rPr>
          <w:b/>
          <w:sz w:val="24"/>
          <w:szCs w:val="24"/>
        </w:rPr>
      </w:pPr>
      <w:r w:rsidRPr="00184A36">
        <w:rPr>
          <w:b/>
          <w:sz w:val="24"/>
          <w:szCs w:val="24"/>
        </w:rPr>
        <w:t>Instructor Email: jburrow@uark.edu</w:t>
      </w:r>
    </w:p>
    <w:p w14:paraId="795A3DC2" w14:textId="77777777" w:rsidR="00061ABB" w:rsidRPr="00184A36" w:rsidRDefault="00061ABB" w:rsidP="00061ABB">
      <w:pPr>
        <w:rPr>
          <w:b/>
          <w:sz w:val="24"/>
          <w:szCs w:val="24"/>
        </w:rPr>
      </w:pPr>
      <w:r w:rsidRPr="00184A36">
        <w:rPr>
          <w:b/>
          <w:sz w:val="24"/>
          <w:szCs w:val="24"/>
        </w:rPr>
        <w:t>Office: Kimpel Hall 406A</w:t>
      </w:r>
    </w:p>
    <w:p w14:paraId="16004127" w14:textId="77777777" w:rsidR="00061ABB" w:rsidRPr="00184A36" w:rsidRDefault="00061ABB" w:rsidP="00061ABB">
      <w:pPr>
        <w:rPr>
          <w:b/>
          <w:sz w:val="24"/>
          <w:szCs w:val="24"/>
        </w:rPr>
      </w:pPr>
      <w:r w:rsidRPr="00184A36">
        <w:rPr>
          <w:b/>
          <w:sz w:val="24"/>
          <w:szCs w:val="24"/>
        </w:rPr>
        <w:t>Mailbox: Kimpel Hall 619</w:t>
      </w:r>
    </w:p>
    <w:p w14:paraId="22D02A72" w14:textId="77777777" w:rsidR="00061ABB" w:rsidRPr="00184A36" w:rsidRDefault="00061ABB" w:rsidP="00061ABB">
      <w:pPr>
        <w:rPr>
          <w:b/>
          <w:sz w:val="24"/>
          <w:szCs w:val="24"/>
        </w:rPr>
      </w:pPr>
      <w:r w:rsidRPr="00184A36">
        <w:rPr>
          <w:b/>
          <w:sz w:val="24"/>
          <w:szCs w:val="24"/>
        </w:rPr>
        <w:t>Phone: (479) 575-8785</w:t>
      </w:r>
    </w:p>
    <w:p w14:paraId="26F91083" w14:textId="77777777" w:rsidR="00061ABB" w:rsidRPr="00184A36" w:rsidRDefault="00061ABB" w:rsidP="00061ABB">
      <w:pPr>
        <w:rPr>
          <w:b/>
          <w:sz w:val="24"/>
          <w:szCs w:val="24"/>
        </w:rPr>
      </w:pPr>
      <w:r w:rsidRPr="00184A36">
        <w:rPr>
          <w:b/>
          <w:sz w:val="24"/>
          <w:szCs w:val="24"/>
        </w:rPr>
        <w:t>Meeting Time: Tues 12:30-1:45</w:t>
      </w:r>
    </w:p>
    <w:p w14:paraId="3BFB34CD" w14:textId="77777777" w:rsidR="00061ABB" w:rsidRPr="00184A36" w:rsidRDefault="00061ABB" w:rsidP="00061ABB">
      <w:pPr>
        <w:rPr>
          <w:sz w:val="24"/>
          <w:szCs w:val="24"/>
        </w:rPr>
      </w:pPr>
    </w:p>
    <w:p w14:paraId="2F2573B1" w14:textId="77777777" w:rsidR="00061ABB" w:rsidRPr="00184A36" w:rsidRDefault="00061ABB" w:rsidP="00061ABB">
      <w:pPr>
        <w:rPr>
          <w:sz w:val="24"/>
          <w:szCs w:val="24"/>
        </w:rPr>
      </w:pPr>
      <w:r w:rsidRPr="00184A36">
        <w:rPr>
          <w:b/>
          <w:sz w:val="24"/>
          <w:szCs w:val="24"/>
        </w:rPr>
        <w:t>Course Description:</w:t>
      </w:r>
      <w:r w:rsidRPr="00184A36">
        <w:rPr>
          <w:sz w:val="24"/>
          <w:szCs w:val="24"/>
        </w:rPr>
        <w:t xml:space="preserve"> This course is the culminating course of your theatre major course of study. Its aim is to aid you in your next steps to becoming a professional theatre maker. The first 8 weeks of the term will be spent meeting various guests via zoom who will discuss specific aspects of getting jobs and working in the theatre industry. The second 8 weeks of the term you will create a Senior Capstone presentation to be shared with the entire theatre faculty. We will treat this is a mock job interview and exit interview from the department. This class will also pair with the Intro to Theatre class and will work together in some discussions and experiences.</w:t>
      </w:r>
    </w:p>
    <w:p w14:paraId="4AD41143" w14:textId="77777777" w:rsidR="00061ABB" w:rsidRPr="00184A36" w:rsidRDefault="00061ABB" w:rsidP="00061ABB">
      <w:pPr>
        <w:rPr>
          <w:sz w:val="24"/>
          <w:szCs w:val="24"/>
        </w:rPr>
      </w:pPr>
    </w:p>
    <w:p w14:paraId="44A70783" w14:textId="77777777" w:rsidR="00061ABB" w:rsidRPr="00184A36" w:rsidRDefault="00061ABB" w:rsidP="00061ABB">
      <w:pPr>
        <w:rPr>
          <w:b/>
          <w:sz w:val="24"/>
          <w:szCs w:val="24"/>
        </w:rPr>
      </w:pPr>
      <w:r w:rsidRPr="00184A36">
        <w:rPr>
          <w:b/>
          <w:sz w:val="24"/>
          <w:szCs w:val="24"/>
        </w:rPr>
        <w:t>Required Texts:</w:t>
      </w:r>
    </w:p>
    <w:p w14:paraId="56D81411" w14:textId="77777777" w:rsidR="00061ABB" w:rsidRPr="00184A36" w:rsidRDefault="00061ABB" w:rsidP="00061ABB">
      <w:pPr>
        <w:rPr>
          <w:sz w:val="24"/>
          <w:szCs w:val="24"/>
        </w:rPr>
      </w:pPr>
      <w:r w:rsidRPr="00184A36">
        <w:rPr>
          <w:sz w:val="24"/>
          <w:szCs w:val="24"/>
        </w:rPr>
        <w:t xml:space="preserve">Riha, Michael. </w:t>
      </w:r>
      <w:r w:rsidRPr="00184A36">
        <w:rPr>
          <w:i/>
          <w:sz w:val="24"/>
          <w:szCs w:val="24"/>
        </w:rPr>
        <w:t>Starting Your Career as a Theatrical Designer</w:t>
      </w:r>
      <w:r w:rsidRPr="00184A36">
        <w:rPr>
          <w:sz w:val="24"/>
          <w:szCs w:val="24"/>
        </w:rPr>
        <w:t>. Allworth Press, 2012.</w:t>
      </w:r>
    </w:p>
    <w:p w14:paraId="3A86A419" w14:textId="77777777" w:rsidR="00061ABB" w:rsidRPr="00184A36" w:rsidRDefault="00061ABB" w:rsidP="00061ABB">
      <w:pPr>
        <w:rPr>
          <w:sz w:val="24"/>
          <w:szCs w:val="24"/>
        </w:rPr>
      </w:pPr>
      <w:r w:rsidRPr="00184A36">
        <w:rPr>
          <w:sz w:val="24"/>
          <w:szCs w:val="24"/>
        </w:rPr>
        <w:t xml:space="preserve">Gerle, Andrew. </w:t>
      </w:r>
      <w:r w:rsidRPr="00184A36">
        <w:rPr>
          <w:i/>
          <w:sz w:val="24"/>
          <w:szCs w:val="24"/>
        </w:rPr>
        <w:t>The Enraged Accompanist’s Guide to the Perfect Audition</w:t>
      </w:r>
      <w:r w:rsidRPr="00184A36">
        <w:rPr>
          <w:sz w:val="24"/>
          <w:szCs w:val="24"/>
        </w:rPr>
        <w:t>. Applause Books, 2011.</w:t>
      </w:r>
    </w:p>
    <w:p w14:paraId="5A521757" w14:textId="77777777" w:rsidR="00061ABB" w:rsidRPr="00184A36" w:rsidRDefault="00061ABB" w:rsidP="00061ABB">
      <w:pPr>
        <w:rPr>
          <w:b/>
          <w:sz w:val="24"/>
          <w:szCs w:val="24"/>
        </w:rPr>
      </w:pPr>
    </w:p>
    <w:p w14:paraId="1A5650A8" w14:textId="77777777" w:rsidR="00061ABB" w:rsidRPr="00184A36" w:rsidRDefault="00061ABB" w:rsidP="00061ABB">
      <w:pPr>
        <w:rPr>
          <w:b/>
          <w:sz w:val="24"/>
          <w:szCs w:val="24"/>
        </w:rPr>
      </w:pPr>
      <w:r w:rsidRPr="00184A36">
        <w:rPr>
          <w:b/>
          <w:sz w:val="24"/>
          <w:szCs w:val="24"/>
        </w:rPr>
        <w:t>Course Objectives:</w:t>
      </w:r>
    </w:p>
    <w:p w14:paraId="7C60EDA8" w14:textId="77777777" w:rsidR="00061ABB" w:rsidRPr="00184A36" w:rsidRDefault="00061ABB" w:rsidP="00061ABB">
      <w:pPr>
        <w:rPr>
          <w:sz w:val="24"/>
          <w:szCs w:val="24"/>
        </w:rPr>
      </w:pPr>
      <w:r w:rsidRPr="00184A36">
        <w:rPr>
          <w:sz w:val="24"/>
          <w:szCs w:val="24"/>
        </w:rPr>
        <w:t xml:space="preserve">In this course we will </w:t>
      </w:r>
    </w:p>
    <w:p w14:paraId="2D8A41D0" w14:textId="77777777" w:rsidR="00061ABB" w:rsidRPr="00184A36" w:rsidRDefault="00061ABB">
      <w:pPr>
        <w:widowControl/>
        <w:numPr>
          <w:ilvl w:val="0"/>
          <w:numId w:val="94"/>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rFonts w:eastAsia="Calibri"/>
          <w:color w:val="000000"/>
          <w:sz w:val="24"/>
          <w:szCs w:val="24"/>
        </w:rPr>
        <w:t>explore various facets of being a professional theatre maker</w:t>
      </w:r>
    </w:p>
    <w:p w14:paraId="2C0BA51A" w14:textId="77777777" w:rsidR="00061ABB" w:rsidRPr="00184A36" w:rsidRDefault="00061ABB">
      <w:pPr>
        <w:widowControl/>
        <w:numPr>
          <w:ilvl w:val="0"/>
          <w:numId w:val="94"/>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rFonts w:eastAsia="Calibri"/>
          <w:color w:val="000000"/>
          <w:sz w:val="24"/>
          <w:szCs w:val="24"/>
        </w:rPr>
        <w:t>experience what it is like to mentor someone younger and less experienced than yourself</w:t>
      </w:r>
    </w:p>
    <w:p w14:paraId="55C9966F" w14:textId="77777777" w:rsidR="00061ABB" w:rsidRPr="00184A36" w:rsidRDefault="00061ABB">
      <w:pPr>
        <w:widowControl/>
        <w:numPr>
          <w:ilvl w:val="0"/>
          <w:numId w:val="94"/>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rFonts w:eastAsia="Calibri"/>
          <w:color w:val="000000"/>
          <w:sz w:val="24"/>
          <w:szCs w:val="24"/>
        </w:rPr>
        <w:t>gain competency in building a website</w:t>
      </w:r>
    </w:p>
    <w:p w14:paraId="319CFECF" w14:textId="77777777" w:rsidR="00061ABB" w:rsidRPr="00184A36" w:rsidRDefault="00061ABB">
      <w:pPr>
        <w:widowControl/>
        <w:numPr>
          <w:ilvl w:val="0"/>
          <w:numId w:val="94"/>
        </w:numPr>
        <w:pBdr>
          <w:top w:val="none" w:sz="0" w:space="0" w:color="000000"/>
          <w:left w:val="none" w:sz="0" w:space="0" w:color="000000"/>
          <w:bottom w:val="none" w:sz="0" w:space="0" w:color="000000"/>
          <w:right w:val="none" w:sz="0" w:space="0" w:color="000000"/>
          <w:between w:val="none" w:sz="0" w:space="0" w:color="000000"/>
        </w:pBdr>
        <w:autoSpaceDE/>
        <w:autoSpaceDN/>
        <w:rPr>
          <w:color w:val="000000"/>
          <w:sz w:val="24"/>
          <w:szCs w:val="24"/>
        </w:rPr>
      </w:pPr>
      <w:r w:rsidRPr="00184A36">
        <w:rPr>
          <w:rFonts w:eastAsia="Calibri"/>
          <w:color w:val="000000"/>
          <w:sz w:val="24"/>
          <w:szCs w:val="24"/>
        </w:rPr>
        <w:t>gain competency in preparing for a job interview in the theatre world</w:t>
      </w:r>
    </w:p>
    <w:p w14:paraId="6EE826E9" w14:textId="77777777" w:rsidR="00061ABB" w:rsidRPr="00184A36" w:rsidRDefault="00061ABB" w:rsidP="00061ABB">
      <w:pPr>
        <w:rPr>
          <w:sz w:val="24"/>
          <w:szCs w:val="24"/>
        </w:rPr>
      </w:pPr>
    </w:p>
    <w:p w14:paraId="5B299F12" w14:textId="77777777" w:rsidR="00061ABB" w:rsidRPr="00184A36" w:rsidRDefault="00061ABB" w:rsidP="00061ABB">
      <w:pPr>
        <w:rPr>
          <w:b/>
          <w:sz w:val="24"/>
          <w:szCs w:val="24"/>
        </w:rPr>
      </w:pPr>
      <w:r w:rsidRPr="00184A36">
        <w:rPr>
          <w:b/>
          <w:sz w:val="24"/>
          <w:szCs w:val="24"/>
        </w:rPr>
        <w:t>Learning Outcomes:</w:t>
      </w:r>
    </w:p>
    <w:p w14:paraId="66C85B11" w14:textId="77777777" w:rsidR="00061ABB" w:rsidRPr="00184A36" w:rsidRDefault="00061ABB" w:rsidP="00061ABB">
      <w:pPr>
        <w:rPr>
          <w:sz w:val="24"/>
          <w:szCs w:val="24"/>
        </w:rPr>
      </w:pPr>
      <w:r w:rsidRPr="00184A36">
        <w:rPr>
          <w:sz w:val="24"/>
          <w:szCs w:val="24"/>
        </w:rPr>
        <w:t>By the end of this course, students will be able to present a successful Senior Capstone in the style of a mock interview, showcasing their headshot, resume, portfolio, and website. Students will also successfully write a 2000 word essay about their short term and long term goals, how they fit into the professional theatre world, and how diversity and inclusion are shaping our profession.</w:t>
      </w:r>
    </w:p>
    <w:p w14:paraId="2F5A79BD" w14:textId="77777777" w:rsidR="00061ABB" w:rsidRPr="00184A36" w:rsidRDefault="00061ABB" w:rsidP="00061ABB">
      <w:pPr>
        <w:rPr>
          <w:sz w:val="24"/>
          <w:szCs w:val="24"/>
        </w:rPr>
      </w:pPr>
    </w:p>
    <w:p w14:paraId="3CFD03FA" w14:textId="77777777" w:rsidR="00061ABB" w:rsidRPr="00184A36" w:rsidRDefault="00061ABB" w:rsidP="00061ABB">
      <w:pPr>
        <w:rPr>
          <w:b/>
          <w:sz w:val="24"/>
          <w:szCs w:val="24"/>
        </w:rPr>
      </w:pPr>
      <w:r w:rsidRPr="00184A36">
        <w:rPr>
          <w:b/>
          <w:sz w:val="24"/>
          <w:szCs w:val="24"/>
        </w:rPr>
        <w:t>Contact:</w:t>
      </w:r>
    </w:p>
    <w:p w14:paraId="518E7020" w14:textId="77777777" w:rsidR="00061ABB" w:rsidRPr="00184A36" w:rsidRDefault="00061ABB" w:rsidP="00061ABB">
      <w:pPr>
        <w:rPr>
          <w:sz w:val="24"/>
          <w:szCs w:val="24"/>
        </w:rPr>
      </w:pPr>
      <w:r w:rsidRPr="00184A36">
        <w:rPr>
          <w:sz w:val="24"/>
          <w:szCs w:val="24"/>
        </w:rPr>
        <w:t xml:space="preserve">Information conveyed outside of the classroom will be sent via email to your uark account. </w:t>
      </w:r>
    </w:p>
    <w:p w14:paraId="60706173" w14:textId="77777777" w:rsidR="00061ABB" w:rsidRPr="00184A36" w:rsidRDefault="00061ABB" w:rsidP="00061ABB">
      <w:pPr>
        <w:rPr>
          <w:sz w:val="24"/>
          <w:szCs w:val="24"/>
        </w:rPr>
      </w:pPr>
    </w:p>
    <w:p w14:paraId="52577336" w14:textId="77777777" w:rsidR="00061ABB" w:rsidRPr="00184A36" w:rsidRDefault="00061ABB" w:rsidP="00061ABB">
      <w:pPr>
        <w:rPr>
          <w:b/>
          <w:sz w:val="24"/>
          <w:szCs w:val="24"/>
        </w:rPr>
      </w:pPr>
      <w:r w:rsidRPr="00184A36">
        <w:rPr>
          <w:b/>
          <w:sz w:val="24"/>
          <w:szCs w:val="24"/>
        </w:rPr>
        <w:t>Course Format:</w:t>
      </w:r>
    </w:p>
    <w:p w14:paraId="7FEBB0CF" w14:textId="77777777" w:rsidR="00061ABB" w:rsidRPr="00184A36" w:rsidRDefault="00061ABB" w:rsidP="00061ABB">
      <w:pPr>
        <w:rPr>
          <w:sz w:val="24"/>
          <w:szCs w:val="24"/>
        </w:rPr>
      </w:pPr>
      <w:r w:rsidRPr="00184A36">
        <w:rPr>
          <w:sz w:val="24"/>
          <w:szCs w:val="24"/>
        </w:rPr>
        <w:t>This course will blend many formats including lecture, discussion, group work, and individual work.</w:t>
      </w:r>
    </w:p>
    <w:p w14:paraId="0FEAFF5F" w14:textId="77777777" w:rsidR="00061ABB" w:rsidRPr="00184A36" w:rsidRDefault="00061ABB" w:rsidP="00061ABB">
      <w:pPr>
        <w:rPr>
          <w:b/>
          <w:sz w:val="24"/>
          <w:szCs w:val="24"/>
        </w:rPr>
      </w:pPr>
    </w:p>
    <w:p w14:paraId="455390E4" w14:textId="77777777" w:rsidR="00061ABB" w:rsidRPr="00184A36" w:rsidRDefault="00061ABB" w:rsidP="00061ABB">
      <w:pPr>
        <w:rPr>
          <w:b/>
          <w:sz w:val="24"/>
          <w:szCs w:val="24"/>
        </w:rPr>
      </w:pPr>
      <w:r w:rsidRPr="00184A36">
        <w:rPr>
          <w:b/>
          <w:sz w:val="24"/>
          <w:szCs w:val="24"/>
        </w:rPr>
        <w:t>Weather Policy:</w:t>
      </w:r>
    </w:p>
    <w:p w14:paraId="31EA4934" w14:textId="77777777" w:rsidR="00061ABB" w:rsidRPr="00184A36" w:rsidRDefault="00061ABB" w:rsidP="00061ABB">
      <w:pPr>
        <w:rPr>
          <w:sz w:val="24"/>
          <w:szCs w:val="24"/>
        </w:rPr>
      </w:pPr>
      <w:r w:rsidRPr="00184A36">
        <w:rPr>
          <w:sz w:val="24"/>
          <w:szCs w:val="24"/>
        </w:rPr>
        <w:t>Scheduled classes will be held unless the University cancels all classes due to inclement weather. Call 479-575-7000 for announcements about University closings or the University switchboard 479-575-2000 or check the University of Arkansas homepage at http://www.uark.edu.</w:t>
      </w:r>
    </w:p>
    <w:p w14:paraId="04072995" w14:textId="77777777" w:rsidR="00061ABB" w:rsidRPr="00184A36" w:rsidRDefault="00061ABB" w:rsidP="00061ABB">
      <w:pPr>
        <w:rPr>
          <w:sz w:val="24"/>
          <w:szCs w:val="24"/>
        </w:rPr>
      </w:pPr>
    </w:p>
    <w:p w14:paraId="21D2FCDE" w14:textId="77777777" w:rsidR="00061ABB" w:rsidRPr="00184A36" w:rsidRDefault="00061ABB" w:rsidP="00061ABB">
      <w:pPr>
        <w:rPr>
          <w:b/>
          <w:sz w:val="24"/>
          <w:szCs w:val="24"/>
        </w:rPr>
      </w:pPr>
      <w:r w:rsidRPr="00184A36">
        <w:rPr>
          <w:b/>
          <w:sz w:val="24"/>
          <w:szCs w:val="24"/>
        </w:rPr>
        <w:t>Emergency Procedures:</w:t>
      </w:r>
    </w:p>
    <w:p w14:paraId="363B8BEB" w14:textId="77777777" w:rsidR="00061ABB" w:rsidRPr="00184A36" w:rsidRDefault="00061ABB" w:rsidP="00061ABB">
      <w:pPr>
        <w:rPr>
          <w:sz w:val="24"/>
          <w:szCs w:val="24"/>
        </w:rPr>
      </w:pPr>
      <w:r w:rsidRPr="00184A36">
        <w:rPr>
          <w:sz w:val="24"/>
          <w:szCs w:val="24"/>
        </w:rPr>
        <w:t>Many types of emergencies can occur on campus; instructions for specific emergencies such as severe weather, active shooter, or fire can be found at emergency.uark.edu.</w:t>
      </w:r>
    </w:p>
    <w:p w14:paraId="257383D9" w14:textId="77777777" w:rsidR="00061ABB" w:rsidRPr="00184A36" w:rsidRDefault="00061ABB" w:rsidP="00061ABB">
      <w:pPr>
        <w:rPr>
          <w:b/>
          <w:sz w:val="24"/>
          <w:szCs w:val="24"/>
        </w:rPr>
      </w:pPr>
    </w:p>
    <w:p w14:paraId="5B95EEA0" w14:textId="77777777" w:rsidR="00061ABB" w:rsidRPr="00184A36" w:rsidRDefault="00061ABB" w:rsidP="00061ABB">
      <w:pPr>
        <w:rPr>
          <w:b/>
          <w:sz w:val="24"/>
          <w:szCs w:val="24"/>
        </w:rPr>
      </w:pPr>
      <w:r w:rsidRPr="00184A36">
        <w:rPr>
          <w:b/>
          <w:sz w:val="24"/>
          <w:szCs w:val="24"/>
        </w:rPr>
        <w:t>Severe Weather (Tornado Warning):</w:t>
      </w:r>
    </w:p>
    <w:p w14:paraId="21F06551" w14:textId="77777777" w:rsidR="00061ABB" w:rsidRPr="00184A36" w:rsidRDefault="00061ABB" w:rsidP="00061ABB">
      <w:pPr>
        <w:rPr>
          <w:sz w:val="24"/>
          <w:szCs w:val="24"/>
        </w:rPr>
      </w:pPr>
      <w:r w:rsidRPr="00184A36">
        <w:rPr>
          <w:sz w:val="24"/>
          <w:szCs w:val="24"/>
        </w:rPr>
        <w:t>• Follow the directions of the instructor or emergency personnel</w:t>
      </w:r>
    </w:p>
    <w:p w14:paraId="1E6B8B33" w14:textId="77777777" w:rsidR="00061ABB" w:rsidRPr="00184A36" w:rsidRDefault="00061ABB" w:rsidP="00061ABB">
      <w:pPr>
        <w:rPr>
          <w:sz w:val="24"/>
          <w:szCs w:val="24"/>
        </w:rPr>
      </w:pPr>
      <w:r w:rsidRPr="00184A36">
        <w:rPr>
          <w:sz w:val="24"/>
          <w:szCs w:val="24"/>
        </w:rPr>
        <w:t>• Seek shelter in the basement or interior room or hallway on the lowest floor, putting as many walls as possible between you and the outside</w:t>
      </w:r>
    </w:p>
    <w:p w14:paraId="1EC7F4E7" w14:textId="77777777" w:rsidR="00061ABB" w:rsidRPr="00184A36" w:rsidRDefault="00061ABB" w:rsidP="00061ABB">
      <w:pPr>
        <w:rPr>
          <w:sz w:val="24"/>
          <w:szCs w:val="24"/>
        </w:rPr>
      </w:pPr>
      <w:r w:rsidRPr="00184A36">
        <w:rPr>
          <w:sz w:val="24"/>
          <w:szCs w:val="24"/>
        </w:rPr>
        <w:t>• If you are in a multi-story building, and you cannot get to the lowest floor, pick a hallway in the center of the building</w:t>
      </w:r>
    </w:p>
    <w:p w14:paraId="780AFF6E" w14:textId="77777777" w:rsidR="00061ABB" w:rsidRPr="00184A36" w:rsidRDefault="00061ABB" w:rsidP="00061ABB">
      <w:pPr>
        <w:rPr>
          <w:sz w:val="24"/>
          <w:szCs w:val="24"/>
        </w:rPr>
      </w:pPr>
      <w:r w:rsidRPr="00184A36">
        <w:rPr>
          <w:sz w:val="24"/>
          <w:szCs w:val="24"/>
        </w:rPr>
        <w:t>• Stay in the center of the room, away from exterior walls, windows, and doors</w:t>
      </w:r>
    </w:p>
    <w:p w14:paraId="58F62408" w14:textId="77777777" w:rsidR="00061ABB" w:rsidRPr="00184A36" w:rsidRDefault="00061ABB" w:rsidP="00061ABB">
      <w:pPr>
        <w:rPr>
          <w:sz w:val="24"/>
          <w:szCs w:val="24"/>
        </w:rPr>
      </w:pPr>
    </w:p>
    <w:p w14:paraId="75D13785" w14:textId="77777777" w:rsidR="00061ABB" w:rsidRPr="00184A36" w:rsidRDefault="00061ABB" w:rsidP="00061ABB">
      <w:pPr>
        <w:rPr>
          <w:b/>
          <w:sz w:val="24"/>
          <w:szCs w:val="24"/>
        </w:rPr>
      </w:pPr>
      <w:r w:rsidRPr="00184A36">
        <w:rPr>
          <w:b/>
          <w:sz w:val="24"/>
          <w:szCs w:val="24"/>
        </w:rPr>
        <w:t xml:space="preserve">Violence / Active Shooter (CADD): </w:t>
      </w:r>
    </w:p>
    <w:p w14:paraId="764BE9BE" w14:textId="77777777" w:rsidR="00061ABB" w:rsidRPr="00184A36" w:rsidRDefault="00061ABB" w:rsidP="00061ABB">
      <w:pPr>
        <w:rPr>
          <w:sz w:val="24"/>
          <w:szCs w:val="24"/>
        </w:rPr>
      </w:pPr>
      <w:r w:rsidRPr="00184A36">
        <w:rPr>
          <w:sz w:val="24"/>
          <w:szCs w:val="24"/>
        </w:rPr>
        <w:t>CALL- 9-1-1</w:t>
      </w:r>
    </w:p>
    <w:p w14:paraId="595304C0" w14:textId="77777777" w:rsidR="00061ABB" w:rsidRPr="00184A36" w:rsidRDefault="00061ABB" w:rsidP="00061ABB">
      <w:pPr>
        <w:rPr>
          <w:sz w:val="24"/>
          <w:szCs w:val="24"/>
        </w:rPr>
      </w:pPr>
      <w:r w:rsidRPr="00184A36">
        <w:rPr>
          <w:sz w:val="24"/>
          <w:szCs w:val="24"/>
        </w:rPr>
        <w:t>AVOID- If possible, self-evacuate to a safe area outside the building. Follow directions of police officers.</w:t>
      </w:r>
    </w:p>
    <w:p w14:paraId="60EA14C9" w14:textId="77777777" w:rsidR="00061ABB" w:rsidRPr="00184A36" w:rsidRDefault="00061ABB" w:rsidP="00061ABB">
      <w:pPr>
        <w:rPr>
          <w:sz w:val="24"/>
          <w:szCs w:val="24"/>
        </w:rPr>
      </w:pPr>
      <w:r w:rsidRPr="00184A36">
        <w:rPr>
          <w:sz w:val="24"/>
          <w:szCs w:val="24"/>
        </w:rPr>
        <w:t>DENY- Barricade the door with desk, chairs, bookcases or any items. Move to a place inside the room where you are not visible. Turn off the lights and remain quiet. Remain there until told by police it is safe.</w:t>
      </w:r>
    </w:p>
    <w:p w14:paraId="0F2C5776" w14:textId="77777777" w:rsidR="00061ABB" w:rsidRPr="00184A36" w:rsidRDefault="00061ABB" w:rsidP="00061ABB">
      <w:pPr>
        <w:rPr>
          <w:sz w:val="24"/>
          <w:szCs w:val="24"/>
        </w:rPr>
      </w:pPr>
      <w:r w:rsidRPr="00184A36">
        <w:rPr>
          <w:sz w:val="24"/>
          <w:szCs w:val="24"/>
        </w:rPr>
        <w:t>DEFEND- Use chairs, desks, cell phones or whatever is immediately available to distract and/or defend yourself and others from attack.</w:t>
      </w:r>
    </w:p>
    <w:p w14:paraId="332407AF" w14:textId="77777777" w:rsidR="00061ABB" w:rsidRPr="00184A36" w:rsidRDefault="00061ABB" w:rsidP="00061ABB">
      <w:pPr>
        <w:rPr>
          <w:sz w:val="24"/>
          <w:szCs w:val="24"/>
        </w:rPr>
      </w:pPr>
    </w:p>
    <w:p w14:paraId="084798CC" w14:textId="77777777" w:rsidR="00061ABB" w:rsidRPr="00184A36" w:rsidRDefault="00061ABB" w:rsidP="00061ABB">
      <w:pPr>
        <w:rPr>
          <w:b/>
          <w:sz w:val="24"/>
          <w:szCs w:val="24"/>
        </w:rPr>
      </w:pPr>
      <w:r w:rsidRPr="00184A36">
        <w:rPr>
          <w:b/>
          <w:sz w:val="24"/>
          <w:szCs w:val="24"/>
        </w:rPr>
        <w:t>Homework Policy/Blackboard:</w:t>
      </w:r>
    </w:p>
    <w:p w14:paraId="3DBD83E1" w14:textId="77777777" w:rsidR="00061ABB" w:rsidRPr="00184A36" w:rsidRDefault="00061ABB" w:rsidP="00061ABB">
      <w:pPr>
        <w:rPr>
          <w:sz w:val="24"/>
          <w:szCs w:val="24"/>
          <w:shd w:val="clear" w:color="auto" w:fill="F3EB00"/>
        </w:rPr>
      </w:pPr>
      <w:r w:rsidRPr="00184A36">
        <w:rPr>
          <w:sz w:val="24"/>
          <w:szCs w:val="24"/>
        </w:rPr>
        <w:t xml:space="preserve">All homework must be turned in on the </w:t>
      </w:r>
      <w:r w:rsidRPr="00184A36">
        <w:rPr>
          <w:sz w:val="24"/>
          <w:szCs w:val="24"/>
          <w:highlight w:val="white"/>
        </w:rPr>
        <w:t xml:space="preserve">University’s Blackboard system via SafeAssign. </w:t>
      </w:r>
      <w:r w:rsidRPr="00184A36">
        <w:rPr>
          <w:sz w:val="24"/>
          <w:szCs w:val="24"/>
        </w:rPr>
        <w:t>I will not accept assignments through e-mail or on paper.</w:t>
      </w:r>
    </w:p>
    <w:p w14:paraId="2A792A4D" w14:textId="77777777" w:rsidR="00061ABB" w:rsidRPr="00184A36" w:rsidRDefault="00061ABB" w:rsidP="00061ABB">
      <w:pPr>
        <w:rPr>
          <w:sz w:val="24"/>
          <w:szCs w:val="24"/>
        </w:rPr>
      </w:pPr>
    </w:p>
    <w:p w14:paraId="0558A478" w14:textId="77777777" w:rsidR="00061ABB" w:rsidRPr="00184A36" w:rsidRDefault="00061ABB" w:rsidP="00061ABB">
      <w:pPr>
        <w:rPr>
          <w:b/>
          <w:sz w:val="24"/>
          <w:szCs w:val="24"/>
        </w:rPr>
      </w:pPr>
      <w:r w:rsidRPr="00184A36">
        <w:rPr>
          <w:b/>
          <w:sz w:val="24"/>
          <w:szCs w:val="24"/>
        </w:rPr>
        <w:t>Academic Integrity:</w:t>
      </w:r>
    </w:p>
    <w:p w14:paraId="34AA3090" w14:textId="77777777" w:rsidR="00061ABB" w:rsidRPr="00184A36" w:rsidRDefault="00061ABB" w:rsidP="00061ABB">
      <w:pPr>
        <w:rPr>
          <w:sz w:val="24"/>
          <w:szCs w:val="24"/>
        </w:rPr>
      </w:pPr>
      <w:r w:rsidRPr="00184A36">
        <w:rPr>
          <w:sz w:val="24"/>
          <w:szCs w:val="24"/>
        </w:rPr>
        <w:t>As a core part of its mission, the University of Arkansas provides students with the opportunity to further their educational goals through programs of study and research in an environment that promotes freedom of inquiry and academic responsibility. Accomplishing this mission is only possible when intellectual honesty and individual integrity prevail. Each University of Arkansas student is required to be familiar with and abide by the University’s ‘Academic Integrity Policy’ which may be found at http://provost.uark.edu/. Students with questions about how these policies apply to a particular course or assignment should immediately contact their instructor.</w:t>
      </w:r>
    </w:p>
    <w:p w14:paraId="0015DB29" w14:textId="77777777" w:rsidR="00061ABB" w:rsidRPr="00184A36" w:rsidRDefault="00061ABB" w:rsidP="00061ABB">
      <w:pPr>
        <w:rPr>
          <w:sz w:val="24"/>
          <w:szCs w:val="24"/>
        </w:rPr>
      </w:pPr>
    </w:p>
    <w:p w14:paraId="61855503" w14:textId="77777777" w:rsidR="00061ABB" w:rsidRPr="00184A36" w:rsidRDefault="00061ABB" w:rsidP="00061ABB">
      <w:pPr>
        <w:rPr>
          <w:sz w:val="24"/>
          <w:szCs w:val="24"/>
          <w:highlight w:val="white"/>
        </w:rPr>
      </w:pPr>
      <w:r w:rsidRPr="00184A36">
        <w:rPr>
          <w:sz w:val="24"/>
          <w:szCs w:val="24"/>
          <w:highlight w:val="white"/>
        </w:rPr>
        <w:t>Some commercial vendors may reach out to you and try to convince you to sell the notes you take in this class.  Selling notes to any commercial service will be considered a violation of my intellectual property rights and/or copyright law, as well as a violation of the University’s academic integrity policy.  Your continued enrollment in this class signifies your understanding of, and your intent to abide by, this policy.</w:t>
      </w:r>
    </w:p>
    <w:p w14:paraId="531B38DE" w14:textId="77777777" w:rsidR="00061ABB" w:rsidRPr="00184A36" w:rsidRDefault="00061ABB" w:rsidP="00061ABB">
      <w:pPr>
        <w:rPr>
          <w:sz w:val="24"/>
          <w:szCs w:val="24"/>
          <w:highlight w:val="white"/>
        </w:rPr>
      </w:pPr>
    </w:p>
    <w:p w14:paraId="56618FE3" w14:textId="77777777" w:rsidR="00061ABB" w:rsidRPr="00184A36" w:rsidRDefault="00061ABB" w:rsidP="00061ABB">
      <w:pPr>
        <w:rPr>
          <w:b/>
          <w:sz w:val="24"/>
          <w:szCs w:val="24"/>
        </w:rPr>
      </w:pPr>
      <w:r w:rsidRPr="00184A36">
        <w:rPr>
          <w:b/>
          <w:sz w:val="24"/>
          <w:szCs w:val="24"/>
        </w:rPr>
        <w:t>Disability Related Accommodation Statement:</w:t>
      </w:r>
    </w:p>
    <w:p w14:paraId="77D9DF3D" w14:textId="77777777" w:rsidR="00061ABB" w:rsidRPr="00184A36" w:rsidRDefault="00061ABB" w:rsidP="00061ABB">
      <w:pPr>
        <w:rPr>
          <w:sz w:val="24"/>
          <w:szCs w:val="24"/>
        </w:rPr>
      </w:pPr>
      <w:r w:rsidRPr="00184A36">
        <w:rPr>
          <w:sz w:val="24"/>
          <w:szCs w:val="24"/>
        </w:rPr>
        <w:t>University of Arkansas Academic Policy Series 1520.10 requires that students with disabilities are provided reasonable accommodations to ensure their equal access to course content. If you have a documented disability and require accommodations, please contact me privately at the beginning of the semester to make arrangements for necessary classroom adjustments. Please note, you must first verify your eligibility for these through the Center for Educational Access (contact 479–575–3104 or visit http://cea.uark.edu for more information on registration procedures).</w:t>
      </w:r>
    </w:p>
    <w:p w14:paraId="7C5616F3" w14:textId="77777777" w:rsidR="00061ABB" w:rsidRPr="00184A36" w:rsidRDefault="00061ABB" w:rsidP="00061ABB">
      <w:pPr>
        <w:rPr>
          <w:sz w:val="24"/>
          <w:szCs w:val="24"/>
        </w:rPr>
      </w:pPr>
    </w:p>
    <w:p w14:paraId="0DBB68C8" w14:textId="77777777" w:rsidR="00061ABB" w:rsidRPr="00184A36" w:rsidRDefault="00061ABB" w:rsidP="00061ABB">
      <w:pPr>
        <w:rPr>
          <w:b/>
          <w:sz w:val="24"/>
          <w:szCs w:val="24"/>
        </w:rPr>
      </w:pPr>
      <w:r w:rsidRPr="00184A36">
        <w:rPr>
          <w:b/>
          <w:sz w:val="24"/>
          <w:szCs w:val="24"/>
        </w:rPr>
        <w:t>Student &amp; Faculty Contract:</w:t>
      </w:r>
    </w:p>
    <w:p w14:paraId="69AF87E9" w14:textId="77777777" w:rsidR="00061ABB" w:rsidRPr="00184A36" w:rsidRDefault="00061ABB" w:rsidP="00061ABB">
      <w:pPr>
        <w:rPr>
          <w:sz w:val="24"/>
          <w:szCs w:val="24"/>
        </w:rPr>
      </w:pPr>
    </w:p>
    <w:p w14:paraId="0DFDEBE2" w14:textId="77777777" w:rsidR="00061ABB" w:rsidRPr="00184A36" w:rsidRDefault="00061ABB" w:rsidP="00061ABB">
      <w:pPr>
        <w:rPr>
          <w:sz w:val="24"/>
          <w:szCs w:val="24"/>
        </w:rPr>
      </w:pPr>
      <w:r w:rsidRPr="00184A36">
        <w:rPr>
          <w:sz w:val="24"/>
          <w:szCs w:val="24"/>
        </w:rPr>
        <w:t>The following shall serve as a mutual contract between student and faculty.  A mutual understanding and respect will ensure a healthy, productive, and exciting opportunity for learning, sharing, and engaging.</w:t>
      </w:r>
    </w:p>
    <w:p w14:paraId="614F08B4" w14:textId="77777777" w:rsidR="00061ABB" w:rsidRPr="00184A36" w:rsidRDefault="00061ABB" w:rsidP="00061ABB">
      <w:pPr>
        <w:rPr>
          <w:sz w:val="24"/>
          <w:szCs w:val="24"/>
        </w:rPr>
      </w:pPr>
    </w:p>
    <w:tbl>
      <w:tblPr>
        <w:tblStyle w:val="3"/>
        <w:tblW w:w="9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7"/>
        <w:gridCol w:w="4827"/>
      </w:tblGrid>
      <w:tr w:rsidR="00061ABB" w:rsidRPr="00184A36" w14:paraId="48A46FC8" w14:textId="77777777" w:rsidTr="00787BA7">
        <w:trPr>
          <w:trHeight w:val="743"/>
        </w:trPr>
        <w:tc>
          <w:tcPr>
            <w:tcW w:w="4827" w:type="dxa"/>
          </w:tcPr>
          <w:p w14:paraId="300DC5CC" w14:textId="77777777" w:rsidR="00061ABB" w:rsidRPr="00184A36" w:rsidRDefault="00061ABB" w:rsidP="00787BA7">
            <w:pPr>
              <w:rPr>
                <w:rFonts w:eastAsia="Calibri"/>
                <w:b/>
                <w:sz w:val="24"/>
                <w:szCs w:val="24"/>
              </w:rPr>
            </w:pPr>
            <w:r w:rsidRPr="00184A36">
              <w:rPr>
                <w:rFonts w:eastAsia="Calibri"/>
                <w:b/>
                <w:sz w:val="24"/>
                <w:szCs w:val="24"/>
              </w:rPr>
              <w:t>Students have the right to expect:</w:t>
            </w:r>
          </w:p>
        </w:tc>
        <w:tc>
          <w:tcPr>
            <w:tcW w:w="4827" w:type="dxa"/>
          </w:tcPr>
          <w:p w14:paraId="1B69E5DF" w14:textId="77777777" w:rsidR="00061ABB" w:rsidRPr="00184A36" w:rsidRDefault="00061ABB" w:rsidP="00787BA7">
            <w:pPr>
              <w:rPr>
                <w:rFonts w:eastAsia="Calibri"/>
                <w:b/>
                <w:sz w:val="24"/>
                <w:szCs w:val="24"/>
              </w:rPr>
            </w:pPr>
            <w:r w:rsidRPr="00184A36">
              <w:rPr>
                <w:rFonts w:eastAsia="Calibri"/>
                <w:b/>
                <w:sz w:val="24"/>
                <w:szCs w:val="24"/>
              </w:rPr>
              <w:t>The professor has the right to expect:</w:t>
            </w:r>
          </w:p>
        </w:tc>
      </w:tr>
      <w:tr w:rsidR="00061ABB" w:rsidRPr="00184A36" w14:paraId="0CFE7870" w14:textId="77777777" w:rsidTr="00787BA7">
        <w:trPr>
          <w:trHeight w:val="743"/>
        </w:trPr>
        <w:tc>
          <w:tcPr>
            <w:tcW w:w="4827" w:type="dxa"/>
          </w:tcPr>
          <w:p w14:paraId="67612857" w14:textId="77777777" w:rsidR="00061ABB" w:rsidRPr="00184A36" w:rsidRDefault="00061ABB" w:rsidP="00787BA7">
            <w:pPr>
              <w:rPr>
                <w:rFonts w:eastAsia="Calibri"/>
                <w:sz w:val="24"/>
                <w:szCs w:val="24"/>
              </w:rPr>
            </w:pPr>
            <w:r w:rsidRPr="00184A36">
              <w:rPr>
                <w:rFonts w:eastAsia="Calibri"/>
                <w:sz w:val="24"/>
                <w:szCs w:val="24"/>
              </w:rPr>
              <w:t>The professor will come to class prepared to present/engage in learning activities designed to help the students embrace the material.</w:t>
            </w:r>
          </w:p>
        </w:tc>
        <w:tc>
          <w:tcPr>
            <w:tcW w:w="4827" w:type="dxa"/>
          </w:tcPr>
          <w:p w14:paraId="155585E6" w14:textId="77777777" w:rsidR="00061ABB" w:rsidRPr="00184A36" w:rsidRDefault="00061ABB" w:rsidP="00787BA7">
            <w:pPr>
              <w:rPr>
                <w:rFonts w:eastAsia="Calibri"/>
                <w:sz w:val="24"/>
                <w:szCs w:val="24"/>
              </w:rPr>
            </w:pPr>
            <w:r w:rsidRPr="00184A36">
              <w:rPr>
                <w:rFonts w:eastAsia="Calibri"/>
                <w:sz w:val="24"/>
                <w:szCs w:val="24"/>
              </w:rPr>
              <w:t>Students will come to class prepared to learn and engage in class activities and will not use class time to hold private conversations either in person or on cell phones, tablets, laptops, etc.</w:t>
            </w:r>
          </w:p>
        </w:tc>
      </w:tr>
      <w:tr w:rsidR="00061ABB" w:rsidRPr="00184A36" w14:paraId="6454DE06" w14:textId="77777777" w:rsidTr="00787BA7">
        <w:trPr>
          <w:trHeight w:val="743"/>
        </w:trPr>
        <w:tc>
          <w:tcPr>
            <w:tcW w:w="4827" w:type="dxa"/>
          </w:tcPr>
          <w:p w14:paraId="195F16CA" w14:textId="77777777" w:rsidR="00061ABB" w:rsidRPr="00184A36" w:rsidRDefault="00061ABB" w:rsidP="00787BA7">
            <w:pPr>
              <w:rPr>
                <w:rFonts w:eastAsia="Calibri"/>
                <w:sz w:val="24"/>
                <w:szCs w:val="24"/>
              </w:rPr>
            </w:pPr>
            <w:r w:rsidRPr="00184A36">
              <w:rPr>
                <w:rFonts w:eastAsia="Calibri"/>
                <w:sz w:val="24"/>
                <w:szCs w:val="24"/>
              </w:rPr>
              <w:t>The professor will respond respectfully to student comments and questions.</w:t>
            </w:r>
          </w:p>
        </w:tc>
        <w:tc>
          <w:tcPr>
            <w:tcW w:w="4827" w:type="dxa"/>
          </w:tcPr>
          <w:p w14:paraId="6FF9FC67" w14:textId="77777777" w:rsidR="00061ABB" w:rsidRPr="00184A36" w:rsidRDefault="00061ABB" w:rsidP="00787BA7">
            <w:pPr>
              <w:rPr>
                <w:rFonts w:eastAsia="Calibri"/>
                <w:sz w:val="24"/>
                <w:szCs w:val="24"/>
              </w:rPr>
            </w:pPr>
            <w:r w:rsidRPr="00184A36">
              <w:rPr>
                <w:rFonts w:eastAsia="Calibri"/>
                <w:sz w:val="24"/>
                <w:szCs w:val="24"/>
              </w:rPr>
              <w:t>Students will speak respectfully to each other and to the professor and/or guests.</w:t>
            </w:r>
          </w:p>
        </w:tc>
      </w:tr>
      <w:tr w:rsidR="00061ABB" w:rsidRPr="00184A36" w14:paraId="71B79D9C" w14:textId="77777777" w:rsidTr="00787BA7">
        <w:trPr>
          <w:trHeight w:val="743"/>
        </w:trPr>
        <w:tc>
          <w:tcPr>
            <w:tcW w:w="4827" w:type="dxa"/>
          </w:tcPr>
          <w:p w14:paraId="26D66785" w14:textId="77777777" w:rsidR="00061ABB" w:rsidRPr="00184A36" w:rsidRDefault="00061ABB" w:rsidP="00787BA7">
            <w:pPr>
              <w:rPr>
                <w:rFonts w:eastAsia="Calibri"/>
                <w:sz w:val="24"/>
                <w:szCs w:val="24"/>
              </w:rPr>
            </w:pPr>
            <w:r w:rsidRPr="00184A36">
              <w:rPr>
                <w:rFonts w:eastAsia="Calibri"/>
                <w:sz w:val="24"/>
                <w:szCs w:val="24"/>
              </w:rPr>
              <w:t>The class will begin and end on time.</w:t>
            </w:r>
          </w:p>
        </w:tc>
        <w:tc>
          <w:tcPr>
            <w:tcW w:w="4827" w:type="dxa"/>
          </w:tcPr>
          <w:p w14:paraId="0A4E1CE8" w14:textId="77777777" w:rsidR="00061ABB" w:rsidRPr="00184A36" w:rsidRDefault="00061ABB" w:rsidP="00787BA7">
            <w:pPr>
              <w:rPr>
                <w:rFonts w:eastAsia="Calibri"/>
                <w:sz w:val="24"/>
                <w:szCs w:val="24"/>
              </w:rPr>
            </w:pPr>
            <w:r w:rsidRPr="00184A36">
              <w:rPr>
                <w:rFonts w:eastAsia="Calibri"/>
                <w:sz w:val="24"/>
                <w:szCs w:val="24"/>
              </w:rPr>
              <w:t>Students will come to class on time and not leave early unless they have previously made arrangements with the professor that they need to leave.</w:t>
            </w:r>
          </w:p>
        </w:tc>
      </w:tr>
      <w:tr w:rsidR="00061ABB" w:rsidRPr="00184A36" w14:paraId="09274DC4" w14:textId="77777777" w:rsidTr="00787BA7">
        <w:trPr>
          <w:trHeight w:val="743"/>
        </w:trPr>
        <w:tc>
          <w:tcPr>
            <w:tcW w:w="4827" w:type="dxa"/>
          </w:tcPr>
          <w:p w14:paraId="2C2665C1" w14:textId="77777777" w:rsidR="00061ABB" w:rsidRPr="00184A36" w:rsidRDefault="00061ABB" w:rsidP="00787BA7">
            <w:pPr>
              <w:rPr>
                <w:rFonts w:eastAsia="Calibri"/>
                <w:sz w:val="24"/>
                <w:szCs w:val="24"/>
              </w:rPr>
            </w:pPr>
            <w:r w:rsidRPr="00184A36">
              <w:rPr>
                <w:rFonts w:eastAsia="Calibri"/>
                <w:sz w:val="24"/>
                <w:szCs w:val="24"/>
              </w:rPr>
              <w:t>The professor will attempt to clarify concepts or assignments that students are having difficulty with either in class or during offices hours.</w:t>
            </w:r>
          </w:p>
        </w:tc>
        <w:tc>
          <w:tcPr>
            <w:tcW w:w="4827" w:type="dxa"/>
          </w:tcPr>
          <w:p w14:paraId="581A6F29" w14:textId="77777777" w:rsidR="00061ABB" w:rsidRPr="00184A36" w:rsidRDefault="00061ABB" w:rsidP="00787BA7">
            <w:pPr>
              <w:rPr>
                <w:rFonts w:eastAsia="Calibri"/>
                <w:sz w:val="24"/>
                <w:szCs w:val="24"/>
              </w:rPr>
            </w:pPr>
            <w:r w:rsidRPr="00184A36">
              <w:rPr>
                <w:rFonts w:eastAsia="Calibri"/>
                <w:sz w:val="24"/>
                <w:szCs w:val="24"/>
              </w:rPr>
              <w:t>Students will ask questions in class and/or make an appointment to visit the professor for clarification if additional assistance is needed.</w:t>
            </w:r>
          </w:p>
        </w:tc>
      </w:tr>
      <w:tr w:rsidR="00061ABB" w:rsidRPr="00184A36" w14:paraId="3AF41987" w14:textId="77777777" w:rsidTr="00787BA7">
        <w:trPr>
          <w:trHeight w:val="743"/>
        </w:trPr>
        <w:tc>
          <w:tcPr>
            <w:tcW w:w="4827" w:type="dxa"/>
          </w:tcPr>
          <w:p w14:paraId="43DF11D3" w14:textId="77777777" w:rsidR="00061ABB" w:rsidRPr="00184A36" w:rsidRDefault="00061ABB" w:rsidP="00787BA7">
            <w:pPr>
              <w:rPr>
                <w:rFonts w:eastAsia="Calibri"/>
                <w:sz w:val="24"/>
                <w:szCs w:val="24"/>
              </w:rPr>
            </w:pPr>
            <w:r w:rsidRPr="00184A36">
              <w:rPr>
                <w:rFonts w:eastAsia="Calibri"/>
                <w:sz w:val="24"/>
                <w:szCs w:val="24"/>
              </w:rPr>
              <w:t>The professor will provide a schedule (syllabus) of lectures, quizzes, assignments, and will announce changes to the schedule.</w:t>
            </w:r>
          </w:p>
        </w:tc>
        <w:tc>
          <w:tcPr>
            <w:tcW w:w="4827" w:type="dxa"/>
          </w:tcPr>
          <w:p w14:paraId="5FBB9947" w14:textId="77777777" w:rsidR="00061ABB" w:rsidRPr="00184A36" w:rsidRDefault="00061ABB" w:rsidP="00787BA7">
            <w:pPr>
              <w:rPr>
                <w:rFonts w:eastAsia="Calibri"/>
                <w:sz w:val="24"/>
                <w:szCs w:val="24"/>
              </w:rPr>
            </w:pPr>
            <w:r w:rsidRPr="00184A36">
              <w:rPr>
                <w:rFonts w:eastAsia="Calibri"/>
                <w:sz w:val="24"/>
                <w:szCs w:val="24"/>
              </w:rPr>
              <w:t>Students will follow the schedule (syllabus), listen to announcements, and be prepared for assignments and quizzes.</w:t>
            </w:r>
          </w:p>
        </w:tc>
      </w:tr>
      <w:tr w:rsidR="00061ABB" w:rsidRPr="00184A36" w14:paraId="2C2418E8" w14:textId="77777777" w:rsidTr="00787BA7">
        <w:trPr>
          <w:trHeight w:val="743"/>
        </w:trPr>
        <w:tc>
          <w:tcPr>
            <w:tcW w:w="4827" w:type="dxa"/>
          </w:tcPr>
          <w:p w14:paraId="418416A0" w14:textId="77777777" w:rsidR="00061ABB" w:rsidRPr="00184A36" w:rsidRDefault="00061ABB" w:rsidP="00787BA7">
            <w:pPr>
              <w:rPr>
                <w:rFonts w:eastAsia="Calibri"/>
                <w:sz w:val="24"/>
                <w:szCs w:val="24"/>
              </w:rPr>
            </w:pPr>
            <w:r w:rsidRPr="00184A36">
              <w:rPr>
                <w:rFonts w:eastAsia="Calibri"/>
                <w:sz w:val="24"/>
                <w:szCs w:val="24"/>
              </w:rPr>
              <w:t>The professor will provide detailed instruction for all assignments either in written or verbal form.</w:t>
            </w:r>
          </w:p>
        </w:tc>
        <w:tc>
          <w:tcPr>
            <w:tcW w:w="4827" w:type="dxa"/>
          </w:tcPr>
          <w:p w14:paraId="0364D604" w14:textId="77777777" w:rsidR="00061ABB" w:rsidRPr="00184A36" w:rsidRDefault="00061ABB" w:rsidP="00787BA7">
            <w:pPr>
              <w:rPr>
                <w:rFonts w:eastAsia="Calibri"/>
                <w:sz w:val="24"/>
                <w:szCs w:val="24"/>
              </w:rPr>
            </w:pPr>
            <w:r w:rsidRPr="00184A36">
              <w:rPr>
                <w:rFonts w:eastAsia="Calibri"/>
                <w:sz w:val="24"/>
                <w:szCs w:val="24"/>
              </w:rPr>
              <w:t>Students will carefully read and follow instructions for all assignments and quizzes.</w:t>
            </w:r>
          </w:p>
          <w:p w14:paraId="4E72FB6B" w14:textId="77777777" w:rsidR="00061ABB" w:rsidRPr="00184A36" w:rsidRDefault="00061ABB" w:rsidP="00787BA7">
            <w:pPr>
              <w:rPr>
                <w:rFonts w:eastAsia="Calibri"/>
                <w:sz w:val="24"/>
                <w:szCs w:val="24"/>
              </w:rPr>
            </w:pPr>
          </w:p>
        </w:tc>
      </w:tr>
      <w:tr w:rsidR="00061ABB" w:rsidRPr="00184A36" w14:paraId="3E57D7B2" w14:textId="77777777" w:rsidTr="00787BA7">
        <w:trPr>
          <w:trHeight w:val="801"/>
        </w:trPr>
        <w:tc>
          <w:tcPr>
            <w:tcW w:w="4827" w:type="dxa"/>
          </w:tcPr>
          <w:p w14:paraId="7FDC385F" w14:textId="77777777" w:rsidR="00061ABB" w:rsidRPr="00184A36" w:rsidRDefault="00061ABB" w:rsidP="00787BA7">
            <w:pPr>
              <w:rPr>
                <w:rFonts w:eastAsia="Calibri"/>
                <w:sz w:val="24"/>
                <w:szCs w:val="24"/>
              </w:rPr>
            </w:pPr>
            <w:r w:rsidRPr="00184A36">
              <w:rPr>
                <w:rFonts w:eastAsia="Calibri"/>
                <w:sz w:val="24"/>
                <w:szCs w:val="24"/>
              </w:rPr>
              <w:t>Quizzes will accurately reflect the knowledge and skills learned through reading the assigned reading assignments.</w:t>
            </w:r>
          </w:p>
        </w:tc>
        <w:tc>
          <w:tcPr>
            <w:tcW w:w="4827" w:type="dxa"/>
          </w:tcPr>
          <w:p w14:paraId="3E6B8847" w14:textId="77777777" w:rsidR="00061ABB" w:rsidRPr="00184A36" w:rsidRDefault="00061ABB" w:rsidP="00787BA7">
            <w:pPr>
              <w:rPr>
                <w:rFonts w:eastAsia="Calibri"/>
                <w:sz w:val="24"/>
                <w:szCs w:val="24"/>
              </w:rPr>
            </w:pPr>
            <w:r w:rsidRPr="00184A36">
              <w:rPr>
                <w:rFonts w:eastAsia="Calibri"/>
                <w:sz w:val="24"/>
                <w:szCs w:val="24"/>
              </w:rPr>
              <w:t>Students will take responsibility for learning the material by attending class, reading all chapter assignments, and completing all study tools for quizzes.</w:t>
            </w:r>
          </w:p>
        </w:tc>
      </w:tr>
      <w:tr w:rsidR="00061ABB" w:rsidRPr="00184A36" w14:paraId="305F020D" w14:textId="77777777" w:rsidTr="00787BA7">
        <w:trPr>
          <w:trHeight w:val="801"/>
        </w:trPr>
        <w:tc>
          <w:tcPr>
            <w:tcW w:w="4827" w:type="dxa"/>
          </w:tcPr>
          <w:p w14:paraId="4AFAA194" w14:textId="77777777" w:rsidR="00061ABB" w:rsidRPr="00184A36" w:rsidRDefault="00061ABB" w:rsidP="00787BA7">
            <w:pPr>
              <w:rPr>
                <w:rFonts w:eastAsia="Calibri"/>
                <w:sz w:val="24"/>
                <w:szCs w:val="24"/>
              </w:rPr>
            </w:pPr>
            <w:r w:rsidRPr="00184A36">
              <w:rPr>
                <w:rFonts w:eastAsia="Calibri"/>
                <w:sz w:val="24"/>
                <w:szCs w:val="24"/>
              </w:rPr>
              <w:t>Assignments and quizzes will be graded and returned within a reasonable period of time.</w:t>
            </w:r>
          </w:p>
        </w:tc>
        <w:tc>
          <w:tcPr>
            <w:tcW w:w="4827" w:type="dxa"/>
          </w:tcPr>
          <w:p w14:paraId="0C158369" w14:textId="77777777" w:rsidR="00061ABB" w:rsidRPr="00184A36" w:rsidRDefault="00061ABB" w:rsidP="00787BA7">
            <w:pPr>
              <w:rPr>
                <w:rFonts w:eastAsia="Calibri"/>
                <w:sz w:val="24"/>
                <w:szCs w:val="24"/>
              </w:rPr>
            </w:pPr>
            <w:r w:rsidRPr="00184A36">
              <w:rPr>
                <w:rFonts w:eastAsia="Calibri"/>
                <w:sz w:val="24"/>
                <w:szCs w:val="24"/>
              </w:rPr>
              <w:t xml:space="preserve">Students will turn in assignments and take quizzes on time. </w:t>
            </w:r>
          </w:p>
        </w:tc>
      </w:tr>
      <w:tr w:rsidR="00061ABB" w:rsidRPr="00184A36" w14:paraId="25127857" w14:textId="77777777" w:rsidTr="00787BA7">
        <w:trPr>
          <w:trHeight w:val="801"/>
        </w:trPr>
        <w:tc>
          <w:tcPr>
            <w:tcW w:w="4827" w:type="dxa"/>
          </w:tcPr>
          <w:p w14:paraId="47DE7B53" w14:textId="77777777" w:rsidR="00061ABB" w:rsidRPr="00184A36" w:rsidRDefault="00061ABB" w:rsidP="00787BA7">
            <w:pPr>
              <w:rPr>
                <w:rFonts w:eastAsia="Calibri"/>
                <w:sz w:val="24"/>
                <w:szCs w:val="24"/>
              </w:rPr>
            </w:pPr>
            <w:r w:rsidRPr="00184A36">
              <w:rPr>
                <w:rFonts w:eastAsia="Calibri"/>
                <w:sz w:val="24"/>
                <w:szCs w:val="24"/>
              </w:rPr>
              <w:t>Grading will be fair and impartial to all students, and student will be able to appeal any grades they feel are unfair or inappropriate.</w:t>
            </w:r>
          </w:p>
        </w:tc>
        <w:tc>
          <w:tcPr>
            <w:tcW w:w="4827" w:type="dxa"/>
          </w:tcPr>
          <w:p w14:paraId="3D2DE762" w14:textId="77777777" w:rsidR="00061ABB" w:rsidRPr="00184A36" w:rsidRDefault="00061ABB" w:rsidP="00787BA7">
            <w:pPr>
              <w:rPr>
                <w:rFonts w:eastAsia="Calibri"/>
                <w:sz w:val="24"/>
                <w:szCs w:val="24"/>
              </w:rPr>
            </w:pPr>
            <w:r w:rsidRPr="00184A36">
              <w:rPr>
                <w:rFonts w:eastAsia="Calibri"/>
                <w:sz w:val="24"/>
                <w:szCs w:val="24"/>
              </w:rPr>
              <w:t>Students will not copy answers from other students, turn in plagiarized writing assignments, or cheat in any other way.</w:t>
            </w:r>
          </w:p>
        </w:tc>
      </w:tr>
      <w:tr w:rsidR="00061ABB" w:rsidRPr="00184A36" w14:paraId="6B251459" w14:textId="77777777" w:rsidTr="00787BA7">
        <w:trPr>
          <w:trHeight w:val="801"/>
        </w:trPr>
        <w:tc>
          <w:tcPr>
            <w:tcW w:w="4827" w:type="dxa"/>
          </w:tcPr>
          <w:p w14:paraId="509F5DFF" w14:textId="77777777" w:rsidR="00061ABB" w:rsidRPr="00184A36" w:rsidRDefault="00061ABB" w:rsidP="00787BA7">
            <w:pPr>
              <w:rPr>
                <w:rFonts w:eastAsia="Calibri"/>
                <w:sz w:val="24"/>
                <w:szCs w:val="24"/>
              </w:rPr>
            </w:pPr>
            <w:r w:rsidRPr="00184A36">
              <w:rPr>
                <w:rFonts w:eastAsia="Calibri"/>
                <w:sz w:val="24"/>
                <w:szCs w:val="24"/>
              </w:rPr>
              <w:t>The professor will make updated grades available throughout the semester.</w:t>
            </w:r>
          </w:p>
        </w:tc>
        <w:tc>
          <w:tcPr>
            <w:tcW w:w="4827" w:type="dxa"/>
          </w:tcPr>
          <w:p w14:paraId="0CE5E8EA" w14:textId="77777777" w:rsidR="00061ABB" w:rsidRPr="00184A36" w:rsidRDefault="00061ABB" w:rsidP="00787BA7">
            <w:pPr>
              <w:rPr>
                <w:rFonts w:eastAsia="Calibri"/>
                <w:sz w:val="24"/>
                <w:szCs w:val="24"/>
              </w:rPr>
            </w:pPr>
            <w:r w:rsidRPr="00184A36">
              <w:rPr>
                <w:rFonts w:eastAsia="Calibri"/>
                <w:sz w:val="24"/>
                <w:szCs w:val="24"/>
              </w:rPr>
              <w:t>Students will keep track of their grades and inform the professor of any errors they discover.</w:t>
            </w:r>
          </w:p>
        </w:tc>
      </w:tr>
      <w:tr w:rsidR="00061ABB" w:rsidRPr="00184A36" w14:paraId="542B1F2F" w14:textId="77777777" w:rsidTr="00787BA7">
        <w:trPr>
          <w:trHeight w:val="801"/>
        </w:trPr>
        <w:tc>
          <w:tcPr>
            <w:tcW w:w="4827" w:type="dxa"/>
          </w:tcPr>
          <w:p w14:paraId="088A9525" w14:textId="77777777" w:rsidR="00061ABB" w:rsidRPr="00184A36" w:rsidRDefault="00061ABB" w:rsidP="00787BA7">
            <w:pPr>
              <w:rPr>
                <w:rFonts w:eastAsia="Calibri"/>
                <w:sz w:val="24"/>
                <w:szCs w:val="24"/>
              </w:rPr>
            </w:pPr>
            <w:r w:rsidRPr="00184A36">
              <w:rPr>
                <w:rFonts w:eastAsia="Calibri"/>
                <w:sz w:val="24"/>
                <w:szCs w:val="24"/>
              </w:rPr>
              <w:t>The professor will NOT take or make phone calls, texts, emails, etc. during class time.</w:t>
            </w:r>
          </w:p>
        </w:tc>
        <w:tc>
          <w:tcPr>
            <w:tcW w:w="4827" w:type="dxa"/>
          </w:tcPr>
          <w:p w14:paraId="478854D4" w14:textId="77777777" w:rsidR="00061ABB" w:rsidRPr="00184A36" w:rsidRDefault="00061ABB" w:rsidP="00787BA7">
            <w:pPr>
              <w:rPr>
                <w:rFonts w:eastAsia="Calibri"/>
                <w:sz w:val="24"/>
                <w:szCs w:val="24"/>
              </w:rPr>
            </w:pPr>
            <w:r w:rsidRPr="00184A36">
              <w:rPr>
                <w:rFonts w:eastAsia="Calibri"/>
                <w:sz w:val="24"/>
                <w:szCs w:val="24"/>
              </w:rPr>
              <w:t>Students will NOT take or make phone calls, texts, emails, etc. during class time.</w:t>
            </w:r>
          </w:p>
        </w:tc>
      </w:tr>
    </w:tbl>
    <w:p w14:paraId="15582392" w14:textId="77777777" w:rsidR="00061ABB" w:rsidRPr="00184A36" w:rsidRDefault="00061ABB" w:rsidP="00061ABB">
      <w:pPr>
        <w:rPr>
          <w:sz w:val="24"/>
          <w:szCs w:val="24"/>
        </w:rPr>
      </w:pPr>
      <w:r w:rsidRPr="00184A36">
        <w:rPr>
          <w:sz w:val="24"/>
          <w:szCs w:val="24"/>
        </w:rPr>
        <w:t>I have read and understood the above statements for student and professor responsibilities.</w:t>
      </w:r>
    </w:p>
    <w:p w14:paraId="7159552E" w14:textId="77777777" w:rsidR="00061ABB" w:rsidRPr="00184A36" w:rsidRDefault="00061ABB" w:rsidP="00061ABB">
      <w:pPr>
        <w:rPr>
          <w:sz w:val="24"/>
          <w:szCs w:val="24"/>
        </w:rPr>
      </w:pPr>
    </w:p>
    <w:p w14:paraId="0B25A7F2" w14:textId="77777777" w:rsidR="00061ABB" w:rsidRPr="00184A36" w:rsidRDefault="00061ABB" w:rsidP="00061ABB">
      <w:pPr>
        <w:rPr>
          <w:sz w:val="24"/>
          <w:szCs w:val="24"/>
        </w:rPr>
      </w:pPr>
      <w:r w:rsidRPr="00184A36">
        <w:rPr>
          <w:sz w:val="24"/>
          <w:szCs w:val="24"/>
        </w:rPr>
        <w:t>Student Signature: ________________________________ Faculty Signature:________________________</w:t>
      </w:r>
    </w:p>
    <w:p w14:paraId="3EA8A77C" w14:textId="77777777" w:rsidR="00061ABB" w:rsidRPr="00184A36" w:rsidRDefault="00061ABB" w:rsidP="00061ABB">
      <w:pPr>
        <w:rPr>
          <w:sz w:val="24"/>
          <w:szCs w:val="24"/>
        </w:rPr>
      </w:pPr>
      <w:r w:rsidRPr="00184A36">
        <w:rPr>
          <w:sz w:val="24"/>
          <w:szCs w:val="24"/>
        </w:rPr>
        <w:t>Your name as it appears on the class roster: __________________________________________________</w:t>
      </w:r>
    </w:p>
    <w:p w14:paraId="672E1F34" w14:textId="77777777" w:rsidR="00061ABB" w:rsidRPr="00184A36" w:rsidRDefault="00061ABB" w:rsidP="00061ABB">
      <w:pPr>
        <w:rPr>
          <w:sz w:val="24"/>
          <w:szCs w:val="24"/>
        </w:rPr>
      </w:pPr>
      <w:r w:rsidRPr="00184A36">
        <w:rPr>
          <w:sz w:val="24"/>
          <w:szCs w:val="24"/>
        </w:rPr>
        <w:t>Your name as you typically write/type it at the top of your papers: ________________________________</w:t>
      </w:r>
    </w:p>
    <w:p w14:paraId="6F7001F4" w14:textId="77777777" w:rsidR="00061ABB" w:rsidRPr="00184A36" w:rsidRDefault="00061ABB" w:rsidP="00061ABB">
      <w:pPr>
        <w:rPr>
          <w:sz w:val="24"/>
          <w:szCs w:val="24"/>
        </w:rPr>
      </w:pPr>
      <w:r w:rsidRPr="00184A36">
        <w:rPr>
          <w:sz w:val="24"/>
          <w:szCs w:val="24"/>
        </w:rPr>
        <w:t xml:space="preserve"> </w:t>
      </w:r>
    </w:p>
    <w:p w14:paraId="3707D558"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color w:val="0563C2"/>
          <w:sz w:val="24"/>
          <w:szCs w:val="24"/>
        </w:rPr>
      </w:pPr>
    </w:p>
    <w:p w14:paraId="4290536E" w14:textId="77777777" w:rsidR="00061ABB" w:rsidRPr="00184A36" w:rsidRDefault="00061ABB" w:rsidP="00061ABB">
      <w:pPr>
        <w:pBdr>
          <w:top w:val="none" w:sz="0" w:space="0" w:color="000000"/>
          <w:left w:val="none" w:sz="0" w:space="0" w:color="000000"/>
          <w:bottom w:val="none" w:sz="0" w:space="0" w:color="000000"/>
          <w:right w:val="none" w:sz="0" w:space="0" w:color="000000"/>
          <w:between w:val="none" w:sz="0" w:space="0" w:color="000000"/>
        </w:pBdr>
        <w:rPr>
          <w:rFonts w:eastAsia="Verdana"/>
          <w:sz w:val="24"/>
          <w:szCs w:val="24"/>
        </w:rPr>
      </w:pPr>
    </w:p>
    <w:p w14:paraId="35DD8139" w14:textId="77777777" w:rsidR="00061ABB" w:rsidRPr="00184A36" w:rsidRDefault="00061ABB" w:rsidP="00061ABB">
      <w:pPr>
        <w:jc w:val="both"/>
        <w:rPr>
          <w:sz w:val="24"/>
          <w:szCs w:val="24"/>
        </w:rPr>
      </w:pPr>
    </w:p>
    <w:p w14:paraId="0DB32E85" w14:textId="77777777" w:rsidR="00061ABB" w:rsidRPr="00184A36" w:rsidRDefault="00061ABB" w:rsidP="00061ABB">
      <w:pPr>
        <w:jc w:val="both"/>
        <w:rPr>
          <w:sz w:val="24"/>
          <w:szCs w:val="24"/>
        </w:rPr>
      </w:pPr>
    </w:p>
    <w:p w14:paraId="2E0C4A62" w14:textId="77777777" w:rsidR="00061ABB" w:rsidRPr="00184A36" w:rsidRDefault="00061ABB" w:rsidP="00061ABB">
      <w:pPr>
        <w:jc w:val="both"/>
        <w:rPr>
          <w:sz w:val="24"/>
          <w:szCs w:val="24"/>
        </w:rPr>
      </w:pPr>
    </w:p>
    <w:p w14:paraId="288E4F92" w14:textId="77777777" w:rsidR="00061ABB" w:rsidRPr="00184A36" w:rsidRDefault="00061ABB" w:rsidP="00061ABB">
      <w:pPr>
        <w:jc w:val="both"/>
        <w:rPr>
          <w:sz w:val="24"/>
          <w:szCs w:val="24"/>
        </w:rPr>
      </w:pPr>
    </w:p>
    <w:p w14:paraId="768F4FD4" w14:textId="77777777" w:rsidR="00061ABB" w:rsidRPr="00184A36" w:rsidRDefault="00061ABB" w:rsidP="00061ABB">
      <w:pPr>
        <w:jc w:val="both"/>
        <w:rPr>
          <w:sz w:val="24"/>
          <w:szCs w:val="24"/>
        </w:rPr>
      </w:pPr>
    </w:p>
    <w:p w14:paraId="72F67644" w14:textId="77777777" w:rsidR="00061ABB" w:rsidRPr="00184A36" w:rsidRDefault="00061ABB" w:rsidP="00061ABB">
      <w:pPr>
        <w:jc w:val="both"/>
        <w:rPr>
          <w:b/>
          <w:sz w:val="24"/>
          <w:szCs w:val="24"/>
        </w:rPr>
      </w:pPr>
    </w:p>
    <w:p w14:paraId="74241173" w14:textId="77777777" w:rsidR="00061ABB" w:rsidRPr="00184A36" w:rsidRDefault="00061ABB" w:rsidP="00061ABB">
      <w:pPr>
        <w:jc w:val="both"/>
        <w:rPr>
          <w:b/>
          <w:sz w:val="24"/>
          <w:szCs w:val="24"/>
        </w:rPr>
      </w:pPr>
    </w:p>
    <w:p w14:paraId="26BE67A2" w14:textId="77777777" w:rsidR="00061ABB" w:rsidRPr="00184A36" w:rsidRDefault="00061ABB" w:rsidP="00061ABB">
      <w:pPr>
        <w:jc w:val="both"/>
        <w:rPr>
          <w:b/>
          <w:sz w:val="24"/>
          <w:szCs w:val="24"/>
        </w:rPr>
      </w:pPr>
    </w:p>
    <w:p w14:paraId="719A7941" w14:textId="77777777" w:rsidR="00061ABB" w:rsidRPr="00184A36" w:rsidRDefault="00061ABB" w:rsidP="00061ABB">
      <w:pPr>
        <w:jc w:val="both"/>
        <w:rPr>
          <w:b/>
          <w:sz w:val="24"/>
          <w:szCs w:val="24"/>
        </w:rPr>
      </w:pPr>
    </w:p>
    <w:p w14:paraId="4E2AB6C9" w14:textId="77777777" w:rsidR="00061ABB" w:rsidRPr="00184A36" w:rsidRDefault="00061ABB" w:rsidP="00061ABB">
      <w:pPr>
        <w:jc w:val="both"/>
        <w:rPr>
          <w:b/>
          <w:sz w:val="24"/>
          <w:szCs w:val="24"/>
        </w:rPr>
      </w:pPr>
    </w:p>
    <w:p w14:paraId="04BB4F8D" w14:textId="77777777" w:rsidR="00061ABB" w:rsidRPr="00184A36" w:rsidRDefault="00061ABB" w:rsidP="00061ABB">
      <w:pPr>
        <w:jc w:val="center"/>
        <w:rPr>
          <w:rFonts w:eastAsia="Calibri"/>
          <w:b/>
          <w:sz w:val="24"/>
          <w:szCs w:val="24"/>
        </w:rPr>
      </w:pPr>
    </w:p>
    <w:p w14:paraId="20E77485" w14:textId="77777777" w:rsidR="00061ABB" w:rsidRPr="00184A36" w:rsidRDefault="00061ABB" w:rsidP="00061ABB">
      <w:pPr>
        <w:jc w:val="center"/>
        <w:rPr>
          <w:rFonts w:eastAsia="Calibri"/>
          <w:b/>
          <w:sz w:val="24"/>
          <w:szCs w:val="24"/>
        </w:rPr>
      </w:pPr>
    </w:p>
    <w:p w14:paraId="6A6DD0CE" w14:textId="77777777" w:rsidR="00061ABB" w:rsidRPr="00184A36" w:rsidRDefault="00061ABB" w:rsidP="00061ABB">
      <w:pPr>
        <w:jc w:val="center"/>
        <w:rPr>
          <w:rFonts w:eastAsia="Calibri"/>
          <w:b/>
          <w:sz w:val="24"/>
          <w:szCs w:val="24"/>
        </w:rPr>
      </w:pPr>
    </w:p>
    <w:p w14:paraId="11F05B69" w14:textId="77777777" w:rsidR="00061ABB" w:rsidRPr="00184A36" w:rsidRDefault="00061ABB" w:rsidP="00061ABB">
      <w:pPr>
        <w:jc w:val="center"/>
        <w:rPr>
          <w:rFonts w:eastAsia="Calibri"/>
          <w:b/>
          <w:sz w:val="24"/>
          <w:szCs w:val="24"/>
        </w:rPr>
      </w:pPr>
    </w:p>
    <w:p w14:paraId="4CEF8630" w14:textId="77777777" w:rsidR="00061ABB" w:rsidRPr="00184A36" w:rsidRDefault="00061ABB" w:rsidP="00061ABB">
      <w:pPr>
        <w:jc w:val="center"/>
        <w:rPr>
          <w:rFonts w:eastAsia="Calibri"/>
          <w:b/>
          <w:sz w:val="24"/>
          <w:szCs w:val="24"/>
        </w:rPr>
      </w:pPr>
    </w:p>
    <w:p w14:paraId="1BFBBE60" w14:textId="77777777" w:rsidR="00061ABB" w:rsidRPr="00184A36" w:rsidRDefault="00061ABB" w:rsidP="00061ABB">
      <w:pPr>
        <w:jc w:val="center"/>
        <w:rPr>
          <w:rFonts w:eastAsia="Calibri"/>
          <w:b/>
          <w:sz w:val="24"/>
          <w:szCs w:val="24"/>
        </w:rPr>
      </w:pPr>
    </w:p>
    <w:p w14:paraId="23C321AC" w14:textId="77777777" w:rsidR="00061ABB" w:rsidRPr="00184A36" w:rsidRDefault="00061ABB" w:rsidP="00061ABB">
      <w:pPr>
        <w:jc w:val="center"/>
        <w:rPr>
          <w:rFonts w:eastAsia="Calibri"/>
          <w:b/>
          <w:sz w:val="24"/>
          <w:szCs w:val="24"/>
        </w:rPr>
      </w:pPr>
    </w:p>
    <w:p w14:paraId="0FEF9130" w14:textId="77777777" w:rsidR="00061ABB" w:rsidRPr="00184A36" w:rsidRDefault="00061ABB" w:rsidP="00061ABB">
      <w:pPr>
        <w:jc w:val="center"/>
        <w:rPr>
          <w:rFonts w:eastAsia="Calibri"/>
          <w:b/>
          <w:sz w:val="24"/>
          <w:szCs w:val="24"/>
        </w:rPr>
      </w:pPr>
    </w:p>
    <w:p w14:paraId="74A19FC6" w14:textId="77777777" w:rsidR="00061ABB" w:rsidRPr="00184A36" w:rsidRDefault="00061ABB" w:rsidP="00061ABB">
      <w:pPr>
        <w:jc w:val="center"/>
        <w:rPr>
          <w:rFonts w:eastAsia="Calibri"/>
          <w:b/>
          <w:sz w:val="24"/>
          <w:szCs w:val="24"/>
        </w:rPr>
      </w:pPr>
    </w:p>
    <w:p w14:paraId="777B57C0" w14:textId="77777777" w:rsidR="00061ABB" w:rsidRPr="00184A36" w:rsidRDefault="00061ABB" w:rsidP="00061ABB">
      <w:pPr>
        <w:jc w:val="center"/>
        <w:rPr>
          <w:rFonts w:eastAsia="Calibri"/>
          <w:b/>
          <w:sz w:val="24"/>
          <w:szCs w:val="24"/>
        </w:rPr>
      </w:pPr>
    </w:p>
    <w:p w14:paraId="51E26572" w14:textId="77777777" w:rsidR="00061ABB" w:rsidRPr="00184A36" w:rsidRDefault="00061ABB" w:rsidP="00061ABB">
      <w:pPr>
        <w:jc w:val="center"/>
        <w:rPr>
          <w:rFonts w:eastAsia="Calibri"/>
          <w:b/>
          <w:sz w:val="24"/>
          <w:szCs w:val="24"/>
        </w:rPr>
      </w:pPr>
    </w:p>
    <w:p w14:paraId="755ABAA0" w14:textId="77777777" w:rsidR="00061ABB" w:rsidRPr="00184A36" w:rsidRDefault="00061ABB" w:rsidP="00061ABB">
      <w:pPr>
        <w:jc w:val="center"/>
        <w:rPr>
          <w:rFonts w:eastAsia="Calibri"/>
          <w:b/>
          <w:sz w:val="24"/>
          <w:szCs w:val="24"/>
        </w:rPr>
      </w:pPr>
    </w:p>
    <w:p w14:paraId="34B681C3" w14:textId="77777777" w:rsidR="00061ABB" w:rsidRPr="00184A36" w:rsidRDefault="00061ABB" w:rsidP="000416F0">
      <w:pPr>
        <w:rPr>
          <w:rFonts w:eastAsia="Calibri"/>
          <w:b/>
          <w:sz w:val="24"/>
          <w:szCs w:val="24"/>
        </w:rPr>
      </w:pPr>
    </w:p>
    <w:p w14:paraId="1D77BC7B" w14:textId="2CA40419" w:rsidR="00D72D3D" w:rsidRPr="00184A36" w:rsidRDefault="00D72D3D" w:rsidP="00D72D3D">
      <w:pPr>
        <w:rPr>
          <w:b/>
          <w:bCs/>
          <w:sz w:val="24"/>
          <w:szCs w:val="24"/>
        </w:rPr>
        <w:sectPr w:rsidR="00D72D3D" w:rsidRPr="00184A36" w:rsidSect="00D72D3D">
          <w:headerReference w:type="default" r:id="rId250"/>
          <w:pgSz w:w="12240" w:h="15840"/>
          <w:pgMar w:top="1340" w:right="880" w:bottom="280" w:left="1320" w:header="763" w:footer="0" w:gutter="0"/>
          <w:cols w:space="720"/>
        </w:sectPr>
      </w:pPr>
    </w:p>
    <w:p w14:paraId="1253D185" w14:textId="3D1C91EA" w:rsidR="00A00310" w:rsidRPr="00184A36" w:rsidRDefault="007F4679" w:rsidP="000416F0">
      <w:pPr>
        <w:jc w:val="center"/>
        <w:rPr>
          <w:sz w:val="24"/>
          <w:szCs w:val="24"/>
        </w:rPr>
      </w:pPr>
      <w:r w:rsidRPr="00184A36">
        <w:rPr>
          <w:b/>
          <w:bCs/>
          <w:sz w:val="24"/>
          <w:szCs w:val="24"/>
        </w:rPr>
        <w:t xml:space="preserve">APPENDIX </w:t>
      </w:r>
      <w:r w:rsidR="00C27AB4">
        <w:rPr>
          <w:b/>
          <w:bCs/>
          <w:sz w:val="24"/>
          <w:szCs w:val="24"/>
        </w:rPr>
        <w:t>E</w:t>
      </w:r>
    </w:p>
    <w:p w14:paraId="3A7D1879" w14:textId="77777777" w:rsidR="007F4679" w:rsidRPr="00184A36" w:rsidRDefault="007F4679" w:rsidP="00B41ABF">
      <w:pPr>
        <w:ind w:firstLine="720"/>
        <w:jc w:val="center"/>
        <w:rPr>
          <w:b/>
          <w:bCs/>
          <w:sz w:val="24"/>
          <w:szCs w:val="24"/>
        </w:rPr>
      </w:pPr>
    </w:p>
    <w:p w14:paraId="3F255931" w14:textId="422B9BA9" w:rsidR="007F4679" w:rsidRPr="00184A36" w:rsidRDefault="00602EF8" w:rsidP="00B41ABF">
      <w:pPr>
        <w:ind w:firstLine="720"/>
        <w:jc w:val="center"/>
        <w:rPr>
          <w:b/>
          <w:bCs/>
          <w:sz w:val="24"/>
          <w:szCs w:val="24"/>
        </w:rPr>
      </w:pPr>
      <w:r w:rsidRPr="00184A36">
        <w:rPr>
          <w:b/>
          <w:bCs/>
          <w:sz w:val="24"/>
          <w:szCs w:val="24"/>
        </w:rPr>
        <w:t>University of Arkansas/District MOU</w:t>
      </w:r>
    </w:p>
    <w:p w14:paraId="6F9AF33A" w14:textId="77777777" w:rsidR="006F3DC3" w:rsidRPr="00184A36" w:rsidRDefault="006F3DC3" w:rsidP="006F3DC3">
      <w:pPr>
        <w:pStyle w:val="BodyText"/>
        <w:ind w:left="2309"/>
        <w:rPr>
          <w:rFonts w:ascii="Times New Roman"/>
          <w:sz w:val="24"/>
          <w:szCs w:val="24"/>
        </w:rPr>
      </w:pPr>
      <w:r w:rsidRPr="00184A36">
        <w:rPr>
          <w:rFonts w:ascii="Times New Roman"/>
          <w:noProof/>
          <w:sz w:val="24"/>
          <w:szCs w:val="24"/>
        </w:rPr>
        <w:drawing>
          <wp:inline distT="0" distB="0" distL="0" distR="0" wp14:anchorId="69D48092" wp14:editId="18556298">
            <wp:extent cx="3226250" cy="2451734"/>
            <wp:effectExtent l="0" t="0" r="0" b="0"/>
            <wp:docPr id="190361889" name="Image 1" descr="C:\Users\ayo\Desktop\UA_Logo vertic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ayo\Desktop\UA_Logo vertical.png"/>
                    <pic:cNvPicPr/>
                  </pic:nvPicPr>
                  <pic:blipFill>
                    <a:blip r:embed="rId251" cstate="print"/>
                    <a:stretch>
                      <a:fillRect/>
                    </a:stretch>
                  </pic:blipFill>
                  <pic:spPr>
                    <a:xfrm>
                      <a:off x="0" y="0"/>
                      <a:ext cx="3226250" cy="2451734"/>
                    </a:xfrm>
                    <a:prstGeom prst="rect">
                      <a:avLst/>
                    </a:prstGeom>
                  </pic:spPr>
                </pic:pic>
              </a:graphicData>
            </a:graphic>
          </wp:inline>
        </w:drawing>
      </w:r>
    </w:p>
    <w:p w14:paraId="2671F474" w14:textId="77777777" w:rsidR="006F3DC3" w:rsidRPr="00184A36" w:rsidRDefault="006F3DC3" w:rsidP="006F3DC3">
      <w:pPr>
        <w:pStyle w:val="BodyText"/>
        <w:rPr>
          <w:rFonts w:ascii="Times New Roman"/>
          <w:sz w:val="24"/>
          <w:szCs w:val="24"/>
        </w:rPr>
      </w:pPr>
    </w:p>
    <w:p w14:paraId="7CBBCDB2" w14:textId="77777777" w:rsidR="006F3DC3" w:rsidRPr="00184A36" w:rsidRDefault="006F3DC3" w:rsidP="006F3DC3">
      <w:pPr>
        <w:pStyle w:val="BodyText"/>
        <w:rPr>
          <w:rFonts w:ascii="Times New Roman"/>
          <w:sz w:val="24"/>
          <w:szCs w:val="24"/>
        </w:rPr>
      </w:pPr>
    </w:p>
    <w:p w14:paraId="4BCF1169" w14:textId="77777777" w:rsidR="006F3DC3" w:rsidRPr="00184A36" w:rsidRDefault="006F3DC3" w:rsidP="006F3DC3">
      <w:pPr>
        <w:pStyle w:val="BodyText"/>
        <w:spacing w:before="1"/>
        <w:rPr>
          <w:rFonts w:ascii="Times New Roman"/>
          <w:sz w:val="24"/>
          <w:szCs w:val="24"/>
        </w:rPr>
      </w:pPr>
    </w:p>
    <w:p w14:paraId="61DBCAC6" w14:textId="77777777" w:rsidR="006F3DC3" w:rsidRPr="00184A36" w:rsidRDefault="006F3DC3" w:rsidP="006F3DC3">
      <w:pPr>
        <w:spacing w:before="101"/>
        <w:ind w:left="251" w:right="268"/>
        <w:jc w:val="center"/>
        <w:rPr>
          <w:rFonts w:ascii="Times New Roman" w:hAnsi="Times New Roman" w:cs="Times New Roman"/>
          <w:b/>
          <w:sz w:val="24"/>
          <w:szCs w:val="24"/>
        </w:rPr>
      </w:pPr>
      <w:r w:rsidRPr="00184A36">
        <w:rPr>
          <w:rFonts w:ascii="Times New Roman" w:hAnsi="Times New Roman" w:cs="Times New Roman"/>
          <w:b/>
          <w:spacing w:val="-2"/>
          <w:sz w:val="24"/>
          <w:szCs w:val="24"/>
        </w:rPr>
        <w:t>Agreement</w:t>
      </w:r>
    </w:p>
    <w:p w14:paraId="47FF01C5" w14:textId="77777777" w:rsidR="006F3DC3" w:rsidRPr="00184A36" w:rsidRDefault="006F3DC3" w:rsidP="006F3DC3">
      <w:pPr>
        <w:pStyle w:val="BodyText"/>
        <w:spacing w:before="1"/>
        <w:rPr>
          <w:rFonts w:ascii="Times New Roman" w:hAnsi="Times New Roman" w:cs="Times New Roman"/>
          <w:b/>
          <w:sz w:val="24"/>
          <w:szCs w:val="24"/>
        </w:rPr>
      </w:pPr>
    </w:p>
    <w:p w14:paraId="1CF3B55D" w14:textId="77777777" w:rsidR="006F3DC3" w:rsidRPr="00184A36" w:rsidRDefault="006F3DC3" w:rsidP="006F3DC3">
      <w:pPr>
        <w:ind w:left="321" w:right="268"/>
        <w:jc w:val="center"/>
        <w:rPr>
          <w:rFonts w:ascii="Times New Roman" w:hAnsi="Times New Roman" w:cs="Times New Roman"/>
          <w:b/>
          <w:sz w:val="24"/>
          <w:szCs w:val="24"/>
        </w:rPr>
      </w:pPr>
      <w:r w:rsidRPr="00184A36">
        <w:rPr>
          <w:rFonts w:ascii="Times New Roman" w:hAnsi="Times New Roman" w:cs="Times New Roman"/>
          <w:b/>
          <w:sz w:val="24"/>
          <w:szCs w:val="24"/>
        </w:rPr>
        <w:t>for</w:t>
      </w:r>
      <w:r w:rsidRPr="00184A36">
        <w:rPr>
          <w:rFonts w:ascii="Times New Roman" w:hAnsi="Times New Roman" w:cs="Times New Roman"/>
          <w:b/>
          <w:spacing w:val="-7"/>
          <w:sz w:val="24"/>
          <w:szCs w:val="24"/>
        </w:rPr>
        <w:t xml:space="preserve"> </w:t>
      </w:r>
      <w:r w:rsidRPr="00184A36">
        <w:rPr>
          <w:rFonts w:ascii="Times New Roman" w:hAnsi="Times New Roman" w:cs="Times New Roman"/>
          <w:b/>
          <w:sz w:val="24"/>
          <w:szCs w:val="24"/>
        </w:rPr>
        <w:t>Educator</w:t>
      </w:r>
      <w:r w:rsidRPr="00184A36">
        <w:rPr>
          <w:rFonts w:ascii="Times New Roman" w:hAnsi="Times New Roman" w:cs="Times New Roman"/>
          <w:b/>
          <w:spacing w:val="-6"/>
          <w:sz w:val="24"/>
          <w:szCs w:val="24"/>
        </w:rPr>
        <w:t xml:space="preserve"> </w:t>
      </w:r>
      <w:r w:rsidRPr="00184A36">
        <w:rPr>
          <w:rFonts w:ascii="Times New Roman" w:hAnsi="Times New Roman" w:cs="Times New Roman"/>
          <w:b/>
          <w:sz w:val="24"/>
          <w:szCs w:val="24"/>
        </w:rPr>
        <w:t>Preparation</w:t>
      </w:r>
      <w:r w:rsidRPr="00184A36">
        <w:rPr>
          <w:rFonts w:ascii="Times New Roman" w:hAnsi="Times New Roman" w:cs="Times New Roman"/>
          <w:b/>
          <w:spacing w:val="-5"/>
          <w:sz w:val="24"/>
          <w:szCs w:val="24"/>
        </w:rPr>
        <w:t xml:space="preserve"> </w:t>
      </w:r>
      <w:r w:rsidRPr="00184A36">
        <w:rPr>
          <w:rFonts w:ascii="Times New Roman" w:hAnsi="Times New Roman" w:cs="Times New Roman"/>
          <w:b/>
          <w:sz w:val="24"/>
          <w:szCs w:val="24"/>
        </w:rPr>
        <w:t>Programs’</w:t>
      </w:r>
      <w:r w:rsidRPr="00184A36">
        <w:rPr>
          <w:rFonts w:ascii="Times New Roman" w:hAnsi="Times New Roman" w:cs="Times New Roman"/>
          <w:b/>
          <w:spacing w:val="-4"/>
          <w:sz w:val="24"/>
          <w:szCs w:val="24"/>
        </w:rPr>
        <w:t xml:space="preserve"> </w:t>
      </w:r>
      <w:r w:rsidRPr="00184A36">
        <w:rPr>
          <w:rFonts w:ascii="Times New Roman" w:hAnsi="Times New Roman" w:cs="Times New Roman"/>
          <w:b/>
          <w:sz w:val="24"/>
          <w:szCs w:val="24"/>
        </w:rPr>
        <w:t>Observation,</w:t>
      </w:r>
      <w:r w:rsidRPr="00184A36">
        <w:rPr>
          <w:rFonts w:ascii="Times New Roman" w:hAnsi="Times New Roman" w:cs="Times New Roman"/>
          <w:b/>
          <w:spacing w:val="-6"/>
          <w:sz w:val="24"/>
          <w:szCs w:val="24"/>
        </w:rPr>
        <w:t xml:space="preserve"> </w:t>
      </w:r>
      <w:r w:rsidRPr="00184A36">
        <w:rPr>
          <w:rFonts w:ascii="Times New Roman" w:hAnsi="Times New Roman" w:cs="Times New Roman"/>
          <w:b/>
          <w:sz w:val="24"/>
          <w:szCs w:val="24"/>
        </w:rPr>
        <w:t>Practicum,</w:t>
      </w:r>
      <w:r w:rsidRPr="00184A36">
        <w:rPr>
          <w:rFonts w:ascii="Times New Roman" w:hAnsi="Times New Roman" w:cs="Times New Roman"/>
          <w:b/>
          <w:spacing w:val="-6"/>
          <w:sz w:val="24"/>
          <w:szCs w:val="24"/>
        </w:rPr>
        <w:t xml:space="preserve"> </w:t>
      </w:r>
      <w:r w:rsidRPr="00184A36">
        <w:rPr>
          <w:rFonts w:ascii="Times New Roman" w:hAnsi="Times New Roman" w:cs="Times New Roman"/>
          <w:b/>
          <w:sz w:val="24"/>
          <w:szCs w:val="24"/>
        </w:rPr>
        <w:t>and</w:t>
      </w:r>
      <w:r w:rsidRPr="00184A36">
        <w:rPr>
          <w:rFonts w:ascii="Times New Roman" w:hAnsi="Times New Roman" w:cs="Times New Roman"/>
          <w:b/>
          <w:spacing w:val="-5"/>
          <w:sz w:val="24"/>
          <w:szCs w:val="24"/>
        </w:rPr>
        <w:t xml:space="preserve"> </w:t>
      </w:r>
      <w:r w:rsidRPr="00184A36">
        <w:rPr>
          <w:rFonts w:ascii="Times New Roman" w:hAnsi="Times New Roman" w:cs="Times New Roman"/>
          <w:b/>
          <w:sz w:val="24"/>
          <w:szCs w:val="24"/>
        </w:rPr>
        <w:t>Full-Time Internship Placements between the</w:t>
      </w:r>
    </w:p>
    <w:p w14:paraId="4C817F9C" w14:textId="77777777" w:rsidR="006F3DC3" w:rsidRPr="00184A36" w:rsidRDefault="006F3DC3" w:rsidP="006F3DC3">
      <w:pPr>
        <w:pStyle w:val="BodyText"/>
        <w:rPr>
          <w:rFonts w:ascii="Times New Roman" w:hAnsi="Times New Roman" w:cs="Times New Roman"/>
          <w:b/>
          <w:sz w:val="24"/>
          <w:szCs w:val="24"/>
        </w:rPr>
      </w:pPr>
    </w:p>
    <w:p w14:paraId="1F0960CF" w14:textId="77777777" w:rsidR="006F3DC3" w:rsidRPr="00184A36" w:rsidRDefault="006F3DC3" w:rsidP="006F3DC3">
      <w:pPr>
        <w:ind w:left="250" w:right="268"/>
        <w:jc w:val="center"/>
        <w:rPr>
          <w:rFonts w:ascii="Times New Roman" w:hAnsi="Times New Roman" w:cs="Times New Roman"/>
          <w:b/>
          <w:sz w:val="24"/>
          <w:szCs w:val="24"/>
        </w:rPr>
      </w:pPr>
      <w:r w:rsidRPr="00184A36">
        <w:rPr>
          <w:rFonts w:ascii="Times New Roman" w:hAnsi="Times New Roman" w:cs="Times New Roman"/>
          <w:b/>
          <w:sz w:val="24"/>
          <w:szCs w:val="24"/>
        </w:rPr>
        <w:t>University</w:t>
      </w:r>
      <w:r w:rsidRPr="00184A36">
        <w:rPr>
          <w:rFonts w:ascii="Times New Roman" w:hAnsi="Times New Roman" w:cs="Times New Roman"/>
          <w:b/>
          <w:spacing w:val="-6"/>
          <w:sz w:val="24"/>
          <w:szCs w:val="24"/>
        </w:rPr>
        <w:t xml:space="preserve"> </w:t>
      </w:r>
      <w:r w:rsidRPr="00184A36">
        <w:rPr>
          <w:rFonts w:ascii="Times New Roman" w:hAnsi="Times New Roman" w:cs="Times New Roman"/>
          <w:b/>
          <w:sz w:val="24"/>
          <w:szCs w:val="24"/>
        </w:rPr>
        <w:t>of</w:t>
      </w:r>
      <w:r w:rsidRPr="00184A36">
        <w:rPr>
          <w:rFonts w:ascii="Times New Roman" w:hAnsi="Times New Roman" w:cs="Times New Roman"/>
          <w:b/>
          <w:spacing w:val="-6"/>
          <w:sz w:val="24"/>
          <w:szCs w:val="24"/>
        </w:rPr>
        <w:t xml:space="preserve"> </w:t>
      </w:r>
      <w:r w:rsidRPr="00184A36">
        <w:rPr>
          <w:rFonts w:ascii="Times New Roman" w:hAnsi="Times New Roman" w:cs="Times New Roman"/>
          <w:b/>
          <w:spacing w:val="-2"/>
          <w:sz w:val="24"/>
          <w:szCs w:val="24"/>
        </w:rPr>
        <w:t>Arkansas</w:t>
      </w:r>
    </w:p>
    <w:p w14:paraId="45D3B692" w14:textId="77777777" w:rsidR="006F3DC3" w:rsidRPr="00184A36" w:rsidRDefault="006F3DC3" w:rsidP="006F3DC3">
      <w:pPr>
        <w:pStyle w:val="BodyText"/>
        <w:spacing w:before="11"/>
        <w:rPr>
          <w:rFonts w:ascii="Times New Roman" w:hAnsi="Times New Roman" w:cs="Times New Roman"/>
          <w:b/>
          <w:sz w:val="24"/>
          <w:szCs w:val="24"/>
        </w:rPr>
      </w:pPr>
    </w:p>
    <w:p w14:paraId="660FE2EB" w14:textId="77777777" w:rsidR="006F3DC3" w:rsidRPr="00184A36" w:rsidRDefault="006F3DC3" w:rsidP="006F3DC3">
      <w:pPr>
        <w:spacing w:line="720" w:lineRule="auto"/>
        <w:ind w:left="3091" w:right="3107"/>
        <w:jc w:val="center"/>
        <w:rPr>
          <w:rFonts w:ascii="Times New Roman" w:hAnsi="Times New Roman" w:cs="Times New Roman"/>
          <w:b/>
          <w:sz w:val="24"/>
          <w:szCs w:val="24"/>
        </w:rPr>
      </w:pPr>
      <w:r w:rsidRPr="00184A36">
        <w:rPr>
          <w:rFonts w:ascii="Times New Roman" w:hAnsi="Times New Roman" w:cs="Times New Roman"/>
          <w:b/>
          <w:sz w:val="24"/>
          <w:szCs w:val="24"/>
        </w:rPr>
        <w:t>And School District Name Effective October 2023</w:t>
      </w:r>
    </w:p>
    <w:p w14:paraId="0A813016" w14:textId="77777777" w:rsidR="006F3DC3" w:rsidRPr="00184A36" w:rsidRDefault="006F3DC3" w:rsidP="006F3DC3">
      <w:pPr>
        <w:spacing w:line="720" w:lineRule="auto"/>
        <w:jc w:val="center"/>
        <w:rPr>
          <w:rFonts w:ascii="Times New Roman" w:hAnsi="Times New Roman" w:cs="Times New Roman"/>
          <w:sz w:val="24"/>
          <w:szCs w:val="24"/>
        </w:rPr>
        <w:sectPr w:rsidR="006F3DC3" w:rsidRPr="00184A36" w:rsidSect="006F3DC3">
          <w:headerReference w:type="default" r:id="rId252"/>
          <w:pgSz w:w="12240" w:h="15840"/>
          <w:pgMar w:top="1440" w:right="1320" w:bottom="280" w:left="1340" w:header="720" w:footer="720" w:gutter="0"/>
          <w:cols w:space="720"/>
        </w:sectPr>
      </w:pPr>
    </w:p>
    <w:p w14:paraId="191E5FE3" w14:textId="77777777" w:rsidR="006F3DC3" w:rsidRPr="00184A36" w:rsidRDefault="006F3DC3" w:rsidP="006F3DC3">
      <w:pPr>
        <w:spacing w:before="79"/>
        <w:ind w:left="250" w:right="268"/>
        <w:jc w:val="center"/>
        <w:rPr>
          <w:rFonts w:ascii="Times New Roman" w:hAnsi="Times New Roman" w:cs="Times New Roman"/>
          <w:b/>
          <w:sz w:val="24"/>
          <w:szCs w:val="24"/>
        </w:rPr>
      </w:pPr>
      <w:r w:rsidRPr="00184A36">
        <w:rPr>
          <w:rFonts w:ascii="Times New Roman" w:hAnsi="Times New Roman" w:cs="Times New Roman"/>
          <w:b/>
          <w:spacing w:val="-2"/>
          <w:sz w:val="24"/>
          <w:szCs w:val="24"/>
        </w:rPr>
        <w:t>AGREEMENT</w:t>
      </w:r>
    </w:p>
    <w:p w14:paraId="3D513B2A" w14:textId="77777777" w:rsidR="006F3DC3" w:rsidRPr="00184A36" w:rsidRDefault="006F3DC3" w:rsidP="006F3DC3">
      <w:pPr>
        <w:pStyle w:val="BodyText"/>
        <w:spacing w:before="2"/>
        <w:rPr>
          <w:rFonts w:ascii="Times New Roman" w:hAnsi="Times New Roman" w:cs="Times New Roman"/>
          <w:b/>
          <w:sz w:val="24"/>
          <w:szCs w:val="24"/>
        </w:rPr>
      </w:pPr>
    </w:p>
    <w:p w14:paraId="7057A0D5" w14:textId="77777777" w:rsidR="006F3DC3" w:rsidRPr="00184A36" w:rsidRDefault="006F3DC3" w:rsidP="006F3DC3">
      <w:pPr>
        <w:pStyle w:val="BodyText"/>
        <w:ind w:left="100" w:right="189"/>
        <w:rPr>
          <w:rFonts w:ascii="Times New Roman" w:hAnsi="Times New Roman" w:cs="Times New Roman"/>
          <w:sz w:val="24"/>
          <w:szCs w:val="24"/>
        </w:rPr>
      </w:pPr>
      <w:r w:rsidRPr="00184A36">
        <w:rPr>
          <w:rFonts w:ascii="Times New Roman" w:hAnsi="Times New Roman" w:cs="Times New Roman"/>
          <w:sz w:val="24"/>
          <w:szCs w:val="24"/>
        </w:rPr>
        <w:t>Board of Trustees of the University of Arkansas, acting for and on behalf of the University of Arkansas, Fayetteville -- Educator Preparation Programs</w:t>
      </w:r>
      <w:r w:rsidRPr="00184A36">
        <w:rPr>
          <w:rFonts w:ascii="Times New Roman" w:hAnsi="Times New Roman" w:cs="Times New Roman"/>
          <w:spacing w:val="40"/>
          <w:sz w:val="24"/>
          <w:szCs w:val="24"/>
        </w:rPr>
        <w:t xml:space="preserve"> </w:t>
      </w:r>
      <w:r w:rsidRPr="00184A36">
        <w:rPr>
          <w:rFonts w:ascii="Times New Roman" w:hAnsi="Times New Roman" w:cs="Times New Roman"/>
          <w:sz w:val="24"/>
          <w:szCs w:val="24"/>
        </w:rPr>
        <w:t>(“University”), and Springdale Public Schools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(“District”)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agree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collaboration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in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field</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experience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for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pre-service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teacher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candidates. Placements in this district may include student teacher candidates of all grade levels and subject areas, full-time internship experiences, practicum assignments with varying degrees of student interaction, and general course observations.</w:t>
      </w:r>
    </w:p>
    <w:p w14:paraId="6CC1FEC4" w14:textId="77777777" w:rsidR="006F3DC3" w:rsidRPr="00184A36" w:rsidRDefault="006F3DC3" w:rsidP="006F3DC3">
      <w:pPr>
        <w:pStyle w:val="BodyText"/>
        <w:spacing w:before="1"/>
        <w:rPr>
          <w:rFonts w:ascii="Times New Roman" w:hAnsi="Times New Roman" w:cs="Times New Roman"/>
          <w:sz w:val="24"/>
          <w:szCs w:val="24"/>
        </w:rPr>
      </w:pPr>
    </w:p>
    <w:p w14:paraId="69579AEA" w14:textId="77777777" w:rsidR="006F3DC3" w:rsidRPr="00184A36" w:rsidRDefault="006F3DC3" w:rsidP="0059765A">
      <w:pPr>
        <w:pStyle w:val="Heading1"/>
        <w:spacing w:line="269" w:lineRule="exact"/>
        <w:ind w:hanging="840"/>
        <w:rPr>
          <w:rFonts w:ascii="Times New Roman" w:hAnsi="Times New Roman" w:cs="Times New Roman"/>
          <w:sz w:val="24"/>
          <w:szCs w:val="24"/>
        </w:rPr>
      </w:pPr>
      <w:r w:rsidRPr="00184A36">
        <w:rPr>
          <w:rFonts w:ascii="Times New Roman" w:hAnsi="Times New Roman" w:cs="Times New Roman"/>
          <w:sz w:val="24"/>
          <w:szCs w:val="24"/>
          <w:u w:val="single"/>
        </w:rPr>
        <w:t>Term</w:t>
      </w:r>
      <w:r w:rsidRPr="00184A36">
        <w:rPr>
          <w:rFonts w:ascii="Times New Roman" w:hAnsi="Times New Roman" w:cs="Times New Roman"/>
          <w:spacing w:val="-3"/>
          <w:sz w:val="24"/>
          <w:szCs w:val="24"/>
          <w:u w:val="single"/>
        </w:rPr>
        <w:t xml:space="preserve"> </w:t>
      </w:r>
      <w:r w:rsidRPr="00184A36">
        <w:rPr>
          <w:rFonts w:ascii="Times New Roman" w:hAnsi="Times New Roman" w:cs="Times New Roman"/>
          <w:sz w:val="24"/>
          <w:szCs w:val="24"/>
          <w:u w:val="single"/>
        </w:rPr>
        <w:t>of</w:t>
      </w:r>
      <w:r w:rsidRPr="00184A36">
        <w:rPr>
          <w:rFonts w:ascii="Times New Roman" w:hAnsi="Times New Roman" w:cs="Times New Roman"/>
          <w:spacing w:val="-1"/>
          <w:sz w:val="24"/>
          <w:szCs w:val="24"/>
          <w:u w:val="single"/>
        </w:rPr>
        <w:t xml:space="preserve"> </w:t>
      </w:r>
      <w:r w:rsidRPr="00184A36">
        <w:rPr>
          <w:rFonts w:ascii="Times New Roman" w:hAnsi="Times New Roman" w:cs="Times New Roman"/>
          <w:spacing w:val="-2"/>
          <w:sz w:val="24"/>
          <w:szCs w:val="24"/>
          <w:u w:val="single"/>
        </w:rPr>
        <w:t>Agreement</w:t>
      </w:r>
    </w:p>
    <w:p w14:paraId="60DEEAA2" w14:textId="77777777" w:rsidR="006F3DC3" w:rsidRPr="00184A36" w:rsidRDefault="006F3DC3" w:rsidP="006F3DC3">
      <w:pPr>
        <w:pStyle w:val="BodyText"/>
        <w:ind w:left="100" w:right="189"/>
        <w:rPr>
          <w:rFonts w:ascii="Times New Roman" w:hAnsi="Times New Roman" w:cs="Times New Roman"/>
          <w:sz w:val="24"/>
          <w:szCs w:val="24"/>
        </w:rPr>
      </w:pPr>
      <w:r w:rsidRPr="00184A36">
        <w:rPr>
          <w:rFonts w:ascii="Times New Roman" w:hAnsi="Times New Roman" w:cs="Times New Roman"/>
          <w:sz w:val="24"/>
          <w:szCs w:val="24"/>
        </w:rPr>
        <w:t>This agreement shall be in effect for a period of one year, beginning July 1 of the calendar year executed</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through</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June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30</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following</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year.</w:t>
      </w:r>
      <w:r w:rsidRPr="00184A36">
        <w:rPr>
          <w:rFonts w:ascii="Times New Roman" w:hAnsi="Times New Roman" w:cs="Times New Roman"/>
          <w:spacing w:val="40"/>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parties</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shall</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discuss</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any</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desired</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changes</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the Agreement that UA or District may propose.</w:t>
      </w:r>
      <w:r w:rsidRPr="00184A36">
        <w:rPr>
          <w:rFonts w:ascii="Times New Roman" w:hAnsi="Times New Roman" w:cs="Times New Roman"/>
          <w:spacing w:val="40"/>
          <w:sz w:val="24"/>
          <w:szCs w:val="24"/>
        </w:rPr>
        <w:t xml:space="preserve"> </w:t>
      </w:r>
      <w:r w:rsidRPr="00184A36">
        <w:rPr>
          <w:rFonts w:ascii="Times New Roman" w:hAnsi="Times New Roman" w:cs="Times New Roman"/>
          <w:sz w:val="24"/>
          <w:szCs w:val="24"/>
        </w:rPr>
        <w:t>This Agreement shall automatically renew unless one party notifies the other of the intent not to renew by April 30.</w:t>
      </w:r>
      <w:r w:rsidRPr="00184A36">
        <w:rPr>
          <w:rFonts w:ascii="Times New Roman" w:hAnsi="Times New Roman" w:cs="Times New Roman"/>
          <w:spacing w:val="40"/>
          <w:sz w:val="24"/>
          <w:szCs w:val="24"/>
        </w:rPr>
        <w:t xml:space="preserve"> </w:t>
      </w:r>
      <w:r w:rsidRPr="00184A36">
        <w:rPr>
          <w:rFonts w:ascii="Times New Roman" w:hAnsi="Times New Roman" w:cs="Times New Roman"/>
          <w:sz w:val="24"/>
          <w:szCs w:val="24"/>
        </w:rPr>
        <w:t>Further, either party may terminate this</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Agreement</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at</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any time,</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provided</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that</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parties will</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use</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their</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best</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efforts to</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allow</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any</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students to complete existing placements, subject to all other terms and conditions of this Agreement.</w:t>
      </w:r>
    </w:p>
    <w:p w14:paraId="62DC2AB5" w14:textId="77777777" w:rsidR="006F3DC3" w:rsidRPr="00184A36" w:rsidRDefault="006F3DC3" w:rsidP="006F3DC3">
      <w:pPr>
        <w:pStyle w:val="BodyText"/>
        <w:spacing w:before="1"/>
        <w:rPr>
          <w:rFonts w:ascii="Times New Roman" w:hAnsi="Times New Roman" w:cs="Times New Roman"/>
          <w:sz w:val="24"/>
          <w:szCs w:val="24"/>
        </w:rPr>
      </w:pPr>
    </w:p>
    <w:p w14:paraId="335F4423" w14:textId="77777777" w:rsidR="006F3DC3" w:rsidRPr="00184A36" w:rsidRDefault="006F3DC3" w:rsidP="0059765A">
      <w:pPr>
        <w:pStyle w:val="Heading1"/>
        <w:spacing w:line="269" w:lineRule="exact"/>
        <w:ind w:hanging="750"/>
        <w:rPr>
          <w:rFonts w:ascii="Times New Roman" w:hAnsi="Times New Roman" w:cs="Times New Roman"/>
          <w:sz w:val="24"/>
          <w:szCs w:val="24"/>
        </w:rPr>
      </w:pPr>
      <w:r w:rsidRPr="00184A36">
        <w:rPr>
          <w:rFonts w:ascii="Times New Roman" w:hAnsi="Times New Roman" w:cs="Times New Roman"/>
          <w:sz w:val="24"/>
          <w:szCs w:val="24"/>
          <w:u w:val="single"/>
        </w:rPr>
        <w:t>Full-Time</w:t>
      </w:r>
      <w:r w:rsidRPr="00184A36">
        <w:rPr>
          <w:rFonts w:ascii="Times New Roman" w:hAnsi="Times New Roman" w:cs="Times New Roman"/>
          <w:spacing w:val="-6"/>
          <w:sz w:val="24"/>
          <w:szCs w:val="24"/>
          <w:u w:val="single"/>
        </w:rPr>
        <w:t xml:space="preserve"> </w:t>
      </w:r>
      <w:r w:rsidRPr="00184A36">
        <w:rPr>
          <w:rFonts w:ascii="Times New Roman" w:hAnsi="Times New Roman" w:cs="Times New Roman"/>
          <w:sz w:val="24"/>
          <w:szCs w:val="24"/>
          <w:u w:val="single"/>
        </w:rPr>
        <w:t>Internship</w:t>
      </w:r>
      <w:r w:rsidRPr="00184A36">
        <w:rPr>
          <w:rFonts w:ascii="Times New Roman" w:hAnsi="Times New Roman" w:cs="Times New Roman"/>
          <w:spacing w:val="-7"/>
          <w:sz w:val="24"/>
          <w:szCs w:val="24"/>
          <w:u w:val="single"/>
        </w:rPr>
        <w:t xml:space="preserve"> </w:t>
      </w:r>
      <w:r w:rsidRPr="00184A36">
        <w:rPr>
          <w:rFonts w:ascii="Times New Roman" w:hAnsi="Times New Roman" w:cs="Times New Roman"/>
          <w:spacing w:val="-2"/>
          <w:sz w:val="24"/>
          <w:szCs w:val="24"/>
          <w:u w:val="single"/>
        </w:rPr>
        <w:t>Placements</w:t>
      </w:r>
    </w:p>
    <w:p w14:paraId="68C5B925" w14:textId="77777777" w:rsidR="006F3DC3" w:rsidRPr="00184A36" w:rsidRDefault="006F3DC3">
      <w:pPr>
        <w:pStyle w:val="ListParagraph"/>
        <w:numPr>
          <w:ilvl w:val="0"/>
          <w:numId w:val="55"/>
        </w:numPr>
        <w:tabs>
          <w:tab w:val="left" w:pos="820"/>
        </w:tabs>
        <w:spacing w:line="269" w:lineRule="exact"/>
        <w:rPr>
          <w:rFonts w:ascii="Times New Roman" w:hAnsi="Times New Roman" w:cs="Times New Roman"/>
          <w:b/>
          <w:sz w:val="24"/>
          <w:szCs w:val="24"/>
        </w:rPr>
      </w:pPr>
      <w:r w:rsidRPr="00184A36">
        <w:rPr>
          <w:rFonts w:ascii="Times New Roman" w:hAnsi="Times New Roman" w:cs="Times New Roman"/>
          <w:b/>
          <w:sz w:val="24"/>
          <w:szCs w:val="24"/>
        </w:rPr>
        <w:t>The</w:t>
      </w:r>
      <w:r w:rsidRPr="00184A36">
        <w:rPr>
          <w:rFonts w:ascii="Times New Roman" w:hAnsi="Times New Roman" w:cs="Times New Roman"/>
          <w:b/>
          <w:spacing w:val="-1"/>
          <w:sz w:val="24"/>
          <w:szCs w:val="24"/>
        </w:rPr>
        <w:t xml:space="preserve"> </w:t>
      </w:r>
      <w:r w:rsidRPr="00184A36">
        <w:rPr>
          <w:rFonts w:ascii="Times New Roman" w:hAnsi="Times New Roman" w:cs="Times New Roman"/>
          <w:b/>
          <w:sz w:val="24"/>
          <w:szCs w:val="24"/>
        </w:rPr>
        <w:t xml:space="preserve">University </w:t>
      </w:r>
      <w:r w:rsidRPr="00184A36">
        <w:rPr>
          <w:rFonts w:ascii="Times New Roman" w:hAnsi="Times New Roman" w:cs="Times New Roman"/>
          <w:b/>
          <w:spacing w:val="-2"/>
          <w:sz w:val="24"/>
          <w:szCs w:val="24"/>
        </w:rPr>
        <w:t>will:</w:t>
      </w:r>
    </w:p>
    <w:p w14:paraId="045CB6C2" w14:textId="77777777" w:rsidR="006F3DC3" w:rsidRPr="00184A36" w:rsidRDefault="006F3DC3">
      <w:pPr>
        <w:pStyle w:val="ListParagraph"/>
        <w:numPr>
          <w:ilvl w:val="1"/>
          <w:numId w:val="55"/>
        </w:numPr>
        <w:tabs>
          <w:tab w:val="left" w:pos="1540"/>
        </w:tabs>
        <w:spacing w:before="1"/>
        <w:ind w:right="261"/>
        <w:rPr>
          <w:rFonts w:ascii="Times New Roman" w:hAnsi="Times New Roman" w:cs="Times New Roman"/>
          <w:sz w:val="24"/>
          <w:szCs w:val="24"/>
        </w:rPr>
      </w:pPr>
      <w:r w:rsidRPr="00184A36">
        <w:rPr>
          <w:rFonts w:ascii="Times New Roman" w:hAnsi="Times New Roman" w:cs="Times New Roman"/>
          <w:sz w:val="24"/>
          <w:szCs w:val="24"/>
        </w:rPr>
        <w:t>Provide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district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with</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following</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information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no</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less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than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ten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(10)</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days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before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the internship begins:</w:t>
      </w:r>
    </w:p>
    <w:p w14:paraId="73DBDCAE" w14:textId="77777777" w:rsidR="006F3DC3" w:rsidRPr="00184A36" w:rsidRDefault="006F3DC3">
      <w:pPr>
        <w:pStyle w:val="ListParagraph"/>
        <w:numPr>
          <w:ilvl w:val="2"/>
          <w:numId w:val="55"/>
        </w:numPr>
        <w:tabs>
          <w:tab w:val="left" w:pos="2259"/>
        </w:tabs>
        <w:spacing w:line="269" w:lineRule="exact"/>
        <w:ind w:left="2259" w:hanging="287"/>
        <w:jc w:val="left"/>
        <w:rPr>
          <w:rFonts w:ascii="Times New Roman" w:hAnsi="Times New Roman" w:cs="Times New Roman"/>
          <w:sz w:val="24"/>
          <w:szCs w:val="24"/>
        </w:rPr>
      </w:pPr>
      <w:r w:rsidRPr="00184A36">
        <w:rPr>
          <w:rFonts w:ascii="Times New Roman" w:hAnsi="Times New Roman" w:cs="Times New Roman"/>
          <w:sz w:val="24"/>
          <w:szCs w:val="24"/>
        </w:rPr>
        <w:t>Name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contact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information</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2"/>
          <w:sz w:val="24"/>
          <w:szCs w:val="24"/>
        </w:rPr>
        <w:t xml:space="preserve"> student(s)</w:t>
      </w:r>
    </w:p>
    <w:p w14:paraId="54AE05DB" w14:textId="77777777" w:rsidR="006F3DC3" w:rsidRPr="00184A36" w:rsidRDefault="006F3DC3">
      <w:pPr>
        <w:pStyle w:val="ListParagraph"/>
        <w:numPr>
          <w:ilvl w:val="2"/>
          <w:numId w:val="55"/>
        </w:numPr>
        <w:tabs>
          <w:tab w:val="left" w:pos="2259"/>
        </w:tabs>
        <w:spacing w:line="269" w:lineRule="exact"/>
        <w:ind w:left="2259" w:hanging="342"/>
        <w:jc w:val="left"/>
        <w:rPr>
          <w:rFonts w:ascii="Times New Roman" w:hAnsi="Times New Roman" w:cs="Times New Roman"/>
          <w:sz w:val="24"/>
          <w:szCs w:val="24"/>
        </w:rPr>
      </w:pPr>
      <w:r w:rsidRPr="00184A36">
        <w:rPr>
          <w:rFonts w:ascii="Times New Roman" w:hAnsi="Times New Roman" w:cs="Times New Roman"/>
          <w:sz w:val="24"/>
          <w:szCs w:val="24"/>
        </w:rPr>
        <w:t>Dates</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hours of</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pacing w:val="-2"/>
          <w:sz w:val="24"/>
          <w:szCs w:val="24"/>
        </w:rPr>
        <w:t>assignment(s)</w:t>
      </w:r>
    </w:p>
    <w:p w14:paraId="33238C22" w14:textId="77777777" w:rsidR="006F3DC3" w:rsidRPr="00184A36" w:rsidRDefault="006F3DC3">
      <w:pPr>
        <w:pStyle w:val="ListParagraph"/>
        <w:numPr>
          <w:ilvl w:val="2"/>
          <w:numId w:val="55"/>
        </w:numPr>
        <w:tabs>
          <w:tab w:val="left" w:pos="2259"/>
        </w:tabs>
        <w:spacing w:before="2" w:line="270" w:lineRule="exact"/>
        <w:ind w:left="2259" w:hanging="397"/>
        <w:jc w:val="left"/>
        <w:rPr>
          <w:rFonts w:ascii="Times New Roman" w:hAnsi="Times New Roman" w:cs="Times New Roman"/>
          <w:sz w:val="24"/>
          <w:szCs w:val="24"/>
        </w:rPr>
      </w:pPr>
      <w:r w:rsidRPr="00184A36">
        <w:rPr>
          <w:rFonts w:ascii="Times New Roman" w:hAnsi="Times New Roman" w:cs="Times New Roman"/>
          <w:sz w:val="24"/>
          <w:szCs w:val="24"/>
        </w:rPr>
        <w:t>Each</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student’s</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academic</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 xml:space="preserve">class </w:t>
      </w:r>
      <w:r w:rsidRPr="00184A36">
        <w:rPr>
          <w:rFonts w:ascii="Times New Roman" w:hAnsi="Times New Roman" w:cs="Times New Roman"/>
          <w:spacing w:val="-2"/>
          <w:sz w:val="24"/>
          <w:szCs w:val="24"/>
        </w:rPr>
        <w:t>designation</w:t>
      </w:r>
    </w:p>
    <w:p w14:paraId="75C3CB91" w14:textId="77777777" w:rsidR="006F3DC3" w:rsidRPr="00184A36" w:rsidRDefault="006F3DC3">
      <w:pPr>
        <w:pStyle w:val="ListParagraph"/>
        <w:numPr>
          <w:ilvl w:val="2"/>
          <w:numId w:val="55"/>
        </w:numPr>
        <w:tabs>
          <w:tab w:val="left" w:pos="2258"/>
        </w:tabs>
        <w:spacing w:line="270" w:lineRule="exact"/>
        <w:ind w:left="2258" w:hanging="399"/>
        <w:jc w:val="left"/>
        <w:rPr>
          <w:rFonts w:ascii="Times New Roman" w:hAnsi="Times New Roman" w:cs="Times New Roman"/>
          <w:sz w:val="24"/>
          <w:szCs w:val="24"/>
        </w:rPr>
      </w:pPr>
      <w:r w:rsidRPr="00184A36">
        <w:rPr>
          <w:rFonts w:ascii="Times New Roman" w:hAnsi="Times New Roman" w:cs="Times New Roman"/>
          <w:sz w:val="24"/>
          <w:szCs w:val="24"/>
        </w:rPr>
        <w:t>Philosophy, purpose,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learning</w:t>
      </w:r>
      <w:r w:rsidRPr="00184A36">
        <w:rPr>
          <w:rFonts w:ascii="Times New Roman" w:hAnsi="Times New Roman" w:cs="Times New Roman"/>
          <w:spacing w:val="1"/>
          <w:sz w:val="24"/>
          <w:szCs w:val="24"/>
        </w:rPr>
        <w:t xml:space="preserve"> </w:t>
      </w:r>
      <w:r w:rsidRPr="00184A36">
        <w:rPr>
          <w:rFonts w:ascii="Times New Roman" w:hAnsi="Times New Roman" w:cs="Times New Roman"/>
          <w:spacing w:val="-2"/>
          <w:sz w:val="24"/>
          <w:szCs w:val="24"/>
        </w:rPr>
        <w:t>objectives</w:t>
      </w:r>
    </w:p>
    <w:p w14:paraId="736563FF" w14:textId="77777777" w:rsidR="006F3DC3" w:rsidRPr="00184A36" w:rsidRDefault="006F3DC3">
      <w:pPr>
        <w:pStyle w:val="ListParagraph"/>
        <w:numPr>
          <w:ilvl w:val="1"/>
          <w:numId w:val="55"/>
        </w:numPr>
        <w:tabs>
          <w:tab w:val="left" w:pos="1538"/>
          <w:tab w:val="left" w:pos="1540"/>
        </w:tabs>
        <w:spacing w:before="1"/>
        <w:ind w:right="875"/>
        <w:rPr>
          <w:rFonts w:ascii="Times New Roman" w:hAnsi="Times New Roman" w:cs="Times New Roman"/>
          <w:sz w:val="24"/>
          <w:szCs w:val="24"/>
        </w:rPr>
      </w:pPr>
      <w:r w:rsidRPr="00184A36">
        <w:rPr>
          <w:rFonts w:ascii="Times New Roman" w:hAnsi="Times New Roman" w:cs="Times New Roman"/>
          <w:sz w:val="24"/>
          <w:szCs w:val="24"/>
        </w:rPr>
        <w:t>Ensure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all</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interns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have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completed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any</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all</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background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checks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required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by District prior to beginning the internship.</w:t>
      </w:r>
    </w:p>
    <w:p w14:paraId="13BA2440" w14:textId="77777777" w:rsidR="006F3DC3" w:rsidRPr="00184A36" w:rsidRDefault="006F3DC3">
      <w:pPr>
        <w:pStyle w:val="ListParagraph"/>
        <w:numPr>
          <w:ilvl w:val="1"/>
          <w:numId w:val="55"/>
        </w:numPr>
        <w:tabs>
          <w:tab w:val="left" w:pos="1540"/>
        </w:tabs>
        <w:ind w:right="825"/>
        <w:rPr>
          <w:rFonts w:ascii="Times New Roman" w:hAnsi="Times New Roman" w:cs="Times New Roman"/>
          <w:sz w:val="24"/>
          <w:szCs w:val="24"/>
        </w:rPr>
      </w:pPr>
      <w:r w:rsidRPr="00184A36">
        <w:rPr>
          <w:rFonts w:ascii="Times New Roman" w:hAnsi="Times New Roman" w:cs="Times New Roman"/>
          <w:sz w:val="24"/>
          <w:szCs w:val="24"/>
        </w:rPr>
        <w:t>Prepare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make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available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interns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placements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sites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handbook</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which includes all policies and procedures of the internship program(s).</w:t>
      </w:r>
    </w:p>
    <w:p w14:paraId="670D7367" w14:textId="77777777" w:rsidR="006F3DC3" w:rsidRPr="00184A36" w:rsidRDefault="006F3DC3">
      <w:pPr>
        <w:pStyle w:val="ListParagraph"/>
        <w:numPr>
          <w:ilvl w:val="1"/>
          <w:numId w:val="55"/>
        </w:numPr>
        <w:tabs>
          <w:tab w:val="left" w:pos="1540"/>
        </w:tabs>
        <w:ind w:right="300"/>
        <w:rPr>
          <w:rFonts w:ascii="Times New Roman" w:hAnsi="Times New Roman" w:cs="Times New Roman"/>
          <w:sz w:val="24"/>
          <w:szCs w:val="24"/>
        </w:rPr>
      </w:pPr>
      <w:r w:rsidRPr="00184A36">
        <w:rPr>
          <w:rFonts w:ascii="Times New Roman" w:hAnsi="Times New Roman" w:cs="Times New Roman"/>
          <w:sz w:val="24"/>
          <w:szCs w:val="24"/>
        </w:rPr>
        <w:t>Name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contact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person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who</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is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responsible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for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carrying</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out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requirements</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this agreement [with respect to interns from each degree program].</w:t>
      </w:r>
    </w:p>
    <w:p w14:paraId="0A11338D" w14:textId="77777777" w:rsidR="006F3DC3" w:rsidRPr="00184A36" w:rsidRDefault="006F3DC3">
      <w:pPr>
        <w:pStyle w:val="ListParagraph"/>
        <w:numPr>
          <w:ilvl w:val="1"/>
          <w:numId w:val="55"/>
        </w:numPr>
        <w:tabs>
          <w:tab w:val="left" w:pos="1538"/>
          <w:tab w:val="left" w:pos="1540"/>
        </w:tabs>
        <w:ind w:right="835"/>
        <w:jc w:val="both"/>
        <w:rPr>
          <w:rFonts w:ascii="Times New Roman" w:hAnsi="Times New Roman" w:cs="Times New Roman"/>
          <w:sz w:val="24"/>
          <w:szCs w:val="24"/>
        </w:rPr>
      </w:pPr>
      <w:r w:rsidRPr="00184A36">
        <w:rPr>
          <w:rFonts w:ascii="Times New Roman" w:hAnsi="Times New Roman" w:cs="Times New Roman"/>
          <w:sz w:val="24"/>
          <w:szCs w:val="24"/>
        </w:rPr>
        <w:t>Maintain</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communication</w:t>
      </w:r>
      <w:r w:rsidRPr="00184A36">
        <w:rPr>
          <w:rFonts w:ascii="Times New Roman" w:hAnsi="Times New Roman" w:cs="Times New Roman"/>
          <w:spacing w:val="-8"/>
          <w:sz w:val="24"/>
          <w:szCs w:val="24"/>
        </w:rPr>
        <w:t xml:space="preserve"> </w:t>
      </w:r>
      <w:r w:rsidRPr="00184A36">
        <w:rPr>
          <w:rFonts w:ascii="Times New Roman" w:hAnsi="Times New Roman" w:cs="Times New Roman"/>
          <w:sz w:val="24"/>
          <w:szCs w:val="24"/>
        </w:rPr>
        <w:t>with</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district,</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administration,</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mentor</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teachers</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as appropriate, including providing a primary contact for</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any concerns or issues regarding placements.</w:t>
      </w:r>
    </w:p>
    <w:p w14:paraId="50F368BC" w14:textId="77777777" w:rsidR="006F3DC3" w:rsidRPr="00184A36" w:rsidRDefault="006F3DC3">
      <w:pPr>
        <w:pStyle w:val="ListParagraph"/>
        <w:numPr>
          <w:ilvl w:val="1"/>
          <w:numId w:val="55"/>
        </w:numPr>
        <w:tabs>
          <w:tab w:val="left" w:pos="1538"/>
        </w:tabs>
        <w:spacing w:line="269" w:lineRule="exact"/>
        <w:ind w:left="1538" w:hanging="358"/>
        <w:jc w:val="both"/>
        <w:rPr>
          <w:rFonts w:ascii="Times New Roman" w:hAnsi="Times New Roman" w:cs="Times New Roman"/>
          <w:sz w:val="24"/>
          <w:szCs w:val="24"/>
        </w:rPr>
      </w:pPr>
      <w:r w:rsidRPr="00184A36">
        <w:rPr>
          <w:rFonts w:ascii="Times New Roman" w:hAnsi="Times New Roman" w:cs="Times New Roman"/>
          <w:sz w:val="24"/>
          <w:szCs w:val="24"/>
        </w:rPr>
        <w:t>Provide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training</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mentor</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teachers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prior</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beginning</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school</w:t>
      </w:r>
      <w:r w:rsidRPr="00184A36">
        <w:rPr>
          <w:rFonts w:ascii="Times New Roman" w:hAnsi="Times New Roman" w:cs="Times New Roman"/>
          <w:spacing w:val="-1"/>
          <w:sz w:val="24"/>
          <w:szCs w:val="24"/>
        </w:rPr>
        <w:t xml:space="preserve"> </w:t>
      </w:r>
      <w:r w:rsidRPr="00184A36">
        <w:rPr>
          <w:rFonts w:ascii="Times New Roman" w:hAnsi="Times New Roman" w:cs="Times New Roman"/>
          <w:spacing w:val="-2"/>
          <w:sz w:val="24"/>
          <w:szCs w:val="24"/>
        </w:rPr>
        <w:t>year.</w:t>
      </w:r>
    </w:p>
    <w:p w14:paraId="2505DD33" w14:textId="77777777" w:rsidR="006F3DC3" w:rsidRPr="00184A36" w:rsidRDefault="006F3DC3">
      <w:pPr>
        <w:pStyle w:val="ListParagraph"/>
        <w:numPr>
          <w:ilvl w:val="1"/>
          <w:numId w:val="55"/>
        </w:numPr>
        <w:tabs>
          <w:tab w:val="left" w:pos="1538"/>
          <w:tab w:val="left" w:pos="1540"/>
        </w:tabs>
        <w:spacing w:before="1"/>
        <w:ind w:right="997"/>
        <w:rPr>
          <w:rFonts w:ascii="Times New Roman" w:hAnsi="Times New Roman" w:cs="Times New Roman"/>
          <w:sz w:val="24"/>
          <w:szCs w:val="24"/>
        </w:rPr>
      </w:pPr>
      <w:r w:rsidRPr="00184A36">
        <w:rPr>
          <w:rFonts w:ascii="Times New Roman" w:hAnsi="Times New Roman" w:cs="Times New Roman"/>
          <w:sz w:val="24"/>
          <w:szCs w:val="24"/>
        </w:rPr>
        <w:t>Provide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each</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intern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set</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number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observations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by</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University-appointed supervisor as agreed upon by the University and District.</w:t>
      </w:r>
    </w:p>
    <w:p w14:paraId="6D03AC64" w14:textId="77777777" w:rsidR="006F3DC3" w:rsidRPr="00184A36" w:rsidRDefault="006F3DC3">
      <w:pPr>
        <w:pStyle w:val="ListParagraph"/>
        <w:numPr>
          <w:ilvl w:val="1"/>
          <w:numId w:val="55"/>
        </w:numPr>
        <w:tabs>
          <w:tab w:val="left" w:pos="1538"/>
          <w:tab w:val="left" w:pos="1540"/>
        </w:tabs>
        <w:spacing w:before="1"/>
        <w:ind w:right="798"/>
        <w:rPr>
          <w:rFonts w:ascii="Times New Roman" w:hAnsi="Times New Roman" w:cs="Times New Roman"/>
          <w:sz w:val="24"/>
          <w:szCs w:val="24"/>
        </w:rPr>
      </w:pPr>
      <w:r w:rsidRPr="00184A36">
        <w:rPr>
          <w:rFonts w:ascii="Times New Roman" w:hAnsi="Times New Roman" w:cs="Times New Roman"/>
          <w:sz w:val="24"/>
          <w:szCs w:val="24"/>
        </w:rPr>
        <w:t>Ensure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written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feedback</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is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provided</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intern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by</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University-appointed supervisor after any and all observations.</w:t>
      </w:r>
    </w:p>
    <w:p w14:paraId="40F96161" w14:textId="77777777" w:rsidR="006F3DC3" w:rsidRPr="00184A36" w:rsidRDefault="006F3DC3" w:rsidP="006F3DC3">
      <w:pPr>
        <w:pStyle w:val="BodyText"/>
        <w:spacing w:before="10"/>
        <w:rPr>
          <w:rFonts w:ascii="Times New Roman" w:hAnsi="Times New Roman" w:cs="Times New Roman"/>
          <w:sz w:val="24"/>
          <w:szCs w:val="24"/>
        </w:rPr>
      </w:pPr>
    </w:p>
    <w:p w14:paraId="3A199331" w14:textId="77777777" w:rsidR="006F3DC3" w:rsidRPr="00184A36" w:rsidRDefault="006F3DC3">
      <w:pPr>
        <w:pStyle w:val="Heading1"/>
        <w:numPr>
          <w:ilvl w:val="0"/>
          <w:numId w:val="55"/>
        </w:numPr>
        <w:tabs>
          <w:tab w:val="left" w:pos="818"/>
        </w:tabs>
        <w:ind w:left="818" w:hanging="358"/>
        <w:rPr>
          <w:rFonts w:ascii="Times New Roman" w:hAnsi="Times New Roman" w:cs="Times New Roman"/>
          <w:sz w:val="24"/>
          <w:szCs w:val="24"/>
        </w:rPr>
      </w:pPr>
      <w:r w:rsidRPr="00184A36">
        <w:rPr>
          <w:rFonts w:ascii="Times New Roman" w:hAnsi="Times New Roman" w:cs="Times New Roman"/>
          <w:sz w:val="24"/>
          <w:szCs w:val="24"/>
        </w:rPr>
        <w:t>District</w:t>
      </w:r>
      <w:r w:rsidRPr="00184A36">
        <w:rPr>
          <w:rFonts w:ascii="Times New Roman" w:hAnsi="Times New Roman" w:cs="Times New Roman"/>
          <w:spacing w:val="-3"/>
          <w:sz w:val="24"/>
          <w:szCs w:val="24"/>
        </w:rPr>
        <w:t xml:space="preserve"> </w:t>
      </w:r>
      <w:r w:rsidRPr="00184A36">
        <w:rPr>
          <w:rFonts w:ascii="Times New Roman" w:hAnsi="Times New Roman" w:cs="Times New Roman"/>
          <w:spacing w:val="-2"/>
          <w:sz w:val="24"/>
          <w:szCs w:val="24"/>
        </w:rPr>
        <w:t>will:</w:t>
      </w:r>
    </w:p>
    <w:p w14:paraId="02308730" w14:textId="77777777" w:rsidR="006F3DC3" w:rsidRPr="00184A36" w:rsidRDefault="006F3DC3">
      <w:pPr>
        <w:pStyle w:val="ListParagraph"/>
        <w:numPr>
          <w:ilvl w:val="1"/>
          <w:numId w:val="55"/>
        </w:numPr>
        <w:tabs>
          <w:tab w:val="left" w:pos="1540"/>
        </w:tabs>
        <w:spacing w:before="1" w:line="269" w:lineRule="exact"/>
        <w:rPr>
          <w:rFonts w:ascii="Times New Roman" w:hAnsi="Times New Roman" w:cs="Times New Roman"/>
          <w:sz w:val="24"/>
          <w:szCs w:val="24"/>
        </w:rPr>
      </w:pPr>
      <w:r w:rsidRPr="00184A36">
        <w:rPr>
          <w:rFonts w:ascii="Times New Roman" w:hAnsi="Times New Roman" w:cs="Times New Roman"/>
          <w:sz w:val="24"/>
          <w:szCs w:val="24"/>
        </w:rPr>
        <w:t>Provide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list</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potential</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mentor</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teachers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University</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when</w:t>
      </w:r>
      <w:r w:rsidRPr="00184A36">
        <w:rPr>
          <w:rFonts w:ascii="Times New Roman" w:hAnsi="Times New Roman" w:cs="Times New Roman"/>
          <w:spacing w:val="-2"/>
          <w:sz w:val="24"/>
          <w:szCs w:val="24"/>
        </w:rPr>
        <w:t xml:space="preserve"> requested.</w:t>
      </w:r>
    </w:p>
    <w:p w14:paraId="1ABEDB63" w14:textId="77777777" w:rsidR="006F3DC3" w:rsidRPr="00184A36" w:rsidRDefault="006F3DC3">
      <w:pPr>
        <w:pStyle w:val="ListParagraph"/>
        <w:numPr>
          <w:ilvl w:val="1"/>
          <w:numId w:val="55"/>
        </w:numPr>
        <w:tabs>
          <w:tab w:val="left" w:pos="1538"/>
          <w:tab w:val="left" w:pos="1540"/>
        </w:tabs>
        <w:ind w:right="205"/>
        <w:rPr>
          <w:rFonts w:ascii="Times New Roman" w:hAnsi="Times New Roman" w:cs="Times New Roman"/>
          <w:sz w:val="24"/>
          <w:szCs w:val="24"/>
        </w:rPr>
      </w:pPr>
      <w:r w:rsidRPr="00184A36">
        <w:rPr>
          <w:rFonts w:ascii="Times New Roman" w:hAnsi="Times New Roman" w:cs="Times New Roman"/>
          <w:sz w:val="24"/>
          <w:szCs w:val="24"/>
        </w:rPr>
        <w:t>Provide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each</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intern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with</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orientation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school</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its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policies</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procedures upon arrival.</w:t>
      </w:r>
    </w:p>
    <w:p w14:paraId="26F3191E" w14:textId="77777777" w:rsidR="006F3DC3" w:rsidRPr="00184A36" w:rsidRDefault="006F3DC3">
      <w:pPr>
        <w:pStyle w:val="ListParagraph"/>
        <w:numPr>
          <w:ilvl w:val="1"/>
          <w:numId w:val="55"/>
        </w:numPr>
        <w:tabs>
          <w:tab w:val="left" w:pos="1540"/>
        </w:tabs>
        <w:rPr>
          <w:rFonts w:ascii="Times New Roman" w:hAnsi="Times New Roman" w:cs="Times New Roman"/>
          <w:sz w:val="24"/>
          <w:szCs w:val="24"/>
        </w:rPr>
      </w:pPr>
      <w:r w:rsidRPr="00184A36">
        <w:rPr>
          <w:rFonts w:ascii="Times New Roman" w:hAnsi="Times New Roman" w:cs="Times New Roman"/>
          <w:sz w:val="24"/>
          <w:szCs w:val="24"/>
        </w:rPr>
        <w:t>Provide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classroom</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space,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staffing,</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materials</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necessary</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access</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facilities</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for</w:t>
      </w:r>
      <w:r w:rsidRPr="00184A36">
        <w:rPr>
          <w:rFonts w:ascii="Times New Roman" w:hAnsi="Times New Roman" w:cs="Times New Roman"/>
          <w:spacing w:val="-3"/>
          <w:sz w:val="24"/>
          <w:szCs w:val="24"/>
        </w:rPr>
        <w:t xml:space="preserve"> </w:t>
      </w:r>
      <w:r w:rsidRPr="00184A36">
        <w:rPr>
          <w:rFonts w:ascii="Times New Roman" w:hAnsi="Times New Roman" w:cs="Times New Roman"/>
          <w:spacing w:val="-5"/>
          <w:sz w:val="24"/>
          <w:szCs w:val="24"/>
        </w:rPr>
        <w:t>the</w:t>
      </w:r>
    </w:p>
    <w:p w14:paraId="57176E90" w14:textId="77777777" w:rsidR="006F3DC3" w:rsidRPr="00184A36" w:rsidRDefault="006F3DC3" w:rsidP="006F3DC3">
      <w:pPr>
        <w:pStyle w:val="BodyText"/>
        <w:ind w:left="1540"/>
        <w:rPr>
          <w:rFonts w:ascii="Times New Roman" w:hAnsi="Times New Roman" w:cs="Times New Roman"/>
          <w:sz w:val="24"/>
          <w:szCs w:val="24"/>
        </w:rPr>
      </w:pPr>
      <w:r w:rsidRPr="00184A36">
        <w:rPr>
          <w:rFonts w:ascii="Times New Roman" w:hAnsi="Times New Roman" w:cs="Times New Roman"/>
          <w:sz w:val="24"/>
          <w:szCs w:val="24"/>
        </w:rPr>
        <w:t>completion</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intern’s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educational</w:t>
      </w:r>
      <w:r w:rsidRPr="00184A36">
        <w:rPr>
          <w:rFonts w:ascii="Times New Roman" w:hAnsi="Times New Roman" w:cs="Times New Roman"/>
          <w:spacing w:val="-2"/>
          <w:sz w:val="24"/>
          <w:szCs w:val="24"/>
        </w:rPr>
        <w:t xml:space="preserve"> experiences.</w:t>
      </w:r>
    </w:p>
    <w:p w14:paraId="38F95BE9" w14:textId="77777777" w:rsidR="006F3DC3" w:rsidRPr="00184A36" w:rsidRDefault="006F3DC3" w:rsidP="006F3DC3">
      <w:pPr>
        <w:rPr>
          <w:rFonts w:ascii="Times New Roman" w:hAnsi="Times New Roman" w:cs="Times New Roman"/>
          <w:sz w:val="24"/>
          <w:szCs w:val="24"/>
        </w:rPr>
        <w:sectPr w:rsidR="006F3DC3" w:rsidRPr="00184A36" w:rsidSect="006F3DC3">
          <w:footerReference w:type="default" r:id="rId253"/>
          <w:pgSz w:w="12240" w:h="15840"/>
          <w:pgMar w:top="1360" w:right="1320" w:bottom="1080" w:left="1340" w:header="0" w:footer="890" w:gutter="0"/>
          <w:pgNumType w:start="2"/>
          <w:cols w:space="720"/>
        </w:sectPr>
      </w:pPr>
    </w:p>
    <w:p w14:paraId="5147CC11" w14:textId="77777777" w:rsidR="006F3DC3" w:rsidRPr="00184A36" w:rsidRDefault="006F3DC3">
      <w:pPr>
        <w:pStyle w:val="ListParagraph"/>
        <w:numPr>
          <w:ilvl w:val="1"/>
          <w:numId w:val="55"/>
        </w:numPr>
        <w:tabs>
          <w:tab w:val="left" w:pos="1540"/>
        </w:tabs>
        <w:spacing w:before="82"/>
        <w:ind w:right="153"/>
        <w:rPr>
          <w:rFonts w:ascii="Times New Roman" w:hAnsi="Times New Roman" w:cs="Times New Roman"/>
          <w:sz w:val="24"/>
          <w:szCs w:val="24"/>
        </w:rPr>
      </w:pPr>
      <w:r w:rsidRPr="00184A36">
        <w:rPr>
          <w:rFonts w:ascii="Times New Roman" w:hAnsi="Times New Roman" w:cs="Times New Roman"/>
          <w:sz w:val="24"/>
          <w:szCs w:val="24"/>
        </w:rPr>
        <w:t>Provide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each</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intern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with</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mentor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teacher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who</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holds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appropriate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credentials</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has accepted the responsibility of serving as a mentor.</w:t>
      </w:r>
    </w:p>
    <w:p w14:paraId="4A6C7A86" w14:textId="77777777" w:rsidR="006F3DC3" w:rsidRPr="00184A36" w:rsidRDefault="006F3DC3">
      <w:pPr>
        <w:pStyle w:val="ListParagraph"/>
        <w:numPr>
          <w:ilvl w:val="1"/>
          <w:numId w:val="55"/>
        </w:numPr>
        <w:tabs>
          <w:tab w:val="left" w:pos="1540"/>
        </w:tabs>
        <w:ind w:right="298"/>
        <w:rPr>
          <w:rFonts w:ascii="Times New Roman" w:hAnsi="Times New Roman" w:cs="Times New Roman"/>
          <w:sz w:val="24"/>
          <w:szCs w:val="24"/>
        </w:rPr>
      </w:pPr>
      <w:r w:rsidRPr="00184A36">
        <w:rPr>
          <w:rFonts w:ascii="Times New Roman" w:hAnsi="Times New Roman" w:cs="Times New Roman"/>
          <w:sz w:val="24"/>
          <w:szCs w:val="24"/>
        </w:rPr>
        <w:t>Name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contact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person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who</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is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responsible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for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carrying</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out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requirements</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 xml:space="preserve">this </w:t>
      </w:r>
      <w:r w:rsidRPr="00184A36">
        <w:rPr>
          <w:rFonts w:ascii="Times New Roman" w:hAnsi="Times New Roman" w:cs="Times New Roman"/>
          <w:spacing w:val="-2"/>
          <w:sz w:val="24"/>
          <w:szCs w:val="24"/>
        </w:rPr>
        <w:t>agreement.</w:t>
      </w:r>
    </w:p>
    <w:p w14:paraId="3EA5320F" w14:textId="77777777" w:rsidR="006F3DC3" w:rsidRPr="00184A36" w:rsidRDefault="006F3DC3">
      <w:pPr>
        <w:pStyle w:val="ListParagraph"/>
        <w:numPr>
          <w:ilvl w:val="1"/>
          <w:numId w:val="55"/>
        </w:numPr>
        <w:tabs>
          <w:tab w:val="left" w:pos="1540"/>
        </w:tabs>
        <w:ind w:right="482"/>
        <w:rPr>
          <w:rFonts w:ascii="Times New Roman" w:hAnsi="Times New Roman" w:cs="Times New Roman"/>
          <w:sz w:val="24"/>
          <w:szCs w:val="24"/>
        </w:rPr>
      </w:pPr>
      <w:r w:rsidRPr="00184A36">
        <w:rPr>
          <w:rFonts w:ascii="Times New Roman" w:hAnsi="Times New Roman" w:cs="Times New Roman"/>
          <w:sz w:val="24"/>
          <w:szCs w:val="24"/>
        </w:rPr>
        <w:t>Return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this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MOU</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Director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Field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Placement,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Peabody</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109,</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University</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of Arkansas, Fayetteville, AR 72701.</w:t>
      </w:r>
    </w:p>
    <w:p w14:paraId="627E38F2" w14:textId="77777777" w:rsidR="006F3DC3" w:rsidRPr="00184A36" w:rsidRDefault="006F3DC3" w:rsidP="006F3DC3">
      <w:pPr>
        <w:pStyle w:val="BodyText"/>
        <w:spacing w:before="10"/>
        <w:rPr>
          <w:rFonts w:ascii="Times New Roman" w:hAnsi="Times New Roman" w:cs="Times New Roman"/>
          <w:sz w:val="24"/>
          <w:szCs w:val="24"/>
        </w:rPr>
      </w:pPr>
    </w:p>
    <w:p w14:paraId="1F5B9167" w14:textId="77777777" w:rsidR="006F3DC3" w:rsidRPr="00184A36" w:rsidRDefault="006F3DC3">
      <w:pPr>
        <w:pStyle w:val="Heading1"/>
        <w:numPr>
          <w:ilvl w:val="0"/>
          <w:numId w:val="55"/>
        </w:numPr>
        <w:tabs>
          <w:tab w:val="left" w:pos="818"/>
        </w:tabs>
        <w:ind w:left="818" w:hanging="358"/>
        <w:rPr>
          <w:rFonts w:ascii="Times New Roman" w:hAnsi="Times New Roman" w:cs="Times New Roman"/>
          <w:sz w:val="24"/>
          <w:szCs w:val="24"/>
        </w:rPr>
      </w:pPr>
      <w:r w:rsidRPr="00184A36">
        <w:rPr>
          <w:rFonts w:ascii="Times New Roman" w:hAnsi="Times New Roman" w:cs="Times New Roman"/>
          <w:sz w:val="24"/>
          <w:szCs w:val="24"/>
        </w:rPr>
        <w:t>Shared</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Expectations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of UA</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District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Regarding</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Full-Time</w:t>
      </w:r>
      <w:r w:rsidRPr="00184A36">
        <w:rPr>
          <w:rFonts w:ascii="Times New Roman" w:hAnsi="Times New Roman" w:cs="Times New Roman"/>
          <w:spacing w:val="-2"/>
          <w:sz w:val="24"/>
          <w:szCs w:val="24"/>
        </w:rPr>
        <w:t xml:space="preserve"> Internships:</w:t>
      </w:r>
    </w:p>
    <w:p w14:paraId="16E5EF11" w14:textId="77777777" w:rsidR="006F3DC3" w:rsidRPr="00184A36" w:rsidRDefault="006F3DC3">
      <w:pPr>
        <w:pStyle w:val="ListParagraph"/>
        <w:numPr>
          <w:ilvl w:val="1"/>
          <w:numId w:val="55"/>
        </w:numPr>
        <w:tabs>
          <w:tab w:val="left" w:pos="1540"/>
        </w:tabs>
        <w:spacing w:before="1" w:line="269" w:lineRule="exact"/>
        <w:rPr>
          <w:rFonts w:ascii="Times New Roman" w:hAnsi="Times New Roman" w:cs="Times New Roman"/>
          <w:sz w:val="24"/>
          <w:szCs w:val="24"/>
        </w:rPr>
      </w:pPr>
      <w:r w:rsidRPr="00184A36">
        <w:rPr>
          <w:rFonts w:ascii="Times New Roman" w:hAnsi="Times New Roman" w:cs="Times New Roman"/>
          <w:sz w:val="24"/>
          <w:szCs w:val="24"/>
        </w:rPr>
        <w:t>Mentor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teachers</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will</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provide</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continuing</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verbal</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written</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feedback</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2"/>
          <w:sz w:val="24"/>
          <w:szCs w:val="24"/>
        </w:rPr>
        <w:t xml:space="preserve"> interns.</w:t>
      </w:r>
    </w:p>
    <w:p w14:paraId="0E112011" w14:textId="77777777" w:rsidR="006F3DC3" w:rsidRPr="00184A36" w:rsidRDefault="006F3DC3">
      <w:pPr>
        <w:pStyle w:val="ListParagraph"/>
        <w:numPr>
          <w:ilvl w:val="1"/>
          <w:numId w:val="55"/>
        </w:numPr>
        <w:tabs>
          <w:tab w:val="left" w:pos="1538"/>
          <w:tab w:val="left" w:pos="1540"/>
        </w:tabs>
        <w:ind w:right="1205"/>
        <w:rPr>
          <w:rFonts w:ascii="Times New Roman" w:hAnsi="Times New Roman" w:cs="Times New Roman"/>
          <w:sz w:val="24"/>
          <w:szCs w:val="24"/>
        </w:rPr>
      </w:pPr>
      <w:r w:rsidRPr="00184A36">
        <w:rPr>
          <w:rFonts w:ascii="Times New Roman" w:hAnsi="Times New Roman" w:cs="Times New Roman"/>
          <w:sz w:val="24"/>
          <w:szCs w:val="24"/>
        </w:rPr>
        <w:t>Mentor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teachers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will</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allow</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minimum</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one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student-designed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unit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be implemented during the rotation.</w:t>
      </w:r>
    </w:p>
    <w:p w14:paraId="4207EB31" w14:textId="77777777" w:rsidR="006F3DC3" w:rsidRPr="00184A36" w:rsidRDefault="006F3DC3" w:rsidP="006F3DC3">
      <w:pPr>
        <w:pStyle w:val="BodyText"/>
        <w:spacing w:before="1"/>
        <w:rPr>
          <w:rFonts w:ascii="Times New Roman" w:hAnsi="Times New Roman" w:cs="Times New Roman"/>
          <w:sz w:val="24"/>
          <w:szCs w:val="24"/>
        </w:rPr>
      </w:pPr>
    </w:p>
    <w:p w14:paraId="44D6876C" w14:textId="77777777" w:rsidR="006F3DC3" w:rsidRPr="00184A36" w:rsidRDefault="006F3DC3" w:rsidP="0059765A">
      <w:pPr>
        <w:pStyle w:val="Heading1"/>
        <w:spacing w:before="1" w:line="269" w:lineRule="exact"/>
        <w:ind w:hanging="390"/>
        <w:rPr>
          <w:rFonts w:ascii="Times New Roman" w:hAnsi="Times New Roman" w:cs="Times New Roman"/>
          <w:sz w:val="24"/>
          <w:szCs w:val="24"/>
        </w:rPr>
      </w:pPr>
      <w:r w:rsidRPr="00184A36">
        <w:rPr>
          <w:rFonts w:ascii="Times New Roman" w:hAnsi="Times New Roman" w:cs="Times New Roman"/>
          <w:sz w:val="24"/>
          <w:szCs w:val="24"/>
          <w:u w:val="single"/>
        </w:rPr>
        <w:t>Practicum</w:t>
      </w:r>
      <w:r w:rsidRPr="00184A36">
        <w:rPr>
          <w:rFonts w:ascii="Times New Roman" w:hAnsi="Times New Roman" w:cs="Times New Roman"/>
          <w:spacing w:val="-6"/>
          <w:sz w:val="24"/>
          <w:szCs w:val="24"/>
          <w:u w:val="single"/>
        </w:rPr>
        <w:t xml:space="preserve"> </w:t>
      </w:r>
      <w:r w:rsidRPr="00184A36">
        <w:rPr>
          <w:rFonts w:ascii="Times New Roman" w:hAnsi="Times New Roman" w:cs="Times New Roman"/>
          <w:sz w:val="24"/>
          <w:szCs w:val="24"/>
          <w:u w:val="single"/>
        </w:rPr>
        <w:t>and</w:t>
      </w:r>
      <w:r w:rsidRPr="00184A36">
        <w:rPr>
          <w:rFonts w:ascii="Times New Roman" w:hAnsi="Times New Roman" w:cs="Times New Roman"/>
          <w:spacing w:val="-6"/>
          <w:sz w:val="24"/>
          <w:szCs w:val="24"/>
          <w:u w:val="single"/>
        </w:rPr>
        <w:t xml:space="preserve"> </w:t>
      </w:r>
      <w:r w:rsidRPr="00184A36">
        <w:rPr>
          <w:rFonts w:ascii="Times New Roman" w:hAnsi="Times New Roman" w:cs="Times New Roman"/>
          <w:sz w:val="24"/>
          <w:szCs w:val="24"/>
          <w:u w:val="single"/>
        </w:rPr>
        <w:t>Observation</w:t>
      </w:r>
      <w:r w:rsidRPr="00184A36">
        <w:rPr>
          <w:rFonts w:ascii="Times New Roman" w:hAnsi="Times New Roman" w:cs="Times New Roman"/>
          <w:spacing w:val="-5"/>
          <w:sz w:val="24"/>
          <w:szCs w:val="24"/>
          <w:u w:val="single"/>
        </w:rPr>
        <w:t xml:space="preserve"> </w:t>
      </w:r>
      <w:r w:rsidRPr="00184A36">
        <w:rPr>
          <w:rFonts w:ascii="Times New Roman" w:hAnsi="Times New Roman" w:cs="Times New Roman"/>
          <w:spacing w:val="-2"/>
          <w:sz w:val="24"/>
          <w:szCs w:val="24"/>
          <w:u w:val="single"/>
        </w:rPr>
        <w:t>Placements</w:t>
      </w:r>
    </w:p>
    <w:p w14:paraId="75162527" w14:textId="77777777" w:rsidR="006F3DC3" w:rsidRPr="00184A36" w:rsidRDefault="006F3DC3">
      <w:pPr>
        <w:pStyle w:val="ListParagraph"/>
        <w:numPr>
          <w:ilvl w:val="0"/>
          <w:numId w:val="54"/>
        </w:numPr>
        <w:tabs>
          <w:tab w:val="left" w:pos="820"/>
        </w:tabs>
        <w:spacing w:line="269" w:lineRule="exact"/>
        <w:rPr>
          <w:rFonts w:ascii="Times New Roman" w:hAnsi="Times New Roman" w:cs="Times New Roman"/>
          <w:b/>
          <w:sz w:val="24"/>
          <w:szCs w:val="24"/>
        </w:rPr>
      </w:pPr>
      <w:r w:rsidRPr="00184A36">
        <w:rPr>
          <w:rFonts w:ascii="Times New Roman" w:hAnsi="Times New Roman" w:cs="Times New Roman"/>
          <w:b/>
          <w:sz w:val="24"/>
          <w:szCs w:val="24"/>
        </w:rPr>
        <w:t>The</w:t>
      </w:r>
      <w:r w:rsidRPr="00184A36">
        <w:rPr>
          <w:rFonts w:ascii="Times New Roman" w:hAnsi="Times New Roman" w:cs="Times New Roman"/>
          <w:b/>
          <w:spacing w:val="-1"/>
          <w:sz w:val="24"/>
          <w:szCs w:val="24"/>
        </w:rPr>
        <w:t xml:space="preserve"> </w:t>
      </w:r>
      <w:r w:rsidRPr="00184A36">
        <w:rPr>
          <w:rFonts w:ascii="Times New Roman" w:hAnsi="Times New Roman" w:cs="Times New Roman"/>
          <w:b/>
          <w:sz w:val="24"/>
          <w:szCs w:val="24"/>
        </w:rPr>
        <w:t xml:space="preserve">University </w:t>
      </w:r>
      <w:r w:rsidRPr="00184A36">
        <w:rPr>
          <w:rFonts w:ascii="Times New Roman" w:hAnsi="Times New Roman" w:cs="Times New Roman"/>
          <w:b/>
          <w:spacing w:val="-2"/>
          <w:sz w:val="24"/>
          <w:szCs w:val="24"/>
        </w:rPr>
        <w:t>will:</w:t>
      </w:r>
    </w:p>
    <w:p w14:paraId="6D9C5116" w14:textId="77777777" w:rsidR="006F3DC3" w:rsidRPr="00184A36" w:rsidRDefault="006F3DC3">
      <w:pPr>
        <w:pStyle w:val="ListParagraph"/>
        <w:numPr>
          <w:ilvl w:val="1"/>
          <w:numId w:val="54"/>
        </w:numPr>
        <w:tabs>
          <w:tab w:val="left" w:pos="1540"/>
        </w:tabs>
        <w:spacing w:before="1"/>
        <w:ind w:right="543"/>
        <w:rPr>
          <w:rFonts w:ascii="Times New Roman" w:hAnsi="Times New Roman" w:cs="Times New Roman"/>
          <w:sz w:val="24"/>
          <w:szCs w:val="24"/>
        </w:rPr>
      </w:pPr>
      <w:r w:rsidRPr="00184A36">
        <w:rPr>
          <w:rFonts w:ascii="Times New Roman" w:hAnsi="Times New Roman" w:cs="Times New Roman"/>
          <w:sz w:val="24"/>
          <w:szCs w:val="24"/>
        </w:rPr>
        <w:t>Contact the designated placement coordinator prior to the beginning of each semester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request</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practicum/observation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placements</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in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their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district</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or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at</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their school. .</w:t>
      </w:r>
    </w:p>
    <w:p w14:paraId="20DFA604" w14:textId="77777777" w:rsidR="006F3DC3" w:rsidRPr="00184A36" w:rsidRDefault="006F3DC3">
      <w:pPr>
        <w:pStyle w:val="ListParagraph"/>
        <w:numPr>
          <w:ilvl w:val="1"/>
          <w:numId w:val="54"/>
        </w:numPr>
        <w:tabs>
          <w:tab w:val="left" w:pos="1538"/>
          <w:tab w:val="left" w:pos="1540"/>
        </w:tabs>
        <w:ind w:right="834"/>
        <w:rPr>
          <w:rFonts w:ascii="Times New Roman" w:hAnsi="Times New Roman" w:cs="Times New Roman"/>
          <w:sz w:val="24"/>
          <w:szCs w:val="24"/>
        </w:rPr>
      </w:pPr>
      <w:r w:rsidRPr="00184A36">
        <w:rPr>
          <w:rFonts w:ascii="Times New Roman" w:hAnsi="Times New Roman" w:cs="Times New Roman"/>
          <w:sz w:val="24"/>
          <w:szCs w:val="24"/>
        </w:rPr>
        <w:t>Require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all</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students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successfully</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complete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background</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check</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through</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the Arkansas Department of Education prior to beginning Practicums.</w:t>
      </w:r>
    </w:p>
    <w:p w14:paraId="3EF0A605" w14:textId="77777777" w:rsidR="006F3DC3" w:rsidRPr="00184A36" w:rsidRDefault="006F3DC3">
      <w:pPr>
        <w:pStyle w:val="ListParagraph"/>
        <w:numPr>
          <w:ilvl w:val="1"/>
          <w:numId w:val="54"/>
        </w:numPr>
        <w:tabs>
          <w:tab w:val="left" w:pos="1540"/>
        </w:tabs>
        <w:ind w:right="497"/>
        <w:rPr>
          <w:rFonts w:ascii="Times New Roman" w:hAnsi="Times New Roman" w:cs="Times New Roman"/>
          <w:sz w:val="24"/>
          <w:szCs w:val="24"/>
        </w:rPr>
      </w:pPr>
      <w:r w:rsidRPr="00184A36">
        <w:rPr>
          <w:rFonts w:ascii="Times New Roman" w:hAnsi="Times New Roman" w:cs="Times New Roman"/>
          <w:sz w:val="24"/>
          <w:szCs w:val="24"/>
        </w:rPr>
        <w:t>Require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students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request</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placements</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through</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7"/>
          <w:sz w:val="24"/>
          <w:szCs w:val="24"/>
        </w:rPr>
        <w:t xml:space="preserve"> </w:t>
      </w:r>
      <w:r w:rsidRPr="00184A36">
        <w:rPr>
          <w:rFonts w:ascii="Times New Roman" w:hAnsi="Times New Roman" w:cs="Times New Roman"/>
          <w:sz w:val="24"/>
          <w:szCs w:val="24"/>
        </w:rPr>
        <w:t>Office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Teacher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Education instead of contacting schools individually.</w:t>
      </w:r>
    </w:p>
    <w:p w14:paraId="311DDAFE" w14:textId="77777777" w:rsidR="006F3DC3" w:rsidRPr="00184A36" w:rsidRDefault="006F3DC3" w:rsidP="006F3DC3">
      <w:pPr>
        <w:pStyle w:val="BodyText"/>
        <w:rPr>
          <w:rFonts w:ascii="Times New Roman" w:hAnsi="Times New Roman" w:cs="Times New Roman"/>
          <w:sz w:val="24"/>
          <w:szCs w:val="24"/>
        </w:rPr>
      </w:pPr>
    </w:p>
    <w:p w14:paraId="61671F8F" w14:textId="77777777" w:rsidR="006F3DC3" w:rsidRPr="00184A36" w:rsidRDefault="006F3DC3">
      <w:pPr>
        <w:pStyle w:val="Heading1"/>
        <w:numPr>
          <w:ilvl w:val="0"/>
          <w:numId w:val="54"/>
        </w:numPr>
        <w:tabs>
          <w:tab w:val="left" w:pos="818"/>
        </w:tabs>
        <w:spacing w:line="269" w:lineRule="exact"/>
        <w:ind w:left="818" w:hanging="358"/>
        <w:rPr>
          <w:rFonts w:ascii="Times New Roman" w:hAnsi="Times New Roman" w:cs="Times New Roman"/>
          <w:sz w:val="24"/>
          <w:szCs w:val="24"/>
        </w:rPr>
      </w:pPr>
      <w:r w:rsidRPr="00184A36">
        <w:rPr>
          <w:rFonts w:ascii="Times New Roman" w:hAnsi="Times New Roman" w:cs="Times New Roman"/>
          <w:sz w:val="24"/>
          <w:szCs w:val="24"/>
        </w:rPr>
        <w:t>District</w:t>
      </w:r>
      <w:r w:rsidRPr="00184A36">
        <w:rPr>
          <w:rFonts w:ascii="Times New Roman" w:hAnsi="Times New Roman" w:cs="Times New Roman"/>
          <w:spacing w:val="-3"/>
          <w:sz w:val="24"/>
          <w:szCs w:val="24"/>
        </w:rPr>
        <w:t xml:space="preserve"> </w:t>
      </w:r>
      <w:r w:rsidRPr="00184A36">
        <w:rPr>
          <w:rFonts w:ascii="Times New Roman" w:hAnsi="Times New Roman" w:cs="Times New Roman"/>
          <w:spacing w:val="-2"/>
          <w:sz w:val="24"/>
          <w:szCs w:val="24"/>
        </w:rPr>
        <w:t>will:</w:t>
      </w:r>
    </w:p>
    <w:p w14:paraId="4C329042" w14:textId="77777777" w:rsidR="006F3DC3" w:rsidRPr="00184A36" w:rsidRDefault="006F3DC3">
      <w:pPr>
        <w:pStyle w:val="ListParagraph"/>
        <w:numPr>
          <w:ilvl w:val="1"/>
          <w:numId w:val="54"/>
        </w:numPr>
        <w:tabs>
          <w:tab w:val="left" w:pos="1540"/>
        </w:tabs>
        <w:ind w:right="414"/>
        <w:rPr>
          <w:rFonts w:ascii="Times New Roman" w:hAnsi="Times New Roman" w:cs="Times New Roman"/>
          <w:sz w:val="24"/>
          <w:szCs w:val="24"/>
        </w:rPr>
      </w:pPr>
      <w:r w:rsidRPr="00184A36">
        <w:rPr>
          <w:rFonts w:ascii="Times New Roman" w:hAnsi="Times New Roman" w:cs="Times New Roman"/>
          <w:sz w:val="24"/>
          <w:szCs w:val="24"/>
        </w:rPr>
        <w:t>Permit</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pre-service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teacher</w:t>
      </w:r>
      <w:r w:rsidRPr="00184A36">
        <w:rPr>
          <w:rFonts w:ascii="Times New Roman" w:hAnsi="Times New Roman" w:cs="Times New Roman"/>
          <w:spacing w:val="-8"/>
          <w:sz w:val="24"/>
          <w:szCs w:val="24"/>
        </w:rPr>
        <w:t xml:space="preserve"> </w:t>
      </w:r>
      <w:r w:rsidRPr="00184A36">
        <w:rPr>
          <w:rFonts w:ascii="Times New Roman" w:hAnsi="Times New Roman" w:cs="Times New Roman"/>
          <w:sz w:val="24"/>
          <w:szCs w:val="24"/>
        </w:rPr>
        <w:t>candidates</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conduct</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observations/practicums</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in</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 xml:space="preserve">their </w:t>
      </w:r>
      <w:r w:rsidRPr="00184A36">
        <w:rPr>
          <w:rFonts w:ascii="Times New Roman" w:hAnsi="Times New Roman" w:cs="Times New Roman"/>
          <w:spacing w:val="-2"/>
          <w:sz w:val="24"/>
          <w:szCs w:val="24"/>
        </w:rPr>
        <w:t>schools.</w:t>
      </w:r>
    </w:p>
    <w:p w14:paraId="4AD50F9D" w14:textId="77777777" w:rsidR="006F3DC3" w:rsidRPr="00184A36" w:rsidRDefault="006F3DC3">
      <w:pPr>
        <w:pStyle w:val="ListParagraph"/>
        <w:numPr>
          <w:ilvl w:val="1"/>
          <w:numId w:val="54"/>
        </w:numPr>
        <w:tabs>
          <w:tab w:val="left" w:pos="1538"/>
        </w:tabs>
        <w:ind w:left="1538" w:hanging="358"/>
        <w:rPr>
          <w:rFonts w:ascii="Times New Roman" w:hAnsi="Times New Roman" w:cs="Times New Roman"/>
          <w:sz w:val="24"/>
          <w:szCs w:val="24"/>
        </w:rPr>
      </w:pPr>
      <w:r w:rsidRPr="00184A36">
        <w:rPr>
          <w:rFonts w:ascii="Times New Roman" w:hAnsi="Times New Roman" w:cs="Times New Roman"/>
          <w:sz w:val="24"/>
          <w:szCs w:val="24"/>
        </w:rPr>
        <w:t>Provide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list</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potential</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host</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teachers</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for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observations/practicums</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when</w:t>
      </w:r>
      <w:r w:rsidRPr="00184A36">
        <w:rPr>
          <w:rFonts w:ascii="Times New Roman" w:hAnsi="Times New Roman" w:cs="Times New Roman"/>
          <w:spacing w:val="-4"/>
          <w:sz w:val="24"/>
          <w:szCs w:val="24"/>
        </w:rPr>
        <w:t xml:space="preserve"> </w:t>
      </w:r>
      <w:r w:rsidRPr="00184A36">
        <w:rPr>
          <w:rFonts w:ascii="Times New Roman" w:hAnsi="Times New Roman" w:cs="Times New Roman"/>
          <w:spacing w:val="-2"/>
          <w:sz w:val="24"/>
          <w:szCs w:val="24"/>
        </w:rPr>
        <w:t>contacted.</w:t>
      </w:r>
    </w:p>
    <w:p w14:paraId="6AC4D97E" w14:textId="77777777" w:rsidR="006F3DC3" w:rsidRPr="00184A36" w:rsidRDefault="006F3DC3" w:rsidP="006F3DC3">
      <w:pPr>
        <w:pStyle w:val="BodyText"/>
        <w:spacing w:before="11"/>
        <w:rPr>
          <w:rFonts w:ascii="Times New Roman" w:hAnsi="Times New Roman" w:cs="Times New Roman"/>
          <w:sz w:val="24"/>
          <w:szCs w:val="24"/>
        </w:rPr>
      </w:pPr>
    </w:p>
    <w:p w14:paraId="1CD8A05A" w14:textId="77777777" w:rsidR="006F3DC3" w:rsidRPr="00184A36" w:rsidRDefault="006F3DC3">
      <w:pPr>
        <w:pStyle w:val="Heading1"/>
        <w:numPr>
          <w:ilvl w:val="0"/>
          <w:numId w:val="54"/>
        </w:numPr>
        <w:tabs>
          <w:tab w:val="left" w:pos="818"/>
        </w:tabs>
        <w:ind w:left="818" w:hanging="358"/>
        <w:rPr>
          <w:rFonts w:ascii="Times New Roman" w:hAnsi="Times New Roman" w:cs="Times New Roman"/>
          <w:sz w:val="24"/>
          <w:szCs w:val="24"/>
        </w:rPr>
      </w:pPr>
      <w:r w:rsidRPr="00184A36">
        <w:rPr>
          <w:rFonts w:ascii="Times New Roman" w:hAnsi="Times New Roman" w:cs="Times New Roman"/>
          <w:sz w:val="24"/>
          <w:szCs w:val="24"/>
        </w:rPr>
        <w:t>Shared</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Expectations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UA</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District</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Regarding</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Practicums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4"/>
          <w:sz w:val="24"/>
          <w:szCs w:val="24"/>
        </w:rPr>
        <w:t xml:space="preserve"> </w:t>
      </w:r>
      <w:r w:rsidRPr="00184A36">
        <w:rPr>
          <w:rFonts w:ascii="Times New Roman" w:hAnsi="Times New Roman" w:cs="Times New Roman"/>
          <w:spacing w:val="-2"/>
          <w:sz w:val="24"/>
          <w:szCs w:val="24"/>
        </w:rPr>
        <w:t>Observations:</w:t>
      </w:r>
    </w:p>
    <w:p w14:paraId="3D8C4DA0" w14:textId="77777777" w:rsidR="006F3DC3" w:rsidRPr="00184A36" w:rsidRDefault="006F3DC3">
      <w:pPr>
        <w:pStyle w:val="ListParagraph"/>
        <w:numPr>
          <w:ilvl w:val="1"/>
          <w:numId w:val="54"/>
        </w:numPr>
        <w:tabs>
          <w:tab w:val="left" w:pos="1540"/>
        </w:tabs>
        <w:spacing w:before="1"/>
        <w:ind w:right="897"/>
        <w:rPr>
          <w:rFonts w:ascii="Times New Roman" w:hAnsi="Times New Roman" w:cs="Times New Roman"/>
          <w:sz w:val="24"/>
          <w:szCs w:val="24"/>
        </w:rPr>
      </w:pPr>
      <w:r w:rsidRPr="00184A36">
        <w:rPr>
          <w:rFonts w:ascii="Times New Roman" w:hAnsi="Times New Roman" w:cs="Times New Roman"/>
          <w:sz w:val="24"/>
          <w:szCs w:val="24"/>
        </w:rPr>
        <w:t>Host</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teachers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are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willing</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have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pre-service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teacher</w:t>
      </w:r>
      <w:r w:rsidRPr="00184A36">
        <w:rPr>
          <w:rFonts w:ascii="Times New Roman" w:hAnsi="Times New Roman" w:cs="Times New Roman"/>
          <w:spacing w:val="-7"/>
          <w:sz w:val="24"/>
          <w:szCs w:val="24"/>
        </w:rPr>
        <w:t xml:space="preserve"> </w:t>
      </w:r>
      <w:r w:rsidRPr="00184A36">
        <w:rPr>
          <w:rFonts w:ascii="Times New Roman" w:hAnsi="Times New Roman" w:cs="Times New Roman"/>
          <w:sz w:val="24"/>
          <w:szCs w:val="24"/>
        </w:rPr>
        <w:t>candidates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observe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 xml:space="preserve">their </w:t>
      </w:r>
      <w:r w:rsidRPr="00184A36">
        <w:rPr>
          <w:rFonts w:ascii="Times New Roman" w:hAnsi="Times New Roman" w:cs="Times New Roman"/>
          <w:spacing w:val="-2"/>
          <w:sz w:val="24"/>
          <w:szCs w:val="24"/>
        </w:rPr>
        <w:t>classroom.</w:t>
      </w:r>
    </w:p>
    <w:p w14:paraId="4A8ABE0E" w14:textId="77777777" w:rsidR="006F3DC3" w:rsidRPr="00184A36" w:rsidRDefault="006F3DC3">
      <w:pPr>
        <w:pStyle w:val="ListParagraph"/>
        <w:numPr>
          <w:ilvl w:val="1"/>
          <w:numId w:val="54"/>
        </w:numPr>
        <w:tabs>
          <w:tab w:val="left" w:pos="1538"/>
        </w:tabs>
        <w:spacing w:line="269" w:lineRule="exact"/>
        <w:ind w:left="1538" w:hanging="358"/>
        <w:rPr>
          <w:rFonts w:ascii="Times New Roman" w:hAnsi="Times New Roman" w:cs="Times New Roman"/>
          <w:sz w:val="24"/>
          <w:szCs w:val="24"/>
        </w:rPr>
      </w:pPr>
      <w:r w:rsidRPr="00184A36">
        <w:rPr>
          <w:rFonts w:ascii="Times New Roman" w:hAnsi="Times New Roman" w:cs="Times New Roman"/>
          <w:sz w:val="24"/>
          <w:szCs w:val="24"/>
        </w:rPr>
        <w:t>Host</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teachers</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will</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provide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verbal</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and/or</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written</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feedback</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when</w:t>
      </w:r>
      <w:r w:rsidRPr="00184A36">
        <w:rPr>
          <w:rFonts w:ascii="Times New Roman" w:hAnsi="Times New Roman" w:cs="Times New Roman"/>
          <w:spacing w:val="-2"/>
          <w:sz w:val="24"/>
          <w:szCs w:val="24"/>
        </w:rPr>
        <w:t xml:space="preserve"> requested.</w:t>
      </w:r>
    </w:p>
    <w:p w14:paraId="47A9EB23" w14:textId="77777777" w:rsidR="006F3DC3" w:rsidRPr="00184A36" w:rsidRDefault="006F3DC3">
      <w:pPr>
        <w:pStyle w:val="ListParagraph"/>
        <w:numPr>
          <w:ilvl w:val="1"/>
          <w:numId w:val="54"/>
        </w:numPr>
        <w:tabs>
          <w:tab w:val="left" w:pos="1540"/>
        </w:tabs>
        <w:ind w:right="122"/>
        <w:rPr>
          <w:rFonts w:ascii="Times New Roman" w:hAnsi="Times New Roman" w:cs="Times New Roman"/>
          <w:sz w:val="24"/>
          <w:szCs w:val="24"/>
        </w:rPr>
      </w:pPr>
      <w:r w:rsidRPr="00184A36">
        <w:rPr>
          <w:rFonts w:ascii="Times New Roman" w:hAnsi="Times New Roman" w:cs="Times New Roman"/>
          <w:sz w:val="24"/>
          <w:szCs w:val="24"/>
        </w:rPr>
        <w:t>Pre-service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teacher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candidates</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can</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complete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observations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required</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for</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specific</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course assignments as long as they do not disturb the educational environment in the classroom or school.</w:t>
      </w:r>
    </w:p>
    <w:p w14:paraId="5CAE8590" w14:textId="77777777" w:rsidR="006F3DC3" w:rsidRPr="00184A36" w:rsidRDefault="006F3DC3" w:rsidP="006F3DC3">
      <w:pPr>
        <w:pStyle w:val="BodyText"/>
        <w:spacing w:before="10"/>
        <w:rPr>
          <w:rFonts w:ascii="Times New Roman" w:hAnsi="Times New Roman" w:cs="Times New Roman"/>
          <w:sz w:val="24"/>
          <w:szCs w:val="24"/>
        </w:rPr>
      </w:pPr>
    </w:p>
    <w:p w14:paraId="2E46DC13" w14:textId="77777777" w:rsidR="006F3DC3" w:rsidRPr="00184A36" w:rsidRDefault="006F3DC3" w:rsidP="0059765A">
      <w:pPr>
        <w:pStyle w:val="Heading1"/>
        <w:spacing w:before="1"/>
        <w:ind w:hanging="390"/>
        <w:rPr>
          <w:rFonts w:ascii="Times New Roman" w:hAnsi="Times New Roman" w:cs="Times New Roman"/>
          <w:sz w:val="24"/>
          <w:szCs w:val="24"/>
        </w:rPr>
      </w:pPr>
      <w:r w:rsidRPr="00184A36">
        <w:rPr>
          <w:rFonts w:ascii="Times New Roman" w:hAnsi="Times New Roman" w:cs="Times New Roman"/>
          <w:sz w:val="24"/>
          <w:szCs w:val="24"/>
          <w:u w:val="single"/>
        </w:rPr>
        <w:t>Shared</w:t>
      </w:r>
      <w:r w:rsidRPr="00184A36">
        <w:rPr>
          <w:rFonts w:ascii="Times New Roman" w:hAnsi="Times New Roman" w:cs="Times New Roman"/>
          <w:spacing w:val="-4"/>
          <w:sz w:val="24"/>
          <w:szCs w:val="24"/>
          <w:u w:val="single"/>
        </w:rPr>
        <w:t xml:space="preserve"> </w:t>
      </w:r>
      <w:r w:rsidRPr="00184A36">
        <w:rPr>
          <w:rFonts w:ascii="Times New Roman" w:hAnsi="Times New Roman" w:cs="Times New Roman"/>
          <w:sz w:val="24"/>
          <w:szCs w:val="24"/>
          <w:u w:val="single"/>
        </w:rPr>
        <w:t>Expectations</w:t>
      </w:r>
      <w:r w:rsidRPr="00184A36">
        <w:rPr>
          <w:rFonts w:ascii="Times New Roman" w:hAnsi="Times New Roman" w:cs="Times New Roman"/>
          <w:spacing w:val="-2"/>
          <w:sz w:val="24"/>
          <w:szCs w:val="24"/>
          <w:u w:val="single"/>
        </w:rPr>
        <w:t xml:space="preserve"> </w:t>
      </w:r>
      <w:r w:rsidRPr="00184A36">
        <w:rPr>
          <w:rFonts w:ascii="Times New Roman" w:hAnsi="Times New Roman" w:cs="Times New Roman"/>
          <w:sz w:val="24"/>
          <w:szCs w:val="24"/>
          <w:u w:val="single"/>
        </w:rPr>
        <w:t>for</w:t>
      </w:r>
      <w:r w:rsidRPr="00184A36">
        <w:rPr>
          <w:rFonts w:ascii="Times New Roman" w:hAnsi="Times New Roman" w:cs="Times New Roman"/>
          <w:spacing w:val="-1"/>
          <w:sz w:val="24"/>
          <w:szCs w:val="24"/>
          <w:u w:val="single"/>
        </w:rPr>
        <w:t xml:space="preserve"> </w:t>
      </w:r>
      <w:r w:rsidRPr="00184A36">
        <w:rPr>
          <w:rFonts w:ascii="Times New Roman" w:hAnsi="Times New Roman" w:cs="Times New Roman"/>
          <w:sz w:val="24"/>
          <w:szCs w:val="24"/>
          <w:u w:val="single"/>
        </w:rPr>
        <w:t>All</w:t>
      </w:r>
      <w:r w:rsidRPr="00184A36">
        <w:rPr>
          <w:rFonts w:ascii="Times New Roman" w:hAnsi="Times New Roman" w:cs="Times New Roman"/>
          <w:spacing w:val="-3"/>
          <w:sz w:val="24"/>
          <w:szCs w:val="24"/>
          <w:u w:val="single"/>
        </w:rPr>
        <w:t xml:space="preserve"> </w:t>
      </w:r>
      <w:r w:rsidRPr="00184A36">
        <w:rPr>
          <w:rFonts w:ascii="Times New Roman" w:hAnsi="Times New Roman" w:cs="Times New Roman"/>
          <w:sz w:val="24"/>
          <w:szCs w:val="24"/>
          <w:u w:val="single"/>
        </w:rPr>
        <w:t>Student</w:t>
      </w:r>
      <w:r w:rsidRPr="00184A36">
        <w:rPr>
          <w:rFonts w:ascii="Times New Roman" w:hAnsi="Times New Roman" w:cs="Times New Roman"/>
          <w:spacing w:val="-3"/>
          <w:sz w:val="24"/>
          <w:szCs w:val="24"/>
          <w:u w:val="single"/>
        </w:rPr>
        <w:t xml:space="preserve"> </w:t>
      </w:r>
      <w:r w:rsidRPr="00184A36">
        <w:rPr>
          <w:rFonts w:ascii="Times New Roman" w:hAnsi="Times New Roman" w:cs="Times New Roman"/>
          <w:spacing w:val="-2"/>
          <w:sz w:val="24"/>
          <w:szCs w:val="24"/>
          <w:u w:val="single"/>
        </w:rPr>
        <w:t>Placements</w:t>
      </w:r>
    </w:p>
    <w:p w14:paraId="6F759AEB" w14:textId="77777777" w:rsidR="006F3DC3" w:rsidRPr="00184A36" w:rsidRDefault="006F3DC3">
      <w:pPr>
        <w:pStyle w:val="ListParagraph"/>
        <w:numPr>
          <w:ilvl w:val="0"/>
          <w:numId w:val="53"/>
        </w:numPr>
        <w:tabs>
          <w:tab w:val="left" w:pos="820"/>
        </w:tabs>
        <w:spacing w:before="1"/>
        <w:ind w:right="524"/>
        <w:rPr>
          <w:rFonts w:ascii="Times New Roman" w:hAnsi="Times New Roman" w:cs="Times New Roman"/>
          <w:sz w:val="24"/>
          <w:szCs w:val="24"/>
        </w:rPr>
      </w:pPr>
      <w:r w:rsidRPr="00184A36">
        <w:rPr>
          <w:rFonts w:ascii="Times New Roman" w:hAnsi="Times New Roman" w:cs="Times New Roman"/>
          <w:sz w:val="24"/>
          <w:szCs w:val="24"/>
        </w:rPr>
        <w:t>UA</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District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agree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work</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together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make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changes,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when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possible,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when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initial match is not satisfactory to the mentor or the intern, however, such modifications are intended to be limited.</w:t>
      </w:r>
    </w:p>
    <w:p w14:paraId="0DC5174B" w14:textId="77777777" w:rsidR="006F3DC3" w:rsidRPr="00184A36" w:rsidRDefault="006F3DC3">
      <w:pPr>
        <w:pStyle w:val="ListParagraph"/>
        <w:numPr>
          <w:ilvl w:val="0"/>
          <w:numId w:val="53"/>
        </w:numPr>
        <w:tabs>
          <w:tab w:val="left" w:pos="820"/>
        </w:tabs>
        <w:ind w:right="191"/>
        <w:rPr>
          <w:rFonts w:ascii="Times New Roman" w:hAnsi="Times New Roman" w:cs="Times New Roman"/>
          <w:sz w:val="24"/>
          <w:szCs w:val="24"/>
        </w:rPr>
      </w:pPr>
      <w:r w:rsidRPr="00184A36">
        <w:rPr>
          <w:rFonts w:ascii="Times New Roman" w:hAnsi="Times New Roman" w:cs="Times New Roman"/>
          <w:sz w:val="24"/>
          <w:szCs w:val="24"/>
        </w:rPr>
        <w:t>UA and District shall notify each other and discuss concerns with any placement that may arise; when possible, they will seek to develop mutually acceptable solutions that will allow participating students to continue and complete placements.</w:t>
      </w:r>
      <w:r w:rsidRPr="00184A36">
        <w:rPr>
          <w:rFonts w:ascii="Times New Roman" w:hAnsi="Times New Roman" w:cs="Times New Roman"/>
          <w:spacing w:val="40"/>
          <w:sz w:val="24"/>
          <w:szCs w:val="24"/>
        </w:rPr>
        <w:t xml:space="preserve"> </w:t>
      </w:r>
      <w:r w:rsidRPr="00184A36">
        <w:rPr>
          <w:rFonts w:ascii="Times New Roman" w:hAnsi="Times New Roman" w:cs="Times New Roman"/>
          <w:sz w:val="24"/>
          <w:szCs w:val="24"/>
        </w:rPr>
        <w:t>However, both UA and District reserve the right to terminate a placement at any time if deemed necessary in the best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interest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UA,</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District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or</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participating</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student,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including,</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but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not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limited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where the student’s achievement, competence, progress, or adjustment, does not warrant continuation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in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placement,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student’s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behavior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fails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conform</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with</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applicable policies of UA or District.</w:t>
      </w:r>
    </w:p>
    <w:p w14:paraId="5D1B5DB4" w14:textId="77777777" w:rsidR="006F3DC3" w:rsidRPr="00184A36" w:rsidRDefault="006F3DC3" w:rsidP="006F3DC3">
      <w:pPr>
        <w:rPr>
          <w:rFonts w:ascii="Times New Roman" w:hAnsi="Times New Roman" w:cs="Times New Roman"/>
          <w:sz w:val="24"/>
          <w:szCs w:val="24"/>
        </w:rPr>
        <w:sectPr w:rsidR="006F3DC3" w:rsidRPr="00184A36" w:rsidSect="006F3DC3">
          <w:pgSz w:w="12240" w:h="15840"/>
          <w:pgMar w:top="1360" w:right="1320" w:bottom="1080" w:left="1340" w:header="0" w:footer="890" w:gutter="0"/>
          <w:cols w:space="720"/>
        </w:sectPr>
      </w:pPr>
    </w:p>
    <w:p w14:paraId="7DE6AAD6" w14:textId="77777777" w:rsidR="006F3DC3" w:rsidRPr="00184A36" w:rsidRDefault="006F3DC3">
      <w:pPr>
        <w:pStyle w:val="ListParagraph"/>
        <w:numPr>
          <w:ilvl w:val="0"/>
          <w:numId w:val="53"/>
        </w:numPr>
        <w:tabs>
          <w:tab w:val="left" w:pos="820"/>
        </w:tabs>
        <w:spacing w:before="82"/>
        <w:ind w:right="575"/>
        <w:rPr>
          <w:rFonts w:ascii="Times New Roman" w:hAnsi="Times New Roman" w:cs="Times New Roman"/>
          <w:sz w:val="24"/>
          <w:szCs w:val="24"/>
        </w:rPr>
      </w:pPr>
      <w:r w:rsidRPr="00184A36">
        <w:rPr>
          <w:rFonts w:ascii="Times New Roman" w:hAnsi="Times New Roman" w:cs="Times New Roman"/>
          <w:sz w:val="24"/>
          <w:szCs w:val="24"/>
        </w:rPr>
        <w:t>Students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in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placements</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are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not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employees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either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party</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are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not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entitled</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workers compensation coverage.</w:t>
      </w:r>
    </w:p>
    <w:p w14:paraId="1534DBE4" w14:textId="77777777" w:rsidR="006F3DC3" w:rsidRPr="00184A36" w:rsidRDefault="006F3DC3" w:rsidP="006F3DC3">
      <w:pPr>
        <w:pStyle w:val="BodyText"/>
        <w:spacing w:before="8"/>
        <w:rPr>
          <w:rFonts w:ascii="Times New Roman" w:hAnsi="Times New Roman" w:cs="Times New Roman"/>
          <w:sz w:val="24"/>
          <w:szCs w:val="24"/>
        </w:rPr>
      </w:pPr>
    </w:p>
    <w:p w14:paraId="27E46EF4" w14:textId="77777777" w:rsidR="006F3DC3" w:rsidRPr="00184A36" w:rsidRDefault="006F3DC3" w:rsidP="0059765A">
      <w:pPr>
        <w:pStyle w:val="Heading1"/>
        <w:ind w:hanging="390"/>
        <w:rPr>
          <w:rFonts w:ascii="Times New Roman" w:hAnsi="Times New Roman" w:cs="Times New Roman"/>
          <w:sz w:val="24"/>
          <w:szCs w:val="24"/>
        </w:rPr>
      </w:pPr>
      <w:r w:rsidRPr="00184A36">
        <w:rPr>
          <w:rFonts w:ascii="Times New Roman" w:hAnsi="Times New Roman" w:cs="Times New Roman"/>
          <w:sz w:val="24"/>
          <w:szCs w:val="24"/>
          <w:u w:val="single"/>
        </w:rPr>
        <w:t>Aspiring</w:t>
      </w:r>
      <w:r w:rsidRPr="00184A36">
        <w:rPr>
          <w:rFonts w:ascii="Times New Roman" w:hAnsi="Times New Roman" w:cs="Times New Roman"/>
          <w:spacing w:val="-2"/>
          <w:sz w:val="24"/>
          <w:szCs w:val="24"/>
          <w:u w:val="single"/>
        </w:rPr>
        <w:t xml:space="preserve"> </w:t>
      </w:r>
      <w:r w:rsidRPr="00184A36">
        <w:rPr>
          <w:rFonts w:ascii="Times New Roman" w:hAnsi="Times New Roman" w:cs="Times New Roman"/>
          <w:sz w:val="24"/>
          <w:szCs w:val="24"/>
          <w:u w:val="single"/>
        </w:rPr>
        <w:t>Teacher</w:t>
      </w:r>
      <w:r w:rsidRPr="00184A36">
        <w:rPr>
          <w:rFonts w:ascii="Times New Roman" w:hAnsi="Times New Roman" w:cs="Times New Roman"/>
          <w:spacing w:val="-3"/>
          <w:sz w:val="24"/>
          <w:szCs w:val="24"/>
          <w:u w:val="single"/>
        </w:rPr>
        <w:t xml:space="preserve"> </w:t>
      </w:r>
      <w:r w:rsidRPr="00184A36">
        <w:rPr>
          <w:rFonts w:ascii="Times New Roman" w:hAnsi="Times New Roman" w:cs="Times New Roman"/>
          <w:sz w:val="24"/>
          <w:szCs w:val="24"/>
          <w:u w:val="single"/>
        </w:rPr>
        <w:t>Permit</w:t>
      </w:r>
      <w:r w:rsidRPr="00184A36">
        <w:rPr>
          <w:rFonts w:ascii="Times New Roman" w:hAnsi="Times New Roman" w:cs="Times New Roman"/>
          <w:spacing w:val="-1"/>
          <w:sz w:val="24"/>
          <w:szCs w:val="24"/>
          <w:u w:val="single"/>
        </w:rPr>
        <w:t xml:space="preserve"> </w:t>
      </w:r>
      <w:r w:rsidRPr="00184A36">
        <w:rPr>
          <w:rFonts w:ascii="Times New Roman" w:hAnsi="Times New Roman" w:cs="Times New Roman"/>
          <w:spacing w:val="-2"/>
          <w:sz w:val="24"/>
          <w:szCs w:val="24"/>
          <w:u w:val="single"/>
        </w:rPr>
        <w:t>Applicants</w:t>
      </w:r>
    </w:p>
    <w:p w14:paraId="0181582B" w14:textId="77777777" w:rsidR="006F3DC3" w:rsidRPr="00184A36" w:rsidRDefault="006F3DC3" w:rsidP="006F3DC3">
      <w:pPr>
        <w:pStyle w:val="BodyText"/>
        <w:rPr>
          <w:rFonts w:ascii="Times New Roman" w:hAnsi="Times New Roman" w:cs="Times New Roman"/>
          <w:b/>
          <w:sz w:val="24"/>
          <w:szCs w:val="24"/>
        </w:rPr>
      </w:pPr>
    </w:p>
    <w:p w14:paraId="5A200EB6" w14:textId="77777777" w:rsidR="006F3DC3" w:rsidRPr="00184A36" w:rsidRDefault="006F3DC3">
      <w:pPr>
        <w:pStyle w:val="ListParagraph"/>
        <w:numPr>
          <w:ilvl w:val="0"/>
          <w:numId w:val="52"/>
        </w:numPr>
        <w:tabs>
          <w:tab w:val="left" w:pos="759"/>
        </w:tabs>
        <w:spacing w:before="1"/>
        <w:ind w:left="759" w:hanging="359"/>
        <w:rPr>
          <w:rFonts w:ascii="Times New Roman" w:hAnsi="Times New Roman" w:cs="Times New Roman"/>
          <w:b/>
          <w:sz w:val="24"/>
          <w:szCs w:val="24"/>
        </w:rPr>
      </w:pPr>
      <w:r w:rsidRPr="00184A36">
        <w:rPr>
          <w:rFonts w:ascii="Times New Roman" w:hAnsi="Times New Roman" w:cs="Times New Roman"/>
          <w:b/>
          <w:sz w:val="24"/>
          <w:szCs w:val="24"/>
        </w:rPr>
        <w:t>The</w:t>
      </w:r>
      <w:r w:rsidRPr="00184A36">
        <w:rPr>
          <w:rFonts w:ascii="Times New Roman" w:hAnsi="Times New Roman" w:cs="Times New Roman"/>
          <w:b/>
          <w:spacing w:val="-4"/>
          <w:sz w:val="24"/>
          <w:szCs w:val="24"/>
        </w:rPr>
        <w:t xml:space="preserve"> </w:t>
      </w:r>
      <w:r w:rsidRPr="00184A36">
        <w:rPr>
          <w:rFonts w:ascii="Times New Roman" w:hAnsi="Times New Roman" w:cs="Times New Roman"/>
          <w:b/>
          <w:sz w:val="24"/>
          <w:szCs w:val="24"/>
        </w:rPr>
        <w:t>University</w:t>
      </w:r>
      <w:r w:rsidRPr="00184A36">
        <w:rPr>
          <w:rFonts w:ascii="Times New Roman" w:hAnsi="Times New Roman" w:cs="Times New Roman"/>
          <w:b/>
          <w:spacing w:val="-1"/>
          <w:sz w:val="24"/>
          <w:szCs w:val="24"/>
        </w:rPr>
        <w:t xml:space="preserve"> </w:t>
      </w:r>
      <w:r w:rsidRPr="00184A36">
        <w:rPr>
          <w:rFonts w:ascii="Times New Roman" w:hAnsi="Times New Roman" w:cs="Times New Roman"/>
          <w:b/>
          <w:spacing w:val="-2"/>
          <w:sz w:val="24"/>
          <w:szCs w:val="24"/>
        </w:rPr>
        <w:t>will:</w:t>
      </w:r>
    </w:p>
    <w:p w14:paraId="1AE13297" w14:textId="77777777" w:rsidR="006F3DC3" w:rsidRPr="00184A36" w:rsidRDefault="006F3DC3">
      <w:pPr>
        <w:pStyle w:val="ListParagraph"/>
        <w:numPr>
          <w:ilvl w:val="1"/>
          <w:numId w:val="52"/>
        </w:numPr>
        <w:tabs>
          <w:tab w:val="left" w:pos="1420"/>
        </w:tabs>
        <w:ind w:right="1017"/>
        <w:rPr>
          <w:rFonts w:ascii="Times New Roman" w:hAnsi="Times New Roman" w:cs="Times New Roman"/>
          <w:sz w:val="24"/>
          <w:szCs w:val="24"/>
        </w:rPr>
      </w:pPr>
      <w:r w:rsidRPr="00184A36">
        <w:rPr>
          <w:rFonts w:ascii="Times New Roman" w:hAnsi="Times New Roman" w:cs="Times New Roman"/>
          <w:sz w:val="24"/>
          <w:szCs w:val="24"/>
        </w:rPr>
        <w:t>Provide</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a</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University</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instructional</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supervisor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who</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will</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serve</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as</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official liaison to the designated building and ensure that the requirements of the internship are met for graduation.</w:t>
      </w:r>
    </w:p>
    <w:p w14:paraId="4C5E7AF6" w14:textId="77777777" w:rsidR="006F3DC3" w:rsidRPr="00184A36" w:rsidRDefault="006F3DC3" w:rsidP="006F3DC3">
      <w:pPr>
        <w:pStyle w:val="BodyText"/>
        <w:rPr>
          <w:rFonts w:ascii="Times New Roman" w:hAnsi="Times New Roman" w:cs="Times New Roman"/>
          <w:sz w:val="24"/>
          <w:szCs w:val="24"/>
        </w:rPr>
      </w:pPr>
    </w:p>
    <w:p w14:paraId="5F9FFA5E" w14:textId="77777777" w:rsidR="006F3DC3" w:rsidRPr="00184A36" w:rsidRDefault="006F3DC3">
      <w:pPr>
        <w:pStyle w:val="Heading1"/>
        <w:numPr>
          <w:ilvl w:val="0"/>
          <w:numId w:val="52"/>
        </w:numPr>
        <w:tabs>
          <w:tab w:val="left" w:pos="759"/>
        </w:tabs>
        <w:ind w:left="759" w:hanging="359"/>
        <w:rPr>
          <w:rFonts w:ascii="Times New Roman" w:hAnsi="Times New Roman" w:cs="Times New Roman"/>
          <w:sz w:val="24"/>
          <w:szCs w:val="24"/>
        </w:rPr>
      </w:pP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University</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instructional</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supervisor</w:t>
      </w:r>
      <w:r w:rsidRPr="00184A36">
        <w:rPr>
          <w:rFonts w:ascii="Times New Roman" w:hAnsi="Times New Roman" w:cs="Times New Roman"/>
          <w:spacing w:val="-1"/>
          <w:sz w:val="24"/>
          <w:szCs w:val="24"/>
        </w:rPr>
        <w:t xml:space="preserve"> </w:t>
      </w:r>
      <w:r w:rsidRPr="00184A36">
        <w:rPr>
          <w:rFonts w:ascii="Times New Roman" w:hAnsi="Times New Roman" w:cs="Times New Roman"/>
          <w:spacing w:val="-2"/>
          <w:sz w:val="24"/>
          <w:szCs w:val="24"/>
        </w:rPr>
        <w:t>will:</w:t>
      </w:r>
    </w:p>
    <w:p w14:paraId="1754E189" w14:textId="77777777" w:rsidR="006F3DC3" w:rsidRPr="00184A36" w:rsidRDefault="006F3DC3">
      <w:pPr>
        <w:pStyle w:val="ListParagraph"/>
        <w:numPr>
          <w:ilvl w:val="1"/>
          <w:numId w:val="52"/>
        </w:numPr>
        <w:tabs>
          <w:tab w:val="left" w:pos="1420"/>
        </w:tabs>
        <w:ind w:right="607"/>
        <w:rPr>
          <w:rFonts w:ascii="Times New Roman" w:hAnsi="Times New Roman" w:cs="Times New Roman"/>
          <w:sz w:val="24"/>
          <w:szCs w:val="24"/>
        </w:rPr>
      </w:pPr>
      <w:r w:rsidRPr="00184A36">
        <w:rPr>
          <w:rFonts w:ascii="Times New Roman" w:hAnsi="Times New Roman" w:cs="Times New Roman"/>
          <w:sz w:val="24"/>
          <w:szCs w:val="24"/>
        </w:rPr>
        <w:t>Clarify</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internship</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procedures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expectations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intern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 xml:space="preserve">mentor </w:t>
      </w:r>
      <w:r w:rsidRPr="00184A36">
        <w:rPr>
          <w:rFonts w:ascii="Times New Roman" w:hAnsi="Times New Roman" w:cs="Times New Roman"/>
          <w:spacing w:val="-2"/>
          <w:sz w:val="24"/>
          <w:szCs w:val="24"/>
        </w:rPr>
        <w:t>teacher.</w:t>
      </w:r>
    </w:p>
    <w:p w14:paraId="2E5D0223" w14:textId="77777777" w:rsidR="006F3DC3" w:rsidRPr="00184A36" w:rsidRDefault="006F3DC3">
      <w:pPr>
        <w:pStyle w:val="ListParagraph"/>
        <w:numPr>
          <w:ilvl w:val="1"/>
          <w:numId w:val="52"/>
        </w:numPr>
        <w:tabs>
          <w:tab w:val="left" w:pos="1420"/>
        </w:tabs>
        <w:ind w:right="1121"/>
        <w:rPr>
          <w:rFonts w:ascii="Times New Roman" w:hAnsi="Times New Roman" w:cs="Times New Roman"/>
          <w:sz w:val="24"/>
          <w:szCs w:val="24"/>
        </w:rPr>
      </w:pPr>
      <w:r w:rsidRPr="00184A36">
        <w:rPr>
          <w:rFonts w:ascii="Times New Roman" w:hAnsi="Times New Roman" w:cs="Times New Roman"/>
          <w:sz w:val="24"/>
          <w:szCs w:val="24"/>
        </w:rPr>
        <w:t>Establish</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maintain</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correspondence</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regular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visits</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with</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 xml:space="preserve">designated </w:t>
      </w:r>
      <w:r w:rsidRPr="00184A36">
        <w:rPr>
          <w:rFonts w:ascii="Times New Roman" w:hAnsi="Times New Roman" w:cs="Times New Roman"/>
          <w:spacing w:val="-2"/>
          <w:sz w:val="24"/>
          <w:szCs w:val="24"/>
        </w:rPr>
        <w:t>building.</w:t>
      </w:r>
    </w:p>
    <w:p w14:paraId="4127C97D" w14:textId="77777777" w:rsidR="006F3DC3" w:rsidRPr="00184A36" w:rsidRDefault="006F3DC3">
      <w:pPr>
        <w:pStyle w:val="ListParagraph"/>
        <w:numPr>
          <w:ilvl w:val="1"/>
          <w:numId w:val="52"/>
        </w:numPr>
        <w:tabs>
          <w:tab w:val="left" w:pos="1419"/>
        </w:tabs>
        <w:ind w:left="1419" w:hanging="359"/>
        <w:rPr>
          <w:rFonts w:ascii="Times New Roman" w:hAnsi="Times New Roman" w:cs="Times New Roman"/>
          <w:sz w:val="24"/>
          <w:szCs w:val="24"/>
        </w:rPr>
      </w:pPr>
      <w:r w:rsidRPr="00184A36">
        <w:rPr>
          <w:rFonts w:ascii="Times New Roman" w:hAnsi="Times New Roman" w:cs="Times New Roman"/>
          <w:sz w:val="24"/>
          <w:szCs w:val="24"/>
        </w:rPr>
        <w:t>Visit</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designated building</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at</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 xml:space="preserve">least </w:t>
      </w:r>
      <w:r w:rsidRPr="00184A36">
        <w:rPr>
          <w:rFonts w:ascii="Times New Roman" w:hAnsi="Times New Roman" w:cs="Times New Roman"/>
          <w:spacing w:val="-2"/>
          <w:sz w:val="24"/>
          <w:szCs w:val="24"/>
        </w:rPr>
        <w:t>twice.</w:t>
      </w:r>
    </w:p>
    <w:p w14:paraId="2E6992E8" w14:textId="77777777" w:rsidR="006F3DC3" w:rsidRPr="00184A36" w:rsidRDefault="006F3DC3">
      <w:pPr>
        <w:pStyle w:val="ListParagraph"/>
        <w:numPr>
          <w:ilvl w:val="1"/>
          <w:numId w:val="52"/>
        </w:numPr>
        <w:tabs>
          <w:tab w:val="left" w:pos="1420"/>
        </w:tabs>
        <w:rPr>
          <w:rFonts w:ascii="Times New Roman" w:hAnsi="Times New Roman" w:cs="Times New Roman"/>
          <w:sz w:val="24"/>
          <w:szCs w:val="24"/>
        </w:rPr>
      </w:pPr>
      <w:r w:rsidRPr="00184A36">
        <w:rPr>
          <w:rFonts w:ascii="Times New Roman" w:hAnsi="Times New Roman" w:cs="Times New Roman"/>
          <w:sz w:val="24"/>
          <w:szCs w:val="24"/>
        </w:rPr>
        <w:t>Time</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visits</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designated</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building</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to provide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 xml:space="preserve">greatest </w:t>
      </w:r>
      <w:r w:rsidRPr="00184A36">
        <w:rPr>
          <w:rFonts w:ascii="Times New Roman" w:hAnsi="Times New Roman" w:cs="Times New Roman"/>
          <w:spacing w:val="-2"/>
          <w:sz w:val="24"/>
          <w:szCs w:val="24"/>
        </w:rPr>
        <w:t>feedback.</w:t>
      </w:r>
    </w:p>
    <w:p w14:paraId="2335A799" w14:textId="77777777" w:rsidR="006F3DC3" w:rsidRPr="00184A36" w:rsidRDefault="006F3DC3">
      <w:pPr>
        <w:pStyle w:val="ListParagraph"/>
        <w:numPr>
          <w:ilvl w:val="1"/>
          <w:numId w:val="52"/>
        </w:numPr>
        <w:tabs>
          <w:tab w:val="left" w:pos="1420"/>
        </w:tabs>
        <w:ind w:right="777"/>
        <w:rPr>
          <w:rFonts w:ascii="Times New Roman" w:hAnsi="Times New Roman" w:cs="Times New Roman"/>
          <w:sz w:val="24"/>
          <w:szCs w:val="24"/>
        </w:rPr>
      </w:pPr>
      <w:r w:rsidRPr="00184A36">
        <w:rPr>
          <w:rFonts w:ascii="Times New Roman" w:hAnsi="Times New Roman" w:cs="Times New Roman"/>
          <w:sz w:val="24"/>
          <w:szCs w:val="24"/>
        </w:rPr>
        <w:t>Solicit</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regular</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feedback</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from</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mentor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teacher</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intern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regarding</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 success of the internship.</w:t>
      </w:r>
    </w:p>
    <w:p w14:paraId="5C6B5FD6" w14:textId="77777777" w:rsidR="006F3DC3" w:rsidRPr="00184A36" w:rsidRDefault="006F3DC3">
      <w:pPr>
        <w:pStyle w:val="ListParagraph"/>
        <w:numPr>
          <w:ilvl w:val="1"/>
          <w:numId w:val="52"/>
        </w:numPr>
        <w:tabs>
          <w:tab w:val="left" w:pos="1420"/>
        </w:tabs>
        <w:rPr>
          <w:rFonts w:ascii="Times New Roman" w:hAnsi="Times New Roman" w:cs="Times New Roman"/>
          <w:sz w:val="24"/>
          <w:szCs w:val="24"/>
        </w:rPr>
      </w:pPr>
      <w:r w:rsidRPr="00184A36">
        <w:rPr>
          <w:rFonts w:ascii="Times New Roman" w:hAnsi="Times New Roman" w:cs="Times New Roman"/>
          <w:sz w:val="24"/>
          <w:szCs w:val="24"/>
        </w:rPr>
        <w:t>Keep</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records</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of weekly</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final</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evaluations and</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lesson</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plans for</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 xml:space="preserve">the </w:t>
      </w:r>
      <w:r w:rsidRPr="00184A36">
        <w:rPr>
          <w:rFonts w:ascii="Times New Roman" w:hAnsi="Times New Roman" w:cs="Times New Roman"/>
          <w:spacing w:val="-2"/>
          <w:sz w:val="24"/>
          <w:szCs w:val="24"/>
        </w:rPr>
        <w:t>internship.</w:t>
      </w:r>
    </w:p>
    <w:p w14:paraId="1E488AFB" w14:textId="77777777" w:rsidR="006F3DC3" w:rsidRPr="00184A36" w:rsidRDefault="006F3DC3">
      <w:pPr>
        <w:pStyle w:val="ListParagraph"/>
        <w:numPr>
          <w:ilvl w:val="1"/>
          <w:numId w:val="52"/>
        </w:numPr>
        <w:tabs>
          <w:tab w:val="left" w:pos="1420"/>
        </w:tabs>
        <w:ind w:right="527"/>
        <w:rPr>
          <w:rFonts w:ascii="Times New Roman" w:hAnsi="Times New Roman" w:cs="Times New Roman"/>
          <w:sz w:val="24"/>
          <w:szCs w:val="24"/>
        </w:rPr>
      </w:pPr>
      <w:r w:rsidRPr="00184A36">
        <w:rPr>
          <w:rFonts w:ascii="Times New Roman" w:hAnsi="Times New Roman" w:cs="Times New Roman"/>
          <w:sz w:val="24"/>
          <w:szCs w:val="24"/>
        </w:rPr>
        <w:t>Be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responsible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for</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filing</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paperwork</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with</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University</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upon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completion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 xml:space="preserve">the </w:t>
      </w:r>
      <w:r w:rsidRPr="00184A36">
        <w:rPr>
          <w:rFonts w:ascii="Times New Roman" w:hAnsi="Times New Roman" w:cs="Times New Roman"/>
          <w:spacing w:val="-2"/>
          <w:sz w:val="24"/>
          <w:szCs w:val="24"/>
        </w:rPr>
        <w:t>internship.</w:t>
      </w:r>
    </w:p>
    <w:p w14:paraId="60088AC9" w14:textId="77777777" w:rsidR="006F3DC3" w:rsidRPr="00184A36" w:rsidRDefault="006F3DC3" w:rsidP="006F3DC3">
      <w:pPr>
        <w:pStyle w:val="BodyText"/>
        <w:spacing w:before="10"/>
        <w:rPr>
          <w:rFonts w:ascii="Times New Roman" w:hAnsi="Times New Roman" w:cs="Times New Roman"/>
          <w:sz w:val="24"/>
          <w:szCs w:val="24"/>
        </w:rPr>
      </w:pPr>
    </w:p>
    <w:p w14:paraId="42C1256C" w14:textId="77777777" w:rsidR="006F3DC3" w:rsidRPr="00184A36" w:rsidRDefault="006F3DC3">
      <w:pPr>
        <w:pStyle w:val="Heading1"/>
        <w:numPr>
          <w:ilvl w:val="0"/>
          <w:numId w:val="52"/>
        </w:numPr>
        <w:tabs>
          <w:tab w:val="left" w:pos="759"/>
        </w:tabs>
        <w:ind w:left="759" w:hanging="359"/>
        <w:rPr>
          <w:rFonts w:ascii="Times New Roman" w:hAnsi="Times New Roman" w:cs="Times New Roman"/>
          <w:sz w:val="24"/>
          <w:szCs w:val="24"/>
        </w:rPr>
      </w:pPr>
      <w:r w:rsidRPr="00184A36">
        <w:rPr>
          <w:rFonts w:ascii="Times New Roman" w:hAnsi="Times New Roman" w:cs="Times New Roman"/>
          <w:sz w:val="24"/>
          <w:szCs w:val="24"/>
        </w:rPr>
        <w:t>Springdale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Public</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Schools</w:t>
      </w:r>
      <w:r w:rsidRPr="00184A36">
        <w:rPr>
          <w:rFonts w:ascii="Times New Roman" w:hAnsi="Times New Roman" w:cs="Times New Roman"/>
          <w:spacing w:val="-2"/>
          <w:sz w:val="24"/>
          <w:szCs w:val="24"/>
        </w:rPr>
        <w:t xml:space="preserve"> will:</w:t>
      </w:r>
    </w:p>
    <w:p w14:paraId="06C5895D" w14:textId="77777777" w:rsidR="006F3DC3" w:rsidRPr="00184A36" w:rsidRDefault="006F3DC3">
      <w:pPr>
        <w:pStyle w:val="ListParagraph"/>
        <w:numPr>
          <w:ilvl w:val="1"/>
          <w:numId w:val="52"/>
        </w:numPr>
        <w:tabs>
          <w:tab w:val="left" w:pos="1480"/>
        </w:tabs>
        <w:ind w:left="1480" w:right="677"/>
        <w:rPr>
          <w:rFonts w:ascii="Times New Roman" w:hAnsi="Times New Roman" w:cs="Times New Roman"/>
          <w:sz w:val="24"/>
          <w:szCs w:val="24"/>
        </w:rPr>
      </w:pPr>
      <w:r w:rsidRPr="00184A36">
        <w:rPr>
          <w:rFonts w:ascii="Times New Roman" w:hAnsi="Times New Roman" w:cs="Times New Roman"/>
          <w:sz w:val="24"/>
          <w:szCs w:val="24"/>
        </w:rPr>
        <w:t>Provide</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a</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mentor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teacher/lead</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teacher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who</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meets</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mentorship</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training qualifications for the Aspiring Teacher Permit.</w:t>
      </w:r>
    </w:p>
    <w:p w14:paraId="63336231" w14:textId="77777777" w:rsidR="006F3DC3" w:rsidRPr="00184A36" w:rsidRDefault="006F3DC3">
      <w:pPr>
        <w:pStyle w:val="ListParagraph"/>
        <w:numPr>
          <w:ilvl w:val="1"/>
          <w:numId w:val="52"/>
        </w:numPr>
        <w:tabs>
          <w:tab w:val="left" w:pos="1480"/>
        </w:tabs>
        <w:ind w:left="1480" w:right="484"/>
        <w:rPr>
          <w:rFonts w:ascii="Times New Roman" w:hAnsi="Times New Roman" w:cs="Times New Roman"/>
          <w:sz w:val="24"/>
          <w:szCs w:val="24"/>
        </w:rPr>
      </w:pPr>
      <w:r w:rsidRPr="00184A36">
        <w:rPr>
          <w:rFonts w:ascii="Times New Roman" w:hAnsi="Times New Roman" w:cs="Times New Roman"/>
          <w:sz w:val="24"/>
          <w:szCs w:val="24"/>
        </w:rPr>
        <w:t>Recommend</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Aspiring</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Teacher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Permit</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Applicant</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for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employment</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as</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teacher of record in the appropriate licensure area.</w:t>
      </w:r>
    </w:p>
    <w:p w14:paraId="454ACE7D" w14:textId="77777777" w:rsidR="006F3DC3" w:rsidRPr="00184A36" w:rsidRDefault="006F3DC3">
      <w:pPr>
        <w:pStyle w:val="ListParagraph"/>
        <w:numPr>
          <w:ilvl w:val="1"/>
          <w:numId w:val="52"/>
        </w:numPr>
        <w:tabs>
          <w:tab w:val="left" w:pos="1480"/>
        </w:tabs>
        <w:ind w:left="1480" w:right="1254"/>
        <w:rPr>
          <w:rFonts w:ascii="Times New Roman" w:hAnsi="Times New Roman" w:cs="Times New Roman"/>
          <w:sz w:val="24"/>
          <w:szCs w:val="24"/>
        </w:rPr>
      </w:pPr>
      <w:r w:rsidRPr="00184A36">
        <w:rPr>
          <w:rFonts w:ascii="Times New Roman" w:hAnsi="Times New Roman" w:cs="Times New Roman"/>
          <w:sz w:val="24"/>
          <w:szCs w:val="24"/>
        </w:rPr>
        <w:t>Provide</w:t>
      </w:r>
      <w:r w:rsidRPr="00184A36">
        <w:rPr>
          <w:rFonts w:ascii="Times New Roman" w:hAnsi="Times New Roman" w:cs="Times New Roman"/>
          <w:spacing w:val="-7"/>
          <w:sz w:val="24"/>
          <w:szCs w:val="24"/>
        </w:rPr>
        <w:t xml:space="preserve"> </w:t>
      </w:r>
      <w:r w:rsidRPr="00184A36">
        <w:rPr>
          <w:rFonts w:ascii="Times New Roman" w:hAnsi="Times New Roman" w:cs="Times New Roman"/>
          <w:sz w:val="24"/>
          <w:szCs w:val="24"/>
        </w:rPr>
        <w:t>regular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support</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mentorship</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Aspiring</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Teacher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 xml:space="preserve">Permit </w:t>
      </w:r>
      <w:r w:rsidRPr="00184A36">
        <w:rPr>
          <w:rFonts w:ascii="Times New Roman" w:hAnsi="Times New Roman" w:cs="Times New Roman"/>
          <w:spacing w:val="-2"/>
          <w:sz w:val="24"/>
          <w:szCs w:val="24"/>
        </w:rPr>
        <w:t>Applicant.</w:t>
      </w:r>
    </w:p>
    <w:p w14:paraId="61E05F55" w14:textId="77777777" w:rsidR="006F3DC3" w:rsidRPr="00184A36" w:rsidRDefault="006F3DC3">
      <w:pPr>
        <w:pStyle w:val="ListParagraph"/>
        <w:numPr>
          <w:ilvl w:val="1"/>
          <w:numId w:val="52"/>
        </w:numPr>
        <w:tabs>
          <w:tab w:val="left" w:pos="1480"/>
        </w:tabs>
        <w:ind w:left="1480" w:right="947"/>
        <w:rPr>
          <w:rFonts w:ascii="Times New Roman" w:hAnsi="Times New Roman" w:cs="Times New Roman"/>
          <w:sz w:val="24"/>
          <w:szCs w:val="24"/>
        </w:rPr>
      </w:pPr>
      <w:r w:rsidRPr="00184A36">
        <w:rPr>
          <w:rFonts w:ascii="Times New Roman" w:hAnsi="Times New Roman" w:cs="Times New Roman"/>
          <w:sz w:val="24"/>
          <w:szCs w:val="24"/>
        </w:rPr>
        <w:t>Provide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Aspiring</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Teacher</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Permit</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Applicant</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opportunity</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observe teaching</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practices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teach</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both</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6</w:t>
      </w:r>
      <w:r w:rsidRPr="00184A36">
        <w:rPr>
          <w:rFonts w:ascii="Times New Roman" w:hAnsi="Times New Roman" w:cs="Times New Roman"/>
          <w:sz w:val="24"/>
          <w:szCs w:val="24"/>
          <w:vertAlign w:val="superscript"/>
        </w:rPr>
        <w:t>th</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8</w:t>
      </w:r>
      <w:r w:rsidRPr="00184A36">
        <w:rPr>
          <w:rFonts w:ascii="Times New Roman" w:hAnsi="Times New Roman" w:cs="Times New Roman"/>
          <w:sz w:val="24"/>
          <w:szCs w:val="24"/>
          <w:vertAlign w:val="superscript"/>
        </w:rPr>
        <w:t>th</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9</w:t>
      </w:r>
      <w:r w:rsidRPr="00184A36">
        <w:rPr>
          <w:rFonts w:ascii="Times New Roman" w:hAnsi="Times New Roman" w:cs="Times New Roman"/>
          <w:sz w:val="24"/>
          <w:szCs w:val="24"/>
          <w:vertAlign w:val="superscript"/>
        </w:rPr>
        <w:t>th</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12</w:t>
      </w:r>
      <w:r w:rsidRPr="00184A36">
        <w:rPr>
          <w:rFonts w:ascii="Times New Roman" w:hAnsi="Times New Roman" w:cs="Times New Roman"/>
          <w:sz w:val="24"/>
          <w:szCs w:val="24"/>
          <w:vertAlign w:val="superscript"/>
        </w:rPr>
        <w:t>th</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grade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levels.</w:t>
      </w:r>
    </w:p>
    <w:p w14:paraId="77B63C7B" w14:textId="77777777" w:rsidR="006F3DC3" w:rsidRPr="00184A36" w:rsidRDefault="006F3DC3">
      <w:pPr>
        <w:pStyle w:val="ListParagraph"/>
        <w:numPr>
          <w:ilvl w:val="1"/>
          <w:numId w:val="52"/>
        </w:numPr>
        <w:tabs>
          <w:tab w:val="left" w:pos="1480"/>
        </w:tabs>
        <w:ind w:left="1480" w:right="417"/>
        <w:rPr>
          <w:rFonts w:ascii="Times New Roman" w:hAnsi="Times New Roman" w:cs="Times New Roman"/>
          <w:sz w:val="24"/>
          <w:szCs w:val="24"/>
        </w:rPr>
      </w:pPr>
      <w:r w:rsidRPr="00184A36">
        <w:rPr>
          <w:rFonts w:ascii="Times New Roman" w:hAnsi="Times New Roman" w:cs="Times New Roman"/>
          <w:sz w:val="24"/>
          <w:szCs w:val="24"/>
        </w:rPr>
        <w:t>Provide</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Aspiring</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Teacher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Permit</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Applicant</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opportunity</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co-teach</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with the mentor teacher/lead teacher.</w:t>
      </w:r>
    </w:p>
    <w:p w14:paraId="253B3D83" w14:textId="77777777" w:rsidR="006F3DC3" w:rsidRPr="00184A36" w:rsidRDefault="006F3DC3">
      <w:pPr>
        <w:pStyle w:val="ListParagraph"/>
        <w:numPr>
          <w:ilvl w:val="1"/>
          <w:numId w:val="52"/>
        </w:numPr>
        <w:tabs>
          <w:tab w:val="left" w:pos="1480"/>
        </w:tabs>
        <w:ind w:left="1480" w:right="615"/>
        <w:rPr>
          <w:rFonts w:ascii="Times New Roman" w:hAnsi="Times New Roman" w:cs="Times New Roman"/>
          <w:sz w:val="24"/>
          <w:szCs w:val="24"/>
        </w:rPr>
      </w:pPr>
      <w:r w:rsidRPr="00184A36">
        <w:rPr>
          <w:rFonts w:ascii="Times New Roman" w:hAnsi="Times New Roman" w:cs="Times New Roman"/>
          <w:sz w:val="24"/>
          <w:szCs w:val="24"/>
        </w:rPr>
        <w:t>Communicate</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regularly</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with</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7"/>
          <w:sz w:val="24"/>
          <w:szCs w:val="24"/>
        </w:rPr>
        <w:t xml:space="preserve"> </w:t>
      </w:r>
      <w:r w:rsidRPr="00184A36">
        <w:rPr>
          <w:rFonts w:ascii="Times New Roman" w:hAnsi="Times New Roman" w:cs="Times New Roman"/>
          <w:sz w:val="24"/>
          <w:szCs w:val="24"/>
        </w:rPr>
        <w:t>University</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instructional</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supervisor</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regarding the progress and success of the Aspiring Teacher Permit Applicant.</w:t>
      </w:r>
    </w:p>
    <w:p w14:paraId="6CB383C2" w14:textId="77777777" w:rsidR="006F3DC3" w:rsidRPr="00184A36" w:rsidRDefault="006F3DC3">
      <w:pPr>
        <w:pStyle w:val="ListParagraph"/>
        <w:numPr>
          <w:ilvl w:val="1"/>
          <w:numId w:val="52"/>
        </w:numPr>
        <w:tabs>
          <w:tab w:val="left" w:pos="1480"/>
        </w:tabs>
        <w:spacing w:before="1"/>
        <w:ind w:left="1480" w:right="561"/>
        <w:rPr>
          <w:rFonts w:ascii="Times New Roman" w:hAnsi="Times New Roman" w:cs="Times New Roman"/>
          <w:sz w:val="24"/>
          <w:szCs w:val="24"/>
        </w:rPr>
      </w:pPr>
      <w:r w:rsidRPr="00184A36">
        <w:rPr>
          <w:rFonts w:ascii="Times New Roman" w:hAnsi="Times New Roman" w:cs="Times New Roman"/>
          <w:sz w:val="24"/>
          <w:szCs w:val="24"/>
        </w:rPr>
        <w:t>Allow</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University</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instructional</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supervisor</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complete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required</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number of observations required by the University.</w:t>
      </w:r>
    </w:p>
    <w:p w14:paraId="3DD29A05" w14:textId="77777777" w:rsidR="006F3DC3" w:rsidRPr="00184A36" w:rsidRDefault="006F3DC3">
      <w:pPr>
        <w:pStyle w:val="ListParagraph"/>
        <w:numPr>
          <w:ilvl w:val="1"/>
          <w:numId w:val="52"/>
        </w:numPr>
        <w:tabs>
          <w:tab w:val="left" w:pos="1480"/>
        </w:tabs>
        <w:ind w:left="1480" w:right="634"/>
        <w:rPr>
          <w:rFonts w:ascii="Times New Roman" w:hAnsi="Times New Roman" w:cs="Times New Roman"/>
          <w:sz w:val="24"/>
          <w:szCs w:val="24"/>
        </w:rPr>
      </w:pPr>
      <w:r w:rsidRPr="00184A36">
        <w:rPr>
          <w:rFonts w:ascii="Times New Roman" w:hAnsi="Times New Roman" w:cs="Times New Roman"/>
          <w:sz w:val="24"/>
          <w:szCs w:val="24"/>
        </w:rPr>
        <w:t>Immediately</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communicate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with</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University</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instructional</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supervisor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any issues that arise.</w:t>
      </w:r>
    </w:p>
    <w:p w14:paraId="536B8510" w14:textId="77777777" w:rsidR="006F3DC3" w:rsidRPr="00184A36" w:rsidRDefault="006F3DC3">
      <w:pPr>
        <w:pStyle w:val="ListParagraph"/>
        <w:numPr>
          <w:ilvl w:val="1"/>
          <w:numId w:val="52"/>
        </w:numPr>
        <w:tabs>
          <w:tab w:val="left" w:pos="1480"/>
        </w:tabs>
        <w:ind w:left="1480" w:right="465"/>
        <w:rPr>
          <w:rFonts w:ascii="Times New Roman" w:hAnsi="Times New Roman" w:cs="Times New Roman"/>
          <w:sz w:val="24"/>
          <w:szCs w:val="24"/>
        </w:rPr>
      </w:pPr>
      <w:r w:rsidRPr="00184A36">
        <w:rPr>
          <w:rFonts w:ascii="Times New Roman" w:hAnsi="Times New Roman" w:cs="Times New Roman"/>
          <w:sz w:val="24"/>
          <w:szCs w:val="24"/>
        </w:rPr>
        <w:t>Recognize that the Aspiring Teacher Candidate Applicant is being hired as the teacher of record in the designated building and is not an employee of the University, and all obligations of employment including employment supervision,</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compensation,</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tax</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compliance,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liability</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related</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employment shall the sole responsibility of Springdale Public Schools.</w:t>
      </w:r>
    </w:p>
    <w:p w14:paraId="5EDC8915" w14:textId="77777777" w:rsidR="006F3DC3" w:rsidRPr="00184A36" w:rsidRDefault="006F3DC3" w:rsidP="006F3DC3">
      <w:pPr>
        <w:rPr>
          <w:rFonts w:ascii="Times New Roman" w:hAnsi="Times New Roman" w:cs="Times New Roman"/>
          <w:sz w:val="24"/>
          <w:szCs w:val="24"/>
        </w:rPr>
        <w:sectPr w:rsidR="006F3DC3" w:rsidRPr="00184A36" w:rsidSect="006F3DC3">
          <w:pgSz w:w="12240" w:h="15840"/>
          <w:pgMar w:top="1360" w:right="1320" w:bottom="1080" w:left="1340" w:header="0" w:footer="890" w:gutter="0"/>
          <w:cols w:space="720"/>
        </w:sectPr>
      </w:pPr>
    </w:p>
    <w:p w14:paraId="4D83D567" w14:textId="77777777" w:rsidR="006F3DC3" w:rsidRPr="00184A36" w:rsidRDefault="006F3DC3">
      <w:pPr>
        <w:pStyle w:val="Heading1"/>
        <w:numPr>
          <w:ilvl w:val="0"/>
          <w:numId w:val="52"/>
        </w:numPr>
        <w:spacing w:before="79"/>
        <w:ind w:left="360" w:firstLine="40"/>
        <w:rPr>
          <w:rFonts w:ascii="Times New Roman" w:hAnsi="Times New Roman" w:cs="Times New Roman"/>
          <w:sz w:val="24"/>
          <w:szCs w:val="24"/>
        </w:rPr>
      </w:pPr>
      <w:r w:rsidRPr="00184A36">
        <w:rPr>
          <w:rFonts w:ascii="Times New Roman" w:hAnsi="Times New Roman" w:cs="Times New Roman"/>
          <w:sz w:val="24"/>
          <w:szCs w:val="24"/>
        </w:rPr>
        <w:t>The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mentor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teacher/lead</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teacher</w:t>
      </w:r>
      <w:r w:rsidRPr="00184A36">
        <w:rPr>
          <w:rFonts w:ascii="Times New Roman" w:hAnsi="Times New Roman" w:cs="Times New Roman"/>
          <w:spacing w:val="-3"/>
          <w:sz w:val="24"/>
          <w:szCs w:val="24"/>
        </w:rPr>
        <w:t xml:space="preserve"> </w:t>
      </w:r>
      <w:r w:rsidRPr="00184A36">
        <w:rPr>
          <w:rFonts w:ascii="Times New Roman" w:hAnsi="Times New Roman" w:cs="Times New Roman"/>
          <w:spacing w:val="-2"/>
          <w:sz w:val="24"/>
          <w:szCs w:val="24"/>
        </w:rPr>
        <w:t>will:</w:t>
      </w:r>
    </w:p>
    <w:p w14:paraId="559EA409" w14:textId="77777777" w:rsidR="006F3DC3" w:rsidRPr="00184A36" w:rsidRDefault="006F3DC3">
      <w:pPr>
        <w:pStyle w:val="ListParagraph"/>
        <w:numPr>
          <w:ilvl w:val="1"/>
          <w:numId w:val="52"/>
        </w:numPr>
        <w:tabs>
          <w:tab w:val="left" w:pos="1420"/>
        </w:tabs>
        <w:ind w:right="443"/>
        <w:rPr>
          <w:rFonts w:ascii="Times New Roman" w:hAnsi="Times New Roman" w:cs="Times New Roman"/>
          <w:sz w:val="24"/>
          <w:szCs w:val="24"/>
        </w:rPr>
      </w:pPr>
      <w:r w:rsidRPr="00184A36">
        <w:rPr>
          <w:rFonts w:ascii="Times New Roman" w:hAnsi="Times New Roman" w:cs="Times New Roman"/>
          <w:sz w:val="24"/>
          <w:szCs w:val="24"/>
        </w:rPr>
        <w:t>Complete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all</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training</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required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serve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in</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lead</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teacher</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role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outlined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by</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the requirements of the Aspiring Teacher Permit.</w:t>
      </w:r>
    </w:p>
    <w:p w14:paraId="4207E262" w14:textId="77777777" w:rsidR="006F3DC3" w:rsidRPr="00184A36" w:rsidRDefault="006F3DC3">
      <w:pPr>
        <w:pStyle w:val="ListParagraph"/>
        <w:numPr>
          <w:ilvl w:val="1"/>
          <w:numId w:val="52"/>
        </w:numPr>
        <w:tabs>
          <w:tab w:val="left" w:pos="1420"/>
        </w:tabs>
        <w:rPr>
          <w:rFonts w:ascii="Times New Roman" w:hAnsi="Times New Roman" w:cs="Times New Roman"/>
          <w:sz w:val="24"/>
          <w:szCs w:val="24"/>
        </w:rPr>
      </w:pPr>
      <w:r w:rsidRPr="00184A36">
        <w:rPr>
          <w:rFonts w:ascii="Times New Roman" w:hAnsi="Times New Roman" w:cs="Times New Roman"/>
          <w:sz w:val="24"/>
          <w:szCs w:val="24"/>
        </w:rPr>
        <w:t>Review</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internship</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manual</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and other paperwork</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from</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1"/>
          <w:sz w:val="24"/>
          <w:szCs w:val="24"/>
        </w:rPr>
        <w:t xml:space="preserve"> </w:t>
      </w:r>
      <w:r w:rsidRPr="00184A36">
        <w:rPr>
          <w:rFonts w:ascii="Times New Roman" w:hAnsi="Times New Roman" w:cs="Times New Roman"/>
          <w:spacing w:val="-2"/>
          <w:sz w:val="24"/>
          <w:szCs w:val="24"/>
        </w:rPr>
        <w:t>University.</w:t>
      </w:r>
    </w:p>
    <w:p w14:paraId="43849FC5" w14:textId="77777777" w:rsidR="006F3DC3" w:rsidRPr="00184A36" w:rsidRDefault="006F3DC3">
      <w:pPr>
        <w:pStyle w:val="ListParagraph"/>
        <w:numPr>
          <w:ilvl w:val="1"/>
          <w:numId w:val="52"/>
        </w:numPr>
        <w:tabs>
          <w:tab w:val="left" w:pos="1420"/>
        </w:tabs>
        <w:ind w:right="618"/>
        <w:rPr>
          <w:rFonts w:ascii="Times New Roman" w:hAnsi="Times New Roman" w:cs="Times New Roman"/>
          <w:sz w:val="24"/>
          <w:szCs w:val="24"/>
        </w:rPr>
      </w:pPr>
      <w:r w:rsidRPr="00184A36">
        <w:rPr>
          <w:rFonts w:ascii="Times New Roman" w:hAnsi="Times New Roman" w:cs="Times New Roman"/>
          <w:sz w:val="24"/>
          <w:szCs w:val="24"/>
        </w:rPr>
        <w:t>Create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regular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meeting</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schedule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with</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Aspiring</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Teacher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Permit</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Applicant and the University instructional supervisor.</w:t>
      </w:r>
    </w:p>
    <w:p w14:paraId="51F21E0F" w14:textId="77777777" w:rsidR="006F3DC3" w:rsidRPr="00184A36" w:rsidRDefault="006F3DC3">
      <w:pPr>
        <w:pStyle w:val="ListParagraph"/>
        <w:numPr>
          <w:ilvl w:val="1"/>
          <w:numId w:val="52"/>
        </w:numPr>
        <w:tabs>
          <w:tab w:val="left" w:pos="1420"/>
        </w:tabs>
        <w:ind w:right="1049"/>
        <w:rPr>
          <w:rFonts w:ascii="Times New Roman" w:hAnsi="Times New Roman" w:cs="Times New Roman"/>
          <w:sz w:val="24"/>
          <w:szCs w:val="24"/>
        </w:rPr>
      </w:pPr>
      <w:r w:rsidRPr="00184A36">
        <w:rPr>
          <w:rFonts w:ascii="Times New Roman" w:hAnsi="Times New Roman" w:cs="Times New Roman"/>
          <w:sz w:val="24"/>
          <w:szCs w:val="24"/>
        </w:rPr>
        <w:t>Share knowledge about the classroom environment to assist the Aspiring Teacher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Permit</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Applicant</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in</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preparing</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appropriate</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teaching</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strategies.</w:t>
      </w:r>
    </w:p>
    <w:p w14:paraId="507808F4" w14:textId="77777777" w:rsidR="006F3DC3" w:rsidRPr="00184A36" w:rsidRDefault="006F3DC3">
      <w:pPr>
        <w:pStyle w:val="ListParagraph"/>
        <w:numPr>
          <w:ilvl w:val="1"/>
          <w:numId w:val="52"/>
        </w:numPr>
        <w:tabs>
          <w:tab w:val="left" w:pos="1420"/>
        </w:tabs>
        <w:ind w:right="634"/>
        <w:rPr>
          <w:rFonts w:ascii="Times New Roman" w:hAnsi="Times New Roman" w:cs="Times New Roman"/>
          <w:sz w:val="24"/>
          <w:szCs w:val="24"/>
        </w:rPr>
      </w:pPr>
      <w:r w:rsidRPr="00184A36">
        <w:rPr>
          <w:rFonts w:ascii="Times New Roman" w:hAnsi="Times New Roman" w:cs="Times New Roman"/>
          <w:sz w:val="24"/>
          <w:szCs w:val="24"/>
        </w:rPr>
        <w:t>Communicate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daily</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progress</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suggestions</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for</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improvement</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Aspiring Teacher Permit Applicant.</w:t>
      </w:r>
    </w:p>
    <w:p w14:paraId="27FC5AE0" w14:textId="77777777" w:rsidR="006F3DC3" w:rsidRPr="00184A36" w:rsidRDefault="006F3DC3">
      <w:pPr>
        <w:pStyle w:val="ListParagraph"/>
        <w:numPr>
          <w:ilvl w:val="1"/>
          <w:numId w:val="52"/>
        </w:numPr>
        <w:tabs>
          <w:tab w:val="left" w:pos="1420"/>
        </w:tabs>
        <w:ind w:right="1049"/>
        <w:rPr>
          <w:rFonts w:ascii="Times New Roman" w:hAnsi="Times New Roman" w:cs="Times New Roman"/>
          <w:sz w:val="24"/>
          <w:szCs w:val="24"/>
        </w:rPr>
      </w:pPr>
      <w:r w:rsidRPr="00184A36">
        <w:rPr>
          <w:rFonts w:ascii="Times New Roman" w:hAnsi="Times New Roman" w:cs="Times New Roman"/>
          <w:sz w:val="24"/>
          <w:szCs w:val="24"/>
        </w:rPr>
        <w:t>Complete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weekly</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performance</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ratings</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forward</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them</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University instructional supervisor.</w:t>
      </w:r>
    </w:p>
    <w:p w14:paraId="1736FBE0" w14:textId="77777777" w:rsidR="006F3DC3" w:rsidRPr="00184A36" w:rsidRDefault="006F3DC3">
      <w:pPr>
        <w:pStyle w:val="ListParagraph"/>
        <w:numPr>
          <w:ilvl w:val="1"/>
          <w:numId w:val="52"/>
        </w:numPr>
        <w:tabs>
          <w:tab w:val="left" w:pos="1420"/>
        </w:tabs>
        <w:spacing w:before="1"/>
        <w:rPr>
          <w:rFonts w:ascii="Times New Roman" w:hAnsi="Times New Roman" w:cs="Times New Roman"/>
          <w:sz w:val="24"/>
          <w:szCs w:val="24"/>
        </w:rPr>
      </w:pPr>
      <w:r w:rsidRPr="00184A36">
        <w:rPr>
          <w:rFonts w:ascii="Times New Roman" w:hAnsi="Times New Roman" w:cs="Times New Roman"/>
          <w:sz w:val="24"/>
          <w:szCs w:val="24"/>
        </w:rPr>
        <w:t>Explain teaching</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methods</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and why</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they</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are</w:t>
      </w:r>
      <w:r w:rsidRPr="00184A36">
        <w:rPr>
          <w:rFonts w:ascii="Times New Roman" w:hAnsi="Times New Roman" w:cs="Times New Roman"/>
          <w:spacing w:val="-1"/>
          <w:sz w:val="24"/>
          <w:szCs w:val="24"/>
        </w:rPr>
        <w:t xml:space="preserve"> </w:t>
      </w:r>
      <w:r w:rsidRPr="00184A36">
        <w:rPr>
          <w:rFonts w:ascii="Times New Roman" w:hAnsi="Times New Roman" w:cs="Times New Roman"/>
          <w:spacing w:val="-4"/>
          <w:sz w:val="24"/>
          <w:szCs w:val="24"/>
        </w:rPr>
        <w:t>used.</w:t>
      </w:r>
    </w:p>
    <w:p w14:paraId="33697234" w14:textId="77777777" w:rsidR="006F3DC3" w:rsidRPr="00184A36" w:rsidRDefault="006F3DC3">
      <w:pPr>
        <w:pStyle w:val="ListParagraph"/>
        <w:numPr>
          <w:ilvl w:val="1"/>
          <w:numId w:val="52"/>
        </w:numPr>
        <w:tabs>
          <w:tab w:val="left" w:pos="1420"/>
        </w:tabs>
        <w:ind w:right="1389"/>
        <w:rPr>
          <w:rFonts w:ascii="Times New Roman" w:hAnsi="Times New Roman" w:cs="Times New Roman"/>
          <w:sz w:val="24"/>
          <w:szCs w:val="24"/>
        </w:rPr>
      </w:pPr>
      <w:r w:rsidRPr="00184A36">
        <w:rPr>
          <w:rFonts w:ascii="Times New Roman" w:hAnsi="Times New Roman" w:cs="Times New Roman"/>
          <w:sz w:val="24"/>
          <w:szCs w:val="24"/>
        </w:rPr>
        <w:t>Immediately</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communicate</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any</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problems</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or</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concerns</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University instructional supervisor.</w:t>
      </w:r>
    </w:p>
    <w:p w14:paraId="6F4F06B6" w14:textId="77777777" w:rsidR="006F3DC3" w:rsidRPr="00184A36" w:rsidRDefault="006F3DC3">
      <w:pPr>
        <w:pStyle w:val="ListParagraph"/>
        <w:numPr>
          <w:ilvl w:val="1"/>
          <w:numId w:val="52"/>
        </w:numPr>
        <w:tabs>
          <w:tab w:val="left" w:pos="1420"/>
        </w:tabs>
        <w:ind w:right="808"/>
        <w:rPr>
          <w:rFonts w:ascii="Times New Roman" w:hAnsi="Times New Roman" w:cs="Times New Roman"/>
          <w:sz w:val="24"/>
          <w:szCs w:val="24"/>
        </w:rPr>
      </w:pPr>
      <w:r w:rsidRPr="00184A36">
        <w:rPr>
          <w:rFonts w:ascii="Times New Roman" w:hAnsi="Times New Roman" w:cs="Times New Roman"/>
          <w:sz w:val="24"/>
          <w:szCs w:val="24"/>
        </w:rPr>
        <w:t>Complete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final</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formative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summative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evaluation</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Aspiring</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Teacher Permit Applicant and discuss the evaluations prior to sending them to the University instructional supervisor.</w:t>
      </w:r>
    </w:p>
    <w:p w14:paraId="45C15B71" w14:textId="77777777" w:rsidR="006F3DC3" w:rsidRPr="00184A36" w:rsidRDefault="006F3DC3">
      <w:pPr>
        <w:pStyle w:val="ListParagraph"/>
        <w:numPr>
          <w:ilvl w:val="1"/>
          <w:numId w:val="52"/>
        </w:numPr>
        <w:tabs>
          <w:tab w:val="left" w:pos="1420"/>
        </w:tabs>
        <w:ind w:right="397"/>
        <w:rPr>
          <w:rFonts w:ascii="Times New Roman" w:hAnsi="Times New Roman" w:cs="Times New Roman"/>
          <w:sz w:val="24"/>
          <w:szCs w:val="24"/>
        </w:rPr>
      </w:pPr>
      <w:r w:rsidRPr="00184A36">
        <w:rPr>
          <w:rFonts w:ascii="Times New Roman" w:hAnsi="Times New Roman" w:cs="Times New Roman"/>
          <w:sz w:val="24"/>
          <w:szCs w:val="24"/>
        </w:rPr>
        <w:t>Forward</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7"/>
          <w:sz w:val="24"/>
          <w:szCs w:val="24"/>
        </w:rPr>
        <w:t xml:space="preserve"> </w:t>
      </w:r>
      <w:r w:rsidRPr="00184A36">
        <w:rPr>
          <w:rFonts w:ascii="Times New Roman" w:hAnsi="Times New Roman" w:cs="Times New Roman"/>
          <w:sz w:val="24"/>
          <w:szCs w:val="24"/>
        </w:rPr>
        <w:t>formative</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summative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evaluations</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University</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instructional supervisor immediately following the final day of the internship.</w:t>
      </w:r>
    </w:p>
    <w:p w14:paraId="25DDEA79" w14:textId="77777777" w:rsidR="006F3DC3" w:rsidRPr="00184A36" w:rsidRDefault="006F3DC3" w:rsidP="006F3DC3">
      <w:pPr>
        <w:pStyle w:val="BodyText"/>
        <w:spacing w:before="7"/>
        <w:rPr>
          <w:rFonts w:ascii="Times New Roman" w:hAnsi="Times New Roman" w:cs="Times New Roman"/>
          <w:sz w:val="24"/>
          <w:szCs w:val="24"/>
        </w:rPr>
      </w:pPr>
    </w:p>
    <w:p w14:paraId="4D78F76D" w14:textId="77777777" w:rsidR="006F3DC3" w:rsidRPr="00184A36" w:rsidRDefault="006F3DC3" w:rsidP="0059765A">
      <w:pPr>
        <w:pStyle w:val="Heading1"/>
        <w:spacing w:line="269" w:lineRule="exact"/>
        <w:ind w:hanging="120"/>
        <w:rPr>
          <w:rFonts w:ascii="Times New Roman" w:hAnsi="Times New Roman" w:cs="Times New Roman"/>
          <w:sz w:val="24"/>
          <w:szCs w:val="24"/>
        </w:rPr>
      </w:pPr>
      <w:r w:rsidRPr="00184A36">
        <w:rPr>
          <w:rFonts w:ascii="Times New Roman" w:hAnsi="Times New Roman" w:cs="Times New Roman"/>
          <w:sz w:val="24"/>
          <w:szCs w:val="24"/>
          <w:u w:val="single"/>
        </w:rPr>
        <w:t>Mentor</w:t>
      </w:r>
      <w:r w:rsidRPr="00184A36">
        <w:rPr>
          <w:rFonts w:ascii="Times New Roman" w:hAnsi="Times New Roman" w:cs="Times New Roman"/>
          <w:spacing w:val="-3"/>
          <w:sz w:val="24"/>
          <w:szCs w:val="24"/>
          <w:u w:val="single"/>
        </w:rPr>
        <w:t xml:space="preserve"> </w:t>
      </w:r>
      <w:r w:rsidRPr="00184A36">
        <w:rPr>
          <w:rFonts w:ascii="Times New Roman" w:hAnsi="Times New Roman" w:cs="Times New Roman"/>
          <w:sz w:val="24"/>
          <w:szCs w:val="24"/>
          <w:u w:val="single"/>
        </w:rPr>
        <w:t>Teacher</w:t>
      </w:r>
      <w:r w:rsidRPr="00184A36">
        <w:rPr>
          <w:rFonts w:ascii="Times New Roman" w:hAnsi="Times New Roman" w:cs="Times New Roman"/>
          <w:spacing w:val="-1"/>
          <w:sz w:val="24"/>
          <w:szCs w:val="24"/>
          <w:u w:val="single"/>
        </w:rPr>
        <w:t xml:space="preserve"> </w:t>
      </w:r>
      <w:r w:rsidRPr="00184A36">
        <w:rPr>
          <w:rFonts w:ascii="Times New Roman" w:hAnsi="Times New Roman" w:cs="Times New Roman"/>
          <w:spacing w:val="-2"/>
          <w:sz w:val="24"/>
          <w:szCs w:val="24"/>
          <w:u w:val="single"/>
        </w:rPr>
        <w:t>Compensation</w:t>
      </w:r>
    </w:p>
    <w:p w14:paraId="34B8F7C6" w14:textId="77777777" w:rsidR="006F3DC3" w:rsidRPr="00184A36" w:rsidRDefault="006F3DC3">
      <w:pPr>
        <w:pStyle w:val="ListParagraph"/>
        <w:numPr>
          <w:ilvl w:val="0"/>
          <w:numId w:val="51"/>
        </w:numPr>
        <w:tabs>
          <w:tab w:val="left" w:pos="820"/>
        </w:tabs>
        <w:spacing w:line="269" w:lineRule="exact"/>
        <w:rPr>
          <w:rFonts w:ascii="Times New Roman" w:hAnsi="Times New Roman" w:cs="Times New Roman"/>
          <w:b/>
          <w:sz w:val="24"/>
          <w:szCs w:val="24"/>
        </w:rPr>
      </w:pPr>
      <w:r w:rsidRPr="00184A36">
        <w:rPr>
          <w:rFonts w:ascii="Times New Roman" w:hAnsi="Times New Roman" w:cs="Times New Roman"/>
          <w:b/>
          <w:sz w:val="24"/>
          <w:szCs w:val="24"/>
        </w:rPr>
        <w:t>The</w:t>
      </w:r>
      <w:r w:rsidRPr="00184A36">
        <w:rPr>
          <w:rFonts w:ascii="Times New Roman" w:hAnsi="Times New Roman" w:cs="Times New Roman"/>
          <w:b/>
          <w:spacing w:val="-3"/>
          <w:sz w:val="24"/>
          <w:szCs w:val="24"/>
        </w:rPr>
        <w:t xml:space="preserve"> </w:t>
      </w:r>
      <w:r w:rsidRPr="00184A36">
        <w:rPr>
          <w:rFonts w:ascii="Times New Roman" w:hAnsi="Times New Roman" w:cs="Times New Roman"/>
          <w:b/>
          <w:sz w:val="24"/>
          <w:szCs w:val="24"/>
        </w:rPr>
        <w:t xml:space="preserve">University </w:t>
      </w:r>
      <w:r w:rsidRPr="00184A36">
        <w:rPr>
          <w:rFonts w:ascii="Times New Roman" w:hAnsi="Times New Roman" w:cs="Times New Roman"/>
          <w:b/>
          <w:spacing w:val="-4"/>
          <w:sz w:val="24"/>
          <w:szCs w:val="24"/>
        </w:rPr>
        <w:t>will:</w:t>
      </w:r>
    </w:p>
    <w:p w14:paraId="37064557" w14:textId="77777777" w:rsidR="006F3DC3" w:rsidRPr="00184A36" w:rsidRDefault="006F3DC3">
      <w:pPr>
        <w:pStyle w:val="ListParagraph"/>
        <w:numPr>
          <w:ilvl w:val="1"/>
          <w:numId w:val="51"/>
        </w:numPr>
        <w:tabs>
          <w:tab w:val="left" w:pos="1180"/>
        </w:tabs>
        <w:spacing w:before="2"/>
        <w:ind w:right="421"/>
        <w:rPr>
          <w:rFonts w:ascii="Times New Roman" w:hAnsi="Times New Roman" w:cs="Times New Roman"/>
          <w:sz w:val="24"/>
          <w:szCs w:val="24"/>
        </w:rPr>
      </w:pPr>
      <w:r w:rsidRPr="00184A36">
        <w:rPr>
          <w:rFonts w:ascii="Times New Roman" w:hAnsi="Times New Roman" w:cs="Times New Roman"/>
          <w:sz w:val="24"/>
          <w:szCs w:val="24"/>
        </w:rPr>
        <w:t>When applicable to a given program, collect a fee from UA student interns with the express purpose of the district using the fee money to provide stipends to mentor teachers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mentoring</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those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interns,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for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district</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cover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costs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directly</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associated with the internship program (administrative overhead, tax withholdings, intern name tags, intern professional development, supplies, etc.)</w:t>
      </w:r>
    </w:p>
    <w:p w14:paraId="069EEF5A" w14:textId="77777777" w:rsidR="006F3DC3" w:rsidRPr="00184A36" w:rsidRDefault="006F3DC3">
      <w:pPr>
        <w:pStyle w:val="ListParagraph"/>
        <w:numPr>
          <w:ilvl w:val="1"/>
          <w:numId w:val="51"/>
        </w:numPr>
        <w:tabs>
          <w:tab w:val="left" w:pos="1178"/>
          <w:tab w:val="left" w:pos="1180"/>
        </w:tabs>
        <w:ind w:right="150"/>
        <w:rPr>
          <w:rFonts w:ascii="Times New Roman" w:hAnsi="Times New Roman" w:cs="Times New Roman"/>
          <w:sz w:val="24"/>
          <w:szCs w:val="24"/>
        </w:rPr>
      </w:pPr>
      <w:r w:rsidRPr="00184A36">
        <w:rPr>
          <w:rFonts w:ascii="Times New Roman" w:hAnsi="Times New Roman" w:cs="Times New Roman"/>
          <w:sz w:val="24"/>
          <w:szCs w:val="24"/>
        </w:rPr>
        <w:t>Send a list of mentor teachers detailing the amount owed to them based on mentoring activities conducted during the academic year, as well as the amount to be used for purposes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directly</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related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internship</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program.</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This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will</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be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sent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district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office by June 1 at the conclusion of each school year.</w:t>
      </w:r>
    </w:p>
    <w:p w14:paraId="1A5113E2" w14:textId="77777777" w:rsidR="006F3DC3" w:rsidRPr="00184A36" w:rsidRDefault="006F3DC3">
      <w:pPr>
        <w:pStyle w:val="ListParagraph"/>
        <w:numPr>
          <w:ilvl w:val="1"/>
          <w:numId w:val="51"/>
        </w:numPr>
        <w:tabs>
          <w:tab w:val="left" w:pos="1180"/>
        </w:tabs>
        <w:ind w:right="676"/>
        <w:rPr>
          <w:rFonts w:ascii="Times New Roman" w:hAnsi="Times New Roman" w:cs="Times New Roman"/>
          <w:sz w:val="24"/>
          <w:szCs w:val="24"/>
        </w:rPr>
      </w:pPr>
      <w:r w:rsidRPr="00184A36">
        <w:rPr>
          <w:rFonts w:ascii="Times New Roman" w:hAnsi="Times New Roman" w:cs="Times New Roman"/>
          <w:sz w:val="24"/>
          <w:szCs w:val="24"/>
        </w:rPr>
        <w:t>Send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check</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accompanying</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list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mentor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teachers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cover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cost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 xml:space="preserve">directly compensating mentor teachers, as well as costs directly related to the internship </w:t>
      </w:r>
      <w:r w:rsidRPr="00184A36">
        <w:rPr>
          <w:rFonts w:ascii="Times New Roman" w:hAnsi="Times New Roman" w:cs="Times New Roman"/>
          <w:spacing w:val="-2"/>
          <w:sz w:val="24"/>
          <w:szCs w:val="24"/>
        </w:rPr>
        <w:t>program.</w:t>
      </w:r>
    </w:p>
    <w:p w14:paraId="337483D1" w14:textId="77777777" w:rsidR="006F3DC3" w:rsidRPr="00184A36" w:rsidRDefault="006F3DC3" w:rsidP="006F3DC3">
      <w:pPr>
        <w:pStyle w:val="BodyText"/>
        <w:spacing w:before="11"/>
        <w:rPr>
          <w:rFonts w:ascii="Times New Roman" w:hAnsi="Times New Roman" w:cs="Times New Roman"/>
          <w:sz w:val="24"/>
          <w:szCs w:val="24"/>
        </w:rPr>
      </w:pPr>
    </w:p>
    <w:p w14:paraId="17F1C40B" w14:textId="77777777" w:rsidR="006F3DC3" w:rsidRPr="00184A36" w:rsidRDefault="006F3DC3">
      <w:pPr>
        <w:pStyle w:val="Heading1"/>
        <w:numPr>
          <w:ilvl w:val="0"/>
          <w:numId w:val="51"/>
        </w:numPr>
        <w:tabs>
          <w:tab w:val="left" w:pos="818"/>
        </w:tabs>
        <w:ind w:left="818" w:hanging="358"/>
        <w:rPr>
          <w:rFonts w:ascii="Times New Roman" w:hAnsi="Times New Roman" w:cs="Times New Roman"/>
          <w:sz w:val="24"/>
          <w:szCs w:val="24"/>
        </w:rPr>
      </w:pPr>
      <w:r w:rsidRPr="00184A36">
        <w:rPr>
          <w:rFonts w:ascii="Times New Roman" w:hAnsi="Times New Roman" w:cs="Times New Roman"/>
          <w:sz w:val="24"/>
          <w:szCs w:val="24"/>
        </w:rPr>
        <w:t>District</w:t>
      </w:r>
      <w:r w:rsidRPr="00184A36">
        <w:rPr>
          <w:rFonts w:ascii="Times New Roman" w:hAnsi="Times New Roman" w:cs="Times New Roman"/>
          <w:spacing w:val="-3"/>
          <w:sz w:val="24"/>
          <w:szCs w:val="24"/>
        </w:rPr>
        <w:t xml:space="preserve"> </w:t>
      </w:r>
      <w:r w:rsidRPr="00184A36">
        <w:rPr>
          <w:rFonts w:ascii="Times New Roman" w:hAnsi="Times New Roman" w:cs="Times New Roman"/>
          <w:spacing w:val="-2"/>
          <w:sz w:val="24"/>
          <w:szCs w:val="24"/>
        </w:rPr>
        <w:t>will:</w:t>
      </w:r>
    </w:p>
    <w:p w14:paraId="30FA88AD" w14:textId="77777777" w:rsidR="006F3DC3" w:rsidRPr="00184A36" w:rsidRDefault="006F3DC3">
      <w:pPr>
        <w:pStyle w:val="ListParagraph"/>
        <w:numPr>
          <w:ilvl w:val="1"/>
          <w:numId w:val="51"/>
        </w:numPr>
        <w:tabs>
          <w:tab w:val="left" w:pos="1180"/>
        </w:tabs>
        <w:spacing w:before="1"/>
        <w:ind w:right="657"/>
        <w:rPr>
          <w:rFonts w:ascii="Times New Roman" w:hAnsi="Times New Roman" w:cs="Times New Roman"/>
          <w:sz w:val="24"/>
          <w:szCs w:val="24"/>
        </w:rPr>
      </w:pPr>
      <w:r w:rsidRPr="00184A36">
        <w:rPr>
          <w:rFonts w:ascii="Times New Roman" w:hAnsi="Times New Roman" w:cs="Times New Roman"/>
          <w:sz w:val="24"/>
          <w:szCs w:val="24"/>
        </w:rPr>
        <w:t>Deposit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check</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disburse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mentor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teachers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in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amounts indicated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 provided list, less any required tax withholdings.</w:t>
      </w:r>
    </w:p>
    <w:p w14:paraId="165A34E9" w14:textId="77777777" w:rsidR="006F3DC3" w:rsidRPr="00184A36" w:rsidRDefault="006F3DC3">
      <w:pPr>
        <w:pStyle w:val="ListParagraph"/>
        <w:numPr>
          <w:ilvl w:val="1"/>
          <w:numId w:val="51"/>
        </w:numPr>
        <w:tabs>
          <w:tab w:val="left" w:pos="1178"/>
          <w:tab w:val="left" w:pos="1180"/>
        </w:tabs>
        <w:ind w:right="299"/>
        <w:rPr>
          <w:rFonts w:ascii="Times New Roman" w:hAnsi="Times New Roman" w:cs="Times New Roman"/>
          <w:sz w:val="24"/>
          <w:szCs w:val="24"/>
        </w:rPr>
      </w:pPr>
      <w:r w:rsidRPr="00184A36">
        <w:rPr>
          <w:rFonts w:ascii="Times New Roman" w:hAnsi="Times New Roman" w:cs="Times New Roman"/>
          <w:sz w:val="24"/>
          <w:szCs w:val="24"/>
        </w:rPr>
        <w:t>Use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remaining</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amounts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for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purposes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directly</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related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internship</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program</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(see examples above).</w:t>
      </w:r>
    </w:p>
    <w:p w14:paraId="1DAC7CE1" w14:textId="77777777" w:rsidR="006F3DC3" w:rsidRPr="00184A36" w:rsidRDefault="006F3DC3">
      <w:pPr>
        <w:pStyle w:val="ListParagraph"/>
        <w:numPr>
          <w:ilvl w:val="1"/>
          <w:numId w:val="51"/>
        </w:numPr>
        <w:tabs>
          <w:tab w:val="left" w:pos="1180"/>
        </w:tabs>
        <w:rPr>
          <w:rFonts w:ascii="Times New Roman" w:hAnsi="Times New Roman" w:cs="Times New Roman"/>
          <w:sz w:val="24"/>
          <w:szCs w:val="24"/>
        </w:rPr>
      </w:pPr>
      <w:r w:rsidRPr="00184A36">
        <w:rPr>
          <w:rFonts w:ascii="Times New Roman" w:hAnsi="Times New Roman" w:cs="Times New Roman"/>
          <w:sz w:val="24"/>
          <w:szCs w:val="24"/>
        </w:rPr>
        <w:t>Account</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for</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remit</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any</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tax</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withholdings as required</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by</w:t>
      </w:r>
      <w:r w:rsidRPr="00184A36">
        <w:rPr>
          <w:rFonts w:ascii="Times New Roman" w:hAnsi="Times New Roman" w:cs="Times New Roman"/>
          <w:spacing w:val="-1"/>
          <w:sz w:val="24"/>
          <w:szCs w:val="24"/>
        </w:rPr>
        <w:t xml:space="preserve"> </w:t>
      </w:r>
      <w:r w:rsidRPr="00184A36">
        <w:rPr>
          <w:rFonts w:ascii="Times New Roman" w:hAnsi="Times New Roman" w:cs="Times New Roman"/>
          <w:spacing w:val="-4"/>
          <w:sz w:val="24"/>
          <w:szCs w:val="24"/>
        </w:rPr>
        <w:t>law.</w:t>
      </w:r>
    </w:p>
    <w:p w14:paraId="7D3F79FC" w14:textId="77777777" w:rsidR="006F3DC3" w:rsidRPr="00184A36" w:rsidRDefault="006F3DC3" w:rsidP="006F3DC3">
      <w:pPr>
        <w:pStyle w:val="BodyText"/>
        <w:rPr>
          <w:rFonts w:ascii="Times New Roman" w:hAnsi="Times New Roman" w:cs="Times New Roman"/>
          <w:sz w:val="24"/>
          <w:szCs w:val="24"/>
        </w:rPr>
      </w:pPr>
    </w:p>
    <w:p w14:paraId="0737A5DF" w14:textId="77777777" w:rsidR="006F3DC3" w:rsidRPr="00184A36" w:rsidRDefault="006F3DC3" w:rsidP="006F3DC3">
      <w:pPr>
        <w:pStyle w:val="Heading1"/>
        <w:spacing w:line="269" w:lineRule="exact"/>
        <w:rPr>
          <w:rFonts w:ascii="Times New Roman" w:hAnsi="Times New Roman" w:cs="Times New Roman"/>
          <w:sz w:val="24"/>
          <w:szCs w:val="24"/>
        </w:rPr>
      </w:pPr>
      <w:r w:rsidRPr="00184A36">
        <w:rPr>
          <w:rFonts w:ascii="Times New Roman" w:hAnsi="Times New Roman" w:cs="Times New Roman"/>
          <w:sz w:val="24"/>
          <w:szCs w:val="24"/>
          <w:u w:val="single"/>
        </w:rPr>
        <w:t>Substitute</w:t>
      </w:r>
      <w:r w:rsidRPr="00184A36">
        <w:rPr>
          <w:rFonts w:ascii="Times New Roman" w:hAnsi="Times New Roman" w:cs="Times New Roman"/>
          <w:spacing w:val="-7"/>
          <w:sz w:val="24"/>
          <w:szCs w:val="24"/>
          <w:u w:val="single"/>
        </w:rPr>
        <w:t xml:space="preserve"> </w:t>
      </w:r>
      <w:r w:rsidRPr="00184A36">
        <w:rPr>
          <w:rFonts w:ascii="Times New Roman" w:hAnsi="Times New Roman" w:cs="Times New Roman"/>
          <w:spacing w:val="-2"/>
          <w:sz w:val="24"/>
          <w:szCs w:val="24"/>
          <w:u w:val="single"/>
        </w:rPr>
        <w:t>Teaching</w:t>
      </w:r>
    </w:p>
    <w:p w14:paraId="7CE31015" w14:textId="77777777" w:rsidR="006F3DC3" w:rsidRPr="00184A36" w:rsidRDefault="006F3DC3">
      <w:pPr>
        <w:pStyle w:val="ListParagraph"/>
        <w:numPr>
          <w:ilvl w:val="0"/>
          <w:numId w:val="50"/>
        </w:numPr>
        <w:tabs>
          <w:tab w:val="left" w:pos="820"/>
        </w:tabs>
        <w:ind w:right="336"/>
        <w:rPr>
          <w:rFonts w:ascii="Times New Roman" w:hAnsi="Times New Roman" w:cs="Times New Roman"/>
          <w:sz w:val="24"/>
          <w:szCs w:val="24"/>
        </w:rPr>
      </w:pPr>
      <w:r w:rsidRPr="00184A36">
        <w:rPr>
          <w:rFonts w:ascii="Times New Roman" w:hAnsi="Times New Roman" w:cs="Times New Roman"/>
          <w:sz w:val="24"/>
          <w:szCs w:val="24"/>
        </w:rPr>
        <w:t>A teacher candidate shall only be used as a substitute teacher if that candidate has demonstrated</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ability</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successfully</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assume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full</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teaching</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responsibilities,</w:t>
      </w:r>
      <w:r w:rsidRPr="00184A36">
        <w:rPr>
          <w:rFonts w:ascii="Times New Roman" w:hAnsi="Times New Roman" w:cs="Times New Roman"/>
          <w:spacing w:val="-7"/>
          <w:sz w:val="24"/>
          <w:szCs w:val="24"/>
        </w:rPr>
        <w:t xml:space="preserve"> </w:t>
      </w:r>
      <w:r w:rsidRPr="00184A36">
        <w:rPr>
          <w:rFonts w:ascii="Times New Roman" w:hAnsi="Times New Roman" w:cs="Times New Roman"/>
          <w:sz w:val="24"/>
          <w:szCs w:val="24"/>
        </w:rPr>
        <w:t>as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determined by both the mentor and the university faculty liaison/supervisor.</w:t>
      </w:r>
    </w:p>
    <w:p w14:paraId="2DECFF0D" w14:textId="77777777" w:rsidR="006F3DC3" w:rsidRPr="00184A36" w:rsidRDefault="006F3DC3" w:rsidP="006F3DC3">
      <w:pPr>
        <w:rPr>
          <w:rFonts w:ascii="Times New Roman" w:hAnsi="Times New Roman" w:cs="Times New Roman"/>
          <w:sz w:val="24"/>
          <w:szCs w:val="24"/>
        </w:rPr>
        <w:sectPr w:rsidR="006F3DC3" w:rsidRPr="00184A36" w:rsidSect="006F3DC3">
          <w:pgSz w:w="12240" w:h="15840"/>
          <w:pgMar w:top="1360" w:right="1320" w:bottom="1080" w:left="1340" w:header="0" w:footer="890" w:gutter="0"/>
          <w:cols w:space="720"/>
        </w:sectPr>
      </w:pPr>
    </w:p>
    <w:p w14:paraId="78014E4A" w14:textId="77777777" w:rsidR="006F3DC3" w:rsidRPr="00184A36" w:rsidRDefault="006F3DC3">
      <w:pPr>
        <w:pStyle w:val="ListParagraph"/>
        <w:numPr>
          <w:ilvl w:val="0"/>
          <w:numId w:val="50"/>
        </w:numPr>
        <w:tabs>
          <w:tab w:val="left" w:pos="818"/>
          <w:tab w:val="left" w:pos="820"/>
        </w:tabs>
        <w:spacing w:before="28"/>
        <w:ind w:right="197"/>
        <w:rPr>
          <w:rFonts w:ascii="Times New Roman" w:hAnsi="Times New Roman" w:cs="Times New Roman"/>
          <w:sz w:val="24"/>
          <w:szCs w:val="24"/>
        </w:rPr>
      </w:pPr>
      <w:r w:rsidRPr="00184A36">
        <w:rPr>
          <w:rFonts w:ascii="Times New Roman" w:hAnsi="Times New Roman" w:cs="Times New Roman"/>
          <w:sz w:val="24"/>
          <w:szCs w:val="24"/>
        </w:rPr>
        <w:t>A</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teacher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candidate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shall</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be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authorized</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substitute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only</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for</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his/her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currently</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assigned</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mentor teacher. Any exception to this must be pre-approved by the University Office of Teacher Education and the District.</w:t>
      </w:r>
    </w:p>
    <w:p w14:paraId="65257267" w14:textId="77777777" w:rsidR="006F3DC3" w:rsidRPr="00184A36" w:rsidRDefault="006F3DC3" w:rsidP="006F3DC3">
      <w:pPr>
        <w:pStyle w:val="BodyText"/>
        <w:spacing w:before="1"/>
        <w:rPr>
          <w:rFonts w:ascii="Times New Roman" w:hAnsi="Times New Roman" w:cs="Times New Roman"/>
          <w:sz w:val="24"/>
          <w:szCs w:val="24"/>
        </w:rPr>
      </w:pPr>
    </w:p>
    <w:p w14:paraId="68A2CDA1" w14:textId="77777777" w:rsidR="006F3DC3" w:rsidRPr="00184A36" w:rsidRDefault="006F3DC3">
      <w:pPr>
        <w:pStyle w:val="ListParagraph"/>
        <w:numPr>
          <w:ilvl w:val="0"/>
          <w:numId w:val="50"/>
        </w:numPr>
        <w:tabs>
          <w:tab w:val="left" w:pos="818"/>
          <w:tab w:val="left" w:pos="820"/>
        </w:tabs>
        <w:ind w:right="442"/>
        <w:jc w:val="both"/>
        <w:rPr>
          <w:rFonts w:ascii="Times New Roman" w:hAnsi="Times New Roman" w:cs="Times New Roman"/>
          <w:sz w:val="24"/>
          <w:szCs w:val="24"/>
        </w:rPr>
      </w:pPr>
      <w:r w:rsidRPr="00184A36">
        <w:rPr>
          <w:rFonts w:ascii="Times New Roman" w:hAnsi="Times New Roman" w:cs="Times New Roman"/>
          <w:sz w:val="24"/>
          <w:szCs w:val="24"/>
        </w:rPr>
        <w:t>The teacher candidate shall not serve as</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a long-term substitute during the internship period, unless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pre-approved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by</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student’s</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academic</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program</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University</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Office</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 xml:space="preserve">Teacher </w:t>
      </w:r>
      <w:r w:rsidRPr="00184A36">
        <w:rPr>
          <w:rFonts w:ascii="Times New Roman" w:hAnsi="Times New Roman" w:cs="Times New Roman"/>
          <w:spacing w:val="-2"/>
          <w:sz w:val="24"/>
          <w:szCs w:val="24"/>
        </w:rPr>
        <w:t>Education.</w:t>
      </w:r>
    </w:p>
    <w:p w14:paraId="48B78F20" w14:textId="77777777" w:rsidR="006F3DC3" w:rsidRPr="00184A36" w:rsidRDefault="006F3DC3" w:rsidP="006F3DC3">
      <w:pPr>
        <w:pStyle w:val="BodyText"/>
        <w:spacing w:before="3"/>
        <w:rPr>
          <w:rFonts w:ascii="Times New Roman" w:hAnsi="Times New Roman" w:cs="Times New Roman"/>
          <w:sz w:val="24"/>
          <w:szCs w:val="24"/>
        </w:rPr>
      </w:pPr>
    </w:p>
    <w:p w14:paraId="44FA9F35" w14:textId="77777777" w:rsidR="006F3DC3" w:rsidRPr="00184A36" w:rsidRDefault="006F3DC3">
      <w:pPr>
        <w:pStyle w:val="ListParagraph"/>
        <w:numPr>
          <w:ilvl w:val="0"/>
          <w:numId w:val="50"/>
        </w:numPr>
        <w:tabs>
          <w:tab w:val="left" w:pos="818"/>
          <w:tab w:val="left" w:pos="820"/>
        </w:tabs>
        <w:spacing w:line="237" w:lineRule="auto"/>
        <w:ind w:right="398"/>
        <w:rPr>
          <w:rFonts w:ascii="Times New Roman" w:hAnsi="Times New Roman" w:cs="Times New Roman"/>
          <w:sz w:val="24"/>
          <w:szCs w:val="24"/>
        </w:rPr>
      </w:pPr>
      <w:r w:rsidRPr="00184A36">
        <w:rPr>
          <w:rFonts w:ascii="Times New Roman" w:hAnsi="Times New Roman" w:cs="Times New Roman"/>
          <w:sz w:val="24"/>
          <w:szCs w:val="24"/>
        </w:rPr>
        <w:t>While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substituting,</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teacher</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candidate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is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not</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serving</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in</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an</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internship</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capacity. Hours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spent substitute teaching do not count toward the state-required 420 internship hours. The school</w:t>
      </w:r>
    </w:p>
    <w:p w14:paraId="5DBA9343" w14:textId="77777777" w:rsidR="006F3DC3" w:rsidRPr="00184A36" w:rsidRDefault="006F3DC3" w:rsidP="006F3DC3">
      <w:pPr>
        <w:spacing w:before="2"/>
        <w:ind w:left="820" w:right="189"/>
        <w:rPr>
          <w:rFonts w:ascii="Times New Roman" w:hAnsi="Times New Roman" w:cs="Times New Roman"/>
          <w:sz w:val="24"/>
          <w:szCs w:val="24"/>
        </w:rPr>
      </w:pPr>
      <w:r w:rsidRPr="00184A36">
        <w:rPr>
          <w:rFonts w:ascii="Times New Roman" w:hAnsi="Times New Roman" w:cs="Times New Roman"/>
          <w:sz w:val="24"/>
          <w:szCs w:val="24"/>
        </w:rPr>
        <w:t>district,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and/or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district’s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contractor,</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shall</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assume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full</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responsibility</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for</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directing</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work</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of the teacher candidate(s), consistent with district policies and arrangements concerning substitute teachers.</w:t>
      </w:r>
    </w:p>
    <w:p w14:paraId="59B05777" w14:textId="77777777" w:rsidR="006F3DC3" w:rsidRPr="00184A36" w:rsidRDefault="006F3DC3" w:rsidP="006F3DC3">
      <w:pPr>
        <w:pStyle w:val="BodyText"/>
        <w:spacing w:before="1"/>
        <w:rPr>
          <w:rFonts w:ascii="Times New Roman" w:hAnsi="Times New Roman" w:cs="Times New Roman"/>
          <w:sz w:val="24"/>
          <w:szCs w:val="24"/>
        </w:rPr>
      </w:pPr>
    </w:p>
    <w:p w14:paraId="5D18602C" w14:textId="77777777" w:rsidR="006F3DC3" w:rsidRPr="00184A36" w:rsidRDefault="006F3DC3">
      <w:pPr>
        <w:pStyle w:val="ListParagraph"/>
        <w:numPr>
          <w:ilvl w:val="0"/>
          <w:numId w:val="50"/>
        </w:numPr>
        <w:tabs>
          <w:tab w:val="left" w:pos="818"/>
          <w:tab w:val="left" w:pos="820"/>
        </w:tabs>
        <w:ind w:right="271"/>
        <w:rPr>
          <w:rFonts w:ascii="Times New Roman" w:hAnsi="Times New Roman" w:cs="Times New Roman"/>
          <w:b/>
          <w:sz w:val="24"/>
          <w:szCs w:val="24"/>
        </w:rPr>
      </w:pPr>
      <w:r w:rsidRPr="00184A36">
        <w:rPr>
          <w:rFonts w:ascii="Times New Roman" w:hAnsi="Times New Roman" w:cs="Times New Roman"/>
          <w:sz w:val="24"/>
          <w:szCs w:val="24"/>
        </w:rPr>
        <w:t>When</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employed</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substitute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teacher,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teacher</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candidate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shall</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be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paid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at</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appropriate substitute teacher rate.</w:t>
      </w:r>
    </w:p>
    <w:p w14:paraId="0B2E6010" w14:textId="77777777" w:rsidR="006F3DC3" w:rsidRPr="00184A36" w:rsidRDefault="006F3DC3" w:rsidP="006F3DC3">
      <w:pPr>
        <w:pStyle w:val="BodyText"/>
        <w:spacing w:before="3"/>
        <w:rPr>
          <w:rFonts w:ascii="Times New Roman" w:hAnsi="Times New Roman" w:cs="Times New Roman"/>
          <w:sz w:val="24"/>
          <w:szCs w:val="24"/>
        </w:rPr>
      </w:pPr>
    </w:p>
    <w:p w14:paraId="0D2804C1" w14:textId="77777777" w:rsidR="006F3DC3" w:rsidRPr="00184A36" w:rsidRDefault="006F3DC3" w:rsidP="00765387">
      <w:pPr>
        <w:pStyle w:val="Heading1"/>
        <w:spacing w:before="1" w:line="269" w:lineRule="exact"/>
        <w:ind w:hanging="120"/>
        <w:rPr>
          <w:rFonts w:ascii="Times New Roman" w:hAnsi="Times New Roman" w:cs="Times New Roman"/>
          <w:sz w:val="24"/>
          <w:szCs w:val="24"/>
        </w:rPr>
      </w:pPr>
      <w:r w:rsidRPr="00184A36">
        <w:rPr>
          <w:rFonts w:ascii="Times New Roman" w:hAnsi="Times New Roman" w:cs="Times New Roman"/>
          <w:sz w:val="24"/>
          <w:szCs w:val="24"/>
          <w:u w:val="single"/>
        </w:rPr>
        <w:t>Sexual</w:t>
      </w:r>
      <w:r w:rsidRPr="00184A36">
        <w:rPr>
          <w:rFonts w:ascii="Times New Roman" w:hAnsi="Times New Roman" w:cs="Times New Roman"/>
          <w:spacing w:val="-6"/>
          <w:sz w:val="24"/>
          <w:szCs w:val="24"/>
          <w:u w:val="single"/>
        </w:rPr>
        <w:t xml:space="preserve"> </w:t>
      </w:r>
      <w:r w:rsidRPr="00184A36">
        <w:rPr>
          <w:rFonts w:ascii="Times New Roman" w:hAnsi="Times New Roman" w:cs="Times New Roman"/>
          <w:spacing w:val="-2"/>
          <w:sz w:val="24"/>
          <w:szCs w:val="24"/>
          <w:u w:val="single"/>
        </w:rPr>
        <w:t>Harassment</w:t>
      </w:r>
    </w:p>
    <w:p w14:paraId="534B29C4" w14:textId="77777777" w:rsidR="006F3DC3" w:rsidRPr="00184A36" w:rsidRDefault="006F3DC3" w:rsidP="00965B4A">
      <w:pPr>
        <w:pStyle w:val="BodyText"/>
        <w:ind w:left="720" w:right="254"/>
        <w:rPr>
          <w:rFonts w:ascii="Times New Roman" w:hAnsi="Times New Roman" w:cs="Times New Roman"/>
          <w:sz w:val="24"/>
          <w:szCs w:val="24"/>
        </w:rPr>
      </w:pPr>
      <w:r w:rsidRPr="00184A36">
        <w:rPr>
          <w:rFonts w:ascii="Times New Roman" w:hAnsi="Times New Roman" w:cs="Times New Roman"/>
          <w:sz w:val="24"/>
          <w:szCs w:val="24"/>
        </w:rPr>
        <w:t>District agrees to promptly address any reports of sexual harassment, sexual assault, domestic violence, dating violence or stalking committed by or against Students or University Faculty. District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shall</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promptly</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notify</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University</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any</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such</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reports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shall</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cooperate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with</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any</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review</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of such matters conducted by the University.</w:t>
      </w:r>
    </w:p>
    <w:p w14:paraId="058E3340" w14:textId="77777777" w:rsidR="006F3DC3" w:rsidRPr="00184A36" w:rsidRDefault="006F3DC3" w:rsidP="006F3DC3">
      <w:pPr>
        <w:pStyle w:val="BodyText"/>
        <w:rPr>
          <w:rFonts w:ascii="Times New Roman" w:hAnsi="Times New Roman" w:cs="Times New Roman"/>
          <w:sz w:val="24"/>
          <w:szCs w:val="24"/>
        </w:rPr>
      </w:pPr>
    </w:p>
    <w:p w14:paraId="3B50D912" w14:textId="77777777" w:rsidR="006F3DC3" w:rsidRPr="00184A36" w:rsidRDefault="006F3DC3" w:rsidP="00765387">
      <w:pPr>
        <w:pStyle w:val="Heading1"/>
        <w:spacing w:before="1" w:line="269" w:lineRule="exact"/>
        <w:ind w:hanging="120"/>
        <w:rPr>
          <w:rFonts w:ascii="Times New Roman" w:hAnsi="Times New Roman" w:cs="Times New Roman"/>
          <w:sz w:val="24"/>
          <w:szCs w:val="24"/>
        </w:rPr>
      </w:pPr>
      <w:r w:rsidRPr="00184A36">
        <w:rPr>
          <w:rFonts w:ascii="Times New Roman" w:hAnsi="Times New Roman" w:cs="Times New Roman"/>
          <w:sz w:val="24"/>
          <w:szCs w:val="24"/>
          <w:u w:val="single"/>
        </w:rPr>
        <w:t>Additional</w:t>
      </w:r>
      <w:r w:rsidRPr="00184A36">
        <w:rPr>
          <w:rFonts w:ascii="Times New Roman" w:hAnsi="Times New Roman" w:cs="Times New Roman"/>
          <w:spacing w:val="-4"/>
          <w:sz w:val="24"/>
          <w:szCs w:val="24"/>
          <w:u w:val="single"/>
        </w:rPr>
        <w:t xml:space="preserve"> </w:t>
      </w:r>
      <w:r w:rsidRPr="00184A36">
        <w:rPr>
          <w:rFonts w:ascii="Times New Roman" w:hAnsi="Times New Roman" w:cs="Times New Roman"/>
          <w:sz w:val="24"/>
          <w:szCs w:val="24"/>
          <w:u w:val="single"/>
        </w:rPr>
        <w:t>obligations</w:t>
      </w:r>
      <w:r w:rsidRPr="00184A36">
        <w:rPr>
          <w:rFonts w:ascii="Times New Roman" w:hAnsi="Times New Roman" w:cs="Times New Roman"/>
          <w:spacing w:val="-4"/>
          <w:sz w:val="24"/>
          <w:szCs w:val="24"/>
          <w:u w:val="single"/>
        </w:rPr>
        <w:t xml:space="preserve"> </w:t>
      </w:r>
      <w:r w:rsidRPr="00184A36">
        <w:rPr>
          <w:rFonts w:ascii="Times New Roman" w:hAnsi="Times New Roman" w:cs="Times New Roman"/>
          <w:sz w:val="24"/>
          <w:szCs w:val="24"/>
          <w:u w:val="single"/>
        </w:rPr>
        <w:t>of</w:t>
      </w:r>
      <w:r w:rsidRPr="00184A36">
        <w:rPr>
          <w:rFonts w:ascii="Times New Roman" w:hAnsi="Times New Roman" w:cs="Times New Roman"/>
          <w:spacing w:val="-3"/>
          <w:sz w:val="24"/>
          <w:szCs w:val="24"/>
          <w:u w:val="single"/>
        </w:rPr>
        <w:t xml:space="preserve"> </w:t>
      </w:r>
      <w:r w:rsidRPr="00184A36">
        <w:rPr>
          <w:rFonts w:ascii="Times New Roman" w:hAnsi="Times New Roman" w:cs="Times New Roman"/>
          <w:spacing w:val="-2"/>
          <w:sz w:val="24"/>
          <w:szCs w:val="24"/>
          <w:u w:val="single"/>
        </w:rPr>
        <w:t>District:</w:t>
      </w:r>
    </w:p>
    <w:p w14:paraId="27A45192" w14:textId="77777777" w:rsidR="006F3DC3" w:rsidRPr="00184A36" w:rsidRDefault="006F3DC3" w:rsidP="00965B4A">
      <w:pPr>
        <w:pStyle w:val="BodyText"/>
        <w:ind w:left="720" w:right="189"/>
        <w:rPr>
          <w:rFonts w:ascii="Times New Roman" w:hAnsi="Times New Roman" w:cs="Times New Roman"/>
          <w:sz w:val="24"/>
          <w:szCs w:val="24"/>
        </w:rPr>
      </w:pPr>
      <w:r w:rsidRPr="00184A36">
        <w:rPr>
          <w:rFonts w:ascii="Times New Roman" w:hAnsi="Times New Roman" w:cs="Times New Roman"/>
          <w:sz w:val="24"/>
          <w:szCs w:val="24"/>
        </w:rPr>
        <w:t>District</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shall</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provide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or</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obtain</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emergency</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treatment</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in</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event</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accident</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or</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illness</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students while at a placement site participating in a placement under this Agreement, such care to be provided at students’ expense.</w:t>
      </w:r>
    </w:p>
    <w:p w14:paraId="65DA1332" w14:textId="77777777" w:rsidR="006F3DC3" w:rsidRPr="00184A36" w:rsidRDefault="006F3DC3" w:rsidP="006F3DC3">
      <w:pPr>
        <w:pStyle w:val="BodyText"/>
        <w:spacing w:before="10"/>
        <w:rPr>
          <w:rFonts w:ascii="Times New Roman" w:hAnsi="Times New Roman" w:cs="Times New Roman"/>
          <w:sz w:val="24"/>
          <w:szCs w:val="24"/>
        </w:rPr>
      </w:pPr>
    </w:p>
    <w:p w14:paraId="7A1F581A" w14:textId="77777777" w:rsidR="006F3DC3" w:rsidRPr="00184A36" w:rsidRDefault="006F3DC3" w:rsidP="00765387">
      <w:pPr>
        <w:pStyle w:val="Heading1"/>
        <w:ind w:hanging="120"/>
        <w:rPr>
          <w:rFonts w:ascii="Times New Roman" w:hAnsi="Times New Roman" w:cs="Times New Roman"/>
          <w:sz w:val="24"/>
          <w:szCs w:val="24"/>
        </w:rPr>
      </w:pPr>
      <w:r w:rsidRPr="00184A36">
        <w:rPr>
          <w:rFonts w:ascii="Times New Roman" w:hAnsi="Times New Roman" w:cs="Times New Roman"/>
          <w:sz w:val="24"/>
          <w:szCs w:val="24"/>
          <w:u w:val="single"/>
        </w:rPr>
        <w:t>General</w:t>
      </w:r>
      <w:r w:rsidRPr="00184A36">
        <w:rPr>
          <w:rFonts w:ascii="Times New Roman" w:hAnsi="Times New Roman" w:cs="Times New Roman"/>
          <w:spacing w:val="-3"/>
          <w:sz w:val="24"/>
          <w:szCs w:val="24"/>
          <w:u w:val="single"/>
        </w:rPr>
        <w:t xml:space="preserve"> </w:t>
      </w:r>
      <w:r w:rsidRPr="00184A36">
        <w:rPr>
          <w:rFonts w:ascii="Times New Roman" w:hAnsi="Times New Roman" w:cs="Times New Roman"/>
          <w:spacing w:val="-2"/>
          <w:sz w:val="24"/>
          <w:szCs w:val="24"/>
          <w:u w:val="single"/>
        </w:rPr>
        <w:t>Provisions</w:t>
      </w:r>
    </w:p>
    <w:p w14:paraId="1F83CFB7" w14:textId="77777777" w:rsidR="006F3DC3" w:rsidRPr="00184A36" w:rsidRDefault="006F3DC3">
      <w:pPr>
        <w:pStyle w:val="ListParagraph"/>
        <w:numPr>
          <w:ilvl w:val="0"/>
          <w:numId w:val="49"/>
        </w:numPr>
        <w:tabs>
          <w:tab w:val="left" w:pos="820"/>
        </w:tabs>
        <w:spacing w:before="1"/>
        <w:ind w:right="205"/>
        <w:rPr>
          <w:rFonts w:ascii="Times New Roman" w:hAnsi="Times New Roman" w:cs="Times New Roman"/>
          <w:sz w:val="24"/>
          <w:szCs w:val="24"/>
        </w:rPr>
      </w:pPr>
      <w:r w:rsidRPr="00184A36">
        <w:rPr>
          <w:rFonts w:ascii="Times New Roman" w:hAnsi="Times New Roman" w:cs="Times New Roman"/>
          <w:sz w:val="24"/>
          <w:szCs w:val="24"/>
        </w:rPr>
        <w:t>The parties acknowledge that student educational records are protected by the Family Educational</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Rights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Privacy</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Act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(“FERPA”),</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20</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U.S.C.</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1232,</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34</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CFR</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Part</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99,</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that generally student permission must be obtained before releasing student-specific data to anyone other than the University.</w:t>
      </w:r>
    </w:p>
    <w:p w14:paraId="1EC4531C" w14:textId="77777777" w:rsidR="006F3DC3" w:rsidRPr="00184A36" w:rsidRDefault="006F3DC3" w:rsidP="006F3DC3">
      <w:pPr>
        <w:pStyle w:val="BodyText"/>
        <w:spacing w:before="10"/>
        <w:rPr>
          <w:rFonts w:ascii="Times New Roman" w:hAnsi="Times New Roman" w:cs="Times New Roman"/>
          <w:sz w:val="24"/>
          <w:szCs w:val="24"/>
        </w:rPr>
      </w:pPr>
    </w:p>
    <w:p w14:paraId="6CB5126A" w14:textId="77777777" w:rsidR="006F3DC3" w:rsidRPr="00184A36" w:rsidRDefault="006F3DC3">
      <w:pPr>
        <w:pStyle w:val="ListParagraph"/>
        <w:numPr>
          <w:ilvl w:val="0"/>
          <w:numId w:val="49"/>
        </w:numPr>
        <w:tabs>
          <w:tab w:val="left" w:pos="820"/>
        </w:tabs>
        <w:spacing w:before="1"/>
        <w:ind w:right="184"/>
        <w:rPr>
          <w:rFonts w:ascii="Times New Roman" w:hAnsi="Times New Roman" w:cs="Times New Roman"/>
          <w:sz w:val="24"/>
          <w:szCs w:val="24"/>
        </w:rPr>
      </w:pPr>
      <w:r w:rsidRPr="00184A36">
        <w:rPr>
          <w:rFonts w:ascii="Times New Roman" w:hAnsi="Times New Roman" w:cs="Times New Roman"/>
          <w:sz w:val="24"/>
          <w:szCs w:val="24"/>
        </w:rPr>
        <w:t>This Agreement shall be executed by authorized representatives of UA and District.</w:t>
      </w:r>
      <w:r w:rsidRPr="00184A36">
        <w:rPr>
          <w:rFonts w:ascii="Times New Roman" w:hAnsi="Times New Roman" w:cs="Times New Roman"/>
          <w:spacing w:val="40"/>
          <w:sz w:val="24"/>
          <w:szCs w:val="24"/>
        </w:rPr>
        <w:t xml:space="preserve"> </w:t>
      </w:r>
      <w:r w:rsidRPr="00184A36">
        <w:rPr>
          <w:rFonts w:ascii="Times New Roman" w:hAnsi="Times New Roman" w:cs="Times New Roman"/>
          <w:sz w:val="24"/>
          <w:szCs w:val="24"/>
        </w:rPr>
        <w:t>This Agreement</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may</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be</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executed</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in</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one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or</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more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counterparts,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each</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which</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shall</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be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an</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original. This</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Agreement</w:t>
      </w:r>
      <w:r w:rsidRPr="00184A36">
        <w:rPr>
          <w:rFonts w:ascii="Times New Roman" w:hAnsi="Times New Roman" w:cs="Times New Roman"/>
          <w:spacing w:val="-7"/>
          <w:sz w:val="24"/>
          <w:szCs w:val="24"/>
        </w:rPr>
        <w:t xml:space="preserve"> </w:t>
      </w:r>
      <w:r w:rsidRPr="00184A36">
        <w:rPr>
          <w:rFonts w:ascii="Times New Roman" w:hAnsi="Times New Roman" w:cs="Times New Roman"/>
          <w:sz w:val="24"/>
          <w:szCs w:val="24"/>
        </w:rPr>
        <w:t>may</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be</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executed</w:t>
      </w:r>
      <w:r w:rsidRPr="00184A36">
        <w:rPr>
          <w:rFonts w:ascii="Times New Roman" w:hAnsi="Times New Roman" w:cs="Times New Roman"/>
          <w:spacing w:val="-7"/>
          <w:sz w:val="24"/>
          <w:szCs w:val="24"/>
        </w:rPr>
        <w:t xml:space="preserve"> </w:t>
      </w:r>
      <w:r w:rsidRPr="00184A36">
        <w:rPr>
          <w:rFonts w:ascii="Times New Roman" w:hAnsi="Times New Roman" w:cs="Times New Roman"/>
          <w:sz w:val="24"/>
          <w:szCs w:val="24"/>
        </w:rPr>
        <w:t>by</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facsimile</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or</w:t>
      </w:r>
      <w:r w:rsidRPr="00184A36">
        <w:rPr>
          <w:rFonts w:ascii="Times New Roman" w:hAnsi="Times New Roman" w:cs="Times New Roman"/>
          <w:spacing w:val="-8"/>
          <w:sz w:val="24"/>
          <w:szCs w:val="24"/>
        </w:rPr>
        <w:t xml:space="preserve"> </w:t>
      </w:r>
      <w:r w:rsidRPr="00184A36">
        <w:rPr>
          <w:rFonts w:ascii="Times New Roman" w:hAnsi="Times New Roman" w:cs="Times New Roman"/>
          <w:sz w:val="24"/>
          <w:szCs w:val="24"/>
        </w:rPr>
        <w:t>e-mail</w:t>
      </w:r>
      <w:r w:rsidRPr="00184A36">
        <w:rPr>
          <w:rFonts w:ascii="Times New Roman" w:hAnsi="Times New Roman" w:cs="Times New Roman"/>
          <w:spacing w:val="-6"/>
          <w:sz w:val="24"/>
          <w:szCs w:val="24"/>
        </w:rPr>
        <w:t xml:space="preserve"> </w:t>
      </w:r>
      <w:r w:rsidRPr="00184A36">
        <w:rPr>
          <w:rFonts w:ascii="Times New Roman" w:hAnsi="Times New Roman" w:cs="Times New Roman"/>
          <w:sz w:val="24"/>
          <w:szCs w:val="24"/>
        </w:rPr>
        <w:t>attachment.</w:t>
      </w:r>
    </w:p>
    <w:p w14:paraId="79906404" w14:textId="77777777" w:rsidR="006F3DC3" w:rsidRPr="00184A36" w:rsidRDefault="006F3DC3" w:rsidP="006F3DC3">
      <w:pPr>
        <w:pStyle w:val="BodyText"/>
        <w:rPr>
          <w:rFonts w:ascii="Times New Roman" w:hAnsi="Times New Roman" w:cs="Times New Roman"/>
          <w:sz w:val="24"/>
          <w:szCs w:val="24"/>
        </w:rPr>
      </w:pPr>
    </w:p>
    <w:p w14:paraId="3359E2DE" w14:textId="77777777" w:rsidR="006F3DC3" w:rsidRPr="00184A36" w:rsidRDefault="006F3DC3">
      <w:pPr>
        <w:pStyle w:val="ListParagraph"/>
        <w:numPr>
          <w:ilvl w:val="0"/>
          <w:numId w:val="49"/>
        </w:numPr>
        <w:tabs>
          <w:tab w:val="left" w:pos="820"/>
        </w:tabs>
        <w:ind w:right="451"/>
        <w:rPr>
          <w:rFonts w:ascii="Times New Roman" w:hAnsi="Times New Roman" w:cs="Times New Roman"/>
          <w:sz w:val="24"/>
          <w:szCs w:val="24"/>
        </w:rPr>
      </w:pPr>
      <w:r w:rsidRPr="00184A36">
        <w:rPr>
          <w:rFonts w:ascii="Times New Roman" w:hAnsi="Times New Roman" w:cs="Times New Roman"/>
          <w:sz w:val="24"/>
          <w:szCs w:val="24"/>
        </w:rPr>
        <w:t>The</w:t>
      </w:r>
      <w:r w:rsidRPr="00184A36">
        <w:rPr>
          <w:rFonts w:ascii="Times New Roman" w:hAnsi="Times New Roman" w:cs="Times New Roman"/>
          <w:spacing w:val="-12"/>
          <w:sz w:val="24"/>
          <w:szCs w:val="24"/>
        </w:rPr>
        <w:t xml:space="preserve"> </w:t>
      </w:r>
      <w:r w:rsidRPr="00184A36">
        <w:rPr>
          <w:rFonts w:ascii="Times New Roman" w:hAnsi="Times New Roman" w:cs="Times New Roman"/>
          <w:sz w:val="24"/>
          <w:szCs w:val="24"/>
        </w:rPr>
        <w:t>relationship</w:t>
      </w:r>
      <w:r w:rsidRPr="00184A36">
        <w:rPr>
          <w:rFonts w:ascii="Times New Roman" w:hAnsi="Times New Roman" w:cs="Times New Roman"/>
          <w:spacing w:val="-13"/>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15"/>
          <w:sz w:val="24"/>
          <w:szCs w:val="24"/>
        </w:rPr>
        <w:t xml:space="preserve"> </w:t>
      </w:r>
      <w:r w:rsidRPr="00184A36">
        <w:rPr>
          <w:rFonts w:ascii="Times New Roman" w:hAnsi="Times New Roman" w:cs="Times New Roman"/>
          <w:sz w:val="24"/>
          <w:szCs w:val="24"/>
        </w:rPr>
        <w:t>UA</w:t>
      </w:r>
      <w:r w:rsidRPr="00184A36">
        <w:rPr>
          <w:rFonts w:ascii="Times New Roman" w:hAnsi="Times New Roman" w:cs="Times New Roman"/>
          <w:spacing w:val="-14"/>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13"/>
          <w:sz w:val="24"/>
          <w:szCs w:val="24"/>
        </w:rPr>
        <w:t xml:space="preserve"> </w:t>
      </w:r>
      <w:r w:rsidRPr="00184A36">
        <w:rPr>
          <w:rFonts w:ascii="Times New Roman" w:hAnsi="Times New Roman" w:cs="Times New Roman"/>
          <w:sz w:val="24"/>
          <w:szCs w:val="24"/>
        </w:rPr>
        <w:t>District</w:t>
      </w:r>
      <w:r w:rsidRPr="00184A36">
        <w:rPr>
          <w:rFonts w:ascii="Times New Roman" w:hAnsi="Times New Roman" w:cs="Times New Roman"/>
          <w:spacing w:val="-14"/>
          <w:sz w:val="24"/>
          <w:szCs w:val="24"/>
        </w:rPr>
        <w:t xml:space="preserve"> </w:t>
      </w:r>
      <w:r w:rsidRPr="00184A36">
        <w:rPr>
          <w:rFonts w:ascii="Times New Roman" w:hAnsi="Times New Roman" w:cs="Times New Roman"/>
          <w:sz w:val="24"/>
          <w:szCs w:val="24"/>
        </w:rPr>
        <w:t>is</w:t>
      </w:r>
      <w:r w:rsidRPr="00184A36">
        <w:rPr>
          <w:rFonts w:ascii="Times New Roman" w:hAnsi="Times New Roman" w:cs="Times New Roman"/>
          <w:spacing w:val="-8"/>
          <w:sz w:val="24"/>
          <w:szCs w:val="24"/>
        </w:rPr>
        <w:t xml:space="preserve"> </w:t>
      </w:r>
      <w:r w:rsidRPr="00184A36">
        <w:rPr>
          <w:rFonts w:ascii="Times New Roman" w:hAnsi="Times New Roman" w:cs="Times New Roman"/>
          <w:sz w:val="24"/>
          <w:szCs w:val="24"/>
        </w:rPr>
        <w:t>that</w:t>
      </w:r>
      <w:r w:rsidRPr="00184A36">
        <w:rPr>
          <w:rFonts w:ascii="Times New Roman" w:hAnsi="Times New Roman" w:cs="Times New Roman"/>
          <w:spacing w:val="-8"/>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9"/>
          <w:sz w:val="24"/>
          <w:szCs w:val="24"/>
        </w:rPr>
        <w:t xml:space="preserve"> </w:t>
      </w:r>
      <w:r w:rsidRPr="00184A36">
        <w:rPr>
          <w:rFonts w:ascii="Times New Roman" w:hAnsi="Times New Roman" w:cs="Times New Roman"/>
          <w:sz w:val="24"/>
          <w:szCs w:val="24"/>
        </w:rPr>
        <w:t>independent</w:t>
      </w:r>
      <w:r w:rsidRPr="00184A36">
        <w:rPr>
          <w:rFonts w:ascii="Times New Roman" w:hAnsi="Times New Roman" w:cs="Times New Roman"/>
          <w:spacing w:val="-8"/>
          <w:sz w:val="24"/>
          <w:szCs w:val="24"/>
        </w:rPr>
        <w:t xml:space="preserve"> </w:t>
      </w:r>
      <w:r w:rsidRPr="00184A36">
        <w:rPr>
          <w:rFonts w:ascii="Times New Roman" w:hAnsi="Times New Roman" w:cs="Times New Roman"/>
          <w:sz w:val="24"/>
          <w:szCs w:val="24"/>
        </w:rPr>
        <w:t>contractors,</w:t>
      </w:r>
      <w:r w:rsidRPr="00184A36">
        <w:rPr>
          <w:rFonts w:ascii="Times New Roman" w:hAnsi="Times New Roman" w:cs="Times New Roman"/>
          <w:spacing w:val="-8"/>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8"/>
          <w:sz w:val="24"/>
          <w:szCs w:val="24"/>
        </w:rPr>
        <w:t xml:space="preserve"> </w:t>
      </w:r>
      <w:r w:rsidRPr="00184A36">
        <w:rPr>
          <w:rFonts w:ascii="Times New Roman" w:hAnsi="Times New Roman" w:cs="Times New Roman"/>
          <w:sz w:val="24"/>
          <w:szCs w:val="24"/>
        </w:rPr>
        <w:t>nothing</w:t>
      </w:r>
      <w:r w:rsidRPr="00184A36">
        <w:rPr>
          <w:rFonts w:ascii="Times New Roman" w:hAnsi="Times New Roman" w:cs="Times New Roman"/>
          <w:spacing w:val="-8"/>
          <w:sz w:val="24"/>
          <w:szCs w:val="24"/>
        </w:rPr>
        <w:t xml:space="preserve"> </w:t>
      </w:r>
      <w:r w:rsidRPr="00184A36">
        <w:rPr>
          <w:rFonts w:ascii="Times New Roman" w:hAnsi="Times New Roman" w:cs="Times New Roman"/>
          <w:sz w:val="24"/>
          <w:szCs w:val="24"/>
        </w:rPr>
        <w:t>in</w:t>
      </w:r>
      <w:r w:rsidRPr="00184A36">
        <w:rPr>
          <w:rFonts w:ascii="Times New Roman" w:hAnsi="Times New Roman" w:cs="Times New Roman"/>
          <w:spacing w:val="-9"/>
          <w:sz w:val="24"/>
          <w:szCs w:val="24"/>
        </w:rPr>
        <w:t xml:space="preserve"> </w:t>
      </w:r>
      <w:r w:rsidRPr="00184A36">
        <w:rPr>
          <w:rFonts w:ascii="Times New Roman" w:hAnsi="Times New Roman" w:cs="Times New Roman"/>
          <w:sz w:val="24"/>
          <w:szCs w:val="24"/>
        </w:rPr>
        <w:t>this Agreement should be construed to create any agency, joint venture, or partnership relationship between them.</w:t>
      </w:r>
    </w:p>
    <w:p w14:paraId="1A612A67" w14:textId="77777777" w:rsidR="006F3DC3" w:rsidRPr="00184A36" w:rsidRDefault="006F3DC3" w:rsidP="006F3DC3">
      <w:pPr>
        <w:pStyle w:val="BodyText"/>
        <w:rPr>
          <w:rFonts w:ascii="Times New Roman" w:hAnsi="Times New Roman" w:cs="Times New Roman"/>
          <w:sz w:val="24"/>
          <w:szCs w:val="24"/>
        </w:rPr>
      </w:pPr>
    </w:p>
    <w:p w14:paraId="1CA47D66" w14:textId="77777777" w:rsidR="006F3DC3" w:rsidRPr="00184A36" w:rsidRDefault="006F3DC3">
      <w:pPr>
        <w:pStyle w:val="ListParagraph"/>
        <w:numPr>
          <w:ilvl w:val="0"/>
          <w:numId w:val="49"/>
        </w:numPr>
        <w:tabs>
          <w:tab w:val="left" w:pos="820"/>
        </w:tabs>
        <w:ind w:right="128"/>
        <w:rPr>
          <w:rFonts w:ascii="Times New Roman" w:hAnsi="Times New Roman" w:cs="Times New Roman"/>
          <w:sz w:val="24"/>
          <w:szCs w:val="24"/>
        </w:rPr>
      </w:pPr>
      <w:r w:rsidRPr="00184A36">
        <w:rPr>
          <w:rFonts w:ascii="Times New Roman" w:hAnsi="Times New Roman" w:cs="Times New Roman"/>
          <w:sz w:val="24"/>
          <w:szCs w:val="24"/>
        </w:rPr>
        <w:t>In</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event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litigation</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against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either</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party</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connection</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with</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student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placement,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parties agree to cooperate in the investigation of such claims and provide such information as required in the defense of any claims.</w:t>
      </w:r>
    </w:p>
    <w:p w14:paraId="6D6B6C92" w14:textId="77777777" w:rsidR="006F3DC3" w:rsidRPr="00184A36" w:rsidRDefault="006F3DC3" w:rsidP="006F3DC3">
      <w:pPr>
        <w:pStyle w:val="BodyText"/>
        <w:rPr>
          <w:rFonts w:ascii="Times New Roman" w:hAnsi="Times New Roman" w:cs="Times New Roman"/>
          <w:sz w:val="24"/>
          <w:szCs w:val="24"/>
        </w:rPr>
      </w:pPr>
    </w:p>
    <w:p w14:paraId="4D3117EC" w14:textId="77777777" w:rsidR="006F3DC3" w:rsidRPr="00184A36" w:rsidRDefault="006F3DC3">
      <w:pPr>
        <w:pStyle w:val="ListParagraph"/>
        <w:numPr>
          <w:ilvl w:val="0"/>
          <w:numId w:val="49"/>
        </w:numPr>
        <w:tabs>
          <w:tab w:val="left" w:pos="819"/>
        </w:tabs>
        <w:ind w:left="819" w:hanging="359"/>
        <w:rPr>
          <w:rFonts w:ascii="Times New Roman" w:hAnsi="Times New Roman" w:cs="Times New Roman"/>
          <w:sz w:val="24"/>
          <w:szCs w:val="24"/>
        </w:rPr>
      </w:pPr>
      <w:r w:rsidRPr="00184A36">
        <w:rPr>
          <w:rFonts w:ascii="Times New Roman" w:hAnsi="Times New Roman" w:cs="Times New Roman"/>
          <w:sz w:val="24"/>
          <w:szCs w:val="24"/>
        </w:rPr>
        <w:t>University</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and District</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agree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that</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District</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is not</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responsible</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for</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any</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Workers’</w:t>
      </w:r>
      <w:r w:rsidRPr="00184A36">
        <w:rPr>
          <w:rFonts w:ascii="Times New Roman" w:hAnsi="Times New Roman" w:cs="Times New Roman"/>
          <w:spacing w:val="-4"/>
          <w:sz w:val="24"/>
          <w:szCs w:val="24"/>
        </w:rPr>
        <w:t xml:space="preserve"> </w:t>
      </w:r>
      <w:r w:rsidRPr="00184A36">
        <w:rPr>
          <w:rFonts w:ascii="Times New Roman" w:hAnsi="Times New Roman" w:cs="Times New Roman"/>
          <w:spacing w:val="-2"/>
          <w:sz w:val="24"/>
          <w:szCs w:val="24"/>
        </w:rPr>
        <w:t>Compensation</w:t>
      </w:r>
    </w:p>
    <w:p w14:paraId="6F6F8E60" w14:textId="77777777" w:rsidR="006F3DC3" w:rsidRPr="00184A36" w:rsidRDefault="006F3DC3" w:rsidP="006F3DC3">
      <w:pPr>
        <w:rPr>
          <w:rFonts w:ascii="Times New Roman" w:hAnsi="Times New Roman" w:cs="Times New Roman"/>
          <w:sz w:val="24"/>
          <w:szCs w:val="24"/>
        </w:rPr>
        <w:sectPr w:rsidR="006F3DC3" w:rsidRPr="00184A36" w:rsidSect="006F3DC3">
          <w:pgSz w:w="12240" w:h="15840"/>
          <w:pgMar w:top="1680" w:right="1320" w:bottom="1080" w:left="1340" w:header="0" w:footer="890" w:gutter="0"/>
          <w:cols w:space="720"/>
        </w:sectPr>
      </w:pPr>
    </w:p>
    <w:p w14:paraId="25B5EA52" w14:textId="77777777" w:rsidR="006F3DC3" w:rsidRPr="00184A36" w:rsidRDefault="006F3DC3" w:rsidP="006F3DC3">
      <w:pPr>
        <w:pStyle w:val="BodyText"/>
        <w:spacing w:before="82"/>
        <w:ind w:left="820" w:right="189"/>
        <w:rPr>
          <w:rFonts w:ascii="Times New Roman" w:hAnsi="Times New Roman" w:cs="Times New Roman"/>
          <w:sz w:val="24"/>
          <w:szCs w:val="24"/>
        </w:rPr>
      </w:pPr>
      <w:r w:rsidRPr="00184A36">
        <w:rPr>
          <w:rFonts w:ascii="Times New Roman" w:hAnsi="Times New Roman" w:cs="Times New Roman"/>
          <w:noProof/>
          <w:sz w:val="24"/>
          <w:szCs w:val="24"/>
        </w:rPr>
        <mc:AlternateContent>
          <mc:Choice Requires="wps">
            <w:drawing>
              <wp:anchor distT="0" distB="0" distL="0" distR="0" simplePos="0" relativeHeight="251681792" behindDoc="0" locked="0" layoutInCell="1" allowOverlap="1" wp14:anchorId="1EB416DF" wp14:editId="7DDE1E95">
                <wp:simplePos x="0" y="0"/>
                <wp:positionH relativeFrom="page">
                  <wp:posOffset>457200</wp:posOffset>
                </wp:positionH>
                <wp:positionV relativeFrom="page">
                  <wp:posOffset>8631631</wp:posOffset>
                </wp:positionV>
                <wp:extent cx="9525" cy="342900"/>
                <wp:effectExtent l="0" t="0" r="0" b="0"/>
                <wp:wrapNone/>
                <wp:docPr id="155108867"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42900"/>
                        </a:xfrm>
                        <a:custGeom>
                          <a:avLst/>
                          <a:gdLst/>
                          <a:ahLst/>
                          <a:cxnLst/>
                          <a:rect l="l" t="t" r="r" b="b"/>
                          <a:pathLst>
                            <a:path w="9525" h="342900">
                              <a:moveTo>
                                <a:pt x="9143" y="0"/>
                              </a:moveTo>
                              <a:lnTo>
                                <a:pt x="0" y="0"/>
                              </a:lnTo>
                              <a:lnTo>
                                <a:pt x="0" y="342900"/>
                              </a:lnTo>
                              <a:lnTo>
                                <a:pt x="9143" y="342900"/>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28CBB2F">
              <v:shape id="Graphic 4" style="position:absolute;margin-left:36pt;margin-top:679.65pt;width:.75pt;height:27pt;z-index:251681792;visibility:visible;mso-wrap-style:square;mso-wrap-distance-left:0;mso-wrap-distance-top:0;mso-wrap-distance-right:0;mso-wrap-distance-bottom:0;mso-position-horizontal:absolute;mso-position-horizontal-relative:page;mso-position-vertical:absolute;mso-position-vertical-relative:page;v-text-anchor:top" coordsize="9525,342900" o:spid="_x0000_s1026" fillcolor="black" stroked="f" path="m9143,l,,,342900r9143,l914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" w14:anchorId="764A0683">
                <v:path arrowok="t"/>
                <w10:wrap anchorx="page" anchory="page"/>
              </v:shape>
            </w:pict>
          </mc:Fallback>
        </mc:AlternateContent>
      </w:r>
      <w:r w:rsidRPr="00184A36">
        <w:rPr>
          <w:rFonts w:ascii="Times New Roman" w:hAnsi="Times New Roman" w:cs="Times New Roman"/>
          <w:sz w:val="24"/>
          <w:szCs w:val="24"/>
        </w:rPr>
        <w:t>or</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disability</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claim</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filed</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by</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student</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or</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by</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University</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faculty</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member.</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Students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are not employees of University or District and are not covered by Workers’ Compensation.</w:t>
      </w:r>
    </w:p>
    <w:p w14:paraId="4EEAFF90" w14:textId="77777777" w:rsidR="006F3DC3" w:rsidRPr="00184A36" w:rsidRDefault="006F3DC3" w:rsidP="006F3DC3">
      <w:pPr>
        <w:pStyle w:val="BodyText"/>
        <w:spacing w:line="269" w:lineRule="exact"/>
        <w:ind w:left="820"/>
        <w:rPr>
          <w:rFonts w:ascii="Times New Roman" w:hAnsi="Times New Roman" w:cs="Times New Roman"/>
          <w:sz w:val="24"/>
          <w:szCs w:val="24"/>
        </w:rPr>
      </w:pPr>
      <w:r w:rsidRPr="00184A36">
        <w:rPr>
          <w:rFonts w:ascii="Times New Roman" w:hAnsi="Times New Roman" w:cs="Times New Roman"/>
          <w:sz w:val="24"/>
          <w:szCs w:val="24"/>
        </w:rPr>
        <w:t>Supervising</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faculty</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from</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University</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are</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employees</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UA</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are</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covered</w:t>
      </w:r>
      <w:r w:rsidRPr="00184A36">
        <w:rPr>
          <w:rFonts w:ascii="Times New Roman" w:hAnsi="Times New Roman" w:cs="Times New Roman"/>
          <w:spacing w:val="-2"/>
          <w:sz w:val="24"/>
          <w:szCs w:val="24"/>
        </w:rPr>
        <w:t xml:space="preserve"> accordingly</w:t>
      </w:r>
    </w:p>
    <w:p w14:paraId="285B24DC" w14:textId="77777777" w:rsidR="006F3DC3" w:rsidRPr="00184A36" w:rsidRDefault="006F3DC3" w:rsidP="006F3DC3">
      <w:pPr>
        <w:pStyle w:val="BodyText"/>
        <w:spacing w:line="269" w:lineRule="exact"/>
        <w:ind w:left="820"/>
        <w:rPr>
          <w:rFonts w:ascii="Times New Roman" w:hAnsi="Times New Roman" w:cs="Times New Roman"/>
          <w:sz w:val="24"/>
          <w:szCs w:val="24"/>
        </w:rPr>
      </w:pPr>
      <w:r w:rsidRPr="00184A36">
        <w:rPr>
          <w:rFonts w:ascii="Times New Roman" w:hAnsi="Times New Roman" w:cs="Times New Roman"/>
          <w:sz w:val="24"/>
          <w:szCs w:val="24"/>
        </w:rPr>
        <w:t>under</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Workers’</w:t>
      </w:r>
      <w:r w:rsidRPr="00184A36">
        <w:rPr>
          <w:rFonts w:ascii="Times New Roman" w:hAnsi="Times New Roman" w:cs="Times New Roman"/>
          <w:spacing w:val="-2"/>
          <w:sz w:val="24"/>
          <w:szCs w:val="24"/>
        </w:rPr>
        <w:t xml:space="preserve"> Compensation.</w:t>
      </w:r>
    </w:p>
    <w:p w14:paraId="4BA1D4D4" w14:textId="77777777" w:rsidR="006F3DC3" w:rsidRPr="00184A36" w:rsidRDefault="006F3DC3" w:rsidP="006F3DC3">
      <w:pPr>
        <w:pStyle w:val="BodyText"/>
        <w:rPr>
          <w:rFonts w:ascii="Times New Roman" w:hAnsi="Times New Roman" w:cs="Times New Roman"/>
          <w:sz w:val="24"/>
          <w:szCs w:val="24"/>
        </w:rPr>
      </w:pPr>
    </w:p>
    <w:p w14:paraId="1A6E98BE" w14:textId="77777777" w:rsidR="006F3DC3" w:rsidRPr="00184A36" w:rsidRDefault="006F3DC3">
      <w:pPr>
        <w:pStyle w:val="ListParagraph"/>
        <w:numPr>
          <w:ilvl w:val="0"/>
          <w:numId w:val="49"/>
        </w:numPr>
        <w:tabs>
          <w:tab w:val="left" w:pos="818"/>
          <w:tab w:val="left" w:pos="820"/>
        </w:tabs>
        <w:ind w:right="324"/>
        <w:rPr>
          <w:rFonts w:ascii="Times New Roman" w:hAnsi="Times New Roman" w:cs="Times New Roman"/>
          <w:sz w:val="24"/>
          <w:szCs w:val="24"/>
        </w:rPr>
      </w:pPr>
      <w:r w:rsidRPr="00184A36">
        <w:rPr>
          <w:rFonts w:ascii="Times New Roman" w:hAnsi="Times New Roman" w:cs="Times New Roman"/>
          <w:sz w:val="24"/>
          <w:szCs w:val="24"/>
        </w:rPr>
        <w:t>The parties agree to comply with all applicable federal, state, local, and university laws, ordinances and rules, and specifically agree not to unlawfully discriminate against any individual</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on</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basis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7"/>
          <w:sz w:val="24"/>
          <w:szCs w:val="24"/>
        </w:rPr>
        <w:t xml:space="preserve"> </w:t>
      </w:r>
      <w:r w:rsidRPr="00184A36">
        <w:rPr>
          <w:rFonts w:ascii="Times New Roman" w:hAnsi="Times New Roman" w:cs="Times New Roman"/>
          <w:sz w:val="24"/>
          <w:szCs w:val="24"/>
        </w:rPr>
        <w:t>race,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color,</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religion,</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sex,</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age,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disability,</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sexual</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orientation,</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gender identity,</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veteran’s</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status, national</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origin</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or</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any</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other</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basis</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protected</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under</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Federal</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or</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 xml:space="preserve">state </w:t>
      </w:r>
      <w:r w:rsidRPr="00184A36">
        <w:rPr>
          <w:rFonts w:ascii="Times New Roman" w:hAnsi="Times New Roman" w:cs="Times New Roman"/>
          <w:spacing w:val="-4"/>
          <w:sz w:val="24"/>
          <w:szCs w:val="24"/>
        </w:rPr>
        <w:t>law.</w:t>
      </w:r>
    </w:p>
    <w:p w14:paraId="1FE66EB1" w14:textId="77777777" w:rsidR="006F3DC3" w:rsidRPr="00184A36" w:rsidRDefault="006F3DC3" w:rsidP="006F3DC3">
      <w:pPr>
        <w:pStyle w:val="BodyText"/>
        <w:spacing w:before="5"/>
        <w:rPr>
          <w:rFonts w:ascii="Times New Roman" w:hAnsi="Times New Roman" w:cs="Times New Roman"/>
          <w:sz w:val="24"/>
          <w:szCs w:val="24"/>
        </w:rPr>
      </w:pPr>
    </w:p>
    <w:p w14:paraId="66314295" w14:textId="77777777" w:rsidR="006F3DC3" w:rsidRPr="00184A36" w:rsidRDefault="006F3DC3">
      <w:pPr>
        <w:pStyle w:val="ListParagraph"/>
        <w:numPr>
          <w:ilvl w:val="0"/>
          <w:numId w:val="49"/>
        </w:numPr>
        <w:tabs>
          <w:tab w:val="left" w:pos="820"/>
        </w:tabs>
        <w:spacing w:before="1"/>
        <w:ind w:right="136"/>
        <w:rPr>
          <w:rFonts w:ascii="Times New Roman" w:hAnsi="Times New Roman" w:cs="Times New Roman"/>
          <w:sz w:val="24"/>
          <w:szCs w:val="24"/>
        </w:rPr>
      </w:pPr>
      <w:r w:rsidRPr="00184A36">
        <w:rPr>
          <w:rFonts w:ascii="Times New Roman" w:hAnsi="Times New Roman" w:cs="Times New Roman"/>
          <w:sz w:val="24"/>
          <w:szCs w:val="24"/>
        </w:rPr>
        <w:t>This</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Agreement</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is</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solely</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between</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UA</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and District</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shall</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not</w:t>
      </w:r>
      <w:r w:rsidRPr="00184A36">
        <w:rPr>
          <w:rFonts w:ascii="Times New Roman" w:hAnsi="Times New Roman" w:cs="Times New Roman"/>
          <w:spacing w:val="-5"/>
          <w:sz w:val="24"/>
          <w:szCs w:val="24"/>
        </w:rPr>
        <w:t xml:space="preserve"> </w:t>
      </w:r>
      <w:r w:rsidRPr="00184A36">
        <w:rPr>
          <w:rFonts w:ascii="Times New Roman" w:hAnsi="Times New Roman" w:cs="Times New Roman"/>
          <w:sz w:val="24"/>
          <w:szCs w:val="24"/>
        </w:rPr>
        <w:t>create</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any</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rights</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in</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any</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 xml:space="preserve">third </w:t>
      </w:r>
      <w:r w:rsidRPr="00184A36">
        <w:rPr>
          <w:rFonts w:ascii="Times New Roman" w:hAnsi="Times New Roman" w:cs="Times New Roman"/>
          <w:spacing w:val="-2"/>
          <w:sz w:val="24"/>
          <w:szCs w:val="24"/>
        </w:rPr>
        <w:t>party.</w:t>
      </w:r>
    </w:p>
    <w:p w14:paraId="0AD43682" w14:textId="77777777" w:rsidR="006F3DC3" w:rsidRPr="00184A36" w:rsidRDefault="006F3DC3" w:rsidP="006F3DC3">
      <w:pPr>
        <w:pStyle w:val="BodyText"/>
        <w:spacing w:before="1"/>
        <w:rPr>
          <w:rFonts w:ascii="Times New Roman" w:hAnsi="Times New Roman" w:cs="Times New Roman"/>
          <w:sz w:val="24"/>
          <w:szCs w:val="24"/>
        </w:rPr>
      </w:pPr>
    </w:p>
    <w:p w14:paraId="0A3BCDAE" w14:textId="77777777" w:rsidR="006F3DC3" w:rsidRPr="00184A36" w:rsidRDefault="006F3DC3">
      <w:pPr>
        <w:pStyle w:val="ListParagraph"/>
        <w:numPr>
          <w:ilvl w:val="0"/>
          <w:numId w:val="49"/>
        </w:numPr>
        <w:tabs>
          <w:tab w:val="left" w:pos="819"/>
        </w:tabs>
        <w:ind w:left="819" w:hanging="359"/>
        <w:rPr>
          <w:rFonts w:ascii="Times New Roman" w:hAnsi="Times New Roman" w:cs="Times New Roman"/>
          <w:sz w:val="24"/>
          <w:szCs w:val="24"/>
        </w:rPr>
      </w:pPr>
      <w:r w:rsidRPr="00184A36">
        <w:rPr>
          <w:rFonts w:ascii="Times New Roman" w:hAnsi="Times New Roman" w:cs="Times New Roman"/>
          <w:sz w:val="24"/>
          <w:szCs w:val="24"/>
        </w:rPr>
        <w:t>This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Agreement</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shall</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be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governed</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by the</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laws of</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State</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 xml:space="preserve">of </w:t>
      </w:r>
      <w:r w:rsidRPr="00184A36">
        <w:rPr>
          <w:rFonts w:ascii="Times New Roman" w:hAnsi="Times New Roman" w:cs="Times New Roman"/>
          <w:spacing w:val="-2"/>
          <w:sz w:val="24"/>
          <w:szCs w:val="24"/>
        </w:rPr>
        <w:t>Arkansas.</w:t>
      </w:r>
    </w:p>
    <w:p w14:paraId="334E4562" w14:textId="77777777" w:rsidR="006F3DC3" w:rsidRPr="00184A36" w:rsidRDefault="006F3DC3" w:rsidP="006F3DC3">
      <w:pPr>
        <w:pStyle w:val="BodyText"/>
        <w:rPr>
          <w:rFonts w:ascii="Times New Roman" w:hAnsi="Times New Roman" w:cs="Times New Roman"/>
          <w:sz w:val="24"/>
          <w:szCs w:val="24"/>
        </w:rPr>
      </w:pPr>
    </w:p>
    <w:p w14:paraId="5CC88AC7" w14:textId="77777777" w:rsidR="006F3DC3" w:rsidRPr="00184A36" w:rsidRDefault="006F3DC3" w:rsidP="006F3DC3">
      <w:pPr>
        <w:pStyle w:val="BodyText"/>
        <w:rPr>
          <w:rFonts w:ascii="Times New Roman" w:hAnsi="Times New Roman" w:cs="Times New Roman"/>
          <w:sz w:val="24"/>
          <w:szCs w:val="24"/>
        </w:rPr>
      </w:pPr>
    </w:p>
    <w:p w14:paraId="1480EDC1" w14:textId="77777777" w:rsidR="006F3DC3" w:rsidRPr="00184A36" w:rsidRDefault="006F3DC3" w:rsidP="006F3DC3">
      <w:pPr>
        <w:pStyle w:val="BodyText"/>
        <w:spacing w:before="225"/>
        <w:ind w:left="100" w:right="189"/>
        <w:rPr>
          <w:rFonts w:ascii="Times New Roman" w:hAnsi="Times New Roman" w:cs="Times New Roman"/>
          <w:sz w:val="24"/>
          <w:szCs w:val="24"/>
        </w:rPr>
      </w:pPr>
      <w:r w:rsidRPr="00184A36">
        <w:rPr>
          <w:rFonts w:ascii="Times New Roman" w:hAnsi="Times New Roman" w:cs="Times New Roman"/>
          <w:b/>
          <w:sz w:val="24"/>
          <w:szCs w:val="24"/>
        </w:rPr>
        <w:t>IN</w:t>
      </w:r>
      <w:r w:rsidRPr="00184A36">
        <w:rPr>
          <w:rFonts w:ascii="Times New Roman" w:hAnsi="Times New Roman" w:cs="Times New Roman"/>
          <w:b/>
          <w:spacing w:val="-4"/>
          <w:sz w:val="24"/>
          <w:szCs w:val="24"/>
        </w:rPr>
        <w:t xml:space="preserve"> </w:t>
      </w:r>
      <w:r w:rsidRPr="00184A36">
        <w:rPr>
          <w:rFonts w:ascii="Times New Roman" w:hAnsi="Times New Roman" w:cs="Times New Roman"/>
          <w:b/>
          <w:sz w:val="24"/>
          <w:szCs w:val="24"/>
        </w:rPr>
        <w:t>WITNESS</w:t>
      </w:r>
      <w:r w:rsidRPr="00184A36">
        <w:rPr>
          <w:rFonts w:ascii="Times New Roman" w:hAnsi="Times New Roman" w:cs="Times New Roman"/>
          <w:b/>
          <w:spacing w:val="-4"/>
          <w:sz w:val="24"/>
          <w:szCs w:val="24"/>
        </w:rPr>
        <w:t xml:space="preserve"> </w:t>
      </w:r>
      <w:r w:rsidRPr="00184A36">
        <w:rPr>
          <w:rFonts w:ascii="Times New Roman" w:hAnsi="Times New Roman" w:cs="Times New Roman"/>
          <w:b/>
          <w:sz w:val="24"/>
          <w:szCs w:val="24"/>
        </w:rPr>
        <w:t>WHEREOF,</w:t>
      </w:r>
      <w:r w:rsidRPr="00184A36">
        <w:rPr>
          <w:rFonts w:ascii="Times New Roman" w:hAnsi="Times New Roman" w:cs="Times New Roman"/>
          <w:b/>
          <w:spacing w:val="-1"/>
          <w:sz w:val="24"/>
          <w:szCs w:val="24"/>
        </w:rPr>
        <w:t xml:space="preserve"> </w:t>
      </w:r>
      <w:r w:rsidRPr="00184A36">
        <w:rPr>
          <w:rFonts w:ascii="Times New Roman" w:hAnsi="Times New Roman" w:cs="Times New Roman"/>
          <w:sz w:val="24"/>
          <w:szCs w:val="24"/>
        </w:rPr>
        <w:t>this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Agreement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is</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hereby</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agreed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to</w:t>
      </w:r>
      <w:r w:rsidRPr="00184A36">
        <w:rPr>
          <w:rFonts w:ascii="Times New Roman" w:hAnsi="Times New Roman" w:cs="Times New Roman"/>
          <w:spacing w:val="-4"/>
          <w:sz w:val="24"/>
          <w:szCs w:val="24"/>
        </w:rPr>
        <w:t xml:space="preserve"> </w:t>
      </w:r>
      <w:r w:rsidRPr="00184A36">
        <w:rPr>
          <w:rFonts w:ascii="Times New Roman" w:hAnsi="Times New Roman" w:cs="Times New Roman"/>
          <w:sz w:val="24"/>
          <w:szCs w:val="24"/>
        </w:rPr>
        <w:t>as</w:t>
      </w:r>
      <w:r w:rsidRPr="00184A36">
        <w:rPr>
          <w:rFonts w:ascii="Times New Roman" w:hAnsi="Times New Roman" w:cs="Times New Roman"/>
          <w:spacing w:val="-2"/>
          <w:sz w:val="24"/>
          <w:szCs w:val="24"/>
        </w:rPr>
        <w:t xml:space="preserve"> </w:t>
      </w:r>
      <w:r w:rsidRPr="00184A36">
        <w:rPr>
          <w:rFonts w:ascii="Times New Roman" w:hAnsi="Times New Roman" w:cs="Times New Roman"/>
          <w:sz w:val="24"/>
          <w:szCs w:val="24"/>
        </w:rPr>
        <w:t>the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date</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last</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signed</w:t>
      </w:r>
      <w:r w:rsidRPr="00184A36">
        <w:rPr>
          <w:rFonts w:ascii="Times New Roman" w:hAnsi="Times New Roman" w:cs="Times New Roman"/>
          <w:spacing w:val="-3"/>
          <w:sz w:val="24"/>
          <w:szCs w:val="24"/>
        </w:rPr>
        <w:t xml:space="preserve"> </w:t>
      </w:r>
      <w:r w:rsidRPr="00184A36">
        <w:rPr>
          <w:rFonts w:ascii="Times New Roman" w:hAnsi="Times New Roman" w:cs="Times New Roman"/>
          <w:sz w:val="24"/>
          <w:szCs w:val="24"/>
        </w:rPr>
        <w:t>by authorized representatives of District and University.</w:t>
      </w:r>
    </w:p>
    <w:p w14:paraId="312DC973" w14:textId="77777777" w:rsidR="006F3DC3" w:rsidRPr="00184A36" w:rsidRDefault="006F3DC3" w:rsidP="006F3DC3">
      <w:pPr>
        <w:pStyle w:val="BodyText"/>
        <w:rPr>
          <w:rFonts w:ascii="Times New Roman" w:hAnsi="Times New Roman" w:cs="Times New Roman"/>
          <w:sz w:val="24"/>
          <w:szCs w:val="24"/>
        </w:rPr>
      </w:pPr>
    </w:p>
    <w:p w14:paraId="44960D6E" w14:textId="77777777" w:rsidR="006F3DC3" w:rsidRPr="00184A36" w:rsidRDefault="006F3DC3" w:rsidP="006F3DC3">
      <w:pPr>
        <w:pStyle w:val="BodyText"/>
        <w:rPr>
          <w:rFonts w:ascii="Times New Roman" w:hAnsi="Times New Roman" w:cs="Times New Roman"/>
          <w:sz w:val="24"/>
          <w:szCs w:val="24"/>
        </w:rPr>
      </w:pPr>
    </w:p>
    <w:tbl>
      <w:tblPr>
        <w:tblW w:w="0" w:type="auto"/>
        <w:tblInd w:w="165" w:type="dxa"/>
        <w:tblLayout w:type="fixed"/>
        <w:tblCellMar>
          <w:left w:w="0" w:type="dxa"/>
          <w:right w:w="0" w:type="dxa"/>
        </w:tblCellMar>
        <w:tblLook w:val="01E0" w:firstRow="1" w:lastRow="1" w:firstColumn="1" w:lastColumn="1" w:noHBand="0" w:noVBand="0"/>
      </w:tblPr>
      <w:tblGrid>
        <w:gridCol w:w="4578"/>
        <w:gridCol w:w="4578"/>
      </w:tblGrid>
      <w:tr w:rsidR="006F3DC3" w:rsidRPr="00184A36" w14:paraId="05AA0D01" w14:textId="77777777" w:rsidTr="004346DE">
        <w:trPr>
          <w:trHeight w:val="405"/>
        </w:trPr>
        <w:tc>
          <w:tcPr>
            <w:tcW w:w="4578" w:type="dxa"/>
          </w:tcPr>
          <w:p w14:paraId="4B8E07D5" w14:textId="77777777" w:rsidR="006F3DC3" w:rsidRPr="00184A36" w:rsidRDefault="006F3DC3" w:rsidP="004346DE">
            <w:pPr>
              <w:pStyle w:val="TableParagraph"/>
              <w:ind w:left="50"/>
              <w:rPr>
                <w:rFonts w:ascii="Times New Roman" w:hAnsi="Times New Roman" w:cs="Times New Roman"/>
                <w:b/>
                <w:sz w:val="24"/>
                <w:szCs w:val="24"/>
              </w:rPr>
            </w:pPr>
            <w:r w:rsidRPr="00184A36">
              <w:rPr>
                <w:rFonts w:ascii="Times New Roman" w:hAnsi="Times New Roman" w:cs="Times New Roman"/>
                <w:b/>
                <w:spacing w:val="-2"/>
                <w:sz w:val="24"/>
                <w:szCs w:val="24"/>
              </w:rPr>
              <w:t>UNIVERSITY:</w:t>
            </w:r>
          </w:p>
        </w:tc>
        <w:tc>
          <w:tcPr>
            <w:tcW w:w="4578" w:type="dxa"/>
          </w:tcPr>
          <w:p w14:paraId="22CF4C2D" w14:textId="77777777" w:rsidR="006F3DC3" w:rsidRPr="00184A36" w:rsidRDefault="006F3DC3" w:rsidP="004346DE">
            <w:pPr>
              <w:pStyle w:val="TableParagraph"/>
              <w:ind w:left="148"/>
              <w:rPr>
                <w:rFonts w:ascii="Times New Roman" w:hAnsi="Times New Roman" w:cs="Times New Roman"/>
                <w:b/>
                <w:sz w:val="24"/>
                <w:szCs w:val="24"/>
              </w:rPr>
            </w:pPr>
            <w:r w:rsidRPr="00184A36">
              <w:rPr>
                <w:rFonts w:ascii="Times New Roman" w:hAnsi="Times New Roman" w:cs="Times New Roman"/>
                <w:b/>
                <w:spacing w:val="-2"/>
                <w:sz w:val="24"/>
                <w:szCs w:val="24"/>
              </w:rPr>
              <w:t>DISTRICT:</w:t>
            </w:r>
          </w:p>
        </w:tc>
      </w:tr>
      <w:tr w:rsidR="006F3DC3" w:rsidRPr="00184A36" w14:paraId="71EDE67D" w14:textId="77777777" w:rsidTr="004346DE">
        <w:trPr>
          <w:trHeight w:val="540"/>
        </w:trPr>
        <w:tc>
          <w:tcPr>
            <w:tcW w:w="4578" w:type="dxa"/>
          </w:tcPr>
          <w:p w14:paraId="67C18ABF" w14:textId="77777777" w:rsidR="006F3DC3" w:rsidRPr="00184A36" w:rsidRDefault="006F3DC3" w:rsidP="004346DE">
            <w:pPr>
              <w:pStyle w:val="TableParagraph"/>
              <w:spacing w:before="135"/>
              <w:ind w:left="50"/>
              <w:rPr>
                <w:rFonts w:ascii="Times New Roman" w:hAnsi="Times New Roman" w:cs="Times New Roman"/>
                <w:sz w:val="24"/>
                <w:szCs w:val="24"/>
              </w:rPr>
            </w:pPr>
            <w:r w:rsidRPr="00184A36">
              <w:rPr>
                <w:rFonts w:ascii="Times New Roman" w:hAnsi="Times New Roman" w:cs="Times New Roman"/>
                <w:sz w:val="24"/>
                <w:szCs w:val="24"/>
              </w:rPr>
              <w:t>Acknowledged</w:t>
            </w:r>
            <w:r w:rsidRPr="00184A36">
              <w:rPr>
                <w:rFonts w:ascii="Times New Roman" w:hAnsi="Times New Roman" w:cs="Times New Roman"/>
                <w:spacing w:val="-2"/>
                <w:sz w:val="24"/>
                <w:szCs w:val="24"/>
              </w:rPr>
              <w:t xml:space="preserve"> </w:t>
            </w:r>
            <w:r w:rsidRPr="00184A36">
              <w:rPr>
                <w:rFonts w:ascii="Times New Roman" w:hAnsi="Times New Roman" w:cs="Times New Roman"/>
                <w:spacing w:val="-5"/>
                <w:sz w:val="24"/>
                <w:szCs w:val="24"/>
              </w:rPr>
              <w:t>by:</w:t>
            </w:r>
          </w:p>
        </w:tc>
        <w:tc>
          <w:tcPr>
            <w:tcW w:w="4578" w:type="dxa"/>
          </w:tcPr>
          <w:p w14:paraId="06F4A1C0" w14:textId="77777777" w:rsidR="006F3DC3" w:rsidRPr="00184A36" w:rsidRDefault="006F3DC3" w:rsidP="004346DE">
            <w:pPr>
              <w:pStyle w:val="TableParagraph"/>
              <w:spacing w:before="135"/>
              <w:ind w:left="148"/>
              <w:rPr>
                <w:rFonts w:ascii="Times New Roman" w:hAnsi="Times New Roman" w:cs="Times New Roman"/>
                <w:sz w:val="24"/>
                <w:szCs w:val="24"/>
              </w:rPr>
            </w:pPr>
            <w:r w:rsidRPr="00184A36">
              <w:rPr>
                <w:rFonts w:ascii="Times New Roman" w:hAnsi="Times New Roman" w:cs="Times New Roman"/>
                <w:sz w:val="24"/>
                <w:szCs w:val="24"/>
              </w:rPr>
              <w:t>Approved</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and Accepted</w:t>
            </w:r>
            <w:r w:rsidRPr="00184A36">
              <w:rPr>
                <w:rFonts w:ascii="Times New Roman" w:hAnsi="Times New Roman" w:cs="Times New Roman"/>
                <w:spacing w:val="-3"/>
                <w:sz w:val="24"/>
                <w:szCs w:val="24"/>
              </w:rPr>
              <w:t xml:space="preserve"> </w:t>
            </w:r>
            <w:r w:rsidRPr="00184A36">
              <w:rPr>
                <w:rFonts w:ascii="Times New Roman" w:hAnsi="Times New Roman" w:cs="Times New Roman"/>
                <w:spacing w:val="-5"/>
                <w:sz w:val="24"/>
                <w:szCs w:val="24"/>
              </w:rPr>
              <w:t>by:</w:t>
            </w:r>
          </w:p>
        </w:tc>
      </w:tr>
      <w:tr w:rsidR="006F3DC3" w:rsidRPr="00184A36" w14:paraId="6D649026" w14:textId="77777777" w:rsidTr="004346DE">
        <w:trPr>
          <w:trHeight w:val="1754"/>
        </w:trPr>
        <w:tc>
          <w:tcPr>
            <w:tcW w:w="4578" w:type="dxa"/>
          </w:tcPr>
          <w:p w14:paraId="4EB03BE6" w14:textId="77777777" w:rsidR="006F3DC3" w:rsidRPr="00184A36" w:rsidRDefault="006F3DC3" w:rsidP="004346DE">
            <w:pPr>
              <w:pStyle w:val="TableParagraph"/>
              <w:spacing w:before="135"/>
              <w:ind w:left="50" w:right="107"/>
              <w:rPr>
                <w:rFonts w:ascii="Times New Roman" w:hAnsi="Times New Roman" w:cs="Times New Roman"/>
                <w:sz w:val="24"/>
                <w:szCs w:val="24"/>
              </w:rPr>
            </w:pPr>
            <w:r w:rsidRPr="00184A36">
              <w:rPr>
                <w:rFonts w:ascii="Times New Roman" w:hAnsi="Times New Roman" w:cs="Times New Roman"/>
                <w:sz w:val="24"/>
                <w:szCs w:val="24"/>
              </w:rPr>
              <w:t>BOARD OF TRUSTEES OF THE UNIVERSITY</w:t>
            </w:r>
            <w:r w:rsidRPr="00184A36">
              <w:rPr>
                <w:rFonts w:ascii="Times New Roman" w:hAnsi="Times New Roman" w:cs="Times New Roman"/>
                <w:spacing w:val="-13"/>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14"/>
                <w:sz w:val="24"/>
                <w:szCs w:val="24"/>
              </w:rPr>
              <w:t xml:space="preserve"> </w:t>
            </w:r>
            <w:r w:rsidRPr="00184A36">
              <w:rPr>
                <w:rFonts w:ascii="Times New Roman" w:hAnsi="Times New Roman" w:cs="Times New Roman"/>
                <w:sz w:val="24"/>
                <w:szCs w:val="24"/>
              </w:rPr>
              <w:t>ARKANSAS</w:t>
            </w:r>
            <w:r w:rsidRPr="00184A36">
              <w:rPr>
                <w:rFonts w:ascii="Times New Roman" w:hAnsi="Times New Roman" w:cs="Times New Roman"/>
                <w:spacing w:val="-13"/>
                <w:sz w:val="24"/>
                <w:szCs w:val="24"/>
              </w:rPr>
              <w:t xml:space="preserve"> </w:t>
            </w:r>
            <w:r w:rsidRPr="00184A36">
              <w:rPr>
                <w:rFonts w:ascii="Times New Roman" w:hAnsi="Times New Roman" w:cs="Times New Roman"/>
                <w:sz w:val="24"/>
                <w:szCs w:val="24"/>
              </w:rPr>
              <w:t xml:space="preserve">ACTING FOR AND ON BEHALF OF THE UNIVERSITY OF ARKANSAS, </w:t>
            </w:r>
            <w:r w:rsidRPr="00184A36">
              <w:rPr>
                <w:rFonts w:ascii="Times New Roman" w:hAnsi="Times New Roman" w:cs="Times New Roman"/>
                <w:spacing w:val="-2"/>
                <w:sz w:val="24"/>
                <w:szCs w:val="24"/>
              </w:rPr>
              <w:t>FAYETTEVILLE</w:t>
            </w:r>
          </w:p>
        </w:tc>
        <w:tc>
          <w:tcPr>
            <w:tcW w:w="4578" w:type="dxa"/>
          </w:tcPr>
          <w:p w14:paraId="59F6D55F" w14:textId="77777777" w:rsidR="006F3DC3" w:rsidRPr="00184A36" w:rsidRDefault="006F3DC3" w:rsidP="004346DE">
            <w:pPr>
              <w:pStyle w:val="TableParagraph"/>
              <w:rPr>
                <w:rFonts w:ascii="Times New Roman" w:hAnsi="Times New Roman" w:cs="Times New Roman"/>
                <w:sz w:val="24"/>
                <w:szCs w:val="24"/>
              </w:rPr>
            </w:pPr>
          </w:p>
        </w:tc>
      </w:tr>
      <w:tr w:rsidR="006F3DC3" w:rsidRPr="00184A36" w14:paraId="03B55D90" w14:textId="77777777" w:rsidTr="004346DE">
        <w:trPr>
          <w:trHeight w:val="945"/>
        </w:trPr>
        <w:tc>
          <w:tcPr>
            <w:tcW w:w="4578" w:type="dxa"/>
          </w:tcPr>
          <w:p w14:paraId="45FAFE8F" w14:textId="77777777" w:rsidR="006F3DC3" w:rsidRPr="00184A36" w:rsidRDefault="006F3DC3" w:rsidP="004346DE">
            <w:pPr>
              <w:pStyle w:val="TableParagraph"/>
              <w:spacing w:before="10"/>
              <w:rPr>
                <w:rFonts w:ascii="Times New Roman" w:hAnsi="Times New Roman" w:cs="Times New Roman"/>
                <w:sz w:val="24"/>
                <w:szCs w:val="24"/>
              </w:rPr>
            </w:pPr>
          </w:p>
          <w:p w14:paraId="49049E6C" w14:textId="77777777" w:rsidR="006F3DC3" w:rsidRPr="00184A36" w:rsidRDefault="006F3DC3" w:rsidP="004346DE">
            <w:pPr>
              <w:pStyle w:val="TableParagraph"/>
              <w:tabs>
                <w:tab w:val="left" w:pos="4468"/>
              </w:tabs>
              <w:ind w:left="1775" w:right="107" w:hanging="1726"/>
              <w:rPr>
                <w:rFonts w:ascii="Times New Roman" w:hAnsi="Times New Roman" w:cs="Times New Roman"/>
                <w:sz w:val="24"/>
                <w:szCs w:val="24"/>
              </w:rPr>
            </w:pPr>
            <w:r w:rsidRPr="00184A36">
              <w:rPr>
                <w:rFonts w:ascii="Times New Roman" w:hAnsi="Times New Roman" w:cs="Times New Roman"/>
                <w:sz w:val="24"/>
                <w:szCs w:val="24"/>
              </w:rPr>
              <w:t xml:space="preserve">by </w:t>
            </w:r>
            <w:r w:rsidRPr="00184A36">
              <w:rPr>
                <w:rFonts w:ascii="Times New Roman" w:hAnsi="Times New Roman" w:cs="Times New Roman"/>
                <w:sz w:val="24"/>
                <w:szCs w:val="24"/>
                <w:u w:val="single"/>
              </w:rPr>
              <w:tab/>
            </w:r>
            <w:r w:rsidRPr="00184A36">
              <w:rPr>
                <w:rFonts w:ascii="Times New Roman" w:hAnsi="Times New Roman" w:cs="Times New Roman"/>
                <w:sz w:val="24"/>
                <w:szCs w:val="24"/>
                <w:u w:val="single"/>
              </w:rPr>
              <w:tab/>
            </w:r>
            <w:r w:rsidRPr="00184A36">
              <w:rPr>
                <w:rFonts w:ascii="Times New Roman" w:hAnsi="Times New Roman" w:cs="Times New Roman"/>
                <w:sz w:val="24"/>
                <w:szCs w:val="24"/>
              </w:rPr>
              <w:t xml:space="preserve"> </w:t>
            </w:r>
            <w:r w:rsidRPr="00184A36">
              <w:rPr>
                <w:rFonts w:ascii="Times New Roman" w:hAnsi="Times New Roman" w:cs="Times New Roman"/>
                <w:spacing w:val="-2"/>
                <w:sz w:val="24"/>
                <w:szCs w:val="24"/>
              </w:rPr>
              <w:t>(Signature)</w:t>
            </w:r>
          </w:p>
        </w:tc>
        <w:tc>
          <w:tcPr>
            <w:tcW w:w="4578" w:type="dxa"/>
          </w:tcPr>
          <w:p w14:paraId="513E7358" w14:textId="77777777" w:rsidR="006F3DC3" w:rsidRPr="00184A36" w:rsidRDefault="006F3DC3" w:rsidP="004346DE">
            <w:pPr>
              <w:pStyle w:val="TableParagraph"/>
              <w:spacing w:before="10"/>
              <w:rPr>
                <w:rFonts w:ascii="Times New Roman" w:hAnsi="Times New Roman" w:cs="Times New Roman"/>
                <w:sz w:val="24"/>
                <w:szCs w:val="24"/>
              </w:rPr>
            </w:pPr>
          </w:p>
          <w:p w14:paraId="63DBD633" w14:textId="77777777" w:rsidR="006F3DC3" w:rsidRPr="00184A36" w:rsidRDefault="006F3DC3" w:rsidP="004346DE">
            <w:pPr>
              <w:pStyle w:val="TableParagraph"/>
              <w:tabs>
                <w:tab w:val="left" w:pos="4566"/>
              </w:tabs>
              <w:ind w:left="1873" w:right="9" w:hanging="1726"/>
              <w:rPr>
                <w:rFonts w:ascii="Times New Roman" w:hAnsi="Times New Roman" w:cs="Times New Roman"/>
                <w:sz w:val="24"/>
                <w:szCs w:val="24"/>
              </w:rPr>
            </w:pPr>
            <w:r w:rsidRPr="00184A36">
              <w:rPr>
                <w:rFonts w:ascii="Times New Roman" w:hAnsi="Times New Roman" w:cs="Times New Roman"/>
                <w:sz w:val="24"/>
                <w:szCs w:val="24"/>
              </w:rPr>
              <w:t xml:space="preserve">by </w:t>
            </w:r>
            <w:r w:rsidRPr="00184A36">
              <w:rPr>
                <w:rFonts w:ascii="Times New Roman" w:hAnsi="Times New Roman" w:cs="Times New Roman"/>
                <w:sz w:val="24"/>
                <w:szCs w:val="24"/>
                <w:u w:val="single"/>
              </w:rPr>
              <w:tab/>
            </w:r>
            <w:r w:rsidRPr="00184A36">
              <w:rPr>
                <w:rFonts w:ascii="Times New Roman" w:hAnsi="Times New Roman" w:cs="Times New Roman"/>
                <w:sz w:val="24"/>
                <w:szCs w:val="24"/>
                <w:u w:val="single"/>
              </w:rPr>
              <w:tab/>
            </w:r>
            <w:r w:rsidRPr="00184A36">
              <w:rPr>
                <w:rFonts w:ascii="Times New Roman" w:hAnsi="Times New Roman" w:cs="Times New Roman"/>
                <w:sz w:val="24"/>
                <w:szCs w:val="24"/>
              </w:rPr>
              <w:t xml:space="preserve"> </w:t>
            </w:r>
            <w:r w:rsidRPr="00184A36">
              <w:rPr>
                <w:rFonts w:ascii="Times New Roman" w:hAnsi="Times New Roman" w:cs="Times New Roman"/>
                <w:spacing w:val="-2"/>
                <w:sz w:val="24"/>
                <w:szCs w:val="24"/>
              </w:rPr>
              <w:t>(Signature)</w:t>
            </w:r>
          </w:p>
        </w:tc>
      </w:tr>
      <w:tr w:rsidR="006F3DC3" w:rsidRPr="00184A36" w14:paraId="3564B3FB" w14:textId="77777777" w:rsidTr="004346DE">
        <w:trPr>
          <w:trHeight w:val="809"/>
        </w:trPr>
        <w:tc>
          <w:tcPr>
            <w:tcW w:w="4578" w:type="dxa"/>
          </w:tcPr>
          <w:p w14:paraId="5FD31A87" w14:textId="77777777" w:rsidR="006F3DC3" w:rsidRPr="00184A36" w:rsidRDefault="006F3DC3" w:rsidP="004346DE">
            <w:pPr>
              <w:pStyle w:val="TableParagraph"/>
              <w:spacing w:after="54" w:line="312" w:lineRule="exact"/>
              <w:ind w:left="389"/>
              <w:rPr>
                <w:rFonts w:ascii="Times New Roman" w:hAnsi="Times New Roman" w:cs="Times New Roman"/>
                <w:sz w:val="24"/>
                <w:szCs w:val="24"/>
              </w:rPr>
            </w:pPr>
            <w:r w:rsidRPr="00184A36">
              <w:rPr>
                <w:rFonts w:ascii="Times New Roman" w:hAnsi="Times New Roman" w:cs="Times New Roman"/>
                <w:sz w:val="24"/>
                <w:szCs w:val="24"/>
              </w:rPr>
              <w:t>JL</w:t>
            </w:r>
            <w:r w:rsidRPr="00184A36">
              <w:rPr>
                <w:rFonts w:ascii="Times New Roman" w:hAnsi="Times New Roman" w:cs="Times New Roman"/>
                <w:spacing w:val="-1"/>
                <w:sz w:val="24"/>
                <w:szCs w:val="24"/>
              </w:rPr>
              <w:t xml:space="preserve"> </w:t>
            </w:r>
            <w:r w:rsidRPr="00184A36">
              <w:rPr>
                <w:rFonts w:ascii="Times New Roman" w:hAnsi="Times New Roman" w:cs="Times New Roman"/>
                <w:spacing w:val="-2"/>
                <w:sz w:val="24"/>
                <w:szCs w:val="24"/>
              </w:rPr>
              <w:t>Jennings</w:t>
            </w:r>
          </w:p>
          <w:p w14:paraId="40AD963E" w14:textId="77777777" w:rsidR="006F3DC3" w:rsidRPr="00184A36" w:rsidRDefault="006F3DC3" w:rsidP="004346DE">
            <w:pPr>
              <w:pStyle w:val="TableParagraph"/>
              <w:spacing w:line="20" w:lineRule="exact"/>
              <w:ind w:left="350"/>
              <w:rPr>
                <w:rFonts w:ascii="Times New Roman" w:hAnsi="Times New Roman" w:cs="Times New Roman"/>
                <w:sz w:val="24"/>
                <w:szCs w:val="24"/>
              </w:rPr>
            </w:pPr>
            <w:r w:rsidRPr="00184A36">
              <w:rPr>
                <w:rFonts w:ascii="Times New Roman" w:hAnsi="Times New Roman" w:cs="Times New Roman"/>
                <w:noProof/>
                <w:sz w:val="24"/>
                <w:szCs w:val="24"/>
              </w:rPr>
              <mc:AlternateContent>
                <mc:Choice Requires="wpg">
                  <w:drawing>
                    <wp:inline distT="0" distB="0" distL="0" distR="0" wp14:anchorId="4D483576" wp14:editId="6637C91B">
                      <wp:extent cx="2590800" cy="7620"/>
                      <wp:effectExtent l="9525" t="0" r="0" b="1905"/>
                      <wp:docPr id="1906609735" name="Group 1906609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7620"/>
                                <a:chOff x="0" y="0"/>
                                <a:chExt cx="2590800" cy="7620"/>
                              </a:xfrm>
                            </wpg:grpSpPr>
                            <wps:wsp>
                              <wps:cNvPr id="1083275167" name="Graphic 6"/>
                              <wps:cNvSpPr/>
                              <wps:spPr>
                                <a:xfrm>
                                  <a:off x="0" y="3810"/>
                                  <a:ext cx="2590800" cy="1270"/>
                                </a:xfrm>
                                <a:custGeom>
                                  <a:avLst/>
                                  <a:gdLst/>
                                  <a:ahLst/>
                                  <a:cxnLst/>
                                  <a:rect l="l" t="t" r="r" b="b"/>
                                  <a:pathLst>
                                    <a:path w="2590800">
                                      <a:moveTo>
                                        <a:pt x="0" y="0"/>
                                      </a:moveTo>
                                      <a:lnTo>
                                        <a:pt x="259080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w:pict w14:anchorId="0AF9645D">
                    <v:group id="Group 1906609735" style="width:204pt;height:.6pt;mso-position-horizontal-relative:char;mso-position-vertical-relative:line" coordsize="25908,76" o:spid="_x0000_s1026" w14:anchorId="255EB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">
                      <v:shape id="Graphic 6" style="position:absolute;top:38;width:25908;height:12;visibility:visible;mso-wrap-style:square;v-text-anchor:top" coordsize="2590800,1270" o:spid="_x0000_s1027" filled="f" strokeweight=".6pt" path="m,l259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">
                        <v:path arrowok="t"/>
                      </v:shape>
                      <w10:anchorlock/>
                    </v:group>
                  </w:pict>
                </mc:Fallback>
              </mc:AlternateContent>
            </w:r>
          </w:p>
          <w:p w14:paraId="5E69A343" w14:textId="77777777" w:rsidR="006F3DC3" w:rsidRPr="00184A36" w:rsidRDefault="006F3DC3" w:rsidP="004346DE">
            <w:pPr>
              <w:pStyle w:val="TableParagraph"/>
              <w:spacing w:before="18"/>
              <w:ind w:left="1542" w:right="1559"/>
              <w:jc w:val="center"/>
              <w:rPr>
                <w:rFonts w:ascii="Times New Roman" w:hAnsi="Times New Roman" w:cs="Times New Roman"/>
                <w:sz w:val="24"/>
                <w:szCs w:val="24"/>
              </w:rPr>
            </w:pPr>
            <w:r w:rsidRPr="00184A36">
              <w:rPr>
                <w:rFonts w:ascii="Times New Roman" w:hAnsi="Times New Roman" w:cs="Times New Roman"/>
                <w:sz w:val="24"/>
                <w:szCs w:val="24"/>
              </w:rPr>
              <w:t>(Printed</w:t>
            </w:r>
            <w:r w:rsidRPr="00184A36">
              <w:rPr>
                <w:rFonts w:ascii="Times New Roman" w:hAnsi="Times New Roman" w:cs="Times New Roman"/>
                <w:spacing w:val="-3"/>
                <w:sz w:val="24"/>
                <w:szCs w:val="24"/>
              </w:rPr>
              <w:t xml:space="preserve"> </w:t>
            </w:r>
            <w:r w:rsidRPr="00184A36">
              <w:rPr>
                <w:rFonts w:ascii="Times New Roman" w:hAnsi="Times New Roman" w:cs="Times New Roman"/>
                <w:spacing w:val="-2"/>
                <w:sz w:val="24"/>
                <w:szCs w:val="24"/>
              </w:rPr>
              <w:t>Name)</w:t>
            </w:r>
          </w:p>
        </w:tc>
        <w:tc>
          <w:tcPr>
            <w:tcW w:w="4578" w:type="dxa"/>
          </w:tcPr>
          <w:p w14:paraId="15A919E8" w14:textId="77777777" w:rsidR="006F3DC3" w:rsidRPr="00184A36" w:rsidRDefault="006F3DC3" w:rsidP="004346DE">
            <w:pPr>
              <w:pStyle w:val="TableParagraph"/>
              <w:rPr>
                <w:rFonts w:ascii="Times New Roman" w:hAnsi="Times New Roman" w:cs="Times New Roman"/>
                <w:sz w:val="24"/>
                <w:szCs w:val="24"/>
              </w:rPr>
            </w:pPr>
          </w:p>
          <w:p w14:paraId="1353A796" w14:textId="77777777" w:rsidR="006F3DC3" w:rsidRPr="00184A36" w:rsidRDefault="006F3DC3" w:rsidP="004346DE">
            <w:pPr>
              <w:pStyle w:val="TableParagraph"/>
              <w:spacing w:before="6"/>
              <w:rPr>
                <w:rFonts w:ascii="Times New Roman" w:hAnsi="Times New Roman" w:cs="Times New Roman"/>
                <w:sz w:val="24"/>
                <w:szCs w:val="24"/>
              </w:rPr>
            </w:pPr>
          </w:p>
          <w:p w14:paraId="0B50D1DA" w14:textId="77777777" w:rsidR="006F3DC3" w:rsidRPr="00184A36" w:rsidRDefault="006F3DC3" w:rsidP="004346DE">
            <w:pPr>
              <w:pStyle w:val="TableParagraph"/>
              <w:spacing w:line="20" w:lineRule="exact"/>
              <w:ind w:left="448" w:right="-15"/>
              <w:rPr>
                <w:rFonts w:ascii="Times New Roman" w:hAnsi="Times New Roman" w:cs="Times New Roman"/>
                <w:sz w:val="24"/>
                <w:szCs w:val="24"/>
              </w:rPr>
            </w:pPr>
            <w:r w:rsidRPr="00184A36">
              <w:rPr>
                <w:rFonts w:ascii="Times New Roman" w:hAnsi="Times New Roman" w:cs="Times New Roman"/>
                <w:noProof/>
                <w:sz w:val="24"/>
                <w:szCs w:val="24"/>
              </w:rPr>
              <mc:AlternateContent>
                <mc:Choice Requires="wpg">
                  <w:drawing>
                    <wp:inline distT="0" distB="0" distL="0" distR="0" wp14:anchorId="052AF777" wp14:editId="5C643DDC">
                      <wp:extent cx="2590800" cy="7620"/>
                      <wp:effectExtent l="9525" t="0" r="0" b="1905"/>
                      <wp:docPr id="1230747901" name="Group 1230747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7620"/>
                                <a:chOff x="0" y="0"/>
                                <a:chExt cx="2590800" cy="7620"/>
                              </a:xfrm>
                            </wpg:grpSpPr>
                            <wps:wsp>
                              <wps:cNvPr id="781262027" name="Graphic 8"/>
                              <wps:cNvSpPr/>
                              <wps:spPr>
                                <a:xfrm>
                                  <a:off x="0" y="3810"/>
                                  <a:ext cx="2590800" cy="1270"/>
                                </a:xfrm>
                                <a:custGeom>
                                  <a:avLst/>
                                  <a:gdLst/>
                                  <a:ahLst/>
                                  <a:cxnLst/>
                                  <a:rect l="l" t="t" r="r" b="b"/>
                                  <a:pathLst>
                                    <a:path w="2590800">
                                      <a:moveTo>
                                        <a:pt x="0" y="0"/>
                                      </a:moveTo>
                                      <a:lnTo>
                                        <a:pt x="259080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w:pict w14:anchorId="0EBAD1E6">
                    <v:group id="Group 1230747901" style="width:204pt;height:.6pt;mso-position-horizontal-relative:char;mso-position-vertical-relative:line" coordsize="25908,76" o:spid="_x0000_s1026" w14:anchorId="3D94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">
                      <v:shape id="Graphic 8" style="position:absolute;top:38;width:25908;height:12;visibility:visible;mso-wrap-style:square;v-text-anchor:top" coordsize="2590800,1270" o:spid="_x0000_s1027" filled="f" strokeweight=".6pt" path="m,l259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">
                        <v:path arrowok="t"/>
                      </v:shape>
                      <w10:anchorlock/>
                    </v:group>
                  </w:pict>
                </mc:Fallback>
              </mc:AlternateContent>
            </w:r>
          </w:p>
          <w:p w14:paraId="368F600D" w14:textId="77777777" w:rsidR="006F3DC3" w:rsidRPr="00184A36" w:rsidRDefault="006F3DC3" w:rsidP="004346DE">
            <w:pPr>
              <w:pStyle w:val="TableParagraph"/>
              <w:spacing w:before="18"/>
              <w:ind w:left="1652"/>
              <w:rPr>
                <w:rFonts w:ascii="Times New Roman" w:hAnsi="Times New Roman" w:cs="Times New Roman"/>
                <w:sz w:val="24"/>
                <w:szCs w:val="24"/>
              </w:rPr>
            </w:pPr>
            <w:r w:rsidRPr="00184A36">
              <w:rPr>
                <w:rFonts w:ascii="Times New Roman" w:hAnsi="Times New Roman" w:cs="Times New Roman"/>
                <w:sz w:val="24"/>
                <w:szCs w:val="24"/>
              </w:rPr>
              <w:t>(Printed</w:t>
            </w:r>
            <w:r w:rsidRPr="00184A36">
              <w:rPr>
                <w:rFonts w:ascii="Times New Roman" w:hAnsi="Times New Roman" w:cs="Times New Roman"/>
                <w:spacing w:val="-3"/>
                <w:sz w:val="24"/>
                <w:szCs w:val="24"/>
              </w:rPr>
              <w:t xml:space="preserve"> </w:t>
            </w:r>
            <w:r w:rsidRPr="00184A36">
              <w:rPr>
                <w:rFonts w:ascii="Times New Roman" w:hAnsi="Times New Roman" w:cs="Times New Roman"/>
                <w:spacing w:val="-2"/>
                <w:sz w:val="24"/>
                <w:szCs w:val="24"/>
              </w:rPr>
              <w:t>Name)</w:t>
            </w:r>
          </w:p>
        </w:tc>
      </w:tr>
      <w:tr w:rsidR="006F3DC3" w:rsidRPr="00184A36" w14:paraId="4DF1A8F9" w14:textId="77777777" w:rsidTr="004346DE">
        <w:trPr>
          <w:trHeight w:val="811"/>
        </w:trPr>
        <w:tc>
          <w:tcPr>
            <w:tcW w:w="4578" w:type="dxa"/>
          </w:tcPr>
          <w:p w14:paraId="7359752E" w14:textId="77777777" w:rsidR="006F3DC3" w:rsidRPr="00184A36" w:rsidRDefault="006F3DC3" w:rsidP="004346DE">
            <w:pPr>
              <w:pStyle w:val="TableParagraph"/>
              <w:spacing w:after="66" w:line="300" w:lineRule="exact"/>
              <w:ind w:left="389"/>
              <w:rPr>
                <w:rFonts w:ascii="Times New Roman" w:hAnsi="Times New Roman" w:cs="Times New Roman"/>
                <w:sz w:val="24"/>
                <w:szCs w:val="24"/>
              </w:rPr>
            </w:pPr>
            <w:r w:rsidRPr="00184A36">
              <w:rPr>
                <w:rFonts w:ascii="Times New Roman" w:hAnsi="Times New Roman" w:cs="Times New Roman"/>
                <w:sz w:val="24"/>
                <w:szCs w:val="24"/>
              </w:rPr>
              <w:t>Director</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1"/>
                <w:sz w:val="24"/>
                <w:szCs w:val="24"/>
              </w:rPr>
              <w:t xml:space="preserve"> </w:t>
            </w:r>
            <w:r w:rsidRPr="00184A36">
              <w:rPr>
                <w:rFonts w:ascii="Times New Roman" w:hAnsi="Times New Roman" w:cs="Times New Roman"/>
                <w:sz w:val="24"/>
                <w:szCs w:val="24"/>
              </w:rPr>
              <w:t>Field</w:t>
            </w:r>
            <w:r w:rsidRPr="00184A36">
              <w:rPr>
                <w:rFonts w:ascii="Times New Roman" w:hAnsi="Times New Roman" w:cs="Times New Roman"/>
                <w:spacing w:val="-1"/>
                <w:sz w:val="24"/>
                <w:szCs w:val="24"/>
              </w:rPr>
              <w:t xml:space="preserve"> </w:t>
            </w:r>
            <w:r w:rsidRPr="00184A36">
              <w:rPr>
                <w:rFonts w:ascii="Times New Roman" w:hAnsi="Times New Roman" w:cs="Times New Roman"/>
                <w:spacing w:val="-2"/>
                <w:sz w:val="24"/>
                <w:szCs w:val="24"/>
              </w:rPr>
              <w:t>Placement</w:t>
            </w:r>
          </w:p>
          <w:p w14:paraId="49F14D1D" w14:textId="77777777" w:rsidR="006F3DC3" w:rsidRPr="00184A36" w:rsidRDefault="006F3DC3" w:rsidP="004346DE">
            <w:pPr>
              <w:pStyle w:val="TableParagraph"/>
              <w:spacing w:line="20" w:lineRule="exact"/>
              <w:ind w:left="350"/>
              <w:rPr>
                <w:rFonts w:ascii="Times New Roman" w:hAnsi="Times New Roman" w:cs="Times New Roman"/>
                <w:sz w:val="24"/>
                <w:szCs w:val="24"/>
              </w:rPr>
            </w:pPr>
            <w:r w:rsidRPr="00184A36">
              <w:rPr>
                <w:rFonts w:ascii="Times New Roman" w:hAnsi="Times New Roman" w:cs="Times New Roman"/>
                <w:noProof/>
                <w:sz w:val="24"/>
                <w:szCs w:val="24"/>
              </w:rPr>
              <mc:AlternateContent>
                <mc:Choice Requires="wpg">
                  <w:drawing>
                    <wp:inline distT="0" distB="0" distL="0" distR="0" wp14:anchorId="0CA61284" wp14:editId="5A211384">
                      <wp:extent cx="2590800" cy="7620"/>
                      <wp:effectExtent l="9525" t="0" r="0" b="1905"/>
                      <wp:docPr id="645132825" name="Group 645132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7620"/>
                                <a:chOff x="0" y="0"/>
                                <a:chExt cx="2590800" cy="7620"/>
                              </a:xfrm>
                            </wpg:grpSpPr>
                            <wps:wsp>
                              <wps:cNvPr id="441914436" name="Graphic 10"/>
                              <wps:cNvSpPr/>
                              <wps:spPr>
                                <a:xfrm>
                                  <a:off x="0" y="3810"/>
                                  <a:ext cx="2590800" cy="1270"/>
                                </a:xfrm>
                                <a:custGeom>
                                  <a:avLst/>
                                  <a:gdLst/>
                                  <a:ahLst/>
                                  <a:cxnLst/>
                                  <a:rect l="l" t="t" r="r" b="b"/>
                                  <a:pathLst>
                                    <a:path w="2590800">
                                      <a:moveTo>
                                        <a:pt x="0" y="0"/>
                                      </a:moveTo>
                                      <a:lnTo>
                                        <a:pt x="259080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w:pict w14:anchorId="04536A6C">
                    <v:group id="Group 645132825" style="width:204pt;height:.6pt;mso-position-horizontal-relative:char;mso-position-vertical-relative:line" coordsize="25908,76" o:spid="_x0000_s1026" w14:anchorId="4921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">
                      <v:shape id="Graphic 10" style="position:absolute;top:38;width:25908;height:12;visibility:visible;mso-wrap-style:square;v-text-anchor:top" coordsize="2590800,1270" o:spid="_x0000_s1027" filled="f" strokeweight=".6pt" path="m,l259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">
                        <v:path arrowok="t"/>
                      </v:shape>
                      <w10:anchorlock/>
                    </v:group>
                  </w:pict>
                </mc:Fallback>
              </mc:AlternateContent>
            </w:r>
          </w:p>
          <w:p w14:paraId="49281E7C" w14:textId="77777777" w:rsidR="006F3DC3" w:rsidRPr="00184A36" w:rsidRDefault="006F3DC3" w:rsidP="004346DE">
            <w:pPr>
              <w:pStyle w:val="TableParagraph"/>
              <w:spacing w:before="20"/>
              <w:ind w:left="1542" w:right="1555"/>
              <w:jc w:val="center"/>
              <w:rPr>
                <w:rFonts w:ascii="Times New Roman" w:hAnsi="Times New Roman" w:cs="Times New Roman"/>
                <w:sz w:val="24"/>
                <w:szCs w:val="24"/>
              </w:rPr>
            </w:pPr>
            <w:r w:rsidRPr="00184A36">
              <w:rPr>
                <w:rFonts w:ascii="Times New Roman" w:hAnsi="Times New Roman" w:cs="Times New Roman"/>
                <w:spacing w:val="-2"/>
                <w:sz w:val="24"/>
                <w:szCs w:val="24"/>
              </w:rPr>
              <w:t>(Title)</w:t>
            </w:r>
          </w:p>
        </w:tc>
        <w:tc>
          <w:tcPr>
            <w:tcW w:w="4578" w:type="dxa"/>
          </w:tcPr>
          <w:p w14:paraId="232669CB" w14:textId="77777777" w:rsidR="006F3DC3" w:rsidRPr="00184A36" w:rsidRDefault="006F3DC3" w:rsidP="004346DE">
            <w:pPr>
              <w:pStyle w:val="TableParagraph"/>
              <w:rPr>
                <w:rFonts w:ascii="Times New Roman" w:hAnsi="Times New Roman" w:cs="Times New Roman"/>
                <w:sz w:val="24"/>
                <w:szCs w:val="24"/>
              </w:rPr>
            </w:pPr>
          </w:p>
          <w:p w14:paraId="13B5560F" w14:textId="77777777" w:rsidR="006F3DC3" w:rsidRPr="00184A36" w:rsidRDefault="006F3DC3" w:rsidP="004346DE">
            <w:pPr>
              <w:pStyle w:val="TableParagraph"/>
              <w:spacing w:before="5" w:after="1"/>
              <w:rPr>
                <w:rFonts w:ascii="Times New Roman" w:hAnsi="Times New Roman" w:cs="Times New Roman"/>
                <w:sz w:val="24"/>
                <w:szCs w:val="24"/>
              </w:rPr>
            </w:pPr>
          </w:p>
          <w:p w14:paraId="2EB3319A" w14:textId="77777777" w:rsidR="006F3DC3" w:rsidRPr="00184A36" w:rsidRDefault="006F3DC3" w:rsidP="004346DE">
            <w:pPr>
              <w:pStyle w:val="TableParagraph"/>
              <w:spacing w:line="20" w:lineRule="exact"/>
              <w:ind w:left="448" w:right="-15"/>
              <w:rPr>
                <w:rFonts w:ascii="Times New Roman" w:hAnsi="Times New Roman" w:cs="Times New Roman"/>
                <w:sz w:val="24"/>
                <w:szCs w:val="24"/>
              </w:rPr>
            </w:pPr>
            <w:r w:rsidRPr="00184A36">
              <w:rPr>
                <w:rFonts w:ascii="Times New Roman" w:hAnsi="Times New Roman" w:cs="Times New Roman"/>
                <w:noProof/>
                <w:sz w:val="24"/>
                <w:szCs w:val="24"/>
              </w:rPr>
              <mc:AlternateContent>
                <mc:Choice Requires="wpg">
                  <w:drawing>
                    <wp:inline distT="0" distB="0" distL="0" distR="0" wp14:anchorId="41F68652" wp14:editId="298BC9B0">
                      <wp:extent cx="2590800" cy="7620"/>
                      <wp:effectExtent l="9525" t="0" r="0" b="1905"/>
                      <wp:docPr id="2037332625" name="Group 2037332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7620"/>
                                <a:chOff x="0" y="0"/>
                                <a:chExt cx="2590800" cy="7620"/>
                              </a:xfrm>
                            </wpg:grpSpPr>
                            <wps:wsp>
                              <wps:cNvPr id="849771023" name="Graphic 12"/>
                              <wps:cNvSpPr/>
                              <wps:spPr>
                                <a:xfrm>
                                  <a:off x="0" y="3810"/>
                                  <a:ext cx="2590800" cy="1270"/>
                                </a:xfrm>
                                <a:custGeom>
                                  <a:avLst/>
                                  <a:gdLst/>
                                  <a:ahLst/>
                                  <a:cxnLst/>
                                  <a:rect l="l" t="t" r="r" b="b"/>
                                  <a:pathLst>
                                    <a:path w="2590800">
                                      <a:moveTo>
                                        <a:pt x="0" y="0"/>
                                      </a:moveTo>
                                      <a:lnTo>
                                        <a:pt x="259080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w:pict w14:anchorId="40CE0B2A">
                    <v:group id="Group 2037332625" style="width:204pt;height:.6pt;mso-position-horizontal-relative:char;mso-position-vertical-relative:line" coordsize="25908,76" o:spid="_x0000_s1026" w14:anchorId="7588FE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">
                      <v:shape id="Graphic 12" style="position:absolute;top:38;width:25908;height:12;visibility:visible;mso-wrap-style:square;v-text-anchor:top" coordsize="2590800,1270" o:spid="_x0000_s1027" filled="f" strokeweight=".6pt" path="m,l259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">
                        <v:path arrowok="t"/>
                      </v:shape>
                      <w10:anchorlock/>
                    </v:group>
                  </w:pict>
                </mc:Fallback>
              </mc:AlternateContent>
            </w:r>
          </w:p>
          <w:p w14:paraId="2B82A49B" w14:textId="77777777" w:rsidR="006F3DC3" w:rsidRPr="00184A36" w:rsidRDefault="006F3DC3" w:rsidP="004346DE">
            <w:pPr>
              <w:pStyle w:val="TableParagraph"/>
              <w:spacing w:before="20"/>
              <w:ind w:left="1542" w:right="1362"/>
              <w:jc w:val="center"/>
              <w:rPr>
                <w:rFonts w:ascii="Times New Roman" w:hAnsi="Times New Roman" w:cs="Times New Roman"/>
                <w:sz w:val="24"/>
                <w:szCs w:val="24"/>
              </w:rPr>
            </w:pPr>
            <w:r w:rsidRPr="00184A36">
              <w:rPr>
                <w:rFonts w:ascii="Times New Roman" w:hAnsi="Times New Roman" w:cs="Times New Roman"/>
                <w:spacing w:val="-2"/>
                <w:sz w:val="24"/>
                <w:szCs w:val="24"/>
              </w:rPr>
              <w:t>(Title)</w:t>
            </w:r>
          </w:p>
        </w:tc>
      </w:tr>
      <w:tr w:rsidR="006F3DC3" w:rsidRPr="00184A36" w14:paraId="12D418AA" w14:textId="77777777" w:rsidTr="004346DE">
        <w:trPr>
          <w:trHeight w:val="673"/>
        </w:trPr>
        <w:tc>
          <w:tcPr>
            <w:tcW w:w="4578" w:type="dxa"/>
          </w:tcPr>
          <w:p w14:paraId="4AEC2A0E" w14:textId="77777777" w:rsidR="006F3DC3" w:rsidRPr="00184A36" w:rsidRDefault="006F3DC3" w:rsidP="004346DE">
            <w:pPr>
              <w:pStyle w:val="TableParagraph"/>
              <w:rPr>
                <w:rFonts w:ascii="Times New Roman" w:hAnsi="Times New Roman" w:cs="Times New Roman"/>
                <w:sz w:val="24"/>
                <w:szCs w:val="24"/>
              </w:rPr>
            </w:pPr>
          </w:p>
          <w:p w14:paraId="61162D81" w14:textId="77777777" w:rsidR="006F3DC3" w:rsidRPr="00184A36" w:rsidRDefault="006F3DC3" w:rsidP="004346DE">
            <w:pPr>
              <w:pStyle w:val="TableParagraph"/>
              <w:spacing w:before="5" w:after="1"/>
              <w:rPr>
                <w:rFonts w:ascii="Times New Roman" w:hAnsi="Times New Roman" w:cs="Times New Roman"/>
                <w:sz w:val="24"/>
                <w:szCs w:val="24"/>
              </w:rPr>
            </w:pPr>
          </w:p>
          <w:p w14:paraId="2ADCA693" w14:textId="77777777" w:rsidR="006F3DC3" w:rsidRPr="00184A36" w:rsidRDefault="006F3DC3" w:rsidP="004346DE">
            <w:pPr>
              <w:pStyle w:val="TableParagraph"/>
              <w:spacing w:line="20" w:lineRule="exact"/>
              <w:ind w:left="350"/>
              <w:rPr>
                <w:rFonts w:ascii="Times New Roman" w:hAnsi="Times New Roman" w:cs="Times New Roman"/>
                <w:sz w:val="24"/>
                <w:szCs w:val="24"/>
              </w:rPr>
            </w:pPr>
            <w:r w:rsidRPr="00184A36">
              <w:rPr>
                <w:rFonts w:ascii="Times New Roman" w:hAnsi="Times New Roman" w:cs="Times New Roman"/>
                <w:noProof/>
                <w:sz w:val="24"/>
                <w:szCs w:val="24"/>
              </w:rPr>
              <mc:AlternateContent>
                <mc:Choice Requires="wpg">
                  <w:drawing>
                    <wp:inline distT="0" distB="0" distL="0" distR="0" wp14:anchorId="72C52CDE" wp14:editId="115728E0">
                      <wp:extent cx="2590800" cy="7620"/>
                      <wp:effectExtent l="9525" t="0" r="0" b="1905"/>
                      <wp:docPr id="351403037" name="Group 351403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7620"/>
                                <a:chOff x="0" y="0"/>
                                <a:chExt cx="2590800" cy="7620"/>
                              </a:xfrm>
                            </wpg:grpSpPr>
                            <wps:wsp>
                              <wps:cNvPr id="1330411753" name="Graphic 14"/>
                              <wps:cNvSpPr/>
                              <wps:spPr>
                                <a:xfrm>
                                  <a:off x="0" y="3810"/>
                                  <a:ext cx="2590800" cy="1270"/>
                                </a:xfrm>
                                <a:custGeom>
                                  <a:avLst/>
                                  <a:gdLst/>
                                  <a:ahLst/>
                                  <a:cxnLst/>
                                  <a:rect l="l" t="t" r="r" b="b"/>
                                  <a:pathLst>
                                    <a:path w="2590800">
                                      <a:moveTo>
                                        <a:pt x="0" y="0"/>
                                      </a:moveTo>
                                      <a:lnTo>
                                        <a:pt x="259080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w:pict w14:anchorId="4C43B715">
                    <v:group id="Group 351403037" style="width:204pt;height:.6pt;mso-position-horizontal-relative:char;mso-position-vertical-relative:line" coordsize="25908,76" o:spid="_x0000_s1026" w14:anchorId="248E6E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">
                      <v:shape id="Graphic 14" style="position:absolute;top:38;width:25908;height:12;visibility:visible;mso-wrap-style:square;v-text-anchor:top" coordsize="2590800,1270" o:spid="_x0000_s1027" filled="f" strokeweight=".6pt" path="m,l259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">
                        <v:path arrowok="t"/>
                      </v:shape>
                      <w10:anchorlock/>
                    </v:group>
                  </w:pict>
                </mc:Fallback>
              </mc:AlternateContent>
            </w:r>
          </w:p>
          <w:p w14:paraId="6DEF20C7" w14:textId="77777777" w:rsidR="006F3DC3" w:rsidRPr="00184A36" w:rsidRDefault="006F3DC3" w:rsidP="004346DE">
            <w:pPr>
              <w:pStyle w:val="TableParagraph"/>
              <w:spacing w:before="18" w:line="250" w:lineRule="exact"/>
              <w:ind w:left="1541" w:right="1559"/>
              <w:jc w:val="center"/>
              <w:rPr>
                <w:rFonts w:ascii="Times New Roman" w:hAnsi="Times New Roman" w:cs="Times New Roman"/>
                <w:sz w:val="24"/>
                <w:szCs w:val="24"/>
              </w:rPr>
            </w:pPr>
            <w:r w:rsidRPr="00184A36">
              <w:rPr>
                <w:rFonts w:ascii="Times New Roman" w:hAnsi="Times New Roman" w:cs="Times New Roman"/>
                <w:spacing w:val="-2"/>
                <w:sz w:val="24"/>
                <w:szCs w:val="24"/>
              </w:rPr>
              <w:t>(Date)</w:t>
            </w:r>
          </w:p>
        </w:tc>
        <w:tc>
          <w:tcPr>
            <w:tcW w:w="4578" w:type="dxa"/>
          </w:tcPr>
          <w:p w14:paraId="09C96829" w14:textId="77777777" w:rsidR="006F3DC3" w:rsidRPr="00184A36" w:rsidRDefault="006F3DC3" w:rsidP="004346DE">
            <w:pPr>
              <w:pStyle w:val="TableParagraph"/>
              <w:rPr>
                <w:rFonts w:ascii="Times New Roman" w:hAnsi="Times New Roman" w:cs="Times New Roman"/>
                <w:sz w:val="24"/>
                <w:szCs w:val="24"/>
              </w:rPr>
            </w:pPr>
          </w:p>
          <w:p w14:paraId="0EAD95BC" w14:textId="77777777" w:rsidR="006F3DC3" w:rsidRPr="00184A36" w:rsidRDefault="006F3DC3" w:rsidP="004346DE">
            <w:pPr>
              <w:pStyle w:val="TableParagraph"/>
              <w:spacing w:before="5" w:after="1"/>
              <w:rPr>
                <w:rFonts w:ascii="Times New Roman" w:hAnsi="Times New Roman" w:cs="Times New Roman"/>
                <w:sz w:val="24"/>
                <w:szCs w:val="24"/>
              </w:rPr>
            </w:pPr>
          </w:p>
          <w:p w14:paraId="3456008D" w14:textId="77777777" w:rsidR="006F3DC3" w:rsidRPr="00184A36" w:rsidRDefault="006F3DC3" w:rsidP="004346DE">
            <w:pPr>
              <w:pStyle w:val="TableParagraph"/>
              <w:spacing w:line="20" w:lineRule="exact"/>
              <w:ind w:left="448" w:right="-15"/>
              <w:rPr>
                <w:rFonts w:ascii="Times New Roman" w:hAnsi="Times New Roman" w:cs="Times New Roman"/>
                <w:sz w:val="24"/>
                <w:szCs w:val="24"/>
              </w:rPr>
            </w:pPr>
            <w:r w:rsidRPr="00184A36">
              <w:rPr>
                <w:rFonts w:ascii="Times New Roman" w:hAnsi="Times New Roman" w:cs="Times New Roman"/>
                <w:noProof/>
                <w:sz w:val="24"/>
                <w:szCs w:val="24"/>
              </w:rPr>
              <mc:AlternateContent>
                <mc:Choice Requires="wpg">
                  <w:drawing>
                    <wp:inline distT="0" distB="0" distL="0" distR="0" wp14:anchorId="57C7E653" wp14:editId="2ADBECE6">
                      <wp:extent cx="2590800" cy="7620"/>
                      <wp:effectExtent l="9525" t="0" r="0" b="1905"/>
                      <wp:docPr id="1494579718" name="Group 1494579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7620"/>
                                <a:chOff x="0" y="0"/>
                                <a:chExt cx="2590800" cy="7620"/>
                              </a:xfrm>
                            </wpg:grpSpPr>
                            <wps:wsp>
                              <wps:cNvPr id="1167753996" name="Graphic 16"/>
                              <wps:cNvSpPr/>
                              <wps:spPr>
                                <a:xfrm>
                                  <a:off x="0" y="3810"/>
                                  <a:ext cx="2590800" cy="1270"/>
                                </a:xfrm>
                                <a:custGeom>
                                  <a:avLst/>
                                  <a:gdLst/>
                                  <a:ahLst/>
                                  <a:cxnLst/>
                                  <a:rect l="l" t="t" r="r" b="b"/>
                                  <a:pathLst>
                                    <a:path w="2590800">
                                      <a:moveTo>
                                        <a:pt x="0" y="0"/>
                                      </a:moveTo>
                                      <a:lnTo>
                                        <a:pt x="259080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w:pict w14:anchorId="2061D575">
                    <v:group id="Group 1494579718" style="width:204pt;height:.6pt;mso-position-horizontal-relative:char;mso-position-vertical-relative:line" coordsize="25908,76" o:spid="_x0000_s1026" w14:anchorId="64528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">
                      <v:shape id="Graphic 16" style="position:absolute;top:38;width:25908;height:12;visibility:visible;mso-wrap-style:square;v-text-anchor:top" coordsize="2590800,1270" o:spid="_x0000_s1027" filled="f" strokeweight=".6pt" path="m,l259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">
                        <v:path arrowok="t"/>
                      </v:shape>
                      <w10:anchorlock/>
                    </v:group>
                  </w:pict>
                </mc:Fallback>
              </mc:AlternateContent>
            </w:r>
          </w:p>
          <w:p w14:paraId="625FDDFD" w14:textId="77777777" w:rsidR="006F3DC3" w:rsidRPr="00184A36" w:rsidRDefault="006F3DC3" w:rsidP="004346DE">
            <w:pPr>
              <w:pStyle w:val="TableParagraph"/>
              <w:spacing w:before="18" w:line="250" w:lineRule="exact"/>
              <w:ind w:left="1542" w:right="1366"/>
              <w:jc w:val="center"/>
              <w:rPr>
                <w:rFonts w:ascii="Times New Roman" w:hAnsi="Times New Roman" w:cs="Times New Roman"/>
                <w:sz w:val="24"/>
                <w:szCs w:val="24"/>
              </w:rPr>
            </w:pPr>
            <w:r w:rsidRPr="00184A36">
              <w:rPr>
                <w:rFonts w:ascii="Times New Roman" w:hAnsi="Times New Roman" w:cs="Times New Roman"/>
                <w:spacing w:val="-2"/>
                <w:sz w:val="24"/>
                <w:szCs w:val="24"/>
              </w:rPr>
              <w:t>(Date)</w:t>
            </w:r>
          </w:p>
        </w:tc>
      </w:tr>
    </w:tbl>
    <w:p w14:paraId="6DC2FEDB" w14:textId="77777777" w:rsidR="006F3DC3" w:rsidRPr="00184A36" w:rsidRDefault="006F3DC3" w:rsidP="006F3DC3">
      <w:pPr>
        <w:spacing w:line="250" w:lineRule="exact"/>
        <w:jc w:val="center"/>
        <w:rPr>
          <w:rFonts w:ascii="Times New Roman" w:hAnsi="Times New Roman" w:cs="Times New Roman"/>
          <w:sz w:val="24"/>
          <w:szCs w:val="24"/>
        </w:rPr>
        <w:sectPr w:rsidR="006F3DC3" w:rsidRPr="00184A36" w:rsidSect="006F3DC3">
          <w:pgSz w:w="12240" w:h="15840"/>
          <w:pgMar w:top="1360" w:right="1320" w:bottom="1846" w:left="1340" w:header="0" w:footer="890" w:gutter="0"/>
          <w:cols w:space="720"/>
        </w:sectPr>
      </w:pPr>
    </w:p>
    <w:tbl>
      <w:tblPr>
        <w:tblW w:w="0" w:type="auto"/>
        <w:tblInd w:w="165" w:type="dxa"/>
        <w:tblLayout w:type="fixed"/>
        <w:tblCellMar>
          <w:left w:w="0" w:type="dxa"/>
          <w:right w:w="0" w:type="dxa"/>
        </w:tblCellMar>
        <w:tblLook w:val="01E0" w:firstRow="1" w:lastRow="1" w:firstColumn="1" w:lastColumn="1" w:noHBand="0" w:noVBand="0"/>
      </w:tblPr>
      <w:tblGrid>
        <w:gridCol w:w="4523"/>
      </w:tblGrid>
      <w:tr w:rsidR="006F3DC3" w:rsidRPr="00184A36" w14:paraId="6679BB31" w14:textId="77777777" w:rsidTr="004346DE">
        <w:trPr>
          <w:trHeight w:val="1349"/>
        </w:trPr>
        <w:tc>
          <w:tcPr>
            <w:tcW w:w="4523" w:type="dxa"/>
          </w:tcPr>
          <w:p w14:paraId="6CB8143D" w14:textId="77777777" w:rsidR="006F3DC3" w:rsidRPr="00184A36" w:rsidRDefault="006F3DC3" w:rsidP="004346DE">
            <w:pPr>
              <w:pStyle w:val="TableParagraph"/>
              <w:tabs>
                <w:tab w:val="left" w:pos="4528"/>
              </w:tabs>
              <w:ind w:left="50" w:right="-15"/>
              <w:jc w:val="center"/>
              <w:rPr>
                <w:rFonts w:ascii="Times New Roman" w:hAnsi="Times New Roman" w:cs="Times New Roman"/>
                <w:sz w:val="24"/>
                <w:szCs w:val="24"/>
              </w:rPr>
            </w:pPr>
            <w:r w:rsidRPr="00184A36">
              <w:rPr>
                <w:rFonts w:ascii="Times New Roman" w:hAnsi="Times New Roman" w:cs="Times New Roman"/>
                <w:sz w:val="24"/>
                <w:szCs w:val="24"/>
              </w:rPr>
              <w:t>by</w:t>
            </w:r>
            <w:r w:rsidRPr="00184A36">
              <w:rPr>
                <w:rFonts w:ascii="Times New Roman" w:hAnsi="Times New Roman" w:cs="Times New Roman"/>
                <w:spacing w:val="40"/>
                <w:sz w:val="24"/>
                <w:szCs w:val="24"/>
              </w:rPr>
              <w:t xml:space="preserve"> </w:t>
            </w:r>
            <w:r w:rsidRPr="00184A36">
              <w:rPr>
                <w:rFonts w:ascii="Times New Roman" w:hAnsi="Times New Roman" w:cs="Times New Roman"/>
                <w:sz w:val="24"/>
                <w:szCs w:val="24"/>
                <w:u w:val="single"/>
              </w:rPr>
              <w:tab/>
            </w:r>
            <w:r w:rsidRPr="00184A36">
              <w:rPr>
                <w:rFonts w:ascii="Times New Roman" w:hAnsi="Times New Roman" w:cs="Times New Roman"/>
                <w:sz w:val="24"/>
                <w:szCs w:val="24"/>
              </w:rPr>
              <w:t xml:space="preserve"> Associate Dean for Administration</w:t>
            </w:r>
          </w:p>
          <w:p w14:paraId="6CED4B96" w14:textId="77777777" w:rsidR="006F3DC3" w:rsidRPr="00184A36" w:rsidRDefault="006F3DC3" w:rsidP="004346DE">
            <w:pPr>
              <w:pStyle w:val="TableParagraph"/>
              <w:ind w:left="50" w:right="15"/>
              <w:jc w:val="center"/>
              <w:rPr>
                <w:rFonts w:ascii="Times New Roman" w:hAnsi="Times New Roman" w:cs="Times New Roman"/>
                <w:sz w:val="24"/>
                <w:szCs w:val="24"/>
              </w:rPr>
            </w:pPr>
            <w:r w:rsidRPr="00184A36">
              <w:rPr>
                <w:rFonts w:ascii="Times New Roman" w:hAnsi="Times New Roman" w:cs="Times New Roman"/>
                <w:sz w:val="24"/>
                <w:szCs w:val="24"/>
              </w:rPr>
              <w:t>College</w:t>
            </w:r>
            <w:r w:rsidRPr="00184A36">
              <w:rPr>
                <w:rFonts w:ascii="Times New Roman" w:hAnsi="Times New Roman" w:cs="Times New Roman"/>
                <w:spacing w:val="-7"/>
                <w:sz w:val="24"/>
                <w:szCs w:val="24"/>
              </w:rPr>
              <w:t xml:space="preserve"> </w:t>
            </w:r>
            <w:r w:rsidRPr="00184A36">
              <w:rPr>
                <w:rFonts w:ascii="Times New Roman" w:hAnsi="Times New Roman" w:cs="Times New Roman"/>
                <w:sz w:val="24"/>
                <w:szCs w:val="24"/>
              </w:rPr>
              <w:t>of</w:t>
            </w:r>
            <w:r w:rsidRPr="00184A36">
              <w:rPr>
                <w:rFonts w:ascii="Times New Roman" w:hAnsi="Times New Roman" w:cs="Times New Roman"/>
                <w:spacing w:val="-7"/>
                <w:sz w:val="24"/>
                <w:szCs w:val="24"/>
              </w:rPr>
              <w:t xml:space="preserve"> </w:t>
            </w:r>
            <w:r w:rsidRPr="00184A36">
              <w:rPr>
                <w:rFonts w:ascii="Times New Roman" w:hAnsi="Times New Roman" w:cs="Times New Roman"/>
                <w:sz w:val="24"/>
                <w:szCs w:val="24"/>
              </w:rPr>
              <w:t>Education</w:t>
            </w:r>
            <w:r w:rsidRPr="00184A36">
              <w:rPr>
                <w:rFonts w:ascii="Times New Roman" w:hAnsi="Times New Roman" w:cs="Times New Roman"/>
                <w:spacing w:val="-10"/>
                <w:sz w:val="24"/>
                <w:szCs w:val="24"/>
              </w:rPr>
              <w:t xml:space="preserve"> </w:t>
            </w:r>
            <w:r w:rsidRPr="00184A36">
              <w:rPr>
                <w:rFonts w:ascii="Times New Roman" w:hAnsi="Times New Roman" w:cs="Times New Roman"/>
                <w:sz w:val="24"/>
                <w:szCs w:val="24"/>
              </w:rPr>
              <w:t>and</w:t>
            </w:r>
            <w:r w:rsidRPr="00184A36">
              <w:rPr>
                <w:rFonts w:ascii="Times New Roman" w:hAnsi="Times New Roman" w:cs="Times New Roman"/>
                <w:spacing w:val="-10"/>
                <w:sz w:val="24"/>
                <w:szCs w:val="24"/>
              </w:rPr>
              <w:t xml:space="preserve"> </w:t>
            </w:r>
            <w:r w:rsidRPr="00184A36">
              <w:rPr>
                <w:rFonts w:ascii="Times New Roman" w:hAnsi="Times New Roman" w:cs="Times New Roman"/>
                <w:sz w:val="24"/>
                <w:szCs w:val="24"/>
              </w:rPr>
              <w:t>Health</w:t>
            </w:r>
            <w:r w:rsidRPr="00184A36">
              <w:rPr>
                <w:rFonts w:ascii="Times New Roman" w:hAnsi="Times New Roman" w:cs="Times New Roman"/>
                <w:spacing w:val="-8"/>
                <w:sz w:val="24"/>
                <w:szCs w:val="24"/>
              </w:rPr>
              <w:t xml:space="preserve"> </w:t>
            </w:r>
            <w:r w:rsidRPr="00184A36">
              <w:rPr>
                <w:rFonts w:ascii="Times New Roman" w:hAnsi="Times New Roman" w:cs="Times New Roman"/>
                <w:sz w:val="24"/>
                <w:szCs w:val="24"/>
              </w:rPr>
              <w:t>Professions University of Arkansas</w:t>
            </w:r>
          </w:p>
        </w:tc>
      </w:tr>
      <w:tr w:rsidR="006F3DC3" w:rsidRPr="00184A36" w14:paraId="3805A84B" w14:textId="77777777" w:rsidTr="004346DE">
        <w:trPr>
          <w:trHeight w:val="944"/>
        </w:trPr>
        <w:tc>
          <w:tcPr>
            <w:tcW w:w="4523" w:type="dxa"/>
          </w:tcPr>
          <w:p w14:paraId="670F30D2" w14:textId="77777777" w:rsidR="006F3DC3" w:rsidRPr="00184A36" w:rsidRDefault="006F3DC3" w:rsidP="004346DE">
            <w:pPr>
              <w:pStyle w:val="TableParagraph"/>
              <w:rPr>
                <w:rFonts w:ascii="Times New Roman" w:hAnsi="Times New Roman" w:cs="Times New Roman"/>
                <w:sz w:val="24"/>
                <w:szCs w:val="24"/>
              </w:rPr>
            </w:pPr>
          </w:p>
          <w:p w14:paraId="4CD0E951" w14:textId="77777777" w:rsidR="006F3DC3" w:rsidRPr="00184A36" w:rsidRDefault="006F3DC3" w:rsidP="004346DE">
            <w:pPr>
              <w:pStyle w:val="TableParagraph"/>
              <w:spacing w:before="6"/>
              <w:rPr>
                <w:rFonts w:ascii="Times New Roman" w:hAnsi="Times New Roman" w:cs="Times New Roman"/>
                <w:sz w:val="24"/>
                <w:szCs w:val="24"/>
              </w:rPr>
            </w:pPr>
          </w:p>
          <w:p w14:paraId="05939A07" w14:textId="77777777" w:rsidR="006F3DC3" w:rsidRPr="00184A36" w:rsidRDefault="006F3DC3" w:rsidP="004346DE">
            <w:pPr>
              <w:pStyle w:val="TableParagraph"/>
              <w:spacing w:line="20" w:lineRule="exact"/>
              <w:ind w:left="110"/>
              <w:rPr>
                <w:rFonts w:ascii="Times New Roman" w:hAnsi="Times New Roman" w:cs="Times New Roman"/>
                <w:sz w:val="24"/>
                <w:szCs w:val="24"/>
              </w:rPr>
            </w:pPr>
            <w:r w:rsidRPr="00184A36">
              <w:rPr>
                <w:rFonts w:ascii="Times New Roman" w:hAnsi="Times New Roman" w:cs="Times New Roman"/>
                <w:noProof/>
                <w:sz w:val="24"/>
                <w:szCs w:val="24"/>
              </w:rPr>
              <mc:AlternateContent>
                <mc:Choice Requires="wpg">
                  <w:drawing>
                    <wp:inline distT="0" distB="0" distL="0" distR="0" wp14:anchorId="521BF8DD" wp14:editId="162710CD">
                      <wp:extent cx="2590800" cy="7620"/>
                      <wp:effectExtent l="9525" t="0" r="0" b="1905"/>
                      <wp:docPr id="1909333066" name="Group 19093330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7620"/>
                                <a:chOff x="0" y="0"/>
                                <a:chExt cx="2590800" cy="7620"/>
                              </a:xfrm>
                            </wpg:grpSpPr>
                            <wps:wsp>
                              <wps:cNvPr id="1024886194" name="Graphic 18"/>
                              <wps:cNvSpPr/>
                              <wps:spPr>
                                <a:xfrm>
                                  <a:off x="0" y="3810"/>
                                  <a:ext cx="2590800" cy="1270"/>
                                </a:xfrm>
                                <a:custGeom>
                                  <a:avLst/>
                                  <a:gdLst/>
                                  <a:ahLst/>
                                  <a:cxnLst/>
                                  <a:rect l="l" t="t" r="r" b="b"/>
                                  <a:pathLst>
                                    <a:path w="2590800">
                                      <a:moveTo>
                                        <a:pt x="0" y="0"/>
                                      </a:moveTo>
                                      <a:lnTo>
                                        <a:pt x="259080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w:pict w14:anchorId="41593467">
                    <v:group id="Group 1909333066" style="width:204pt;height:.6pt;mso-position-horizontal-relative:char;mso-position-vertical-relative:line" coordsize="25908,76" o:spid="_x0000_s1026" w14:anchorId="565DC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">
                      <v:shape id="Graphic 18" style="position:absolute;top:38;width:25908;height:12;visibility:visible;mso-wrap-style:square;v-text-anchor:top" coordsize="2590800,1270" o:spid="_x0000_s1027" filled="f" strokeweight=".6pt" path="m,l259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">
                        <v:path arrowok="t"/>
                      </v:shape>
                      <w10:anchorlock/>
                    </v:group>
                  </w:pict>
                </mc:Fallback>
              </mc:AlternateContent>
            </w:r>
          </w:p>
          <w:p w14:paraId="0A88AA9B" w14:textId="77777777" w:rsidR="006F3DC3" w:rsidRPr="00184A36" w:rsidRDefault="006F3DC3" w:rsidP="004346DE">
            <w:pPr>
              <w:pStyle w:val="TableParagraph"/>
              <w:spacing w:before="18"/>
              <w:ind w:right="1946"/>
              <w:jc w:val="right"/>
              <w:rPr>
                <w:rFonts w:ascii="Times New Roman" w:hAnsi="Times New Roman" w:cs="Times New Roman"/>
                <w:sz w:val="24"/>
                <w:szCs w:val="24"/>
              </w:rPr>
            </w:pPr>
            <w:r w:rsidRPr="00184A36">
              <w:rPr>
                <w:rFonts w:ascii="Times New Roman" w:hAnsi="Times New Roman" w:cs="Times New Roman"/>
                <w:spacing w:val="-2"/>
                <w:sz w:val="24"/>
                <w:szCs w:val="24"/>
              </w:rPr>
              <w:t>(Date)</w:t>
            </w:r>
          </w:p>
        </w:tc>
      </w:tr>
      <w:tr w:rsidR="006F3DC3" w:rsidRPr="00184A36" w14:paraId="058899A1" w14:textId="77777777" w:rsidTr="004346DE">
        <w:trPr>
          <w:trHeight w:val="675"/>
        </w:trPr>
        <w:tc>
          <w:tcPr>
            <w:tcW w:w="4523" w:type="dxa"/>
          </w:tcPr>
          <w:p w14:paraId="4C1610A0" w14:textId="77777777" w:rsidR="006F3DC3" w:rsidRPr="00184A36" w:rsidRDefault="006F3DC3" w:rsidP="004346DE">
            <w:pPr>
              <w:pStyle w:val="TableParagraph"/>
              <w:spacing w:before="135"/>
              <w:ind w:left="50"/>
              <w:rPr>
                <w:rFonts w:ascii="Times New Roman" w:hAnsi="Times New Roman" w:cs="Times New Roman"/>
                <w:b/>
                <w:sz w:val="24"/>
                <w:szCs w:val="24"/>
              </w:rPr>
            </w:pPr>
            <w:r w:rsidRPr="00184A36">
              <w:rPr>
                <w:rFonts w:ascii="Times New Roman" w:hAnsi="Times New Roman" w:cs="Times New Roman"/>
                <w:b/>
                <w:sz w:val="24"/>
                <w:szCs w:val="24"/>
              </w:rPr>
              <w:t>Approved</w:t>
            </w:r>
            <w:r w:rsidRPr="00184A36">
              <w:rPr>
                <w:rFonts w:ascii="Times New Roman" w:hAnsi="Times New Roman" w:cs="Times New Roman"/>
                <w:b/>
                <w:spacing w:val="-8"/>
                <w:sz w:val="24"/>
                <w:szCs w:val="24"/>
              </w:rPr>
              <w:t xml:space="preserve"> </w:t>
            </w:r>
            <w:r w:rsidRPr="00184A36">
              <w:rPr>
                <w:rFonts w:ascii="Times New Roman" w:hAnsi="Times New Roman" w:cs="Times New Roman"/>
                <w:b/>
                <w:spacing w:val="-5"/>
                <w:sz w:val="24"/>
                <w:szCs w:val="24"/>
              </w:rPr>
              <w:t>by:</w:t>
            </w:r>
          </w:p>
        </w:tc>
      </w:tr>
      <w:tr w:rsidR="006F3DC3" w:rsidRPr="00184A36" w14:paraId="2E86736E" w14:textId="77777777" w:rsidTr="004346DE">
        <w:trPr>
          <w:trHeight w:val="1620"/>
        </w:trPr>
        <w:tc>
          <w:tcPr>
            <w:tcW w:w="4523" w:type="dxa"/>
          </w:tcPr>
          <w:p w14:paraId="647A5E3F" w14:textId="77777777" w:rsidR="006F3DC3" w:rsidRPr="00184A36" w:rsidRDefault="006F3DC3" w:rsidP="004346DE">
            <w:pPr>
              <w:pStyle w:val="TableParagraph"/>
              <w:rPr>
                <w:rFonts w:ascii="Times New Roman" w:hAnsi="Times New Roman" w:cs="Times New Roman"/>
                <w:sz w:val="24"/>
                <w:szCs w:val="24"/>
              </w:rPr>
            </w:pPr>
          </w:p>
          <w:p w14:paraId="457E8FE5" w14:textId="77777777" w:rsidR="006F3DC3" w:rsidRPr="00184A36" w:rsidRDefault="006F3DC3" w:rsidP="004346DE">
            <w:pPr>
              <w:pStyle w:val="TableParagraph"/>
              <w:tabs>
                <w:tab w:val="left" w:pos="4528"/>
              </w:tabs>
              <w:spacing w:before="1"/>
              <w:ind w:left="50" w:right="-15"/>
              <w:jc w:val="center"/>
              <w:rPr>
                <w:rFonts w:ascii="Times New Roman" w:hAnsi="Times New Roman" w:cs="Times New Roman"/>
                <w:sz w:val="24"/>
                <w:szCs w:val="24"/>
              </w:rPr>
            </w:pPr>
            <w:r w:rsidRPr="00184A36">
              <w:rPr>
                <w:rFonts w:ascii="Times New Roman" w:hAnsi="Times New Roman" w:cs="Times New Roman"/>
                <w:sz w:val="24"/>
                <w:szCs w:val="24"/>
              </w:rPr>
              <w:t>by</w:t>
            </w:r>
            <w:r w:rsidRPr="00184A36">
              <w:rPr>
                <w:rFonts w:ascii="Times New Roman" w:hAnsi="Times New Roman" w:cs="Times New Roman"/>
                <w:spacing w:val="40"/>
                <w:sz w:val="24"/>
                <w:szCs w:val="24"/>
              </w:rPr>
              <w:t xml:space="preserve"> </w:t>
            </w:r>
            <w:r w:rsidRPr="00184A36">
              <w:rPr>
                <w:rFonts w:ascii="Times New Roman" w:hAnsi="Times New Roman" w:cs="Times New Roman"/>
                <w:sz w:val="24"/>
                <w:szCs w:val="24"/>
                <w:u w:val="single"/>
              </w:rPr>
              <w:tab/>
            </w:r>
            <w:r w:rsidRPr="00184A36">
              <w:rPr>
                <w:rFonts w:ascii="Times New Roman" w:hAnsi="Times New Roman" w:cs="Times New Roman"/>
                <w:sz w:val="24"/>
                <w:szCs w:val="24"/>
              </w:rPr>
              <w:t xml:space="preserve"> Provost and Executive Vice Chancellor for Academic Affairs</w:t>
            </w:r>
          </w:p>
          <w:p w14:paraId="23632B72" w14:textId="77777777" w:rsidR="006F3DC3" w:rsidRPr="00184A36" w:rsidRDefault="006F3DC3" w:rsidP="004346DE">
            <w:pPr>
              <w:pStyle w:val="TableParagraph"/>
              <w:spacing w:line="269" w:lineRule="exact"/>
              <w:ind w:left="50" w:right="17"/>
              <w:jc w:val="center"/>
              <w:rPr>
                <w:rFonts w:ascii="Times New Roman" w:hAnsi="Times New Roman" w:cs="Times New Roman"/>
                <w:sz w:val="24"/>
                <w:szCs w:val="24"/>
              </w:rPr>
            </w:pPr>
            <w:r w:rsidRPr="00184A36">
              <w:rPr>
                <w:rFonts w:ascii="Times New Roman" w:hAnsi="Times New Roman" w:cs="Times New Roman"/>
                <w:sz w:val="24"/>
                <w:szCs w:val="24"/>
              </w:rPr>
              <w:t xml:space="preserve">University of </w:t>
            </w:r>
            <w:r w:rsidRPr="00184A36">
              <w:rPr>
                <w:rFonts w:ascii="Times New Roman" w:hAnsi="Times New Roman" w:cs="Times New Roman"/>
                <w:spacing w:val="-2"/>
                <w:sz w:val="24"/>
                <w:szCs w:val="24"/>
              </w:rPr>
              <w:t>Arkansas</w:t>
            </w:r>
          </w:p>
        </w:tc>
      </w:tr>
      <w:tr w:rsidR="006F3DC3" w:rsidRPr="00184A36" w14:paraId="20D83C91" w14:textId="77777777" w:rsidTr="004346DE">
        <w:trPr>
          <w:trHeight w:val="809"/>
        </w:trPr>
        <w:tc>
          <w:tcPr>
            <w:tcW w:w="4523" w:type="dxa"/>
          </w:tcPr>
          <w:p w14:paraId="77071395" w14:textId="77777777" w:rsidR="006F3DC3" w:rsidRPr="00184A36" w:rsidRDefault="006F3DC3" w:rsidP="004346DE">
            <w:pPr>
              <w:pStyle w:val="TableParagraph"/>
              <w:rPr>
                <w:rFonts w:ascii="Times New Roman" w:hAnsi="Times New Roman" w:cs="Times New Roman"/>
                <w:sz w:val="24"/>
                <w:szCs w:val="24"/>
              </w:rPr>
            </w:pPr>
          </w:p>
          <w:p w14:paraId="6587260D" w14:textId="77777777" w:rsidR="006F3DC3" w:rsidRPr="00184A36" w:rsidRDefault="006F3DC3" w:rsidP="004346DE">
            <w:pPr>
              <w:pStyle w:val="TableParagraph"/>
              <w:spacing w:before="6"/>
              <w:rPr>
                <w:rFonts w:ascii="Times New Roman" w:hAnsi="Times New Roman" w:cs="Times New Roman"/>
                <w:sz w:val="24"/>
                <w:szCs w:val="24"/>
              </w:rPr>
            </w:pPr>
          </w:p>
          <w:p w14:paraId="0CCBA25C" w14:textId="77777777" w:rsidR="006F3DC3" w:rsidRPr="00184A36" w:rsidRDefault="006F3DC3" w:rsidP="004346DE">
            <w:pPr>
              <w:pStyle w:val="TableParagraph"/>
              <w:spacing w:line="20" w:lineRule="exact"/>
              <w:ind w:left="110"/>
              <w:rPr>
                <w:rFonts w:ascii="Times New Roman" w:hAnsi="Times New Roman" w:cs="Times New Roman"/>
                <w:sz w:val="24"/>
                <w:szCs w:val="24"/>
              </w:rPr>
            </w:pPr>
            <w:r w:rsidRPr="00184A36">
              <w:rPr>
                <w:rFonts w:ascii="Times New Roman" w:hAnsi="Times New Roman" w:cs="Times New Roman"/>
                <w:noProof/>
                <w:sz w:val="24"/>
                <w:szCs w:val="24"/>
              </w:rPr>
              <mc:AlternateContent>
                <mc:Choice Requires="wpg">
                  <w:drawing>
                    <wp:inline distT="0" distB="0" distL="0" distR="0" wp14:anchorId="73BC4C21" wp14:editId="19C18F04">
                      <wp:extent cx="2590800" cy="7620"/>
                      <wp:effectExtent l="9525" t="0" r="0" b="1905"/>
                      <wp:docPr id="891588921" name="Group 891588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7620"/>
                                <a:chOff x="0" y="0"/>
                                <a:chExt cx="2590800" cy="7620"/>
                              </a:xfrm>
                            </wpg:grpSpPr>
                            <wps:wsp>
                              <wps:cNvPr id="350505179" name="Graphic 20"/>
                              <wps:cNvSpPr/>
                              <wps:spPr>
                                <a:xfrm>
                                  <a:off x="0" y="3810"/>
                                  <a:ext cx="2590800" cy="1270"/>
                                </a:xfrm>
                                <a:custGeom>
                                  <a:avLst/>
                                  <a:gdLst/>
                                  <a:ahLst/>
                                  <a:cxnLst/>
                                  <a:rect l="l" t="t" r="r" b="b"/>
                                  <a:pathLst>
                                    <a:path w="2590800">
                                      <a:moveTo>
                                        <a:pt x="0" y="0"/>
                                      </a:moveTo>
                                      <a:lnTo>
                                        <a:pt x="259080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w:pict w14:anchorId="06FD0BE4">
                    <v:group id="Group 891588921" style="width:204pt;height:.6pt;mso-position-horizontal-relative:char;mso-position-vertical-relative:line" coordsize="25908,76" o:spid="_x0000_s1026" w14:anchorId="4018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">
                      <v:shape id="Graphic 20" style="position:absolute;top:38;width:25908;height:12;visibility:visible;mso-wrap-style:square;v-text-anchor:top" coordsize="2590800,1270" o:spid="_x0000_s1027" filled="f" strokeweight=".6pt" path="m,l259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">
                        <v:path arrowok="t"/>
                      </v:shape>
                      <w10:anchorlock/>
                    </v:group>
                  </w:pict>
                </mc:Fallback>
              </mc:AlternateContent>
            </w:r>
          </w:p>
          <w:p w14:paraId="7B204A88" w14:textId="77777777" w:rsidR="006F3DC3" w:rsidRPr="00184A36" w:rsidRDefault="006F3DC3" w:rsidP="004346DE">
            <w:pPr>
              <w:pStyle w:val="TableParagraph"/>
              <w:spacing w:before="18" w:line="250" w:lineRule="exact"/>
              <w:ind w:right="1946"/>
              <w:jc w:val="right"/>
              <w:rPr>
                <w:rFonts w:ascii="Times New Roman" w:hAnsi="Times New Roman" w:cs="Times New Roman"/>
                <w:sz w:val="24"/>
                <w:szCs w:val="24"/>
              </w:rPr>
            </w:pPr>
            <w:r w:rsidRPr="00184A36">
              <w:rPr>
                <w:rFonts w:ascii="Times New Roman" w:hAnsi="Times New Roman" w:cs="Times New Roman"/>
                <w:spacing w:val="-2"/>
                <w:sz w:val="24"/>
                <w:szCs w:val="24"/>
              </w:rPr>
              <w:t>(Date)</w:t>
            </w:r>
          </w:p>
        </w:tc>
      </w:tr>
    </w:tbl>
    <w:p w14:paraId="22985594" w14:textId="77777777" w:rsidR="006F3DC3" w:rsidRPr="00184A36" w:rsidRDefault="006F3DC3" w:rsidP="006F3DC3">
      <w:pPr>
        <w:pStyle w:val="BodyText"/>
        <w:rPr>
          <w:rFonts w:ascii="Times New Roman" w:hAnsi="Times New Roman" w:cs="Times New Roman"/>
          <w:sz w:val="24"/>
          <w:szCs w:val="24"/>
        </w:rPr>
      </w:pPr>
    </w:p>
    <w:p w14:paraId="4917CC82" w14:textId="77777777" w:rsidR="006F3DC3" w:rsidRPr="00184A36" w:rsidRDefault="006F3DC3" w:rsidP="006F3DC3">
      <w:pPr>
        <w:pStyle w:val="BodyText"/>
        <w:spacing w:before="4"/>
        <w:rPr>
          <w:rFonts w:ascii="Times New Roman" w:hAnsi="Times New Roman" w:cs="Times New Roman"/>
          <w:sz w:val="24"/>
          <w:szCs w:val="24"/>
        </w:rPr>
      </w:pPr>
    </w:p>
    <w:p w14:paraId="310D647B" w14:textId="77777777" w:rsidR="006F3DC3" w:rsidRPr="00184A36" w:rsidRDefault="006F3DC3" w:rsidP="006F3DC3">
      <w:pPr>
        <w:tabs>
          <w:tab w:val="left" w:pos="4470"/>
          <w:tab w:val="left" w:pos="5141"/>
          <w:tab w:val="left" w:pos="9439"/>
        </w:tabs>
        <w:spacing w:before="100" w:line="480" w:lineRule="auto"/>
        <w:ind w:left="100" w:right="103"/>
        <w:rPr>
          <w:sz w:val="24"/>
          <w:szCs w:val="24"/>
        </w:rPr>
      </w:pPr>
      <w:r w:rsidRPr="00184A36">
        <w:rPr>
          <w:rFonts w:ascii="Times New Roman" w:hAnsi="Times New Roman" w:cs="Times New Roman"/>
          <w:b/>
          <w:sz w:val="24"/>
          <w:szCs w:val="24"/>
        </w:rPr>
        <w:t xml:space="preserve">Please name the contact person responsible for carrying out this agreement for the District: </w:t>
      </w:r>
      <w:r w:rsidRPr="00184A36">
        <w:rPr>
          <w:rFonts w:ascii="Times New Roman" w:hAnsi="Times New Roman" w:cs="Times New Roman"/>
          <w:sz w:val="24"/>
          <w:szCs w:val="24"/>
        </w:rPr>
        <w:t xml:space="preserve">Name: </w:t>
      </w:r>
      <w:r w:rsidRPr="00184A36">
        <w:rPr>
          <w:rFonts w:ascii="Times New Roman" w:hAnsi="Times New Roman" w:cs="Times New Roman"/>
          <w:sz w:val="24"/>
          <w:szCs w:val="24"/>
          <w:u w:val="single"/>
        </w:rPr>
        <w:tab/>
      </w:r>
      <w:r w:rsidRPr="00184A36">
        <w:rPr>
          <w:rFonts w:ascii="Times New Roman" w:hAnsi="Times New Roman" w:cs="Times New Roman"/>
          <w:sz w:val="24"/>
          <w:szCs w:val="24"/>
          <w:u w:val="single"/>
        </w:rPr>
        <w:tab/>
      </w:r>
      <w:r w:rsidRPr="00184A36">
        <w:rPr>
          <w:rFonts w:ascii="Times New Roman" w:hAnsi="Times New Roman" w:cs="Times New Roman"/>
          <w:sz w:val="24"/>
          <w:szCs w:val="24"/>
          <w:u w:val="single"/>
        </w:rPr>
        <w:tab/>
      </w:r>
      <w:r w:rsidRPr="00184A36">
        <w:rPr>
          <w:rFonts w:ascii="Times New Roman" w:hAnsi="Times New Roman" w:cs="Times New Roman"/>
          <w:spacing w:val="-44"/>
          <w:sz w:val="24"/>
          <w:szCs w:val="24"/>
          <w:u w:val="single"/>
        </w:rPr>
        <w:t xml:space="preserve"> </w:t>
      </w:r>
      <w:r w:rsidRPr="00184A36">
        <w:rPr>
          <w:rFonts w:ascii="Times New Roman" w:hAnsi="Times New Roman" w:cs="Times New Roman"/>
          <w:sz w:val="24"/>
          <w:szCs w:val="24"/>
        </w:rPr>
        <w:t xml:space="preserve"> Position: </w:t>
      </w:r>
      <w:r w:rsidRPr="00184A36">
        <w:rPr>
          <w:rFonts w:ascii="Times New Roman" w:hAnsi="Times New Roman" w:cs="Times New Roman"/>
          <w:sz w:val="24"/>
          <w:szCs w:val="24"/>
          <w:u w:val="single"/>
        </w:rPr>
        <w:tab/>
      </w:r>
      <w:r w:rsidRPr="00184A36">
        <w:rPr>
          <w:rFonts w:ascii="Times New Roman" w:hAnsi="Times New Roman" w:cs="Times New Roman"/>
          <w:sz w:val="24"/>
          <w:szCs w:val="24"/>
          <w:u w:val="single"/>
        </w:rPr>
        <w:tab/>
      </w:r>
      <w:r w:rsidRPr="00184A36">
        <w:rPr>
          <w:rFonts w:ascii="Times New Roman" w:hAnsi="Times New Roman" w:cs="Times New Roman"/>
          <w:sz w:val="24"/>
          <w:szCs w:val="24"/>
          <w:u w:val="single"/>
        </w:rPr>
        <w:tab/>
      </w:r>
      <w:r w:rsidRPr="00184A36">
        <w:rPr>
          <w:rFonts w:ascii="Times New Roman" w:hAnsi="Times New Roman" w:cs="Times New Roman"/>
          <w:sz w:val="24"/>
          <w:szCs w:val="24"/>
        </w:rPr>
        <w:t xml:space="preserve"> Phone: </w:t>
      </w:r>
      <w:r w:rsidRPr="00184A36">
        <w:rPr>
          <w:rFonts w:ascii="Times New Roman" w:hAnsi="Times New Roman" w:cs="Times New Roman"/>
          <w:sz w:val="24"/>
          <w:szCs w:val="24"/>
          <w:u w:val="single"/>
        </w:rPr>
        <w:tab/>
      </w:r>
      <w:r w:rsidRPr="00184A36">
        <w:rPr>
          <w:sz w:val="24"/>
          <w:szCs w:val="24"/>
        </w:rPr>
        <w:tab/>
        <w:t xml:space="preserve">Email: </w:t>
      </w:r>
      <w:r w:rsidRPr="00184A36">
        <w:rPr>
          <w:sz w:val="24"/>
          <w:szCs w:val="24"/>
          <w:u w:val="single"/>
        </w:rPr>
        <w:tab/>
        <w:t xml:space="preserve"> </w:t>
      </w:r>
    </w:p>
    <w:p w14:paraId="4C4E36D9" w14:textId="77777777" w:rsidR="006F3DC3" w:rsidRPr="00184A36" w:rsidRDefault="006F3DC3" w:rsidP="00B41ABF">
      <w:pPr>
        <w:ind w:firstLine="720"/>
        <w:jc w:val="center"/>
        <w:rPr>
          <w:b/>
          <w:bCs/>
          <w:sz w:val="24"/>
          <w:szCs w:val="24"/>
        </w:rPr>
      </w:pPr>
    </w:p>
    <w:p w14:paraId="29265F9A" w14:textId="77777777" w:rsidR="007F4679" w:rsidRPr="00184A36" w:rsidRDefault="007F4679" w:rsidP="00B41ABF">
      <w:pPr>
        <w:ind w:firstLine="720"/>
        <w:jc w:val="center"/>
        <w:rPr>
          <w:b/>
          <w:bCs/>
          <w:sz w:val="24"/>
          <w:szCs w:val="24"/>
        </w:rPr>
      </w:pPr>
    </w:p>
    <w:p w14:paraId="4C9ECF40" w14:textId="77777777" w:rsidR="007F4679" w:rsidRPr="00184A36" w:rsidRDefault="007F4679" w:rsidP="00B41ABF">
      <w:pPr>
        <w:ind w:firstLine="720"/>
        <w:jc w:val="center"/>
        <w:rPr>
          <w:b/>
          <w:bCs/>
          <w:sz w:val="24"/>
          <w:szCs w:val="24"/>
        </w:rPr>
      </w:pPr>
    </w:p>
    <w:sectPr w:rsidR="007F4679" w:rsidRPr="00184A36" w:rsidSect="00A66695">
      <w:footerReference w:type="default" r:id="rId254"/>
      <w:pgSz w:w="12240" w:h="15840"/>
      <w:pgMar w:top="1660" w:right="1340" w:bottom="280" w:left="1320" w:header="0"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Holly Riesco" w:date="2021-06-30T13:29:00Z" w:initials="">
    <w:p w14:paraId="2E59C3C4" w14:textId="064FF37D" w:rsidR="00061ABB" w:rsidRDefault="00061ABB" w:rsidP="00061ABB">
      <w:pPr>
        <w:pBdr>
          <w:top w:val="nil"/>
          <w:left w:val="nil"/>
          <w:bottom w:val="nil"/>
          <w:right w:val="nil"/>
          <w:between w:val="nil"/>
        </w:pBdr>
        <w:rPr>
          <w:color w:val="000000"/>
        </w:rPr>
      </w:pPr>
      <w:r>
        <w:rPr>
          <w:color w:val="000000"/>
        </w:rPr>
        <w:t>Add Drama Education majors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59C3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59C3C4" w16cid:durableId="24BD1A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2278A" w14:textId="77777777" w:rsidR="00AE754A" w:rsidRDefault="00AE754A">
      <w:r>
        <w:separator/>
      </w:r>
    </w:p>
  </w:endnote>
  <w:endnote w:type="continuationSeparator" w:id="0">
    <w:p w14:paraId="65320A80" w14:textId="77777777" w:rsidR="00AE754A" w:rsidRDefault="00AE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PFLDI+TimesNewRoman,Bold">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nheri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thelas Regular">
    <w:altName w:val="Corbel"/>
    <w:charset w:val="00"/>
    <w:family w:val="auto"/>
    <w:pitch w:val="variable"/>
    <w:sig w:usb0="00000001" w:usb1="5000205B" w:usb2="00000000" w:usb3="00000000" w:csb0="0000009B" w:csb1="00000000"/>
  </w:font>
  <w:font w:name="CHARTER ROMAN">
    <w:altName w:val="Calibri"/>
    <w:charset w:val="00"/>
    <w:family w:val="roman"/>
    <w:pitch w:val="variable"/>
    <w:sig w:usb0="800000AF" w:usb1="1000204A" w:usb2="00000000" w:usb3="00000000" w:csb0="00000011" w:csb1="00000000"/>
  </w:font>
  <w:font w:name="Big Caslon">
    <w:altName w:val="Times New Roman"/>
    <w:charset w:val="00"/>
    <w:family w:val="auto"/>
    <w:pitch w:val="variable"/>
    <w:sig w:usb0="00000000" w:usb1="00000000" w:usb2="00000000" w:usb3="00000000" w:csb0="000001FB" w:csb1="00000000"/>
  </w:font>
  <w:font w:name="Source Sans Pro">
    <w:charset w:val="00"/>
    <w:family w:val="swiss"/>
    <w:pitch w:val="variable"/>
    <w:sig w:usb0="600002F7" w:usb1="02000001" w:usb2="00000000" w:usb3="00000000" w:csb0="0000019F" w:csb1="00000000"/>
  </w:font>
  <w:font w:name="Comfortaa">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Belleza">
    <w:altName w:val="Calibri"/>
    <w:charset w:val="00"/>
    <w:family w:val="auto"/>
    <w:pitch w:val="default"/>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1DDEA322" w14:paraId="3216B33D" w14:textId="77777777" w:rsidTr="1DDEA322">
      <w:trPr>
        <w:trHeight w:val="300"/>
      </w:trPr>
      <w:tc>
        <w:tcPr>
          <w:tcW w:w="3190" w:type="dxa"/>
        </w:tcPr>
        <w:p w14:paraId="28283B31" w14:textId="3A5C3941" w:rsidR="1DDEA322" w:rsidRDefault="1DDEA322" w:rsidP="1DDEA322">
          <w:pPr>
            <w:pStyle w:val="Header"/>
            <w:ind w:left="-115"/>
          </w:pPr>
        </w:p>
      </w:tc>
      <w:tc>
        <w:tcPr>
          <w:tcW w:w="3190" w:type="dxa"/>
        </w:tcPr>
        <w:p w14:paraId="1C4003F8" w14:textId="3EBC8DFF" w:rsidR="1DDEA322" w:rsidRDefault="1DDEA322" w:rsidP="1DDEA322">
          <w:pPr>
            <w:pStyle w:val="Header"/>
            <w:jc w:val="center"/>
          </w:pPr>
        </w:p>
      </w:tc>
      <w:tc>
        <w:tcPr>
          <w:tcW w:w="3190" w:type="dxa"/>
        </w:tcPr>
        <w:p w14:paraId="2AF65403" w14:textId="0D12AE5F" w:rsidR="1DDEA322" w:rsidRDefault="1DDEA322" w:rsidP="1DDEA322">
          <w:pPr>
            <w:pStyle w:val="Header"/>
            <w:ind w:right="-115"/>
            <w:jc w:val="right"/>
          </w:pPr>
          <w:r>
            <w:fldChar w:fldCharType="begin"/>
          </w:r>
          <w:r>
            <w:instrText>PAGE</w:instrText>
          </w:r>
          <w:r>
            <w:fldChar w:fldCharType="separate"/>
          </w:r>
          <w:r w:rsidR="00E90125">
            <w:rPr>
              <w:noProof/>
            </w:rPr>
            <w:t>2</w:t>
          </w:r>
          <w:r>
            <w:fldChar w:fldCharType="end"/>
          </w:r>
        </w:p>
      </w:tc>
    </w:tr>
  </w:tbl>
  <w:p w14:paraId="42A2FBA4" w14:textId="01A4EFE4" w:rsidR="1DDEA322" w:rsidRDefault="1DDEA322" w:rsidP="1DDEA32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0201452"/>
      <w:docPartObj>
        <w:docPartGallery w:val="Page Numbers (Bottom of Page)"/>
        <w:docPartUnique/>
      </w:docPartObj>
    </w:sdtPr>
    <w:sdtEndPr>
      <w:rPr>
        <w:rStyle w:val="PageNumber"/>
      </w:rPr>
    </w:sdtEndPr>
    <w:sdtContent>
      <w:p w14:paraId="0971B5A6" w14:textId="77777777" w:rsidR="00061ABB" w:rsidRDefault="00061ABB" w:rsidP="00FF02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sdtContent>
  </w:sdt>
  <w:p w14:paraId="6A525B72" w14:textId="77777777" w:rsidR="00061ABB" w:rsidRDefault="00061ABB">
    <w:pPr>
      <w:pBdr>
        <w:top w:val="nil"/>
        <w:left w:val="nil"/>
        <w:bottom w:val="nil"/>
        <w:right w:val="nil"/>
        <w:between w:val="nil"/>
      </w:pBdr>
      <w:tabs>
        <w:tab w:val="center" w:pos="4680"/>
        <w:tab w:val="right" w:pos="9360"/>
      </w:tabs>
      <w:ind w:right="360" w:firstLine="360"/>
      <w:rPr>
        <w:rFonts w:ascii="Calibri" w:eastAsia="Calibri" w:hAnsi="Calibri" w:cs="Calibri"/>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2314" w14:textId="77777777" w:rsidR="006F3DC3" w:rsidRDefault="006F3DC3">
    <w:pPr>
      <w:pStyle w:val="BodyText"/>
      <w:spacing w:line="14" w:lineRule="auto"/>
      <w:rPr>
        <w:sz w:val="20"/>
      </w:rPr>
    </w:pPr>
    <w:r>
      <w:rPr>
        <w:noProof/>
      </w:rPr>
      <mc:AlternateContent>
        <mc:Choice Requires="wps">
          <w:drawing>
            <wp:anchor distT="0" distB="0" distL="0" distR="0" simplePos="0" relativeHeight="251668480" behindDoc="1" locked="0" layoutInCell="1" allowOverlap="1" wp14:anchorId="5307E4E3" wp14:editId="70E4C2DC">
              <wp:simplePos x="0" y="0"/>
              <wp:positionH relativeFrom="page">
                <wp:posOffset>6751066</wp:posOffset>
              </wp:positionH>
              <wp:positionV relativeFrom="page">
                <wp:posOffset>9353804</wp:posOffset>
              </wp:positionV>
              <wp:extent cx="160020" cy="165735"/>
              <wp:effectExtent l="0" t="0" r="0" b="0"/>
              <wp:wrapNone/>
              <wp:docPr id="118739581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1985E33" w14:textId="77777777" w:rsidR="006F3DC3" w:rsidRDefault="006F3DC3">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p>
                      </w:txbxContent>
                    </wps:txbx>
                    <wps:bodyPr wrap="square" lIns="0" tIns="0" rIns="0" bIns="0" rtlCol="0">
                      <a:noAutofit/>
                    </wps:bodyPr>
                  </wps:wsp>
                </a:graphicData>
              </a:graphic>
            </wp:anchor>
          </w:drawing>
        </mc:Choice>
        <mc:Fallback xmlns:a="http://schemas.openxmlformats.org/drawingml/2006/main">
          <w:pict w14:anchorId="15AE6016">
            <v:shapetype id="_x0000_t202" coordsize="21600,21600" o:spt="202" path="m,l,21600r21600,l21600,xe" w14:anchorId="5307E4E3">
              <v:stroke joinstyle="miter"/>
              <v:path gradientshapeok="t" o:connecttype="rect"/>
            </v:shapetype>
            <v:shape id="_x0000_s1036" style="position:absolute;margin-left:531.6pt;margin-top:736.5pt;width:12.6pt;height:13.05pt;z-index:-251648000;visibility:visible;mso-wrap-style:square;mso-wrap-distance-left:0;mso-wrap-distance-top:0;mso-wrap-distance-right:0;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">
              <v:textbox inset="0,0,0,0">
                <w:txbxContent>
                  <w:p w:rsidR="006F3DC3" w:rsidRDefault="006F3DC3" w14:paraId="74E21C83" w14:textId="77777777">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13146F6E" wp14:editId="12038C08">
              <wp:simplePos x="0" y="0"/>
              <wp:positionH relativeFrom="page">
                <wp:posOffset>902004</wp:posOffset>
              </wp:positionH>
              <wp:positionV relativeFrom="page">
                <wp:posOffset>9513061</wp:posOffset>
              </wp:positionV>
              <wp:extent cx="472440" cy="101600"/>
              <wp:effectExtent l="0" t="0" r="0" b="0"/>
              <wp:wrapNone/>
              <wp:docPr id="72040197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440" cy="101600"/>
                      </a:xfrm>
                      <a:prstGeom prst="rect">
                        <a:avLst/>
                      </a:prstGeom>
                    </wps:spPr>
                    <wps:txbx>
                      <w:txbxContent>
                        <w:p w14:paraId="0D429093" w14:textId="77777777" w:rsidR="006F3DC3" w:rsidRDefault="006F3DC3">
                          <w:pPr>
                            <w:spacing w:line="142" w:lineRule="exact"/>
                            <w:ind w:left="20"/>
                            <w:rPr>
                              <w:rFonts w:ascii="Calibri"/>
                              <w:sz w:val="12"/>
                            </w:rPr>
                          </w:pPr>
                          <w:r>
                            <w:rPr>
                              <w:rFonts w:ascii="Calibri"/>
                              <w:spacing w:val="-2"/>
                              <w:sz w:val="12"/>
                            </w:rPr>
                            <w:t>OGC01132023</w:t>
                          </w:r>
                        </w:p>
                      </w:txbxContent>
                    </wps:txbx>
                    <wps:bodyPr wrap="square" lIns="0" tIns="0" rIns="0" bIns="0" rtlCol="0">
                      <a:noAutofit/>
                    </wps:bodyPr>
                  </wps:wsp>
                </a:graphicData>
              </a:graphic>
            </wp:anchor>
          </w:drawing>
        </mc:Choice>
        <mc:Fallback xmlns:a="http://schemas.openxmlformats.org/drawingml/2006/main">
          <w:pict w14:anchorId="005FAE13">
            <v:shape id="Textbox 3" style="position:absolute;margin-left:71pt;margin-top:749.05pt;width:37.2pt;height:8pt;z-index:-251646976;visibility:visible;mso-wrap-style:square;mso-wrap-distance-left:0;mso-wrap-distance-top:0;mso-wrap-distance-right:0;mso-wrap-distance-bottom:0;mso-position-horizontal:absolute;mso-position-horizontal-relative:page;mso-position-vertical:absolute;mso-position-vertical-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" w14:anchorId="13146F6E">
              <v:textbox inset="0,0,0,0">
                <w:txbxContent>
                  <w:p w:rsidR="006F3DC3" w:rsidRDefault="006F3DC3" w14:paraId="3854A626" w14:textId="77777777">
                    <w:pPr>
                      <w:spacing w:line="142" w:lineRule="exact"/>
                      <w:ind w:left="20"/>
                      <w:rPr>
                        <w:rFonts w:ascii="Calibri"/>
                        <w:sz w:val="12"/>
                      </w:rPr>
                    </w:pPr>
                    <w:r>
                      <w:rPr>
                        <w:rFonts w:ascii="Calibri"/>
                        <w:spacing w:val="-2"/>
                        <w:sz w:val="12"/>
                      </w:rPr>
                      <w:t>OGC01132023</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B3DF8" w14:textId="77777777" w:rsidR="00F13365" w:rsidRDefault="00F13365">
    <w:pPr>
      <w:pStyle w:val="BodyText"/>
      <w:spacing w:line="14" w:lineRule="auto"/>
      <w:rPr>
        <w:sz w:val="20"/>
      </w:rPr>
    </w:pPr>
    <w:r>
      <w:rPr>
        <w:noProof/>
      </w:rPr>
      <mc:AlternateContent>
        <mc:Choice Requires="wps">
          <w:drawing>
            <wp:anchor distT="0" distB="0" distL="0" distR="0" simplePos="0" relativeHeight="251649024" behindDoc="1" locked="0" layoutInCell="1" allowOverlap="1" wp14:anchorId="4182B0CD" wp14:editId="4DC58A54">
              <wp:simplePos x="0" y="0"/>
              <wp:positionH relativeFrom="page">
                <wp:posOffset>7206345</wp:posOffset>
              </wp:positionH>
              <wp:positionV relativeFrom="page">
                <wp:posOffset>9170161</wp:posOffset>
              </wp:positionV>
              <wp:extent cx="160020" cy="165100"/>
              <wp:effectExtent l="0" t="0" r="0" b="0"/>
              <wp:wrapNone/>
              <wp:docPr id="40427776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70C26705" w14:textId="77777777" w:rsidR="00F13365" w:rsidRDefault="00F13365">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wps:txbx>
                    <wps:bodyPr wrap="square" lIns="0" tIns="0" rIns="0" bIns="0" rtlCol="0">
                      <a:noAutofit/>
                    </wps:bodyPr>
                  </wps:wsp>
                </a:graphicData>
              </a:graphic>
            </wp:anchor>
          </w:drawing>
        </mc:Choice>
        <mc:Fallback xmlns:a="http://schemas.openxmlformats.org/drawingml/2006/main">
          <w:pict w14:anchorId="3094D2B6">
            <v:shapetype id="_x0000_t202" coordsize="21600,21600" o:spt="202" path="m,l,21600r21600,l21600,xe" w14:anchorId="4182B0CD">
              <v:stroke joinstyle="miter"/>
              <v:path gradientshapeok="t" o:connecttype="rect"/>
            </v:shapetype>
            <v:shape id="_x0000_s1038" style="position:absolute;margin-left:567.45pt;margin-top:722.05pt;width:12.6pt;height:13pt;z-index:-251667456;visibility:visible;mso-wrap-style:square;mso-wrap-distance-left:0;mso-wrap-distance-top:0;mso-wrap-distance-right:0;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">
              <v:textbox inset="0,0,0,0">
                <w:txbxContent>
                  <w:p w:rsidR="00F13365" w:rsidRDefault="00F13365" w14:paraId="5258BE6D" w14:textId="77777777">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1DDEA322" w14:paraId="350ECDAD" w14:textId="77777777" w:rsidTr="1DDEA322">
      <w:trPr>
        <w:trHeight w:val="300"/>
      </w:trPr>
      <w:tc>
        <w:tcPr>
          <w:tcW w:w="3190" w:type="dxa"/>
        </w:tcPr>
        <w:p w14:paraId="47E78ABA" w14:textId="4B426DC6" w:rsidR="1DDEA322" w:rsidRDefault="1DDEA322" w:rsidP="1DDEA322">
          <w:pPr>
            <w:pStyle w:val="Header"/>
            <w:ind w:left="-115"/>
          </w:pPr>
        </w:p>
      </w:tc>
      <w:tc>
        <w:tcPr>
          <w:tcW w:w="3190" w:type="dxa"/>
        </w:tcPr>
        <w:p w14:paraId="4FED96AE" w14:textId="20C4DB7A" w:rsidR="1DDEA322" w:rsidRDefault="1DDEA322" w:rsidP="1DDEA322">
          <w:pPr>
            <w:pStyle w:val="Header"/>
            <w:jc w:val="center"/>
          </w:pPr>
        </w:p>
      </w:tc>
      <w:tc>
        <w:tcPr>
          <w:tcW w:w="3190" w:type="dxa"/>
        </w:tcPr>
        <w:p w14:paraId="35EB9CDC" w14:textId="1CC357F9" w:rsidR="1DDEA322" w:rsidRDefault="1DDEA322" w:rsidP="1DDEA322">
          <w:pPr>
            <w:pStyle w:val="Header"/>
            <w:ind w:right="-115"/>
            <w:jc w:val="right"/>
          </w:pPr>
          <w:r>
            <w:fldChar w:fldCharType="begin"/>
          </w:r>
          <w:r>
            <w:instrText>PAGE</w:instrText>
          </w:r>
          <w:r>
            <w:fldChar w:fldCharType="separate"/>
          </w:r>
          <w:r w:rsidR="00E90125">
            <w:rPr>
              <w:noProof/>
            </w:rPr>
            <w:t>1</w:t>
          </w:r>
          <w:r>
            <w:fldChar w:fldCharType="end"/>
          </w:r>
        </w:p>
      </w:tc>
    </w:tr>
  </w:tbl>
  <w:p w14:paraId="256D8675" w14:textId="74C26AD3" w:rsidR="1DDEA322" w:rsidRDefault="1DDEA322" w:rsidP="1DDEA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1DDEA322" w14:paraId="338E637C" w14:textId="77777777" w:rsidTr="1DDEA322">
      <w:trPr>
        <w:trHeight w:val="300"/>
      </w:trPr>
      <w:tc>
        <w:tcPr>
          <w:tcW w:w="3190" w:type="dxa"/>
        </w:tcPr>
        <w:p w14:paraId="0CB55523" w14:textId="4A92B0EB" w:rsidR="1DDEA322" w:rsidRDefault="1DDEA322" w:rsidP="1DDEA322">
          <w:pPr>
            <w:pStyle w:val="Header"/>
            <w:ind w:left="-115"/>
          </w:pPr>
        </w:p>
      </w:tc>
      <w:tc>
        <w:tcPr>
          <w:tcW w:w="3190" w:type="dxa"/>
        </w:tcPr>
        <w:p w14:paraId="00048974" w14:textId="0ECA0BFC" w:rsidR="1DDEA322" w:rsidRDefault="1DDEA322" w:rsidP="1DDEA322">
          <w:pPr>
            <w:pStyle w:val="Header"/>
            <w:jc w:val="center"/>
          </w:pPr>
        </w:p>
      </w:tc>
      <w:tc>
        <w:tcPr>
          <w:tcW w:w="3190" w:type="dxa"/>
        </w:tcPr>
        <w:p w14:paraId="180A6CF5" w14:textId="3F83E8F7" w:rsidR="1DDEA322" w:rsidRDefault="1DDEA322" w:rsidP="1DDEA322">
          <w:pPr>
            <w:pStyle w:val="Header"/>
            <w:ind w:right="-115"/>
            <w:jc w:val="right"/>
          </w:pPr>
          <w:r>
            <w:fldChar w:fldCharType="begin"/>
          </w:r>
          <w:r>
            <w:instrText>PAGE</w:instrText>
          </w:r>
          <w:r>
            <w:fldChar w:fldCharType="separate"/>
          </w:r>
          <w:r w:rsidR="00E90125">
            <w:rPr>
              <w:noProof/>
            </w:rPr>
            <w:t>4</w:t>
          </w:r>
          <w:r>
            <w:fldChar w:fldCharType="end"/>
          </w:r>
        </w:p>
      </w:tc>
    </w:tr>
  </w:tbl>
  <w:p w14:paraId="3082E8F0" w14:textId="12CE560A" w:rsidR="1DDEA322" w:rsidRDefault="1DDEA322" w:rsidP="1DDEA3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1DDEA322" w14:paraId="0625A5A9" w14:textId="77777777" w:rsidTr="1DDEA322">
      <w:trPr>
        <w:trHeight w:val="300"/>
      </w:trPr>
      <w:tc>
        <w:tcPr>
          <w:tcW w:w="3190" w:type="dxa"/>
        </w:tcPr>
        <w:p w14:paraId="2D31C95F" w14:textId="6A553282" w:rsidR="1DDEA322" w:rsidRDefault="1DDEA322" w:rsidP="1DDEA322">
          <w:pPr>
            <w:pStyle w:val="Header"/>
            <w:ind w:left="-115"/>
          </w:pPr>
        </w:p>
      </w:tc>
      <w:tc>
        <w:tcPr>
          <w:tcW w:w="3190" w:type="dxa"/>
        </w:tcPr>
        <w:p w14:paraId="437DD1C2" w14:textId="24DCD15D" w:rsidR="1DDEA322" w:rsidRDefault="1DDEA322" w:rsidP="1DDEA322">
          <w:pPr>
            <w:pStyle w:val="Header"/>
            <w:jc w:val="center"/>
          </w:pPr>
        </w:p>
      </w:tc>
      <w:tc>
        <w:tcPr>
          <w:tcW w:w="3190" w:type="dxa"/>
        </w:tcPr>
        <w:p w14:paraId="7417A266" w14:textId="1C59939D" w:rsidR="1DDEA322" w:rsidRDefault="1DDEA322" w:rsidP="1DDEA322">
          <w:pPr>
            <w:pStyle w:val="Header"/>
            <w:ind w:right="-115"/>
            <w:jc w:val="right"/>
          </w:pPr>
          <w:r>
            <w:fldChar w:fldCharType="begin"/>
          </w:r>
          <w:r>
            <w:instrText>PAGE</w:instrText>
          </w:r>
          <w:r>
            <w:fldChar w:fldCharType="separate"/>
          </w:r>
          <w:r w:rsidR="00E90125">
            <w:rPr>
              <w:noProof/>
            </w:rPr>
            <w:t>3</w:t>
          </w:r>
          <w:r>
            <w:fldChar w:fldCharType="end"/>
          </w:r>
        </w:p>
      </w:tc>
    </w:tr>
  </w:tbl>
  <w:p w14:paraId="1002B7EA" w14:textId="7AA9816B" w:rsidR="1DDEA322" w:rsidRDefault="1DDEA322" w:rsidP="1DDEA3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4003" w14:textId="78F4D0F4" w:rsidR="1DDEA322" w:rsidRDefault="1DDEA322" w:rsidP="1DDEA322">
    <w:pPr>
      <w:pStyle w:val="Footer"/>
      <w:jc w:val="right"/>
    </w:pPr>
    <w:r>
      <w:fldChar w:fldCharType="begin"/>
    </w:r>
    <w:r>
      <w:instrText>PAGE</w:instrText>
    </w:r>
    <w:r>
      <w:fldChar w:fldCharType="separate"/>
    </w:r>
    <w:r w:rsidR="00E90125">
      <w:rPr>
        <w:noProof/>
      </w:rPr>
      <w:t>9</w:t>
    </w:r>
    <w:r>
      <w:fldChar w:fldCharType="end"/>
    </w:r>
  </w:p>
  <w:p w14:paraId="6D072C0D" w14:textId="77777777" w:rsidR="00105A0D" w:rsidRDefault="00105A0D">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F5146" w14:textId="3A35DD9F" w:rsidR="1DDEA322" w:rsidRDefault="1DDEA322" w:rsidP="1DDEA322">
    <w:pPr>
      <w:pStyle w:val="Footer"/>
      <w:jc w:val="right"/>
    </w:pPr>
    <w:r>
      <w:fldChar w:fldCharType="begin"/>
    </w:r>
    <w:r>
      <w:instrText>PAGE</w:instrText>
    </w:r>
    <w:r>
      <w:fldChar w:fldCharType="separate"/>
    </w:r>
    <w:r w:rsidR="00E90125">
      <w:rPr>
        <w:noProof/>
      </w:rPr>
      <w:t>10</w:t>
    </w:r>
    <w:r>
      <w:fldChar w:fldCharType="end"/>
    </w:r>
  </w:p>
  <w:p w14:paraId="6BD18F9B" w14:textId="77777777" w:rsidR="00105A0D" w:rsidRDefault="00105A0D">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34AD2" w14:textId="77777777" w:rsidR="00E667A2" w:rsidRDefault="00E667A2">
    <w:pPr>
      <w:pStyle w:val="BodyText"/>
      <w:spacing w:line="14" w:lineRule="auto"/>
      <w:rPr>
        <w:sz w:val="20"/>
      </w:rPr>
    </w:pPr>
    <w:r>
      <w:rPr>
        <w:noProof/>
      </w:rPr>
      <mc:AlternateContent>
        <mc:Choice Requires="wps">
          <w:drawing>
            <wp:anchor distT="0" distB="0" distL="0" distR="0" simplePos="0" relativeHeight="251672576" behindDoc="1" locked="0" layoutInCell="1" allowOverlap="1" wp14:anchorId="373EDA4B" wp14:editId="01494F4F">
              <wp:simplePos x="0" y="0"/>
              <wp:positionH relativeFrom="page">
                <wp:posOffset>7206345</wp:posOffset>
              </wp:positionH>
              <wp:positionV relativeFrom="page">
                <wp:posOffset>9170161</wp:posOffset>
              </wp:positionV>
              <wp:extent cx="160020" cy="165100"/>
              <wp:effectExtent l="0" t="0" r="0" b="0"/>
              <wp:wrapNone/>
              <wp:docPr id="90547643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6CF96DDF" w14:textId="77777777" w:rsidR="00E667A2" w:rsidRDefault="00E667A2">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wps:txbx>
                    <wps:bodyPr wrap="square" lIns="0" tIns="0" rIns="0" bIns="0" rtlCol="0">
                      <a:noAutofit/>
                    </wps:bodyPr>
                  </wps:wsp>
                </a:graphicData>
              </a:graphic>
            </wp:anchor>
          </w:drawing>
        </mc:Choice>
        <mc:Fallback xmlns:a="http://schemas.openxmlformats.org/drawingml/2006/main">
          <w:pict w14:anchorId="10C561F0">
            <v:shapetype id="_x0000_t202" coordsize="21600,21600" o:spt="202" path="m,l,21600r21600,l21600,xe" w14:anchorId="373EDA4B">
              <v:stroke joinstyle="miter"/>
              <v:path gradientshapeok="t" o:connecttype="rect"/>
            </v:shapetype>
            <v:shape id="_x0000_s1033" style="position:absolute;margin-left:567.45pt;margin-top:722.05pt;width:12.6pt;height:13pt;z-index:-251643904;visibility:visible;mso-wrap-style:square;mso-wrap-distance-left:0;mso-wrap-distance-top:0;mso-wrap-distance-right:0;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">
              <v:textbox inset="0,0,0,0">
                <w:txbxContent>
                  <w:p w:rsidR="00E667A2" w:rsidRDefault="00E667A2" w14:paraId="174C9E9A" w14:textId="77777777">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249617"/>
      <w:docPartObj>
        <w:docPartGallery w:val="Page Numbers (Bottom of Page)"/>
        <w:docPartUnique/>
      </w:docPartObj>
    </w:sdtPr>
    <w:sdtEndPr>
      <w:rPr>
        <w:noProof/>
      </w:rPr>
    </w:sdtEndPr>
    <w:sdtContent>
      <w:p w14:paraId="60FF2DB0" w14:textId="77777777" w:rsidR="00061ABB" w:rsidRDefault="00061ABB">
        <w:pPr>
          <w:pStyle w:val="BodyTextIndent"/>
          <w:jc w:val="center"/>
        </w:pPr>
        <w:r>
          <w:fldChar w:fldCharType="begin"/>
        </w:r>
        <w:r>
          <w:instrText xml:space="preserve"> PAGE   \* MERGEFORMAT </w:instrText>
        </w:r>
        <w:r>
          <w:fldChar w:fldCharType="separate"/>
        </w:r>
        <w:r>
          <w:rPr>
            <w:noProof/>
          </w:rPr>
          <w:t>2</w:t>
        </w:r>
        <w:r>
          <w:rPr>
            <w:noProof/>
          </w:rPr>
          <w:fldChar w:fldCharType="end"/>
        </w:r>
      </w:p>
    </w:sdtContent>
  </w:sdt>
  <w:p w14:paraId="3888A8A8" w14:textId="77777777" w:rsidR="00061ABB" w:rsidRDefault="00061ABB">
    <w:pPr>
      <w:pStyle w:val="BodyTextInden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95054089"/>
      <w:docPartObj>
        <w:docPartGallery w:val="Page Numbers (Bottom of Page)"/>
        <w:docPartUnique/>
      </w:docPartObj>
    </w:sdtPr>
    <w:sdtEndPr>
      <w:rPr>
        <w:rStyle w:val="PageNumber"/>
      </w:rPr>
    </w:sdtEndPr>
    <w:sdtContent>
      <w:p w14:paraId="2EBABBC8" w14:textId="6EE7BFF0" w:rsidR="00061ABB" w:rsidRDefault="00061ABB" w:rsidP="00FF02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sdtContent>
  </w:sdt>
  <w:p w14:paraId="4CC2B5CE" w14:textId="77777777" w:rsidR="00061ABB" w:rsidRDefault="00061ABB">
    <w:pPr>
      <w:pBdr>
        <w:top w:val="nil"/>
        <w:left w:val="nil"/>
        <w:bottom w:val="nil"/>
        <w:right w:val="nil"/>
        <w:between w:val="nil"/>
      </w:pBdr>
      <w:tabs>
        <w:tab w:val="center" w:pos="4680"/>
        <w:tab w:val="right" w:pos="9360"/>
      </w:tabs>
      <w:ind w:right="360" w:firstLine="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E6B83" w14:textId="77777777" w:rsidR="00AE754A" w:rsidRDefault="00AE754A">
      <w:r>
        <w:separator/>
      </w:r>
    </w:p>
  </w:footnote>
  <w:footnote w:type="continuationSeparator" w:id="0">
    <w:p w14:paraId="1C72F99E" w14:textId="77777777" w:rsidR="00AE754A" w:rsidRDefault="00AE7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1DDEA322" w14:paraId="368F4632" w14:textId="77777777" w:rsidTr="1DDEA322">
      <w:trPr>
        <w:trHeight w:val="300"/>
      </w:trPr>
      <w:tc>
        <w:tcPr>
          <w:tcW w:w="3190" w:type="dxa"/>
        </w:tcPr>
        <w:p w14:paraId="13EBAF06" w14:textId="4E3C13D7" w:rsidR="1DDEA322" w:rsidRDefault="1DDEA322" w:rsidP="1DDEA322">
          <w:pPr>
            <w:pStyle w:val="Header"/>
            <w:ind w:left="-115"/>
          </w:pPr>
        </w:p>
      </w:tc>
      <w:tc>
        <w:tcPr>
          <w:tcW w:w="3190" w:type="dxa"/>
        </w:tcPr>
        <w:p w14:paraId="4A4E9C09" w14:textId="68C7CF45" w:rsidR="1DDEA322" w:rsidRDefault="1DDEA322" w:rsidP="1DDEA322">
          <w:pPr>
            <w:pStyle w:val="Header"/>
            <w:jc w:val="center"/>
          </w:pPr>
        </w:p>
      </w:tc>
      <w:tc>
        <w:tcPr>
          <w:tcW w:w="3190" w:type="dxa"/>
        </w:tcPr>
        <w:p w14:paraId="6C5D70D6" w14:textId="7B6E2CF1" w:rsidR="1DDEA322" w:rsidRDefault="1DDEA322" w:rsidP="1DDEA322">
          <w:pPr>
            <w:pStyle w:val="Header"/>
            <w:ind w:right="-115"/>
            <w:jc w:val="right"/>
          </w:pPr>
        </w:p>
      </w:tc>
    </w:tr>
  </w:tbl>
  <w:p w14:paraId="79E156E4" w14:textId="2E4BA84F" w:rsidR="1DDEA322" w:rsidRDefault="1DDEA322" w:rsidP="1DDEA32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67E32" w14:textId="77777777" w:rsidR="00061ABB" w:rsidRDefault="00061AB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ind w:left="10" w:hanging="10"/>
      <w:rPr>
        <w:color w:val="000000"/>
        <w:sz w:val="24"/>
        <w:szCs w:val="24"/>
      </w:rPr>
    </w:pPr>
    <w:r>
      <w:rPr>
        <w:color w:val="000000"/>
        <w:sz w:val="24"/>
        <w:szCs w:val="24"/>
      </w:rPr>
      <w:t>UA_BAT-</w:t>
    </w:r>
    <w:r>
      <w:rPr>
        <w:sz w:val="24"/>
        <w:szCs w:val="24"/>
      </w:rPr>
      <w:t>DRED</w:t>
    </w:r>
    <w:r>
      <w:rPr>
        <w:color w:val="000000"/>
        <w:sz w:val="24"/>
        <w:szCs w:val="24"/>
      </w:rPr>
      <w:tab/>
    </w:r>
    <w:r>
      <w:rPr>
        <w:color w:val="000000"/>
        <w:sz w:val="24"/>
        <w:szCs w:val="24"/>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F2081" w14:textId="77777777" w:rsidR="00D72D3D" w:rsidRDefault="00D72D3D">
    <w:pPr>
      <w:pStyle w:val="BodyText"/>
      <w:spacing w:line="14" w:lineRule="auto"/>
      <w:rPr>
        <w:sz w:val="20"/>
      </w:rPr>
    </w:pPr>
    <w:r>
      <w:rPr>
        <w:noProof/>
      </w:rPr>
      <mc:AlternateContent>
        <mc:Choice Requires="wps">
          <w:drawing>
            <wp:anchor distT="0" distB="0" distL="0" distR="0" simplePos="0" relativeHeight="251664384" behindDoc="1" locked="0" layoutInCell="1" allowOverlap="1" wp14:anchorId="438DCB7B" wp14:editId="31C41011">
              <wp:simplePos x="0" y="0"/>
              <wp:positionH relativeFrom="page">
                <wp:posOffset>6499958</wp:posOffset>
              </wp:positionH>
              <wp:positionV relativeFrom="page">
                <wp:posOffset>471931</wp:posOffset>
              </wp:positionV>
              <wp:extent cx="229235" cy="165735"/>
              <wp:effectExtent l="0" t="0" r="0" b="0"/>
              <wp:wrapNone/>
              <wp:docPr id="149320791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77874641" w14:textId="77777777" w:rsidR="00D72D3D" w:rsidRDefault="00D72D3D">
                          <w:pPr>
                            <w:spacing w:line="245" w:lineRule="exac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a="http://schemas.openxmlformats.org/drawingml/2006/main">
          <w:pict w14:anchorId="0FF0ABDD">
            <v:shapetype id="_x0000_t202" coordsize="21600,21600" o:spt="202" path="m,l,21600r21600,l21600,xe" w14:anchorId="438DCB7B">
              <v:stroke joinstyle="miter"/>
              <v:path gradientshapeok="t" o:connecttype="rect"/>
            </v:shapetype>
            <v:shape id="_x0000_s1034" style="position:absolute;margin-left:511.8pt;margin-top:37.15pt;width:18.05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">
              <v:textbox inset="0,0,0,0">
                <w:txbxContent>
                  <w:p w:rsidR="00D72D3D" w:rsidRDefault="00D72D3D" w14:paraId="4718821A" w14:textId="77777777">
                    <w:pPr>
                      <w:spacing w:line="245" w:lineRule="exac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C44B" w14:textId="77777777" w:rsidR="00AE1F5D" w:rsidRDefault="00AE1F5D">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B97F4EC" wp14:editId="1F9BD0B6">
              <wp:simplePos x="0" y="0"/>
              <wp:positionH relativeFrom="page">
                <wp:posOffset>7202169</wp:posOffset>
              </wp:positionH>
              <wp:positionV relativeFrom="page">
                <wp:posOffset>450426</wp:posOffset>
              </wp:positionV>
              <wp:extent cx="165100" cy="194310"/>
              <wp:effectExtent l="0" t="0" r="0" b="0"/>
              <wp:wrapNone/>
              <wp:docPr id="116612275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F4A1C40" w14:textId="0814DBA1" w:rsidR="00AE1F5D" w:rsidRDefault="00AE1F5D">
                          <w:pPr>
                            <w:spacing w:before="10"/>
                            <w:ind w:left="60"/>
                            <w:rPr>
                              <w:rFonts w:ascii="Times New Roman"/>
                              <w:sz w:val="24"/>
                            </w:rPr>
                          </w:pPr>
                        </w:p>
                      </w:txbxContent>
                    </wps:txbx>
                    <wps:bodyPr wrap="square" lIns="0" tIns="0" rIns="0" bIns="0" rtlCol="0">
                      <a:noAutofit/>
                    </wps:bodyPr>
                  </wps:wsp>
                </a:graphicData>
              </a:graphic>
            </wp:anchor>
          </w:drawing>
        </mc:Choice>
        <mc:Fallback xmlns:a="http://schemas.openxmlformats.org/drawingml/2006/main">
          <w:pict w14:anchorId="47E45816">
            <v:shapetype id="_x0000_t202" coordsize="21600,21600" o:spt="202" path="m,l,21600r21600,l21600,xe" w14:anchorId="4B97F4EC">
              <v:stroke joinstyle="miter"/>
              <v:path gradientshapeok="t" o:connecttype="rect"/>
            </v:shapetype>
            <v:shape id="_x0000_s1035" style="position:absolute;margin-left:567.1pt;margin-top:35.45pt;width:1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">
              <v:textbox inset="0,0,0,0">
                <w:txbxContent>
                  <w:p w:rsidR="00AE1F5D" w:rsidRDefault="00AE1F5D" w14:paraId="4B94D5A5" w14:textId="0814DBA1">
                    <w:pPr>
                      <w:spacing w:before="10"/>
                      <w:ind w:left="60"/>
                      <w:rPr>
                        <w:rFonts w:ascii="Times New Roman"/>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B7D55" w14:textId="00E7BABE" w:rsidR="008744E9" w:rsidRDefault="005C19E5" w:rsidP="1DDEA322">
    <w:pPr>
      <w:pStyle w:val="Header"/>
    </w:pPr>
    <w:r>
      <w:t>Bachelor of Arts in Teaching, Drama 7-12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1DDEA322" w14:paraId="4EB15B84" w14:textId="77777777" w:rsidTr="1DDEA322">
      <w:trPr>
        <w:trHeight w:val="300"/>
      </w:trPr>
      <w:tc>
        <w:tcPr>
          <w:tcW w:w="3190" w:type="dxa"/>
        </w:tcPr>
        <w:p w14:paraId="50A474CD" w14:textId="22955879" w:rsidR="1DDEA322" w:rsidRDefault="1DDEA322" w:rsidP="1DDEA322">
          <w:pPr>
            <w:pStyle w:val="Header"/>
            <w:ind w:left="-115"/>
          </w:pPr>
        </w:p>
      </w:tc>
      <w:tc>
        <w:tcPr>
          <w:tcW w:w="3190" w:type="dxa"/>
        </w:tcPr>
        <w:p w14:paraId="516AFB97" w14:textId="0167D2D1" w:rsidR="1DDEA322" w:rsidRDefault="1DDEA322" w:rsidP="1DDEA322">
          <w:pPr>
            <w:pStyle w:val="Header"/>
            <w:jc w:val="center"/>
          </w:pPr>
        </w:p>
      </w:tc>
      <w:tc>
        <w:tcPr>
          <w:tcW w:w="3190" w:type="dxa"/>
        </w:tcPr>
        <w:p w14:paraId="160B0F97" w14:textId="08F44686" w:rsidR="1DDEA322" w:rsidRDefault="1DDEA322" w:rsidP="1DDEA322">
          <w:pPr>
            <w:pStyle w:val="Header"/>
            <w:ind w:right="-115"/>
            <w:jc w:val="right"/>
          </w:pPr>
        </w:p>
      </w:tc>
    </w:tr>
  </w:tbl>
  <w:p w14:paraId="01AE7ACF" w14:textId="231B7E9A" w:rsidR="1DDEA322" w:rsidRDefault="1DDEA322" w:rsidP="1DDEA3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1DDEA322" w14:paraId="1998CEEE" w14:textId="77777777" w:rsidTr="1DDEA322">
      <w:trPr>
        <w:trHeight w:val="300"/>
      </w:trPr>
      <w:tc>
        <w:tcPr>
          <w:tcW w:w="3190" w:type="dxa"/>
        </w:tcPr>
        <w:p w14:paraId="77767325" w14:textId="7E09EC21" w:rsidR="1DDEA322" w:rsidRDefault="1DDEA322" w:rsidP="1DDEA322">
          <w:pPr>
            <w:pStyle w:val="Header"/>
            <w:ind w:left="-115"/>
          </w:pPr>
        </w:p>
      </w:tc>
      <w:tc>
        <w:tcPr>
          <w:tcW w:w="3190" w:type="dxa"/>
        </w:tcPr>
        <w:p w14:paraId="2208F1A1" w14:textId="2C39F604" w:rsidR="1DDEA322" w:rsidRDefault="1DDEA322" w:rsidP="1DDEA322">
          <w:pPr>
            <w:pStyle w:val="Header"/>
            <w:jc w:val="center"/>
          </w:pPr>
        </w:p>
      </w:tc>
      <w:tc>
        <w:tcPr>
          <w:tcW w:w="3190" w:type="dxa"/>
        </w:tcPr>
        <w:p w14:paraId="5F1EF258" w14:textId="08AF0912" w:rsidR="1DDEA322" w:rsidRDefault="1DDEA322" w:rsidP="1DDEA322">
          <w:pPr>
            <w:pStyle w:val="Header"/>
            <w:ind w:right="-115"/>
            <w:jc w:val="right"/>
          </w:pPr>
        </w:p>
      </w:tc>
    </w:tr>
  </w:tbl>
  <w:p w14:paraId="4CF167EB" w14:textId="56726E56" w:rsidR="1DDEA322" w:rsidRDefault="1DDEA322" w:rsidP="1DDEA3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1DDEA322" w14:paraId="06221437" w14:textId="77777777" w:rsidTr="1DDEA322">
      <w:trPr>
        <w:trHeight w:val="300"/>
      </w:trPr>
      <w:tc>
        <w:tcPr>
          <w:tcW w:w="3190" w:type="dxa"/>
        </w:tcPr>
        <w:p w14:paraId="5566AF33" w14:textId="5D28FC1D" w:rsidR="1DDEA322" w:rsidRDefault="1DDEA322" w:rsidP="1DDEA322">
          <w:pPr>
            <w:pStyle w:val="Header"/>
            <w:ind w:left="-115"/>
          </w:pPr>
        </w:p>
      </w:tc>
      <w:tc>
        <w:tcPr>
          <w:tcW w:w="3190" w:type="dxa"/>
        </w:tcPr>
        <w:p w14:paraId="1170E5A6" w14:textId="2AEB164B" w:rsidR="1DDEA322" w:rsidRDefault="1DDEA322" w:rsidP="1DDEA322">
          <w:pPr>
            <w:pStyle w:val="Header"/>
            <w:jc w:val="center"/>
          </w:pPr>
        </w:p>
      </w:tc>
      <w:tc>
        <w:tcPr>
          <w:tcW w:w="3190" w:type="dxa"/>
        </w:tcPr>
        <w:p w14:paraId="4156840A" w14:textId="5B07E5EA" w:rsidR="1DDEA322" w:rsidRDefault="1DDEA322" w:rsidP="1DDEA322">
          <w:pPr>
            <w:pStyle w:val="Header"/>
            <w:ind w:right="-115"/>
            <w:jc w:val="right"/>
          </w:pPr>
        </w:p>
      </w:tc>
    </w:tr>
  </w:tbl>
  <w:p w14:paraId="5140935E" w14:textId="388EA89B" w:rsidR="1DDEA322" w:rsidRDefault="1DDEA322" w:rsidP="1DDEA3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1DDEA322" w14:paraId="21006E1E" w14:textId="77777777" w:rsidTr="1DDEA322">
      <w:trPr>
        <w:trHeight w:val="300"/>
      </w:trPr>
      <w:tc>
        <w:tcPr>
          <w:tcW w:w="3190" w:type="dxa"/>
        </w:tcPr>
        <w:p w14:paraId="34D56906" w14:textId="3014724C" w:rsidR="1DDEA322" w:rsidRDefault="1DDEA322" w:rsidP="1DDEA322">
          <w:pPr>
            <w:pStyle w:val="Header"/>
            <w:ind w:left="-115"/>
          </w:pPr>
        </w:p>
      </w:tc>
      <w:tc>
        <w:tcPr>
          <w:tcW w:w="3190" w:type="dxa"/>
        </w:tcPr>
        <w:p w14:paraId="3B36C386" w14:textId="090E8CF8" w:rsidR="1DDEA322" w:rsidRDefault="1DDEA322" w:rsidP="1DDEA322">
          <w:pPr>
            <w:pStyle w:val="Header"/>
            <w:jc w:val="center"/>
          </w:pPr>
        </w:p>
      </w:tc>
      <w:tc>
        <w:tcPr>
          <w:tcW w:w="3190" w:type="dxa"/>
        </w:tcPr>
        <w:p w14:paraId="7AC0A557" w14:textId="410ECBC8" w:rsidR="1DDEA322" w:rsidRDefault="1DDEA322" w:rsidP="1DDEA322">
          <w:pPr>
            <w:pStyle w:val="Header"/>
            <w:ind w:right="-115"/>
            <w:jc w:val="right"/>
          </w:pPr>
        </w:p>
      </w:tc>
    </w:tr>
  </w:tbl>
  <w:p w14:paraId="6606B927" w14:textId="3FCAAFDB" w:rsidR="1DDEA322" w:rsidRDefault="1DDEA322" w:rsidP="1DDEA32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1DDEA322" w14:paraId="1AC185B4" w14:textId="77777777" w:rsidTr="1DDEA322">
      <w:trPr>
        <w:trHeight w:val="300"/>
      </w:trPr>
      <w:tc>
        <w:tcPr>
          <w:tcW w:w="3190" w:type="dxa"/>
        </w:tcPr>
        <w:p w14:paraId="55A6A53A" w14:textId="7745AA70" w:rsidR="1DDEA322" w:rsidRDefault="1DDEA322" w:rsidP="1DDEA322">
          <w:pPr>
            <w:pStyle w:val="Header"/>
            <w:ind w:left="-115"/>
          </w:pPr>
        </w:p>
      </w:tc>
      <w:tc>
        <w:tcPr>
          <w:tcW w:w="3190" w:type="dxa"/>
        </w:tcPr>
        <w:p w14:paraId="29E655AE" w14:textId="6EB8259D" w:rsidR="1DDEA322" w:rsidRDefault="1DDEA322" w:rsidP="1DDEA322">
          <w:pPr>
            <w:pStyle w:val="Header"/>
            <w:jc w:val="center"/>
          </w:pPr>
        </w:p>
      </w:tc>
      <w:tc>
        <w:tcPr>
          <w:tcW w:w="3190" w:type="dxa"/>
        </w:tcPr>
        <w:p w14:paraId="2E623351" w14:textId="375158E3" w:rsidR="1DDEA322" w:rsidRDefault="1DDEA322" w:rsidP="1DDEA322">
          <w:pPr>
            <w:pStyle w:val="Header"/>
            <w:ind w:right="-115"/>
            <w:jc w:val="right"/>
          </w:pPr>
        </w:p>
      </w:tc>
    </w:tr>
  </w:tbl>
  <w:p w14:paraId="37650CE7" w14:textId="0E51C995" w:rsidR="1DDEA322" w:rsidRDefault="1DDEA322" w:rsidP="1DDEA32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1DDEA322" w14:paraId="38B13044" w14:textId="77777777" w:rsidTr="1DDEA322">
      <w:trPr>
        <w:trHeight w:val="300"/>
      </w:trPr>
      <w:tc>
        <w:tcPr>
          <w:tcW w:w="3190" w:type="dxa"/>
        </w:tcPr>
        <w:p w14:paraId="2D8DCF04" w14:textId="2E638577" w:rsidR="1DDEA322" w:rsidRDefault="1DDEA322" w:rsidP="1DDEA322">
          <w:pPr>
            <w:pStyle w:val="Header"/>
            <w:ind w:left="-115"/>
          </w:pPr>
        </w:p>
      </w:tc>
      <w:tc>
        <w:tcPr>
          <w:tcW w:w="3190" w:type="dxa"/>
        </w:tcPr>
        <w:p w14:paraId="3D8122F7" w14:textId="49B47B39" w:rsidR="1DDEA322" w:rsidRDefault="1DDEA322" w:rsidP="1DDEA322">
          <w:pPr>
            <w:pStyle w:val="Header"/>
            <w:jc w:val="center"/>
          </w:pPr>
        </w:p>
      </w:tc>
      <w:tc>
        <w:tcPr>
          <w:tcW w:w="3190" w:type="dxa"/>
        </w:tcPr>
        <w:p w14:paraId="0E4F0DB2" w14:textId="635EEBE4" w:rsidR="1DDEA322" w:rsidRDefault="1DDEA322" w:rsidP="1DDEA322">
          <w:pPr>
            <w:pStyle w:val="Header"/>
            <w:ind w:right="-115"/>
            <w:jc w:val="right"/>
          </w:pPr>
        </w:p>
      </w:tc>
    </w:tr>
  </w:tbl>
  <w:p w14:paraId="066950F7" w14:textId="613E08AA" w:rsidR="1DDEA322" w:rsidRDefault="1DDEA322" w:rsidP="1DDEA32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01D13" w14:textId="77777777" w:rsidR="00E667A2" w:rsidRDefault="00E667A2">
    <w:pPr>
      <w:pStyle w:val="BodyText"/>
      <w:spacing w:line="14" w:lineRule="auto"/>
      <w:rPr>
        <w:sz w:val="20"/>
      </w:rPr>
    </w:pPr>
    <w:r>
      <w:rPr>
        <w:noProof/>
      </w:rPr>
      <mc:AlternateContent>
        <mc:Choice Requires="wps">
          <w:drawing>
            <wp:anchor distT="0" distB="0" distL="0" distR="0" simplePos="0" relativeHeight="251671552" behindDoc="1" locked="0" layoutInCell="1" allowOverlap="1" wp14:anchorId="7AB4DDA0" wp14:editId="07A74641">
              <wp:simplePos x="0" y="0"/>
              <wp:positionH relativeFrom="page">
                <wp:posOffset>6499958</wp:posOffset>
              </wp:positionH>
              <wp:positionV relativeFrom="page">
                <wp:posOffset>471931</wp:posOffset>
              </wp:positionV>
              <wp:extent cx="229235" cy="165735"/>
              <wp:effectExtent l="0" t="0" r="0" b="0"/>
              <wp:wrapNone/>
              <wp:docPr id="186488099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36DD9066" w14:textId="77777777" w:rsidR="00E667A2" w:rsidRDefault="00E667A2">
                          <w:pPr>
                            <w:spacing w:line="245" w:lineRule="exac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a="http://schemas.openxmlformats.org/drawingml/2006/main">
          <w:pict w14:anchorId="217C5387">
            <v:shapetype id="_x0000_t202" coordsize="21600,21600" o:spt="202" path="m,l,21600r21600,l21600,xe" w14:anchorId="7AB4DDA0">
              <v:stroke joinstyle="miter"/>
              <v:path gradientshapeok="t" o:connecttype="rect"/>
            </v:shapetype>
            <v:shape id="Textbox 1" style="position:absolute;margin-left:511.8pt;margin-top:37.15pt;width:18.05pt;height:13.05pt;z-index:-251644928;visibility:visible;mso-wrap-style:square;mso-wrap-distance-left:0;mso-wrap-distance-top:0;mso-wrap-distance-right:0;mso-wrap-distance-bottom:0;mso-position-horizontal:absolute;mso-position-horizontal-relative:page;mso-position-vertical:absolute;mso-position-vertical-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">
              <v:textbox inset="0,0,0,0">
                <w:txbxContent>
                  <w:p w:rsidR="00E667A2" w:rsidRDefault="00E667A2" w14:paraId="39BBD036" w14:textId="77777777">
                    <w:pPr>
                      <w:spacing w:line="245" w:lineRule="exac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038A4C2"/>
    <w:name w:val="1"/>
    <w:lvl w:ilvl="0">
      <w:start w:val="1"/>
      <w:numFmt w:val="upperLetter"/>
      <w:pStyle w:val="levnl11"/>
      <w:lvlText w:val="%1."/>
      <w:lvlJc w:val="left"/>
      <w:pPr>
        <w:ind w:left="0" w:firstLine="0"/>
      </w:pPr>
    </w:lvl>
    <w:lvl w:ilvl="1">
      <w:start w:val="1"/>
      <w:numFmt w:val="upp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1" w15:restartNumberingAfterBreak="0">
    <w:nsid w:val="00BD7E47"/>
    <w:multiLevelType w:val="multilevel"/>
    <w:tmpl w:val="6D2EE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7C2C0D"/>
    <w:multiLevelType w:val="multilevel"/>
    <w:tmpl w:val="57C0F9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1F429E2"/>
    <w:multiLevelType w:val="hybridMultilevel"/>
    <w:tmpl w:val="54C22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4230C3"/>
    <w:multiLevelType w:val="multilevel"/>
    <w:tmpl w:val="CF96463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3D23C7F"/>
    <w:multiLevelType w:val="multilevel"/>
    <w:tmpl w:val="336051CC"/>
    <w:lvl w:ilvl="0">
      <w:start w:val="1"/>
      <w:numFmt w:val="bullet"/>
      <w:lvlText w:val="●"/>
      <w:lvlJc w:val="left"/>
      <w:pPr>
        <w:ind w:left="2430" w:hanging="360"/>
      </w:pPr>
      <w:rPr>
        <w:rFonts w:ascii="Noto Sans Symbols" w:eastAsia="Noto Sans Symbols" w:hAnsi="Noto Sans Symbols" w:cs="Noto Sans Symbols"/>
      </w:rPr>
    </w:lvl>
    <w:lvl w:ilvl="1">
      <w:start w:val="1"/>
      <w:numFmt w:val="bullet"/>
      <w:lvlText w:val="o"/>
      <w:lvlJc w:val="left"/>
      <w:pPr>
        <w:ind w:left="3150" w:hanging="360"/>
      </w:pPr>
      <w:rPr>
        <w:rFonts w:ascii="Courier New" w:eastAsia="Courier New" w:hAnsi="Courier New" w:cs="Courier New"/>
      </w:rPr>
    </w:lvl>
    <w:lvl w:ilvl="2">
      <w:start w:val="1"/>
      <w:numFmt w:val="bullet"/>
      <w:lvlText w:val="▪"/>
      <w:lvlJc w:val="left"/>
      <w:pPr>
        <w:ind w:left="3870" w:hanging="360"/>
      </w:pPr>
      <w:rPr>
        <w:rFonts w:ascii="Noto Sans Symbols" w:eastAsia="Noto Sans Symbols" w:hAnsi="Noto Sans Symbols" w:cs="Noto Sans Symbols"/>
      </w:rPr>
    </w:lvl>
    <w:lvl w:ilvl="3">
      <w:start w:val="1"/>
      <w:numFmt w:val="bullet"/>
      <w:lvlText w:val="●"/>
      <w:lvlJc w:val="left"/>
      <w:pPr>
        <w:ind w:left="4590" w:hanging="360"/>
      </w:pPr>
      <w:rPr>
        <w:rFonts w:ascii="Noto Sans Symbols" w:eastAsia="Noto Sans Symbols" w:hAnsi="Noto Sans Symbols" w:cs="Noto Sans Symbols"/>
      </w:rPr>
    </w:lvl>
    <w:lvl w:ilvl="4">
      <w:start w:val="1"/>
      <w:numFmt w:val="bullet"/>
      <w:lvlText w:val="o"/>
      <w:lvlJc w:val="left"/>
      <w:pPr>
        <w:ind w:left="5310" w:hanging="360"/>
      </w:pPr>
      <w:rPr>
        <w:rFonts w:ascii="Courier New" w:eastAsia="Courier New" w:hAnsi="Courier New" w:cs="Courier New"/>
      </w:rPr>
    </w:lvl>
    <w:lvl w:ilvl="5">
      <w:start w:val="1"/>
      <w:numFmt w:val="bullet"/>
      <w:lvlText w:val="▪"/>
      <w:lvlJc w:val="left"/>
      <w:pPr>
        <w:ind w:left="6030" w:hanging="360"/>
      </w:pPr>
      <w:rPr>
        <w:rFonts w:ascii="Noto Sans Symbols" w:eastAsia="Noto Sans Symbols" w:hAnsi="Noto Sans Symbols" w:cs="Noto Sans Symbols"/>
      </w:rPr>
    </w:lvl>
    <w:lvl w:ilvl="6">
      <w:start w:val="1"/>
      <w:numFmt w:val="bullet"/>
      <w:lvlText w:val="●"/>
      <w:lvlJc w:val="left"/>
      <w:pPr>
        <w:ind w:left="6750" w:hanging="360"/>
      </w:pPr>
      <w:rPr>
        <w:rFonts w:ascii="Noto Sans Symbols" w:eastAsia="Noto Sans Symbols" w:hAnsi="Noto Sans Symbols" w:cs="Noto Sans Symbols"/>
      </w:rPr>
    </w:lvl>
    <w:lvl w:ilvl="7">
      <w:start w:val="1"/>
      <w:numFmt w:val="bullet"/>
      <w:lvlText w:val="o"/>
      <w:lvlJc w:val="left"/>
      <w:pPr>
        <w:ind w:left="7470" w:hanging="360"/>
      </w:pPr>
      <w:rPr>
        <w:rFonts w:ascii="Courier New" w:eastAsia="Courier New" w:hAnsi="Courier New" w:cs="Courier New"/>
      </w:rPr>
    </w:lvl>
    <w:lvl w:ilvl="8">
      <w:start w:val="1"/>
      <w:numFmt w:val="bullet"/>
      <w:lvlText w:val="▪"/>
      <w:lvlJc w:val="left"/>
      <w:pPr>
        <w:ind w:left="8190" w:hanging="360"/>
      </w:pPr>
      <w:rPr>
        <w:rFonts w:ascii="Noto Sans Symbols" w:eastAsia="Noto Sans Symbols" w:hAnsi="Noto Sans Symbols" w:cs="Noto Sans Symbols"/>
      </w:rPr>
    </w:lvl>
  </w:abstractNum>
  <w:abstractNum w:abstractNumId="6" w15:restartNumberingAfterBreak="0">
    <w:nsid w:val="042E7BBF"/>
    <w:multiLevelType w:val="multilevel"/>
    <w:tmpl w:val="60D439DE"/>
    <w:lvl w:ilvl="0">
      <w:start w:val="1"/>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54A272D"/>
    <w:multiLevelType w:val="multilevel"/>
    <w:tmpl w:val="2B5842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60760D0"/>
    <w:multiLevelType w:val="multilevel"/>
    <w:tmpl w:val="A33CE7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65C21C4"/>
    <w:multiLevelType w:val="multilevel"/>
    <w:tmpl w:val="2194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D7CF05"/>
    <w:multiLevelType w:val="hybridMultilevel"/>
    <w:tmpl w:val="8F9498D8"/>
    <w:lvl w:ilvl="0" w:tplc="375E5EA4">
      <w:start w:val="1"/>
      <w:numFmt w:val="lowerRoman"/>
      <w:lvlText w:val="%1"/>
      <w:lvlJc w:val="left"/>
      <w:pPr>
        <w:ind w:left="1560" w:hanging="111"/>
        <w:jc w:val="right"/>
      </w:pPr>
      <w:rPr>
        <w:rFonts w:ascii="Arial" w:eastAsia="Arial" w:hAnsi="Arial" w:cs="Arial" w:hint="default"/>
        <w:b w:val="0"/>
        <w:bCs w:val="0"/>
        <w:i w:val="0"/>
        <w:iCs w:val="0"/>
        <w:spacing w:val="0"/>
        <w:w w:val="99"/>
        <w:sz w:val="22"/>
        <w:szCs w:val="22"/>
        <w:lang w:val="en-US" w:eastAsia="en-US" w:bidi="ar-SA"/>
      </w:rPr>
    </w:lvl>
    <w:lvl w:ilvl="1" w:tplc="3AE865CC">
      <w:numFmt w:val="bullet"/>
      <w:lvlText w:val="•"/>
      <w:lvlJc w:val="left"/>
      <w:pPr>
        <w:ind w:left="2362" w:hanging="111"/>
      </w:pPr>
      <w:rPr>
        <w:rFonts w:hint="default"/>
        <w:lang w:val="en-US" w:eastAsia="en-US" w:bidi="ar-SA"/>
      </w:rPr>
    </w:lvl>
    <w:lvl w:ilvl="2" w:tplc="C5586AD0">
      <w:numFmt w:val="bullet"/>
      <w:lvlText w:val="•"/>
      <w:lvlJc w:val="left"/>
      <w:pPr>
        <w:ind w:left="3164" w:hanging="111"/>
      </w:pPr>
      <w:rPr>
        <w:rFonts w:hint="default"/>
        <w:lang w:val="en-US" w:eastAsia="en-US" w:bidi="ar-SA"/>
      </w:rPr>
    </w:lvl>
    <w:lvl w:ilvl="3" w:tplc="2B6071D2">
      <w:numFmt w:val="bullet"/>
      <w:lvlText w:val="•"/>
      <w:lvlJc w:val="left"/>
      <w:pPr>
        <w:ind w:left="3966" w:hanging="111"/>
      </w:pPr>
      <w:rPr>
        <w:rFonts w:hint="default"/>
        <w:lang w:val="en-US" w:eastAsia="en-US" w:bidi="ar-SA"/>
      </w:rPr>
    </w:lvl>
    <w:lvl w:ilvl="4" w:tplc="007AC490">
      <w:numFmt w:val="bullet"/>
      <w:lvlText w:val="•"/>
      <w:lvlJc w:val="left"/>
      <w:pPr>
        <w:ind w:left="4768" w:hanging="111"/>
      </w:pPr>
      <w:rPr>
        <w:rFonts w:hint="default"/>
        <w:lang w:val="en-US" w:eastAsia="en-US" w:bidi="ar-SA"/>
      </w:rPr>
    </w:lvl>
    <w:lvl w:ilvl="5" w:tplc="62C82832">
      <w:numFmt w:val="bullet"/>
      <w:lvlText w:val="•"/>
      <w:lvlJc w:val="left"/>
      <w:pPr>
        <w:ind w:left="5570" w:hanging="111"/>
      </w:pPr>
      <w:rPr>
        <w:rFonts w:hint="default"/>
        <w:lang w:val="en-US" w:eastAsia="en-US" w:bidi="ar-SA"/>
      </w:rPr>
    </w:lvl>
    <w:lvl w:ilvl="6" w:tplc="6EEAA3E0">
      <w:numFmt w:val="bullet"/>
      <w:lvlText w:val="•"/>
      <w:lvlJc w:val="left"/>
      <w:pPr>
        <w:ind w:left="6372" w:hanging="111"/>
      </w:pPr>
      <w:rPr>
        <w:rFonts w:hint="default"/>
        <w:lang w:val="en-US" w:eastAsia="en-US" w:bidi="ar-SA"/>
      </w:rPr>
    </w:lvl>
    <w:lvl w:ilvl="7" w:tplc="6BAC181E">
      <w:numFmt w:val="bullet"/>
      <w:lvlText w:val="•"/>
      <w:lvlJc w:val="left"/>
      <w:pPr>
        <w:ind w:left="7174" w:hanging="111"/>
      </w:pPr>
      <w:rPr>
        <w:rFonts w:hint="default"/>
        <w:lang w:val="en-US" w:eastAsia="en-US" w:bidi="ar-SA"/>
      </w:rPr>
    </w:lvl>
    <w:lvl w:ilvl="8" w:tplc="947A82B6">
      <w:numFmt w:val="bullet"/>
      <w:lvlText w:val="•"/>
      <w:lvlJc w:val="left"/>
      <w:pPr>
        <w:ind w:left="7976" w:hanging="111"/>
      </w:pPr>
      <w:rPr>
        <w:rFonts w:hint="default"/>
        <w:lang w:val="en-US" w:eastAsia="en-US" w:bidi="ar-SA"/>
      </w:rPr>
    </w:lvl>
  </w:abstractNum>
  <w:abstractNum w:abstractNumId="11" w15:restartNumberingAfterBreak="0">
    <w:nsid w:val="070F7399"/>
    <w:multiLevelType w:val="hybridMultilevel"/>
    <w:tmpl w:val="F030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CC60DB"/>
    <w:multiLevelType w:val="hybridMultilevel"/>
    <w:tmpl w:val="10F62C8E"/>
    <w:lvl w:ilvl="0" w:tplc="AE544EC0">
      <w:start w:val="1"/>
      <w:numFmt w:val="lowerRoman"/>
      <w:lvlText w:val="%1."/>
      <w:lvlJc w:val="left"/>
      <w:pPr>
        <w:ind w:left="1560" w:hanging="172"/>
        <w:jc w:val="right"/>
      </w:pPr>
      <w:rPr>
        <w:rFonts w:ascii="Arial" w:eastAsia="Arial" w:hAnsi="Arial" w:cs="Arial" w:hint="default"/>
        <w:b w:val="0"/>
        <w:bCs w:val="0"/>
        <w:i w:val="0"/>
        <w:iCs w:val="0"/>
        <w:spacing w:val="0"/>
        <w:w w:val="99"/>
        <w:sz w:val="22"/>
        <w:szCs w:val="22"/>
        <w:lang w:val="en-US" w:eastAsia="en-US" w:bidi="ar-SA"/>
      </w:rPr>
    </w:lvl>
    <w:lvl w:ilvl="1" w:tplc="A000A526">
      <w:start w:val="1"/>
      <w:numFmt w:val="lowerLetter"/>
      <w:lvlText w:val="%2."/>
      <w:lvlJc w:val="left"/>
      <w:pPr>
        <w:ind w:left="2280" w:hanging="245"/>
        <w:jc w:val="left"/>
      </w:pPr>
      <w:rPr>
        <w:rFonts w:ascii="Arial" w:eastAsia="Arial" w:hAnsi="Arial" w:cs="Arial" w:hint="default"/>
        <w:b w:val="0"/>
        <w:bCs w:val="0"/>
        <w:i w:val="0"/>
        <w:iCs w:val="0"/>
        <w:spacing w:val="0"/>
        <w:w w:val="99"/>
        <w:sz w:val="22"/>
        <w:szCs w:val="22"/>
        <w:lang w:val="en-US" w:eastAsia="en-US" w:bidi="ar-SA"/>
      </w:rPr>
    </w:lvl>
    <w:lvl w:ilvl="2" w:tplc="3ED256E2">
      <w:numFmt w:val="bullet"/>
      <w:lvlText w:val="•"/>
      <w:lvlJc w:val="left"/>
      <w:pPr>
        <w:ind w:left="2999" w:hanging="139"/>
      </w:pPr>
      <w:rPr>
        <w:rFonts w:ascii="Arial" w:eastAsia="Arial" w:hAnsi="Arial" w:cs="Arial" w:hint="default"/>
        <w:b w:val="0"/>
        <w:bCs w:val="0"/>
        <w:i w:val="0"/>
        <w:iCs w:val="0"/>
        <w:spacing w:val="0"/>
        <w:w w:val="99"/>
        <w:sz w:val="22"/>
        <w:szCs w:val="22"/>
        <w:lang w:val="en-US" w:eastAsia="en-US" w:bidi="ar-SA"/>
      </w:rPr>
    </w:lvl>
    <w:lvl w:ilvl="3" w:tplc="8076A290">
      <w:numFmt w:val="bullet"/>
      <w:lvlText w:val="•"/>
      <w:lvlJc w:val="left"/>
      <w:pPr>
        <w:ind w:left="3000" w:hanging="139"/>
      </w:pPr>
      <w:rPr>
        <w:rFonts w:hint="default"/>
        <w:lang w:val="en-US" w:eastAsia="en-US" w:bidi="ar-SA"/>
      </w:rPr>
    </w:lvl>
    <w:lvl w:ilvl="4" w:tplc="DCB6F614">
      <w:numFmt w:val="bullet"/>
      <w:lvlText w:val="•"/>
      <w:lvlJc w:val="left"/>
      <w:pPr>
        <w:ind w:left="3940" w:hanging="139"/>
      </w:pPr>
      <w:rPr>
        <w:rFonts w:hint="default"/>
        <w:lang w:val="en-US" w:eastAsia="en-US" w:bidi="ar-SA"/>
      </w:rPr>
    </w:lvl>
    <w:lvl w:ilvl="5" w:tplc="1B7CE158">
      <w:numFmt w:val="bullet"/>
      <w:lvlText w:val="•"/>
      <w:lvlJc w:val="left"/>
      <w:pPr>
        <w:ind w:left="4880" w:hanging="139"/>
      </w:pPr>
      <w:rPr>
        <w:rFonts w:hint="default"/>
        <w:lang w:val="en-US" w:eastAsia="en-US" w:bidi="ar-SA"/>
      </w:rPr>
    </w:lvl>
    <w:lvl w:ilvl="6" w:tplc="95C405E4">
      <w:numFmt w:val="bullet"/>
      <w:lvlText w:val="•"/>
      <w:lvlJc w:val="left"/>
      <w:pPr>
        <w:ind w:left="5820" w:hanging="139"/>
      </w:pPr>
      <w:rPr>
        <w:rFonts w:hint="default"/>
        <w:lang w:val="en-US" w:eastAsia="en-US" w:bidi="ar-SA"/>
      </w:rPr>
    </w:lvl>
    <w:lvl w:ilvl="7" w:tplc="3A6E20AE">
      <w:numFmt w:val="bullet"/>
      <w:lvlText w:val="•"/>
      <w:lvlJc w:val="left"/>
      <w:pPr>
        <w:ind w:left="6760" w:hanging="139"/>
      </w:pPr>
      <w:rPr>
        <w:rFonts w:hint="default"/>
        <w:lang w:val="en-US" w:eastAsia="en-US" w:bidi="ar-SA"/>
      </w:rPr>
    </w:lvl>
    <w:lvl w:ilvl="8" w:tplc="247E7484">
      <w:numFmt w:val="bullet"/>
      <w:lvlText w:val="•"/>
      <w:lvlJc w:val="left"/>
      <w:pPr>
        <w:ind w:left="7700" w:hanging="139"/>
      </w:pPr>
      <w:rPr>
        <w:rFonts w:hint="default"/>
        <w:lang w:val="en-US" w:eastAsia="en-US" w:bidi="ar-SA"/>
      </w:rPr>
    </w:lvl>
  </w:abstractNum>
  <w:abstractNum w:abstractNumId="13" w15:restartNumberingAfterBreak="0">
    <w:nsid w:val="07FB61DC"/>
    <w:multiLevelType w:val="multilevel"/>
    <w:tmpl w:val="05FC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9F53F85"/>
    <w:multiLevelType w:val="multilevel"/>
    <w:tmpl w:val="2878D53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0A0F14C2"/>
    <w:multiLevelType w:val="multilevel"/>
    <w:tmpl w:val="376EF2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0A435F95"/>
    <w:multiLevelType w:val="hybridMultilevel"/>
    <w:tmpl w:val="587E5F60"/>
    <w:lvl w:ilvl="0" w:tplc="7482103E">
      <w:start w:val="10"/>
      <w:numFmt w:val="upperRoman"/>
      <w:lvlText w:val="%1."/>
      <w:lvlJc w:val="left"/>
      <w:pPr>
        <w:ind w:left="470" w:hanging="351"/>
        <w:jc w:val="right"/>
      </w:pPr>
      <w:rPr>
        <w:rFonts w:ascii="Calibri" w:eastAsia="Calibri" w:hAnsi="Calibri" w:cs="Calibri" w:hint="default"/>
        <w:b/>
        <w:bCs/>
        <w:i w:val="0"/>
        <w:iCs w:val="0"/>
        <w:spacing w:val="-1"/>
        <w:w w:val="112"/>
        <w:sz w:val="28"/>
        <w:szCs w:val="28"/>
        <w:lang w:val="en-US" w:eastAsia="en-US" w:bidi="ar-SA"/>
      </w:rPr>
    </w:lvl>
    <w:lvl w:ilvl="1" w:tplc="684CAC7A">
      <w:numFmt w:val="bullet"/>
      <w:lvlText w:val="●"/>
      <w:lvlJc w:val="left"/>
      <w:pPr>
        <w:ind w:left="840" w:hanging="360"/>
      </w:pPr>
      <w:rPr>
        <w:rFonts w:ascii="Calibri" w:eastAsia="Calibri" w:hAnsi="Calibri" w:cs="Calibri" w:hint="default"/>
        <w:b w:val="0"/>
        <w:bCs w:val="0"/>
        <w:i w:val="0"/>
        <w:iCs w:val="0"/>
        <w:spacing w:val="0"/>
        <w:w w:val="100"/>
        <w:sz w:val="24"/>
        <w:szCs w:val="24"/>
        <w:lang w:val="en-US" w:eastAsia="en-US" w:bidi="ar-SA"/>
      </w:rPr>
    </w:lvl>
    <w:lvl w:ilvl="2" w:tplc="40A0A0D0">
      <w:numFmt w:val="bullet"/>
      <w:lvlText w:val="•"/>
      <w:lvlJc w:val="left"/>
      <w:pPr>
        <w:ind w:left="1862" w:hanging="360"/>
      </w:pPr>
      <w:rPr>
        <w:rFonts w:hint="default"/>
        <w:lang w:val="en-US" w:eastAsia="en-US" w:bidi="ar-SA"/>
      </w:rPr>
    </w:lvl>
    <w:lvl w:ilvl="3" w:tplc="DFB4B1A4">
      <w:numFmt w:val="bullet"/>
      <w:lvlText w:val="•"/>
      <w:lvlJc w:val="left"/>
      <w:pPr>
        <w:ind w:left="2884" w:hanging="360"/>
      </w:pPr>
      <w:rPr>
        <w:rFonts w:hint="default"/>
        <w:lang w:val="en-US" w:eastAsia="en-US" w:bidi="ar-SA"/>
      </w:rPr>
    </w:lvl>
    <w:lvl w:ilvl="4" w:tplc="72800FB2">
      <w:numFmt w:val="bullet"/>
      <w:lvlText w:val="•"/>
      <w:lvlJc w:val="left"/>
      <w:pPr>
        <w:ind w:left="3906" w:hanging="360"/>
      </w:pPr>
      <w:rPr>
        <w:rFonts w:hint="default"/>
        <w:lang w:val="en-US" w:eastAsia="en-US" w:bidi="ar-SA"/>
      </w:rPr>
    </w:lvl>
    <w:lvl w:ilvl="5" w:tplc="7E146202">
      <w:numFmt w:val="bullet"/>
      <w:lvlText w:val="•"/>
      <w:lvlJc w:val="left"/>
      <w:pPr>
        <w:ind w:left="4928" w:hanging="360"/>
      </w:pPr>
      <w:rPr>
        <w:rFonts w:hint="default"/>
        <w:lang w:val="en-US" w:eastAsia="en-US" w:bidi="ar-SA"/>
      </w:rPr>
    </w:lvl>
    <w:lvl w:ilvl="6" w:tplc="63402654">
      <w:numFmt w:val="bullet"/>
      <w:lvlText w:val="•"/>
      <w:lvlJc w:val="left"/>
      <w:pPr>
        <w:ind w:left="5951" w:hanging="360"/>
      </w:pPr>
      <w:rPr>
        <w:rFonts w:hint="default"/>
        <w:lang w:val="en-US" w:eastAsia="en-US" w:bidi="ar-SA"/>
      </w:rPr>
    </w:lvl>
    <w:lvl w:ilvl="7" w:tplc="D6FC37F4">
      <w:numFmt w:val="bullet"/>
      <w:lvlText w:val="•"/>
      <w:lvlJc w:val="left"/>
      <w:pPr>
        <w:ind w:left="6973" w:hanging="360"/>
      </w:pPr>
      <w:rPr>
        <w:rFonts w:hint="default"/>
        <w:lang w:val="en-US" w:eastAsia="en-US" w:bidi="ar-SA"/>
      </w:rPr>
    </w:lvl>
    <w:lvl w:ilvl="8" w:tplc="1EA0332C">
      <w:numFmt w:val="bullet"/>
      <w:lvlText w:val="•"/>
      <w:lvlJc w:val="left"/>
      <w:pPr>
        <w:ind w:left="7995" w:hanging="360"/>
      </w:pPr>
      <w:rPr>
        <w:rFonts w:hint="default"/>
        <w:lang w:val="en-US" w:eastAsia="en-US" w:bidi="ar-SA"/>
      </w:rPr>
    </w:lvl>
  </w:abstractNum>
  <w:abstractNum w:abstractNumId="17" w15:restartNumberingAfterBreak="0">
    <w:nsid w:val="0AC27895"/>
    <w:multiLevelType w:val="hybridMultilevel"/>
    <w:tmpl w:val="955C9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41985E"/>
    <w:multiLevelType w:val="hybridMultilevel"/>
    <w:tmpl w:val="1512C2E6"/>
    <w:lvl w:ilvl="0" w:tplc="71FAF32A">
      <w:start w:val="1"/>
      <w:numFmt w:val="lowerLetter"/>
      <w:lvlText w:val="%1."/>
      <w:lvlJc w:val="left"/>
      <w:pPr>
        <w:ind w:left="1085" w:hanging="245"/>
        <w:jc w:val="left"/>
      </w:pPr>
      <w:rPr>
        <w:rFonts w:ascii="Arial" w:eastAsia="Arial" w:hAnsi="Arial" w:cs="Arial" w:hint="default"/>
        <w:b w:val="0"/>
        <w:bCs w:val="0"/>
        <w:i w:val="0"/>
        <w:iCs w:val="0"/>
        <w:spacing w:val="0"/>
        <w:w w:val="99"/>
        <w:sz w:val="22"/>
        <w:szCs w:val="22"/>
        <w:lang w:val="en-US" w:eastAsia="en-US" w:bidi="ar-SA"/>
      </w:rPr>
    </w:lvl>
    <w:lvl w:ilvl="1" w:tplc="495E0856">
      <w:numFmt w:val="bullet"/>
      <w:lvlText w:val="•"/>
      <w:lvlJc w:val="left"/>
      <w:pPr>
        <w:ind w:left="1930" w:hanging="245"/>
      </w:pPr>
      <w:rPr>
        <w:rFonts w:hint="default"/>
        <w:lang w:val="en-US" w:eastAsia="en-US" w:bidi="ar-SA"/>
      </w:rPr>
    </w:lvl>
    <w:lvl w:ilvl="2" w:tplc="28B88942">
      <w:numFmt w:val="bullet"/>
      <w:lvlText w:val="•"/>
      <w:lvlJc w:val="left"/>
      <w:pPr>
        <w:ind w:left="2780" w:hanging="245"/>
      </w:pPr>
      <w:rPr>
        <w:rFonts w:hint="default"/>
        <w:lang w:val="en-US" w:eastAsia="en-US" w:bidi="ar-SA"/>
      </w:rPr>
    </w:lvl>
    <w:lvl w:ilvl="3" w:tplc="2850F404">
      <w:numFmt w:val="bullet"/>
      <w:lvlText w:val="•"/>
      <w:lvlJc w:val="left"/>
      <w:pPr>
        <w:ind w:left="3630" w:hanging="245"/>
      </w:pPr>
      <w:rPr>
        <w:rFonts w:hint="default"/>
        <w:lang w:val="en-US" w:eastAsia="en-US" w:bidi="ar-SA"/>
      </w:rPr>
    </w:lvl>
    <w:lvl w:ilvl="4" w:tplc="D1D2E24C">
      <w:numFmt w:val="bullet"/>
      <w:lvlText w:val="•"/>
      <w:lvlJc w:val="left"/>
      <w:pPr>
        <w:ind w:left="4480" w:hanging="245"/>
      </w:pPr>
      <w:rPr>
        <w:rFonts w:hint="default"/>
        <w:lang w:val="en-US" w:eastAsia="en-US" w:bidi="ar-SA"/>
      </w:rPr>
    </w:lvl>
    <w:lvl w:ilvl="5" w:tplc="1634133A">
      <w:numFmt w:val="bullet"/>
      <w:lvlText w:val="•"/>
      <w:lvlJc w:val="left"/>
      <w:pPr>
        <w:ind w:left="5330" w:hanging="245"/>
      </w:pPr>
      <w:rPr>
        <w:rFonts w:hint="default"/>
        <w:lang w:val="en-US" w:eastAsia="en-US" w:bidi="ar-SA"/>
      </w:rPr>
    </w:lvl>
    <w:lvl w:ilvl="6" w:tplc="DA768AB0">
      <w:numFmt w:val="bullet"/>
      <w:lvlText w:val="•"/>
      <w:lvlJc w:val="left"/>
      <w:pPr>
        <w:ind w:left="6180" w:hanging="245"/>
      </w:pPr>
      <w:rPr>
        <w:rFonts w:hint="default"/>
        <w:lang w:val="en-US" w:eastAsia="en-US" w:bidi="ar-SA"/>
      </w:rPr>
    </w:lvl>
    <w:lvl w:ilvl="7" w:tplc="0FCEAA2A">
      <w:numFmt w:val="bullet"/>
      <w:lvlText w:val="•"/>
      <w:lvlJc w:val="left"/>
      <w:pPr>
        <w:ind w:left="7030" w:hanging="245"/>
      </w:pPr>
      <w:rPr>
        <w:rFonts w:hint="default"/>
        <w:lang w:val="en-US" w:eastAsia="en-US" w:bidi="ar-SA"/>
      </w:rPr>
    </w:lvl>
    <w:lvl w:ilvl="8" w:tplc="7DC69E84">
      <w:numFmt w:val="bullet"/>
      <w:lvlText w:val="•"/>
      <w:lvlJc w:val="left"/>
      <w:pPr>
        <w:ind w:left="7880" w:hanging="245"/>
      </w:pPr>
      <w:rPr>
        <w:rFonts w:hint="default"/>
        <w:lang w:val="en-US" w:eastAsia="en-US" w:bidi="ar-SA"/>
      </w:rPr>
    </w:lvl>
  </w:abstractNum>
  <w:abstractNum w:abstractNumId="19" w15:restartNumberingAfterBreak="0">
    <w:nsid w:val="0BE86F78"/>
    <w:multiLevelType w:val="hybridMultilevel"/>
    <w:tmpl w:val="DBD8B0AE"/>
    <w:lvl w:ilvl="0" w:tplc="11380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C250CE7"/>
    <w:multiLevelType w:val="hybridMultilevel"/>
    <w:tmpl w:val="39EA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531019"/>
    <w:multiLevelType w:val="multilevel"/>
    <w:tmpl w:val="62B66A0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0CC43B02"/>
    <w:multiLevelType w:val="hybridMultilevel"/>
    <w:tmpl w:val="A6A0D3D0"/>
    <w:lvl w:ilvl="0" w:tplc="7CAA19CE">
      <w:numFmt w:val="bullet"/>
      <w:lvlText w:val="•"/>
      <w:lvlJc w:val="left"/>
      <w:pPr>
        <w:ind w:left="1560" w:hanging="139"/>
      </w:pPr>
      <w:rPr>
        <w:rFonts w:ascii="Arial" w:eastAsia="Arial" w:hAnsi="Arial" w:cs="Arial" w:hint="default"/>
        <w:b w:val="0"/>
        <w:bCs w:val="0"/>
        <w:i w:val="0"/>
        <w:iCs w:val="0"/>
        <w:spacing w:val="0"/>
        <w:w w:val="99"/>
        <w:sz w:val="22"/>
        <w:szCs w:val="22"/>
        <w:lang w:val="en-US" w:eastAsia="en-US" w:bidi="ar-SA"/>
      </w:rPr>
    </w:lvl>
    <w:lvl w:ilvl="1" w:tplc="7A2EB6C4">
      <w:numFmt w:val="bullet"/>
      <w:lvlText w:val="•"/>
      <w:lvlJc w:val="left"/>
      <w:pPr>
        <w:ind w:left="2362" w:hanging="139"/>
      </w:pPr>
      <w:rPr>
        <w:rFonts w:hint="default"/>
        <w:lang w:val="en-US" w:eastAsia="en-US" w:bidi="ar-SA"/>
      </w:rPr>
    </w:lvl>
    <w:lvl w:ilvl="2" w:tplc="09B6DFB4">
      <w:numFmt w:val="bullet"/>
      <w:lvlText w:val="•"/>
      <w:lvlJc w:val="left"/>
      <w:pPr>
        <w:ind w:left="3164" w:hanging="139"/>
      </w:pPr>
      <w:rPr>
        <w:rFonts w:hint="default"/>
        <w:lang w:val="en-US" w:eastAsia="en-US" w:bidi="ar-SA"/>
      </w:rPr>
    </w:lvl>
    <w:lvl w:ilvl="3" w:tplc="829288F6">
      <w:numFmt w:val="bullet"/>
      <w:lvlText w:val="•"/>
      <w:lvlJc w:val="left"/>
      <w:pPr>
        <w:ind w:left="3966" w:hanging="139"/>
      </w:pPr>
      <w:rPr>
        <w:rFonts w:hint="default"/>
        <w:lang w:val="en-US" w:eastAsia="en-US" w:bidi="ar-SA"/>
      </w:rPr>
    </w:lvl>
    <w:lvl w:ilvl="4" w:tplc="DDAA78C4">
      <w:numFmt w:val="bullet"/>
      <w:lvlText w:val="•"/>
      <w:lvlJc w:val="left"/>
      <w:pPr>
        <w:ind w:left="4768" w:hanging="139"/>
      </w:pPr>
      <w:rPr>
        <w:rFonts w:hint="default"/>
        <w:lang w:val="en-US" w:eastAsia="en-US" w:bidi="ar-SA"/>
      </w:rPr>
    </w:lvl>
    <w:lvl w:ilvl="5" w:tplc="6CA08E3C">
      <w:numFmt w:val="bullet"/>
      <w:lvlText w:val="•"/>
      <w:lvlJc w:val="left"/>
      <w:pPr>
        <w:ind w:left="5570" w:hanging="139"/>
      </w:pPr>
      <w:rPr>
        <w:rFonts w:hint="default"/>
        <w:lang w:val="en-US" w:eastAsia="en-US" w:bidi="ar-SA"/>
      </w:rPr>
    </w:lvl>
    <w:lvl w:ilvl="6" w:tplc="35BE0776">
      <w:numFmt w:val="bullet"/>
      <w:lvlText w:val="•"/>
      <w:lvlJc w:val="left"/>
      <w:pPr>
        <w:ind w:left="6372" w:hanging="139"/>
      </w:pPr>
      <w:rPr>
        <w:rFonts w:hint="default"/>
        <w:lang w:val="en-US" w:eastAsia="en-US" w:bidi="ar-SA"/>
      </w:rPr>
    </w:lvl>
    <w:lvl w:ilvl="7" w:tplc="B8BA64D0">
      <w:numFmt w:val="bullet"/>
      <w:lvlText w:val="•"/>
      <w:lvlJc w:val="left"/>
      <w:pPr>
        <w:ind w:left="7174" w:hanging="139"/>
      </w:pPr>
      <w:rPr>
        <w:rFonts w:hint="default"/>
        <w:lang w:val="en-US" w:eastAsia="en-US" w:bidi="ar-SA"/>
      </w:rPr>
    </w:lvl>
    <w:lvl w:ilvl="8" w:tplc="017C4346">
      <w:numFmt w:val="bullet"/>
      <w:lvlText w:val="•"/>
      <w:lvlJc w:val="left"/>
      <w:pPr>
        <w:ind w:left="7976" w:hanging="139"/>
      </w:pPr>
      <w:rPr>
        <w:rFonts w:hint="default"/>
        <w:lang w:val="en-US" w:eastAsia="en-US" w:bidi="ar-SA"/>
      </w:rPr>
    </w:lvl>
  </w:abstractNum>
  <w:abstractNum w:abstractNumId="23" w15:restartNumberingAfterBreak="0">
    <w:nsid w:val="0E3F47F3"/>
    <w:multiLevelType w:val="multilevel"/>
    <w:tmpl w:val="06AA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EDC45E8"/>
    <w:multiLevelType w:val="multilevel"/>
    <w:tmpl w:val="3934F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0F141325"/>
    <w:multiLevelType w:val="hybridMultilevel"/>
    <w:tmpl w:val="57D6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F7F2515"/>
    <w:multiLevelType w:val="hybridMultilevel"/>
    <w:tmpl w:val="8B527214"/>
    <w:lvl w:ilvl="0" w:tplc="F2BE0578">
      <w:start w:val="1"/>
      <w:numFmt w:val="upperLetter"/>
      <w:lvlText w:val="%1."/>
      <w:lvlJc w:val="left"/>
      <w:pPr>
        <w:ind w:left="1560" w:hanging="361"/>
        <w:jc w:val="left"/>
      </w:pPr>
      <w:rPr>
        <w:rFonts w:ascii="Calibri" w:eastAsia="Calibri" w:hAnsi="Calibri" w:cs="Calibri" w:hint="default"/>
        <w:b w:val="0"/>
        <w:bCs w:val="0"/>
        <w:i w:val="0"/>
        <w:iCs w:val="0"/>
        <w:spacing w:val="-1"/>
        <w:w w:val="103"/>
        <w:sz w:val="22"/>
        <w:szCs w:val="22"/>
        <w:lang w:val="en-US" w:eastAsia="en-US" w:bidi="ar-SA"/>
      </w:rPr>
    </w:lvl>
    <w:lvl w:ilvl="1" w:tplc="3A96FC56">
      <w:numFmt w:val="bullet"/>
      <w:lvlText w:val="•"/>
      <w:lvlJc w:val="left"/>
      <w:pPr>
        <w:ind w:left="2408" w:hanging="361"/>
      </w:pPr>
      <w:rPr>
        <w:rFonts w:hint="default"/>
        <w:lang w:val="en-US" w:eastAsia="en-US" w:bidi="ar-SA"/>
      </w:rPr>
    </w:lvl>
    <w:lvl w:ilvl="2" w:tplc="1BBEBE04">
      <w:numFmt w:val="bullet"/>
      <w:lvlText w:val="•"/>
      <w:lvlJc w:val="left"/>
      <w:pPr>
        <w:ind w:left="3256" w:hanging="361"/>
      </w:pPr>
      <w:rPr>
        <w:rFonts w:hint="default"/>
        <w:lang w:val="en-US" w:eastAsia="en-US" w:bidi="ar-SA"/>
      </w:rPr>
    </w:lvl>
    <w:lvl w:ilvl="3" w:tplc="294A81BA">
      <w:numFmt w:val="bullet"/>
      <w:lvlText w:val="•"/>
      <w:lvlJc w:val="left"/>
      <w:pPr>
        <w:ind w:left="4104" w:hanging="361"/>
      </w:pPr>
      <w:rPr>
        <w:rFonts w:hint="default"/>
        <w:lang w:val="en-US" w:eastAsia="en-US" w:bidi="ar-SA"/>
      </w:rPr>
    </w:lvl>
    <w:lvl w:ilvl="4" w:tplc="2A624480">
      <w:numFmt w:val="bullet"/>
      <w:lvlText w:val="•"/>
      <w:lvlJc w:val="left"/>
      <w:pPr>
        <w:ind w:left="4952" w:hanging="361"/>
      </w:pPr>
      <w:rPr>
        <w:rFonts w:hint="default"/>
        <w:lang w:val="en-US" w:eastAsia="en-US" w:bidi="ar-SA"/>
      </w:rPr>
    </w:lvl>
    <w:lvl w:ilvl="5" w:tplc="5378BA1A">
      <w:numFmt w:val="bullet"/>
      <w:lvlText w:val="•"/>
      <w:lvlJc w:val="left"/>
      <w:pPr>
        <w:ind w:left="5800" w:hanging="361"/>
      </w:pPr>
      <w:rPr>
        <w:rFonts w:hint="default"/>
        <w:lang w:val="en-US" w:eastAsia="en-US" w:bidi="ar-SA"/>
      </w:rPr>
    </w:lvl>
    <w:lvl w:ilvl="6" w:tplc="2DCEA8DA">
      <w:numFmt w:val="bullet"/>
      <w:lvlText w:val="•"/>
      <w:lvlJc w:val="left"/>
      <w:pPr>
        <w:ind w:left="6648" w:hanging="361"/>
      </w:pPr>
      <w:rPr>
        <w:rFonts w:hint="default"/>
        <w:lang w:val="en-US" w:eastAsia="en-US" w:bidi="ar-SA"/>
      </w:rPr>
    </w:lvl>
    <w:lvl w:ilvl="7" w:tplc="35D0D55C">
      <w:numFmt w:val="bullet"/>
      <w:lvlText w:val="•"/>
      <w:lvlJc w:val="left"/>
      <w:pPr>
        <w:ind w:left="7496" w:hanging="361"/>
      </w:pPr>
      <w:rPr>
        <w:rFonts w:hint="default"/>
        <w:lang w:val="en-US" w:eastAsia="en-US" w:bidi="ar-SA"/>
      </w:rPr>
    </w:lvl>
    <w:lvl w:ilvl="8" w:tplc="BC86D4E2">
      <w:numFmt w:val="bullet"/>
      <w:lvlText w:val="•"/>
      <w:lvlJc w:val="left"/>
      <w:pPr>
        <w:ind w:left="8344" w:hanging="361"/>
      </w:pPr>
      <w:rPr>
        <w:rFonts w:hint="default"/>
        <w:lang w:val="en-US" w:eastAsia="en-US" w:bidi="ar-SA"/>
      </w:rPr>
    </w:lvl>
  </w:abstractNum>
  <w:abstractNum w:abstractNumId="27" w15:restartNumberingAfterBreak="0">
    <w:nsid w:val="0F8C7426"/>
    <w:multiLevelType w:val="hybridMultilevel"/>
    <w:tmpl w:val="F992EBFA"/>
    <w:lvl w:ilvl="0" w:tplc="63C6073C">
      <w:start w:val="4"/>
      <w:numFmt w:val="decimal"/>
      <w:lvlText w:val="%1."/>
      <w:lvlJc w:val="left"/>
      <w:pPr>
        <w:ind w:left="365" w:hanging="245"/>
        <w:jc w:val="left"/>
      </w:pPr>
      <w:rPr>
        <w:rFonts w:ascii="Arial" w:eastAsia="Arial" w:hAnsi="Arial" w:cs="Arial" w:hint="default"/>
        <w:b w:val="0"/>
        <w:bCs w:val="0"/>
        <w:i w:val="0"/>
        <w:iCs w:val="0"/>
        <w:spacing w:val="0"/>
        <w:w w:val="99"/>
        <w:sz w:val="22"/>
        <w:szCs w:val="22"/>
        <w:lang w:val="en-US" w:eastAsia="en-US" w:bidi="ar-SA"/>
      </w:rPr>
    </w:lvl>
    <w:lvl w:ilvl="1" w:tplc="0C1CCB26">
      <w:start w:val="1"/>
      <w:numFmt w:val="lowerLetter"/>
      <w:lvlText w:val="%2."/>
      <w:lvlJc w:val="left"/>
      <w:pPr>
        <w:ind w:left="1085" w:hanging="245"/>
        <w:jc w:val="right"/>
      </w:pPr>
      <w:rPr>
        <w:rFonts w:ascii="Arial" w:eastAsia="Arial" w:hAnsi="Arial" w:cs="Arial" w:hint="default"/>
        <w:b w:val="0"/>
        <w:bCs w:val="0"/>
        <w:i w:val="0"/>
        <w:iCs w:val="0"/>
        <w:spacing w:val="0"/>
        <w:w w:val="99"/>
        <w:sz w:val="22"/>
        <w:szCs w:val="22"/>
        <w:lang w:val="en-US" w:eastAsia="en-US" w:bidi="ar-SA"/>
      </w:rPr>
    </w:lvl>
    <w:lvl w:ilvl="2" w:tplc="E5EA03B2">
      <w:start w:val="1"/>
      <w:numFmt w:val="decimal"/>
      <w:lvlText w:val="%3."/>
      <w:lvlJc w:val="left"/>
      <w:pPr>
        <w:ind w:left="1559" w:hanging="361"/>
        <w:jc w:val="left"/>
      </w:pPr>
      <w:rPr>
        <w:rFonts w:ascii="Arial" w:eastAsia="Arial" w:hAnsi="Arial" w:cs="Arial" w:hint="default"/>
        <w:b w:val="0"/>
        <w:bCs w:val="0"/>
        <w:i w:val="0"/>
        <w:iCs w:val="0"/>
        <w:spacing w:val="0"/>
        <w:w w:val="99"/>
        <w:sz w:val="22"/>
        <w:szCs w:val="22"/>
        <w:lang w:val="en-US" w:eastAsia="en-US" w:bidi="ar-SA"/>
      </w:rPr>
    </w:lvl>
    <w:lvl w:ilvl="3" w:tplc="1BF28178">
      <w:start w:val="1"/>
      <w:numFmt w:val="lowerRoman"/>
      <w:lvlText w:val="%4."/>
      <w:lvlJc w:val="left"/>
      <w:pPr>
        <w:ind w:left="2244" w:hanging="172"/>
        <w:jc w:val="left"/>
      </w:pPr>
      <w:rPr>
        <w:rFonts w:ascii="Arial" w:eastAsia="Arial" w:hAnsi="Arial" w:cs="Arial" w:hint="default"/>
        <w:b w:val="0"/>
        <w:bCs w:val="0"/>
        <w:i w:val="0"/>
        <w:iCs w:val="0"/>
        <w:spacing w:val="0"/>
        <w:w w:val="93"/>
        <w:sz w:val="22"/>
        <w:szCs w:val="22"/>
        <w:lang w:val="en-US" w:eastAsia="en-US" w:bidi="ar-SA"/>
      </w:rPr>
    </w:lvl>
    <w:lvl w:ilvl="4" w:tplc="50EE1A6A">
      <w:numFmt w:val="bullet"/>
      <w:lvlText w:val="●"/>
      <w:lvlJc w:val="left"/>
      <w:pPr>
        <w:ind w:left="3193" w:hanging="195"/>
      </w:pPr>
      <w:rPr>
        <w:rFonts w:ascii="Arial" w:eastAsia="Arial" w:hAnsi="Arial" w:cs="Arial" w:hint="default"/>
        <w:b w:val="0"/>
        <w:bCs w:val="0"/>
        <w:i w:val="0"/>
        <w:iCs w:val="0"/>
        <w:spacing w:val="0"/>
        <w:w w:val="99"/>
        <w:sz w:val="22"/>
        <w:szCs w:val="22"/>
        <w:lang w:val="en-US" w:eastAsia="en-US" w:bidi="ar-SA"/>
      </w:rPr>
    </w:lvl>
    <w:lvl w:ilvl="5" w:tplc="C89809F0">
      <w:numFmt w:val="bullet"/>
      <w:lvlText w:val="●"/>
      <w:lvlJc w:val="left"/>
      <w:pPr>
        <w:ind w:left="3719" w:hanging="361"/>
      </w:pPr>
      <w:rPr>
        <w:rFonts w:ascii="Arial" w:eastAsia="Arial" w:hAnsi="Arial" w:cs="Arial" w:hint="default"/>
        <w:b w:val="0"/>
        <w:bCs w:val="0"/>
        <w:i w:val="0"/>
        <w:iCs w:val="0"/>
        <w:spacing w:val="0"/>
        <w:w w:val="99"/>
        <w:sz w:val="22"/>
        <w:szCs w:val="22"/>
        <w:lang w:val="en-US" w:eastAsia="en-US" w:bidi="ar-SA"/>
      </w:rPr>
    </w:lvl>
    <w:lvl w:ilvl="6" w:tplc="7FE87A6C">
      <w:numFmt w:val="bullet"/>
      <w:lvlText w:val="•"/>
      <w:lvlJc w:val="left"/>
      <w:pPr>
        <w:ind w:left="4892" w:hanging="361"/>
      </w:pPr>
      <w:rPr>
        <w:rFonts w:hint="default"/>
        <w:lang w:val="en-US" w:eastAsia="en-US" w:bidi="ar-SA"/>
      </w:rPr>
    </w:lvl>
    <w:lvl w:ilvl="7" w:tplc="EFB8F93E">
      <w:numFmt w:val="bullet"/>
      <w:lvlText w:val="•"/>
      <w:lvlJc w:val="left"/>
      <w:pPr>
        <w:ind w:left="6064" w:hanging="361"/>
      </w:pPr>
      <w:rPr>
        <w:rFonts w:hint="default"/>
        <w:lang w:val="en-US" w:eastAsia="en-US" w:bidi="ar-SA"/>
      </w:rPr>
    </w:lvl>
    <w:lvl w:ilvl="8" w:tplc="5F8E4548">
      <w:numFmt w:val="bullet"/>
      <w:lvlText w:val="•"/>
      <w:lvlJc w:val="left"/>
      <w:pPr>
        <w:ind w:left="7236" w:hanging="361"/>
      </w:pPr>
      <w:rPr>
        <w:rFonts w:hint="default"/>
        <w:lang w:val="en-US" w:eastAsia="en-US" w:bidi="ar-SA"/>
      </w:rPr>
    </w:lvl>
  </w:abstractNum>
  <w:abstractNum w:abstractNumId="28" w15:restartNumberingAfterBreak="0">
    <w:nsid w:val="103503D3"/>
    <w:multiLevelType w:val="hybridMultilevel"/>
    <w:tmpl w:val="C212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0F54682"/>
    <w:multiLevelType w:val="hybridMultilevel"/>
    <w:tmpl w:val="47C0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28819B7"/>
    <w:multiLevelType w:val="hybridMultilevel"/>
    <w:tmpl w:val="56E63B08"/>
    <w:lvl w:ilvl="0" w:tplc="2E665FE2">
      <w:numFmt w:val="bullet"/>
      <w:lvlText w:val="▪"/>
      <w:lvlJc w:val="left"/>
      <w:pPr>
        <w:ind w:left="840" w:hanging="360"/>
      </w:pPr>
      <w:rPr>
        <w:rFonts w:ascii="Calibri" w:eastAsia="Calibri" w:hAnsi="Calibri" w:cs="Calibri" w:hint="default"/>
        <w:b w:val="0"/>
        <w:bCs w:val="0"/>
        <w:i w:val="0"/>
        <w:iCs w:val="0"/>
        <w:spacing w:val="0"/>
        <w:w w:val="100"/>
        <w:sz w:val="24"/>
        <w:szCs w:val="24"/>
        <w:lang w:val="en-US" w:eastAsia="en-US" w:bidi="ar-SA"/>
      </w:rPr>
    </w:lvl>
    <w:lvl w:ilvl="1" w:tplc="F4D2DB96">
      <w:numFmt w:val="bullet"/>
      <w:lvlText w:val="•"/>
      <w:lvlJc w:val="left"/>
      <w:pPr>
        <w:ind w:left="1760" w:hanging="360"/>
      </w:pPr>
      <w:rPr>
        <w:rFonts w:hint="default"/>
        <w:lang w:val="en-US" w:eastAsia="en-US" w:bidi="ar-SA"/>
      </w:rPr>
    </w:lvl>
    <w:lvl w:ilvl="2" w:tplc="A34C03D8">
      <w:numFmt w:val="bullet"/>
      <w:lvlText w:val="•"/>
      <w:lvlJc w:val="left"/>
      <w:pPr>
        <w:ind w:left="2680" w:hanging="360"/>
      </w:pPr>
      <w:rPr>
        <w:rFonts w:hint="default"/>
        <w:lang w:val="en-US" w:eastAsia="en-US" w:bidi="ar-SA"/>
      </w:rPr>
    </w:lvl>
    <w:lvl w:ilvl="3" w:tplc="C3669E12">
      <w:numFmt w:val="bullet"/>
      <w:lvlText w:val="•"/>
      <w:lvlJc w:val="left"/>
      <w:pPr>
        <w:ind w:left="3600" w:hanging="360"/>
      </w:pPr>
      <w:rPr>
        <w:rFonts w:hint="default"/>
        <w:lang w:val="en-US" w:eastAsia="en-US" w:bidi="ar-SA"/>
      </w:rPr>
    </w:lvl>
    <w:lvl w:ilvl="4" w:tplc="8EA6E416">
      <w:numFmt w:val="bullet"/>
      <w:lvlText w:val="•"/>
      <w:lvlJc w:val="left"/>
      <w:pPr>
        <w:ind w:left="4520" w:hanging="360"/>
      </w:pPr>
      <w:rPr>
        <w:rFonts w:hint="default"/>
        <w:lang w:val="en-US" w:eastAsia="en-US" w:bidi="ar-SA"/>
      </w:rPr>
    </w:lvl>
    <w:lvl w:ilvl="5" w:tplc="DEB0AED6">
      <w:numFmt w:val="bullet"/>
      <w:lvlText w:val="•"/>
      <w:lvlJc w:val="left"/>
      <w:pPr>
        <w:ind w:left="5440" w:hanging="360"/>
      </w:pPr>
      <w:rPr>
        <w:rFonts w:hint="default"/>
        <w:lang w:val="en-US" w:eastAsia="en-US" w:bidi="ar-SA"/>
      </w:rPr>
    </w:lvl>
    <w:lvl w:ilvl="6" w:tplc="C8EA3418">
      <w:numFmt w:val="bullet"/>
      <w:lvlText w:val="•"/>
      <w:lvlJc w:val="left"/>
      <w:pPr>
        <w:ind w:left="6360" w:hanging="360"/>
      </w:pPr>
      <w:rPr>
        <w:rFonts w:hint="default"/>
        <w:lang w:val="en-US" w:eastAsia="en-US" w:bidi="ar-SA"/>
      </w:rPr>
    </w:lvl>
    <w:lvl w:ilvl="7" w:tplc="C3D8E3B8">
      <w:numFmt w:val="bullet"/>
      <w:lvlText w:val="•"/>
      <w:lvlJc w:val="left"/>
      <w:pPr>
        <w:ind w:left="7280" w:hanging="360"/>
      </w:pPr>
      <w:rPr>
        <w:rFonts w:hint="default"/>
        <w:lang w:val="en-US" w:eastAsia="en-US" w:bidi="ar-SA"/>
      </w:rPr>
    </w:lvl>
    <w:lvl w:ilvl="8" w:tplc="8A10301C">
      <w:numFmt w:val="bullet"/>
      <w:lvlText w:val="•"/>
      <w:lvlJc w:val="left"/>
      <w:pPr>
        <w:ind w:left="8200" w:hanging="360"/>
      </w:pPr>
      <w:rPr>
        <w:rFonts w:hint="default"/>
        <w:lang w:val="en-US" w:eastAsia="en-US" w:bidi="ar-SA"/>
      </w:rPr>
    </w:lvl>
  </w:abstractNum>
  <w:abstractNum w:abstractNumId="31" w15:restartNumberingAfterBreak="0">
    <w:nsid w:val="129109E9"/>
    <w:multiLevelType w:val="multilevel"/>
    <w:tmpl w:val="E744E174"/>
    <w:lvl w:ilvl="0">
      <w:start w:val="5"/>
      <w:numFmt w:val="upperLetter"/>
      <w:lvlText w:val=""/>
      <w:lvlJc w:val="left"/>
      <w:pPr>
        <w:ind w:left="720" w:hanging="360"/>
      </w:pPr>
      <w:rPr>
        <w:sz w:val="20"/>
        <w:szCs w:val="20"/>
      </w:rPr>
    </w:lvl>
    <w:lvl w:ilvl="1">
      <w:start w:val="1"/>
      <w:numFmt w:val="upperLetter"/>
      <w:lvlText w:val="%2."/>
      <w:lvlJc w:val="left"/>
      <w:pPr>
        <w:ind w:left="3384" w:hanging="1512"/>
      </w:pPr>
    </w:lvl>
    <w:lvl w:ilvl="2">
      <w:start w:val="6"/>
      <w:numFmt w:val="upperLetter"/>
      <w:lvlText w:val="%3."/>
      <w:lvlJc w:val="left"/>
      <w:pPr>
        <w:ind w:left="4896" w:hanging="1511"/>
      </w:pPr>
    </w:lvl>
    <w:lvl w:ilvl="3">
      <w:start w:val="1"/>
      <w:numFmt w:val="upperLetter"/>
      <w:lvlText w:val="%4."/>
      <w:lvlJc w:val="left"/>
      <w:pPr>
        <w:ind w:left="6408" w:hanging="1512"/>
      </w:pPr>
    </w:lvl>
    <w:lvl w:ilvl="4">
      <w:start w:val="1"/>
      <w:numFmt w:val="upperLetter"/>
      <w:lvlText w:val="%5."/>
      <w:lvlJc w:val="left"/>
      <w:pPr>
        <w:ind w:left="7920" w:hanging="1512"/>
      </w:pPr>
    </w:lvl>
    <w:lvl w:ilvl="5">
      <w:start w:val="1"/>
      <w:numFmt w:val="upperLetter"/>
      <w:lvlText w:val="%6."/>
      <w:lvlJc w:val="left"/>
      <w:pPr>
        <w:ind w:left="9432" w:hanging="1512"/>
      </w:pPr>
    </w:lvl>
    <w:lvl w:ilvl="6">
      <w:start w:val="1"/>
      <w:numFmt w:val="upperLetter"/>
      <w:lvlText w:val="%7."/>
      <w:lvlJc w:val="left"/>
      <w:pPr>
        <w:ind w:left="10944" w:hanging="1512"/>
      </w:pPr>
    </w:lvl>
    <w:lvl w:ilvl="7">
      <w:start w:val="1"/>
      <w:numFmt w:val="upperLetter"/>
      <w:lvlText w:val="%8."/>
      <w:lvlJc w:val="left"/>
      <w:pPr>
        <w:ind w:left="12456" w:hanging="1512"/>
      </w:pPr>
    </w:lvl>
    <w:lvl w:ilvl="8">
      <w:start w:val="1"/>
      <w:numFmt w:val="lowerRoman"/>
      <w:lvlText w:val="%9"/>
      <w:lvlJc w:val="left"/>
      <w:pPr>
        <w:ind w:left="13968" w:hanging="1512"/>
      </w:pPr>
    </w:lvl>
  </w:abstractNum>
  <w:abstractNum w:abstractNumId="32" w15:restartNumberingAfterBreak="0">
    <w:nsid w:val="1329507C"/>
    <w:multiLevelType w:val="multilevel"/>
    <w:tmpl w:val="E2B25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14540C85"/>
    <w:multiLevelType w:val="multilevel"/>
    <w:tmpl w:val="E744C698"/>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34" w15:restartNumberingAfterBreak="0">
    <w:nsid w:val="16271932"/>
    <w:multiLevelType w:val="multilevel"/>
    <w:tmpl w:val="869C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6DF0B1E"/>
    <w:multiLevelType w:val="multilevel"/>
    <w:tmpl w:val="7676135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180658CE"/>
    <w:multiLevelType w:val="multilevel"/>
    <w:tmpl w:val="1FC661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1861766F"/>
    <w:multiLevelType w:val="multilevel"/>
    <w:tmpl w:val="9552EF6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15:restartNumberingAfterBreak="0">
    <w:nsid w:val="19F15D36"/>
    <w:multiLevelType w:val="hybridMultilevel"/>
    <w:tmpl w:val="38B26FB8"/>
    <w:lvl w:ilvl="0" w:tplc="41E8B148">
      <w:start w:val="1"/>
      <w:numFmt w:val="upperRoman"/>
      <w:lvlText w:val="%1."/>
      <w:lvlJc w:val="left"/>
      <w:pPr>
        <w:ind w:left="1200" w:hanging="720"/>
        <w:jc w:val="right"/>
      </w:pPr>
      <w:rPr>
        <w:rFonts w:hint="default"/>
        <w:spacing w:val="0"/>
        <w:w w:val="100"/>
        <w:lang w:val="en-US" w:eastAsia="en-US" w:bidi="ar-SA"/>
      </w:rPr>
    </w:lvl>
    <w:lvl w:ilvl="1" w:tplc="93C0D432">
      <w:start w:val="1"/>
      <w:numFmt w:val="decimal"/>
      <w:lvlText w:val="%2."/>
      <w:lvlJc w:val="left"/>
      <w:pPr>
        <w:ind w:left="1560" w:hanging="360"/>
        <w:jc w:val="left"/>
      </w:pPr>
      <w:rPr>
        <w:rFonts w:ascii="Calibri" w:eastAsia="Calibri" w:hAnsi="Calibri" w:cs="Calibri" w:hint="default"/>
        <w:b w:val="0"/>
        <w:bCs w:val="0"/>
        <w:i w:val="0"/>
        <w:iCs w:val="0"/>
        <w:spacing w:val="0"/>
        <w:w w:val="110"/>
        <w:sz w:val="24"/>
        <w:szCs w:val="24"/>
        <w:lang w:val="en-US" w:eastAsia="en-US" w:bidi="ar-SA"/>
      </w:rPr>
    </w:lvl>
    <w:lvl w:ilvl="2" w:tplc="37680AFC">
      <w:numFmt w:val="bullet"/>
      <w:lvlText w:val="•"/>
      <w:lvlJc w:val="left"/>
      <w:pPr>
        <w:ind w:left="1560" w:hanging="360"/>
      </w:pPr>
      <w:rPr>
        <w:rFonts w:hint="default"/>
        <w:lang w:val="en-US" w:eastAsia="en-US" w:bidi="ar-SA"/>
      </w:rPr>
    </w:lvl>
    <w:lvl w:ilvl="3" w:tplc="AD868A28">
      <w:numFmt w:val="bullet"/>
      <w:lvlText w:val="•"/>
      <w:lvlJc w:val="left"/>
      <w:pPr>
        <w:ind w:left="2620" w:hanging="360"/>
      </w:pPr>
      <w:rPr>
        <w:rFonts w:hint="default"/>
        <w:lang w:val="en-US" w:eastAsia="en-US" w:bidi="ar-SA"/>
      </w:rPr>
    </w:lvl>
    <w:lvl w:ilvl="4" w:tplc="A2029E00">
      <w:numFmt w:val="bullet"/>
      <w:lvlText w:val="•"/>
      <w:lvlJc w:val="left"/>
      <w:pPr>
        <w:ind w:left="3680" w:hanging="360"/>
      </w:pPr>
      <w:rPr>
        <w:rFonts w:hint="default"/>
        <w:lang w:val="en-US" w:eastAsia="en-US" w:bidi="ar-SA"/>
      </w:rPr>
    </w:lvl>
    <w:lvl w:ilvl="5" w:tplc="FB86E072">
      <w:numFmt w:val="bullet"/>
      <w:lvlText w:val="•"/>
      <w:lvlJc w:val="left"/>
      <w:pPr>
        <w:ind w:left="4740" w:hanging="360"/>
      </w:pPr>
      <w:rPr>
        <w:rFonts w:hint="default"/>
        <w:lang w:val="en-US" w:eastAsia="en-US" w:bidi="ar-SA"/>
      </w:rPr>
    </w:lvl>
    <w:lvl w:ilvl="6" w:tplc="0B24E95C">
      <w:numFmt w:val="bullet"/>
      <w:lvlText w:val="•"/>
      <w:lvlJc w:val="left"/>
      <w:pPr>
        <w:ind w:left="5800" w:hanging="360"/>
      </w:pPr>
      <w:rPr>
        <w:rFonts w:hint="default"/>
        <w:lang w:val="en-US" w:eastAsia="en-US" w:bidi="ar-SA"/>
      </w:rPr>
    </w:lvl>
    <w:lvl w:ilvl="7" w:tplc="230CD0C8">
      <w:numFmt w:val="bullet"/>
      <w:lvlText w:val="•"/>
      <w:lvlJc w:val="left"/>
      <w:pPr>
        <w:ind w:left="6860" w:hanging="360"/>
      </w:pPr>
      <w:rPr>
        <w:rFonts w:hint="default"/>
        <w:lang w:val="en-US" w:eastAsia="en-US" w:bidi="ar-SA"/>
      </w:rPr>
    </w:lvl>
    <w:lvl w:ilvl="8" w:tplc="42AE6D70">
      <w:numFmt w:val="bullet"/>
      <w:lvlText w:val="•"/>
      <w:lvlJc w:val="left"/>
      <w:pPr>
        <w:ind w:left="7920" w:hanging="360"/>
      </w:pPr>
      <w:rPr>
        <w:rFonts w:hint="default"/>
        <w:lang w:val="en-US" w:eastAsia="en-US" w:bidi="ar-SA"/>
      </w:rPr>
    </w:lvl>
  </w:abstractNum>
  <w:abstractNum w:abstractNumId="39" w15:restartNumberingAfterBreak="0">
    <w:nsid w:val="1A4C07F0"/>
    <w:multiLevelType w:val="multilevel"/>
    <w:tmpl w:val="4E4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A98F827"/>
    <w:multiLevelType w:val="hybridMultilevel"/>
    <w:tmpl w:val="D934296A"/>
    <w:lvl w:ilvl="0" w:tplc="43441396">
      <w:start w:val="1"/>
      <w:numFmt w:val="lowerRoman"/>
      <w:lvlText w:val="%1"/>
      <w:lvlJc w:val="left"/>
      <w:pPr>
        <w:ind w:left="1670" w:hanging="111"/>
        <w:jc w:val="left"/>
      </w:pPr>
      <w:rPr>
        <w:rFonts w:ascii="Arial" w:eastAsia="Arial" w:hAnsi="Arial" w:cs="Arial" w:hint="default"/>
        <w:b w:val="0"/>
        <w:bCs w:val="0"/>
        <w:i w:val="0"/>
        <w:iCs w:val="0"/>
        <w:spacing w:val="0"/>
        <w:w w:val="99"/>
        <w:sz w:val="22"/>
        <w:szCs w:val="22"/>
        <w:lang w:val="en-US" w:eastAsia="en-US" w:bidi="ar-SA"/>
      </w:rPr>
    </w:lvl>
    <w:lvl w:ilvl="1" w:tplc="BACC9512">
      <w:numFmt w:val="bullet"/>
      <w:lvlText w:val="•"/>
      <w:lvlJc w:val="left"/>
      <w:pPr>
        <w:ind w:left="2470" w:hanging="111"/>
      </w:pPr>
      <w:rPr>
        <w:rFonts w:hint="default"/>
        <w:lang w:val="en-US" w:eastAsia="en-US" w:bidi="ar-SA"/>
      </w:rPr>
    </w:lvl>
    <w:lvl w:ilvl="2" w:tplc="792CEF96">
      <w:numFmt w:val="bullet"/>
      <w:lvlText w:val="•"/>
      <w:lvlJc w:val="left"/>
      <w:pPr>
        <w:ind w:left="3260" w:hanging="111"/>
      </w:pPr>
      <w:rPr>
        <w:rFonts w:hint="default"/>
        <w:lang w:val="en-US" w:eastAsia="en-US" w:bidi="ar-SA"/>
      </w:rPr>
    </w:lvl>
    <w:lvl w:ilvl="3" w:tplc="FAB22AD8">
      <w:numFmt w:val="bullet"/>
      <w:lvlText w:val="•"/>
      <w:lvlJc w:val="left"/>
      <w:pPr>
        <w:ind w:left="4050" w:hanging="111"/>
      </w:pPr>
      <w:rPr>
        <w:rFonts w:hint="default"/>
        <w:lang w:val="en-US" w:eastAsia="en-US" w:bidi="ar-SA"/>
      </w:rPr>
    </w:lvl>
    <w:lvl w:ilvl="4" w:tplc="2F6EE55A">
      <w:numFmt w:val="bullet"/>
      <w:lvlText w:val="•"/>
      <w:lvlJc w:val="left"/>
      <w:pPr>
        <w:ind w:left="4840" w:hanging="111"/>
      </w:pPr>
      <w:rPr>
        <w:rFonts w:hint="default"/>
        <w:lang w:val="en-US" w:eastAsia="en-US" w:bidi="ar-SA"/>
      </w:rPr>
    </w:lvl>
    <w:lvl w:ilvl="5" w:tplc="5066EF84">
      <w:numFmt w:val="bullet"/>
      <w:lvlText w:val="•"/>
      <w:lvlJc w:val="left"/>
      <w:pPr>
        <w:ind w:left="5630" w:hanging="111"/>
      </w:pPr>
      <w:rPr>
        <w:rFonts w:hint="default"/>
        <w:lang w:val="en-US" w:eastAsia="en-US" w:bidi="ar-SA"/>
      </w:rPr>
    </w:lvl>
    <w:lvl w:ilvl="6" w:tplc="28187B88">
      <w:numFmt w:val="bullet"/>
      <w:lvlText w:val="•"/>
      <w:lvlJc w:val="left"/>
      <w:pPr>
        <w:ind w:left="6420" w:hanging="111"/>
      </w:pPr>
      <w:rPr>
        <w:rFonts w:hint="default"/>
        <w:lang w:val="en-US" w:eastAsia="en-US" w:bidi="ar-SA"/>
      </w:rPr>
    </w:lvl>
    <w:lvl w:ilvl="7" w:tplc="ADEEF990">
      <w:numFmt w:val="bullet"/>
      <w:lvlText w:val="•"/>
      <w:lvlJc w:val="left"/>
      <w:pPr>
        <w:ind w:left="7210" w:hanging="111"/>
      </w:pPr>
      <w:rPr>
        <w:rFonts w:hint="default"/>
        <w:lang w:val="en-US" w:eastAsia="en-US" w:bidi="ar-SA"/>
      </w:rPr>
    </w:lvl>
    <w:lvl w:ilvl="8" w:tplc="91A8690E">
      <w:numFmt w:val="bullet"/>
      <w:lvlText w:val="•"/>
      <w:lvlJc w:val="left"/>
      <w:pPr>
        <w:ind w:left="8000" w:hanging="111"/>
      </w:pPr>
      <w:rPr>
        <w:rFonts w:hint="default"/>
        <w:lang w:val="en-US" w:eastAsia="en-US" w:bidi="ar-SA"/>
      </w:rPr>
    </w:lvl>
  </w:abstractNum>
  <w:abstractNum w:abstractNumId="41" w15:restartNumberingAfterBreak="0">
    <w:nsid w:val="1ADF1A04"/>
    <w:multiLevelType w:val="multilevel"/>
    <w:tmpl w:val="75860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1C396274"/>
    <w:multiLevelType w:val="multilevel"/>
    <w:tmpl w:val="92E876E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1CCA3731"/>
    <w:multiLevelType w:val="multilevel"/>
    <w:tmpl w:val="04B61BFE"/>
    <w:lvl w:ilvl="0">
      <w:start w:val="1"/>
      <w:numFmt w:val="bullet"/>
      <w:lvlText w:val="o"/>
      <w:lvlJc w:val="left"/>
      <w:pPr>
        <w:ind w:left="471" w:hanging="360"/>
      </w:pPr>
      <w:rPr>
        <w:rFonts w:ascii="Courier New" w:eastAsia="Courier New" w:hAnsi="Courier New" w:cs="Courier New"/>
        <w:sz w:val="24"/>
        <w:szCs w:val="24"/>
      </w:rPr>
    </w:lvl>
    <w:lvl w:ilvl="1">
      <w:start w:val="1"/>
      <w:numFmt w:val="bullet"/>
      <w:lvlText w:val="•"/>
      <w:lvlJc w:val="left"/>
      <w:pPr>
        <w:ind w:left="1426" w:hanging="360"/>
      </w:pPr>
    </w:lvl>
    <w:lvl w:ilvl="2">
      <w:start w:val="1"/>
      <w:numFmt w:val="bullet"/>
      <w:lvlText w:val="•"/>
      <w:lvlJc w:val="left"/>
      <w:pPr>
        <w:ind w:left="2372" w:hanging="360"/>
      </w:pPr>
    </w:lvl>
    <w:lvl w:ilvl="3">
      <w:start w:val="1"/>
      <w:numFmt w:val="bullet"/>
      <w:lvlText w:val="•"/>
      <w:lvlJc w:val="left"/>
      <w:pPr>
        <w:ind w:left="3318" w:hanging="360"/>
      </w:pPr>
    </w:lvl>
    <w:lvl w:ilvl="4">
      <w:start w:val="1"/>
      <w:numFmt w:val="bullet"/>
      <w:lvlText w:val="•"/>
      <w:lvlJc w:val="left"/>
      <w:pPr>
        <w:ind w:left="4264" w:hanging="360"/>
      </w:pPr>
    </w:lvl>
    <w:lvl w:ilvl="5">
      <w:start w:val="1"/>
      <w:numFmt w:val="bullet"/>
      <w:lvlText w:val="•"/>
      <w:lvlJc w:val="left"/>
      <w:pPr>
        <w:ind w:left="5210" w:hanging="360"/>
      </w:pPr>
    </w:lvl>
    <w:lvl w:ilvl="6">
      <w:start w:val="1"/>
      <w:numFmt w:val="bullet"/>
      <w:lvlText w:val="•"/>
      <w:lvlJc w:val="left"/>
      <w:pPr>
        <w:ind w:left="6156" w:hanging="360"/>
      </w:pPr>
    </w:lvl>
    <w:lvl w:ilvl="7">
      <w:start w:val="1"/>
      <w:numFmt w:val="bullet"/>
      <w:lvlText w:val="•"/>
      <w:lvlJc w:val="left"/>
      <w:pPr>
        <w:ind w:left="7102" w:hanging="360"/>
      </w:pPr>
    </w:lvl>
    <w:lvl w:ilvl="8">
      <w:start w:val="1"/>
      <w:numFmt w:val="bullet"/>
      <w:lvlText w:val="•"/>
      <w:lvlJc w:val="left"/>
      <w:pPr>
        <w:ind w:left="8048" w:hanging="360"/>
      </w:pPr>
    </w:lvl>
  </w:abstractNum>
  <w:abstractNum w:abstractNumId="44" w15:restartNumberingAfterBreak="0">
    <w:nsid w:val="1E282BFB"/>
    <w:multiLevelType w:val="hybridMultilevel"/>
    <w:tmpl w:val="FBCE9732"/>
    <w:lvl w:ilvl="0" w:tplc="E496EEFE">
      <w:start w:val="1"/>
      <w:numFmt w:val="decimal"/>
      <w:lvlText w:val="%1."/>
      <w:lvlJc w:val="left"/>
      <w:pPr>
        <w:ind w:left="76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12A4778C">
      <w:start w:val="1"/>
      <w:numFmt w:val="lowerLetter"/>
      <w:lvlText w:val="%2."/>
      <w:lvlJc w:val="left"/>
      <w:pPr>
        <w:ind w:left="142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D4BE3666">
      <w:numFmt w:val="bullet"/>
      <w:lvlText w:val="•"/>
      <w:lvlJc w:val="left"/>
      <w:pPr>
        <w:ind w:left="1480" w:hanging="360"/>
      </w:pPr>
      <w:rPr>
        <w:rFonts w:hint="default"/>
        <w:lang w:val="en-US" w:eastAsia="en-US" w:bidi="ar-SA"/>
      </w:rPr>
    </w:lvl>
    <w:lvl w:ilvl="3" w:tplc="5596C6D6">
      <w:numFmt w:val="bullet"/>
      <w:lvlText w:val="•"/>
      <w:lvlJc w:val="left"/>
      <w:pPr>
        <w:ind w:left="2492" w:hanging="360"/>
      </w:pPr>
      <w:rPr>
        <w:rFonts w:hint="default"/>
        <w:lang w:val="en-US" w:eastAsia="en-US" w:bidi="ar-SA"/>
      </w:rPr>
    </w:lvl>
    <w:lvl w:ilvl="4" w:tplc="A33A90CA">
      <w:numFmt w:val="bullet"/>
      <w:lvlText w:val="•"/>
      <w:lvlJc w:val="left"/>
      <w:pPr>
        <w:ind w:left="3505" w:hanging="360"/>
      </w:pPr>
      <w:rPr>
        <w:rFonts w:hint="default"/>
        <w:lang w:val="en-US" w:eastAsia="en-US" w:bidi="ar-SA"/>
      </w:rPr>
    </w:lvl>
    <w:lvl w:ilvl="5" w:tplc="1820E4CC">
      <w:numFmt w:val="bullet"/>
      <w:lvlText w:val="•"/>
      <w:lvlJc w:val="left"/>
      <w:pPr>
        <w:ind w:left="4517" w:hanging="360"/>
      </w:pPr>
      <w:rPr>
        <w:rFonts w:hint="default"/>
        <w:lang w:val="en-US" w:eastAsia="en-US" w:bidi="ar-SA"/>
      </w:rPr>
    </w:lvl>
    <w:lvl w:ilvl="6" w:tplc="E94C88DC">
      <w:numFmt w:val="bullet"/>
      <w:lvlText w:val="•"/>
      <w:lvlJc w:val="left"/>
      <w:pPr>
        <w:ind w:left="5530" w:hanging="360"/>
      </w:pPr>
      <w:rPr>
        <w:rFonts w:hint="default"/>
        <w:lang w:val="en-US" w:eastAsia="en-US" w:bidi="ar-SA"/>
      </w:rPr>
    </w:lvl>
    <w:lvl w:ilvl="7" w:tplc="C9C635DA">
      <w:numFmt w:val="bullet"/>
      <w:lvlText w:val="•"/>
      <w:lvlJc w:val="left"/>
      <w:pPr>
        <w:ind w:left="6542" w:hanging="360"/>
      </w:pPr>
      <w:rPr>
        <w:rFonts w:hint="default"/>
        <w:lang w:val="en-US" w:eastAsia="en-US" w:bidi="ar-SA"/>
      </w:rPr>
    </w:lvl>
    <w:lvl w:ilvl="8" w:tplc="3CE6A596">
      <w:numFmt w:val="bullet"/>
      <w:lvlText w:val="•"/>
      <w:lvlJc w:val="left"/>
      <w:pPr>
        <w:ind w:left="7555" w:hanging="360"/>
      </w:pPr>
      <w:rPr>
        <w:rFonts w:hint="default"/>
        <w:lang w:val="en-US" w:eastAsia="en-US" w:bidi="ar-SA"/>
      </w:rPr>
    </w:lvl>
  </w:abstractNum>
  <w:abstractNum w:abstractNumId="45" w15:restartNumberingAfterBreak="0">
    <w:nsid w:val="1E9B6760"/>
    <w:multiLevelType w:val="multilevel"/>
    <w:tmpl w:val="3920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F0AEB64"/>
    <w:multiLevelType w:val="hybridMultilevel"/>
    <w:tmpl w:val="A984A2A2"/>
    <w:lvl w:ilvl="0" w:tplc="C83E6EC6">
      <w:start w:val="1"/>
      <w:numFmt w:val="lowerLetter"/>
      <w:lvlText w:val="%1."/>
      <w:lvlJc w:val="left"/>
      <w:pPr>
        <w:ind w:left="1145" w:hanging="245"/>
        <w:jc w:val="left"/>
      </w:pPr>
      <w:rPr>
        <w:rFonts w:ascii="Arial" w:eastAsia="Arial" w:hAnsi="Arial" w:cs="Arial" w:hint="default"/>
        <w:b w:val="0"/>
        <w:bCs w:val="0"/>
        <w:i w:val="0"/>
        <w:iCs w:val="0"/>
        <w:spacing w:val="0"/>
        <w:w w:val="99"/>
        <w:sz w:val="22"/>
        <w:szCs w:val="22"/>
        <w:lang w:val="en-US" w:eastAsia="en-US" w:bidi="ar-SA"/>
      </w:rPr>
    </w:lvl>
    <w:lvl w:ilvl="1" w:tplc="24E0223A">
      <w:numFmt w:val="bullet"/>
      <w:lvlText w:val="•"/>
      <w:lvlJc w:val="left"/>
      <w:pPr>
        <w:ind w:left="1930" w:hanging="245"/>
      </w:pPr>
      <w:rPr>
        <w:rFonts w:hint="default"/>
        <w:lang w:val="en-US" w:eastAsia="en-US" w:bidi="ar-SA"/>
      </w:rPr>
    </w:lvl>
    <w:lvl w:ilvl="2" w:tplc="6804C788">
      <w:numFmt w:val="bullet"/>
      <w:lvlText w:val="•"/>
      <w:lvlJc w:val="left"/>
      <w:pPr>
        <w:ind w:left="2780" w:hanging="245"/>
      </w:pPr>
      <w:rPr>
        <w:rFonts w:hint="default"/>
        <w:lang w:val="en-US" w:eastAsia="en-US" w:bidi="ar-SA"/>
      </w:rPr>
    </w:lvl>
    <w:lvl w:ilvl="3" w:tplc="2FFAFBFA">
      <w:numFmt w:val="bullet"/>
      <w:lvlText w:val="•"/>
      <w:lvlJc w:val="left"/>
      <w:pPr>
        <w:ind w:left="3630" w:hanging="245"/>
      </w:pPr>
      <w:rPr>
        <w:rFonts w:hint="default"/>
        <w:lang w:val="en-US" w:eastAsia="en-US" w:bidi="ar-SA"/>
      </w:rPr>
    </w:lvl>
    <w:lvl w:ilvl="4" w:tplc="3578B59E">
      <w:numFmt w:val="bullet"/>
      <w:lvlText w:val="•"/>
      <w:lvlJc w:val="left"/>
      <w:pPr>
        <w:ind w:left="4480" w:hanging="245"/>
      </w:pPr>
      <w:rPr>
        <w:rFonts w:hint="default"/>
        <w:lang w:val="en-US" w:eastAsia="en-US" w:bidi="ar-SA"/>
      </w:rPr>
    </w:lvl>
    <w:lvl w:ilvl="5" w:tplc="0DF4C214">
      <w:numFmt w:val="bullet"/>
      <w:lvlText w:val="•"/>
      <w:lvlJc w:val="left"/>
      <w:pPr>
        <w:ind w:left="5330" w:hanging="245"/>
      </w:pPr>
      <w:rPr>
        <w:rFonts w:hint="default"/>
        <w:lang w:val="en-US" w:eastAsia="en-US" w:bidi="ar-SA"/>
      </w:rPr>
    </w:lvl>
    <w:lvl w:ilvl="6" w:tplc="E9BA10E2">
      <w:numFmt w:val="bullet"/>
      <w:lvlText w:val="•"/>
      <w:lvlJc w:val="left"/>
      <w:pPr>
        <w:ind w:left="6180" w:hanging="245"/>
      </w:pPr>
      <w:rPr>
        <w:rFonts w:hint="default"/>
        <w:lang w:val="en-US" w:eastAsia="en-US" w:bidi="ar-SA"/>
      </w:rPr>
    </w:lvl>
    <w:lvl w:ilvl="7" w:tplc="0016B23C">
      <w:numFmt w:val="bullet"/>
      <w:lvlText w:val="•"/>
      <w:lvlJc w:val="left"/>
      <w:pPr>
        <w:ind w:left="7030" w:hanging="245"/>
      </w:pPr>
      <w:rPr>
        <w:rFonts w:hint="default"/>
        <w:lang w:val="en-US" w:eastAsia="en-US" w:bidi="ar-SA"/>
      </w:rPr>
    </w:lvl>
    <w:lvl w:ilvl="8" w:tplc="26FAA21A">
      <w:numFmt w:val="bullet"/>
      <w:lvlText w:val="•"/>
      <w:lvlJc w:val="left"/>
      <w:pPr>
        <w:ind w:left="7880" w:hanging="245"/>
      </w:pPr>
      <w:rPr>
        <w:rFonts w:hint="default"/>
        <w:lang w:val="en-US" w:eastAsia="en-US" w:bidi="ar-SA"/>
      </w:rPr>
    </w:lvl>
  </w:abstractNum>
  <w:abstractNum w:abstractNumId="47" w15:restartNumberingAfterBreak="0">
    <w:nsid w:val="1F4F6434"/>
    <w:multiLevelType w:val="multilevel"/>
    <w:tmpl w:val="DF36A1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1FD01EF2"/>
    <w:multiLevelType w:val="multilevel"/>
    <w:tmpl w:val="CCC2A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20866A54"/>
    <w:multiLevelType w:val="hybridMultilevel"/>
    <w:tmpl w:val="BA42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14177BD"/>
    <w:multiLevelType w:val="multilevel"/>
    <w:tmpl w:val="B1581A7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2BC4549"/>
    <w:multiLevelType w:val="hybridMultilevel"/>
    <w:tmpl w:val="978E925E"/>
    <w:lvl w:ilvl="0" w:tplc="C75CCAA0">
      <w:numFmt w:val="bullet"/>
      <w:lvlText w:val="●"/>
      <w:lvlJc w:val="left"/>
      <w:pPr>
        <w:ind w:left="820" w:hanging="360"/>
      </w:pPr>
      <w:rPr>
        <w:rFonts w:ascii="Arial" w:eastAsia="Arial" w:hAnsi="Arial" w:cs="Arial" w:hint="default"/>
        <w:spacing w:val="0"/>
        <w:w w:val="100"/>
        <w:lang w:val="en-US" w:eastAsia="en-US" w:bidi="ar-SA"/>
      </w:rPr>
    </w:lvl>
    <w:lvl w:ilvl="1" w:tplc="06E83918">
      <w:numFmt w:val="bullet"/>
      <w:lvlText w:val="•"/>
      <w:lvlJc w:val="left"/>
      <w:pPr>
        <w:ind w:left="1844" w:hanging="360"/>
      </w:pPr>
      <w:rPr>
        <w:rFonts w:hint="default"/>
        <w:lang w:val="en-US" w:eastAsia="en-US" w:bidi="ar-SA"/>
      </w:rPr>
    </w:lvl>
    <w:lvl w:ilvl="2" w:tplc="D04A326A">
      <w:numFmt w:val="bullet"/>
      <w:lvlText w:val="•"/>
      <w:lvlJc w:val="left"/>
      <w:pPr>
        <w:ind w:left="2868" w:hanging="360"/>
      </w:pPr>
      <w:rPr>
        <w:rFonts w:hint="default"/>
        <w:lang w:val="en-US" w:eastAsia="en-US" w:bidi="ar-SA"/>
      </w:rPr>
    </w:lvl>
    <w:lvl w:ilvl="3" w:tplc="87902FC6">
      <w:numFmt w:val="bullet"/>
      <w:lvlText w:val="•"/>
      <w:lvlJc w:val="left"/>
      <w:pPr>
        <w:ind w:left="3892" w:hanging="360"/>
      </w:pPr>
      <w:rPr>
        <w:rFonts w:hint="default"/>
        <w:lang w:val="en-US" w:eastAsia="en-US" w:bidi="ar-SA"/>
      </w:rPr>
    </w:lvl>
    <w:lvl w:ilvl="4" w:tplc="3D902C84">
      <w:numFmt w:val="bullet"/>
      <w:lvlText w:val="•"/>
      <w:lvlJc w:val="left"/>
      <w:pPr>
        <w:ind w:left="4916" w:hanging="360"/>
      </w:pPr>
      <w:rPr>
        <w:rFonts w:hint="default"/>
        <w:lang w:val="en-US" w:eastAsia="en-US" w:bidi="ar-SA"/>
      </w:rPr>
    </w:lvl>
    <w:lvl w:ilvl="5" w:tplc="41FE3572">
      <w:numFmt w:val="bullet"/>
      <w:lvlText w:val="•"/>
      <w:lvlJc w:val="left"/>
      <w:pPr>
        <w:ind w:left="5940" w:hanging="360"/>
      </w:pPr>
      <w:rPr>
        <w:rFonts w:hint="default"/>
        <w:lang w:val="en-US" w:eastAsia="en-US" w:bidi="ar-SA"/>
      </w:rPr>
    </w:lvl>
    <w:lvl w:ilvl="6" w:tplc="A3A817AC">
      <w:numFmt w:val="bullet"/>
      <w:lvlText w:val="•"/>
      <w:lvlJc w:val="left"/>
      <w:pPr>
        <w:ind w:left="6964" w:hanging="360"/>
      </w:pPr>
      <w:rPr>
        <w:rFonts w:hint="default"/>
        <w:lang w:val="en-US" w:eastAsia="en-US" w:bidi="ar-SA"/>
      </w:rPr>
    </w:lvl>
    <w:lvl w:ilvl="7" w:tplc="88BAE646">
      <w:numFmt w:val="bullet"/>
      <w:lvlText w:val="•"/>
      <w:lvlJc w:val="left"/>
      <w:pPr>
        <w:ind w:left="7988" w:hanging="360"/>
      </w:pPr>
      <w:rPr>
        <w:rFonts w:hint="default"/>
        <w:lang w:val="en-US" w:eastAsia="en-US" w:bidi="ar-SA"/>
      </w:rPr>
    </w:lvl>
    <w:lvl w:ilvl="8" w:tplc="C7B85686">
      <w:numFmt w:val="bullet"/>
      <w:lvlText w:val="•"/>
      <w:lvlJc w:val="left"/>
      <w:pPr>
        <w:ind w:left="9012" w:hanging="360"/>
      </w:pPr>
      <w:rPr>
        <w:rFonts w:hint="default"/>
        <w:lang w:val="en-US" w:eastAsia="en-US" w:bidi="ar-SA"/>
      </w:rPr>
    </w:lvl>
  </w:abstractNum>
  <w:abstractNum w:abstractNumId="52" w15:restartNumberingAfterBreak="0">
    <w:nsid w:val="22CD59AD"/>
    <w:multiLevelType w:val="multilevel"/>
    <w:tmpl w:val="3828BA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15:restartNumberingAfterBreak="0">
    <w:nsid w:val="22CE6D23"/>
    <w:multiLevelType w:val="multilevel"/>
    <w:tmpl w:val="3E64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3007143"/>
    <w:multiLevelType w:val="multilevel"/>
    <w:tmpl w:val="B9F2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40F0099"/>
    <w:multiLevelType w:val="hybridMultilevel"/>
    <w:tmpl w:val="5AB8D504"/>
    <w:lvl w:ilvl="0" w:tplc="890E6DB4">
      <w:numFmt w:val="bullet"/>
      <w:lvlText w:val="●"/>
      <w:lvlJc w:val="left"/>
      <w:pPr>
        <w:ind w:left="820" w:hanging="360"/>
      </w:pPr>
      <w:rPr>
        <w:rFonts w:ascii="Arial" w:eastAsia="Arial" w:hAnsi="Arial" w:cs="Arial" w:hint="default"/>
        <w:spacing w:val="0"/>
        <w:w w:val="100"/>
        <w:lang w:val="en-US" w:eastAsia="en-US" w:bidi="ar-SA"/>
      </w:rPr>
    </w:lvl>
    <w:lvl w:ilvl="1" w:tplc="1242C0C6">
      <w:numFmt w:val="bullet"/>
      <w:lvlText w:val="•"/>
      <w:lvlJc w:val="left"/>
      <w:pPr>
        <w:ind w:left="1844" w:hanging="360"/>
      </w:pPr>
      <w:rPr>
        <w:rFonts w:hint="default"/>
        <w:lang w:val="en-US" w:eastAsia="en-US" w:bidi="ar-SA"/>
      </w:rPr>
    </w:lvl>
    <w:lvl w:ilvl="2" w:tplc="F7E839BC">
      <w:numFmt w:val="bullet"/>
      <w:lvlText w:val="•"/>
      <w:lvlJc w:val="left"/>
      <w:pPr>
        <w:ind w:left="2868" w:hanging="360"/>
      </w:pPr>
      <w:rPr>
        <w:rFonts w:hint="default"/>
        <w:lang w:val="en-US" w:eastAsia="en-US" w:bidi="ar-SA"/>
      </w:rPr>
    </w:lvl>
    <w:lvl w:ilvl="3" w:tplc="2A321AF6">
      <w:numFmt w:val="bullet"/>
      <w:lvlText w:val="•"/>
      <w:lvlJc w:val="left"/>
      <w:pPr>
        <w:ind w:left="3892" w:hanging="360"/>
      </w:pPr>
      <w:rPr>
        <w:rFonts w:hint="default"/>
        <w:lang w:val="en-US" w:eastAsia="en-US" w:bidi="ar-SA"/>
      </w:rPr>
    </w:lvl>
    <w:lvl w:ilvl="4" w:tplc="AF189F4C">
      <w:numFmt w:val="bullet"/>
      <w:lvlText w:val="•"/>
      <w:lvlJc w:val="left"/>
      <w:pPr>
        <w:ind w:left="4916" w:hanging="360"/>
      </w:pPr>
      <w:rPr>
        <w:rFonts w:hint="default"/>
        <w:lang w:val="en-US" w:eastAsia="en-US" w:bidi="ar-SA"/>
      </w:rPr>
    </w:lvl>
    <w:lvl w:ilvl="5" w:tplc="C6541AE0">
      <w:numFmt w:val="bullet"/>
      <w:lvlText w:val="•"/>
      <w:lvlJc w:val="left"/>
      <w:pPr>
        <w:ind w:left="5940" w:hanging="360"/>
      </w:pPr>
      <w:rPr>
        <w:rFonts w:hint="default"/>
        <w:lang w:val="en-US" w:eastAsia="en-US" w:bidi="ar-SA"/>
      </w:rPr>
    </w:lvl>
    <w:lvl w:ilvl="6" w:tplc="7076E2A6">
      <w:numFmt w:val="bullet"/>
      <w:lvlText w:val="•"/>
      <w:lvlJc w:val="left"/>
      <w:pPr>
        <w:ind w:left="6964" w:hanging="360"/>
      </w:pPr>
      <w:rPr>
        <w:rFonts w:hint="default"/>
        <w:lang w:val="en-US" w:eastAsia="en-US" w:bidi="ar-SA"/>
      </w:rPr>
    </w:lvl>
    <w:lvl w:ilvl="7" w:tplc="81C005DA">
      <w:numFmt w:val="bullet"/>
      <w:lvlText w:val="•"/>
      <w:lvlJc w:val="left"/>
      <w:pPr>
        <w:ind w:left="7988" w:hanging="360"/>
      </w:pPr>
      <w:rPr>
        <w:rFonts w:hint="default"/>
        <w:lang w:val="en-US" w:eastAsia="en-US" w:bidi="ar-SA"/>
      </w:rPr>
    </w:lvl>
    <w:lvl w:ilvl="8" w:tplc="B52E1A54">
      <w:numFmt w:val="bullet"/>
      <w:lvlText w:val="•"/>
      <w:lvlJc w:val="left"/>
      <w:pPr>
        <w:ind w:left="9012" w:hanging="360"/>
      </w:pPr>
      <w:rPr>
        <w:rFonts w:hint="default"/>
        <w:lang w:val="en-US" w:eastAsia="en-US" w:bidi="ar-SA"/>
      </w:rPr>
    </w:lvl>
  </w:abstractNum>
  <w:abstractNum w:abstractNumId="56" w15:restartNumberingAfterBreak="0">
    <w:nsid w:val="2468595B"/>
    <w:multiLevelType w:val="hybridMultilevel"/>
    <w:tmpl w:val="94D2C856"/>
    <w:lvl w:ilvl="0" w:tplc="224AEAAE">
      <w:numFmt w:val="bullet"/>
      <w:lvlText w:val="●"/>
      <w:lvlJc w:val="left"/>
      <w:pPr>
        <w:ind w:left="725" w:hanging="360"/>
      </w:pPr>
      <w:rPr>
        <w:rFonts w:ascii="Arial" w:eastAsia="Arial" w:hAnsi="Arial" w:cs="Arial" w:hint="default"/>
        <w:b w:val="0"/>
        <w:bCs w:val="0"/>
        <w:i w:val="0"/>
        <w:iCs w:val="0"/>
        <w:spacing w:val="0"/>
        <w:w w:val="100"/>
        <w:sz w:val="24"/>
        <w:szCs w:val="24"/>
        <w:lang w:val="en-US" w:eastAsia="en-US" w:bidi="ar-SA"/>
      </w:rPr>
    </w:lvl>
    <w:lvl w:ilvl="1" w:tplc="BBA07C32">
      <w:numFmt w:val="bullet"/>
      <w:lvlText w:val="•"/>
      <w:lvlJc w:val="left"/>
      <w:pPr>
        <w:ind w:left="1610" w:hanging="360"/>
      </w:pPr>
      <w:rPr>
        <w:rFonts w:hint="default"/>
        <w:lang w:val="en-US" w:eastAsia="en-US" w:bidi="ar-SA"/>
      </w:rPr>
    </w:lvl>
    <w:lvl w:ilvl="2" w:tplc="EF4AA338">
      <w:numFmt w:val="bullet"/>
      <w:lvlText w:val="•"/>
      <w:lvlJc w:val="left"/>
      <w:pPr>
        <w:ind w:left="2500" w:hanging="360"/>
      </w:pPr>
      <w:rPr>
        <w:rFonts w:hint="default"/>
        <w:lang w:val="en-US" w:eastAsia="en-US" w:bidi="ar-SA"/>
      </w:rPr>
    </w:lvl>
    <w:lvl w:ilvl="3" w:tplc="1FAECC48">
      <w:numFmt w:val="bullet"/>
      <w:lvlText w:val="•"/>
      <w:lvlJc w:val="left"/>
      <w:pPr>
        <w:ind w:left="3390" w:hanging="360"/>
      </w:pPr>
      <w:rPr>
        <w:rFonts w:hint="default"/>
        <w:lang w:val="en-US" w:eastAsia="en-US" w:bidi="ar-SA"/>
      </w:rPr>
    </w:lvl>
    <w:lvl w:ilvl="4" w:tplc="5A24A518">
      <w:numFmt w:val="bullet"/>
      <w:lvlText w:val="•"/>
      <w:lvlJc w:val="left"/>
      <w:pPr>
        <w:ind w:left="4280" w:hanging="360"/>
      </w:pPr>
      <w:rPr>
        <w:rFonts w:hint="default"/>
        <w:lang w:val="en-US" w:eastAsia="en-US" w:bidi="ar-SA"/>
      </w:rPr>
    </w:lvl>
    <w:lvl w:ilvl="5" w:tplc="34E8031A">
      <w:numFmt w:val="bullet"/>
      <w:lvlText w:val="•"/>
      <w:lvlJc w:val="left"/>
      <w:pPr>
        <w:ind w:left="5170" w:hanging="360"/>
      </w:pPr>
      <w:rPr>
        <w:rFonts w:hint="default"/>
        <w:lang w:val="en-US" w:eastAsia="en-US" w:bidi="ar-SA"/>
      </w:rPr>
    </w:lvl>
    <w:lvl w:ilvl="6" w:tplc="5C5C87D8">
      <w:numFmt w:val="bullet"/>
      <w:lvlText w:val="•"/>
      <w:lvlJc w:val="left"/>
      <w:pPr>
        <w:ind w:left="6060" w:hanging="360"/>
      </w:pPr>
      <w:rPr>
        <w:rFonts w:hint="default"/>
        <w:lang w:val="en-US" w:eastAsia="en-US" w:bidi="ar-SA"/>
      </w:rPr>
    </w:lvl>
    <w:lvl w:ilvl="7" w:tplc="0EB6E2BA">
      <w:numFmt w:val="bullet"/>
      <w:lvlText w:val="•"/>
      <w:lvlJc w:val="left"/>
      <w:pPr>
        <w:ind w:left="6950" w:hanging="360"/>
      </w:pPr>
      <w:rPr>
        <w:rFonts w:hint="default"/>
        <w:lang w:val="en-US" w:eastAsia="en-US" w:bidi="ar-SA"/>
      </w:rPr>
    </w:lvl>
    <w:lvl w:ilvl="8" w:tplc="BDFA9B56">
      <w:numFmt w:val="bullet"/>
      <w:lvlText w:val="•"/>
      <w:lvlJc w:val="left"/>
      <w:pPr>
        <w:ind w:left="7840" w:hanging="360"/>
      </w:pPr>
      <w:rPr>
        <w:rFonts w:hint="default"/>
        <w:lang w:val="en-US" w:eastAsia="en-US" w:bidi="ar-SA"/>
      </w:rPr>
    </w:lvl>
  </w:abstractNum>
  <w:abstractNum w:abstractNumId="57" w15:restartNumberingAfterBreak="0">
    <w:nsid w:val="25597AB0"/>
    <w:multiLevelType w:val="multilevel"/>
    <w:tmpl w:val="E9588A3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8" w15:restartNumberingAfterBreak="0">
    <w:nsid w:val="25C82826"/>
    <w:multiLevelType w:val="multilevel"/>
    <w:tmpl w:val="EBA6EC3C"/>
    <w:lvl w:ilvl="0">
      <w:start w:val="1"/>
      <w:numFmt w:val="bullet"/>
      <w:lvlText w:val="o"/>
      <w:lvlJc w:val="left"/>
      <w:pPr>
        <w:ind w:left="831" w:hanging="360"/>
      </w:pPr>
      <w:rPr>
        <w:rFonts w:ascii="Courier New" w:eastAsia="Courier New" w:hAnsi="Courier New" w:cs="Courier New"/>
        <w:sz w:val="24"/>
        <w:szCs w:val="24"/>
      </w:rPr>
    </w:lvl>
    <w:lvl w:ilvl="1">
      <w:start w:val="1"/>
      <w:numFmt w:val="bullet"/>
      <w:lvlText w:val="•"/>
      <w:lvlJc w:val="left"/>
      <w:pPr>
        <w:ind w:left="1750" w:hanging="360"/>
      </w:pPr>
    </w:lvl>
    <w:lvl w:ilvl="2">
      <w:start w:val="1"/>
      <w:numFmt w:val="bullet"/>
      <w:lvlText w:val="•"/>
      <w:lvlJc w:val="left"/>
      <w:pPr>
        <w:ind w:left="2660" w:hanging="360"/>
      </w:pPr>
    </w:lvl>
    <w:lvl w:ilvl="3">
      <w:start w:val="1"/>
      <w:numFmt w:val="bullet"/>
      <w:lvlText w:val="•"/>
      <w:lvlJc w:val="left"/>
      <w:pPr>
        <w:ind w:left="3570" w:hanging="360"/>
      </w:pPr>
    </w:lvl>
    <w:lvl w:ilvl="4">
      <w:start w:val="1"/>
      <w:numFmt w:val="bullet"/>
      <w:lvlText w:val="•"/>
      <w:lvlJc w:val="left"/>
      <w:pPr>
        <w:ind w:left="4480" w:hanging="360"/>
      </w:pPr>
    </w:lvl>
    <w:lvl w:ilvl="5">
      <w:start w:val="1"/>
      <w:numFmt w:val="bullet"/>
      <w:lvlText w:val="•"/>
      <w:lvlJc w:val="left"/>
      <w:pPr>
        <w:ind w:left="5390" w:hanging="360"/>
      </w:pPr>
    </w:lvl>
    <w:lvl w:ilvl="6">
      <w:start w:val="1"/>
      <w:numFmt w:val="bullet"/>
      <w:lvlText w:val="•"/>
      <w:lvlJc w:val="left"/>
      <w:pPr>
        <w:ind w:left="6300" w:hanging="360"/>
      </w:pPr>
    </w:lvl>
    <w:lvl w:ilvl="7">
      <w:start w:val="1"/>
      <w:numFmt w:val="bullet"/>
      <w:lvlText w:val="•"/>
      <w:lvlJc w:val="left"/>
      <w:pPr>
        <w:ind w:left="7210" w:hanging="360"/>
      </w:pPr>
    </w:lvl>
    <w:lvl w:ilvl="8">
      <w:start w:val="1"/>
      <w:numFmt w:val="bullet"/>
      <w:lvlText w:val="•"/>
      <w:lvlJc w:val="left"/>
      <w:pPr>
        <w:ind w:left="8120" w:hanging="360"/>
      </w:pPr>
    </w:lvl>
  </w:abstractNum>
  <w:abstractNum w:abstractNumId="59" w15:restartNumberingAfterBreak="0">
    <w:nsid w:val="269D7BF9"/>
    <w:multiLevelType w:val="multilevel"/>
    <w:tmpl w:val="C602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6B822ED"/>
    <w:multiLevelType w:val="multilevel"/>
    <w:tmpl w:val="137CD648"/>
    <w:lvl w:ilvl="0">
      <w:start w:val="1"/>
      <w:numFmt w:val="lowerLetter"/>
      <w:lvlText w:val="%1."/>
      <w:lvlJc w:val="left"/>
      <w:pPr>
        <w:ind w:left="3390" w:hanging="360"/>
      </w:pPr>
      <w:rPr>
        <w:u w:val="none"/>
      </w:rPr>
    </w:lvl>
    <w:lvl w:ilvl="1">
      <w:start w:val="1"/>
      <w:numFmt w:val="lowerLetter"/>
      <w:lvlText w:val="%2."/>
      <w:lvlJc w:val="left"/>
      <w:pPr>
        <w:ind w:left="4110" w:hanging="360"/>
      </w:pPr>
    </w:lvl>
    <w:lvl w:ilvl="2">
      <w:start w:val="1"/>
      <w:numFmt w:val="lowerRoman"/>
      <w:lvlText w:val="%3."/>
      <w:lvlJc w:val="right"/>
      <w:pPr>
        <w:ind w:left="4830" w:hanging="180"/>
      </w:pPr>
    </w:lvl>
    <w:lvl w:ilvl="3">
      <w:start w:val="1"/>
      <w:numFmt w:val="decimal"/>
      <w:lvlText w:val="%4."/>
      <w:lvlJc w:val="left"/>
      <w:pPr>
        <w:ind w:left="5550" w:hanging="360"/>
      </w:pPr>
    </w:lvl>
    <w:lvl w:ilvl="4">
      <w:start w:val="1"/>
      <w:numFmt w:val="lowerLetter"/>
      <w:lvlText w:val="%5."/>
      <w:lvlJc w:val="left"/>
      <w:pPr>
        <w:ind w:left="6270" w:hanging="360"/>
      </w:pPr>
    </w:lvl>
    <w:lvl w:ilvl="5">
      <w:start w:val="1"/>
      <w:numFmt w:val="lowerRoman"/>
      <w:lvlText w:val="%6."/>
      <w:lvlJc w:val="right"/>
      <w:pPr>
        <w:ind w:left="6990" w:hanging="180"/>
      </w:pPr>
    </w:lvl>
    <w:lvl w:ilvl="6">
      <w:start w:val="1"/>
      <w:numFmt w:val="decimal"/>
      <w:lvlText w:val="%7."/>
      <w:lvlJc w:val="left"/>
      <w:pPr>
        <w:ind w:left="7710" w:hanging="360"/>
      </w:pPr>
    </w:lvl>
    <w:lvl w:ilvl="7">
      <w:start w:val="1"/>
      <w:numFmt w:val="lowerLetter"/>
      <w:lvlText w:val="%8."/>
      <w:lvlJc w:val="left"/>
      <w:pPr>
        <w:ind w:left="8430" w:hanging="360"/>
      </w:pPr>
    </w:lvl>
    <w:lvl w:ilvl="8">
      <w:start w:val="1"/>
      <w:numFmt w:val="lowerRoman"/>
      <w:lvlText w:val="%9."/>
      <w:lvlJc w:val="right"/>
      <w:pPr>
        <w:ind w:left="9150" w:hanging="180"/>
      </w:pPr>
    </w:lvl>
  </w:abstractNum>
  <w:abstractNum w:abstractNumId="61" w15:restartNumberingAfterBreak="0">
    <w:nsid w:val="294B4BD4"/>
    <w:multiLevelType w:val="hybridMultilevel"/>
    <w:tmpl w:val="E7BCAF84"/>
    <w:lvl w:ilvl="0" w:tplc="9AB20AE2">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9817E61"/>
    <w:multiLevelType w:val="multilevel"/>
    <w:tmpl w:val="2A1034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2A2E5B8E"/>
    <w:multiLevelType w:val="hybridMultilevel"/>
    <w:tmpl w:val="731A2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2B0B0397"/>
    <w:multiLevelType w:val="multilevel"/>
    <w:tmpl w:val="C3342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2B6F7D80"/>
    <w:multiLevelType w:val="multilevel"/>
    <w:tmpl w:val="E3BE8BA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2BE07EE4"/>
    <w:multiLevelType w:val="multilevel"/>
    <w:tmpl w:val="7D824740"/>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2D7F294D"/>
    <w:multiLevelType w:val="multilevel"/>
    <w:tmpl w:val="517E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E286FDC"/>
    <w:multiLevelType w:val="hybridMultilevel"/>
    <w:tmpl w:val="45C4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E6751C7"/>
    <w:multiLevelType w:val="multilevel"/>
    <w:tmpl w:val="21BA1E28"/>
    <w:lvl w:ilvl="0">
      <w:start w:val="1"/>
      <w:numFmt w:val="lowerLetter"/>
      <w:lvlText w:val="%1."/>
      <w:lvlJc w:val="left"/>
      <w:pPr>
        <w:ind w:left="3180" w:hanging="360"/>
      </w:pPr>
    </w:lvl>
    <w:lvl w:ilvl="1">
      <w:start w:val="1"/>
      <w:numFmt w:val="lowerLetter"/>
      <w:lvlText w:val="%2."/>
      <w:lvlJc w:val="left"/>
      <w:pPr>
        <w:ind w:left="3900" w:hanging="360"/>
      </w:pPr>
    </w:lvl>
    <w:lvl w:ilvl="2">
      <w:start w:val="1"/>
      <w:numFmt w:val="lowerRoman"/>
      <w:lvlText w:val="%3."/>
      <w:lvlJc w:val="right"/>
      <w:pPr>
        <w:ind w:left="4620" w:hanging="180"/>
      </w:pPr>
    </w:lvl>
    <w:lvl w:ilvl="3">
      <w:start w:val="1"/>
      <w:numFmt w:val="decimal"/>
      <w:lvlText w:val="%4."/>
      <w:lvlJc w:val="left"/>
      <w:pPr>
        <w:ind w:left="5340" w:hanging="360"/>
      </w:pPr>
    </w:lvl>
    <w:lvl w:ilvl="4">
      <w:start w:val="1"/>
      <w:numFmt w:val="lowerLetter"/>
      <w:lvlText w:val="%5."/>
      <w:lvlJc w:val="left"/>
      <w:pPr>
        <w:ind w:left="6060" w:hanging="360"/>
      </w:pPr>
    </w:lvl>
    <w:lvl w:ilvl="5">
      <w:start w:val="1"/>
      <w:numFmt w:val="lowerRoman"/>
      <w:lvlText w:val="%6."/>
      <w:lvlJc w:val="right"/>
      <w:pPr>
        <w:ind w:left="6780" w:hanging="180"/>
      </w:pPr>
    </w:lvl>
    <w:lvl w:ilvl="6">
      <w:start w:val="1"/>
      <w:numFmt w:val="decimal"/>
      <w:lvlText w:val="%7."/>
      <w:lvlJc w:val="left"/>
      <w:pPr>
        <w:ind w:left="7500" w:hanging="360"/>
      </w:pPr>
    </w:lvl>
    <w:lvl w:ilvl="7">
      <w:start w:val="1"/>
      <w:numFmt w:val="lowerLetter"/>
      <w:lvlText w:val="%8."/>
      <w:lvlJc w:val="left"/>
      <w:pPr>
        <w:ind w:left="8220" w:hanging="360"/>
      </w:pPr>
    </w:lvl>
    <w:lvl w:ilvl="8">
      <w:start w:val="1"/>
      <w:numFmt w:val="lowerRoman"/>
      <w:lvlText w:val="%9."/>
      <w:lvlJc w:val="right"/>
      <w:pPr>
        <w:ind w:left="8940" w:hanging="180"/>
      </w:pPr>
    </w:lvl>
  </w:abstractNum>
  <w:abstractNum w:abstractNumId="70" w15:restartNumberingAfterBreak="0">
    <w:nsid w:val="2F3E2540"/>
    <w:multiLevelType w:val="multilevel"/>
    <w:tmpl w:val="A002D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2F6316E6"/>
    <w:multiLevelType w:val="multilevel"/>
    <w:tmpl w:val="613C8F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307121E2"/>
    <w:multiLevelType w:val="multilevel"/>
    <w:tmpl w:val="46C67990"/>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73" w15:restartNumberingAfterBreak="0">
    <w:nsid w:val="30BA066A"/>
    <w:multiLevelType w:val="multilevel"/>
    <w:tmpl w:val="985A364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312E5DAB"/>
    <w:multiLevelType w:val="multilevel"/>
    <w:tmpl w:val="8626DCD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75" w15:restartNumberingAfterBreak="0">
    <w:nsid w:val="318B6FC3"/>
    <w:multiLevelType w:val="multilevel"/>
    <w:tmpl w:val="9E2ED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32A51753"/>
    <w:multiLevelType w:val="multilevel"/>
    <w:tmpl w:val="21228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3EB031B"/>
    <w:multiLevelType w:val="hybridMultilevel"/>
    <w:tmpl w:val="CA4C3E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C74BD4"/>
    <w:multiLevelType w:val="multilevel"/>
    <w:tmpl w:val="76ECD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6F879C8"/>
    <w:multiLevelType w:val="multilevel"/>
    <w:tmpl w:val="A0C8CB0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0" w15:restartNumberingAfterBreak="0">
    <w:nsid w:val="37B96529"/>
    <w:multiLevelType w:val="hybridMultilevel"/>
    <w:tmpl w:val="3A1C9E86"/>
    <w:lvl w:ilvl="0" w:tplc="FC3403BE">
      <w:start w:val="1"/>
      <w:numFmt w:val="upperLetter"/>
      <w:lvlText w:val="%1."/>
      <w:lvlJc w:val="left"/>
      <w:pPr>
        <w:ind w:left="1920" w:hanging="360"/>
        <w:jc w:val="left"/>
      </w:pPr>
      <w:rPr>
        <w:rFonts w:hint="default"/>
        <w:spacing w:val="0"/>
        <w:w w:val="115"/>
        <w:lang w:val="en-US" w:eastAsia="en-US" w:bidi="ar-SA"/>
      </w:rPr>
    </w:lvl>
    <w:lvl w:ilvl="1" w:tplc="CA8CFD30">
      <w:start w:val="1"/>
      <w:numFmt w:val="lowerLetter"/>
      <w:lvlText w:val="%2."/>
      <w:lvlJc w:val="left"/>
      <w:pPr>
        <w:ind w:left="2640" w:hanging="360"/>
        <w:jc w:val="left"/>
      </w:pPr>
      <w:rPr>
        <w:rFonts w:ascii="Calibri" w:eastAsia="Calibri" w:hAnsi="Calibri" w:cs="Calibri" w:hint="default"/>
        <w:b w:val="0"/>
        <w:bCs w:val="0"/>
        <w:i w:val="0"/>
        <w:iCs w:val="0"/>
        <w:spacing w:val="-1"/>
        <w:w w:val="108"/>
        <w:sz w:val="24"/>
        <w:szCs w:val="24"/>
        <w:lang w:val="en-US" w:eastAsia="en-US" w:bidi="ar-SA"/>
      </w:rPr>
    </w:lvl>
    <w:lvl w:ilvl="2" w:tplc="DB608F3E">
      <w:numFmt w:val="bullet"/>
      <w:lvlText w:val="•"/>
      <w:lvlJc w:val="left"/>
      <w:pPr>
        <w:ind w:left="3462" w:hanging="360"/>
      </w:pPr>
      <w:rPr>
        <w:rFonts w:hint="default"/>
        <w:lang w:val="en-US" w:eastAsia="en-US" w:bidi="ar-SA"/>
      </w:rPr>
    </w:lvl>
    <w:lvl w:ilvl="3" w:tplc="E6D8ADD0">
      <w:numFmt w:val="bullet"/>
      <w:lvlText w:val="•"/>
      <w:lvlJc w:val="left"/>
      <w:pPr>
        <w:ind w:left="4284" w:hanging="360"/>
      </w:pPr>
      <w:rPr>
        <w:rFonts w:hint="default"/>
        <w:lang w:val="en-US" w:eastAsia="en-US" w:bidi="ar-SA"/>
      </w:rPr>
    </w:lvl>
    <w:lvl w:ilvl="4" w:tplc="87809D46">
      <w:numFmt w:val="bullet"/>
      <w:lvlText w:val="•"/>
      <w:lvlJc w:val="left"/>
      <w:pPr>
        <w:ind w:left="5106" w:hanging="360"/>
      </w:pPr>
      <w:rPr>
        <w:rFonts w:hint="default"/>
        <w:lang w:val="en-US" w:eastAsia="en-US" w:bidi="ar-SA"/>
      </w:rPr>
    </w:lvl>
    <w:lvl w:ilvl="5" w:tplc="29947822">
      <w:numFmt w:val="bullet"/>
      <w:lvlText w:val="•"/>
      <w:lvlJc w:val="left"/>
      <w:pPr>
        <w:ind w:left="5928" w:hanging="360"/>
      </w:pPr>
      <w:rPr>
        <w:rFonts w:hint="default"/>
        <w:lang w:val="en-US" w:eastAsia="en-US" w:bidi="ar-SA"/>
      </w:rPr>
    </w:lvl>
    <w:lvl w:ilvl="6" w:tplc="28324E78">
      <w:numFmt w:val="bullet"/>
      <w:lvlText w:val="•"/>
      <w:lvlJc w:val="left"/>
      <w:pPr>
        <w:ind w:left="6751" w:hanging="360"/>
      </w:pPr>
      <w:rPr>
        <w:rFonts w:hint="default"/>
        <w:lang w:val="en-US" w:eastAsia="en-US" w:bidi="ar-SA"/>
      </w:rPr>
    </w:lvl>
    <w:lvl w:ilvl="7" w:tplc="AA6C91C6">
      <w:numFmt w:val="bullet"/>
      <w:lvlText w:val="•"/>
      <w:lvlJc w:val="left"/>
      <w:pPr>
        <w:ind w:left="7573" w:hanging="360"/>
      </w:pPr>
      <w:rPr>
        <w:rFonts w:hint="default"/>
        <w:lang w:val="en-US" w:eastAsia="en-US" w:bidi="ar-SA"/>
      </w:rPr>
    </w:lvl>
    <w:lvl w:ilvl="8" w:tplc="FBE87C1C">
      <w:numFmt w:val="bullet"/>
      <w:lvlText w:val="•"/>
      <w:lvlJc w:val="left"/>
      <w:pPr>
        <w:ind w:left="8395" w:hanging="360"/>
      </w:pPr>
      <w:rPr>
        <w:rFonts w:hint="default"/>
        <w:lang w:val="en-US" w:eastAsia="en-US" w:bidi="ar-SA"/>
      </w:rPr>
    </w:lvl>
  </w:abstractNum>
  <w:abstractNum w:abstractNumId="81" w15:restartNumberingAfterBreak="0">
    <w:nsid w:val="38B40FF0"/>
    <w:multiLevelType w:val="hybridMultilevel"/>
    <w:tmpl w:val="4944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9C577F0"/>
    <w:multiLevelType w:val="multilevel"/>
    <w:tmpl w:val="032601D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3" w15:restartNumberingAfterBreak="0">
    <w:nsid w:val="3A017E9B"/>
    <w:multiLevelType w:val="hybridMultilevel"/>
    <w:tmpl w:val="A770ECAC"/>
    <w:lvl w:ilvl="0" w:tplc="3ADA4E52">
      <w:start w:val="1"/>
      <w:numFmt w:val="decimal"/>
      <w:lvlText w:val="%1."/>
      <w:lvlJc w:val="left"/>
      <w:pPr>
        <w:ind w:left="820" w:hanging="360"/>
        <w:jc w:val="left"/>
      </w:pPr>
      <w:rPr>
        <w:rFonts w:ascii="Garamond" w:eastAsia="Garamond" w:hAnsi="Garamond" w:cs="Garamond" w:hint="default"/>
        <w:b w:val="0"/>
        <w:bCs w:val="0"/>
        <w:i w:val="0"/>
        <w:iCs w:val="0"/>
        <w:spacing w:val="0"/>
        <w:w w:val="100"/>
        <w:sz w:val="24"/>
        <w:szCs w:val="24"/>
        <w:lang w:val="en-US" w:eastAsia="en-US" w:bidi="ar-SA"/>
      </w:rPr>
    </w:lvl>
    <w:lvl w:ilvl="1" w:tplc="0B284DF6">
      <w:numFmt w:val="bullet"/>
      <w:lvlText w:val="•"/>
      <w:lvlJc w:val="left"/>
      <w:pPr>
        <w:ind w:left="1696" w:hanging="360"/>
      </w:pPr>
      <w:rPr>
        <w:rFonts w:hint="default"/>
        <w:lang w:val="en-US" w:eastAsia="en-US" w:bidi="ar-SA"/>
      </w:rPr>
    </w:lvl>
    <w:lvl w:ilvl="2" w:tplc="2436994C">
      <w:numFmt w:val="bullet"/>
      <w:lvlText w:val="•"/>
      <w:lvlJc w:val="left"/>
      <w:pPr>
        <w:ind w:left="2572" w:hanging="360"/>
      </w:pPr>
      <w:rPr>
        <w:rFonts w:hint="default"/>
        <w:lang w:val="en-US" w:eastAsia="en-US" w:bidi="ar-SA"/>
      </w:rPr>
    </w:lvl>
    <w:lvl w:ilvl="3" w:tplc="76A6555C">
      <w:numFmt w:val="bullet"/>
      <w:lvlText w:val="•"/>
      <w:lvlJc w:val="left"/>
      <w:pPr>
        <w:ind w:left="3448" w:hanging="360"/>
      </w:pPr>
      <w:rPr>
        <w:rFonts w:hint="default"/>
        <w:lang w:val="en-US" w:eastAsia="en-US" w:bidi="ar-SA"/>
      </w:rPr>
    </w:lvl>
    <w:lvl w:ilvl="4" w:tplc="344A743A">
      <w:numFmt w:val="bullet"/>
      <w:lvlText w:val="•"/>
      <w:lvlJc w:val="left"/>
      <w:pPr>
        <w:ind w:left="4324" w:hanging="360"/>
      </w:pPr>
      <w:rPr>
        <w:rFonts w:hint="default"/>
        <w:lang w:val="en-US" w:eastAsia="en-US" w:bidi="ar-SA"/>
      </w:rPr>
    </w:lvl>
    <w:lvl w:ilvl="5" w:tplc="72FE077E">
      <w:numFmt w:val="bullet"/>
      <w:lvlText w:val="•"/>
      <w:lvlJc w:val="left"/>
      <w:pPr>
        <w:ind w:left="5200" w:hanging="360"/>
      </w:pPr>
      <w:rPr>
        <w:rFonts w:hint="default"/>
        <w:lang w:val="en-US" w:eastAsia="en-US" w:bidi="ar-SA"/>
      </w:rPr>
    </w:lvl>
    <w:lvl w:ilvl="6" w:tplc="F19A4B80">
      <w:numFmt w:val="bullet"/>
      <w:lvlText w:val="•"/>
      <w:lvlJc w:val="left"/>
      <w:pPr>
        <w:ind w:left="6076" w:hanging="360"/>
      </w:pPr>
      <w:rPr>
        <w:rFonts w:hint="default"/>
        <w:lang w:val="en-US" w:eastAsia="en-US" w:bidi="ar-SA"/>
      </w:rPr>
    </w:lvl>
    <w:lvl w:ilvl="7" w:tplc="F15600BC">
      <w:numFmt w:val="bullet"/>
      <w:lvlText w:val="•"/>
      <w:lvlJc w:val="left"/>
      <w:pPr>
        <w:ind w:left="6952" w:hanging="360"/>
      </w:pPr>
      <w:rPr>
        <w:rFonts w:hint="default"/>
        <w:lang w:val="en-US" w:eastAsia="en-US" w:bidi="ar-SA"/>
      </w:rPr>
    </w:lvl>
    <w:lvl w:ilvl="8" w:tplc="83142B4C">
      <w:numFmt w:val="bullet"/>
      <w:lvlText w:val="•"/>
      <w:lvlJc w:val="left"/>
      <w:pPr>
        <w:ind w:left="7828" w:hanging="360"/>
      </w:pPr>
      <w:rPr>
        <w:rFonts w:hint="default"/>
        <w:lang w:val="en-US" w:eastAsia="en-US" w:bidi="ar-SA"/>
      </w:rPr>
    </w:lvl>
  </w:abstractNum>
  <w:abstractNum w:abstractNumId="84" w15:restartNumberingAfterBreak="0">
    <w:nsid w:val="3B241F83"/>
    <w:multiLevelType w:val="multilevel"/>
    <w:tmpl w:val="5C20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B281E74"/>
    <w:multiLevelType w:val="hybridMultilevel"/>
    <w:tmpl w:val="EEA0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E034A24"/>
    <w:multiLevelType w:val="multilevel"/>
    <w:tmpl w:val="00FC437C"/>
    <w:lvl w:ilvl="0">
      <w:start w:val="1"/>
      <w:numFmt w:val="bullet"/>
      <w:lvlText w:val="●"/>
      <w:lvlJc w:val="left"/>
      <w:pPr>
        <w:ind w:left="837" w:hanging="360"/>
      </w:pPr>
      <w:rPr>
        <w:rFonts w:ascii="Noto Sans Symbols" w:eastAsia="Noto Sans Symbols" w:hAnsi="Noto Sans Symbols" w:cs="Noto Sans Symbols"/>
      </w:rPr>
    </w:lvl>
    <w:lvl w:ilvl="1">
      <w:start w:val="1"/>
      <w:numFmt w:val="bullet"/>
      <w:lvlText w:val="o"/>
      <w:lvlJc w:val="left"/>
      <w:pPr>
        <w:ind w:left="1557" w:hanging="360"/>
      </w:pPr>
      <w:rPr>
        <w:rFonts w:ascii="Courier New" w:eastAsia="Courier New" w:hAnsi="Courier New" w:cs="Courier New"/>
      </w:rPr>
    </w:lvl>
    <w:lvl w:ilvl="2">
      <w:start w:val="1"/>
      <w:numFmt w:val="bullet"/>
      <w:lvlText w:val="▪"/>
      <w:lvlJc w:val="left"/>
      <w:pPr>
        <w:ind w:left="2277" w:hanging="360"/>
      </w:pPr>
      <w:rPr>
        <w:rFonts w:ascii="Noto Sans Symbols" w:eastAsia="Noto Sans Symbols" w:hAnsi="Noto Sans Symbols" w:cs="Noto Sans Symbols"/>
      </w:rPr>
    </w:lvl>
    <w:lvl w:ilvl="3">
      <w:start w:val="1"/>
      <w:numFmt w:val="bullet"/>
      <w:lvlText w:val="●"/>
      <w:lvlJc w:val="left"/>
      <w:pPr>
        <w:ind w:left="2997" w:hanging="360"/>
      </w:pPr>
      <w:rPr>
        <w:rFonts w:ascii="Noto Sans Symbols" w:eastAsia="Noto Sans Symbols" w:hAnsi="Noto Sans Symbols" w:cs="Noto Sans Symbols"/>
      </w:rPr>
    </w:lvl>
    <w:lvl w:ilvl="4">
      <w:start w:val="1"/>
      <w:numFmt w:val="bullet"/>
      <w:lvlText w:val="o"/>
      <w:lvlJc w:val="left"/>
      <w:pPr>
        <w:ind w:left="3717" w:hanging="360"/>
      </w:pPr>
      <w:rPr>
        <w:rFonts w:ascii="Courier New" w:eastAsia="Courier New" w:hAnsi="Courier New" w:cs="Courier New"/>
      </w:rPr>
    </w:lvl>
    <w:lvl w:ilvl="5">
      <w:start w:val="1"/>
      <w:numFmt w:val="bullet"/>
      <w:lvlText w:val="▪"/>
      <w:lvlJc w:val="left"/>
      <w:pPr>
        <w:ind w:left="4437" w:hanging="360"/>
      </w:pPr>
      <w:rPr>
        <w:rFonts w:ascii="Noto Sans Symbols" w:eastAsia="Noto Sans Symbols" w:hAnsi="Noto Sans Symbols" w:cs="Noto Sans Symbols"/>
      </w:rPr>
    </w:lvl>
    <w:lvl w:ilvl="6">
      <w:start w:val="1"/>
      <w:numFmt w:val="bullet"/>
      <w:lvlText w:val="●"/>
      <w:lvlJc w:val="left"/>
      <w:pPr>
        <w:ind w:left="5157" w:hanging="360"/>
      </w:pPr>
      <w:rPr>
        <w:rFonts w:ascii="Noto Sans Symbols" w:eastAsia="Noto Sans Symbols" w:hAnsi="Noto Sans Symbols" w:cs="Noto Sans Symbols"/>
      </w:rPr>
    </w:lvl>
    <w:lvl w:ilvl="7">
      <w:start w:val="1"/>
      <w:numFmt w:val="bullet"/>
      <w:lvlText w:val="o"/>
      <w:lvlJc w:val="left"/>
      <w:pPr>
        <w:ind w:left="5877" w:hanging="360"/>
      </w:pPr>
      <w:rPr>
        <w:rFonts w:ascii="Courier New" w:eastAsia="Courier New" w:hAnsi="Courier New" w:cs="Courier New"/>
      </w:rPr>
    </w:lvl>
    <w:lvl w:ilvl="8">
      <w:start w:val="1"/>
      <w:numFmt w:val="bullet"/>
      <w:lvlText w:val="▪"/>
      <w:lvlJc w:val="left"/>
      <w:pPr>
        <w:ind w:left="6597" w:hanging="360"/>
      </w:pPr>
      <w:rPr>
        <w:rFonts w:ascii="Noto Sans Symbols" w:eastAsia="Noto Sans Symbols" w:hAnsi="Noto Sans Symbols" w:cs="Noto Sans Symbols"/>
      </w:rPr>
    </w:lvl>
  </w:abstractNum>
  <w:abstractNum w:abstractNumId="87" w15:restartNumberingAfterBreak="0">
    <w:nsid w:val="3F2529D2"/>
    <w:multiLevelType w:val="multilevel"/>
    <w:tmpl w:val="3F8EBB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3FBF43A0"/>
    <w:multiLevelType w:val="hybridMultilevel"/>
    <w:tmpl w:val="463E2CCE"/>
    <w:lvl w:ilvl="0" w:tplc="5CCEA42E">
      <w:numFmt w:val="bullet"/>
      <w:lvlText w:val="●"/>
      <w:lvlJc w:val="left"/>
      <w:pPr>
        <w:ind w:left="725" w:hanging="360"/>
      </w:pPr>
      <w:rPr>
        <w:rFonts w:ascii="Arial" w:eastAsia="Arial" w:hAnsi="Arial" w:cs="Arial" w:hint="default"/>
        <w:b w:val="0"/>
        <w:bCs w:val="0"/>
        <w:i w:val="0"/>
        <w:iCs w:val="0"/>
        <w:spacing w:val="0"/>
        <w:w w:val="100"/>
        <w:sz w:val="24"/>
        <w:szCs w:val="24"/>
        <w:lang w:val="en-US" w:eastAsia="en-US" w:bidi="ar-SA"/>
      </w:rPr>
    </w:lvl>
    <w:lvl w:ilvl="1" w:tplc="FFB43864">
      <w:numFmt w:val="bullet"/>
      <w:lvlText w:val="•"/>
      <w:lvlJc w:val="left"/>
      <w:pPr>
        <w:ind w:left="1610" w:hanging="360"/>
      </w:pPr>
      <w:rPr>
        <w:rFonts w:hint="default"/>
        <w:lang w:val="en-US" w:eastAsia="en-US" w:bidi="ar-SA"/>
      </w:rPr>
    </w:lvl>
    <w:lvl w:ilvl="2" w:tplc="B0064E4C">
      <w:numFmt w:val="bullet"/>
      <w:lvlText w:val="•"/>
      <w:lvlJc w:val="left"/>
      <w:pPr>
        <w:ind w:left="2500" w:hanging="360"/>
      </w:pPr>
      <w:rPr>
        <w:rFonts w:hint="default"/>
        <w:lang w:val="en-US" w:eastAsia="en-US" w:bidi="ar-SA"/>
      </w:rPr>
    </w:lvl>
    <w:lvl w:ilvl="3" w:tplc="0D805006">
      <w:numFmt w:val="bullet"/>
      <w:lvlText w:val="•"/>
      <w:lvlJc w:val="left"/>
      <w:pPr>
        <w:ind w:left="3390" w:hanging="360"/>
      </w:pPr>
      <w:rPr>
        <w:rFonts w:hint="default"/>
        <w:lang w:val="en-US" w:eastAsia="en-US" w:bidi="ar-SA"/>
      </w:rPr>
    </w:lvl>
    <w:lvl w:ilvl="4" w:tplc="66763494">
      <w:numFmt w:val="bullet"/>
      <w:lvlText w:val="•"/>
      <w:lvlJc w:val="left"/>
      <w:pPr>
        <w:ind w:left="4280" w:hanging="360"/>
      </w:pPr>
      <w:rPr>
        <w:rFonts w:hint="default"/>
        <w:lang w:val="en-US" w:eastAsia="en-US" w:bidi="ar-SA"/>
      </w:rPr>
    </w:lvl>
    <w:lvl w:ilvl="5" w:tplc="8CE48BAC">
      <w:numFmt w:val="bullet"/>
      <w:lvlText w:val="•"/>
      <w:lvlJc w:val="left"/>
      <w:pPr>
        <w:ind w:left="5170" w:hanging="360"/>
      </w:pPr>
      <w:rPr>
        <w:rFonts w:hint="default"/>
        <w:lang w:val="en-US" w:eastAsia="en-US" w:bidi="ar-SA"/>
      </w:rPr>
    </w:lvl>
    <w:lvl w:ilvl="6" w:tplc="AF34CF0C">
      <w:numFmt w:val="bullet"/>
      <w:lvlText w:val="•"/>
      <w:lvlJc w:val="left"/>
      <w:pPr>
        <w:ind w:left="6060" w:hanging="360"/>
      </w:pPr>
      <w:rPr>
        <w:rFonts w:hint="default"/>
        <w:lang w:val="en-US" w:eastAsia="en-US" w:bidi="ar-SA"/>
      </w:rPr>
    </w:lvl>
    <w:lvl w:ilvl="7" w:tplc="9F946466">
      <w:numFmt w:val="bullet"/>
      <w:lvlText w:val="•"/>
      <w:lvlJc w:val="left"/>
      <w:pPr>
        <w:ind w:left="6950" w:hanging="360"/>
      </w:pPr>
      <w:rPr>
        <w:rFonts w:hint="default"/>
        <w:lang w:val="en-US" w:eastAsia="en-US" w:bidi="ar-SA"/>
      </w:rPr>
    </w:lvl>
    <w:lvl w:ilvl="8" w:tplc="FC226A70">
      <w:numFmt w:val="bullet"/>
      <w:lvlText w:val="•"/>
      <w:lvlJc w:val="left"/>
      <w:pPr>
        <w:ind w:left="7840" w:hanging="360"/>
      </w:pPr>
      <w:rPr>
        <w:rFonts w:hint="default"/>
        <w:lang w:val="en-US" w:eastAsia="en-US" w:bidi="ar-SA"/>
      </w:rPr>
    </w:lvl>
  </w:abstractNum>
  <w:abstractNum w:abstractNumId="89" w15:restartNumberingAfterBreak="0">
    <w:nsid w:val="3FEC0B66"/>
    <w:multiLevelType w:val="multilevel"/>
    <w:tmpl w:val="1952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09C72EB"/>
    <w:multiLevelType w:val="hybridMultilevel"/>
    <w:tmpl w:val="EFC29828"/>
    <w:lvl w:ilvl="0" w:tplc="BE0A3372">
      <w:start w:val="1"/>
      <w:numFmt w:val="decimal"/>
      <w:lvlText w:val="%1."/>
      <w:lvlJc w:val="left"/>
      <w:pPr>
        <w:ind w:left="820" w:hanging="360"/>
        <w:jc w:val="left"/>
      </w:pPr>
      <w:rPr>
        <w:rFonts w:ascii="Garamond" w:eastAsia="Garamond" w:hAnsi="Garamond" w:cs="Garamond" w:hint="default"/>
        <w:b/>
        <w:bCs/>
        <w:i w:val="0"/>
        <w:iCs w:val="0"/>
        <w:spacing w:val="0"/>
        <w:w w:val="100"/>
        <w:sz w:val="24"/>
        <w:szCs w:val="24"/>
        <w:lang w:val="en-US" w:eastAsia="en-US" w:bidi="ar-SA"/>
      </w:rPr>
    </w:lvl>
    <w:lvl w:ilvl="1" w:tplc="22F6BA54">
      <w:start w:val="1"/>
      <w:numFmt w:val="lowerLetter"/>
      <w:lvlText w:val="%2."/>
      <w:lvlJc w:val="left"/>
      <w:pPr>
        <w:ind w:left="1540" w:hanging="360"/>
        <w:jc w:val="left"/>
      </w:pPr>
      <w:rPr>
        <w:rFonts w:ascii="Garamond" w:eastAsia="Garamond" w:hAnsi="Garamond" w:cs="Garamond" w:hint="default"/>
        <w:b w:val="0"/>
        <w:bCs w:val="0"/>
        <w:i w:val="0"/>
        <w:iCs w:val="0"/>
        <w:spacing w:val="0"/>
        <w:w w:val="100"/>
        <w:sz w:val="24"/>
        <w:szCs w:val="24"/>
        <w:lang w:val="en-US" w:eastAsia="en-US" w:bidi="ar-SA"/>
      </w:rPr>
    </w:lvl>
    <w:lvl w:ilvl="2" w:tplc="AFF0FEEC">
      <w:start w:val="1"/>
      <w:numFmt w:val="lowerRoman"/>
      <w:lvlText w:val="%3."/>
      <w:lvlJc w:val="left"/>
      <w:pPr>
        <w:ind w:left="2261" w:hanging="289"/>
        <w:jc w:val="right"/>
      </w:pPr>
      <w:rPr>
        <w:rFonts w:ascii="Garamond" w:eastAsia="Garamond" w:hAnsi="Garamond" w:cs="Garamond" w:hint="default"/>
        <w:b w:val="0"/>
        <w:bCs w:val="0"/>
        <w:i w:val="0"/>
        <w:iCs w:val="0"/>
        <w:spacing w:val="0"/>
        <w:w w:val="100"/>
        <w:sz w:val="24"/>
        <w:szCs w:val="24"/>
        <w:lang w:val="en-US" w:eastAsia="en-US" w:bidi="ar-SA"/>
      </w:rPr>
    </w:lvl>
    <w:lvl w:ilvl="3" w:tplc="65587A6C">
      <w:numFmt w:val="bullet"/>
      <w:lvlText w:val="•"/>
      <w:lvlJc w:val="left"/>
      <w:pPr>
        <w:ind w:left="3175" w:hanging="289"/>
      </w:pPr>
      <w:rPr>
        <w:rFonts w:hint="default"/>
        <w:lang w:val="en-US" w:eastAsia="en-US" w:bidi="ar-SA"/>
      </w:rPr>
    </w:lvl>
    <w:lvl w:ilvl="4" w:tplc="DFFAFA08">
      <w:numFmt w:val="bullet"/>
      <w:lvlText w:val="•"/>
      <w:lvlJc w:val="left"/>
      <w:pPr>
        <w:ind w:left="4090" w:hanging="289"/>
      </w:pPr>
      <w:rPr>
        <w:rFonts w:hint="default"/>
        <w:lang w:val="en-US" w:eastAsia="en-US" w:bidi="ar-SA"/>
      </w:rPr>
    </w:lvl>
    <w:lvl w:ilvl="5" w:tplc="BCE2CB98">
      <w:numFmt w:val="bullet"/>
      <w:lvlText w:val="•"/>
      <w:lvlJc w:val="left"/>
      <w:pPr>
        <w:ind w:left="5005" w:hanging="289"/>
      </w:pPr>
      <w:rPr>
        <w:rFonts w:hint="default"/>
        <w:lang w:val="en-US" w:eastAsia="en-US" w:bidi="ar-SA"/>
      </w:rPr>
    </w:lvl>
    <w:lvl w:ilvl="6" w:tplc="1C4E32D0">
      <w:numFmt w:val="bullet"/>
      <w:lvlText w:val="•"/>
      <w:lvlJc w:val="left"/>
      <w:pPr>
        <w:ind w:left="5920" w:hanging="289"/>
      </w:pPr>
      <w:rPr>
        <w:rFonts w:hint="default"/>
        <w:lang w:val="en-US" w:eastAsia="en-US" w:bidi="ar-SA"/>
      </w:rPr>
    </w:lvl>
    <w:lvl w:ilvl="7" w:tplc="ACBA0BFE">
      <w:numFmt w:val="bullet"/>
      <w:lvlText w:val="•"/>
      <w:lvlJc w:val="left"/>
      <w:pPr>
        <w:ind w:left="6835" w:hanging="289"/>
      </w:pPr>
      <w:rPr>
        <w:rFonts w:hint="default"/>
        <w:lang w:val="en-US" w:eastAsia="en-US" w:bidi="ar-SA"/>
      </w:rPr>
    </w:lvl>
    <w:lvl w:ilvl="8" w:tplc="5E3A6504">
      <w:numFmt w:val="bullet"/>
      <w:lvlText w:val="•"/>
      <w:lvlJc w:val="left"/>
      <w:pPr>
        <w:ind w:left="7750" w:hanging="289"/>
      </w:pPr>
      <w:rPr>
        <w:rFonts w:hint="default"/>
        <w:lang w:val="en-US" w:eastAsia="en-US" w:bidi="ar-SA"/>
      </w:rPr>
    </w:lvl>
  </w:abstractNum>
  <w:abstractNum w:abstractNumId="91" w15:restartNumberingAfterBreak="0">
    <w:nsid w:val="40A36F10"/>
    <w:multiLevelType w:val="multilevel"/>
    <w:tmpl w:val="28B85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41103422"/>
    <w:multiLevelType w:val="multilevel"/>
    <w:tmpl w:val="5AD07186"/>
    <w:lvl w:ilvl="0">
      <w:start w:val="1"/>
      <w:numFmt w:val="decimal"/>
      <w:lvlText w:val="%1."/>
      <w:lvlJc w:val="righ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3" w15:restartNumberingAfterBreak="0">
    <w:nsid w:val="41936307"/>
    <w:multiLevelType w:val="multilevel"/>
    <w:tmpl w:val="8F8A06DE"/>
    <w:lvl w:ilvl="0">
      <w:start w:val="1"/>
      <w:numFmt w:val="lowerLetter"/>
      <w:lvlText w:val="%1."/>
      <w:lvlJc w:val="left"/>
      <w:pPr>
        <w:ind w:left="3111" w:hanging="360"/>
      </w:pPr>
    </w:lvl>
    <w:lvl w:ilvl="1">
      <w:start w:val="1"/>
      <w:numFmt w:val="lowerLetter"/>
      <w:lvlText w:val="%2."/>
      <w:lvlJc w:val="left"/>
      <w:pPr>
        <w:ind w:left="3831" w:hanging="360"/>
      </w:pPr>
    </w:lvl>
    <w:lvl w:ilvl="2">
      <w:start w:val="1"/>
      <w:numFmt w:val="lowerRoman"/>
      <w:lvlText w:val="%3."/>
      <w:lvlJc w:val="right"/>
      <w:pPr>
        <w:ind w:left="4551" w:hanging="180"/>
      </w:pPr>
    </w:lvl>
    <w:lvl w:ilvl="3">
      <w:start w:val="1"/>
      <w:numFmt w:val="decimal"/>
      <w:lvlText w:val="%4."/>
      <w:lvlJc w:val="left"/>
      <w:pPr>
        <w:ind w:left="5271" w:hanging="360"/>
      </w:pPr>
    </w:lvl>
    <w:lvl w:ilvl="4">
      <w:start w:val="1"/>
      <w:numFmt w:val="lowerLetter"/>
      <w:lvlText w:val="%5."/>
      <w:lvlJc w:val="left"/>
      <w:pPr>
        <w:ind w:left="5991" w:hanging="360"/>
      </w:pPr>
    </w:lvl>
    <w:lvl w:ilvl="5">
      <w:start w:val="1"/>
      <w:numFmt w:val="lowerRoman"/>
      <w:lvlText w:val="%6."/>
      <w:lvlJc w:val="right"/>
      <w:pPr>
        <w:ind w:left="6711" w:hanging="180"/>
      </w:pPr>
    </w:lvl>
    <w:lvl w:ilvl="6">
      <w:start w:val="1"/>
      <w:numFmt w:val="decimal"/>
      <w:lvlText w:val="%7."/>
      <w:lvlJc w:val="left"/>
      <w:pPr>
        <w:ind w:left="7431" w:hanging="360"/>
      </w:pPr>
    </w:lvl>
    <w:lvl w:ilvl="7">
      <w:start w:val="1"/>
      <w:numFmt w:val="lowerLetter"/>
      <w:lvlText w:val="%8."/>
      <w:lvlJc w:val="left"/>
      <w:pPr>
        <w:ind w:left="8151" w:hanging="360"/>
      </w:pPr>
    </w:lvl>
    <w:lvl w:ilvl="8">
      <w:start w:val="1"/>
      <w:numFmt w:val="lowerRoman"/>
      <w:lvlText w:val="%9."/>
      <w:lvlJc w:val="right"/>
      <w:pPr>
        <w:ind w:left="8871" w:hanging="180"/>
      </w:pPr>
    </w:lvl>
  </w:abstractNum>
  <w:abstractNum w:abstractNumId="94" w15:restartNumberingAfterBreak="0">
    <w:nsid w:val="41D6012A"/>
    <w:multiLevelType w:val="multilevel"/>
    <w:tmpl w:val="C0CA8D9C"/>
    <w:lvl w:ilvl="0">
      <w:start w:val="1"/>
      <w:numFmt w:val="bullet"/>
      <w:lvlText w:val="●"/>
      <w:lvlJc w:val="left"/>
      <w:pPr>
        <w:ind w:left="831" w:hanging="360"/>
      </w:pPr>
      <w:rPr>
        <w:rFonts w:ascii="Noto Sans Symbols" w:eastAsia="Noto Sans Symbols" w:hAnsi="Noto Sans Symbols" w:cs="Noto Sans Symbols"/>
      </w:rPr>
    </w:lvl>
    <w:lvl w:ilvl="1">
      <w:start w:val="1"/>
      <w:numFmt w:val="bullet"/>
      <w:lvlText w:val="o"/>
      <w:lvlJc w:val="left"/>
      <w:pPr>
        <w:ind w:left="1551" w:hanging="360"/>
      </w:pPr>
      <w:rPr>
        <w:rFonts w:ascii="Courier New" w:eastAsia="Courier New" w:hAnsi="Courier New" w:cs="Courier New"/>
      </w:rPr>
    </w:lvl>
    <w:lvl w:ilvl="2">
      <w:start w:val="1"/>
      <w:numFmt w:val="bullet"/>
      <w:lvlText w:val="▪"/>
      <w:lvlJc w:val="left"/>
      <w:pPr>
        <w:ind w:left="2271" w:hanging="360"/>
      </w:pPr>
      <w:rPr>
        <w:rFonts w:ascii="Noto Sans Symbols" w:eastAsia="Noto Sans Symbols" w:hAnsi="Noto Sans Symbols" w:cs="Noto Sans Symbols"/>
      </w:rPr>
    </w:lvl>
    <w:lvl w:ilvl="3">
      <w:start w:val="1"/>
      <w:numFmt w:val="bullet"/>
      <w:lvlText w:val="●"/>
      <w:lvlJc w:val="left"/>
      <w:pPr>
        <w:ind w:left="2991" w:hanging="360"/>
      </w:pPr>
      <w:rPr>
        <w:rFonts w:ascii="Noto Sans Symbols" w:eastAsia="Noto Sans Symbols" w:hAnsi="Noto Sans Symbols" w:cs="Noto Sans Symbols"/>
      </w:rPr>
    </w:lvl>
    <w:lvl w:ilvl="4">
      <w:start w:val="1"/>
      <w:numFmt w:val="bullet"/>
      <w:lvlText w:val="o"/>
      <w:lvlJc w:val="left"/>
      <w:pPr>
        <w:ind w:left="3711" w:hanging="360"/>
      </w:pPr>
      <w:rPr>
        <w:rFonts w:ascii="Courier New" w:eastAsia="Courier New" w:hAnsi="Courier New" w:cs="Courier New"/>
      </w:rPr>
    </w:lvl>
    <w:lvl w:ilvl="5">
      <w:start w:val="1"/>
      <w:numFmt w:val="bullet"/>
      <w:lvlText w:val="▪"/>
      <w:lvlJc w:val="left"/>
      <w:pPr>
        <w:ind w:left="4431" w:hanging="360"/>
      </w:pPr>
      <w:rPr>
        <w:rFonts w:ascii="Noto Sans Symbols" w:eastAsia="Noto Sans Symbols" w:hAnsi="Noto Sans Symbols" w:cs="Noto Sans Symbols"/>
      </w:rPr>
    </w:lvl>
    <w:lvl w:ilvl="6">
      <w:start w:val="1"/>
      <w:numFmt w:val="bullet"/>
      <w:lvlText w:val="●"/>
      <w:lvlJc w:val="left"/>
      <w:pPr>
        <w:ind w:left="5151" w:hanging="360"/>
      </w:pPr>
      <w:rPr>
        <w:rFonts w:ascii="Noto Sans Symbols" w:eastAsia="Noto Sans Symbols" w:hAnsi="Noto Sans Symbols" w:cs="Noto Sans Symbols"/>
      </w:rPr>
    </w:lvl>
    <w:lvl w:ilvl="7">
      <w:start w:val="1"/>
      <w:numFmt w:val="bullet"/>
      <w:lvlText w:val="o"/>
      <w:lvlJc w:val="left"/>
      <w:pPr>
        <w:ind w:left="5871" w:hanging="360"/>
      </w:pPr>
      <w:rPr>
        <w:rFonts w:ascii="Courier New" w:eastAsia="Courier New" w:hAnsi="Courier New" w:cs="Courier New"/>
      </w:rPr>
    </w:lvl>
    <w:lvl w:ilvl="8">
      <w:start w:val="1"/>
      <w:numFmt w:val="bullet"/>
      <w:lvlText w:val="▪"/>
      <w:lvlJc w:val="left"/>
      <w:pPr>
        <w:ind w:left="6591" w:hanging="360"/>
      </w:pPr>
      <w:rPr>
        <w:rFonts w:ascii="Noto Sans Symbols" w:eastAsia="Noto Sans Symbols" w:hAnsi="Noto Sans Symbols" w:cs="Noto Sans Symbols"/>
      </w:rPr>
    </w:lvl>
  </w:abstractNum>
  <w:abstractNum w:abstractNumId="95" w15:restartNumberingAfterBreak="0">
    <w:nsid w:val="41FC203B"/>
    <w:multiLevelType w:val="multilevel"/>
    <w:tmpl w:val="696C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2F73439"/>
    <w:multiLevelType w:val="multilevel"/>
    <w:tmpl w:val="33687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434E43A6"/>
    <w:multiLevelType w:val="multilevel"/>
    <w:tmpl w:val="F642DC0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98" w15:restartNumberingAfterBreak="0">
    <w:nsid w:val="43E31698"/>
    <w:multiLevelType w:val="hybridMultilevel"/>
    <w:tmpl w:val="FE12B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42B6335"/>
    <w:multiLevelType w:val="multilevel"/>
    <w:tmpl w:val="8C3EAF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15:restartNumberingAfterBreak="0">
    <w:nsid w:val="47374CA3"/>
    <w:multiLevelType w:val="multilevel"/>
    <w:tmpl w:val="A23E9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47426344"/>
    <w:multiLevelType w:val="multilevel"/>
    <w:tmpl w:val="E9EC94C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47EA2059"/>
    <w:multiLevelType w:val="hybridMultilevel"/>
    <w:tmpl w:val="715C422C"/>
    <w:lvl w:ilvl="0" w:tplc="F96AFE3E">
      <w:start w:val="1"/>
      <w:numFmt w:val="lowerLetter"/>
      <w:lvlText w:val="%1."/>
      <w:lvlJc w:val="left"/>
      <w:pPr>
        <w:ind w:left="1919" w:hanging="360"/>
        <w:jc w:val="left"/>
      </w:pPr>
      <w:rPr>
        <w:rFonts w:ascii="Calibri" w:eastAsia="Calibri" w:hAnsi="Calibri" w:cs="Calibri" w:hint="default"/>
        <w:b w:val="0"/>
        <w:bCs w:val="0"/>
        <w:i w:val="0"/>
        <w:iCs w:val="0"/>
        <w:spacing w:val="-1"/>
        <w:w w:val="103"/>
        <w:sz w:val="22"/>
        <w:szCs w:val="22"/>
        <w:lang w:val="en-US" w:eastAsia="en-US" w:bidi="ar-SA"/>
      </w:rPr>
    </w:lvl>
    <w:lvl w:ilvl="1" w:tplc="44CA8D84">
      <w:numFmt w:val="bullet"/>
      <w:lvlText w:val="•"/>
      <w:lvlJc w:val="left"/>
      <w:pPr>
        <w:ind w:left="2732" w:hanging="360"/>
      </w:pPr>
      <w:rPr>
        <w:rFonts w:hint="default"/>
        <w:lang w:val="en-US" w:eastAsia="en-US" w:bidi="ar-SA"/>
      </w:rPr>
    </w:lvl>
    <w:lvl w:ilvl="2" w:tplc="A2682206">
      <w:numFmt w:val="bullet"/>
      <w:lvlText w:val="•"/>
      <w:lvlJc w:val="left"/>
      <w:pPr>
        <w:ind w:left="3544" w:hanging="360"/>
      </w:pPr>
      <w:rPr>
        <w:rFonts w:hint="default"/>
        <w:lang w:val="en-US" w:eastAsia="en-US" w:bidi="ar-SA"/>
      </w:rPr>
    </w:lvl>
    <w:lvl w:ilvl="3" w:tplc="C65653C8">
      <w:numFmt w:val="bullet"/>
      <w:lvlText w:val="•"/>
      <w:lvlJc w:val="left"/>
      <w:pPr>
        <w:ind w:left="4356" w:hanging="360"/>
      </w:pPr>
      <w:rPr>
        <w:rFonts w:hint="default"/>
        <w:lang w:val="en-US" w:eastAsia="en-US" w:bidi="ar-SA"/>
      </w:rPr>
    </w:lvl>
    <w:lvl w:ilvl="4" w:tplc="7BAE2800">
      <w:numFmt w:val="bullet"/>
      <w:lvlText w:val="•"/>
      <w:lvlJc w:val="left"/>
      <w:pPr>
        <w:ind w:left="5168" w:hanging="360"/>
      </w:pPr>
      <w:rPr>
        <w:rFonts w:hint="default"/>
        <w:lang w:val="en-US" w:eastAsia="en-US" w:bidi="ar-SA"/>
      </w:rPr>
    </w:lvl>
    <w:lvl w:ilvl="5" w:tplc="CC3248BC">
      <w:numFmt w:val="bullet"/>
      <w:lvlText w:val="•"/>
      <w:lvlJc w:val="left"/>
      <w:pPr>
        <w:ind w:left="5980" w:hanging="360"/>
      </w:pPr>
      <w:rPr>
        <w:rFonts w:hint="default"/>
        <w:lang w:val="en-US" w:eastAsia="en-US" w:bidi="ar-SA"/>
      </w:rPr>
    </w:lvl>
    <w:lvl w:ilvl="6" w:tplc="B7107798">
      <w:numFmt w:val="bullet"/>
      <w:lvlText w:val="•"/>
      <w:lvlJc w:val="left"/>
      <w:pPr>
        <w:ind w:left="6792" w:hanging="360"/>
      </w:pPr>
      <w:rPr>
        <w:rFonts w:hint="default"/>
        <w:lang w:val="en-US" w:eastAsia="en-US" w:bidi="ar-SA"/>
      </w:rPr>
    </w:lvl>
    <w:lvl w:ilvl="7" w:tplc="88B28CF2">
      <w:numFmt w:val="bullet"/>
      <w:lvlText w:val="•"/>
      <w:lvlJc w:val="left"/>
      <w:pPr>
        <w:ind w:left="7604" w:hanging="360"/>
      </w:pPr>
      <w:rPr>
        <w:rFonts w:hint="default"/>
        <w:lang w:val="en-US" w:eastAsia="en-US" w:bidi="ar-SA"/>
      </w:rPr>
    </w:lvl>
    <w:lvl w:ilvl="8" w:tplc="9F9A5DAE">
      <w:numFmt w:val="bullet"/>
      <w:lvlText w:val="•"/>
      <w:lvlJc w:val="left"/>
      <w:pPr>
        <w:ind w:left="8416" w:hanging="360"/>
      </w:pPr>
      <w:rPr>
        <w:rFonts w:hint="default"/>
        <w:lang w:val="en-US" w:eastAsia="en-US" w:bidi="ar-SA"/>
      </w:rPr>
    </w:lvl>
  </w:abstractNum>
  <w:abstractNum w:abstractNumId="103" w15:restartNumberingAfterBreak="0">
    <w:nsid w:val="48214D00"/>
    <w:multiLevelType w:val="hybridMultilevel"/>
    <w:tmpl w:val="707A6FF8"/>
    <w:lvl w:ilvl="0" w:tplc="EE164996">
      <w:numFmt w:val="bullet"/>
      <w:lvlText w:val="●"/>
      <w:lvlJc w:val="left"/>
      <w:pPr>
        <w:ind w:left="1540" w:hanging="360"/>
      </w:pPr>
      <w:rPr>
        <w:rFonts w:ascii="Arial" w:eastAsia="Arial" w:hAnsi="Arial" w:cs="Arial" w:hint="default"/>
        <w:b w:val="0"/>
        <w:bCs w:val="0"/>
        <w:i w:val="0"/>
        <w:iCs w:val="0"/>
        <w:spacing w:val="0"/>
        <w:w w:val="100"/>
        <w:sz w:val="24"/>
        <w:szCs w:val="24"/>
        <w:lang w:val="en-US" w:eastAsia="en-US" w:bidi="ar-SA"/>
      </w:rPr>
    </w:lvl>
    <w:lvl w:ilvl="1" w:tplc="93B64430">
      <w:numFmt w:val="bullet"/>
      <w:lvlText w:val="•"/>
      <w:lvlJc w:val="left"/>
      <w:pPr>
        <w:ind w:left="2492" w:hanging="360"/>
      </w:pPr>
      <w:rPr>
        <w:rFonts w:hint="default"/>
        <w:lang w:val="en-US" w:eastAsia="en-US" w:bidi="ar-SA"/>
      </w:rPr>
    </w:lvl>
    <w:lvl w:ilvl="2" w:tplc="5DF637BE">
      <w:numFmt w:val="bullet"/>
      <w:lvlText w:val="•"/>
      <w:lvlJc w:val="left"/>
      <w:pPr>
        <w:ind w:left="3444" w:hanging="360"/>
      </w:pPr>
      <w:rPr>
        <w:rFonts w:hint="default"/>
        <w:lang w:val="en-US" w:eastAsia="en-US" w:bidi="ar-SA"/>
      </w:rPr>
    </w:lvl>
    <w:lvl w:ilvl="3" w:tplc="C89C8B64">
      <w:numFmt w:val="bullet"/>
      <w:lvlText w:val="•"/>
      <w:lvlJc w:val="left"/>
      <w:pPr>
        <w:ind w:left="4396" w:hanging="360"/>
      </w:pPr>
      <w:rPr>
        <w:rFonts w:hint="default"/>
        <w:lang w:val="en-US" w:eastAsia="en-US" w:bidi="ar-SA"/>
      </w:rPr>
    </w:lvl>
    <w:lvl w:ilvl="4" w:tplc="0268B262">
      <w:numFmt w:val="bullet"/>
      <w:lvlText w:val="•"/>
      <w:lvlJc w:val="left"/>
      <w:pPr>
        <w:ind w:left="5348" w:hanging="360"/>
      </w:pPr>
      <w:rPr>
        <w:rFonts w:hint="default"/>
        <w:lang w:val="en-US" w:eastAsia="en-US" w:bidi="ar-SA"/>
      </w:rPr>
    </w:lvl>
    <w:lvl w:ilvl="5" w:tplc="FCA8505E">
      <w:numFmt w:val="bullet"/>
      <w:lvlText w:val="•"/>
      <w:lvlJc w:val="left"/>
      <w:pPr>
        <w:ind w:left="6300" w:hanging="360"/>
      </w:pPr>
      <w:rPr>
        <w:rFonts w:hint="default"/>
        <w:lang w:val="en-US" w:eastAsia="en-US" w:bidi="ar-SA"/>
      </w:rPr>
    </w:lvl>
    <w:lvl w:ilvl="6" w:tplc="BB588D8C">
      <w:numFmt w:val="bullet"/>
      <w:lvlText w:val="•"/>
      <w:lvlJc w:val="left"/>
      <w:pPr>
        <w:ind w:left="7252" w:hanging="360"/>
      </w:pPr>
      <w:rPr>
        <w:rFonts w:hint="default"/>
        <w:lang w:val="en-US" w:eastAsia="en-US" w:bidi="ar-SA"/>
      </w:rPr>
    </w:lvl>
    <w:lvl w:ilvl="7" w:tplc="B8C6F328">
      <w:numFmt w:val="bullet"/>
      <w:lvlText w:val="•"/>
      <w:lvlJc w:val="left"/>
      <w:pPr>
        <w:ind w:left="8204" w:hanging="360"/>
      </w:pPr>
      <w:rPr>
        <w:rFonts w:hint="default"/>
        <w:lang w:val="en-US" w:eastAsia="en-US" w:bidi="ar-SA"/>
      </w:rPr>
    </w:lvl>
    <w:lvl w:ilvl="8" w:tplc="00E461E0">
      <w:numFmt w:val="bullet"/>
      <w:lvlText w:val="•"/>
      <w:lvlJc w:val="left"/>
      <w:pPr>
        <w:ind w:left="9156" w:hanging="360"/>
      </w:pPr>
      <w:rPr>
        <w:rFonts w:hint="default"/>
        <w:lang w:val="en-US" w:eastAsia="en-US" w:bidi="ar-SA"/>
      </w:rPr>
    </w:lvl>
  </w:abstractNum>
  <w:abstractNum w:abstractNumId="104" w15:restartNumberingAfterBreak="0">
    <w:nsid w:val="483A21D8"/>
    <w:multiLevelType w:val="multilevel"/>
    <w:tmpl w:val="1E8A1E8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48F17682"/>
    <w:multiLevelType w:val="multilevel"/>
    <w:tmpl w:val="30F23E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6" w15:restartNumberingAfterBreak="0">
    <w:nsid w:val="49D2516C"/>
    <w:multiLevelType w:val="multilevel"/>
    <w:tmpl w:val="A172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C6E68AD"/>
    <w:multiLevelType w:val="hybridMultilevel"/>
    <w:tmpl w:val="FAE6D340"/>
    <w:lvl w:ilvl="0" w:tplc="FC96A7E2">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FC0856EC">
      <w:numFmt w:val="bullet"/>
      <w:lvlText w:val="-"/>
      <w:lvlJc w:val="left"/>
      <w:pPr>
        <w:ind w:left="1540" w:hanging="360"/>
      </w:pPr>
      <w:rPr>
        <w:rFonts w:ascii="Arial" w:eastAsia="Arial" w:hAnsi="Arial" w:cs="Arial" w:hint="default"/>
        <w:b w:val="0"/>
        <w:bCs w:val="0"/>
        <w:i w:val="0"/>
        <w:iCs w:val="0"/>
        <w:spacing w:val="0"/>
        <w:w w:val="100"/>
        <w:sz w:val="24"/>
        <w:szCs w:val="24"/>
        <w:lang w:val="en-US" w:eastAsia="en-US" w:bidi="ar-SA"/>
      </w:rPr>
    </w:lvl>
    <w:lvl w:ilvl="2" w:tplc="10063468">
      <w:numFmt w:val="bullet"/>
      <w:lvlText w:val="•"/>
      <w:lvlJc w:val="left"/>
      <w:pPr>
        <w:ind w:left="2597" w:hanging="360"/>
      </w:pPr>
      <w:rPr>
        <w:rFonts w:hint="default"/>
        <w:lang w:val="en-US" w:eastAsia="en-US" w:bidi="ar-SA"/>
      </w:rPr>
    </w:lvl>
    <w:lvl w:ilvl="3" w:tplc="DB6C5D68">
      <w:numFmt w:val="bullet"/>
      <w:lvlText w:val="•"/>
      <w:lvlJc w:val="left"/>
      <w:pPr>
        <w:ind w:left="3655" w:hanging="360"/>
      </w:pPr>
      <w:rPr>
        <w:rFonts w:hint="default"/>
        <w:lang w:val="en-US" w:eastAsia="en-US" w:bidi="ar-SA"/>
      </w:rPr>
    </w:lvl>
    <w:lvl w:ilvl="4" w:tplc="BD54F57E">
      <w:numFmt w:val="bullet"/>
      <w:lvlText w:val="•"/>
      <w:lvlJc w:val="left"/>
      <w:pPr>
        <w:ind w:left="4713" w:hanging="360"/>
      </w:pPr>
      <w:rPr>
        <w:rFonts w:hint="default"/>
        <w:lang w:val="en-US" w:eastAsia="en-US" w:bidi="ar-SA"/>
      </w:rPr>
    </w:lvl>
    <w:lvl w:ilvl="5" w:tplc="796A5864">
      <w:numFmt w:val="bullet"/>
      <w:lvlText w:val="•"/>
      <w:lvlJc w:val="left"/>
      <w:pPr>
        <w:ind w:left="5771" w:hanging="360"/>
      </w:pPr>
      <w:rPr>
        <w:rFonts w:hint="default"/>
        <w:lang w:val="en-US" w:eastAsia="en-US" w:bidi="ar-SA"/>
      </w:rPr>
    </w:lvl>
    <w:lvl w:ilvl="6" w:tplc="5524AFF2">
      <w:numFmt w:val="bullet"/>
      <w:lvlText w:val="•"/>
      <w:lvlJc w:val="left"/>
      <w:pPr>
        <w:ind w:left="6828" w:hanging="360"/>
      </w:pPr>
      <w:rPr>
        <w:rFonts w:hint="default"/>
        <w:lang w:val="en-US" w:eastAsia="en-US" w:bidi="ar-SA"/>
      </w:rPr>
    </w:lvl>
    <w:lvl w:ilvl="7" w:tplc="71460688">
      <w:numFmt w:val="bullet"/>
      <w:lvlText w:val="•"/>
      <w:lvlJc w:val="left"/>
      <w:pPr>
        <w:ind w:left="7886" w:hanging="360"/>
      </w:pPr>
      <w:rPr>
        <w:rFonts w:hint="default"/>
        <w:lang w:val="en-US" w:eastAsia="en-US" w:bidi="ar-SA"/>
      </w:rPr>
    </w:lvl>
    <w:lvl w:ilvl="8" w:tplc="0F8E2C74">
      <w:numFmt w:val="bullet"/>
      <w:lvlText w:val="•"/>
      <w:lvlJc w:val="left"/>
      <w:pPr>
        <w:ind w:left="8944" w:hanging="360"/>
      </w:pPr>
      <w:rPr>
        <w:rFonts w:hint="default"/>
        <w:lang w:val="en-US" w:eastAsia="en-US" w:bidi="ar-SA"/>
      </w:rPr>
    </w:lvl>
  </w:abstractNum>
  <w:abstractNum w:abstractNumId="108" w15:restartNumberingAfterBreak="0">
    <w:nsid w:val="4CC312C3"/>
    <w:multiLevelType w:val="hybridMultilevel"/>
    <w:tmpl w:val="F99A3308"/>
    <w:lvl w:ilvl="0" w:tplc="42B0C01E">
      <w:numFmt w:val="bullet"/>
      <w:lvlText w:val="●"/>
      <w:lvlJc w:val="left"/>
      <w:pPr>
        <w:ind w:left="725" w:hanging="360"/>
      </w:pPr>
      <w:rPr>
        <w:rFonts w:ascii="Arial" w:eastAsia="Arial" w:hAnsi="Arial" w:cs="Arial" w:hint="default"/>
        <w:b w:val="0"/>
        <w:bCs w:val="0"/>
        <w:i w:val="0"/>
        <w:iCs w:val="0"/>
        <w:spacing w:val="0"/>
        <w:w w:val="100"/>
        <w:sz w:val="24"/>
        <w:szCs w:val="24"/>
        <w:lang w:val="en-US" w:eastAsia="en-US" w:bidi="ar-SA"/>
      </w:rPr>
    </w:lvl>
    <w:lvl w:ilvl="1" w:tplc="B41E8F5A">
      <w:numFmt w:val="bullet"/>
      <w:lvlText w:val="•"/>
      <w:lvlJc w:val="left"/>
      <w:pPr>
        <w:ind w:left="1610" w:hanging="360"/>
      </w:pPr>
      <w:rPr>
        <w:rFonts w:hint="default"/>
        <w:lang w:val="en-US" w:eastAsia="en-US" w:bidi="ar-SA"/>
      </w:rPr>
    </w:lvl>
    <w:lvl w:ilvl="2" w:tplc="E9A063D4">
      <w:numFmt w:val="bullet"/>
      <w:lvlText w:val="•"/>
      <w:lvlJc w:val="left"/>
      <w:pPr>
        <w:ind w:left="2500" w:hanging="360"/>
      </w:pPr>
      <w:rPr>
        <w:rFonts w:hint="default"/>
        <w:lang w:val="en-US" w:eastAsia="en-US" w:bidi="ar-SA"/>
      </w:rPr>
    </w:lvl>
    <w:lvl w:ilvl="3" w:tplc="56E4BC00">
      <w:numFmt w:val="bullet"/>
      <w:lvlText w:val="•"/>
      <w:lvlJc w:val="left"/>
      <w:pPr>
        <w:ind w:left="3390" w:hanging="360"/>
      </w:pPr>
      <w:rPr>
        <w:rFonts w:hint="default"/>
        <w:lang w:val="en-US" w:eastAsia="en-US" w:bidi="ar-SA"/>
      </w:rPr>
    </w:lvl>
    <w:lvl w:ilvl="4" w:tplc="C2F23544">
      <w:numFmt w:val="bullet"/>
      <w:lvlText w:val="•"/>
      <w:lvlJc w:val="left"/>
      <w:pPr>
        <w:ind w:left="4280" w:hanging="360"/>
      </w:pPr>
      <w:rPr>
        <w:rFonts w:hint="default"/>
        <w:lang w:val="en-US" w:eastAsia="en-US" w:bidi="ar-SA"/>
      </w:rPr>
    </w:lvl>
    <w:lvl w:ilvl="5" w:tplc="D86E6DA8">
      <w:numFmt w:val="bullet"/>
      <w:lvlText w:val="•"/>
      <w:lvlJc w:val="left"/>
      <w:pPr>
        <w:ind w:left="5170" w:hanging="360"/>
      </w:pPr>
      <w:rPr>
        <w:rFonts w:hint="default"/>
        <w:lang w:val="en-US" w:eastAsia="en-US" w:bidi="ar-SA"/>
      </w:rPr>
    </w:lvl>
    <w:lvl w:ilvl="6" w:tplc="224AF8F4">
      <w:numFmt w:val="bullet"/>
      <w:lvlText w:val="•"/>
      <w:lvlJc w:val="left"/>
      <w:pPr>
        <w:ind w:left="6060" w:hanging="360"/>
      </w:pPr>
      <w:rPr>
        <w:rFonts w:hint="default"/>
        <w:lang w:val="en-US" w:eastAsia="en-US" w:bidi="ar-SA"/>
      </w:rPr>
    </w:lvl>
    <w:lvl w:ilvl="7" w:tplc="5268E20E">
      <w:numFmt w:val="bullet"/>
      <w:lvlText w:val="•"/>
      <w:lvlJc w:val="left"/>
      <w:pPr>
        <w:ind w:left="6950" w:hanging="360"/>
      </w:pPr>
      <w:rPr>
        <w:rFonts w:hint="default"/>
        <w:lang w:val="en-US" w:eastAsia="en-US" w:bidi="ar-SA"/>
      </w:rPr>
    </w:lvl>
    <w:lvl w:ilvl="8" w:tplc="F26A8E58">
      <w:numFmt w:val="bullet"/>
      <w:lvlText w:val="•"/>
      <w:lvlJc w:val="left"/>
      <w:pPr>
        <w:ind w:left="7840" w:hanging="360"/>
      </w:pPr>
      <w:rPr>
        <w:rFonts w:hint="default"/>
        <w:lang w:val="en-US" w:eastAsia="en-US" w:bidi="ar-SA"/>
      </w:rPr>
    </w:lvl>
  </w:abstractNum>
  <w:abstractNum w:abstractNumId="109" w15:restartNumberingAfterBreak="0">
    <w:nsid w:val="4D5D20A5"/>
    <w:multiLevelType w:val="multilevel"/>
    <w:tmpl w:val="26BA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DB72BD1"/>
    <w:multiLevelType w:val="multilevel"/>
    <w:tmpl w:val="5C66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F703963"/>
    <w:multiLevelType w:val="multilevel"/>
    <w:tmpl w:val="AAA61D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2" w15:restartNumberingAfterBreak="0">
    <w:nsid w:val="4F972204"/>
    <w:multiLevelType w:val="multilevel"/>
    <w:tmpl w:val="6646F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527E7784"/>
    <w:multiLevelType w:val="multilevel"/>
    <w:tmpl w:val="B9E06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52C21273"/>
    <w:multiLevelType w:val="multilevel"/>
    <w:tmpl w:val="E766C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53A707B9"/>
    <w:multiLevelType w:val="multilevel"/>
    <w:tmpl w:val="C6D45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55E27B5C"/>
    <w:multiLevelType w:val="multilevel"/>
    <w:tmpl w:val="9D66E8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15:restartNumberingAfterBreak="0">
    <w:nsid w:val="566D66FA"/>
    <w:multiLevelType w:val="multilevel"/>
    <w:tmpl w:val="8610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76802FA"/>
    <w:multiLevelType w:val="hybridMultilevel"/>
    <w:tmpl w:val="6AC8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779000C"/>
    <w:multiLevelType w:val="hybridMultilevel"/>
    <w:tmpl w:val="DF7ADA7E"/>
    <w:lvl w:ilvl="0" w:tplc="AC9C85B0">
      <w:numFmt w:val="bullet"/>
      <w:lvlText w:val="●"/>
      <w:lvlJc w:val="left"/>
      <w:pPr>
        <w:ind w:left="1540" w:hanging="360"/>
      </w:pPr>
      <w:rPr>
        <w:rFonts w:ascii="Arial" w:eastAsia="Arial" w:hAnsi="Arial" w:cs="Arial" w:hint="default"/>
        <w:b w:val="0"/>
        <w:bCs w:val="0"/>
        <w:i w:val="0"/>
        <w:iCs w:val="0"/>
        <w:spacing w:val="0"/>
        <w:w w:val="100"/>
        <w:sz w:val="24"/>
        <w:szCs w:val="24"/>
        <w:lang w:val="en-US" w:eastAsia="en-US" w:bidi="ar-SA"/>
      </w:rPr>
    </w:lvl>
    <w:lvl w:ilvl="1" w:tplc="3F341ACC">
      <w:numFmt w:val="bullet"/>
      <w:lvlText w:val="•"/>
      <w:lvlJc w:val="left"/>
      <w:pPr>
        <w:ind w:left="2492" w:hanging="360"/>
      </w:pPr>
      <w:rPr>
        <w:rFonts w:hint="default"/>
        <w:lang w:val="en-US" w:eastAsia="en-US" w:bidi="ar-SA"/>
      </w:rPr>
    </w:lvl>
    <w:lvl w:ilvl="2" w:tplc="7F16DB46">
      <w:numFmt w:val="bullet"/>
      <w:lvlText w:val="•"/>
      <w:lvlJc w:val="left"/>
      <w:pPr>
        <w:ind w:left="3444" w:hanging="360"/>
      </w:pPr>
      <w:rPr>
        <w:rFonts w:hint="default"/>
        <w:lang w:val="en-US" w:eastAsia="en-US" w:bidi="ar-SA"/>
      </w:rPr>
    </w:lvl>
    <w:lvl w:ilvl="3" w:tplc="9A507A5C">
      <w:numFmt w:val="bullet"/>
      <w:lvlText w:val="•"/>
      <w:lvlJc w:val="left"/>
      <w:pPr>
        <w:ind w:left="4396" w:hanging="360"/>
      </w:pPr>
      <w:rPr>
        <w:rFonts w:hint="default"/>
        <w:lang w:val="en-US" w:eastAsia="en-US" w:bidi="ar-SA"/>
      </w:rPr>
    </w:lvl>
    <w:lvl w:ilvl="4" w:tplc="B452502A">
      <w:numFmt w:val="bullet"/>
      <w:lvlText w:val="•"/>
      <w:lvlJc w:val="left"/>
      <w:pPr>
        <w:ind w:left="5348" w:hanging="360"/>
      </w:pPr>
      <w:rPr>
        <w:rFonts w:hint="default"/>
        <w:lang w:val="en-US" w:eastAsia="en-US" w:bidi="ar-SA"/>
      </w:rPr>
    </w:lvl>
    <w:lvl w:ilvl="5" w:tplc="D3BEB9E2">
      <w:numFmt w:val="bullet"/>
      <w:lvlText w:val="•"/>
      <w:lvlJc w:val="left"/>
      <w:pPr>
        <w:ind w:left="6300" w:hanging="360"/>
      </w:pPr>
      <w:rPr>
        <w:rFonts w:hint="default"/>
        <w:lang w:val="en-US" w:eastAsia="en-US" w:bidi="ar-SA"/>
      </w:rPr>
    </w:lvl>
    <w:lvl w:ilvl="6" w:tplc="92F67B04">
      <w:numFmt w:val="bullet"/>
      <w:lvlText w:val="•"/>
      <w:lvlJc w:val="left"/>
      <w:pPr>
        <w:ind w:left="7252" w:hanging="360"/>
      </w:pPr>
      <w:rPr>
        <w:rFonts w:hint="default"/>
        <w:lang w:val="en-US" w:eastAsia="en-US" w:bidi="ar-SA"/>
      </w:rPr>
    </w:lvl>
    <w:lvl w:ilvl="7" w:tplc="A5CE4BE6">
      <w:numFmt w:val="bullet"/>
      <w:lvlText w:val="•"/>
      <w:lvlJc w:val="left"/>
      <w:pPr>
        <w:ind w:left="8204" w:hanging="360"/>
      </w:pPr>
      <w:rPr>
        <w:rFonts w:hint="default"/>
        <w:lang w:val="en-US" w:eastAsia="en-US" w:bidi="ar-SA"/>
      </w:rPr>
    </w:lvl>
    <w:lvl w:ilvl="8" w:tplc="140EB4D2">
      <w:numFmt w:val="bullet"/>
      <w:lvlText w:val="•"/>
      <w:lvlJc w:val="left"/>
      <w:pPr>
        <w:ind w:left="9156" w:hanging="360"/>
      </w:pPr>
      <w:rPr>
        <w:rFonts w:hint="default"/>
        <w:lang w:val="en-US" w:eastAsia="en-US" w:bidi="ar-SA"/>
      </w:rPr>
    </w:lvl>
  </w:abstractNum>
  <w:abstractNum w:abstractNumId="120" w15:restartNumberingAfterBreak="0">
    <w:nsid w:val="57EB0F07"/>
    <w:multiLevelType w:val="multilevel"/>
    <w:tmpl w:val="5F76C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1" w15:restartNumberingAfterBreak="0">
    <w:nsid w:val="585E68E8"/>
    <w:multiLevelType w:val="multilevel"/>
    <w:tmpl w:val="C0EEF986"/>
    <w:lvl w:ilvl="0">
      <w:start w:val="5"/>
      <w:numFmt w:val="upperLetter"/>
      <w:lvlText w:val=""/>
      <w:lvlJc w:val="left"/>
      <w:pPr>
        <w:ind w:left="720" w:hanging="360"/>
      </w:pPr>
      <w:rPr>
        <w:sz w:val="20"/>
        <w:szCs w:val="20"/>
      </w:rPr>
    </w:lvl>
    <w:lvl w:ilvl="1">
      <w:start w:val="1"/>
      <w:numFmt w:val="upperLetter"/>
      <w:lvlText w:val="%2."/>
      <w:lvlJc w:val="left"/>
      <w:pPr>
        <w:ind w:left="3384" w:hanging="1512"/>
      </w:pPr>
    </w:lvl>
    <w:lvl w:ilvl="2">
      <w:start w:val="6"/>
      <w:numFmt w:val="upperLetter"/>
      <w:lvlText w:val="%3."/>
      <w:lvlJc w:val="left"/>
      <w:pPr>
        <w:ind w:left="4896" w:hanging="1511"/>
      </w:pPr>
    </w:lvl>
    <w:lvl w:ilvl="3">
      <w:start w:val="1"/>
      <w:numFmt w:val="upperLetter"/>
      <w:lvlText w:val="%4."/>
      <w:lvlJc w:val="left"/>
      <w:pPr>
        <w:ind w:left="6408" w:hanging="1512"/>
      </w:pPr>
    </w:lvl>
    <w:lvl w:ilvl="4">
      <w:start w:val="1"/>
      <w:numFmt w:val="upperLetter"/>
      <w:lvlText w:val="%5."/>
      <w:lvlJc w:val="left"/>
      <w:pPr>
        <w:ind w:left="7920" w:hanging="1512"/>
      </w:pPr>
    </w:lvl>
    <w:lvl w:ilvl="5">
      <w:start w:val="1"/>
      <w:numFmt w:val="upperLetter"/>
      <w:lvlText w:val="%6."/>
      <w:lvlJc w:val="left"/>
      <w:pPr>
        <w:ind w:left="9432" w:hanging="1512"/>
      </w:pPr>
    </w:lvl>
    <w:lvl w:ilvl="6">
      <w:start w:val="1"/>
      <w:numFmt w:val="upperLetter"/>
      <w:lvlText w:val="%7."/>
      <w:lvlJc w:val="left"/>
      <w:pPr>
        <w:ind w:left="10944" w:hanging="1512"/>
      </w:pPr>
    </w:lvl>
    <w:lvl w:ilvl="7">
      <w:start w:val="1"/>
      <w:numFmt w:val="upperLetter"/>
      <w:lvlText w:val="%8."/>
      <w:lvlJc w:val="left"/>
      <w:pPr>
        <w:ind w:left="12456" w:hanging="1512"/>
      </w:pPr>
    </w:lvl>
    <w:lvl w:ilvl="8">
      <w:start w:val="1"/>
      <w:numFmt w:val="lowerRoman"/>
      <w:lvlText w:val="%9"/>
      <w:lvlJc w:val="left"/>
      <w:pPr>
        <w:ind w:left="13968" w:hanging="1512"/>
      </w:pPr>
    </w:lvl>
  </w:abstractNum>
  <w:abstractNum w:abstractNumId="122" w15:restartNumberingAfterBreak="0">
    <w:nsid w:val="586554E6"/>
    <w:multiLevelType w:val="multilevel"/>
    <w:tmpl w:val="A05EC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8AA47E5"/>
    <w:multiLevelType w:val="multilevel"/>
    <w:tmpl w:val="A030017C"/>
    <w:lvl w:ilvl="0">
      <w:start w:val="1"/>
      <w:numFmt w:val="upperRoman"/>
      <w:lvlText w:val="%1."/>
      <w:lvlJc w:val="left"/>
      <w:pPr>
        <w:ind w:left="108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91824EA"/>
    <w:multiLevelType w:val="hybridMultilevel"/>
    <w:tmpl w:val="7038AD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AED70FB"/>
    <w:multiLevelType w:val="multilevel"/>
    <w:tmpl w:val="549C54A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6" w15:restartNumberingAfterBreak="0">
    <w:nsid w:val="5B3D718C"/>
    <w:multiLevelType w:val="multilevel"/>
    <w:tmpl w:val="D0085A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7" w15:restartNumberingAfterBreak="0">
    <w:nsid w:val="5BD72349"/>
    <w:multiLevelType w:val="multilevel"/>
    <w:tmpl w:val="E550E5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8" w15:restartNumberingAfterBreak="0">
    <w:nsid w:val="5C5B6A7D"/>
    <w:multiLevelType w:val="hybridMultilevel"/>
    <w:tmpl w:val="F628E34C"/>
    <w:lvl w:ilvl="0" w:tplc="72BAE9A0">
      <w:start w:val="1"/>
      <w:numFmt w:val="decimal"/>
      <w:lvlText w:val="%1."/>
      <w:lvlJc w:val="left"/>
      <w:pPr>
        <w:ind w:left="840" w:hanging="360"/>
        <w:jc w:val="left"/>
      </w:pPr>
      <w:rPr>
        <w:rFonts w:ascii="Calibri" w:eastAsia="Calibri" w:hAnsi="Calibri" w:cs="Calibri" w:hint="default"/>
        <w:b w:val="0"/>
        <w:bCs w:val="0"/>
        <w:i w:val="0"/>
        <w:iCs w:val="0"/>
        <w:spacing w:val="0"/>
        <w:w w:val="110"/>
        <w:sz w:val="24"/>
        <w:szCs w:val="24"/>
        <w:lang w:val="en-US" w:eastAsia="en-US" w:bidi="ar-SA"/>
      </w:rPr>
    </w:lvl>
    <w:lvl w:ilvl="1" w:tplc="6666D216">
      <w:numFmt w:val="bullet"/>
      <w:lvlText w:val="•"/>
      <w:lvlJc w:val="left"/>
      <w:pPr>
        <w:ind w:left="1760" w:hanging="360"/>
      </w:pPr>
      <w:rPr>
        <w:rFonts w:hint="default"/>
        <w:lang w:val="en-US" w:eastAsia="en-US" w:bidi="ar-SA"/>
      </w:rPr>
    </w:lvl>
    <w:lvl w:ilvl="2" w:tplc="51CA409A">
      <w:numFmt w:val="bullet"/>
      <w:lvlText w:val="•"/>
      <w:lvlJc w:val="left"/>
      <w:pPr>
        <w:ind w:left="2680" w:hanging="360"/>
      </w:pPr>
      <w:rPr>
        <w:rFonts w:hint="default"/>
        <w:lang w:val="en-US" w:eastAsia="en-US" w:bidi="ar-SA"/>
      </w:rPr>
    </w:lvl>
    <w:lvl w:ilvl="3" w:tplc="A0E29B9A">
      <w:numFmt w:val="bullet"/>
      <w:lvlText w:val="•"/>
      <w:lvlJc w:val="left"/>
      <w:pPr>
        <w:ind w:left="3600" w:hanging="360"/>
      </w:pPr>
      <w:rPr>
        <w:rFonts w:hint="default"/>
        <w:lang w:val="en-US" w:eastAsia="en-US" w:bidi="ar-SA"/>
      </w:rPr>
    </w:lvl>
    <w:lvl w:ilvl="4" w:tplc="1210668C">
      <w:numFmt w:val="bullet"/>
      <w:lvlText w:val="•"/>
      <w:lvlJc w:val="left"/>
      <w:pPr>
        <w:ind w:left="4520" w:hanging="360"/>
      </w:pPr>
      <w:rPr>
        <w:rFonts w:hint="default"/>
        <w:lang w:val="en-US" w:eastAsia="en-US" w:bidi="ar-SA"/>
      </w:rPr>
    </w:lvl>
    <w:lvl w:ilvl="5" w:tplc="6E40F46C">
      <w:numFmt w:val="bullet"/>
      <w:lvlText w:val="•"/>
      <w:lvlJc w:val="left"/>
      <w:pPr>
        <w:ind w:left="5440" w:hanging="360"/>
      </w:pPr>
      <w:rPr>
        <w:rFonts w:hint="default"/>
        <w:lang w:val="en-US" w:eastAsia="en-US" w:bidi="ar-SA"/>
      </w:rPr>
    </w:lvl>
    <w:lvl w:ilvl="6" w:tplc="9DB8358A">
      <w:numFmt w:val="bullet"/>
      <w:lvlText w:val="•"/>
      <w:lvlJc w:val="left"/>
      <w:pPr>
        <w:ind w:left="6360" w:hanging="360"/>
      </w:pPr>
      <w:rPr>
        <w:rFonts w:hint="default"/>
        <w:lang w:val="en-US" w:eastAsia="en-US" w:bidi="ar-SA"/>
      </w:rPr>
    </w:lvl>
    <w:lvl w:ilvl="7" w:tplc="7EE81554">
      <w:numFmt w:val="bullet"/>
      <w:lvlText w:val="•"/>
      <w:lvlJc w:val="left"/>
      <w:pPr>
        <w:ind w:left="7280" w:hanging="360"/>
      </w:pPr>
      <w:rPr>
        <w:rFonts w:hint="default"/>
        <w:lang w:val="en-US" w:eastAsia="en-US" w:bidi="ar-SA"/>
      </w:rPr>
    </w:lvl>
    <w:lvl w:ilvl="8" w:tplc="AF062D6E">
      <w:numFmt w:val="bullet"/>
      <w:lvlText w:val="•"/>
      <w:lvlJc w:val="left"/>
      <w:pPr>
        <w:ind w:left="8200" w:hanging="360"/>
      </w:pPr>
      <w:rPr>
        <w:rFonts w:hint="default"/>
        <w:lang w:val="en-US" w:eastAsia="en-US" w:bidi="ar-SA"/>
      </w:rPr>
    </w:lvl>
  </w:abstractNum>
  <w:abstractNum w:abstractNumId="129" w15:restartNumberingAfterBreak="0">
    <w:nsid w:val="5C6D796B"/>
    <w:multiLevelType w:val="hybridMultilevel"/>
    <w:tmpl w:val="A430585E"/>
    <w:lvl w:ilvl="0" w:tplc="9934F028">
      <w:start w:val="1"/>
      <w:numFmt w:val="decimal"/>
      <w:lvlText w:val="%1."/>
      <w:lvlJc w:val="left"/>
      <w:pPr>
        <w:ind w:left="820" w:hanging="360"/>
        <w:jc w:val="left"/>
      </w:pPr>
      <w:rPr>
        <w:rFonts w:ascii="Garamond" w:eastAsia="Garamond" w:hAnsi="Garamond" w:cs="Garamond" w:hint="default"/>
        <w:b/>
        <w:bCs/>
        <w:i w:val="0"/>
        <w:iCs w:val="0"/>
        <w:spacing w:val="0"/>
        <w:w w:val="100"/>
        <w:sz w:val="24"/>
        <w:szCs w:val="24"/>
        <w:lang w:val="en-US" w:eastAsia="en-US" w:bidi="ar-SA"/>
      </w:rPr>
    </w:lvl>
    <w:lvl w:ilvl="1" w:tplc="D6A8ADF6">
      <w:start w:val="1"/>
      <w:numFmt w:val="lowerLetter"/>
      <w:lvlText w:val="%2."/>
      <w:lvlJc w:val="left"/>
      <w:pPr>
        <w:ind w:left="1540" w:hanging="360"/>
        <w:jc w:val="left"/>
      </w:pPr>
      <w:rPr>
        <w:rFonts w:ascii="Garamond" w:eastAsia="Garamond" w:hAnsi="Garamond" w:cs="Garamond" w:hint="default"/>
        <w:b w:val="0"/>
        <w:bCs w:val="0"/>
        <w:i w:val="0"/>
        <w:iCs w:val="0"/>
        <w:spacing w:val="0"/>
        <w:w w:val="100"/>
        <w:sz w:val="24"/>
        <w:szCs w:val="24"/>
        <w:lang w:val="en-US" w:eastAsia="en-US" w:bidi="ar-SA"/>
      </w:rPr>
    </w:lvl>
    <w:lvl w:ilvl="2" w:tplc="6C7C4F66">
      <w:numFmt w:val="bullet"/>
      <w:lvlText w:val="•"/>
      <w:lvlJc w:val="left"/>
      <w:pPr>
        <w:ind w:left="2433" w:hanging="360"/>
      </w:pPr>
      <w:rPr>
        <w:rFonts w:hint="default"/>
        <w:lang w:val="en-US" w:eastAsia="en-US" w:bidi="ar-SA"/>
      </w:rPr>
    </w:lvl>
    <w:lvl w:ilvl="3" w:tplc="4B56B1D8">
      <w:numFmt w:val="bullet"/>
      <w:lvlText w:val="•"/>
      <w:lvlJc w:val="left"/>
      <w:pPr>
        <w:ind w:left="3326" w:hanging="360"/>
      </w:pPr>
      <w:rPr>
        <w:rFonts w:hint="default"/>
        <w:lang w:val="en-US" w:eastAsia="en-US" w:bidi="ar-SA"/>
      </w:rPr>
    </w:lvl>
    <w:lvl w:ilvl="4" w:tplc="2BB8A6A8">
      <w:numFmt w:val="bullet"/>
      <w:lvlText w:val="•"/>
      <w:lvlJc w:val="left"/>
      <w:pPr>
        <w:ind w:left="4220" w:hanging="360"/>
      </w:pPr>
      <w:rPr>
        <w:rFonts w:hint="default"/>
        <w:lang w:val="en-US" w:eastAsia="en-US" w:bidi="ar-SA"/>
      </w:rPr>
    </w:lvl>
    <w:lvl w:ilvl="5" w:tplc="ED020198">
      <w:numFmt w:val="bullet"/>
      <w:lvlText w:val="•"/>
      <w:lvlJc w:val="left"/>
      <w:pPr>
        <w:ind w:left="5113" w:hanging="360"/>
      </w:pPr>
      <w:rPr>
        <w:rFonts w:hint="default"/>
        <w:lang w:val="en-US" w:eastAsia="en-US" w:bidi="ar-SA"/>
      </w:rPr>
    </w:lvl>
    <w:lvl w:ilvl="6" w:tplc="5DCE31E6">
      <w:numFmt w:val="bullet"/>
      <w:lvlText w:val="•"/>
      <w:lvlJc w:val="left"/>
      <w:pPr>
        <w:ind w:left="6006" w:hanging="360"/>
      </w:pPr>
      <w:rPr>
        <w:rFonts w:hint="default"/>
        <w:lang w:val="en-US" w:eastAsia="en-US" w:bidi="ar-SA"/>
      </w:rPr>
    </w:lvl>
    <w:lvl w:ilvl="7" w:tplc="9BA8ED1A">
      <w:numFmt w:val="bullet"/>
      <w:lvlText w:val="•"/>
      <w:lvlJc w:val="left"/>
      <w:pPr>
        <w:ind w:left="6900" w:hanging="360"/>
      </w:pPr>
      <w:rPr>
        <w:rFonts w:hint="default"/>
        <w:lang w:val="en-US" w:eastAsia="en-US" w:bidi="ar-SA"/>
      </w:rPr>
    </w:lvl>
    <w:lvl w:ilvl="8" w:tplc="94060D86">
      <w:numFmt w:val="bullet"/>
      <w:lvlText w:val="•"/>
      <w:lvlJc w:val="left"/>
      <w:pPr>
        <w:ind w:left="7793" w:hanging="360"/>
      </w:pPr>
      <w:rPr>
        <w:rFonts w:hint="default"/>
        <w:lang w:val="en-US" w:eastAsia="en-US" w:bidi="ar-SA"/>
      </w:rPr>
    </w:lvl>
  </w:abstractNum>
  <w:abstractNum w:abstractNumId="130" w15:restartNumberingAfterBreak="0">
    <w:nsid w:val="5CB00C97"/>
    <w:multiLevelType w:val="multilevel"/>
    <w:tmpl w:val="527A6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1" w15:restartNumberingAfterBreak="0">
    <w:nsid w:val="5D414231"/>
    <w:multiLevelType w:val="multilevel"/>
    <w:tmpl w:val="46EC18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5DA54C93"/>
    <w:multiLevelType w:val="multilevel"/>
    <w:tmpl w:val="CA3AB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5DDC04F8"/>
    <w:multiLevelType w:val="multilevel"/>
    <w:tmpl w:val="7BDE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DE01CE9"/>
    <w:multiLevelType w:val="multilevel"/>
    <w:tmpl w:val="9350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018554D"/>
    <w:multiLevelType w:val="multilevel"/>
    <w:tmpl w:val="4DD8D7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15:restartNumberingAfterBreak="0">
    <w:nsid w:val="60EB5BF5"/>
    <w:multiLevelType w:val="hybridMultilevel"/>
    <w:tmpl w:val="17E0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0FA257D"/>
    <w:multiLevelType w:val="multilevel"/>
    <w:tmpl w:val="C088D982"/>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15:restartNumberingAfterBreak="0">
    <w:nsid w:val="613A4654"/>
    <w:multiLevelType w:val="multilevel"/>
    <w:tmpl w:val="990A9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15:restartNumberingAfterBreak="0">
    <w:nsid w:val="618B6A0F"/>
    <w:multiLevelType w:val="multilevel"/>
    <w:tmpl w:val="199AB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6322515F"/>
    <w:multiLevelType w:val="multilevel"/>
    <w:tmpl w:val="F9E2FFE0"/>
    <w:lvl w:ilvl="0">
      <w:start w:val="12"/>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4EF6E12"/>
    <w:multiLevelType w:val="hybridMultilevel"/>
    <w:tmpl w:val="3C3AD01E"/>
    <w:lvl w:ilvl="0" w:tplc="B9080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664071BF"/>
    <w:multiLevelType w:val="multilevel"/>
    <w:tmpl w:val="07B8A05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80609C3"/>
    <w:multiLevelType w:val="multilevel"/>
    <w:tmpl w:val="5AAAC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68182AF0"/>
    <w:multiLevelType w:val="multilevel"/>
    <w:tmpl w:val="C464C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690A6C29"/>
    <w:multiLevelType w:val="multilevel"/>
    <w:tmpl w:val="54B4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94E3009"/>
    <w:multiLevelType w:val="hybridMultilevel"/>
    <w:tmpl w:val="F766A8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698D26FA"/>
    <w:multiLevelType w:val="hybridMultilevel"/>
    <w:tmpl w:val="D892FA10"/>
    <w:lvl w:ilvl="0" w:tplc="EA2417AA">
      <w:start w:val="1"/>
      <w:numFmt w:val="lowerLetter"/>
      <w:lvlText w:val="%1."/>
      <w:lvlJc w:val="left"/>
      <w:pPr>
        <w:ind w:left="1919" w:hanging="360"/>
        <w:jc w:val="left"/>
      </w:pPr>
      <w:rPr>
        <w:rFonts w:ascii="Calibri" w:eastAsia="Calibri" w:hAnsi="Calibri" w:cs="Calibri" w:hint="default"/>
        <w:b w:val="0"/>
        <w:bCs w:val="0"/>
        <w:i w:val="0"/>
        <w:iCs w:val="0"/>
        <w:spacing w:val="-1"/>
        <w:w w:val="103"/>
        <w:sz w:val="22"/>
        <w:szCs w:val="22"/>
        <w:lang w:val="en-US" w:eastAsia="en-US" w:bidi="ar-SA"/>
      </w:rPr>
    </w:lvl>
    <w:lvl w:ilvl="1" w:tplc="5BE48D84">
      <w:numFmt w:val="bullet"/>
      <w:lvlText w:val="•"/>
      <w:lvlJc w:val="left"/>
      <w:pPr>
        <w:ind w:left="2732" w:hanging="360"/>
      </w:pPr>
      <w:rPr>
        <w:rFonts w:hint="default"/>
        <w:lang w:val="en-US" w:eastAsia="en-US" w:bidi="ar-SA"/>
      </w:rPr>
    </w:lvl>
    <w:lvl w:ilvl="2" w:tplc="911A1E4E">
      <w:numFmt w:val="bullet"/>
      <w:lvlText w:val="•"/>
      <w:lvlJc w:val="left"/>
      <w:pPr>
        <w:ind w:left="3544" w:hanging="360"/>
      </w:pPr>
      <w:rPr>
        <w:rFonts w:hint="default"/>
        <w:lang w:val="en-US" w:eastAsia="en-US" w:bidi="ar-SA"/>
      </w:rPr>
    </w:lvl>
    <w:lvl w:ilvl="3" w:tplc="0E8A209C">
      <w:numFmt w:val="bullet"/>
      <w:lvlText w:val="•"/>
      <w:lvlJc w:val="left"/>
      <w:pPr>
        <w:ind w:left="4356" w:hanging="360"/>
      </w:pPr>
      <w:rPr>
        <w:rFonts w:hint="default"/>
        <w:lang w:val="en-US" w:eastAsia="en-US" w:bidi="ar-SA"/>
      </w:rPr>
    </w:lvl>
    <w:lvl w:ilvl="4" w:tplc="78389FE2">
      <w:numFmt w:val="bullet"/>
      <w:lvlText w:val="•"/>
      <w:lvlJc w:val="left"/>
      <w:pPr>
        <w:ind w:left="5168" w:hanging="360"/>
      </w:pPr>
      <w:rPr>
        <w:rFonts w:hint="default"/>
        <w:lang w:val="en-US" w:eastAsia="en-US" w:bidi="ar-SA"/>
      </w:rPr>
    </w:lvl>
    <w:lvl w:ilvl="5" w:tplc="23049CCC">
      <w:numFmt w:val="bullet"/>
      <w:lvlText w:val="•"/>
      <w:lvlJc w:val="left"/>
      <w:pPr>
        <w:ind w:left="5980" w:hanging="360"/>
      </w:pPr>
      <w:rPr>
        <w:rFonts w:hint="default"/>
        <w:lang w:val="en-US" w:eastAsia="en-US" w:bidi="ar-SA"/>
      </w:rPr>
    </w:lvl>
    <w:lvl w:ilvl="6" w:tplc="D83C11DC">
      <w:numFmt w:val="bullet"/>
      <w:lvlText w:val="•"/>
      <w:lvlJc w:val="left"/>
      <w:pPr>
        <w:ind w:left="6792" w:hanging="360"/>
      </w:pPr>
      <w:rPr>
        <w:rFonts w:hint="default"/>
        <w:lang w:val="en-US" w:eastAsia="en-US" w:bidi="ar-SA"/>
      </w:rPr>
    </w:lvl>
    <w:lvl w:ilvl="7" w:tplc="79CCE9CC">
      <w:numFmt w:val="bullet"/>
      <w:lvlText w:val="•"/>
      <w:lvlJc w:val="left"/>
      <w:pPr>
        <w:ind w:left="7604" w:hanging="360"/>
      </w:pPr>
      <w:rPr>
        <w:rFonts w:hint="default"/>
        <w:lang w:val="en-US" w:eastAsia="en-US" w:bidi="ar-SA"/>
      </w:rPr>
    </w:lvl>
    <w:lvl w:ilvl="8" w:tplc="D9B4546C">
      <w:numFmt w:val="bullet"/>
      <w:lvlText w:val="•"/>
      <w:lvlJc w:val="left"/>
      <w:pPr>
        <w:ind w:left="8416" w:hanging="360"/>
      </w:pPr>
      <w:rPr>
        <w:rFonts w:hint="default"/>
        <w:lang w:val="en-US" w:eastAsia="en-US" w:bidi="ar-SA"/>
      </w:rPr>
    </w:lvl>
  </w:abstractNum>
  <w:abstractNum w:abstractNumId="148" w15:restartNumberingAfterBreak="0">
    <w:nsid w:val="6BFA22F3"/>
    <w:multiLevelType w:val="multilevel"/>
    <w:tmpl w:val="1A6AC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6CD58FFC"/>
    <w:multiLevelType w:val="hybridMultilevel"/>
    <w:tmpl w:val="B3FC5524"/>
    <w:lvl w:ilvl="0" w:tplc="99B8D588">
      <w:start w:val="4"/>
      <w:numFmt w:val="lowerRoman"/>
      <w:lvlText w:val="%1."/>
      <w:lvlJc w:val="left"/>
      <w:pPr>
        <w:ind w:left="1560" w:hanging="283"/>
        <w:jc w:val="left"/>
      </w:pPr>
      <w:rPr>
        <w:rFonts w:ascii="Arial" w:eastAsia="Arial" w:hAnsi="Arial" w:cs="Arial" w:hint="default"/>
        <w:b w:val="0"/>
        <w:bCs w:val="0"/>
        <w:i w:val="0"/>
        <w:iCs w:val="0"/>
        <w:spacing w:val="0"/>
        <w:w w:val="99"/>
        <w:sz w:val="22"/>
        <w:szCs w:val="22"/>
        <w:lang w:val="en-US" w:eastAsia="en-US" w:bidi="ar-SA"/>
      </w:rPr>
    </w:lvl>
    <w:lvl w:ilvl="1" w:tplc="8350FE54">
      <w:numFmt w:val="bullet"/>
      <w:lvlText w:val="•"/>
      <w:lvlJc w:val="left"/>
      <w:pPr>
        <w:ind w:left="2362" w:hanging="283"/>
      </w:pPr>
      <w:rPr>
        <w:rFonts w:hint="default"/>
        <w:lang w:val="en-US" w:eastAsia="en-US" w:bidi="ar-SA"/>
      </w:rPr>
    </w:lvl>
    <w:lvl w:ilvl="2" w:tplc="76D0AA26">
      <w:numFmt w:val="bullet"/>
      <w:lvlText w:val="•"/>
      <w:lvlJc w:val="left"/>
      <w:pPr>
        <w:ind w:left="3164" w:hanging="283"/>
      </w:pPr>
      <w:rPr>
        <w:rFonts w:hint="default"/>
        <w:lang w:val="en-US" w:eastAsia="en-US" w:bidi="ar-SA"/>
      </w:rPr>
    </w:lvl>
    <w:lvl w:ilvl="3" w:tplc="1960EA82">
      <w:numFmt w:val="bullet"/>
      <w:lvlText w:val="•"/>
      <w:lvlJc w:val="left"/>
      <w:pPr>
        <w:ind w:left="3966" w:hanging="283"/>
      </w:pPr>
      <w:rPr>
        <w:rFonts w:hint="default"/>
        <w:lang w:val="en-US" w:eastAsia="en-US" w:bidi="ar-SA"/>
      </w:rPr>
    </w:lvl>
    <w:lvl w:ilvl="4" w:tplc="1CCE8BFE">
      <w:numFmt w:val="bullet"/>
      <w:lvlText w:val="•"/>
      <w:lvlJc w:val="left"/>
      <w:pPr>
        <w:ind w:left="4768" w:hanging="283"/>
      </w:pPr>
      <w:rPr>
        <w:rFonts w:hint="default"/>
        <w:lang w:val="en-US" w:eastAsia="en-US" w:bidi="ar-SA"/>
      </w:rPr>
    </w:lvl>
    <w:lvl w:ilvl="5" w:tplc="F6361560">
      <w:numFmt w:val="bullet"/>
      <w:lvlText w:val="•"/>
      <w:lvlJc w:val="left"/>
      <w:pPr>
        <w:ind w:left="5570" w:hanging="283"/>
      </w:pPr>
      <w:rPr>
        <w:rFonts w:hint="default"/>
        <w:lang w:val="en-US" w:eastAsia="en-US" w:bidi="ar-SA"/>
      </w:rPr>
    </w:lvl>
    <w:lvl w:ilvl="6" w:tplc="46942F62">
      <w:numFmt w:val="bullet"/>
      <w:lvlText w:val="•"/>
      <w:lvlJc w:val="left"/>
      <w:pPr>
        <w:ind w:left="6372" w:hanging="283"/>
      </w:pPr>
      <w:rPr>
        <w:rFonts w:hint="default"/>
        <w:lang w:val="en-US" w:eastAsia="en-US" w:bidi="ar-SA"/>
      </w:rPr>
    </w:lvl>
    <w:lvl w:ilvl="7" w:tplc="0A409046">
      <w:numFmt w:val="bullet"/>
      <w:lvlText w:val="•"/>
      <w:lvlJc w:val="left"/>
      <w:pPr>
        <w:ind w:left="7174" w:hanging="283"/>
      </w:pPr>
      <w:rPr>
        <w:rFonts w:hint="default"/>
        <w:lang w:val="en-US" w:eastAsia="en-US" w:bidi="ar-SA"/>
      </w:rPr>
    </w:lvl>
    <w:lvl w:ilvl="8" w:tplc="3FE246AC">
      <w:numFmt w:val="bullet"/>
      <w:lvlText w:val="•"/>
      <w:lvlJc w:val="left"/>
      <w:pPr>
        <w:ind w:left="7976" w:hanging="283"/>
      </w:pPr>
      <w:rPr>
        <w:rFonts w:hint="default"/>
        <w:lang w:val="en-US" w:eastAsia="en-US" w:bidi="ar-SA"/>
      </w:rPr>
    </w:lvl>
  </w:abstractNum>
  <w:abstractNum w:abstractNumId="150" w15:restartNumberingAfterBreak="0">
    <w:nsid w:val="6D191636"/>
    <w:multiLevelType w:val="multilevel"/>
    <w:tmpl w:val="9594B4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1" w15:restartNumberingAfterBreak="0">
    <w:nsid w:val="6E0634DF"/>
    <w:multiLevelType w:val="multilevel"/>
    <w:tmpl w:val="2486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E9644A8"/>
    <w:multiLevelType w:val="multilevel"/>
    <w:tmpl w:val="525E54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3" w15:restartNumberingAfterBreak="0">
    <w:nsid w:val="6FC475A0"/>
    <w:multiLevelType w:val="hybridMultilevel"/>
    <w:tmpl w:val="AC549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08A287D"/>
    <w:multiLevelType w:val="multilevel"/>
    <w:tmpl w:val="02D054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5" w15:restartNumberingAfterBreak="0">
    <w:nsid w:val="70B64939"/>
    <w:multiLevelType w:val="hybridMultilevel"/>
    <w:tmpl w:val="B9E8780C"/>
    <w:lvl w:ilvl="0" w:tplc="08CE3840">
      <w:start w:val="1"/>
      <w:numFmt w:val="decimal"/>
      <w:lvlText w:val="%1."/>
      <w:lvlJc w:val="left"/>
      <w:pPr>
        <w:ind w:left="820" w:hanging="360"/>
        <w:jc w:val="left"/>
      </w:pPr>
      <w:rPr>
        <w:rFonts w:hint="default"/>
        <w:spacing w:val="0"/>
        <w:w w:val="100"/>
        <w:lang w:val="en-US" w:eastAsia="en-US" w:bidi="ar-SA"/>
      </w:rPr>
    </w:lvl>
    <w:lvl w:ilvl="1" w:tplc="5122F4B6">
      <w:numFmt w:val="bullet"/>
      <w:lvlText w:val="•"/>
      <w:lvlJc w:val="left"/>
      <w:pPr>
        <w:ind w:left="1696" w:hanging="360"/>
      </w:pPr>
      <w:rPr>
        <w:rFonts w:hint="default"/>
        <w:lang w:val="en-US" w:eastAsia="en-US" w:bidi="ar-SA"/>
      </w:rPr>
    </w:lvl>
    <w:lvl w:ilvl="2" w:tplc="ADE831CE">
      <w:numFmt w:val="bullet"/>
      <w:lvlText w:val="•"/>
      <w:lvlJc w:val="left"/>
      <w:pPr>
        <w:ind w:left="2572" w:hanging="360"/>
      </w:pPr>
      <w:rPr>
        <w:rFonts w:hint="default"/>
        <w:lang w:val="en-US" w:eastAsia="en-US" w:bidi="ar-SA"/>
      </w:rPr>
    </w:lvl>
    <w:lvl w:ilvl="3" w:tplc="0F0C996A">
      <w:numFmt w:val="bullet"/>
      <w:lvlText w:val="•"/>
      <w:lvlJc w:val="left"/>
      <w:pPr>
        <w:ind w:left="3448" w:hanging="360"/>
      </w:pPr>
      <w:rPr>
        <w:rFonts w:hint="default"/>
        <w:lang w:val="en-US" w:eastAsia="en-US" w:bidi="ar-SA"/>
      </w:rPr>
    </w:lvl>
    <w:lvl w:ilvl="4" w:tplc="E99A4D9E">
      <w:numFmt w:val="bullet"/>
      <w:lvlText w:val="•"/>
      <w:lvlJc w:val="left"/>
      <w:pPr>
        <w:ind w:left="4324" w:hanging="360"/>
      </w:pPr>
      <w:rPr>
        <w:rFonts w:hint="default"/>
        <w:lang w:val="en-US" w:eastAsia="en-US" w:bidi="ar-SA"/>
      </w:rPr>
    </w:lvl>
    <w:lvl w:ilvl="5" w:tplc="37F8B20C">
      <w:numFmt w:val="bullet"/>
      <w:lvlText w:val="•"/>
      <w:lvlJc w:val="left"/>
      <w:pPr>
        <w:ind w:left="5200" w:hanging="360"/>
      </w:pPr>
      <w:rPr>
        <w:rFonts w:hint="default"/>
        <w:lang w:val="en-US" w:eastAsia="en-US" w:bidi="ar-SA"/>
      </w:rPr>
    </w:lvl>
    <w:lvl w:ilvl="6" w:tplc="F5C8C53C">
      <w:numFmt w:val="bullet"/>
      <w:lvlText w:val="•"/>
      <w:lvlJc w:val="left"/>
      <w:pPr>
        <w:ind w:left="6076" w:hanging="360"/>
      </w:pPr>
      <w:rPr>
        <w:rFonts w:hint="default"/>
        <w:lang w:val="en-US" w:eastAsia="en-US" w:bidi="ar-SA"/>
      </w:rPr>
    </w:lvl>
    <w:lvl w:ilvl="7" w:tplc="011018E0">
      <w:numFmt w:val="bullet"/>
      <w:lvlText w:val="•"/>
      <w:lvlJc w:val="left"/>
      <w:pPr>
        <w:ind w:left="6952" w:hanging="360"/>
      </w:pPr>
      <w:rPr>
        <w:rFonts w:hint="default"/>
        <w:lang w:val="en-US" w:eastAsia="en-US" w:bidi="ar-SA"/>
      </w:rPr>
    </w:lvl>
    <w:lvl w:ilvl="8" w:tplc="A622DB76">
      <w:numFmt w:val="bullet"/>
      <w:lvlText w:val="•"/>
      <w:lvlJc w:val="left"/>
      <w:pPr>
        <w:ind w:left="7828" w:hanging="360"/>
      </w:pPr>
      <w:rPr>
        <w:rFonts w:hint="default"/>
        <w:lang w:val="en-US" w:eastAsia="en-US" w:bidi="ar-SA"/>
      </w:rPr>
    </w:lvl>
  </w:abstractNum>
  <w:abstractNum w:abstractNumId="156" w15:restartNumberingAfterBreak="0">
    <w:nsid w:val="730E274C"/>
    <w:multiLevelType w:val="hybridMultilevel"/>
    <w:tmpl w:val="AF6C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39319E5"/>
    <w:multiLevelType w:val="multilevel"/>
    <w:tmpl w:val="2E28F90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8" w15:restartNumberingAfterBreak="0">
    <w:nsid w:val="74093FB3"/>
    <w:multiLevelType w:val="multilevel"/>
    <w:tmpl w:val="F31878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9" w15:restartNumberingAfterBreak="0">
    <w:nsid w:val="74773EB6"/>
    <w:multiLevelType w:val="multilevel"/>
    <w:tmpl w:val="1674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6EA38BC"/>
    <w:multiLevelType w:val="multilevel"/>
    <w:tmpl w:val="8D2E87F0"/>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1" w15:restartNumberingAfterBreak="0">
    <w:nsid w:val="77391A99"/>
    <w:multiLevelType w:val="hybridMultilevel"/>
    <w:tmpl w:val="0F58E978"/>
    <w:lvl w:ilvl="0" w:tplc="3FEA50FA">
      <w:start w:val="1"/>
      <w:numFmt w:val="decimal"/>
      <w:lvlText w:val="%1."/>
      <w:lvlJc w:val="left"/>
      <w:pPr>
        <w:ind w:left="820" w:hanging="360"/>
        <w:jc w:val="left"/>
      </w:pPr>
      <w:rPr>
        <w:rFonts w:hint="default"/>
        <w:spacing w:val="0"/>
        <w:w w:val="100"/>
        <w:lang w:val="en-US" w:eastAsia="en-US" w:bidi="ar-SA"/>
      </w:rPr>
    </w:lvl>
    <w:lvl w:ilvl="1" w:tplc="1F6A7432">
      <w:numFmt w:val="bullet"/>
      <w:lvlText w:val="•"/>
      <w:lvlJc w:val="left"/>
      <w:pPr>
        <w:ind w:left="1696" w:hanging="360"/>
      </w:pPr>
      <w:rPr>
        <w:rFonts w:hint="default"/>
        <w:lang w:val="en-US" w:eastAsia="en-US" w:bidi="ar-SA"/>
      </w:rPr>
    </w:lvl>
    <w:lvl w:ilvl="2" w:tplc="168A2F4E">
      <w:numFmt w:val="bullet"/>
      <w:lvlText w:val="•"/>
      <w:lvlJc w:val="left"/>
      <w:pPr>
        <w:ind w:left="2572" w:hanging="360"/>
      </w:pPr>
      <w:rPr>
        <w:rFonts w:hint="default"/>
        <w:lang w:val="en-US" w:eastAsia="en-US" w:bidi="ar-SA"/>
      </w:rPr>
    </w:lvl>
    <w:lvl w:ilvl="3" w:tplc="4D78799C">
      <w:numFmt w:val="bullet"/>
      <w:lvlText w:val="•"/>
      <w:lvlJc w:val="left"/>
      <w:pPr>
        <w:ind w:left="3448" w:hanging="360"/>
      </w:pPr>
      <w:rPr>
        <w:rFonts w:hint="default"/>
        <w:lang w:val="en-US" w:eastAsia="en-US" w:bidi="ar-SA"/>
      </w:rPr>
    </w:lvl>
    <w:lvl w:ilvl="4" w:tplc="D158DAC8">
      <w:numFmt w:val="bullet"/>
      <w:lvlText w:val="•"/>
      <w:lvlJc w:val="left"/>
      <w:pPr>
        <w:ind w:left="4324" w:hanging="360"/>
      </w:pPr>
      <w:rPr>
        <w:rFonts w:hint="default"/>
        <w:lang w:val="en-US" w:eastAsia="en-US" w:bidi="ar-SA"/>
      </w:rPr>
    </w:lvl>
    <w:lvl w:ilvl="5" w:tplc="BC8E18F2">
      <w:numFmt w:val="bullet"/>
      <w:lvlText w:val="•"/>
      <w:lvlJc w:val="left"/>
      <w:pPr>
        <w:ind w:left="5200" w:hanging="360"/>
      </w:pPr>
      <w:rPr>
        <w:rFonts w:hint="default"/>
        <w:lang w:val="en-US" w:eastAsia="en-US" w:bidi="ar-SA"/>
      </w:rPr>
    </w:lvl>
    <w:lvl w:ilvl="6" w:tplc="6C509B92">
      <w:numFmt w:val="bullet"/>
      <w:lvlText w:val="•"/>
      <w:lvlJc w:val="left"/>
      <w:pPr>
        <w:ind w:left="6076" w:hanging="360"/>
      </w:pPr>
      <w:rPr>
        <w:rFonts w:hint="default"/>
        <w:lang w:val="en-US" w:eastAsia="en-US" w:bidi="ar-SA"/>
      </w:rPr>
    </w:lvl>
    <w:lvl w:ilvl="7" w:tplc="CE9CB610">
      <w:numFmt w:val="bullet"/>
      <w:lvlText w:val="•"/>
      <w:lvlJc w:val="left"/>
      <w:pPr>
        <w:ind w:left="6952" w:hanging="360"/>
      </w:pPr>
      <w:rPr>
        <w:rFonts w:hint="default"/>
        <w:lang w:val="en-US" w:eastAsia="en-US" w:bidi="ar-SA"/>
      </w:rPr>
    </w:lvl>
    <w:lvl w:ilvl="8" w:tplc="F990BB9C">
      <w:numFmt w:val="bullet"/>
      <w:lvlText w:val="•"/>
      <w:lvlJc w:val="left"/>
      <w:pPr>
        <w:ind w:left="7828" w:hanging="360"/>
      </w:pPr>
      <w:rPr>
        <w:rFonts w:hint="default"/>
        <w:lang w:val="en-US" w:eastAsia="en-US" w:bidi="ar-SA"/>
      </w:rPr>
    </w:lvl>
  </w:abstractNum>
  <w:abstractNum w:abstractNumId="162" w15:restartNumberingAfterBreak="0">
    <w:nsid w:val="77E13DE2"/>
    <w:multiLevelType w:val="multilevel"/>
    <w:tmpl w:val="A134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84E0A85"/>
    <w:multiLevelType w:val="hybridMultilevel"/>
    <w:tmpl w:val="9BE29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8BA42C3"/>
    <w:multiLevelType w:val="hybridMultilevel"/>
    <w:tmpl w:val="D0C4ABEE"/>
    <w:lvl w:ilvl="0" w:tplc="4364A51A">
      <w:start w:val="1"/>
      <w:numFmt w:val="lowerLetter"/>
      <w:lvlText w:val="%1."/>
      <w:lvlJc w:val="left"/>
      <w:pPr>
        <w:ind w:left="1919" w:hanging="360"/>
        <w:jc w:val="left"/>
      </w:pPr>
      <w:rPr>
        <w:rFonts w:ascii="Calibri" w:eastAsia="Calibri" w:hAnsi="Calibri" w:cs="Calibri" w:hint="default"/>
        <w:b w:val="0"/>
        <w:bCs w:val="0"/>
        <w:i w:val="0"/>
        <w:iCs w:val="0"/>
        <w:spacing w:val="-1"/>
        <w:w w:val="103"/>
        <w:sz w:val="22"/>
        <w:szCs w:val="22"/>
        <w:lang w:val="en-US" w:eastAsia="en-US" w:bidi="ar-SA"/>
      </w:rPr>
    </w:lvl>
    <w:lvl w:ilvl="1" w:tplc="3E56BD70">
      <w:numFmt w:val="bullet"/>
      <w:lvlText w:val="•"/>
      <w:lvlJc w:val="left"/>
      <w:pPr>
        <w:ind w:left="2732" w:hanging="360"/>
      </w:pPr>
      <w:rPr>
        <w:rFonts w:hint="default"/>
        <w:lang w:val="en-US" w:eastAsia="en-US" w:bidi="ar-SA"/>
      </w:rPr>
    </w:lvl>
    <w:lvl w:ilvl="2" w:tplc="27BA59AC">
      <w:numFmt w:val="bullet"/>
      <w:lvlText w:val="•"/>
      <w:lvlJc w:val="left"/>
      <w:pPr>
        <w:ind w:left="3544" w:hanging="360"/>
      </w:pPr>
      <w:rPr>
        <w:rFonts w:hint="default"/>
        <w:lang w:val="en-US" w:eastAsia="en-US" w:bidi="ar-SA"/>
      </w:rPr>
    </w:lvl>
    <w:lvl w:ilvl="3" w:tplc="705CDE5A">
      <w:numFmt w:val="bullet"/>
      <w:lvlText w:val="•"/>
      <w:lvlJc w:val="left"/>
      <w:pPr>
        <w:ind w:left="4356" w:hanging="360"/>
      </w:pPr>
      <w:rPr>
        <w:rFonts w:hint="default"/>
        <w:lang w:val="en-US" w:eastAsia="en-US" w:bidi="ar-SA"/>
      </w:rPr>
    </w:lvl>
    <w:lvl w:ilvl="4" w:tplc="E7C638DC">
      <w:numFmt w:val="bullet"/>
      <w:lvlText w:val="•"/>
      <w:lvlJc w:val="left"/>
      <w:pPr>
        <w:ind w:left="5168" w:hanging="360"/>
      </w:pPr>
      <w:rPr>
        <w:rFonts w:hint="default"/>
        <w:lang w:val="en-US" w:eastAsia="en-US" w:bidi="ar-SA"/>
      </w:rPr>
    </w:lvl>
    <w:lvl w:ilvl="5" w:tplc="AC2A3C18">
      <w:numFmt w:val="bullet"/>
      <w:lvlText w:val="•"/>
      <w:lvlJc w:val="left"/>
      <w:pPr>
        <w:ind w:left="5980" w:hanging="360"/>
      </w:pPr>
      <w:rPr>
        <w:rFonts w:hint="default"/>
        <w:lang w:val="en-US" w:eastAsia="en-US" w:bidi="ar-SA"/>
      </w:rPr>
    </w:lvl>
    <w:lvl w:ilvl="6" w:tplc="CC1A8EC2">
      <w:numFmt w:val="bullet"/>
      <w:lvlText w:val="•"/>
      <w:lvlJc w:val="left"/>
      <w:pPr>
        <w:ind w:left="6792" w:hanging="360"/>
      </w:pPr>
      <w:rPr>
        <w:rFonts w:hint="default"/>
        <w:lang w:val="en-US" w:eastAsia="en-US" w:bidi="ar-SA"/>
      </w:rPr>
    </w:lvl>
    <w:lvl w:ilvl="7" w:tplc="0A802A34">
      <w:numFmt w:val="bullet"/>
      <w:lvlText w:val="•"/>
      <w:lvlJc w:val="left"/>
      <w:pPr>
        <w:ind w:left="7604" w:hanging="360"/>
      </w:pPr>
      <w:rPr>
        <w:rFonts w:hint="default"/>
        <w:lang w:val="en-US" w:eastAsia="en-US" w:bidi="ar-SA"/>
      </w:rPr>
    </w:lvl>
    <w:lvl w:ilvl="8" w:tplc="6A98DE28">
      <w:numFmt w:val="bullet"/>
      <w:lvlText w:val="•"/>
      <w:lvlJc w:val="left"/>
      <w:pPr>
        <w:ind w:left="8416" w:hanging="360"/>
      </w:pPr>
      <w:rPr>
        <w:rFonts w:hint="default"/>
        <w:lang w:val="en-US" w:eastAsia="en-US" w:bidi="ar-SA"/>
      </w:rPr>
    </w:lvl>
  </w:abstractNum>
  <w:abstractNum w:abstractNumId="165" w15:restartNumberingAfterBreak="0">
    <w:nsid w:val="78CC0B62"/>
    <w:multiLevelType w:val="multilevel"/>
    <w:tmpl w:val="9EAA6D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6" w15:restartNumberingAfterBreak="0">
    <w:nsid w:val="7AA605CB"/>
    <w:multiLevelType w:val="multilevel"/>
    <w:tmpl w:val="C7F22F44"/>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7" w15:restartNumberingAfterBreak="0">
    <w:nsid w:val="7BD97D9F"/>
    <w:multiLevelType w:val="multilevel"/>
    <w:tmpl w:val="107EF3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8" w15:restartNumberingAfterBreak="0">
    <w:nsid w:val="7BE5662A"/>
    <w:multiLevelType w:val="multilevel"/>
    <w:tmpl w:val="53041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7D8A5D82"/>
    <w:multiLevelType w:val="multilevel"/>
    <w:tmpl w:val="13E47C0C"/>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170" w15:restartNumberingAfterBreak="0">
    <w:nsid w:val="7DD23AB5"/>
    <w:multiLevelType w:val="hybridMultilevel"/>
    <w:tmpl w:val="C6240578"/>
    <w:lvl w:ilvl="0" w:tplc="20E42362">
      <w:start w:val="1"/>
      <w:numFmt w:val="decimal"/>
      <w:lvlText w:val="%1."/>
      <w:lvlJc w:val="left"/>
      <w:pPr>
        <w:ind w:left="820" w:hanging="360"/>
        <w:jc w:val="left"/>
      </w:pPr>
      <w:rPr>
        <w:rFonts w:ascii="Garamond" w:eastAsia="Garamond" w:hAnsi="Garamond" w:cs="Garamond" w:hint="default"/>
        <w:b/>
        <w:bCs/>
        <w:i w:val="0"/>
        <w:iCs w:val="0"/>
        <w:spacing w:val="0"/>
        <w:w w:val="100"/>
        <w:sz w:val="24"/>
        <w:szCs w:val="24"/>
        <w:lang w:val="en-US" w:eastAsia="en-US" w:bidi="ar-SA"/>
      </w:rPr>
    </w:lvl>
    <w:lvl w:ilvl="1" w:tplc="B8C4E4C0">
      <w:start w:val="1"/>
      <w:numFmt w:val="lowerLetter"/>
      <w:lvlText w:val="%2."/>
      <w:lvlJc w:val="left"/>
      <w:pPr>
        <w:ind w:left="1180" w:hanging="360"/>
        <w:jc w:val="left"/>
      </w:pPr>
      <w:rPr>
        <w:rFonts w:ascii="Garamond" w:eastAsia="Garamond" w:hAnsi="Garamond" w:cs="Garamond" w:hint="default"/>
        <w:b w:val="0"/>
        <w:bCs w:val="0"/>
        <w:i w:val="0"/>
        <w:iCs w:val="0"/>
        <w:spacing w:val="0"/>
        <w:w w:val="100"/>
        <w:sz w:val="24"/>
        <w:szCs w:val="24"/>
        <w:lang w:val="en-US" w:eastAsia="en-US" w:bidi="ar-SA"/>
      </w:rPr>
    </w:lvl>
    <w:lvl w:ilvl="2" w:tplc="1E88D1EE">
      <w:numFmt w:val="bullet"/>
      <w:lvlText w:val="•"/>
      <w:lvlJc w:val="left"/>
      <w:pPr>
        <w:ind w:left="2113" w:hanging="360"/>
      </w:pPr>
      <w:rPr>
        <w:rFonts w:hint="default"/>
        <w:lang w:val="en-US" w:eastAsia="en-US" w:bidi="ar-SA"/>
      </w:rPr>
    </w:lvl>
    <w:lvl w:ilvl="3" w:tplc="0E0AF676">
      <w:numFmt w:val="bullet"/>
      <w:lvlText w:val="•"/>
      <w:lvlJc w:val="left"/>
      <w:pPr>
        <w:ind w:left="3046" w:hanging="360"/>
      </w:pPr>
      <w:rPr>
        <w:rFonts w:hint="default"/>
        <w:lang w:val="en-US" w:eastAsia="en-US" w:bidi="ar-SA"/>
      </w:rPr>
    </w:lvl>
    <w:lvl w:ilvl="4" w:tplc="9A36AD90">
      <w:numFmt w:val="bullet"/>
      <w:lvlText w:val="•"/>
      <w:lvlJc w:val="left"/>
      <w:pPr>
        <w:ind w:left="3980" w:hanging="360"/>
      </w:pPr>
      <w:rPr>
        <w:rFonts w:hint="default"/>
        <w:lang w:val="en-US" w:eastAsia="en-US" w:bidi="ar-SA"/>
      </w:rPr>
    </w:lvl>
    <w:lvl w:ilvl="5" w:tplc="E2DCC9C6">
      <w:numFmt w:val="bullet"/>
      <w:lvlText w:val="•"/>
      <w:lvlJc w:val="left"/>
      <w:pPr>
        <w:ind w:left="4913" w:hanging="360"/>
      </w:pPr>
      <w:rPr>
        <w:rFonts w:hint="default"/>
        <w:lang w:val="en-US" w:eastAsia="en-US" w:bidi="ar-SA"/>
      </w:rPr>
    </w:lvl>
    <w:lvl w:ilvl="6" w:tplc="5AF4995C">
      <w:numFmt w:val="bullet"/>
      <w:lvlText w:val="•"/>
      <w:lvlJc w:val="left"/>
      <w:pPr>
        <w:ind w:left="5846" w:hanging="360"/>
      </w:pPr>
      <w:rPr>
        <w:rFonts w:hint="default"/>
        <w:lang w:val="en-US" w:eastAsia="en-US" w:bidi="ar-SA"/>
      </w:rPr>
    </w:lvl>
    <w:lvl w:ilvl="7" w:tplc="D2B4CAB2">
      <w:numFmt w:val="bullet"/>
      <w:lvlText w:val="•"/>
      <w:lvlJc w:val="left"/>
      <w:pPr>
        <w:ind w:left="6780" w:hanging="360"/>
      </w:pPr>
      <w:rPr>
        <w:rFonts w:hint="default"/>
        <w:lang w:val="en-US" w:eastAsia="en-US" w:bidi="ar-SA"/>
      </w:rPr>
    </w:lvl>
    <w:lvl w:ilvl="8" w:tplc="BEB00F18">
      <w:numFmt w:val="bullet"/>
      <w:lvlText w:val="•"/>
      <w:lvlJc w:val="left"/>
      <w:pPr>
        <w:ind w:left="7713" w:hanging="360"/>
      </w:pPr>
      <w:rPr>
        <w:rFonts w:hint="default"/>
        <w:lang w:val="en-US" w:eastAsia="en-US" w:bidi="ar-SA"/>
      </w:rPr>
    </w:lvl>
  </w:abstractNum>
  <w:num w:numId="1" w16cid:durableId="1064766449">
    <w:abstractNumId w:val="10"/>
  </w:num>
  <w:num w:numId="2" w16cid:durableId="1800761516">
    <w:abstractNumId w:val="149"/>
  </w:num>
  <w:num w:numId="3" w16cid:durableId="628247853">
    <w:abstractNumId w:val="40"/>
  </w:num>
  <w:num w:numId="4" w16cid:durableId="1604532028">
    <w:abstractNumId w:val="12"/>
  </w:num>
  <w:num w:numId="5" w16cid:durableId="1303385907">
    <w:abstractNumId w:val="22"/>
  </w:num>
  <w:num w:numId="6" w16cid:durableId="1764373612">
    <w:abstractNumId w:val="27"/>
  </w:num>
  <w:num w:numId="7" w16cid:durableId="1653368897">
    <w:abstractNumId w:val="46"/>
  </w:num>
  <w:num w:numId="8" w16cid:durableId="2106147281">
    <w:abstractNumId w:val="18"/>
  </w:num>
  <w:num w:numId="9" w16cid:durableId="1455055398">
    <w:abstractNumId w:val="19"/>
  </w:num>
  <w:num w:numId="10" w16cid:durableId="293142762">
    <w:abstractNumId w:val="0"/>
  </w:num>
  <w:num w:numId="11" w16cid:durableId="1962414521">
    <w:abstractNumId w:val="26"/>
  </w:num>
  <w:num w:numId="12" w16cid:durableId="1914006498">
    <w:abstractNumId w:val="164"/>
  </w:num>
  <w:num w:numId="13" w16cid:durableId="546531092">
    <w:abstractNumId w:val="147"/>
  </w:num>
  <w:num w:numId="14" w16cid:durableId="2088796123">
    <w:abstractNumId w:val="102"/>
  </w:num>
  <w:num w:numId="15" w16cid:durableId="1299264433">
    <w:abstractNumId w:val="30"/>
  </w:num>
  <w:num w:numId="16" w16cid:durableId="931662737">
    <w:abstractNumId w:val="16"/>
  </w:num>
  <w:num w:numId="17" w16cid:durableId="1553616552">
    <w:abstractNumId w:val="128"/>
  </w:num>
  <w:num w:numId="18" w16cid:durableId="2010523997">
    <w:abstractNumId w:val="80"/>
  </w:num>
  <w:num w:numId="19" w16cid:durableId="182788639">
    <w:abstractNumId w:val="38"/>
  </w:num>
  <w:num w:numId="20" w16cid:durableId="1550073550">
    <w:abstractNumId w:val="45"/>
  </w:num>
  <w:num w:numId="21" w16cid:durableId="572132019">
    <w:abstractNumId w:val="89"/>
  </w:num>
  <w:num w:numId="22" w16cid:durableId="801386487">
    <w:abstractNumId w:val="67"/>
  </w:num>
  <w:num w:numId="23" w16cid:durableId="1415739722">
    <w:abstractNumId w:val="151"/>
  </w:num>
  <w:num w:numId="24" w16cid:durableId="1749112757">
    <w:abstractNumId w:val="54"/>
  </w:num>
  <w:num w:numId="25" w16cid:durableId="365713184">
    <w:abstractNumId w:val="39"/>
  </w:num>
  <w:num w:numId="26" w16cid:durableId="722603227">
    <w:abstractNumId w:val="84"/>
  </w:num>
  <w:num w:numId="27" w16cid:durableId="1645282356">
    <w:abstractNumId w:val="53"/>
  </w:num>
  <w:num w:numId="28" w16cid:durableId="2096440793">
    <w:abstractNumId w:val="106"/>
  </w:num>
  <w:num w:numId="29" w16cid:durableId="885481944">
    <w:abstractNumId w:val="95"/>
  </w:num>
  <w:num w:numId="30" w16cid:durableId="2008289455">
    <w:abstractNumId w:val="159"/>
  </w:num>
  <w:num w:numId="31" w16cid:durableId="1093014842">
    <w:abstractNumId w:val="23"/>
  </w:num>
  <w:num w:numId="32" w16cid:durableId="290594954">
    <w:abstractNumId w:val="59"/>
  </w:num>
  <w:num w:numId="33" w16cid:durableId="2023899576">
    <w:abstractNumId w:val="134"/>
  </w:num>
  <w:num w:numId="34" w16cid:durableId="1945258772">
    <w:abstractNumId w:val="145"/>
  </w:num>
  <w:num w:numId="35" w16cid:durableId="2115127658">
    <w:abstractNumId w:val="162"/>
  </w:num>
  <w:num w:numId="36" w16cid:durableId="880358480">
    <w:abstractNumId w:val="117"/>
  </w:num>
  <w:num w:numId="37" w16cid:durableId="241187865">
    <w:abstractNumId w:val="9"/>
  </w:num>
  <w:num w:numId="38" w16cid:durableId="1300846693">
    <w:abstractNumId w:val="34"/>
  </w:num>
  <w:num w:numId="39" w16cid:durableId="1398936570">
    <w:abstractNumId w:val="109"/>
  </w:num>
  <w:num w:numId="40" w16cid:durableId="502091391">
    <w:abstractNumId w:val="133"/>
  </w:num>
  <w:num w:numId="41" w16cid:durableId="511644627">
    <w:abstractNumId w:val="55"/>
  </w:num>
  <w:num w:numId="42" w16cid:durableId="1846089978">
    <w:abstractNumId w:val="119"/>
  </w:num>
  <w:num w:numId="43" w16cid:durableId="1548638371">
    <w:abstractNumId w:val="107"/>
  </w:num>
  <w:num w:numId="44" w16cid:durableId="739450775">
    <w:abstractNumId w:val="108"/>
  </w:num>
  <w:num w:numId="45" w16cid:durableId="1751077340">
    <w:abstractNumId w:val="56"/>
  </w:num>
  <w:num w:numId="46" w16cid:durableId="596325418">
    <w:abstractNumId w:val="88"/>
  </w:num>
  <w:num w:numId="47" w16cid:durableId="1414934968">
    <w:abstractNumId w:val="51"/>
  </w:num>
  <w:num w:numId="48" w16cid:durableId="1705909802">
    <w:abstractNumId w:val="103"/>
  </w:num>
  <w:num w:numId="49" w16cid:durableId="1160583059">
    <w:abstractNumId w:val="161"/>
  </w:num>
  <w:num w:numId="50" w16cid:durableId="766535820">
    <w:abstractNumId w:val="155"/>
  </w:num>
  <w:num w:numId="51" w16cid:durableId="876241149">
    <w:abstractNumId w:val="170"/>
  </w:num>
  <w:num w:numId="52" w16cid:durableId="924338375">
    <w:abstractNumId w:val="44"/>
  </w:num>
  <w:num w:numId="53" w16cid:durableId="565459760">
    <w:abstractNumId w:val="83"/>
  </w:num>
  <w:num w:numId="54" w16cid:durableId="1338269892">
    <w:abstractNumId w:val="129"/>
  </w:num>
  <w:num w:numId="55" w16cid:durableId="931623339">
    <w:abstractNumId w:val="90"/>
  </w:num>
  <w:num w:numId="56" w16cid:durableId="751658616">
    <w:abstractNumId w:val="122"/>
  </w:num>
  <w:num w:numId="57" w16cid:durableId="1770077806">
    <w:abstractNumId w:val="167"/>
  </w:num>
  <w:num w:numId="58" w16cid:durableId="1052004562">
    <w:abstractNumId w:val="111"/>
  </w:num>
  <w:num w:numId="59" w16cid:durableId="519003816">
    <w:abstractNumId w:val="101"/>
  </w:num>
  <w:num w:numId="60" w16cid:durableId="1654289033">
    <w:abstractNumId w:val="15"/>
  </w:num>
  <w:num w:numId="61" w16cid:durableId="133064691">
    <w:abstractNumId w:val="65"/>
  </w:num>
  <w:num w:numId="62" w16cid:durableId="984431492">
    <w:abstractNumId w:val="115"/>
  </w:num>
  <w:num w:numId="63" w16cid:durableId="57826509">
    <w:abstractNumId w:val="126"/>
  </w:num>
  <w:num w:numId="64" w16cid:durableId="1941179927">
    <w:abstractNumId w:val="99"/>
  </w:num>
  <w:num w:numId="65" w16cid:durableId="576785446">
    <w:abstractNumId w:val="91"/>
  </w:num>
  <w:num w:numId="66" w16cid:durableId="783886405">
    <w:abstractNumId w:val="73"/>
  </w:num>
  <w:num w:numId="67" w16cid:durableId="1330212213">
    <w:abstractNumId w:val="132"/>
  </w:num>
  <w:num w:numId="68" w16cid:durableId="1605377293">
    <w:abstractNumId w:val="148"/>
  </w:num>
  <w:num w:numId="69" w16cid:durableId="16929254">
    <w:abstractNumId w:val="5"/>
  </w:num>
  <w:num w:numId="70" w16cid:durableId="1625966750">
    <w:abstractNumId w:val="100"/>
  </w:num>
  <w:num w:numId="71" w16cid:durableId="836457123">
    <w:abstractNumId w:val="121"/>
  </w:num>
  <w:num w:numId="72" w16cid:durableId="1493369157">
    <w:abstractNumId w:val="50"/>
  </w:num>
  <w:num w:numId="73" w16cid:durableId="512495462">
    <w:abstractNumId w:val="158"/>
  </w:num>
  <w:num w:numId="74" w16cid:durableId="891619608">
    <w:abstractNumId w:val="31"/>
  </w:num>
  <w:num w:numId="75" w16cid:durableId="1013070772">
    <w:abstractNumId w:val="123"/>
  </w:num>
  <w:num w:numId="76" w16cid:durableId="795559362">
    <w:abstractNumId w:val="42"/>
  </w:num>
  <w:num w:numId="77" w16cid:durableId="617102440">
    <w:abstractNumId w:val="60"/>
  </w:num>
  <w:num w:numId="78" w16cid:durableId="1130132096">
    <w:abstractNumId w:val="166"/>
  </w:num>
  <w:num w:numId="79" w16cid:durableId="1087120246">
    <w:abstractNumId w:val="104"/>
  </w:num>
  <w:num w:numId="80" w16cid:durableId="822232216">
    <w:abstractNumId w:val="79"/>
  </w:num>
  <w:num w:numId="81" w16cid:durableId="322201511">
    <w:abstractNumId w:val="76"/>
  </w:num>
  <w:num w:numId="82" w16cid:durableId="2081445451">
    <w:abstractNumId w:val="78"/>
  </w:num>
  <w:num w:numId="83" w16cid:durableId="274287025">
    <w:abstractNumId w:val="1"/>
  </w:num>
  <w:num w:numId="84" w16cid:durableId="110327672">
    <w:abstractNumId w:val="94"/>
  </w:num>
  <w:num w:numId="85" w16cid:durableId="1048919425">
    <w:abstractNumId w:val="43"/>
  </w:num>
  <w:num w:numId="86" w16cid:durableId="1764718585">
    <w:abstractNumId w:val="52"/>
  </w:num>
  <w:num w:numId="87" w16cid:durableId="1935282368">
    <w:abstractNumId w:val="74"/>
  </w:num>
  <w:num w:numId="88" w16cid:durableId="1514800417">
    <w:abstractNumId w:val="137"/>
  </w:num>
  <w:num w:numId="89" w16cid:durableId="1943950747">
    <w:abstractNumId w:val="8"/>
  </w:num>
  <w:num w:numId="90" w16cid:durableId="559634669">
    <w:abstractNumId w:val="93"/>
  </w:num>
  <w:num w:numId="91" w16cid:durableId="1314408203">
    <w:abstractNumId w:val="165"/>
  </w:num>
  <w:num w:numId="92" w16cid:durableId="1170218644">
    <w:abstractNumId w:val="69"/>
  </w:num>
  <w:num w:numId="93" w16cid:durableId="1245408976">
    <w:abstractNumId w:val="58"/>
  </w:num>
  <w:num w:numId="94" w16cid:durableId="2120024955">
    <w:abstractNumId w:val="48"/>
  </w:num>
  <w:num w:numId="95" w16cid:durableId="905917376">
    <w:abstractNumId w:val="4"/>
  </w:num>
  <w:num w:numId="96" w16cid:durableId="1374188605">
    <w:abstractNumId w:val="35"/>
  </w:num>
  <w:num w:numId="97" w16cid:durableId="1997873065">
    <w:abstractNumId w:val="24"/>
  </w:num>
  <w:num w:numId="98" w16cid:durableId="770470654">
    <w:abstractNumId w:val="13"/>
  </w:num>
  <w:num w:numId="99" w16cid:durableId="1442455823">
    <w:abstractNumId w:val="138"/>
  </w:num>
  <w:num w:numId="100" w16cid:durableId="1537423824">
    <w:abstractNumId w:val="72"/>
  </w:num>
  <w:num w:numId="101" w16cid:durableId="1666282393">
    <w:abstractNumId w:val="169"/>
  </w:num>
  <w:num w:numId="102" w16cid:durableId="1347900475">
    <w:abstractNumId w:val="62"/>
  </w:num>
  <w:num w:numId="103" w16cid:durableId="2017997762">
    <w:abstractNumId w:val="47"/>
  </w:num>
  <w:num w:numId="104" w16cid:durableId="137650478">
    <w:abstractNumId w:val="135"/>
  </w:num>
  <w:num w:numId="105" w16cid:durableId="141580117">
    <w:abstractNumId w:val="105"/>
  </w:num>
  <w:num w:numId="106" w16cid:durableId="1869490276">
    <w:abstractNumId w:val="7"/>
  </w:num>
  <w:num w:numId="107" w16cid:durableId="1815246871">
    <w:abstractNumId w:val="113"/>
  </w:num>
  <w:num w:numId="108" w16cid:durableId="597762257">
    <w:abstractNumId w:val="6"/>
  </w:num>
  <w:num w:numId="109" w16cid:durableId="1245653140">
    <w:abstractNumId w:val="66"/>
  </w:num>
  <w:num w:numId="110" w16cid:durableId="1962345337">
    <w:abstractNumId w:val="160"/>
  </w:num>
  <w:num w:numId="111" w16cid:durableId="1795364416">
    <w:abstractNumId w:val="112"/>
  </w:num>
  <w:num w:numId="112" w16cid:durableId="164635988">
    <w:abstractNumId w:val="140"/>
  </w:num>
  <w:num w:numId="113" w16cid:durableId="978728685">
    <w:abstractNumId w:val="142"/>
  </w:num>
  <w:num w:numId="114" w16cid:durableId="1244802367">
    <w:abstractNumId w:val="21"/>
  </w:num>
  <w:num w:numId="115" w16cid:durableId="705444489">
    <w:abstractNumId w:val="36"/>
  </w:num>
  <w:num w:numId="116" w16cid:durableId="655573227">
    <w:abstractNumId w:val="125"/>
  </w:num>
  <w:num w:numId="117" w16cid:durableId="1526022798">
    <w:abstractNumId w:val="144"/>
  </w:num>
  <w:num w:numId="118" w16cid:durableId="1144350739">
    <w:abstractNumId w:val="33"/>
  </w:num>
  <w:num w:numId="119" w16cid:durableId="796684183">
    <w:abstractNumId w:val="82"/>
  </w:num>
  <w:num w:numId="120" w16cid:durableId="2091078086">
    <w:abstractNumId w:val="57"/>
  </w:num>
  <w:num w:numId="121" w16cid:durableId="367142111">
    <w:abstractNumId w:val="37"/>
  </w:num>
  <w:num w:numId="122" w16cid:durableId="1031960580">
    <w:abstractNumId w:val="114"/>
  </w:num>
  <w:num w:numId="123" w16cid:durableId="930427171">
    <w:abstractNumId w:val="86"/>
  </w:num>
  <w:num w:numId="124" w16cid:durableId="193085030">
    <w:abstractNumId w:val="71"/>
  </w:num>
  <w:num w:numId="125" w16cid:durableId="1543712902">
    <w:abstractNumId w:val="96"/>
  </w:num>
  <w:num w:numId="126" w16cid:durableId="467864633">
    <w:abstractNumId w:val="14"/>
  </w:num>
  <w:num w:numId="127" w16cid:durableId="1214266677">
    <w:abstractNumId w:val="157"/>
  </w:num>
  <w:num w:numId="128" w16cid:durableId="888761557">
    <w:abstractNumId w:val="136"/>
  </w:num>
  <w:num w:numId="129" w16cid:durableId="927543758">
    <w:abstractNumId w:val="28"/>
  </w:num>
  <w:num w:numId="130" w16cid:durableId="2115516605">
    <w:abstractNumId w:val="85"/>
  </w:num>
  <w:num w:numId="131" w16cid:durableId="667288216">
    <w:abstractNumId w:val="97"/>
  </w:num>
  <w:num w:numId="132" w16cid:durableId="1283076165">
    <w:abstractNumId w:val="92"/>
  </w:num>
  <w:num w:numId="133" w16cid:durableId="2123068457">
    <w:abstractNumId w:val="116"/>
  </w:num>
  <w:num w:numId="134" w16cid:durableId="1898784869">
    <w:abstractNumId w:val="143"/>
  </w:num>
  <w:num w:numId="135" w16cid:durableId="1428696532">
    <w:abstractNumId w:val="154"/>
  </w:num>
  <w:num w:numId="136" w16cid:durableId="1634674807">
    <w:abstractNumId w:val="87"/>
  </w:num>
  <w:num w:numId="137" w16cid:durableId="2065329973">
    <w:abstractNumId w:val="130"/>
  </w:num>
  <w:num w:numId="138" w16cid:durableId="336733979">
    <w:abstractNumId w:val="41"/>
  </w:num>
  <w:num w:numId="139" w16cid:durableId="2072850498">
    <w:abstractNumId w:val="2"/>
  </w:num>
  <w:num w:numId="140" w16cid:durableId="1625036243">
    <w:abstractNumId w:val="168"/>
  </w:num>
  <w:num w:numId="141" w16cid:durableId="2000647019">
    <w:abstractNumId w:val="150"/>
  </w:num>
  <w:num w:numId="142" w16cid:durableId="170415277">
    <w:abstractNumId w:val="139"/>
  </w:num>
  <w:num w:numId="143" w16cid:durableId="233666861">
    <w:abstractNumId w:val="70"/>
  </w:num>
  <w:num w:numId="144" w16cid:durableId="1542396765">
    <w:abstractNumId w:val="127"/>
  </w:num>
  <w:num w:numId="145" w16cid:durableId="1086808383">
    <w:abstractNumId w:val="131"/>
  </w:num>
  <w:num w:numId="146" w16cid:durableId="1707560706">
    <w:abstractNumId w:val="152"/>
  </w:num>
  <w:num w:numId="147" w16cid:durableId="1654993169">
    <w:abstractNumId w:val="64"/>
  </w:num>
  <w:num w:numId="148" w16cid:durableId="157699747">
    <w:abstractNumId w:val="120"/>
  </w:num>
  <w:num w:numId="149" w16cid:durableId="170031515">
    <w:abstractNumId w:val="75"/>
  </w:num>
  <w:num w:numId="150" w16cid:durableId="1817213725">
    <w:abstractNumId w:val="32"/>
  </w:num>
  <w:num w:numId="151" w16cid:durableId="1133521796">
    <w:abstractNumId w:val="156"/>
  </w:num>
  <w:num w:numId="152" w16cid:durableId="1986356451">
    <w:abstractNumId w:val="118"/>
  </w:num>
  <w:num w:numId="153" w16cid:durableId="1019896180">
    <w:abstractNumId w:val="153"/>
  </w:num>
  <w:num w:numId="154" w16cid:durableId="1628849056">
    <w:abstractNumId w:val="68"/>
  </w:num>
  <w:num w:numId="155" w16cid:durableId="299726280">
    <w:abstractNumId w:val="3"/>
  </w:num>
  <w:num w:numId="156" w16cid:durableId="930697086">
    <w:abstractNumId w:val="20"/>
  </w:num>
  <w:num w:numId="157" w16cid:durableId="1357197981">
    <w:abstractNumId w:val="49"/>
  </w:num>
  <w:num w:numId="158" w16cid:durableId="1515654384">
    <w:abstractNumId w:val="163"/>
  </w:num>
  <w:num w:numId="159" w16cid:durableId="1088427529">
    <w:abstractNumId w:val="17"/>
  </w:num>
  <w:num w:numId="160" w16cid:durableId="444468313">
    <w:abstractNumId w:val="81"/>
  </w:num>
  <w:num w:numId="161" w16cid:durableId="1835491837">
    <w:abstractNumId w:val="29"/>
  </w:num>
  <w:num w:numId="162" w16cid:durableId="925653053">
    <w:abstractNumId w:val="25"/>
  </w:num>
  <w:num w:numId="163" w16cid:durableId="432750768">
    <w:abstractNumId w:val="77"/>
  </w:num>
  <w:num w:numId="164" w16cid:durableId="2101675728">
    <w:abstractNumId w:val="11"/>
  </w:num>
  <w:num w:numId="165" w16cid:durableId="1685398697">
    <w:abstractNumId w:val="146"/>
  </w:num>
  <w:num w:numId="166" w16cid:durableId="135685626">
    <w:abstractNumId w:val="98"/>
  </w:num>
  <w:num w:numId="167" w16cid:durableId="1459034644">
    <w:abstractNumId w:val="110"/>
  </w:num>
  <w:num w:numId="168" w16cid:durableId="872041406">
    <w:abstractNumId w:val="63"/>
  </w:num>
  <w:num w:numId="169" w16cid:durableId="1913394319">
    <w:abstractNumId w:val="141"/>
  </w:num>
  <w:num w:numId="170" w16cid:durableId="1382247426">
    <w:abstractNumId w:val="124"/>
  </w:num>
  <w:num w:numId="171" w16cid:durableId="213077839">
    <w:abstractNumId w:val="61"/>
  </w:num>
  <w:numIdMacAtCleanup w:val="1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lly Riesco">
    <w15:presenceInfo w15:providerId="AD" w15:userId="S::hriesco@uark.edu::b0d3c18e-db6e-466e-bd10-a43f33d1fd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yNjcxNTY1MDY1MTRS0lEKTi0uzszPAykwqwUAaQGbdCwAAAA="/>
  </w:docVars>
  <w:rsids>
    <w:rsidRoot w:val="1DDEA322"/>
    <w:rsid w:val="000026A4"/>
    <w:rsid w:val="000028E1"/>
    <w:rsid w:val="00004A27"/>
    <w:rsid w:val="0001099F"/>
    <w:rsid w:val="00012EEF"/>
    <w:rsid w:val="00015BC7"/>
    <w:rsid w:val="00024097"/>
    <w:rsid w:val="000249AA"/>
    <w:rsid w:val="0003140E"/>
    <w:rsid w:val="00033F0E"/>
    <w:rsid w:val="000358DF"/>
    <w:rsid w:val="00035949"/>
    <w:rsid w:val="00035C45"/>
    <w:rsid w:val="00037396"/>
    <w:rsid w:val="000416F0"/>
    <w:rsid w:val="000418B8"/>
    <w:rsid w:val="00041FD1"/>
    <w:rsid w:val="00046DE3"/>
    <w:rsid w:val="0004750B"/>
    <w:rsid w:val="00053C1C"/>
    <w:rsid w:val="00054067"/>
    <w:rsid w:val="000614D8"/>
    <w:rsid w:val="00061851"/>
    <w:rsid w:val="00061ABB"/>
    <w:rsid w:val="00066335"/>
    <w:rsid w:val="00071C6D"/>
    <w:rsid w:val="000827EF"/>
    <w:rsid w:val="00084442"/>
    <w:rsid w:val="00093D5C"/>
    <w:rsid w:val="000B3D9C"/>
    <w:rsid w:val="000B5E8A"/>
    <w:rsid w:val="000B68A8"/>
    <w:rsid w:val="000D5FC1"/>
    <w:rsid w:val="000D70F0"/>
    <w:rsid w:val="00100EE9"/>
    <w:rsid w:val="0010275F"/>
    <w:rsid w:val="00103D3E"/>
    <w:rsid w:val="00105A0D"/>
    <w:rsid w:val="00112D51"/>
    <w:rsid w:val="0011716F"/>
    <w:rsid w:val="00123FAA"/>
    <w:rsid w:val="00130A4B"/>
    <w:rsid w:val="001321D9"/>
    <w:rsid w:val="00142528"/>
    <w:rsid w:val="0015350F"/>
    <w:rsid w:val="001615DA"/>
    <w:rsid w:val="0016389E"/>
    <w:rsid w:val="0017070D"/>
    <w:rsid w:val="00175B6F"/>
    <w:rsid w:val="0017784A"/>
    <w:rsid w:val="00184A36"/>
    <w:rsid w:val="001854E3"/>
    <w:rsid w:val="0018574C"/>
    <w:rsid w:val="00187CA6"/>
    <w:rsid w:val="00196901"/>
    <w:rsid w:val="001A1C2F"/>
    <w:rsid w:val="001A5A6B"/>
    <w:rsid w:val="001B30E0"/>
    <w:rsid w:val="001C189D"/>
    <w:rsid w:val="001F1283"/>
    <w:rsid w:val="001F3311"/>
    <w:rsid w:val="001F3A53"/>
    <w:rsid w:val="001F3DCD"/>
    <w:rsid w:val="00205379"/>
    <w:rsid w:val="00213756"/>
    <w:rsid w:val="00216A34"/>
    <w:rsid w:val="00223D4B"/>
    <w:rsid w:val="0022523D"/>
    <w:rsid w:val="002268C8"/>
    <w:rsid w:val="00231F46"/>
    <w:rsid w:val="00240A7C"/>
    <w:rsid w:val="00240F98"/>
    <w:rsid w:val="00241D79"/>
    <w:rsid w:val="00242B71"/>
    <w:rsid w:val="002435F6"/>
    <w:rsid w:val="00243E33"/>
    <w:rsid w:val="00244D28"/>
    <w:rsid w:val="00244DEB"/>
    <w:rsid w:val="00247290"/>
    <w:rsid w:val="00256533"/>
    <w:rsid w:val="0025738A"/>
    <w:rsid w:val="0026592E"/>
    <w:rsid w:val="00276F5F"/>
    <w:rsid w:val="00284879"/>
    <w:rsid w:val="00285980"/>
    <w:rsid w:val="002863D3"/>
    <w:rsid w:val="00286E84"/>
    <w:rsid w:val="0029018C"/>
    <w:rsid w:val="00291142"/>
    <w:rsid w:val="00294139"/>
    <w:rsid w:val="002943CE"/>
    <w:rsid w:val="002B6F2F"/>
    <w:rsid w:val="002B7642"/>
    <w:rsid w:val="002C5F61"/>
    <w:rsid w:val="002D0C53"/>
    <w:rsid w:val="002D29DD"/>
    <w:rsid w:val="002D2B89"/>
    <w:rsid w:val="002D6C98"/>
    <w:rsid w:val="002E2631"/>
    <w:rsid w:val="002E775D"/>
    <w:rsid w:val="002F34EF"/>
    <w:rsid w:val="002F3F02"/>
    <w:rsid w:val="002F436C"/>
    <w:rsid w:val="00303230"/>
    <w:rsid w:val="00317B33"/>
    <w:rsid w:val="003330B9"/>
    <w:rsid w:val="003360D6"/>
    <w:rsid w:val="00344FA5"/>
    <w:rsid w:val="00345591"/>
    <w:rsid w:val="0035150D"/>
    <w:rsid w:val="003579C0"/>
    <w:rsid w:val="003648DD"/>
    <w:rsid w:val="00364E70"/>
    <w:rsid w:val="00365A7D"/>
    <w:rsid w:val="00367A9B"/>
    <w:rsid w:val="00370492"/>
    <w:rsid w:val="00380849"/>
    <w:rsid w:val="00382859"/>
    <w:rsid w:val="00385431"/>
    <w:rsid w:val="00385F37"/>
    <w:rsid w:val="003870F1"/>
    <w:rsid w:val="003877B1"/>
    <w:rsid w:val="003902E5"/>
    <w:rsid w:val="00390BDB"/>
    <w:rsid w:val="003A6090"/>
    <w:rsid w:val="003B0567"/>
    <w:rsid w:val="003B6C8E"/>
    <w:rsid w:val="003B753B"/>
    <w:rsid w:val="003C3701"/>
    <w:rsid w:val="003C3A0F"/>
    <w:rsid w:val="003C64A0"/>
    <w:rsid w:val="003D162E"/>
    <w:rsid w:val="003D4530"/>
    <w:rsid w:val="003E0093"/>
    <w:rsid w:val="003E675F"/>
    <w:rsid w:val="003E7565"/>
    <w:rsid w:val="003F1823"/>
    <w:rsid w:val="003F19A5"/>
    <w:rsid w:val="003F5692"/>
    <w:rsid w:val="003F5B95"/>
    <w:rsid w:val="00400808"/>
    <w:rsid w:val="00404369"/>
    <w:rsid w:val="00412DF1"/>
    <w:rsid w:val="00413EF4"/>
    <w:rsid w:val="004226F1"/>
    <w:rsid w:val="00424E42"/>
    <w:rsid w:val="00434E97"/>
    <w:rsid w:val="00442072"/>
    <w:rsid w:val="00445FA2"/>
    <w:rsid w:val="00452CA2"/>
    <w:rsid w:val="004604AB"/>
    <w:rsid w:val="004651AC"/>
    <w:rsid w:val="0046563A"/>
    <w:rsid w:val="00475B15"/>
    <w:rsid w:val="00475CF6"/>
    <w:rsid w:val="004855FA"/>
    <w:rsid w:val="00494F4E"/>
    <w:rsid w:val="004A3BF8"/>
    <w:rsid w:val="004B5FF2"/>
    <w:rsid w:val="004C2D97"/>
    <w:rsid w:val="004C7A97"/>
    <w:rsid w:val="004E13E5"/>
    <w:rsid w:val="004E1AD7"/>
    <w:rsid w:val="004E2CD7"/>
    <w:rsid w:val="004E6AF6"/>
    <w:rsid w:val="0051019D"/>
    <w:rsid w:val="00511884"/>
    <w:rsid w:val="00514684"/>
    <w:rsid w:val="00515259"/>
    <w:rsid w:val="00522CE8"/>
    <w:rsid w:val="00531792"/>
    <w:rsid w:val="00535642"/>
    <w:rsid w:val="00537CEE"/>
    <w:rsid w:val="00545C39"/>
    <w:rsid w:val="0054642F"/>
    <w:rsid w:val="0055226C"/>
    <w:rsid w:val="005563BC"/>
    <w:rsid w:val="005645A0"/>
    <w:rsid w:val="005652D3"/>
    <w:rsid w:val="00575E78"/>
    <w:rsid w:val="005849D8"/>
    <w:rsid w:val="00593F80"/>
    <w:rsid w:val="0059696F"/>
    <w:rsid w:val="0059765A"/>
    <w:rsid w:val="005C0ABA"/>
    <w:rsid w:val="005C19E5"/>
    <w:rsid w:val="005C3CF5"/>
    <w:rsid w:val="005C476E"/>
    <w:rsid w:val="005D16D1"/>
    <w:rsid w:val="005D1CA0"/>
    <w:rsid w:val="005D3565"/>
    <w:rsid w:val="00602EF8"/>
    <w:rsid w:val="00604D0B"/>
    <w:rsid w:val="0060714B"/>
    <w:rsid w:val="006150BE"/>
    <w:rsid w:val="006209CE"/>
    <w:rsid w:val="0063256D"/>
    <w:rsid w:val="00633C8B"/>
    <w:rsid w:val="00634532"/>
    <w:rsid w:val="006415A2"/>
    <w:rsid w:val="00646945"/>
    <w:rsid w:val="00652186"/>
    <w:rsid w:val="006628C7"/>
    <w:rsid w:val="0066362D"/>
    <w:rsid w:val="0066656D"/>
    <w:rsid w:val="006666BB"/>
    <w:rsid w:val="006678AC"/>
    <w:rsid w:val="00671499"/>
    <w:rsid w:val="00672891"/>
    <w:rsid w:val="00673BB7"/>
    <w:rsid w:val="0067701B"/>
    <w:rsid w:val="00685939"/>
    <w:rsid w:val="00695930"/>
    <w:rsid w:val="00695F2E"/>
    <w:rsid w:val="006971B7"/>
    <w:rsid w:val="006A204E"/>
    <w:rsid w:val="006A27C6"/>
    <w:rsid w:val="006A6B8F"/>
    <w:rsid w:val="006B001F"/>
    <w:rsid w:val="006B2320"/>
    <w:rsid w:val="006D1802"/>
    <w:rsid w:val="006D3380"/>
    <w:rsid w:val="006E7AAA"/>
    <w:rsid w:val="006F295C"/>
    <w:rsid w:val="006F3DC3"/>
    <w:rsid w:val="006F49CB"/>
    <w:rsid w:val="007002D5"/>
    <w:rsid w:val="007023EF"/>
    <w:rsid w:val="007026FD"/>
    <w:rsid w:val="00714D45"/>
    <w:rsid w:val="00721C76"/>
    <w:rsid w:val="00721C81"/>
    <w:rsid w:val="007301AB"/>
    <w:rsid w:val="007332D6"/>
    <w:rsid w:val="00733D9D"/>
    <w:rsid w:val="00733EC5"/>
    <w:rsid w:val="007365A8"/>
    <w:rsid w:val="00744912"/>
    <w:rsid w:val="00754A40"/>
    <w:rsid w:val="007563D7"/>
    <w:rsid w:val="00756C9F"/>
    <w:rsid w:val="00765387"/>
    <w:rsid w:val="00765EC1"/>
    <w:rsid w:val="00773453"/>
    <w:rsid w:val="007739B5"/>
    <w:rsid w:val="00774F53"/>
    <w:rsid w:val="00777236"/>
    <w:rsid w:val="007777F2"/>
    <w:rsid w:val="007831F6"/>
    <w:rsid w:val="00783F45"/>
    <w:rsid w:val="00787865"/>
    <w:rsid w:val="0079057A"/>
    <w:rsid w:val="0079190B"/>
    <w:rsid w:val="00793666"/>
    <w:rsid w:val="007A3F4C"/>
    <w:rsid w:val="007A4C4C"/>
    <w:rsid w:val="007A4EED"/>
    <w:rsid w:val="007B07E8"/>
    <w:rsid w:val="007B185D"/>
    <w:rsid w:val="007B4727"/>
    <w:rsid w:val="007B6DE9"/>
    <w:rsid w:val="007D029D"/>
    <w:rsid w:val="007D2AB5"/>
    <w:rsid w:val="007D5BBA"/>
    <w:rsid w:val="007D6992"/>
    <w:rsid w:val="007E497D"/>
    <w:rsid w:val="007F00A7"/>
    <w:rsid w:val="007F12B5"/>
    <w:rsid w:val="007F35B8"/>
    <w:rsid w:val="007F36D7"/>
    <w:rsid w:val="007F4679"/>
    <w:rsid w:val="007F7395"/>
    <w:rsid w:val="00820BD8"/>
    <w:rsid w:val="00827D7A"/>
    <w:rsid w:val="00834C7F"/>
    <w:rsid w:val="008472D9"/>
    <w:rsid w:val="00856E14"/>
    <w:rsid w:val="00860346"/>
    <w:rsid w:val="00863C32"/>
    <w:rsid w:val="00867812"/>
    <w:rsid w:val="00871CEA"/>
    <w:rsid w:val="008744E9"/>
    <w:rsid w:val="00874B6F"/>
    <w:rsid w:val="00877CD6"/>
    <w:rsid w:val="0088681B"/>
    <w:rsid w:val="00887858"/>
    <w:rsid w:val="00891599"/>
    <w:rsid w:val="0089302F"/>
    <w:rsid w:val="00893459"/>
    <w:rsid w:val="00894834"/>
    <w:rsid w:val="008A09DC"/>
    <w:rsid w:val="008A14C9"/>
    <w:rsid w:val="008A20CB"/>
    <w:rsid w:val="008B205D"/>
    <w:rsid w:val="008B491D"/>
    <w:rsid w:val="008C3BFE"/>
    <w:rsid w:val="008C4A95"/>
    <w:rsid w:val="008E4950"/>
    <w:rsid w:val="00901766"/>
    <w:rsid w:val="009104AC"/>
    <w:rsid w:val="009115AC"/>
    <w:rsid w:val="00911D94"/>
    <w:rsid w:val="00914359"/>
    <w:rsid w:val="00917E51"/>
    <w:rsid w:val="00924722"/>
    <w:rsid w:val="00926485"/>
    <w:rsid w:val="00927D51"/>
    <w:rsid w:val="00931642"/>
    <w:rsid w:val="009347D4"/>
    <w:rsid w:val="0093599E"/>
    <w:rsid w:val="00937D5C"/>
    <w:rsid w:val="00937E7A"/>
    <w:rsid w:val="00943144"/>
    <w:rsid w:val="009462B0"/>
    <w:rsid w:val="00946534"/>
    <w:rsid w:val="00946A65"/>
    <w:rsid w:val="0095151F"/>
    <w:rsid w:val="00955BA4"/>
    <w:rsid w:val="00956FF6"/>
    <w:rsid w:val="0096184B"/>
    <w:rsid w:val="00965B4A"/>
    <w:rsid w:val="00972A85"/>
    <w:rsid w:val="00977569"/>
    <w:rsid w:val="00990FA3"/>
    <w:rsid w:val="009A3618"/>
    <w:rsid w:val="009A4BDB"/>
    <w:rsid w:val="009A6EF6"/>
    <w:rsid w:val="009A7466"/>
    <w:rsid w:val="009B1EA1"/>
    <w:rsid w:val="009B3FF7"/>
    <w:rsid w:val="009C0F1B"/>
    <w:rsid w:val="009C17C4"/>
    <w:rsid w:val="009C18CB"/>
    <w:rsid w:val="009C6028"/>
    <w:rsid w:val="009D62F1"/>
    <w:rsid w:val="009E7065"/>
    <w:rsid w:val="009F02CB"/>
    <w:rsid w:val="009F4ADF"/>
    <w:rsid w:val="009F71AB"/>
    <w:rsid w:val="00A00310"/>
    <w:rsid w:val="00A043F8"/>
    <w:rsid w:val="00A0680A"/>
    <w:rsid w:val="00A1311A"/>
    <w:rsid w:val="00A13513"/>
    <w:rsid w:val="00A15851"/>
    <w:rsid w:val="00A16450"/>
    <w:rsid w:val="00A169D9"/>
    <w:rsid w:val="00A23A7B"/>
    <w:rsid w:val="00A416EC"/>
    <w:rsid w:val="00A41AE2"/>
    <w:rsid w:val="00A41EA8"/>
    <w:rsid w:val="00A4599F"/>
    <w:rsid w:val="00A51E15"/>
    <w:rsid w:val="00A577B3"/>
    <w:rsid w:val="00A60192"/>
    <w:rsid w:val="00A605EE"/>
    <w:rsid w:val="00A64283"/>
    <w:rsid w:val="00A65BEF"/>
    <w:rsid w:val="00A66695"/>
    <w:rsid w:val="00A66C0F"/>
    <w:rsid w:val="00A71AC9"/>
    <w:rsid w:val="00A71EE4"/>
    <w:rsid w:val="00A75FCE"/>
    <w:rsid w:val="00A772A3"/>
    <w:rsid w:val="00A90CA8"/>
    <w:rsid w:val="00AA6072"/>
    <w:rsid w:val="00AB056C"/>
    <w:rsid w:val="00AB3823"/>
    <w:rsid w:val="00AB3F01"/>
    <w:rsid w:val="00AB62CC"/>
    <w:rsid w:val="00AB7F50"/>
    <w:rsid w:val="00AC19F8"/>
    <w:rsid w:val="00AD0155"/>
    <w:rsid w:val="00AD3786"/>
    <w:rsid w:val="00AD3AFF"/>
    <w:rsid w:val="00AD3DC0"/>
    <w:rsid w:val="00AD4533"/>
    <w:rsid w:val="00AD7AE0"/>
    <w:rsid w:val="00AE1F5D"/>
    <w:rsid w:val="00AE754A"/>
    <w:rsid w:val="00AE7F00"/>
    <w:rsid w:val="00AF6488"/>
    <w:rsid w:val="00AF6E11"/>
    <w:rsid w:val="00B20635"/>
    <w:rsid w:val="00B24C7C"/>
    <w:rsid w:val="00B35A4E"/>
    <w:rsid w:val="00B36F53"/>
    <w:rsid w:val="00B37371"/>
    <w:rsid w:val="00B41ABF"/>
    <w:rsid w:val="00B43D35"/>
    <w:rsid w:val="00B505E1"/>
    <w:rsid w:val="00B5143D"/>
    <w:rsid w:val="00B51656"/>
    <w:rsid w:val="00B53AC3"/>
    <w:rsid w:val="00B6555F"/>
    <w:rsid w:val="00B65BCE"/>
    <w:rsid w:val="00B723A0"/>
    <w:rsid w:val="00B834DB"/>
    <w:rsid w:val="00B91E02"/>
    <w:rsid w:val="00B95B71"/>
    <w:rsid w:val="00BA10BC"/>
    <w:rsid w:val="00BB2AE5"/>
    <w:rsid w:val="00BB7E7C"/>
    <w:rsid w:val="00BC1550"/>
    <w:rsid w:val="00BC5D76"/>
    <w:rsid w:val="00BD2A0E"/>
    <w:rsid w:val="00BD4449"/>
    <w:rsid w:val="00BE1B8D"/>
    <w:rsid w:val="00BF4E5C"/>
    <w:rsid w:val="00C00BB0"/>
    <w:rsid w:val="00C011B0"/>
    <w:rsid w:val="00C04893"/>
    <w:rsid w:val="00C05364"/>
    <w:rsid w:val="00C07639"/>
    <w:rsid w:val="00C0792A"/>
    <w:rsid w:val="00C111A2"/>
    <w:rsid w:val="00C11E41"/>
    <w:rsid w:val="00C1572F"/>
    <w:rsid w:val="00C250AF"/>
    <w:rsid w:val="00C255F2"/>
    <w:rsid w:val="00C25A2F"/>
    <w:rsid w:val="00C27AB4"/>
    <w:rsid w:val="00C42015"/>
    <w:rsid w:val="00C42A42"/>
    <w:rsid w:val="00C42D96"/>
    <w:rsid w:val="00C450B2"/>
    <w:rsid w:val="00C474AA"/>
    <w:rsid w:val="00C52705"/>
    <w:rsid w:val="00C554F1"/>
    <w:rsid w:val="00C55C97"/>
    <w:rsid w:val="00C572A2"/>
    <w:rsid w:val="00C61514"/>
    <w:rsid w:val="00C66CC9"/>
    <w:rsid w:val="00C67C2A"/>
    <w:rsid w:val="00C711D1"/>
    <w:rsid w:val="00C776FD"/>
    <w:rsid w:val="00C8234C"/>
    <w:rsid w:val="00C84C52"/>
    <w:rsid w:val="00C90228"/>
    <w:rsid w:val="00C9290C"/>
    <w:rsid w:val="00CA07C4"/>
    <w:rsid w:val="00CA4EF5"/>
    <w:rsid w:val="00CB00C4"/>
    <w:rsid w:val="00CB4EE5"/>
    <w:rsid w:val="00CC15B3"/>
    <w:rsid w:val="00CD12D1"/>
    <w:rsid w:val="00CD3E7D"/>
    <w:rsid w:val="00CE41C5"/>
    <w:rsid w:val="00CE6419"/>
    <w:rsid w:val="00CF3D0E"/>
    <w:rsid w:val="00D1340B"/>
    <w:rsid w:val="00D137D2"/>
    <w:rsid w:val="00D21CF1"/>
    <w:rsid w:val="00D2352C"/>
    <w:rsid w:val="00D2499F"/>
    <w:rsid w:val="00D25985"/>
    <w:rsid w:val="00D26284"/>
    <w:rsid w:val="00D279F0"/>
    <w:rsid w:val="00D32772"/>
    <w:rsid w:val="00D36720"/>
    <w:rsid w:val="00D40A13"/>
    <w:rsid w:val="00D57604"/>
    <w:rsid w:val="00D60C4A"/>
    <w:rsid w:val="00D61514"/>
    <w:rsid w:val="00D72D3D"/>
    <w:rsid w:val="00D732F1"/>
    <w:rsid w:val="00D74000"/>
    <w:rsid w:val="00D74CC4"/>
    <w:rsid w:val="00D756EE"/>
    <w:rsid w:val="00D76C93"/>
    <w:rsid w:val="00D83ED0"/>
    <w:rsid w:val="00D84D28"/>
    <w:rsid w:val="00D90540"/>
    <w:rsid w:val="00D932D8"/>
    <w:rsid w:val="00DA0133"/>
    <w:rsid w:val="00DA0D79"/>
    <w:rsid w:val="00DB2C92"/>
    <w:rsid w:val="00DB2DB0"/>
    <w:rsid w:val="00DC6DB4"/>
    <w:rsid w:val="00DD7F3D"/>
    <w:rsid w:val="00DE2523"/>
    <w:rsid w:val="00DE3F1C"/>
    <w:rsid w:val="00DE7595"/>
    <w:rsid w:val="00DF5406"/>
    <w:rsid w:val="00DF5732"/>
    <w:rsid w:val="00DF5D35"/>
    <w:rsid w:val="00DF7CA3"/>
    <w:rsid w:val="00E0288C"/>
    <w:rsid w:val="00E02A1A"/>
    <w:rsid w:val="00E02C00"/>
    <w:rsid w:val="00E13A34"/>
    <w:rsid w:val="00E241CB"/>
    <w:rsid w:val="00E2455D"/>
    <w:rsid w:val="00E3026D"/>
    <w:rsid w:val="00E30435"/>
    <w:rsid w:val="00E30DE2"/>
    <w:rsid w:val="00E3562A"/>
    <w:rsid w:val="00E424FE"/>
    <w:rsid w:val="00E45F7E"/>
    <w:rsid w:val="00E47593"/>
    <w:rsid w:val="00E5583E"/>
    <w:rsid w:val="00E55ADE"/>
    <w:rsid w:val="00E62A44"/>
    <w:rsid w:val="00E63932"/>
    <w:rsid w:val="00E6400F"/>
    <w:rsid w:val="00E640A7"/>
    <w:rsid w:val="00E643E8"/>
    <w:rsid w:val="00E66042"/>
    <w:rsid w:val="00E667A2"/>
    <w:rsid w:val="00E71F71"/>
    <w:rsid w:val="00E753F8"/>
    <w:rsid w:val="00E81B63"/>
    <w:rsid w:val="00E81BB8"/>
    <w:rsid w:val="00E81DEB"/>
    <w:rsid w:val="00E85177"/>
    <w:rsid w:val="00E90125"/>
    <w:rsid w:val="00EA0F6B"/>
    <w:rsid w:val="00EA11EB"/>
    <w:rsid w:val="00EA3DEB"/>
    <w:rsid w:val="00EA53FE"/>
    <w:rsid w:val="00EA56F6"/>
    <w:rsid w:val="00EB07C8"/>
    <w:rsid w:val="00EC608A"/>
    <w:rsid w:val="00EC6761"/>
    <w:rsid w:val="00EE6D12"/>
    <w:rsid w:val="00EF58AF"/>
    <w:rsid w:val="00EF6816"/>
    <w:rsid w:val="00F07511"/>
    <w:rsid w:val="00F13365"/>
    <w:rsid w:val="00F20B56"/>
    <w:rsid w:val="00F23143"/>
    <w:rsid w:val="00F27D7B"/>
    <w:rsid w:val="00F350A6"/>
    <w:rsid w:val="00F426A6"/>
    <w:rsid w:val="00F554AA"/>
    <w:rsid w:val="00F57353"/>
    <w:rsid w:val="00F5794D"/>
    <w:rsid w:val="00F672AC"/>
    <w:rsid w:val="00F74FCF"/>
    <w:rsid w:val="00F75AB0"/>
    <w:rsid w:val="00F80A39"/>
    <w:rsid w:val="00F8671D"/>
    <w:rsid w:val="00F87E93"/>
    <w:rsid w:val="00F90A79"/>
    <w:rsid w:val="00F957A5"/>
    <w:rsid w:val="00F969C8"/>
    <w:rsid w:val="00FA5226"/>
    <w:rsid w:val="00FA6351"/>
    <w:rsid w:val="00FB2B70"/>
    <w:rsid w:val="00FB2C2B"/>
    <w:rsid w:val="00FB5B98"/>
    <w:rsid w:val="00FC263D"/>
    <w:rsid w:val="00FC2EA8"/>
    <w:rsid w:val="00FC6555"/>
    <w:rsid w:val="00FF1D3E"/>
    <w:rsid w:val="01677699"/>
    <w:rsid w:val="02A4795C"/>
    <w:rsid w:val="040E8E84"/>
    <w:rsid w:val="09A50E94"/>
    <w:rsid w:val="1736BCED"/>
    <w:rsid w:val="1A05F552"/>
    <w:rsid w:val="1DDEA322"/>
    <w:rsid w:val="20770FB7"/>
    <w:rsid w:val="2099D7A9"/>
    <w:rsid w:val="20F103E8"/>
    <w:rsid w:val="2783D73B"/>
    <w:rsid w:val="2F08449F"/>
    <w:rsid w:val="38CDD1A8"/>
    <w:rsid w:val="3B25816E"/>
    <w:rsid w:val="3D4D316D"/>
    <w:rsid w:val="3EE88798"/>
    <w:rsid w:val="3FC65258"/>
    <w:rsid w:val="5A197A3A"/>
    <w:rsid w:val="6372D325"/>
    <w:rsid w:val="68183AAD"/>
    <w:rsid w:val="768A71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4E03551"/>
  <w15:docId w15:val="{2C4302A0-F116-4C4C-AAF4-21B1F7CA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A4B"/>
    <w:rPr>
      <w:rFonts w:ascii="Arial" w:eastAsia="Arial" w:hAnsi="Arial" w:cs="Arial"/>
    </w:rPr>
  </w:style>
  <w:style w:type="paragraph" w:styleId="Heading1">
    <w:name w:val="heading 1"/>
    <w:basedOn w:val="Normal"/>
    <w:link w:val="Heading1Char"/>
    <w:uiPriority w:val="9"/>
    <w:qFormat/>
    <w:pPr>
      <w:ind w:left="840"/>
      <w:outlineLvl w:val="0"/>
    </w:pPr>
    <w:rPr>
      <w:b/>
      <w:bCs/>
    </w:rPr>
  </w:style>
  <w:style w:type="paragraph" w:styleId="Heading2">
    <w:name w:val="heading 2"/>
    <w:basedOn w:val="Normal"/>
    <w:next w:val="Normal"/>
    <w:link w:val="Heading2Char"/>
    <w:uiPriority w:val="9"/>
    <w:unhideWhenUsed/>
    <w:qFormat/>
    <w:rsid w:val="0055226C"/>
    <w:pPr>
      <w:keepNext/>
      <w:keepLines/>
      <w:widowControl/>
      <w:autoSpaceDE/>
      <w:autoSpaceDN/>
      <w:spacing w:before="360" w:after="80" w:line="256" w:lineRule="auto"/>
      <w:outlineLvl w:val="1"/>
    </w:pPr>
    <w:rPr>
      <w:rFonts w:ascii="Calibri" w:eastAsia="Calibri" w:hAnsi="Calibri" w:cs="Calibri"/>
      <w:b/>
      <w:sz w:val="36"/>
      <w:szCs w:val="36"/>
    </w:rPr>
  </w:style>
  <w:style w:type="paragraph" w:styleId="Heading3">
    <w:name w:val="heading 3"/>
    <w:basedOn w:val="Normal"/>
    <w:link w:val="Heading3Char"/>
    <w:uiPriority w:val="9"/>
    <w:unhideWhenUsed/>
    <w:qFormat/>
    <w:rsid w:val="0055226C"/>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5226C"/>
    <w:pPr>
      <w:keepNext/>
      <w:keepLines/>
      <w:widowControl/>
      <w:autoSpaceDE/>
      <w:autoSpaceDN/>
      <w:spacing w:before="240" w:after="40" w:line="256" w:lineRule="auto"/>
      <w:outlineLvl w:val="3"/>
    </w:pPr>
    <w:rPr>
      <w:rFonts w:ascii="Calibri" w:eastAsia="Calibri" w:hAnsi="Calibri" w:cs="Calibri"/>
      <w:b/>
      <w:sz w:val="24"/>
      <w:szCs w:val="24"/>
    </w:rPr>
  </w:style>
  <w:style w:type="paragraph" w:styleId="Heading5">
    <w:name w:val="heading 5"/>
    <w:basedOn w:val="Normal"/>
    <w:next w:val="Normal"/>
    <w:link w:val="Heading5Char"/>
    <w:uiPriority w:val="9"/>
    <w:semiHidden/>
    <w:unhideWhenUsed/>
    <w:qFormat/>
    <w:rsid w:val="0055226C"/>
    <w:pPr>
      <w:keepNext/>
      <w:keepLines/>
      <w:widowControl/>
      <w:autoSpaceDE/>
      <w:autoSpaceDN/>
      <w:spacing w:before="220" w:after="40" w:line="256" w:lineRule="auto"/>
      <w:outlineLvl w:val="4"/>
    </w:pPr>
    <w:rPr>
      <w:rFonts w:ascii="Calibri" w:eastAsia="Calibri" w:hAnsi="Calibri" w:cs="Calibri"/>
      <w:b/>
    </w:rPr>
  </w:style>
  <w:style w:type="paragraph" w:styleId="Heading6">
    <w:name w:val="heading 6"/>
    <w:basedOn w:val="Normal"/>
    <w:next w:val="Normal"/>
    <w:link w:val="Heading6Char"/>
    <w:uiPriority w:val="9"/>
    <w:semiHidden/>
    <w:unhideWhenUsed/>
    <w:qFormat/>
    <w:rsid w:val="0055226C"/>
    <w:pPr>
      <w:keepNext/>
      <w:keepLines/>
      <w:widowControl/>
      <w:autoSpaceDE/>
      <w:autoSpaceDN/>
      <w:spacing w:before="200" w:after="40" w:line="256" w:lineRule="auto"/>
      <w:outlineLvl w:val="5"/>
    </w:pPr>
    <w:rPr>
      <w:rFonts w:ascii="Calibri" w:eastAsia="Calibri" w:hAnsi="Calibri" w:cs="Calibri"/>
      <w:b/>
      <w:sz w:val="20"/>
      <w:szCs w:val="20"/>
    </w:rPr>
  </w:style>
  <w:style w:type="paragraph" w:styleId="Heading7">
    <w:name w:val="heading 7"/>
    <w:basedOn w:val="Normal"/>
    <w:next w:val="Normal"/>
    <w:link w:val="Heading7Char"/>
    <w:uiPriority w:val="9"/>
    <w:semiHidden/>
    <w:unhideWhenUsed/>
    <w:qFormat/>
    <w:rsid w:val="00317B33"/>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317B33"/>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317B33"/>
    <w:pPr>
      <w:keepNext/>
      <w:keepLines/>
      <w:widowControl/>
      <w:autoSpaceDE/>
      <w:autoSpaceDN/>
      <w:spacing w:line="259" w:lineRule="auto"/>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560"/>
    </w:pPr>
  </w:style>
  <w:style w:type="paragraph" w:customStyle="1" w:styleId="TableParagraph">
    <w:name w:val="Table Paragraph"/>
    <w:basedOn w:val="Normal"/>
    <w:uiPriority w:val="1"/>
    <w:qFormat/>
  </w:style>
  <w:style w:type="table" w:styleId="TableGrid">
    <w:name w:val="Table Grid"/>
    <w:basedOn w:val="TableNormal"/>
    <w:uiPriority w:val="9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7D5BBA"/>
    <w:rPr>
      <w:color w:val="800080" w:themeColor="followedHyperlink"/>
      <w:u w:val="single"/>
    </w:rPr>
  </w:style>
  <w:style w:type="character" w:customStyle="1" w:styleId="Heading2Char">
    <w:name w:val="Heading 2 Char"/>
    <w:basedOn w:val="DefaultParagraphFont"/>
    <w:link w:val="Heading2"/>
    <w:uiPriority w:val="9"/>
    <w:rsid w:val="0055226C"/>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55226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5226C"/>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55226C"/>
    <w:rPr>
      <w:rFonts w:ascii="Calibri" w:eastAsia="Calibri" w:hAnsi="Calibri" w:cs="Calibri"/>
      <w:b/>
    </w:rPr>
  </w:style>
  <w:style w:type="character" w:customStyle="1" w:styleId="Heading6Char">
    <w:name w:val="Heading 6 Char"/>
    <w:basedOn w:val="DefaultParagraphFont"/>
    <w:link w:val="Heading6"/>
    <w:uiPriority w:val="9"/>
    <w:semiHidden/>
    <w:rsid w:val="0055226C"/>
    <w:rPr>
      <w:rFonts w:ascii="Calibri" w:eastAsia="Calibri" w:hAnsi="Calibri" w:cs="Calibri"/>
      <w:b/>
      <w:sz w:val="20"/>
      <w:szCs w:val="20"/>
    </w:rPr>
  </w:style>
  <w:style w:type="character" w:customStyle="1" w:styleId="Heading1Char">
    <w:name w:val="Heading 1 Char"/>
    <w:basedOn w:val="DefaultParagraphFont"/>
    <w:link w:val="Heading1"/>
    <w:uiPriority w:val="9"/>
    <w:rsid w:val="0055226C"/>
    <w:rPr>
      <w:rFonts w:ascii="Arial" w:eastAsia="Arial" w:hAnsi="Arial" w:cs="Arial"/>
      <w:b/>
      <w:bCs/>
    </w:rPr>
  </w:style>
  <w:style w:type="paragraph" w:customStyle="1" w:styleId="msonormal0">
    <w:name w:val="msonormal"/>
    <w:basedOn w:val="Normal"/>
    <w:rsid w:val="0055226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nhideWhenUsed/>
    <w:rsid w:val="0055226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TOC1">
    <w:name w:val="toc 1"/>
    <w:basedOn w:val="Normal"/>
    <w:next w:val="Normal"/>
    <w:autoRedefine/>
    <w:uiPriority w:val="39"/>
    <w:semiHidden/>
    <w:unhideWhenUsed/>
    <w:rsid w:val="0055226C"/>
    <w:pPr>
      <w:widowControl/>
      <w:autoSpaceDE/>
      <w:autoSpaceDN/>
      <w:spacing w:after="100" w:line="276" w:lineRule="auto"/>
    </w:pPr>
    <w:rPr>
      <w:rFonts w:ascii="Calibri" w:eastAsia="Calibri" w:hAnsi="Calibri" w:cs="Calibri"/>
      <w:color w:val="000000"/>
    </w:rPr>
  </w:style>
  <w:style w:type="paragraph" w:styleId="TOC2">
    <w:name w:val="toc 2"/>
    <w:basedOn w:val="Normal"/>
    <w:next w:val="Normal"/>
    <w:autoRedefine/>
    <w:uiPriority w:val="39"/>
    <w:semiHidden/>
    <w:unhideWhenUsed/>
    <w:rsid w:val="0055226C"/>
    <w:pPr>
      <w:widowControl/>
      <w:autoSpaceDE/>
      <w:autoSpaceDN/>
      <w:spacing w:after="100" w:line="276" w:lineRule="auto"/>
      <w:ind w:left="220"/>
    </w:pPr>
    <w:rPr>
      <w:rFonts w:ascii="Calibri" w:eastAsia="Calibri" w:hAnsi="Calibri" w:cs="Calibri"/>
      <w:color w:val="000000"/>
    </w:rPr>
  </w:style>
  <w:style w:type="paragraph" w:styleId="TOC3">
    <w:name w:val="toc 3"/>
    <w:basedOn w:val="Normal"/>
    <w:next w:val="Normal"/>
    <w:autoRedefine/>
    <w:uiPriority w:val="39"/>
    <w:semiHidden/>
    <w:unhideWhenUsed/>
    <w:rsid w:val="0055226C"/>
    <w:pPr>
      <w:widowControl/>
      <w:autoSpaceDE/>
      <w:autoSpaceDN/>
      <w:spacing w:after="100" w:line="276" w:lineRule="auto"/>
      <w:ind w:left="440"/>
    </w:pPr>
    <w:rPr>
      <w:rFonts w:ascii="Calibri" w:eastAsia="Calibri" w:hAnsi="Calibri" w:cs="Calibri"/>
      <w:color w:val="000000"/>
    </w:rPr>
  </w:style>
  <w:style w:type="paragraph" w:styleId="CommentText">
    <w:name w:val="annotation text"/>
    <w:basedOn w:val="Normal"/>
    <w:link w:val="CommentTextChar"/>
    <w:uiPriority w:val="99"/>
    <w:unhideWhenUsed/>
    <w:rsid w:val="0055226C"/>
    <w:pPr>
      <w:widowControl/>
      <w:autoSpaceDE/>
      <w:autoSpaceDN/>
      <w:spacing w:after="16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55226C"/>
    <w:rPr>
      <w:rFonts w:ascii="Calibri" w:eastAsia="Calibri" w:hAnsi="Calibri" w:cs="Calibri"/>
      <w:sz w:val="20"/>
      <w:szCs w:val="20"/>
    </w:rPr>
  </w:style>
  <w:style w:type="paragraph" w:styleId="Title">
    <w:name w:val="Title"/>
    <w:basedOn w:val="Normal"/>
    <w:next w:val="Normal"/>
    <w:link w:val="TitleChar"/>
    <w:uiPriority w:val="10"/>
    <w:qFormat/>
    <w:rsid w:val="0055226C"/>
    <w:pPr>
      <w:keepNext/>
      <w:keepLines/>
      <w:widowControl/>
      <w:autoSpaceDE/>
      <w:autoSpaceDN/>
      <w:spacing w:before="480" w:after="120" w:line="256"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55226C"/>
    <w:rPr>
      <w:rFonts w:ascii="Calibri" w:eastAsia="Calibri" w:hAnsi="Calibri" w:cs="Calibri"/>
      <w:b/>
      <w:sz w:val="72"/>
      <w:szCs w:val="72"/>
    </w:rPr>
  </w:style>
  <w:style w:type="character" w:customStyle="1" w:styleId="BodyTextChar">
    <w:name w:val="Body Text Char"/>
    <w:basedOn w:val="DefaultParagraphFont"/>
    <w:link w:val="BodyText"/>
    <w:uiPriority w:val="1"/>
    <w:rsid w:val="0055226C"/>
    <w:rPr>
      <w:rFonts w:ascii="Arial" w:eastAsia="Arial" w:hAnsi="Arial" w:cs="Arial"/>
    </w:rPr>
  </w:style>
  <w:style w:type="paragraph" w:styleId="BodyTextIndent">
    <w:name w:val="Body Text Indent"/>
    <w:basedOn w:val="Normal"/>
    <w:link w:val="BodyTextIndentChar"/>
    <w:uiPriority w:val="99"/>
    <w:unhideWhenUsed/>
    <w:rsid w:val="0055226C"/>
    <w:pPr>
      <w:widowControl/>
      <w:autoSpaceDE/>
      <w:autoSpaceDN/>
      <w:spacing w:after="120" w:line="276" w:lineRule="auto"/>
      <w:ind w:left="360"/>
    </w:pPr>
    <w:rPr>
      <w:rFonts w:ascii="Calibri" w:eastAsia="Calibri" w:hAnsi="Calibri" w:cs="Calibri"/>
      <w:color w:val="000000"/>
    </w:rPr>
  </w:style>
  <w:style w:type="character" w:customStyle="1" w:styleId="BodyTextIndentChar">
    <w:name w:val="Body Text Indent Char"/>
    <w:basedOn w:val="DefaultParagraphFont"/>
    <w:link w:val="BodyTextIndent"/>
    <w:uiPriority w:val="99"/>
    <w:rsid w:val="0055226C"/>
    <w:rPr>
      <w:rFonts w:ascii="Calibri" w:eastAsia="Calibri" w:hAnsi="Calibri" w:cs="Calibri"/>
      <w:color w:val="000000"/>
    </w:rPr>
  </w:style>
  <w:style w:type="paragraph" w:styleId="Subtitle">
    <w:name w:val="Subtitle"/>
    <w:basedOn w:val="Normal"/>
    <w:next w:val="Normal"/>
    <w:link w:val="SubtitleChar"/>
    <w:uiPriority w:val="11"/>
    <w:qFormat/>
    <w:rsid w:val="0055226C"/>
    <w:pPr>
      <w:keepNext/>
      <w:keepLines/>
      <w:widowControl/>
      <w:autoSpaceDE/>
      <w:autoSpaceDN/>
      <w:spacing w:before="360" w:after="80" w:line="25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5226C"/>
    <w:rPr>
      <w:rFonts w:ascii="Georgia" w:eastAsia="Georgia" w:hAnsi="Georgia" w:cs="Georgia"/>
      <w:i/>
      <w:color w:val="666666"/>
      <w:sz w:val="48"/>
      <w:szCs w:val="48"/>
    </w:rPr>
  </w:style>
  <w:style w:type="paragraph" w:styleId="BodyTextIndent2">
    <w:name w:val="Body Text Indent 2"/>
    <w:basedOn w:val="Normal"/>
    <w:link w:val="BodyTextIndent2Char"/>
    <w:uiPriority w:val="99"/>
    <w:semiHidden/>
    <w:unhideWhenUsed/>
    <w:rsid w:val="0055226C"/>
    <w:pPr>
      <w:widowControl/>
      <w:tabs>
        <w:tab w:val="num" w:pos="342"/>
        <w:tab w:val="left" w:pos="513"/>
      </w:tabs>
      <w:autoSpaceDE/>
      <w:autoSpaceDN/>
      <w:ind w:left="342" w:hanging="285"/>
      <w:jc w:val="center"/>
    </w:pPr>
    <w:rPr>
      <w:rFonts w:eastAsia="Times New Roman"/>
      <w:b/>
      <w:bCs/>
      <w:sz w:val="20"/>
      <w:szCs w:val="24"/>
    </w:rPr>
  </w:style>
  <w:style w:type="character" w:customStyle="1" w:styleId="BodyTextIndent2Char">
    <w:name w:val="Body Text Indent 2 Char"/>
    <w:basedOn w:val="DefaultParagraphFont"/>
    <w:link w:val="BodyTextIndent2"/>
    <w:uiPriority w:val="99"/>
    <w:semiHidden/>
    <w:rsid w:val="0055226C"/>
    <w:rPr>
      <w:rFonts w:ascii="Arial" w:eastAsia="Times New Roman" w:hAnsi="Arial" w:cs="Arial"/>
      <w:b/>
      <w:bCs/>
      <w:sz w:val="20"/>
      <w:szCs w:val="24"/>
    </w:rPr>
  </w:style>
  <w:style w:type="paragraph" w:styleId="BalloonText">
    <w:name w:val="Balloon Text"/>
    <w:basedOn w:val="Normal"/>
    <w:link w:val="BalloonTextChar"/>
    <w:uiPriority w:val="99"/>
    <w:semiHidden/>
    <w:unhideWhenUsed/>
    <w:rsid w:val="0055226C"/>
    <w:pPr>
      <w:widowControl/>
      <w:autoSpaceDE/>
      <w:autoSpaceDN/>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55226C"/>
    <w:rPr>
      <w:rFonts w:ascii="Tahoma" w:eastAsia="Calibri" w:hAnsi="Tahoma" w:cs="Tahoma"/>
      <w:color w:val="000000"/>
      <w:sz w:val="16"/>
      <w:szCs w:val="16"/>
    </w:rPr>
  </w:style>
  <w:style w:type="paragraph" w:styleId="NoSpacing">
    <w:name w:val="No Spacing"/>
    <w:uiPriority w:val="1"/>
    <w:qFormat/>
    <w:rsid w:val="0055226C"/>
    <w:pPr>
      <w:widowControl/>
      <w:autoSpaceDE/>
      <w:autoSpaceDN/>
    </w:pPr>
    <w:rPr>
      <w:rFonts w:ascii="Calibri" w:eastAsia="Calibri" w:hAnsi="Calibri" w:cs="Calibri"/>
      <w:color w:val="000000"/>
    </w:rPr>
  </w:style>
  <w:style w:type="paragraph" w:customStyle="1" w:styleId="Default">
    <w:name w:val="Default"/>
    <w:rsid w:val="0055226C"/>
    <w:pPr>
      <w:widowControl/>
      <w:adjustRightInd w:val="0"/>
    </w:pPr>
    <w:rPr>
      <w:rFonts w:ascii="Roboto" w:eastAsia="Calibri" w:hAnsi="Roboto" w:cs="Roboto"/>
      <w:color w:val="000000"/>
      <w:sz w:val="24"/>
      <w:szCs w:val="24"/>
    </w:rPr>
  </w:style>
  <w:style w:type="paragraph" w:customStyle="1" w:styleId="xl63">
    <w:name w:val="xl63"/>
    <w:basedOn w:val="Normal"/>
    <w:rsid w:val="0055226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4">
    <w:name w:val="xl64"/>
    <w:basedOn w:val="Normal"/>
    <w:rsid w:val="0055226C"/>
    <w:pPr>
      <w:widowControl/>
      <w:autoSpaceDE/>
      <w:autoSpaceDN/>
      <w:spacing w:before="100" w:beforeAutospacing="1" w:after="100" w:afterAutospacing="1"/>
      <w:jc w:val="right"/>
    </w:pPr>
    <w:rPr>
      <w:rFonts w:ascii="Times New Roman" w:eastAsia="Times New Roman" w:hAnsi="Times New Roman" w:cs="Times New Roman"/>
      <w:sz w:val="24"/>
      <w:szCs w:val="24"/>
    </w:rPr>
  </w:style>
  <w:style w:type="paragraph" w:customStyle="1" w:styleId="xl65">
    <w:name w:val="xl65"/>
    <w:basedOn w:val="Normal"/>
    <w:rsid w:val="0055226C"/>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right"/>
    </w:pPr>
    <w:rPr>
      <w:rFonts w:ascii="Times New Roman" w:eastAsia="Times New Roman" w:hAnsi="Times New Roman" w:cs="Times New Roman"/>
      <w:b/>
      <w:bCs/>
      <w:sz w:val="24"/>
      <w:szCs w:val="24"/>
    </w:rPr>
  </w:style>
  <w:style w:type="paragraph" w:customStyle="1" w:styleId="xl66">
    <w:name w:val="xl66"/>
    <w:basedOn w:val="Normal"/>
    <w:rsid w:val="005522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rPr>
  </w:style>
  <w:style w:type="paragraph" w:customStyle="1" w:styleId="xl67">
    <w:name w:val="xl67"/>
    <w:basedOn w:val="Normal"/>
    <w:rsid w:val="0055226C"/>
    <w:pPr>
      <w:widowControl/>
      <w:pBdr>
        <w:top w:val="single" w:sz="4" w:space="0" w:color="auto"/>
        <w:left w:val="single" w:sz="4" w:space="0" w:color="auto"/>
        <w:bottom w:val="single" w:sz="4" w:space="0" w:color="auto"/>
        <w:right w:val="single" w:sz="4" w:space="0" w:color="auto"/>
      </w:pBdr>
      <w:shd w:val="clear" w:color="auto" w:fill="F2F2F2"/>
      <w:autoSpaceDE/>
      <w:autoSpaceDN/>
      <w:spacing w:before="100" w:beforeAutospacing="1" w:after="100" w:afterAutospacing="1"/>
      <w:jc w:val="center"/>
    </w:pPr>
    <w:rPr>
      <w:rFonts w:ascii="Times New Roman" w:eastAsia="Times New Roman" w:hAnsi="Times New Roman" w:cs="Times New Roman"/>
      <w:b/>
      <w:bCs/>
      <w:sz w:val="28"/>
      <w:szCs w:val="28"/>
    </w:rPr>
  </w:style>
  <w:style w:type="paragraph" w:customStyle="1" w:styleId="xl68">
    <w:name w:val="xl68"/>
    <w:basedOn w:val="Normal"/>
    <w:rsid w:val="005522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rPr>
  </w:style>
  <w:style w:type="paragraph" w:customStyle="1" w:styleId="xl69">
    <w:name w:val="xl69"/>
    <w:basedOn w:val="Normal"/>
    <w:rsid w:val="0055226C"/>
    <w:pPr>
      <w:widowControl/>
      <w:shd w:val="clear" w:color="auto" w:fill="D9D9D9"/>
      <w:autoSpaceDE/>
      <w:autoSpaceDN/>
      <w:spacing w:before="100" w:beforeAutospacing="1" w:after="100" w:afterAutospacing="1"/>
    </w:pPr>
    <w:rPr>
      <w:rFonts w:ascii="Times New Roman" w:eastAsia="Times New Roman" w:hAnsi="Times New Roman" w:cs="Times New Roman"/>
      <w:b/>
      <w:bCs/>
      <w:sz w:val="24"/>
      <w:szCs w:val="24"/>
    </w:rPr>
  </w:style>
  <w:style w:type="paragraph" w:customStyle="1" w:styleId="xl70">
    <w:name w:val="xl70"/>
    <w:basedOn w:val="Normal"/>
    <w:rsid w:val="0055226C"/>
    <w:pPr>
      <w:widowControl/>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71">
    <w:name w:val="xl71"/>
    <w:basedOn w:val="Normal"/>
    <w:rsid w:val="0055226C"/>
    <w:pPr>
      <w:widowControl/>
      <w:pBdr>
        <w:top w:val="single" w:sz="4" w:space="0" w:color="auto"/>
        <w:left w:val="single" w:sz="4" w:space="0" w:color="auto"/>
        <w:bottom w:val="single" w:sz="4" w:space="0" w:color="auto"/>
        <w:right w:val="single" w:sz="4" w:space="0" w:color="auto"/>
      </w:pBdr>
      <w:shd w:val="clear" w:color="auto" w:fill="F2F2F2"/>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72">
    <w:name w:val="xl72"/>
    <w:basedOn w:val="Normal"/>
    <w:rsid w:val="0055226C"/>
    <w:pPr>
      <w:widowControl/>
      <w:pBdr>
        <w:left w:val="single" w:sz="4" w:space="0" w:color="auto"/>
        <w:bottom w:val="single" w:sz="4" w:space="0" w:color="auto"/>
        <w:right w:val="single" w:sz="4" w:space="0" w:color="auto"/>
      </w:pBdr>
      <w:shd w:val="clear" w:color="auto" w:fill="F2F2F2"/>
      <w:autoSpaceDE/>
      <w:autoSpaceDN/>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73">
    <w:name w:val="xl73"/>
    <w:basedOn w:val="Normal"/>
    <w:rsid w:val="0055226C"/>
    <w:pPr>
      <w:widowControl/>
      <w:pBdr>
        <w:bottom w:val="single" w:sz="4" w:space="0" w:color="auto"/>
        <w:right w:val="single" w:sz="4" w:space="0" w:color="auto"/>
      </w:pBdr>
      <w:shd w:val="clear" w:color="auto" w:fill="F2F2F2"/>
      <w:autoSpaceDE/>
      <w:autoSpaceDN/>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74">
    <w:name w:val="xl74"/>
    <w:basedOn w:val="Normal"/>
    <w:rsid w:val="0055226C"/>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75">
    <w:name w:val="xl75"/>
    <w:basedOn w:val="Normal"/>
    <w:rsid w:val="0055226C"/>
    <w:pPr>
      <w:widowControl/>
      <w:pBdr>
        <w:left w:val="single" w:sz="4" w:space="0" w:color="auto"/>
        <w:bottom w:val="single" w:sz="4" w:space="0" w:color="auto"/>
        <w:right w:val="single" w:sz="4" w:space="0" w:color="auto"/>
      </w:pBdr>
      <w:shd w:val="clear" w:color="auto" w:fill="D9D9D9"/>
      <w:autoSpaceDE/>
      <w:autoSpaceDN/>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76">
    <w:name w:val="xl76"/>
    <w:basedOn w:val="Normal"/>
    <w:rsid w:val="0055226C"/>
    <w:pPr>
      <w:widowControl/>
      <w:pBdr>
        <w:bottom w:val="single" w:sz="4" w:space="0" w:color="auto"/>
        <w:right w:val="single" w:sz="4" w:space="0" w:color="auto"/>
      </w:pBdr>
      <w:shd w:val="clear" w:color="auto" w:fill="D9D9D9"/>
      <w:autoSpaceDE/>
      <w:autoSpaceDN/>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77">
    <w:name w:val="xl77"/>
    <w:basedOn w:val="Normal"/>
    <w:rsid w:val="005522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78">
    <w:name w:val="xl78"/>
    <w:basedOn w:val="Normal"/>
    <w:rsid w:val="0055226C"/>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79">
    <w:name w:val="xl79"/>
    <w:basedOn w:val="Normal"/>
    <w:uiPriority w:val="99"/>
    <w:rsid w:val="0055226C"/>
    <w:pPr>
      <w:widowControl/>
      <w:pBdr>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80">
    <w:name w:val="xl80"/>
    <w:basedOn w:val="Normal"/>
    <w:uiPriority w:val="99"/>
    <w:rsid w:val="0055226C"/>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1">
    <w:name w:val="xl81"/>
    <w:basedOn w:val="Normal"/>
    <w:uiPriority w:val="99"/>
    <w:rsid w:val="0055226C"/>
    <w:pPr>
      <w:widowControl/>
      <w:pBdr>
        <w:left w:val="single" w:sz="4" w:space="0" w:color="auto"/>
        <w:bottom w:val="single" w:sz="4" w:space="0" w:color="auto"/>
        <w:right w:val="single" w:sz="4" w:space="0" w:color="auto"/>
      </w:pBdr>
      <w:shd w:val="clear" w:color="auto" w:fill="D9D9D9"/>
      <w:autoSpaceDE/>
      <w:autoSpaceDN/>
      <w:spacing w:before="100" w:beforeAutospacing="1" w:after="100" w:afterAutospacing="1"/>
      <w:jc w:val="center"/>
    </w:pPr>
    <w:rPr>
      <w:rFonts w:ascii="Times New Roman" w:eastAsia="Times New Roman" w:hAnsi="Times New Roman" w:cs="Times New Roman"/>
      <w:b/>
      <w:bCs/>
      <w:color w:val="000000"/>
      <w:sz w:val="24"/>
      <w:szCs w:val="24"/>
    </w:rPr>
  </w:style>
  <w:style w:type="paragraph" w:customStyle="1" w:styleId="xl82">
    <w:name w:val="xl82"/>
    <w:basedOn w:val="Normal"/>
    <w:uiPriority w:val="99"/>
    <w:rsid w:val="0055226C"/>
    <w:pPr>
      <w:widowControl/>
      <w:pBdr>
        <w:bottom w:val="single" w:sz="4" w:space="0" w:color="auto"/>
        <w:right w:val="single" w:sz="4" w:space="0" w:color="auto"/>
      </w:pBdr>
      <w:shd w:val="clear" w:color="auto" w:fill="D9D9D9"/>
      <w:autoSpaceDE/>
      <w:autoSpaceDN/>
      <w:spacing w:before="100" w:beforeAutospacing="1" w:after="100" w:afterAutospacing="1"/>
      <w:jc w:val="center"/>
    </w:pPr>
    <w:rPr>
      <w:rFonts w:ascii="Times New Roman" w:eastAsia="Times New Roman" w:hAnsi="Times New Roman" w:cs="Times New Roman"/>
      <w:b/>
      <w:bCs/>
      <w:color w:val="000000"/>
      <w:sz w:val="24"/>
      <w:szCs w:val="24"/>
    </w:rPr>
  </w:style>
  <w:style w:type="paragraph" w:customStyle="1" w:styleId="xl83">
    <w:name w:val="xl83"/>
    <w:basedOn w:val="Normal"/>
    <w:uiPriority w:val="99"/>
    <w:rsid w:val="0055226C"/>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84">
    <w:name w:val="xl84"/>
    <w:basedOn w:val="Normal"/>
    <w:uiPriority w:val="99"/>
    <w:rsid w:val="0055226C"/>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85">
    <w:name w:val="xl85"/>
    <w:basedOn w:val="Normal"/>
    <w:uiPriority w:val="99"/>
    <w:rsid w:val="0055226C"/>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86">
    <w:name w:val="xl86"/>
    <w:basedOn w:val="Normal"/>
    <w:uiPriority w:val="99"/>
    <w:rsid w:val="0055226C"/>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32"/>
      <w:szCs w:val="32"/>
    </w:rPr>
  </w:style>
  <w:style w:type="paragraph" w:customStyle="1" w:styleId="xl87">
    <w:name w:val="xl87"/>
    <w:basedOn w:val="Normal"/>
    <w:uiPriority w:val="99"/>
    <w:rsid w:val="0055226C"/>
    <w:pPr>
      <w:widowControl/>
      <w:pBdr>
        <w:top w:val="single" w:sz="4" w:space="0" w:color="auto"/>
        <w:bottom w:val="single" w:sz="4" w:space="0" w:color="auto"/>
        <w:right w:val="single" w:sz="4" w:space="0" w:color="000000"/>
      </w:pBdr>
      <w:autoSpaceDE/>
      <w:autoSpaceDN/>
      <w:spacing w:before="100" w:beforeAutospacing="1" w:after="100" w:afterAutospacing="1"/>
      <w:jc w:val="center"/>
    </w:pPr>
    <w:rPr>
      <w:rFonts w:ascii="Times New Roman" w:eastAsia="Times New Roman" w:hAnsi="Times New Roman" w:cs="Times New Roman"/>
      <w:b/>
      <w:bCs/>
      <w:color w:val="000000"/>
      <w:sz w:val="32"/>
      <w:szCs w:val="32"/>
    </w:rPr>
  </w:style>
  <w:style w:type="paragraph" w:customStyle="1" w:styleId="xl88">
    <w:name w:val="xl88"/>
    <w:basedOn w:val="Normal"/>
    <w:uiPriority w:val="99"/>
    <w:rsid w:val="0055226C"/>
    <w:pPr>
      <w:widowControl/>
      <w:pBdr>
        <w:top w:val="single" w:sz="4" w:space="0" w:color="auto"/>
        <w:left w:val="single" w:sz="4" w:space="0" w:color="000000"/>
        <w:bottom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32"/>
      <w:szCs w:val="32"/>
    </w:rPr>
  </w:style>
  <w:style w:type="paragraph" w:customStyle="1" w:styleId="xl89">
    <w:name w:val="xl89"/>
    <w:basedOn w:val="Normal"/>
    <w:uiPriority w:val="99"/>
    <w:rsid w:val="005522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90">
    <w:name w:val="xl90"/>
    <w:basedOn w:val="Normal"/>
    <w:uiPriority w:val="99"/>
    <w:rsid w:val="0055226C"/>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91">
    <w:name w:val="xl91"/>
    <w:basedOn w:val="Normal"/>
    <w:uiPriority w:val="99"/>
    <w:rsid w:val="0055226C"/>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right"/>
    </w:pPr>
    <w:rPr>
      <w:rFonts w:ascii="Times New Roman" w:eastAsia="Times New Roman" w:hAnsi="Times New Roman" w:cs="Times New Roman"/>
      <w:b/>
      <w:bCs/>
      <w:sz w:val="16"/>
      <w:szCs w:val="16"/>
    </w:rPr>
  </w:style>
  <w:style w:type="paragraph" w:customStyle="1" w:styleId="xl92">
    <w:name w:val="xl92"/>
    <w:basedOn w:val="Normal"/>
    <w:uiPriority w:val="99"/>
    <w:rsid w:val="0055226C"/>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right"/>
    </w:pPr>
    <w:rPr>
      <w:rFonts w:ascii="Times New Roman" w:eastAsia="Times New Roman" w:hAnsi="Times New Roman" w:cs="Times New Roman"/>
      <w:b/>
      <w:bCs/>
      <w:sz w:val="20"/>
      <w:szCs w:val="20"/>
    </w:rPr>
  </w:style>
  <w:style w:type="paragraph" w:customStyle="1" w:styleId="1AutoList1">
    <w:name w:val="1AutoList1"/>
    <w:rsid w:val="0055226C"/>
    <w:pPr>
      <w:widowControl/>
      <w:tabs>
        <w:tab w:val="left" w:pos="720"/>
      </w:tabs>
      <w:autoSpaceDE/>
      <w:autoSpaceDN/>
      <w:snapToGrid w:val="0"/>
      <w:ind w:left="720" w:hanging="720"/>
    </w:pPr>
    <w:rPr>
      <w:rFonts w:ascii="Courier" w:eastAsia="Times New Roman" w:hAnsi="Courier" w:cs="Times New Roman"/>
      <w:sz w:val="24"/>
      <w:szCs w:val="20"/>
      <w:lang w:eastAsia="ko-KR"/>
    </w:rPr>
  </w:style>
  <w:style w:type="paragraph" w:customStyle="1" w:styleId="levnl11">
    <w:name w:val="_levnl11"/>
    <w:basedOn w:val="Normal"/>
    <w:uiPriority w:val="99"/>
    <w:semiHidden/>
    <w:rsid w:val="0055226C"/>
    <w:pPr>
      <w:numPr>
        <w:numId w:val="1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djustRightInd w:val="0"/>
      <w:ind w:left="360" w:hanging="360"/>
      <w:outlineLvl w:val="0"/>
    </w:pPr>
    <w:rPr>
      <w:rFonts w:ascii="Times New Roman" w:eastAsia="Times New Roman" w:hAnsi="Times New Roman" w:cs="Times New Roman"/>
      <w:sz w:val="24"/>
      <w:szCs w:val="24"/>
    </w:rPr>
  </w:style>
  <w:style w:type="paragraph" w:customStyle="1" w:styleId="courseblocktitle">
    <w:name w:val="courseblocktitle"/>
    <w:basedOn w:val="Normal"/>
    <w:uiPriority w:val="99"/>
    <w:rsid w:val="0055226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ourseblockdesc">
    <w:name w:val="courseblockdesc"/>
    <w:basedOn w:val="Normal"/>
    <w:uiPriority w:val="99"/>
    <w:rsid w:val="0055226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FreeForm">
    <w:name w:val="Free Form"/>
    <w:uiPriority w:val="99"/>
    <w:rsid w:val="0055226C"/>
    <w:pPr>
      <w:widowControl/>
      <w:autoSpaceDE/>
      <w:autoSpaceDN/>
    </w:pPr>
    <w:rPr>
      <w:rFonts w:ascii="Helvetica" w:eastAsia="ヒラギノ角ゴ Pro W3" w:hAnsi="Helvetica" w:cs="Times New Roman"/>
      <w:color w:val="000000"/>
      <w:sz w:val="24"/>
      <w:szCs w:val="20"/>
    </w:rPr>
  </w:style>
  <w:style w:type="paragraph" w:customStyle="1" w:styleId="TOCTitle">
    <w:name w:val="TOC Title"/>
    <w:basedOn w:val="Normal"/>
    <w:uiPriority w:val="99"/>
    <w:semiHidden/>
    <w:qFormat/>
    <w:rsid w:val="0055226C"/>
    <w:pPr>
      <w:widowControl/>
      <w:autoSpaceDE/>
      <w:autoSpaceDN/>
      <w:jc w:val="center"/>
    </w:pPr>
    <w:rPr>
      <w:rFonts w:asciiTheme="majorHAnsi" w:eastAsia="Times New Roman" w:hAnsiTheme="majorHAnsi" w:cs="Times New Roman"/>
      <w:b/>
      <w:sz w:val="24"/>
      <w:szCs w:val="24"/>
    </w:rPr>
  </w:style>
  <w:style w:type="paragraph" w:customStyle="1" w:styleId="Level1">
    <w:name w:val="Level 1"/>
    <w:basedOn w:val="TOC1"/>
    <w:uiPriority w:val="99"/>
    <w:qFormat/>
    <w:rsid w:val="0055226C"/>
    <w:pPr>
      <w:tabs>
        <w:tab w:val="right" w:pos="8630"/>
      </w:tabs>
      <w:spacing w:before="360" w:after="360" w:line="240" w:lineRule="auto"/>
    </w:pPr>
    <w:rPr>
      <w:rFonts w:asciiTheme="majorHAnsi" w:eastAsia="Times New Roman" w:hAnsiTheme="majorHAnsi" w:cs="Times New Roman"/>
      <w:b/>
      <w:bCs/>
      <w:caps/>
      <w:color w:val="auto"/>
      <w:u w:val="single"/>
    </w:rPr>
  </w:style>
  <w:style w:type="paragraph" w:customStyle="1" w:styleId="Level2">
    <w:name w:val="Level 2"/>
    <w:basedOn w:val="TOC2"/>
    <w:uiPriority w:val="99"/>
    <w:semiHidden/>
    <w:qFormat/>
    <w:rsid w:val="0055226C"/>
    <w:pPr>
      <w:tabs>
        <w:tab w:val="right" w:pos="8630"/>
      </w:tabs>
      <w:spacing w:after="0" w:line="240" w:lineRule="auto"/>
      <w:ind w:left="0"/>
    </w:pPr>
    <w:rPr>
      <w:rFonts w:asciiTheme="majorHAnsi" w:eastAsia="Times New Roman" w:hAnsiTheme="majorHAnsi" w:cs="Times New Roman"/>
      <w:b/>
      <w:bCs/>
      <w:smallCaps/>
      <w:color w:val="auto"/>
    </w:rPr>
  </w:style>
  <w:style w:type="paragraph" w:customStyle="1" w:styleId="Level3">
    <w:name w:val="Level 3"/>
    <w:basedOn w:val="TOC3"/>
    <w:uiPriority w:val="99"/>
    <w:semiHidden/>
    <w:qFormat/>
    <w:rsid w:val="0055226C"/>
    <w:pPr>
      <w:tabs>
        <w:tab w:val="right" w:pos="8630"/>
      </w:tabs>
      <w:spacing w:after="0" w:line="240" w:lineRule="auto"/>
      <w:ind w:left="0"/>
    </w:pPr>
    <w:rPr>
      <w:rFonts w:asciiTheme="majorHAnsi" w:eastAsia="Times New Roman" w:hAnsiTheme="majorHAnsi" w:cs="Times New Roman"/>
      <w:smallCaps/>
      <w:color w:val="auto"/>
    </w:rPr>
  </w:style>
  <w:style w:type="paragraph" w:customStyle="1" w:styleId="font0">
    <w:name w:val="font0"/>
    <w:basedOn w:val="Normal"/>
    <w:uiPriority w:val="99"/>
    <w:semiHidden/>
    <w:rsid w:val="0055226C"/>
    <w:pPr>
      <w:widowControl/>
      <w:autoSpaceDE/>
      <w:autoSpaceDN/>
      <w:spacing w:before="100" w:beforeAutospacing="1" w:after="100" w:afterAutospacing="1"/>
    </w:pPr>
    <w:rPr>
      <w:rFonts w:ascii="Calibri" w:eastAsia="Times New Roman" w:hAnsi="Calibri" w:cs="Calibri"/>
      <w:color w:val="000000"/>
    </w:rPr>
  </w:style>
  <w:style w:type="paragraph" w:customStyle="1" w:styleId="font5">
    <w:name w:val="font5"/>
    <w:basedOn w:val="Normal"/>
    <w:uiPriority w:val="99"/>
    <w:semiHidden/>
    <w:rsid w:val="0055226C"/>
    <w:pPr>
      <w:widowControl/>
      <w:autoSpaceDE/>
      <w:autoSpaceDN/>
      <w:spacing w:before="100" w:beforeAutospacing="1" w:after="100" w:afterAutospacing="1"/>
    </w:pPr>
    <w:rPr>
      <w:rFonts w:ascii="Calibri" w:eastAsia="Times New Roman" w:hAnsi="Calibri" w:cs="Calibri"/>
      <w:color w:val="000000"/>
      <w:sz w:val="2"/>
      <w:szCs w:val="2"/>
    </w:rPr>
  </w:style>
  <w:style w:type="character" w:styleId="CommentReference">
    <w:name w:val="annotation reference"/>
    <w:basedOn w:val="DefaultParagraphFont"/>
    <w:uiPriority w:val="99"/>
    <w:semiHidden/>
    <w:unhideWhenUsed/>
    <w:rsid w:val="0055226C"/>
    <w:rPr>
      <w:sz w:val="16"/>
      <w:szCs w:val="16"/>
    </w:rPr>
  </w:style>
  <w:style w:type="character" w:customStyle="1" w:styleId="UnresolvedMention1">
    <w:name w:val="Unresolved Mention1"/>
    <w:basedOn w:val="DefaultParagraphFont"/>
    <w:uiPriority w:val="99"/>
    <w:semiHidden/>
    <w:rsid w:val="0055226C"/>
    <w:rPr>
      <w:color w:val="605E5C"/>
      <w:shd w:val="clear" w:color="auto" w:fill="E1DFDD"/>
    </w:rPr>
  </w:style>
  <w:style w:type="character" w:customStyle="1" w:styleId="orclass">
    <w:name w:val="orclass"/>
    <w:basedOn w:val="DefaultParagraphFont"/>
    <w:rsid w:val="0055226C"/>
  </w:style>
  <w:style w:type="character" w:customStyle="1" w:styleId="apple-converted-space">
    <w:name w:val="apple-converted-space"/>
    <w:basedOn w:val="DefaultParagraphFont"/>
    <w:rsid w:val="0055226C"/>
  </w:style>
  <w:style w:type="character" w:customStyle="1" w:styleId="structuredcontent">
    <w:name w:val="structuredcontent"/>
    <w:basedOn w:val="DefaultParagraphFont"/>
    <w:rsid w:val="0055226C"/>
  </w:style>
  <w:style w:type="character" w:customStyle="1" w:styleId="structuredcontenterror">
    <w:name w:val="structuredcontenterror"/>
    <w:basedOn w:val="DefaultParagraphFont"/>
    <w:rsid w:val="0055226C"/>
  </w:style>
  <w:style w:type="character" w:customStyle="1" w:styleId="andclass">
    <w:name w:val="andclass"/>
    <w:basedOn w:val="DefaultParagraphFont"/>
    <w:rsid w:val="0055226C"/>
  </w:style>
  <w:style w:type="table" w:styleId="ColorfulGrid-Accent5">
    <w:name w:val="Colorful Grid Accent 5"/>
    <w:basedOn w:val="TableNormal"/>
    <w:uiPriority w:val="73"/>
    <w:semiHidden/>
    <w:unhideWhenUsed/>
    <w:rsid w:val="0055226C"/>
    <w:pPr>
      <w:widowControl/>
      <w:autoSpaceDE/>
      <w:autoSpaceDN/>
    </w:pPr>
    <w:rPr>
      <w:rFonts w:ascii="Calibri" w:eastAsia="Calibri" w:hAnsi="Calibri" w:cs="Calibri"/>
      <w:color w:val="000000" w:themeColor="text1"/>
    </w:rPr>
    <w:tblPr>
      <w:tblStyleRowBandSize w:val="1"/>
      <w:tblStyleColBandSize w:val="1"/>
      <w:tblInd w:w="0" w:type="nil"/>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a">
    <w:name w:val="a"/>
    <w:basedOn w:val="TableNormal"/>
    <w:rsid w:val="0055226C"/>
    <w:pPr>
      <w:widowControl/>
      <w:autoSpaceDE/>
      <w:autoSpaceDN/>
      <w:spacing w:after="160" w:line="256" w:lineRule="auto"/>
    </w:pPr>
    <w:rPr>
      <w:rFonts w:ascii="Calibri" w:eastAsia="Calibri" w:hAnsi="Calibri" w:cs="Calibri"/>
    </w:rPr>
    <w:tblPr>
      <w:tblStyleRowBandSize w:val="1"/>
      <w:tblStyleColBandSize w:val="1"/>
      <w:tblInd w:w="0" w:type="nil"/>
      <w:tblCellMar>
        <w:left w:w="0" w:type="dxa"/>
        <w:right w:w="0" w:type="dxa"/>
      </w:tblCellMar>
    </w:tblPr>
  </w:style>
  <w:style w:type="table" w:customStyle="1" w:styleId="a0">
    <w:name w:val="a0"/>
    <w:basedOn w:val="TableNormal"/>
    <w:rsid w:val="0055226C"/>
    <w:pPr>
      <w:widowControl/>
      <w:autoSpaceDE/>
      <w:autoSpaceDN/>
      <w:spacing w:after="160" w:line="256" w:lineRule="auto"/>
    </w:pPr>
    <w:rPr>
      <w:rFonts w:ascii="Calibri" w:eastAsia="Calibri" w:hAnsi="Calibri" w:cs="Calibri"/>
    </w:rPr>
    <w:tblPr>
      <w:tblStyleRowBandSize w:val="1"/>
      <w:tblStyleColBandSize w:val="1"/>
      <w:tblInd w:w="0" w:type="nil"/>
      <w:tblCellMar>
        <w:left w:w="0" w:type="dxa"/>
        <w:right w:w="0" w:type="dxa"/>
      </w:tblCellMar>
    </w:tblPr>
  </w:style>
  <w:style w:type="table" w:customStyle="1" w:styleId="a1">
    <w:name w:val="a1"/>
    <w:basedOn w:val="TableNormal"/>
    <w:rsid w:val="0055226C"/>
    <w:pPr>
      <w:widowControl/>
      <w:autoSpaceDE/>
      <w:autoSpaceDN/>
      <w:spacing w:after="160" w:line="256" w:lineRule="auto"/>
    </w:pPr>
    <w:rPr>
      <w:rFonts w:ascii="Calibri" w:eastAsia="Calibri" w:hAnsi="Calibri" w:cs="Calibri"/>
    </w:rPr>
    <w:tblPr>
      <w:tblStyleRowBandSize w:val="1"/>
      <w:tblStyleColBandSize w:val="1"/>
      <w:tblInd w:w="0" w:type="nil"/>
      <w:tblCellMar>
        <w:left w:w="0" w:type="dxa"/>
        <w:right w:w="0" w:type="dxa"/>
      </w:tblCellMar>
    </w:tblPr>
  </w:style>
  <w:style w:type="table" w:customStyle="1" w:styleId="a2">
    <w:name w:val="a2"/>
    <w:basedOn w:val="TableNormal"/>
    <w:rsid w:val="0055226C"/>
    <w:pPr>
      <w:widowControl/>
      <w:autoSpaceDE/>
      <w:autoSpaceDN/>
      <w:spacing w:after="160" w:line="256" w:lineRule="auto"/>
    </w:pPr>
    <w:rPr>
      <w:rFonts w:ascii="Calibri" w:eastAsia="Calibri" w:hAnsi="Calibri" w:cs="Calibri"/>
    </w:rPr>
    <w:tblPr>
      <w:tblStyleRowBandSize w:val="1"/>
      <w:tblStyleColBandSize w:val="1"/>
      <w:tblInd w:w="0" w:type="nil"/>
      <w:tblCellMar>
        <w:left w:w="0" w:type="dxa"/>
        <w:right w:w="0" w:type="dxa"/>
      </w:tblCellMar>
    </w:tblPr>
  </w:style>
  <w:style w:type="table" w:customStyle="1" w:styleId="a3">
    <w:name w:val="a3"/>
    <w:basedOn w:val="TableNormal"/>
    <w:rsid w:val="0055226C"/>
    <w:pPr>
      <w:widowControl/>
      <w:autoSpaceDE/>
      <w:autoSpaceDN/>
      <w:spacing w:after="160" w:line="256" w:lineRule="auto"/>
    </w:pPr>
    <w:rPr>
      <w:rFonts w:ascii="Calibri" w:eastAsia="Calibri" w:hAnsi="Calibri" w:cs="Calibri"/>
    </w:rPr>
    <w:tblPr>
      <w:tblStyleRowBandSize w:val="1"/>
      <w:tblStyleColBandSize w:val="1"/>
      <w:tblInd w:w="0" w:type="nil"/>
      <w:tblCellMar>
        <w:left w:w="0" w:type="dxa"/>
        <w:right w:w="0" w:type="dxa"/>
      </w:tblCellMar>
    </w:tblPr>
  </w:style>
  <w:style w:type="table" w:customStyle="1" w:styleId="a4">
    <w:name w:val="a4"/>
    <w:basedOn w:val="TableNormal"/>
    <w:rsid w:val="0055226C"/>
    <w:pPr>
      <w:widowControl/>
      <w:autoSpaceDE/>
      <w:autoSpaceDN/>
      <w:spacing w:after="160" w:line="256" w:lineRule="auto"/>
    </w:pPr>
    <w:rPr>
      <w:rFonts w:ascii="Calibri" w:eastAsia="Calibri" w:hAnsi="Calibri" w:cs="Calibri"/>
    </w:rPr>
    <w:tblPr>
      <w:tblStyleRowBandSize w:val="1"/>
      <w:tblStyleColBandSize w:val="1"/>
      <w:tblInd w:w="0" w:type="nil"/>
      <w:tblCellMar>
        <w:left w:w="0" w:type="dxa"/>
        <w:right w:w="0" w:type="dxa"/>
      </w:tblCellMar>
    </w:tblPr>
  </w:style>
  <w:style w:type="table" w:customStyle="1" w:styleId="a5">
    <w:name w:val="a5"/>
    <w:basedOn w:val="TableNormal"/>
    <w:rsid w:val="0055226C"/>
    <w:pPr>
      <w:widowControl/>
      <w:autoSpaceDE/>
      <w:autoSpaceDN/>
      <w:spacing w:after="160" w:line="256" w:lineRule="auto"/>
    </w:pPr>
    <w:rPr>
      <w:rFonts w:ascii="Calibri" w:eastAsia="Calibri" w:hAnsi="Calibri" w:cs="Calibri"/>
    </w:rPr>
    <w:tblPr>
      <w:tblStyleRowBandSize w:val="1"/>
      <w:tblStyleColBandSize w:val="1"/>
      <w:tblInd w:w="0" w:type="nil"/>
      <w:tblCellMar>
        <w:top w:w="100" w:type="dxa"/>
        <w:left w:w="100" w:type="dxa"/>
        <w:bottom w:w="100" w:type="dxa"/>
        <w:right w:w="100" w:type="dxa"/>
      </w:tblCellMar>
    </w:tblPr>
  </w:style>
  <w:style w:type="table" w:customStyle="1" w:styleId="a6">
    <w:name w:val="a6"/>
    <w:basedOn w:val="TableNormal"/>
    <w:rsid w:val="0055226C"/>
    <w:pPr>
      <w:widowControl/>
      <w:autoSpaceDE/>
      <w:autoSpaceDN/>
      <w:spacing w:after="160" w:line="256" w:lineRule="auto"/>
    </w:pPr>
    <w:rPr>
      <w:rFonts w:ascii="Calibri" w:eastAsia="Calibri" w:hAnsi="Calibri" w:cs="Calibri"/>
    </w:rPr>
    <w:tblPr>
      <w:tblStyleRowBandSize w:val="1"/>
      <w:tblStyleColBandSize w:val="1"/>
      <w:tblInd w:w="0" w:type="nil"/>
      <w:tblCellMar>
        <w:top w:w="100" w:type="dxa"/>
        <w:left w:w="100" w:type="dxa"/>
        <w:bottom w:w="100" w:type="dxa"/>
        <w:right w:w="100" w:type="dxa"/>
      </w:tblCellMar>
    </w:tblPr>
  </w:style>
  <w:style w:type="table" w:customStyle="1" w:styleId="TableGrid0">
    <w:name w:val="TableGrid"/>
    <w:rsid w:val="0055226C"/>
    <w:pPr>
      <w:widowControl/>
      <w:autoSpaceDE/>
      <w:autoSpaceDN/>
    </w:pPr>
    <w:rPr>
      <w:rFonts w:ascii="Calibri" w:eastAsia="Times New Roman" w:hAnsi="Calibri" w:cs="Times New Roman"/>
    </w:rPr>
    <w:tblPr>
      <w:tblCellMar>
        <w:top w:w="0" w:type="dxa"/>
        <w:left w:w="0" w:type="dxa"/>
        <w:bottom w:w="0" w:type="dxa"/>
        <w:right w:w="0" w:type="dxa"/>
      </w:tblCellMar>
    </w:tblPr>
  </w:style>
  <w:style w:type="table" w:customStyle="1" w:styleId="TableGrid1">
    <w:name w:val="Table Grid1"/>
    <w:basedOn w:val="TableNormal"/>
    <w:uiPriority w:val="59"/>
    <w:rsid w:val="0055226C"/>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55226C"/>
    <w:pPr>
      <w:widowControl/>
      <w:autoSpaceDE/>
      <w:autoSpaceDN/>
    </w:pPr>
    <w:rPr>
      <w:rFonts w:ascii="Calibri" w:eastAsia="Times New Roman" w:hAnsi="Calibri" w:cs="Times New Roman"/>
    </w:rPr>
    <w:tblPr>
      <w:tblCellMar>
        <w:top w:w="0" w:type="dxa"/>
        <w:left w:w="0" w:type="dxa"/>
        <w:bottom w:w="0" w:type="dxa"/>
        <w:right w:w="0" w:type="dxa"/>
      </w:tblCellMar>
    </w:tblPr>
  </w:style>
  <w:style w:type="table" w:customStyle="1" w:styleId="TableGrid2">
    <w:name w:val="TableGrid2"/>
    <w:rsid w:val="0055226C"/>
    <w:pPr>
      <w:widowControl/>
      <w:autoSpaceDE/>
      <w:autoSpaceDN/>
    </w:pPr>
    <w:rPr>
      <w:rFonts w:ascii="Calibri" w:eastAsia="Times New Roman" w:hAnsi="Calibri" w:cs="Times New Roman"/>
    </w:rPr>
    <w:tblPr>
      <w:tblCellMar>
        <w:top w:w="0" w:type="dxa"/>
        <w:left w:w="0" w:type="dxa"/>
        <w:bottom w:w="0" w:type="dxa"/>
        <w:right w:w="0" w:type="dxa"/>
      </w:tblCellMar>
    </w:tblPr>
  </w:style>
  <w:style w:type="table" w:customStyle="1" w:styleId="TableGrid3">
    <w:name w:val="TableGrid3"/>
    <w:rsid w:val="0055226C"/>
    <w:pPr>
      <w:widowControl/>
      <w:autoSpaceDE/>
      <w:autoSpaceDN/>
    </w:pPr>
    <w:rPr>
      <w:rFonts w:ascii="Calibri" w:eastAsia="Times New Roman" w:hAnsi="Calibri" w:cs="Times New Roman"/>
    </w:rPr>
    <w:tblPr>
      <w:tblCellMar>
        <w:top w:w="0" w:type="dxa"/>
        <w:left w:w="0" w:type="dxa"/>
        <w:bottom w:w="0" w:type="dxa"/>
        <w:right w:w="0" w:type="dxa"/>
      </w:tblCellMar>
    </w:tblPr>
  </w:style>
  <w:style w:type="table" w:customStyle="1" w:styleId="ColorfulGrid-Accent51">
    <w:name w:val="Colorful Grid - Accent 51"/>
    <w:basedOn w:val="TableNormal"/>
    <w:uiPriority w:val="73"/>
    <w:rsid w:val="0055226C"/>
    <w:pPr>
      <w:widowControl/>
      <w:autoSpaceDE/>
      <w:autoSpaceDN/>
    </w:pPr>
    <w:rPr>
      <w:rFonts w:ascii="Cambria" w:eastAsia="MS Mincho" w:hAnsi="Cambria" w:cs="Times New Roman"/>
      <w:color w:val="000000"/>
      <w:sz w:val="24"/>
      <w:szCs w:val="24"/>
    </w:rPr>
    <w:tblPr>
      <w:tblStyleRowBandSize w:val="1"/>
      <w:tblStyleColBandSize w:val="1"/>
      <w:tblInd w:w="0" w:type="nil"/>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Grid20">
    <w:name w:val="Table Grid2"/>
    <w:basedOn w:val="TableNormal"/>
    <w:uiPriority w:val="59"/>
    <w:rsid w:val="0055226C"/>
    <w:pPr>
      <w:widowControl/>
      <w:autoSpaceDE/>
      <w:autoSpaceDN/>
    </w:pPr>
    <w:rPr>
      <w:rFonts w:ascii="Cambria" w:eastAsia="MS Mincho" w:hAnsi="Cambria"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rsid w:val="0055226C"/>
    <w:pPr>
      <w:widowControl/>
      <w:autoSpaceDE/>
      <w:autoSpaceDN/>
    </w:pPr>
    <w:rPr>
      <w:rFonts w:ascii="Calibri" w:eastAsia="Times New Roman" w:hAnsi="Calibri" w:cs="Times New Roman"/>
    </w:rPr>
    <w:tblPr>
      <w:tblCellMar>
        <w:top w:w="0" w:type="dxa"/>
        <w:left w:w="0" w:type="dxa"/>
        <w:bottom w:w="0" w:type="dxa"/>
        <w:right w:w="0" w:type="dxa"/>
      </w:tblCellMar>
    </w:tblPr>
  </w:style>
  <w:style w:type="table" w:customStyle="1" w:styleId="TableGrid00">
    <w:name w:val="Table Grid0"/>
    <w:basedOn w:val="TableNormal"/>
    <w:uiPriority w:val="39"/>
    <w:rsid w:val="0055226C"/>
    <w:pPr>
      <w:widowControl/>
      <w:autoSpaceDE/>
      <w:autoSpaceDN/>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rsid w:val="0055226C"/>
    <w:pPr>
      <w:widowControl/>
      <w:autoSpaceDE/>
      <w:autoSpaceDN/>
    </w:pPr>
    <w:rPr>
      <w:rFonts w:ascii="Calibri" w:eastAsia="Times New Roman" w:hAnsi="Calibri" w:cs="Times New Roman"/>
    </w:rPr>
    <w:tblPr>
      <w:tblCellMar>
        <w:top w:w="0" w:type="dxa"/>
        <w:left w:w="0" w:type="dxa"/>
        <w:bottom w:w="0" w:type="dxa"/>
        <w:right w:w="0" w:type="dxa"/>
      </w:tblCellMar>
    </w:tblPr>
  </w:style>
  <w:style w:type="paragraph" w:customStyle="1" w:styleId="noindent">
    <w:name w:val="noindent"/>
    <w:basedOn w:val="Normal"/>
    <w:rsid w:val="00E02A1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17B33"/>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317B33"/>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317B33"/>
    <w:rPr>
      <w:rFonts w:eastAsiaTheme="majorEastAsia" w:cstheme="majorBidi"/>
      <w:color w:val="272727" w:themeColor="text1" w:themeTint="D8"/>
      <w:sz w:val="24"/>
    </w:rPr>
  </w:style>
  <w:style w:type="paragraph" w:styleId="Quote">
    <w:name w:val="Quote"/>
    <w:basedOn w:val="Normal"/>
    <w:next w:val="Normal"/>
    <w:link w:val="QuoteChar"/>
    <w:uiPriority w:val="29"/>
    <w:qFormat/>
    <w:rsid w:val="00317B33"/>
    <w:pPr>
      <w:widowControl/>
      <w:autoSpaceDE/>
      <w:autoSpaceDN/>
      <w:spacing w:before="160" w:after="160" w:line="259" w:lineRule="auto"/>
      <w:jc w:val="center"/>
    </w:pPr>
    <w:rPr>
      <w:rFonts w:asciiTheme="minorHAnsi" w:eastAsiaTheme="minorHAnsi" w:hAnsiTheme="minorHAnsi" w:cstheme="minorBidi"/>
      <w:i/>
      <w:iCs/>
      <w:color w:val="404040" w:themeColor="text1" w:themeTint="BF"/>
      <w:sz w:val="24"/>
    </w:rPr>
  </w:style>
  <w:style w:type="character" w:customStyle="1" w:styleId="QuoteChar">
    <w:name w:val="Quote Char"/>
    <w:basedOn w:val="DefaultParagraphFont"/>
    <w:link w:val="Quote"/>
    <w:uiPriority w:val="29"/>
    <w:rsid w:val="00317B33"/>
    <w:rPr>
      <w:i/>
      <w:iCs/>
      <w:color w:val="404040" w:themeColor="text1" w:themeTint="BF"/>
      <w:sz w:val="24"/>
    </w:rPr>
  </w:style>
  <w:style w:type="character" w:styleId="IntenseEmphasis">
    <w:name w:val="Intense Emphasis"/>
    <w:basedOn w:val="DefaultParagraphFont"/>
    <w:uiPriority w:val="21"/>
    <w:qFormat/>
    <w:rsid w:val="00317B33"/>
    <w:rPr>
      <w:i/>
      <w:iCs/>
      <w:color w:val="365F91" w:themeColor="accent1" w:themeShade="BF"/>
    </w:rPr>
  </w:style>
  <w:style w:type="paragraph" w:styleId="IntenseQuote">
    <w:name w:val="Intense Quote"/>
    <w:basedOn w:val="Normal"/>
    <w:next w:val="Normal"/>
    <w:link w:val="IntenseQuoteChar"/>
    <w:uiPriority w:val="30"/>
    <w:qFormat/>
    <w:rsid w:val="00317B33"/>
    <w:pPr>
      <w:widowControl/>
      <w:pBdr>
        <w:top w:val="single" w:sz="4" w:space="10" w:color="365F91" w:themeColor="accent1" w:themeShade="BF"/>
        <w:bottom w:val="single" w:sz="4" w:space="10" w:color="365F9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365F91" w:themeColor="accent1" w:themeShade="BF"/>
      <w:sz w:val="24"/>
    </w:rPr>
  </w:style>
  <w:style w:type="character" w:customStyle="1" w:styleId="IntenseQuoteChar">
    <w:name w:val="Intense Quote Char"/>
    <w:basedOn w:val="DefaultParagraphFont"/>
    <w:link w:val="IntenseQuote"/>
    <w:uiPriority w:val="30"/>
    <w:rsid w:val="00317B33"/>
    <w:rPr>
      <w:i/>
      <w:iCs/>
      <w:color w:val="365F91" w:themeColor="accent1" w:themeShade="BF"/>
      <w:sz w:val="24"/>
    </w:rPr>
  </w:style>
  <w:style w:type="character" w:styleId="IntenseReference">
    <w:name w:val="Intense Reference"/>
    <w:basedOn w:val="DefaultParagraphFont"/>
    <w:uiPriority w:val="32"/>
    <w:qFormat/>
    <w:rsid w:val="00317B33"/>
    <w:rPr>
      <w:b/>
      <w:bCs/>
      <w:smallCaps/>
      <w:color w:val="365F91" w:themeColor="accent1" w:themeShade="BF"/>
      <w:spacing w:val="5"/>
    </w:rPr>
  </w:style>
  <w:style w:type="numbering" w:customStyle="1" w:styleId="NoList1">
    <w:name w:val="No List1"/>
    <w:next w:val="NoList"/>
    <w:uiPriority w:val="99"/>
    <w:semiHidden/>
    <w:unhideWhenUsed/>
    <w:rsid w:val="007332D6"/>
  </w:style>
  <w:style w:type="character" w:styleId="Emphasis">
    <w:name w:val="Emphasis"/>
    <w:uiPriority w:val="20"/>
    <w:qFormat/>
    <w:rsid w:val="00442072"/>
    <w:rPr>
      <w:i/>
      <w:iCs/>
    </w:rPr>
  </w:style>
  <w:style w:type="table" w:customStyle="1" w:styleId="TableGrid30">
    <w:name w:val="Table Grid3"/>
    <w:basedOn w:val="TableNormal"/>
    <w:next w:val="TableGrid"/>
    <w:rsid w:val="004E13E5"/>
    <w:pPr>
      <w:widowControl/>
      <w:autoSpaceDE/>
      <w:autoSpaceDN/>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
    <w:name w:val="No List2"/>
    <w:next w:val="NoList"/>
    <w:uiPriority w:val="99"/>
    <w:semiHidden/>
    <w:unhideWhenUsed/>
    <w:rsid w:val="00E643E8"/>
  </w:style>
  <w:style w:type="character" w:customStyle="1" w:styleId="normaltextrun">
    <w:name w:val="normaltextrun"/>
    <w:basedOn w:val="DefaultParagraphFont"/>
    <w:rsid w:val="00A71EE4"/>
  </w:style>
  <w:style w:type="character" w:customStyle="1" w:styleId="eop">
    <w:name w:val="eop"/>
    <w:basedOn w:val="DefaultParagraphFont"/>
    <w:rsid w:val="00A71EE4"/>
  </w:style>
  <w:style w:type="paragraph" w:styleId="FootnoteText">
    <w:name w:val="footnote text"/>
    <w:basedOn w:val="Normal"/>
    <w:link w:val="FootnoteTextChar"/>
    <w:unhideWhenUsed/>
    <w:rsid w:val="00D61514"/>
    <w:pPr>
      <w:widowControl/>
      <w:autoSpaceDE/>
      <w:autoSpaceDN/>
    </w:pPr>
    <w:rPr>
      <w:rFonts w:ascii="Courier" w:eastAsia="Times New Roman" w:hAnsi="Courier" w:cs="Times New Roman"/>
      <w:sz w:val="20"/>
      <w:szCs w:val="20"/>
    </w:rPr>
  </w:style>
  <w:style w:type="character" w:customStyle="1" w:styleId="FootnoteTextChar">
    <w:name w:val="Footnote Text Char"/>
    <w:basedOn w:val="DefaultParagraphFont"/>
    <w:link w:val="FootnoteText"/>
    <w:rsid w:val="00D61514"/>
    <w:rPr>
      <w:rFonts w:ascii="Courier" w:eastAsia="Times New Roman" w:hAnsi="Courier" w:cs="Times New Roman"/>
      <w:sz w:val="20"/>
      <w:szCs w:val="20"/>
    </w:rPr>
  </w:style>
  <w:style w:type="paragraph" w:customStyle="1" w:styleId="3AutoList1">
    <w:name w:val="3AutoList1"/>
    <w:rsid w:val="00946534"/>
    <w:pPr>
      <w:widowControl/>
      <w:tabs>
        <w:tab w:val="left" w:pos="720"/>
        <w:tab w:val="left" w:pos="1440"/>
        <w:tab w:val="left" w:pos="2160"/>
      </w:tabs>
      <w:autoSpaceDE/>
      <w:autoSpaceDN/>
      <w:ind w:left="2160" w:hanging="720"/>
    </w:pPr>
    <w:rPr>
      <w:rFonts w:ascii="Courier" w:eastAsia="Times New Roman" w:hAnsi="Courier" w:cs="Times New Roman"/>
      <w:snapToGrid w:val="0"/>
      <w:sz w:val="24"/>
      <w:szCs w:val="20"/>
      <w:lang w:eastAsia="ko-KR"/>
    </w:rPr>
  </w:style>
  <w:style w:type="paragraph" w:styleId="CommentSubject">
    <w:name w:val="annotation subject"/>
    <w:basedOn w:val="CommentText"/>
    <w:next w:val="CommentText"/>
    <w:link w:val="CommentSubjectChar"/>
    <w:uiPriority w:val="99"/>
    <w:semiHidden/>
    <w:unhideWhenUsed/>
    <w:rsid w:val="005C19E5"/>
    <w:pPr>
      <w:widowControl w:val="0"/>
      <w:autoSpaceDE w:val="0"/>
      <w:autoSpaceDN w:val="0"/>
      <w:spacing w:after="0"/>
    </w:pPr>
    <w:rPr>
      <w:rFonts w:ascii="Arial" w:eastAsia="Arial" w:hAnsi="Arial" w:cs="Arial"/>
      <w:b/>
      <w:bCs/>
    </w:rPr>
  </w:style>
  <w:style w:type="character" w:customStyle="1" w:styleId="CommentSubjectChar">
    <w:name w:val="Comment Subject Char"/>
    <w:basedOn w:val="CommentTextChar"/>
    <w:link w:val="CommentSubject"/>
    <w:uiPriority w:val="99"/>
    <w:semiHidden/>
    <w:rsid w:val="005C19E5"/>
    <w:rPr>
      <w:rFonts w:ascii="Arial" w:eastAsia="Arial" w:hAnsi="Arial" w:cs="Arial"/>
      <w:b/>
      <w:bCs/>
      <w:sz w:val="20"/>
      <w:szCs w:val="20"/>
    </w:rPr>
  </w:style>
  <w:style w:type="table" w:customStyle="1" w:styleId="53">
    <w:name w:val="53"/>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Times New Roman" w:eastAsia="Times New Roman" w:hAnsi="Times New Roman" w:cs="Times New Roman"/>
      <w:color w:val="000000"/>
    </w:rPr>
    <w:tblPr>
      <w:tblStyleRowBandSize w:val="1"/>
      <w:tblStyleColBandSize w:val="1"/>
      <w:tblCellMar>
        <w:top w:w="149" w:type="dxa"/>
        <w:left w:w="912" w:type="dxa"/>
        <w:right w:w="115" w:type="dxa"/>
      </w:tblCellMar>
    </w:tblPr>
  </w:style>
  <w:style w:type="table" w:customStyle="1" w:styleId="52">
    <w:name w:val="52"/>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51">
    <w:name w:val="51"/>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0">
    <w:name w:val="50"/>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9">
    <w:name w:val="49"/>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8">
    <w:name w:val="48"/>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7">
    <w:name w:val="47"/>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46">
    <w:name w:val="46"/>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45">
    <w:name w:val="45"/>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44">
    <w:name w:val="44"/>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43">
    <w:name w:val="43"/>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42">
    <w:name w:val="42"/>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41">
    <w:name w:val="41"/>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40">
    <w:name w:val="40"/>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39">
    <w:name w:val="39"/>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38">
    <w:name w:val="38"/>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37">
    <w:name w:val="37"/>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36">
    <w:name w:val="36"/>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left w:w="134" w:type="dxa"/>
        <w:right w:w="134" w:type="dxa"/>
      </w:tblCellMar>
    </w:tblPr>
  </w:style>
  <w:style w:type="table" w:customStyle="1" w:styleId="35">
    <w:name w:val="35"/>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34">
    <w:name w:val="34"/>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left w:w="134" w:type="dxa"/>
        <w:right w:w="134" w:type="dxa"/>
      </w:tblCellMar>
    </w:tblPr>
  </w:style>
  <w:style w:type="table" w:customStyle="1" w:styleId="33">
    <w:name w:val="33"/>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32">
    <w:name w:val="32"/>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left w:w="134" w:type="dxa"/>
        <w:right w:w="134" w:type="dxa"/>
      </w:tblCellMar>
    </w:tblPr>
  </w:style>
  <w:style w:type="table" w:customStyle="1" w:styleId="31">
    <w:name w:val="31"/>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30">
    <w:name w:val="30"/>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29">
    <w:name w:val="29"/>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28">
    <w:name w:val="28"/>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27">
    <w:name w:val="27"/>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26">
    <w:name w:val="26"/>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25">
    <w:name w:val="25"/>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24">
    <w:name w:val="24"/>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23">
    <w:name w:val="23"/>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22">
    <w:name w:val="22"/>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21">
    <w:name w:val="21"/>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20">
    <w:name w:val="20"/>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19">
    <w:name w:val="19"/>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Times New Roman" w:eastAsia="Times New Roman" w:hAnsi="Times New Roman" w:cs="Times New Roman"/>
      <w:color w:val="000000"/>
    </w:rPr>
    <w:tblPr>
      <w:tblStyleRowBandSize w:val="1"/>
      <w:tblStyleColBandSize w:val="1"/>
      <w:tblCellMar>
        <w:left w:w="0" w:type="dxa"/>
        <w:right w:w="0" w:type="dxa"/>
      </w:tblCellMar>
    </w:tblPr>
  </w:style>
  <w:style w:type="table" w:customStyle="1" w:styleId="18">
    <w:name w:val="18"/>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Times New Roman" w:eastAsia="Times New Roman" w:hAnsi="Times New Roman" w:cs="Times New Roman"/>
      <w:color w:val="000000"/>
    </w:rPr>
    <w:tblPr>
      <w:tblStyleRowBandSize w:val="1"/>
      <w:tblStyleColBandSize w:val="1"/>
      <w:tblCellMar>
        <w:top w:w="55" w:type="dxa"/>
        <w:left w:w="113" w:type="dxa"/>
        <w:right w:w="63" w:type="dxa"/>
      </w:tblCellMar>
    </w:tblPr>
  </w:style>
  <w:style w:type="table" w:customStyle="1" w:styleId="17">
    <w:name w:val="17"/>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16">
    <w:name w:val="16"/>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15">
    <w:name w:val="15"/>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14">
    <w:name w:val="14"/>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13">
    <w:name w:val="13"/>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12">
    <w:name w:val="12"/>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11">
    <w:name w:val="11"/>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10">
    <w:name w:val="10"/>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9">
    <w:name w:val="9"/>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8">
    <w:name w:val="8"/>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7">
    <w:name w:val="7"/>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6">
    <w:name w:val="6"/>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
    <w:name w:val="5"/>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4">
    <w:name w:val="4"/>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table" w:customStyle="1" w:styleId="3">
    <w:name w:val="3"/>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top w:w="30" w:type="dxa"/>
        <w:left w:w="30" w:type="dxa"/>
        <w:bottom w:w="30" w:type="dxa"/>
        <w:right w:w="30" w:type="dxa"/>
      </w:tblCellMar>
    </w:tblPr>
  </w:style>
  <w:style w:type="table" w:customStyle="1" w:styleId="2">
    <w:name w:val="2"/>
    <w:basedOn w:val="TableNormal"/>
    <w:rsid w:val="00887858"/>
    <w:pPr>
      <w:widowControl/>
      <w:autoSpaceDE/>
      <w:autoSpaceDN/>
      <w:spacing w:line="276" w:lineRule="auto"/>
    </w:pPr>
    <w:rPr>
      <w:rFonts w:ascii="Times New Roman" w:eastAsia="Times New Roman" w:hAnsi="Times New Roman" w:cs="Times New Roman"/>
    </w:rPr>
    <w:tblPr>
      <w:tblStyleRowBandSize w:val="1"/>
      <w:tblStyleColBandSize w:val="1"/>
      <w:tblCellMar>
        <w:top w:w="30" w:type="dxa"/>
        <w:left w:w="30" w:type="dxa"/>
        <w:bottom w:w="30" w:type="dxa"/>
        <w:right w:w="30" w:type="dxa"/>
      </w:tblCellMar>
    </w:tblPr>
  </w:style>
  <w:style w:type="table" w:customStyle="1" w:styleId="1">
    <w:name w:val="1"/>
    <w:basedOn w:val="TableNormal"/>
    <w:rsid w:val="00887858"/>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Cambria" w:eastAsia="Cambria" w:hAnsi="Cambria" w:cs="Cambria"/>
      <w:color w:val="000000"/>
      <w:sz w:val="24"/>
      <w:szCs w:val="24"/>
    </w:rPr>
    <w:tblPr>
      <w:tblStyleRowBandSize w:val="1"/>
      <w:tblStyleColBandSize w:val="1"/>
      <w:tblCellMar>
        <w:left w:w="115" w:type="dxa"/>
        <w:right w:w="115" w:type="dxa"/>
      </w:tblCellMar>
    </w:tblPr>
    <w:tcPr>
      <w:shd w:val="clear" w:color="auto" w:fill="DBEEF3"/>
    </w:tcPr>
  </w:style>
  <w:style w:type="paragraph" w:customStyle="1" w:styleId="xl93">
    <w:name w:val="xl93"/>
    <w:basedOn w:val="Normal"/>
    <w:rsid w:val="00887858"/>
    <w:pPr>
      <w:widowControl/>
      <w:pBdr>
        <w:top w:val="single" w:sz="4" w:space="0" w:color="000000"/>
        <w:bottom w:val="single" w:sz="4" w:space="0" w:color="000000"/>
        <w:right w:val="single" w:sz="4" w:space="0" w:color="000000"/>
      </w:pBdr>
      <w:shd w:val="clear" w:color="000000" w:fill="D9D9D9"/>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4">
    <w:name w:val="xl94"/>
    <w:basedOn w:val="Normal"/>
    <w:rsid w:val="00887858"/>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5">
    <w:name w:val="xl95"/>
    <w:basedOn w:val="Normal"/>
    <w:rsid w:val="00887858"/>
    <w:pPr>
      <w:widowControl/>
      <w:pBdr>
        <w:top w:val="single" w:sz="4" w:space="0" w:color="auto"/>
        <w:left w:val="single" w:sz="4" w:space="0" w:color="auto"/>
        <w:bottom w:val="single" w:sz="4" w:space="0" w:color="000000"/>
        <w:right w:val="single" w:sz="4" w:space="0" w:color="auto"/>
      </w:pBdr>
      <w:shd w:val="clear" w:color="000000" w:fill="D9D9D9"/>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6">
    <w:name w:val="xl96"/>
    <w:basedOn w:val="Normal"/>
    <w:rsid w:val="00887858"/>
    <w:pPr>
      <w:widowControl/>
      <w:pBdr>
        <w:top w:val="single" w:sz="4" w:space="0" w:color="auto"/>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7">
    <w:name w:val="xl97"/>
    <w:basedOn w:val="Normal"/>
    <w:rsid w:val="00887858"/>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al"/>
    <w:rsid w:val="00887858"/>
    <w:pPr>
      <w:widowControl/>
      <w:pBdr>
        <w:top w:val="single" w:sz="4" w:space="0" w:color="000000"/>
        <w:left w:val="single" w:sz="4" w:space="0" w:color="000000"/>
        <w:bottom w:val="single" w:sz="4" w:space="0" w:color="auto"/>
        <w:right w:val="single" w:sz="4" w:space="0" w:color="000000"/>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9">
    <w:name w:val="xl99"/>
    <w:basedOn w:val="Normal"/>
    <w:rsid w:val="00887858"/>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32"/>
      <w:szCs w:val="32"/>
    </w:rPr>
  </w:style>
  <w:style w:type="paragraph" w:customStyle="1" w:styleId="xl100">
    <w:name w:val="xl100"/>
    <w:basedOn w:val="Normal"/>
    <w:rsid w:val="00887858"/>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32"/>
      <w:szCs w:val="32"/>
    </w:rPr>
  </w:style>
  <w:style w:type="paragraph" w:customStyle="1" w:styleId="xl101">
    <w:name w:val="xl101"/>
    <w:basedOn w:val="Normal"/>
    <w:rsid w:val="00887858"/>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32"/>
      <w:szCs w:val="32"/>
    </w:rPr>
  </w:style>
  <w:style w:type="paragraph" w:styleId="Revision">
    <w:name w:val="Revision"/>
    <w:hidden/>
    <w:uiPriority w:val="99"/>
    <w:semiHidden/>
    <w:rsid w:val="00887858"/>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87858"/>
    <w:rPr>
      <w:color w:val="605E5C"/>
      <w:shd w:val="clear" w:color="auto" w:fill="E1DFDD"/>
    </w:rPr>
  </w:style>
  <w:style w:type="character" w:styleId="Strong">
    <w:name w:val="Strong"/>
    <w:basedOn w:val="DefaultParagraphFont"/>
    <w:uiPriority w:val="22"/>
    <w:qFormat/>
    <w:rsid w:val="00887858"/>
    <w:rPr>
      <w:b/>
      <w:bCs/>
    </w:rPr>
  </w:style>
  <w:style w:type="paragraph" w:customStyle="1" w:styleId="c55">
    <w:name w:val="c55"/>
    <w:basedOn w:val="Normal"/>
    <w:next w:val="Normal"/>
    <w:rsid w:val="00887858"/>
    <w:pPr>
      <w:widowControl/>
      <w:adjustRightInd w:val="0"/>
    </w:pPr>
    <w:rPr>
      <w:rFonts w:ascii="HPFLDI+TimesNewRoman,Bold" w:eastAsia="Times New Roman" w:hAnsi="HPFLDI+TimesNewRoman,Bold" w:cs="Times New Roman"/>
      <w:sz w:val="20"/>
      <w:szCs w:val="24"/>
    </w:rPr>
  </w:style>
  <w:style w:type="paragraph" w:customStyle="1" w:styleId="NormalWeb1">
    <w:name w:val="Normal (Web)1"/>
    <w:rsid w:val="00887858"/>
    <w:pPr>
      <w:widowControl/>
      <w:autoSpaceDE/>
      <w:autoSpaceDN/>
      <w:spacing w:before="100" w:after="100"/>
    </w:pPr>
    <w:rPr>
      <w:rFonts w:ascii="Times New Roman" w:eastAsia="ヒラギノ角ゴ Pro W3" w:hAnsi="Times New Roman" w:cs="Times New Roman"/>
      <w:color w:val="000000"/>
      <w:sz w:val="24"/>
      <w:szCs w:val="20"/>
    </w:rPr>
  </w:style>
  <w:style w:type="character" w:styleId="PageNumber">
    <w:name w:val="page number"/>
    <w:basedOn w:val="DefaultParagraphFont"/>
    <w:uiPriority w:val="99"/>
    <w:semiHidden/>
    <w:unhideWhenUsed/>
    <w:rsid w:val="00887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4983">
      <w:bodyDiv w:val="1"/>
      <w:marLeft w:val="0"/>
      <w:marRight w:val="0"/>
      <w:marTop w:val="0"/>
      <w:marBottom w:val="0"/>
      <w:divBdr>
        <w:top w:val="none" w:sz="0" w:space="0" w:color="auto"/>
        <w:left w:val="none" w:sz="0" w:space="0" w:color="auto"/>
        <w:bottom w:val="none" w:sz="0" w:space="0" w:color="auto"/>
        <w:right w:val="none" w:sz="0" w:space="0" w:color="auto"/>
      </w:divBdr>
      <w:divsChild>
        <w:div w:id="1263879608">
          <w:marLeft w:val="300"/>
          <w:marRight w:val="0"/>
          <w:marTop w:val="0"/>
          <w:marBottom w:val="0"/>
          <w:divBdr>
            <w:top w:val="none" w:sz="0" w:space="0" w:color="auto"/>
            <w:left w:val="none" w:sz="0" w:space="0" w:color="auto"/>
            <w:bottom w:val="none" w:sz="0" w:space="0" w:color="auto"/>
            <w:right w:val="none" w:sz="0" w:space="0" w:color="auto"/>
          </w:divBdr>
        </w:div>
        <w:div w:id="904536967">
          <w:marLeft w:val="300"/>
          <w:marRight w:val="0"/>
          <w:marTop w:val="0"/>
          <w:marBottom w:val="0"/>
          <w:divBdr>
            <w:top w:val="none" w:sz="0" w:space="0" w:color="auto"/>
            <w:left w:val="none" w:sz="0" w:space="0" w:color="auto"/>
            <w:bottom w:val="none" w:sz="0" w:space="0" w:color="auto"/>
            <w:right w:val="none" w:sz="0" w:space="0" w:color="auto"/>
          </w:divBdr>
        </w:div>
      </w:divsChild>
    </w:div>
    <w:div w:id="157965905">
      <w:bodyDiv w:val="1"/>
      <w:marLeft w:val="0"/>
      <w:marRight w:val="0"/>
      <w:marTop w:val="0"/>
      <w:marBottom w:val="0"/>
      <w:divBdr>
        <w:top w:val="none" w:sz="0" w:space="0" w:color="auto"/>
        <w:left w:val="none" w:sz="0" w:space="0" w:color="auto"/>
        <w:bottom w:val="none" w:sz="0" w:space="0" w:color="auto"/>
        <w:right w:val="none" w:sz="0" w:space="0" w:color="auto"/>
      </w:divBdr>
    </w:div>
    <w:div w:id="357662135">
      <w:bodyDiv w:val="1"/>
      <w:marLeft w:val="0"/>
      <w:marRight w:val="0"/>
      <w:marTop w:val="0"/>
      <w:marBottom w:val="0"/>
      <w:divBdr>
        <w:top w:val="none" w:sz="0" w:space="0" w:color="auto"/>
        <w:left w:val="none" w:sz="0" w:space="0" w:color="auto"/>
        <w:bottom w:val="none" w:sz="0" w:space="0" w:color="auto"/>
        <w:right w:val="none" w:sz="0" w:space="0" w:color="auto"/>
      </w:divBdr>
    </w:div>
    <w:div w:id="1049115281">
      <w:bodyDiv w:val="1"/>
      <w:marLeft w:val="0"/>
      <w:marRight w:val="0"/>
      <w:marTop w:val="0"/>
      <w:marBottom w:val="0"/>
      <w:divBdr>
        <w:top w:val="none" w:sz="0" w:space="0" w:color="auto"/>
        <w:left w:val="none" w:sz="0" w:space="0" w:color="auto"/>
        <w:bottom w:val="none" w:sz="0" w:space="0" w:color="auto"/>
        <w:right w:val="none" w:sz="0" w:space="0" w:color="auto"/>
      </w:divBdr>
      <w:divsChild>
        <w:div w:id="504445893">
          <w:marLeft w:val="300"/>
          <w:marRight w:val="0"/>
          <w:marTop w:val="0"/>
          <w:marBottom w:val="0"/>
          <w:divBdr>
            <w:top w:val="none" w:sz="0" w:space="0" w:color="auto"/>
            <w:left w:val="none" w:sz="0" w:space="0" w:color="auto"/>
            <w:bottom w:val="none" w:sz="0" w:space="0" w:color="auto"/>
            <w:right w:val="none" w:sz="0" w:space="0" w:color="auto"/>
          </w:divBdr>
        </w:div>
        <w:div w:id="2114127320">
          <w:marLeft w:val="300"/>
          <w:marRight w:val="0"/>
          <w:marTop w:val="0"/>
          <w:marBottom w:val="0"/>
          <w:divBdr>
            <w:top w:val="none" w:sz="0" w:space="0" w:color="auto"/>
            <w:left w:val="none" w:sz="0" w:space="0" w:color="auto"/>
            <w:bottom w:val="none" w:sz="0" w:space="0" w:color="auto"/>
            <w:right w:val="none" w:sz="0" w:space="0" w:color="auto"/>
          </w:divBdr>
        </w:div>
      </w:divsChild>
    </w:div>
    <w:div w:id="1240943952">
      <w:bodyDiv w:val="1"/>
      <w:marLeft w:val="0"/>
      <w:marRight w:val="0"/>
      <w:marTop w:val="0"/>
      <w:marBottom w:val="0"/>
      <w:divBdr>
        <w:top w:val="none" w:sz="0" w:space="0" w:color="auto"/>
        <w:left w:val="none" w:sz="0" w:space="0" w:color="auto"/>
        <w:bottom w:val="none" w:sz="0" w:space="0" w:color="auto"/>
        <w:right w:val="none" w:sz="0" w:space="0" w:color="auto"/>
      </w:divBdr>
      <w:divsChild>
        <w:div w:id="81220541">
          <w:marLeft w:val="300"/>
          <w:marRight w:val="0"/>
          <w:marTop w:val="0"/>
          <w:marBottom w:val="0"/>
          <w:divBdr>
            <w:top w:val="none" w:sz="0" w:space="0" w:color="auto"/>
            <w:left w:val="none" w:sz="0" w:space="0" w:color="auto"/>
            <w:bottom w:val="none" w:sz="0" w:space="0" w:color="auto"/>
            <w:right w:val="none" w:sz="0" w:space="0" w:color="auto"/>
          </w:divBdr>
        </w:div>
      </w:divsChild>
    </w:div>
    <w:div w:id="1268851880">
      <w:bodyDiv w:val="1"/>
      <w:marLeft w:val="0"/>
      <w:marRight w:val="0"/>
      <w:marTop w:val="0"/>
      <w:marBottom w:val="0"/>
      <w:divBdr>
        <w:top w:val="none" w:sz="0" w:space="0" w:color="auto"/>
        <w:left w:val="none" w:sz="0" w:space="0" w:color="auto"/>
        <w:bottom w:val="none" w:sz="0" w:space="0" w:color="auto"/>
        <w:right w:val="none" w:sz="0" w:space="0" w:color="auto"/>
      </w:divBdr>
    </w:div>
    <w:div w:id="1434933611">
      <w:bodyDiv w:val="1"/>
      <w:marLeft w:val="0"/>
      <w:marRight w:val="0"/>
      <w:marTop w:val="0"/>
      <w:marBottom w:val="0"/>
      <w:divBdr>
        <w:top w:val="none" w:sz="0" w:space="0" w:color="auto"/>
        <w:left w:val="none" w:sz="0" w:space="0" w:color="auto"/>
        <w:bottom w:val="none" w:sz="0" w:space="0" w:color="auto"/>
        <w:right w:val="none" w:sz="0" w:space="0" w:color="auto"/>
      </w:divBdr>
      <w:divsChild>
        <w:div w:id="940797589">
          <w:marLeft w:val="300"/>
          <w:marRight w:val="0"/>
          <w:marTop w:val="0"/>
          <w:marBottom w:val="0"/>
          <w:divBdr>
            <w:top w:val="none" w:sz="0" w:space="0" w:color="auto"/>
            <w:left w:val="none" w:sz="0" w:space="0" w:color="auto"/>
            <w:bottom w:val="none" w:sz="0" w:space="0" w:color="auto"/>
            <w:right w:val="none" w:sz="0" w:space="0" w:color="auto"/>
          </w:divBdr>
        </w:div>
        <w:div w:id="75519418">
          <w:marLeft w:val="300"/>
          <w:marRight w:val="0"/>
          <w:marTop w:val="0"/>
          <w:marBottom w:val="0"/>
          <w:divBdr>
            <w:top w:val="none" w:sz="0" w:space="0" w:color="auto"/>
            <w:left w:val="none" w:sz="0" w:space="0" w:color="auto"/>
            <w:bottom w:val="none" w:sz="0" w:space="0" w:color="auto"/>
            <w:right w:val="none" w:sz="0" w:space="0" w:color="auto"/>
          </w:divBdr>
        </w:div>
      </w:divsChild>
    </w:div>
    <w:div w:id="1566600223">
      <w:bodyDiv w:val="1"/>
      <w:marLeft w:val="0"/>
      <w:marRight w:val="0"/>
      <w:marTop w:val="0"/>
      <w:marBottom w:val="0"/>
      <w:divBdr>
        <w:top w:val="none" w:sz="0" w:space="0" w:color="auto"/>
        <w:left w:val="none" w:sz="0" w:space="0" w:color="auto"/>
        <w:bottom w:val="none" w:sz="0" w:space="0" w:color="auto"/>
        <w:right w:val="none" w:sz="0" w:space="0" w:color="auto"/>
      </w:divBdr>
    </w:div>
    <w:div w:id="1599099736">
      <w:bodyDiv w:val="1"/>
      <w:marLeft w:val="0"/>
      <w:marRight w:val="0"/>
      <w:marTop w:val="0"/>
      <w:marBottom w:val="0"/>
      <w:divBdr>
        <w:top w:val="none" w:sz="0" w:space="0" w:color="auto"/>
        <w:left w:val="none" w:sz="0" w:space="0" w:color="auto"/>
        <w:bottom w:val="none" w:sz="0" w:space="0" w:color="auto"/>
        <w:right w:val="none" w:sz="0" w:space="0" w:color="auto"/>
      </w:divBdr>
    </w:div>
    <w:div w:id="1642416469">
      <w:bodyDiv w:val="1"/>
      <w:marLeft w:val="0"/>
      <w:marRight w:val="0"/>
      <w:marTop w:val="0"/>
      <w:marBottom w:val="0"/>
      <w:divBdr>
        <w:top w:val="none" w:sz="0" w:space="0" w:color="auto"/>
        <w:left w:val="none" w:sz="0" w:space="0" w:color="auto"/>
        <w:bottom w:val="none" w:sz="0" w:space="0" w:color="auto"/>
        <w:right w:val="none" w:sz="0" w:space="0" w:color="auto"/>
      </w:divBdr>
    </w:div>
    <w:div w:id="1782459147">
      <w:bodyDiv w:val="1"/>
      <w:marLeft w:val="0"/>
      <w:marRight w:val="0"/>
      <w:marTop w:val="0"/>
      <w:marBottom w:val="0"/>
      <w:divBdr>
        <w:top w:val="none" w:sz="0" w:space="0" w:color="auto"/>
        <w:left w:val="none" w:sz="0" w:space="0" w:color="auto"/>
        <w:bottom w:val="none" w:sz="0" w:space="0" w:color="auto"/>
        <w:right w:val="none" w:sz="0" w:space="0" w:color="auto"/>
      </w:divBdr>
    </w:div>
    <w:div w:id="1848520636">
      <w:bodyDiv w:val="1"/>
      <w:marLeft w:val="0"/>
      <w:marRight w:val="0"/>
      <w:marTop w:val="0"/>
      <w:marBottom w:val="0"/>
      <w:divBdr>
        <w:top w:val="none" w:sz="0" w:space="0" w:color="auto"/>
        <w:left w:val="none" w:sz="0" w:space="0" w:color="auto"/>
        <w:bottom w:val="none" w:sz="0" w:space="0" w:color="auto"/>
        <w:right w:val="none" w:sz="0" w:space="0" w:color="auto"/>
      </w:divBdr>
    </w:div>
    <w:div w:id="2105415967">
      <w:bodyDiv w:val="1"/>
      <w:marLeft w:val="0"/>
      <w:marRight w:val="0"/>
      <w:marTop w:val="0"/>
      <w:marBottom w:val="0"/>
      <w:divBdr>
        <w:top w:val="none" w:sz="0" w:space="0" w:color="auto"/>
        <w:left w:val="none" w:sz="0" w:space="0" w:color="auto"/>
        <w:bottom w:val="none" w:sz="0" w:space="0" w:color="auto"/>
        <w:right w:val="none" w:sz="0" w:space="0" w:color="auto"/>
      </w:divBdr>
    </w:div>
    <w:div w:id="2144497039">
      <w:bodyDiv w:val="1"/>
      <w:marLeft w:val="0"/>
      <w:marRight w:val="0"/>
      <w:marTop w:val="0"/>
      <w:marBottom w:val="0"/>
      <w:divBdr>
        <w:top w:val="none" w:sz="0" w:space="0" w:color="auto"/>
        <w:left w:val="none" w:sz="0" w:space="0" w:color="auto"/>
        <w:bottom w:val="none" w:sz="0" w:space="0" w:color="auto"/>
        <w:right w:val="none" w:sz="0" w:space="0" w:color="auto"/>
      </w:divBdr>
      <w:divsChild>
        <w:div w:id="1433820847">
          <w:marLeft w:val="300"/>
          <w:marRight w:val="0"/>
          <w:marTop w:val="0"/>
          <w:marBottom w:val="0"/>
          <w:divBdr>
            <w:top w:val="none" w:sz="0" w:space="0" w:color="auto"/>
            <w:left w:val="none" w:sz="0" w:space="0" w:color="auto"/>
            <w:bottom w:val="none" w:sz="0" w:space="0" w:color="auto"/>
            <w:right w:val="none" w:sz="0" w:space="0" w:color="auto"/>
          </w:divBdr>
        </w:div>
        <w:div w:id="177693409">
          <w:marLeft w:val="3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gbeasle@uark.edu" TargetMode="External"/><Relationship Id="rId21" Type="http://schemas.openxmlformats.org/officeDocument/2006/relationships/hyperlink" Target="https://uark.box.com/s/o1dghijaf2j8ci5egz2b47w0fwjof9zl" TargetMode="External"/><Relationship Id="rId42" Type="http://schemas.openxmlformats.org/officeDocument/2006/relationships/hyperlink" Target="http://provost.uark.edu/245.php" TargetMode="External"/><Relationship Id="rId63" Type="http://schemas.openxmlformats.org/officeDocument/2006/relationships/hyperlink" Target="https://nap.nationalacademies.org/catalog/24783/how-people-learn-ii-learners-contexts-and-cultures" TargetMode="External"/><Relationship Id="rId84" Type="http://schemas.openxmlformats.org/officeDocument/2006/relationships/hyperlink" Target="https://docs.google.com/document/d/125V7roMYrsfUkCW6bX0eOnt2wWz9HAo3GvWPCY17O2s/edit?usp=sharing" TargetMode="External"/><Relationship Id="rId138" Type="http://schemas.openxmlformats.org/officeDocument/2006/relationships/hyperlink" Target="http://health.uark.edu/caps.php%20or%20call%20479.575.CAPS" TargetMode="External"/><Relationship Id="rId159" Type="http://schemas.openxmlformats.org/officeDocument/2006/relationships/hyperlink" Target="https://meridian.allenpress.com/her/issue/71/3" TargetMode="External"/><Relationship Id="rId170" Type="http://schemas.openxmlformats.org/officeDocument/2006/relationships/hyperlink" Target="http://dese.ade.arkansas.gov/divisions/educator%20effectiveness/plsb-professional-ethics-discipline" TargetMode="External"/><Relationship Id="rId191" Type="http://schemas.openxmlformats.org/officeDocument/2006/relationships/hyperlink" Target="http://theatre.uark.edu/" TargetMode="External"/><Relationship Id="rId205" Type="http://schemas.openxmlformats.org/officeDocument/2006/relationships/hyperlink" Target="mailto:writcent@uark.edu" TargetMode="External"/><Relationship Id="rId226" Type="http://schemas.openxmlformats.org/officeDocument/2006/relationships/hyperlink" Target="https://titleix.uark.edu" TargetMode="External"/><Relationship Id="rId247" Type="http://schemas.openxmlformats.org/officeDocument/2006/relationships/footer" Target="footer10.xml"/><Relationship Id="rId107" Type="http://schemas.openxmlformats.org/officeDocument/2006/relationships/hyperlink" Target="https://danielsongroup.org/framework/" TargetMode="External"/><Relationship Id="rId11" Type="http://schemas.openxmlformats.org/officeDocument/2006/relationships/hyperlink" Target="https://registrar.uark.edu/program-unitchanges/index.php" TargetMode="External"/><Relationship Id="rId32" Type="http://schemas.openxmlformats.org/officeDocument/2006/relationships/footer" Target="footer5.xml"/><Relationship Id="rId53" Type="http://schemas.openxmlformats.org/officeDocument/2006/relationships/hyperlink" Target="http://honesty.uark.edu/policy/index.php" TargetMode="External"/><Relationship Id="rId74" Type="http://schemas.openxmlformats.org/officeDocument/2006/relationships/hyperlink" Target="https://ecampusontario.pressbooks.pub/studyprocaff/chapter/successful-students-ask-for-help/" TargetMode="External"/><Relationship Id="rId128" Type="http://schemas.openxmlformats.org/officeDocument/2006/relationships/hyperlink" Target="http://aisp.msu.edu/about/land/" TargetMode="External"/><Relationship Id="rId149" Type="http://schemas.openxmlformats.org/officeDocument/2006/relationships/hyperlink" Target="https://usdac.us/nativeland" TargetMode="External"/><Relationship Id="rId5" Type="http://schemas.openxmlformats.org/officeDocument/2006/relationships/styles" Target="styles.xml"/><Relationship Id="rId95" Type="http://schemas.openxmlformats.org/officeDocument/2006/relationships/hyperlink" Target="http://provost.uark.edu/" TargetMode="External"/><Relationship Id="rId160" Type="http://schemas.openxmlformats.org/officeDocument/2006/relationships/hyperlink" Target="https://docs.google.com/spreadsheets/d/1464wVNArIRLoO02nGcguLdYa-7ByYYcv-OCwBQtxOv8/edit?usp=sharing" TargetMode="External"/><Relationship Id="rId181" Type="http://schemas.openxmlformats.org/officeDocument/2006/relationships/hyperlink" Target="http://emergency.uark.edu" TargetMode="External"/><Relationship Id="rId216" Type="http://schemas.microsoft.com/office/2016/09/relationships/commentsIds" Target="commentsIds.xml"/><Relationship Id="rId237" Type="http://schemas.openxmlformats.org/officeDocument/2006/relationships/hyperlink" Target="http://ethics.uark.edu/4353.php" TargetMode="External"/><Relationship Id="rId22" Type="http://schemas.openxmlformats.org/officeDocument/2006/relationships/hyperlink" Target="https://dese.ade.arkansas.gov/Files/Educator_Licensure_(Effective_6-2-22)_Legal.pdf" TargetMode="External"/><Relationship Id="rId43" Type="http://schemas.openxmlformats.org/officeDocument/2006/relationships/hyperlink" Target="http://owl.english.purdue.edu/" TargetMode="External"/><Relationship Id="rId64" Type="http://schemas.openxmlformats.org/officeDocument/2006/relationships/hyperlink" Target="https://doi.org/10.17226/24783" TargetMode="External"/><Relationship Id="rId118" Type="http://schemas.openxmlformats.org/officeDocument/2006/relationships/hyperlink" Target="http://owl.english.purdue.edu/" TargetMode="External"/><Relationship Id="rId139" Type="http://schemas.openxmlformats.org/officeDocument/2006/relationships/hyperlink" Target="mailto:cjohnson@uark.edu" TargetMode="External"/><Relationship Id="rId85" Type="http://schemas.openxmlformats.org/officeDocument/2006/relationships/hyperlink" Target="https://docs.google.com/document/d/125V7roMYrsfUkCW6bX0eOnt2wWz9HAo3GvWPCY17O2s/edit?usp=sharing" TargetMode="External"/><Relationship Id="rId150" Type="http://schemas.openxmlformats.org/officeDocument/2006/relationships/hyperlink" Target="http://aisp.msu.edu/about/land/" TargetMode="External"/><Relationship Id="rId171" Type="http://schemas.openxmlformats.org/officeDocument/2006/relationships/hyperlink" Target="http://dese.ade.arkansas.gov/divisions/educator%20effectiveness/educator-licensure" TargetMode="External"/><Relationship Id="rId192" Type="http://schemas.openxmlformats.org/officeDocument/2006/relationships/hyperlink" Target="mailto:elc@uark.edu" TargetMode="External"/><Relationship Id="rId206" Type="http://schemas.openxmlformats.org/officeDocument/2006/relationships/hyperlink" Target="http://cea.uark.edu/" TargetMode="External"/><Relationship Id="rId227" Type="http://schemas.openxmlformats.org/officeDocument/2006/relationships/hyperlink" Target="https://multicultural.uark.edu" TargetMode="External"/><Relationship Id="rId248" Type="http://schemas.openxmlformats.org/officeDocument/2006/relationships/hyperlink" Target="http://provost.uark.edu" TargetMode="External"/><Relationship Id="rId12" Type="http://schemas.openxmlformats.org/officeDocument/2006/relationships/header" Target="header1.xml"/><Relationship Id="rId33" Type="http://schemas.openxmlformats.org/officeDocument/2006/relationships/header" Target="header7.xml"/><Relationship Id="rId108" Type="http://schemas.openxmlformats.org/officeDocument/2006/relationships/hyperlink" Target="http://tpep-wa.org/wp-content/uploads/Danielson-at-a-glance.pdf" TargetMode="External"/><Relationship Id="rId129" Type="http://schemas.openxmlformats.org/officeDocument/2006/relationships/hyperlink" Target="http://emergency.uark.edu" TargetMode="External"/><Relationship Id="rId54" Type="http://schemas.openxmlformats.org/officeDocument/2006/relationships/hyperlink" Target="http://cea.uark.edu/" TargetMode="External"/><Relationship Id="rId75" Type="http://schemas.openxmlformats.org/officeDocument/2006/relationships/hyperlink" Target="https://docs.google.com/document/d/14DYvT83JqyMuPBn8Ev3kZyUpWc29Z-ZsXwJYX8qtxu8/edit?usp=sharing" TargetMode="External"/><Relationship Id="rId96" Type="http://schemas.openxmlformats.org/officeDocument/2006/relationships/hyperlink" Target="http://emergency.uark.edu/" TargetMode="External"/><Relationship Id="rId140" Type="http://schemas.openxmlformats.org/officeDocument/2006/relationships/hyperlink" Target="https://ep3.chalkandwire.com/ep2_uark/Portfolio_Template.aspx?u=cwire&amp;t=201182411844&amp;cus=164&amp;pageID=138178" TargetMode="External"/><Relationship Id="rId161" Type="http://schemas.openxmlformats.org/officeDocument/2006/relationships/hyperlink" Target="https://docs.google.com/document/d/1opounrPBQB7_6EWcFyDwDVoK2AvcUejxyEtpJyJ6XlI/edit?usp=sharing" TargetMode="External"/><Relationship Id="rId182" Type="http://schemas.openxmlformats.org/officeDocument/2006/relationships/hyperlink" Target="http://learn.uark.edu/" TargetMode="External"/><Relationship Id="rId217" Type="http://schemas.openxmlformats.org/officeDocument/2006/relationships/hyperlink" Target="http://provost.uark.edu" TargetMode="External"/><Relationship Id="rId6" Type="http://schemas.openxmlformats.org/officeDocument/2006/relationships/settings" Target="settings.xml"/><Relationship Id="rId238" Type="http://schemas.openxmlformats.org/officeDocument/2006/relationships/hyperlink" Target="http://sss.uark.edu/" TargetMode="External"/><Relationship Id="rId23" Type="http://schemas.openxmlformats.org/officeDocument/2006/relationships/hyperlink" Target="https://dese.ade.arkansas.gov/Offices/educator-effectiveness/licensure/background-checks" TargetMode="External"/><Relationship Id="rId119" Type="http://schemas.openxmlformats.org/officeDocument/2006/relationships/hyperlink" Target="http://provost.uark.edu/245.php" TargetMode="External"/><Relationship Id="rId44" Type="http://schemas.openxmlformats.org/officeDocument/2006/relationships/hyperlink" Target="http://safety.uark.edu/inclement-weather/" TargetMode="External"/><Relationship Id="rId65" Type="http://schemas.openxmlformats.org/officeDocument/2006/relationships/hyperlink" Target="https://www.nap.edu/catalog/24783/how-people-learn-ii-learners-contexts-and-cultures" TargetMode="External"/><Relationship Id="rId86" Type="http://schemas.openxmlformats.org/officeDocument/2006/relationships/hyperlink" Target="https://ecampusontario.pressbooks.pub/studyprocaff/chapter/successful-students-embrace-a-diverse-community/" TargetMode="External"/><Relationship Id="rId130" Type="http://schemas.openxmlformats.org/officeDocument/2006/relationships/hyperlink" Target="https://www.danielsongroup.org/framework/" TargetMode="External"/><Relationship Id="rId151" Type="http://schemas.openxmlformats.org/officeDocument/2006/relationships/hyperlink" Target="http://cea.uark.edu/" TargetMode="External"/><Relationship Id="rId172" Type="http://schemas.openxmlformats.org/officeDocument/2006/relationships/hyperlink" Target="http://dese.ade.arkansas.gov/divisions/learning-services/curriculum-support" TargetMode="External"/><Relationship Id="rId193" Type="http://schemas.openxmlformats.org/officeDocument/2006/relationships/hyperlink" Target="http://qwc.uark.edu/" TargetMode="External"/><Relationship Id="rId207" Type="http://schemas.openxmlformats.org/officeDocument/2006/relationships/hyperlink" Target="mailto:ada@uark.edu" TargetMode="External"/><Relationship Id="rId228" Type="http://schemas.openxmlformats.org/officeDocument/2006/relationships/hyperlink" Target="https://oeoc.uark.edu/accommodations/oldlandingpage.php" TargetMode="External"/><Relationship Id="rId249" Type="http://schemas.openxmlformats.org/officeDocument/2006/relationships/hyperlink" Target="https://catalog.uark.edu/undergraduatecatalog/academicregulations/studentacademicappeals/" TargetMode="External"/><Relationship Id="rId13" Type="http://schemas.openxmlformats.org/officeDocument/2006/relationships/header" Target="header2.xml"/><Relationship Id="rId109" Type="http://schemas.openxmlformats.org/officeDocument/2006/relationships/hyperlink" Target="http://tpep-wa.org/wp-content/uploads/the-framework-for-teaching-evaluation-instrument-2011.pdf" TargetMode="External"/><Relationship Id="rId34" Type="http://schemas.openxmlformats.org/officeDocument/2006/relationships/header" Target="header8.xml"/><Relationship Id="rId55" Type="http://schemas.openxmlformats.org/officeDocument/2006/relationships/hyperlink" Target="https://catalog.uark.edu/undergraduatecatalog/academicregulations/studentacademicappeals/" TargetMode="External"/><Relationship Id="rId76" Type="http://schemas.openxmlformats.org/officeDocument/2006/relationships/hyperlink" Target="https://docs.google.com/document/d/1g_-vS_YVtoKYpKREYzH31IX4dzbVlJUhOp29Yj0fRMY/edit?usp=sharing" TargetMode="External"/><Relationship Id="rId97" Type="http://schemas.openxmlformats.org/officeDocument/2006/relationships/hyperlink" Target="http://www.nwaonline.com/" TargetMode="External"/><Relationship Id="rId120" Type="http://schemas.openxmlformats.org/officeDocument/2006/relationships/hyperlink" Target="http://www.uark.edu/ua/csd/" TargetMode="External"/><Relationship Id="rId141" Type="http://schemas.openxmlformats.org/officeDocument/2006/relationships/hyperlink" Target="https://exchange.uark.edu/owa/redir.aspx?C=621c4f206e194be9adbf390eb19f4c23&amp;URL=http%3a%2f%2fprovost.uark.edu%2f" TargetMode="External"/><Relationship Id="rId7" Type="http://schemas.openxmlformats.org/officeDocument/2006/relationships/webSettings" Target="webSettings.xml"/><Relationship Id="rId162" Type="http://schemas.openxmlformats.org/officeDocument/2006/relationships/hyperlink" Target="https://docs.google.com/presentation/d/1icTDmxxIguq8iEM95yc47mQeJJREH3NShZpj_jLzH2E/edit?usp=sharing" TargetMode="External"/><Relationship Id="rId183" Type="http://schemas.openxmlformats.org/officeDocument/2006/relationships/hyperlink" Target="https://help.uark.edu/CherwellPortal/ITHelpPortal" TargetMode="External"/><Relationship Id="rId218" Type="http://schemas.openxmlformats.org/officeDocument/2006/relationships/hyperlink" Target="http://www.uark.edu/ua/csd" TargetMode="External"/><Relationship Id="rId239" Type="http://schemas.openxmlformats.org/officeDocument/2006/relationships/hyperlink" Target="http://emergecy.uark.edu" TargetMode="External"/><Relationship Id="rId250" Type="http://schemas.openxmlformats.org/officeDocument/2006/relationships/header" Target="header11.xml"/><Relationship Id="rId24" Type="http://schemas.openxmlformats.org/officeDocument/2006/relationships/hyperlink" Target="https://dese.ade.arkansas.gov/Offices/educator-effectiveness/licensure/background-checks" TargetMode="External"/><Relationship Id="rId45" Type="http://schemas.openxmlformats.org/officeDocument/2006/relationships/hyperlink" Target="http://cea.uark.edu/" TargetMode="External"/><Relationship Id="rId66" Type="http://schemas.openxmlformats.org/officeDocument/2006/relationships/hyperlink" Target="https://www.nap.edu/topic/" TargetMode="External"/><Relationship Id="rId87" Type="http://schemas.openxmlformats.org/officeDocument/2006/relationships/hyperlink" Target="https://ecampusontario.pressbooks.pub/studyprocaff/chapter/success-students-practice-mental-wellness/" TargetMode="External"/><Relationship Id="rId110" Type="http://schemas.openxmlformats.org/officeDocument/2006/relationships/hyperlink" Target="about:blank" TargetMode="External"/><Relationship Id="rId131" Type="http://schemas.openxmlformats.org/officeDocument/2006/relationships/hyperlink" Target="http://dese.ade.arkansas.gov/divisions/educator%20effectiveness/educator-support-development/teacher-excellence-and-support-system-tess" TargetMode="External"/><Relationship Id="rId152" Type="http://schemas.openxmlformats.org/officeDocument/2006/relationships/hyperlink" Target="http://cea.uark.edu/" TargetMode="External"/><Relationship Id="rId173" Type="http://schemas.openxmlformats.org/officeDocument/2006/relationships/hyperlink" Target="mailto:mhicks@uark.edu" TargetMode="External"/><Relationship Id="rId194" Type="http://schemas.openxmlformats.org/officeDocument/2006/relationships/hyperlink" Target="mailto:writcent@uark.edu" TargetMode="External"/><Relationship Id="rId208" Type="http://schemas.openxmlformats.org/officeDocument/2006/relationships/hyperlink" Target="about:blank" TargetMode="External"/><Relationship Id="rId229" Type="http://schemas.openxmlformats.org/officeDocument/2006/relationships/hyperlink" Target="http://provost.uark.edu/academicintegrity/245.php" TargetMode="External"/><Relationship Id="rId240" Type="http://schemas.openxmlformats.org/officeDocument/2006/relationships/hyperlink" Target="mailto:tmicheel@uark.edu" TargetMode="External"/><Relationship Id="rId14" Type="http://schemas.openxmlformats.org/officeDocument/2006/relationships/footer" Target="footer1.xml"/><Relationship Id="rId35" Type="http://schemas.openxmlformats.org/officeDocument/2006/relationships/footer" Target="footer6.xml"/><Relationship Id="rId56" Type="http://schemas.openxmlformats.org/officeDocument/2006/relationships/hyperlink" Target="http://www.uark.edu/" TargetMode="External"/><Relationship Id="rId77" Type="http://schemas.openxmlformats.org/officeDocument/2006/relationships/hyperlink" Target="https://success.uark.edu/" TargetMode="External"/><Relationship Id="rId100" Type="http://schemas.openxmlformats.org/officeDocument/2006/relationships/hyperlink" Target="mailto:borr@uark.edu" TargetMode="External"/><Relationship Id="rId8" Type="http://schemas.openxmlformats.org/officeDocument/2006/relationships/footnotes" Target="footnotes.xml"/><Relationship Id="rId98" Type="http://schemas.openxmlformats.org/officeDocument/2006/relationships/hyperlink" Target="https://safety.uark.edu/emergency-preparedness/emergency-notification-system/" TargetMode="External"/><Relationship Id="rId121" Type="http://schemas.openxmlformats.org/officeDocument/2006/relationships/hyperlink" Target="mailto:cgoering@uark.edu" TargetMode="External"/><Relationship Id="rId142" Type="http://schemas.openxmlformats.org/officeDocument/2006/relationships/hyperlink" Target="http://cea.uark.edu/" TargetMode="External"/><Relationship Id="rId163" Type="http://schemas.openxmlformats.org/officeDocument/2006/relationships/hyperlink" Target="https://docs.google.com/document/d/1T04ecdib7ylW9JcaOzXtnDy6ZxiH4kOGT6EssGjzd3Q/edit?usp=sharing" TargetMode="External"/><Relationship Id="rId184" Type="http://schemas.openxmlformats.org/officeDocument/2006/relationships/hyperlink" Target="https://handbook.uark.edu/" TargetMode="External"/><Relationship Id="rId219" Type="http://schemas.openxmlformats.org/officeDocument/2006/relationships/hyperlink" Target="mailto:ada@uark.edu" TargetMode="External"/><Relationship Id="rId230" Type="http://schemas.openxmlformats.org/officeDocument/2006/relationships/hyperlink" Target="https://titleix.uark.edu/" TargetMode="External"/><Relationship Id="rId251" Type="http://schemas.openxmlformats.org/officeDocument/2006/relationships/image" Target="media/image7.png"/><Relationship Id="rId25" Type="http://schemas.openxmlformats.org/officeDocument/2006/relationships/hyperlink" Target="https://dese.ade.arkansas.gov/Files/Educator_Licensure_(Effective_6-2-22)_Legal.pdf" TargetMode="External"/><Relationship Id="rId46" Type="http://schemas.openxmlformats.org/officeDocument/2006/relationships/hyperlink" Target="https://catalog.uark.edu/search/?P=CIED%201013" TargetMode="External"/><Relationship Id="rId67" Type="http://schemas.openxmlformats.org/officeDocument/2006/relationships/hyperlink" Target="https://drive.google.com/file/d/17aO2cgQPUDb6QCujmNx2E8-8WU1DH-FY/view" TargetMode="External"/><Relationship Id="rId88" Type="http://schemas.openxmlformats.org/officeDocument/2006/relationships/hyperlink" Target="https://health.uark.edu/mental-health/index.php" TargetMode="External"/><Relationship Id="rId111" Type="http://schemas.openxmlformats.org/officeDocument/2006/relationships/hyperlink" Target="http://www.arkansased.gov/divisions/learning-services/curriculum-and-instruction/common-core-state-standards" TargetMode="External"/><Relationship Id="rId132" Type="http://schemas.openxmlformats.org/officeDocument/2006/relationships/hyperlink" Target="http://dese.ade.arkansas.gov/public/userfiles/HR_and_Educator_Effectiveness/TESS/Smart_Card.pdf" TargetMode="External"/><Relationship Id="rId153" Type="http://schemas.openxmlformats.org/officeDocument/2006/relationships/hyperlink" Target="http://provost.uark.edu/" TargetMode="External"/><Relationship Id="rId174" Type="http://schemas.openxmlformats.org/officeDocument/2006/relationships/hyperlink" Target="http://provost.uark.edu/" TargetMode="External"/><Relationship Id="rId195" Type="http://schemas.openxmlformats.org/officeDocument/2006/relationships/hyperlink" Target="http://cea.uark.edu/" TargetMode="External"/><Relationship Id="rId209" Type="http://schemas.openxmlformats.org/officeDocument/2006/relationships/hyperlink" Target="about:blank" TargetMode="External"/><Relationship Id="rId220" Type="http://schemas.openxmlformats.org/officeDocument/2006/relationships/hyperlink" Target="http://emergency.uark.edu" TargetMode="External"/><Relationship Id="rId241" Type="http://schemas.openxmlformats.org/officeDocument/2006/relationships/hyperlink" Target="http://provost.uark.edu/" TargetMode="External"/><Relationship Id="rId15" Type="http://schemas.openxmlformats.org/officeDocument/2006/relationships/footer" Target="footer2.xml"/><Relationship Id="rId36" Type="http://schemas.openxmlformats.org/officeDocument/2006/relationships/hyperlink" Target="mailto:jgbeasle@uark.edu" TargetMode="External"/><Relationship Id="rId57" Type="http://schemas.openxmlformats.org/officeDocument/2006/relationships/hyperlink" Target="http://uark.edu/" TargetMode="External"/><Relationship Id="rId78" Type="http://schemas.openxmlformats.org/officeDocument/2006/relationships/hyperlink" Target="https://ecampusontario.pressbooks.pub/studyprocaff/chapter/successful-students-take-responsibility/" TargetMode="External"/><Relationship Id="rId99" Type="http://schemas.openxmlformats.org/officeDocument/2006/relationships/hyperlink" Target="https://safety.uark.edu/inclement-weather/" TargetMode="External"/><Relationship Id="rId101" Type="http://schemas.openxmlformats.org/officeDocument/2006/relationships/hyperlink" Target="mailto:borr@uark.edu" TargetMode="External"/><Relationship Id="rId122" Type="http://schemas.openxmlformats.org/officeDocument/2006/relationships/hyperlink" Target="http://provost.uark.edu/" TargetMode="External"/><Relationship Id="rId143" Type="http://schemas.openxmlformats.org/officeDocument/2006/relationships/hyperlink" Target="http://provost.uark.edu/" TargetMode="External"/><Relationship Id="rId164" Type="http://schemas.openxmlformats.org/officeDocument/2006/relationships/hyperlink" Target="https://docs.google.com/spreadsheets/d/1unzk8yhelhq-8otQLAB2LPo6WNUcZ7FHj0RPe5nS5Ak/edit?usp=sharing" TargetMode="External"/><Relationship Id="rId185" Type="http://schemas.openxmlformats.org/officeDocument/2006/relationships/hyperlink" Target="https://ethics.uark.edu/" TargetMode="External"/><Relationship Id="rId9" Type="http://schemas.openxmlformats.org/officeDocument/2006/relationships/endnotes" Target="endnotes.xml"/><Relationship Id="rId210" Type="http://schemas.openxmlformats.org/officeDocument/2006/relationships/hyperlink" Target="http://libraries.uark.edu/mailforms/refmailgenerator.asp?prefix=refer&amp;name=%20Reference%20Department" TargetMode="External"/><Relationship Id="rId26" Type="http://schemas.openxmlformats.org/officeDocument/2006/relationships/hyperlink" Target="https://nam03.safelinks.protection.outlook.com/?url=https%3A%2F%2Fnextcatalog.uark.edu%2Fundergraduatecatalog%2Fgened%2Fstateminimum%2F&amp;data=02%7C01%7Cagriffin%40uark.edu%7Ce4e632415f9b49eda9bf08d7f5c20b91%7C79c742c4e61c4fa5be89a3cb566a80d1%7C0%7C0%7C637248086069611524&amp;sdata=4bJ2Oob83N8KfTkGD%2F1XG8924jwOx8pTlw8lWNAGp0s%3D&amp;reserved=0" TargetMode="External"/><Relationship Id="rId231" Type="http://schemas.openxmlformats.org/officeDocument/2006/relationships/hyperlink" Target="https://handbook.uark.edu/_resources/pdfs/code-of-student-life-18-19.pdf" TargetMode="External"/><Relationship Id="rId252" Type="http://schemas.openxmlformats.org/officeDocument/2006/relationships/header" Target="header12.xml"/><Relationship Id="rId47" Type="http://schemas.openxmlformats.org/officeDocument/2006/relationships/hyperlink" Target="https://catalog.uark.edu/search/?P=MUED%202012" TargetMode="External"/><Relationship Id="rId68" Type="http://schemas.openxmlformats.org/officeDocument/2006/relationships/hyperlink" Target="https://docs.google.com/document/d/1mJ96G8yUjDghvRonnGorYWdwLZKhOXVqvzKHccnSGQE/edit?usp=sharing" TargetMode="External"/><Relationship Id="rId89" Type="http://schemas.openxmlformats.org/officeDocument/2006/relationships/hyperlink" Target="https://mentalhealth.uark.edu/" TargetMode="External"/><Relationship Id="rId112" Type="http://schemas.openxmlformats.org/officeDocument/2006/relationships/hyperlink" Target="http://www.arkansased.gov/divisions/learning-services/curriculum-and-instruction/curriculum-framework-documents" TargetMode="External"/><Relationship Id="rId133" Type="http://schemas.openxmlformats.org/officeDocument/2006/relationships/hyperlink" Target="http://dese.ade.arkansas.gov/public/userfiles/HR_and_Educator_Effectiveness/Educator_Prep/Arkansas_Teaching_Standards_2012.pdf" TargetMode="External"/><Relationship Id="rId154" Type="http://schemas.openxmlformats.org/officeDocument/2006/relationships/image" Target="media/image5.png"/><Relationship Id="rId175" Type="http://schemas.openxmlformats.org/officeDocument/2006/relationships/hyperlink" Target="mailto:mhicks@uark.edu" TargetMode="External"/><Relationship Id="rId196" Type="http://schemas.openxmlformats.org/officeDocument/2006/relationships/hyperlink" Target="mailto:ada@uark.edu" TargetMode="External"/><Relationship Id="rId200" Type="http://schemas.openxmlformats.org/officeDocument/2006/relationships/hyperlink" Target="https://multicultural.uark.edu" TargetMode="External"/><Relationship Id="rId16" Type="http://schemas.openxmlformats.org/officeDocument/2006/relationships/hyperlink" Target="https://dese.ade.arkansas.gov/Files/Aspiring_TESS_Rubric_2023_November_EEF.pdf" TargetMode="External"/><Relationship Id="rId221" Type="http://schemas.openxmlformats.org/officeDocument/2006/relationships/hyperlink" Target="http://emergency.uark.edu" TargetMode="External"/><Relationship Id="rId242" Type="http://schemas.openxmlformats.org/officeDocument/2006/relationships/hyperlink" Target="http://provost.uark.edu/152010.pdf" TargetMode="External"/><Relationship Id="rId37" Type="http://schemas.openxmlformats.org/officeDocument/2006/relationships/hyperlink" Target="http://www.remind.com/join/cied1013c" TargetMode="External"/><Relationship Id="rId58" Type="http://schemas.openxmlformats.org/officeDocument/2006/relationships/hyperlink" Target="mailto:pdward@uark.edu" TargetMode="External"/><Relationship Id="rId79" Type="http://schemas.openxmlformats.org/officeDocument/2006/relationships/hyperlink" Target="https://docs.google.com/document/d/1yx-4x7CbNzBzBpV3fmMmXRJXhIaIUDtpa9vDOFFe5Io/edit?usp=sharing" TargetMode="External"/><Relationship Id="rId102" Type="http://schemas.openxmlformats.org/officeDocument/2006/relationships/hyperlink" Target="http://www.arkansased.gov/divisions/learning-services/curriculum-and-instruction/curriculum-framework-documents/computer-science" TargetMode="External"/><Relationship Id="rId123" Type="http://schemas.openxmlformats.org/officeDocument/2006/relationships/footer" Target="footer8.xml"/><Relationship Id="rId144" Type="http://schemas.openxmlformats.org/officeDocument/2006/relationships/image" Target="media/image4.png"/><Relationship Id="rId90" Type="http://schemas.openxmlformats.org/officeDocument/2006/relationships/hyperlink" Target="http://www.uark.edu/academics/academic-support.php" TargetMode="External"/><Relationship Id="rId165" Type="http://schemas.openxmlformats.org/officeDocument/2006/relationships/hyperlink" Target="https://docs.google.com/document/d/1pLlbSgAOfauPBA2O3iPriKmFfoHLLciopt0FVZr5S50/edit?usp=sharing" TargetMode="External"/><Relationship Id="rId186" Type="http://schemas.openxmlformats.org/officeDocument/2006/relationships/hyperlink" Target="https://handbook.uark.edu/index.php" TargetMode="External"/><Relationship Id="rId211" Type="http://schemas.openxmlformats.org/officeDocument/2006/relationships/hyperlink" Target="http://provost.uark.edu/152010.pdf" TargetMode="External"/><Relationship Id="rId232" Type="http://schemas.openxmlformats.org/officeDocument/2006/relationships/hyperlink" Target="https://multicultural.uark.edu/" TargetMode="External"/><Relationship Id="rId253" Type="http://schemas.openxmlformats.org/officeDocument/2006/relationships/footer" Target="footer11.xml"/><Relationship Id="rId27" Type="http://schemas.openxmlformats.org/officeDocument/2006/relationships/hyperlink" Target="https://nam03.safelinks.protection.outlook.com/?url=https%3A%2F%2Fnextcatalog.uark.edu%2Fundergraduatecatalog%2Fgened%2Fgeneraleducation%2F&amp;data=02%7C01%7Cagriffin%40uark.edu%7Ce4e632415f9b49eda9bf08d7f5c20b91%7C79c742c4e61c4fa5be89a3cb566a80d1%7C0%7C0%7C637248086069621479&amp;sdata=QptR3u0pvU0Z%2BDWRVEfAqIMsYNX4KXEgX2JdEJJY7Go%3D&amp;reserved=0" TargetMode="External"/><Relationship Id="rId48" Type="http://schemas.openxmlformats.org/officeDocument/2006/relationships/hyperlink" Target="https://catalog.uark.edu/search/?P=AGED%201123" TargetMode="External"/><Relationship Id="rId69" Type="http://schemas.openxmlformats.org/officeDocument/2006/relationships/hyperlink" Target="https://docs.google.com/document/d/1mJ96G8yUjDghvRonnGorYWdwLZKhOXVqvzKHccnSGQE/edit?usp=sharing" TargetMode="External"/><Relationship Id="rId113" Type="http://schemas.openxmlformats.org/officeDocument/2006/relationships/hyperlink" Target="http://www.iste.org/welcome.aspx" TargetMode="External"/><Relationship Id="rId134" Type="http://schemas.openxmlformats.org/officeDocument/2006/relationships/hyperlink" Target="http://dese.ade.arkansas.gov/public/userfiles/HR_and_Educator_Effectiveness/Educator_Prep/Ed_Competency_Areas/ELA_7-12_122717.pdf" TargetMode="External"/><Relationship Id="rId80" Type="http://schemas.openxmlformats.org/officeDocument/2006/relationships/hyperlink" Target="https://ecampusontario.pressbooks.pub/studyprocaff/chapter/successful-students-go-to-class/" TargetMode="External"/><Relationship Id="rId155" Type="http://schemas.openxmlformats.org/officeDocument/2006/relationships/hyperlink" Target="mailto:hmhoon@sdale.org" TargetMode="External"/><Relationship Id="rId176" Type="http://schemas.openxmlformats.org/officeDocument/2006/relationships/hyperlink" Target="https://help.uark.edu/CherwellPortal/ITHelpPortal" TargetMode="External"/><Relationship Id="rId197" Type="http://schemas.openxmlformats.org/officeDocument/2006/relationships/hyperlink" Target="about:blank" TargetMode="External"/><Relationship Id="rId201" Type="http://schemas.openxmlformats.org/officeDocument/2006/relationships/hyperlink" Target="https://cea.uark.edu" TargetMode="External"/><Relationship Id="rId222" Type="http://schemas.openxmlformats.org/officeDocument/2006/relationships/hyperlink" Target="mailto:sirish@uark.edu" TargetMode="External"/><Relationship Id="rId243" Type="http://schemas.openxmlformats.org/officeDocument/2006/relationships/hyperlink" Target="http://provost.uark.edu/" TargetMode="External"/><Relationship Id="rId17" Type="http://schemas.openxmlformats.org/officeDocument/2006/relationships/header" Target="header3.xml"/><Relationship Id="rId38" Type="http://schemas.openxmlformats.org/officeDocument/2006/relationships/header" Target="header9.xml"/><Relationship Id="rId59" Type="http://schemas.openxmlformats.org/officeDocument/2006/relationships/hyperlink" Target="https://nap.nationalacademies.org/catalog/9853/how-people-learn-brain-mind-experience-and-school-expanded-edition" TargetMode="External"/><Relationship Id="rId103" Type="http://schemas.openxmlformats.org/officeDocument/2006/relationships/hyperlink" Target="http://www.arkansased.gov/" TargetMode="External"/><Relationship Id="rId124" Type="http://schemas.openxmlformats.org/officeDocument/2006/relationships/image" Target="media/image3.jpeg"/><Relationship Id="rId70" Type="http://schemas.openxmlformats.org/officeDocument/2006/relationships/hyperlink" Target="https://provost.uark.edu/policies/120040.php" TargetMode="External"/><Relationship Id="rId91" Type="http://schemas.openxmlformats.org/officeDocument/2006/relationships/hyperlink" Target="https://provost.uark.edu/policies/152010.php" TargetMode="External"/><Relationship Id="rId145" Type="http://schemas.openxmlformats.org/officeDocument/2006/relationships/hyperlink" Target="https://www.amazon.com/Culturally-Responsive-Teaching-Brain-Linguistically/dp/1483308014" TargetMode="External"/><Relationship Id="rId166" Type="http://schemas.openxmlformats.org/officeDocument/2006/relationships/hyperlink" Target="https://docs.google.com/document/d/1pLlbSgAOfauPBA2O3iPriKmFfoHLLciopt0FVZr5S50/edit?usp=sharing" TargetMode="External"/><Relationship Id="rId187" Type="http://schemas.openxmlformats.org/officeDocument/2006/relationships/hyperlink" Target="https://honesty.uark.edu/policy/index.php" TargetMode="External"/><Relationship Id="rId1" Type="http://schemas.openxmlformats.org/officeDocument/2006/relationships/customXml" Target="../customXml/item1.xml"/><Relationship Id="rId212" Type="http://schemas.openxmlformats.org/officeDocument/2006/relationships/hyperlink" Target="http://provost.uark.edu/" TargetMode="External"/><Relationship Id="rId233" Type="http://schemas.openxmlformats.org/officeDocument/2006/relationships/hyperlink" Target="https://cea.uark.edu/" TargetMode="External"/><Relationship Id="rId254" Type="http://schemas.openxmlformats.org/officeDocument/2006/relationships/footer" Target="footer12.xml"/><Relationship Id="rId28" Type="http://schemas.openxmlformats.org/officeDocument/2006/relationships/hyperlink" Target="https://nam03.safelinks.protection.outlook.com/?url=https%3A%2F%2Fnextcatalog.uark.edu%2Fundergraduatecatalog%2Fgened%2Fstateminimum%2F&amp;data=02%7C01%7Cagriffin%40uark.edu%7Ce4e632415f9b49eda9bf08d7f5c20b91%7C79c742c4e61c4fa5be89a3cb566a80d1%7C0%7C0%7C637248086069611524&amp;sdata=4bJ2Oob83N8KfTkGD%2F1XG8924jwOx8pTlw8lWNAGp0s%3D&amp;reserved=0" TargetMode="External"/><Relationship Id="rId49" Type="http://schemas.openxmlformats.org/officeDocument/2006/relationships/hyperlink" Target="https://catalog.uark.edu/search/?P=PSYC%202003" TargetMode="External"/><Relationship Id="rId114" Type="http://schemas.openxmlformats.org/officeDocument/2006/relationships/hyperlink" Target="https://ep3.chalkandwire.com/ep2_uark/SecureUrlPage.aspx?urlId=55271518&amp;PageId=138178&amp;u=guest&amp;cus=164" TargetMode="External"/><Relationship Id="rId60" Type="http://schemas.openxmlformats.org/officeDocument/2006/relationships/hyperlink" Target="https://nap.nationalacademies.org/catalog/9853/how-people-learn-brain-mind-experience-and-school-expanded-edition" TargetMode="External"/><Relationship Id="rId81" Type="http://schemas.openxmlformats.org/officeDocument/2006/relationships/hyperlink" Target="https://its.uark.edu/services.php" TargetMode="External"/><Relationship Id="rId135" Type="http://schemas.openxmlformats.org/officeDocument/2006/relationships/hyperlink" Target="http://dese.ade.arkansas.gov/public/userfiles/HR_and_Educator_Effectiveness/Educator_Prep/Competency_PDFs_81214/Social_Studies_7_12_081514.pdf" TargetMode="External"/><Relationship Id="rId156" Type="http://schemas.openxmlformats.org/officeDocument/2006/relationships/hyperlink" Target="http://provost.uark.edu" TargetMode="External"/><Relationship Id="rId177" Type="http://schemas.openxmlformats.org/officeDocument/2006/relationships/hyperlink" Target="http://honesty.uark.edu/policy" TargetMode="External"/><Relationship Id="rId198" Type="http://schemas.openxmlformats.org/officeDocument/2006/relationships/hyperlink" Target="about:blank" TargetMode="External"/><Relationship Id="rId202" Type="http://schemas.openxmlformats.org/officeDocument/2006/relationships/hyperlink" Target="mailto:smarzolf@uark.edu" TargetMode="External"/><Relationship Id="rId223" Type="http://schemas.openxmlformats.org/officeDocument/2006/relationships/hyperlink" Target="https://help.uark.edu/CherwellPortal/ITHelpPortal" TargetMode="External"/><Relationship Id="rId244" Type="http://schemas.openxmlformats.org/officeDocument/2006/relationships/hyperlink" Target="https://help.uark.edu/CherwellPortal/ITHelpPortal" TargetMode="External"/><Relationship Id="rId18" Type="http://schemas.openxmlformats.org/officeDocument/2006/relationships/header" Target="header4.xml"/><Relationship Id="rId39" Type="http://schemas.openxmlformats.org/officeDocument/2006/relationships/image" Target="media/image1.jpeg"/><Relationship Id="rId50" Type="http://schemas.openxmlformats.org/officeDocument/2006/relationships/hyperlink" Target="https://exceptionalchildren.org/standards/initial-special-education-preparation-standards" TargetMode="External"/><Relationship Id="rId104" Type="http://schemas.openxmlformats.org/officeDocument/2006/relationships/hyperlink" Target="http://ace.arkansas.gov/cte/informationForms/curriculumFrameworks/Pages/default.aspx" TargetMode="External"/><Relationship Id="rId125" Type="http://schemas.openxmlformats.org/officeDocument/2006/relationships/hyperlink" Target="https://www.youtube.com/watch?v=AUTIIOfma90" TargetMode="External"/><Relationship Id="rId146" Type="http://schemas.openxmlformats.org/officeDocument/2006/relationships/hyperlink" Target="https://www.amazon.com/Different-Mirror-Young-People-Multicultural/dp/1609804163" TargetMode="External"/><Relationship Id="rId167" Type="http://schemas.openxmlformats.org/officeDocument/2006/relationships/image" Target="media/image6.png"/><Relationship Id="rId188" Type="http://schemas.openxmlformats.org/officeDocument/2006/relationships/hyperlink" Target="mailto:law018@uark.edu" TargetMode="External"/><Relationship Id="rId71" Type="http://schemas.openxmlformats.org/officeDocument/2006/relationships/footer" Target="footer7.xml"/><Relationship Id="rId92" Type="http://schemas.openxmlformats.org/officeDocument/2006/relationships/hyperlink" Target="https://provost.uark.edu/policies/152010.php" TargetMode="External"/><Relationship Id="rId213" Type="http://schemas.openxmlformats.org/officeDocument/2006/relationships/hyperlink" Target="http://provost.uark.edu/152010.pdf" TargetMode="External"/><Relationship Id="rId234" Type="http://schemas.openxmlformats.org/officeDocument/2006/relationships/hyperlink" Target="https://catalog.uark.edu/undergraduatecatalog/academicregulations/studentacademicappeals/" TargetMode="External"/><Relationship Id="rId2" Type="http://schemas.openxmlformats.org/officeDocument/2006/relationships/customXml" Target="../customXml/item2.xml"/><Relationship Id="rId29" Type="http://schemas.openxmlformats.org/officeDocument/2006/relationships/hyperlink" Target="https://nam03.safelinks.protection.outlook.com/?url=https%3A%2F%2Fnextcatalog.uark.edu%2Fundergraduatecatalog%2Fgened%2Fgeneraleducation%2F&amp;data=02%7C01%7Cagriffin%40uark.edu%7Ce4e632415f9b49eda9bf08d7f5c20b91%7C79c742c4e61c4fa5be89a3cb566a80d1%7C0%7C0%7C637248086069621479&amp;sdata=QptR3u0pvU0Z%2BDWRVEfAqIMsYNX4KXEgX2JdEJJY7Go%3D&amp;reserved=0" TargetMode="External"/><Relationship Id="rId255" Type="http://schemas.openxmlformats.org/officeDocument/2006/relationships/fontTable" Target="fontTable.xml"/><Relationship Id="rId40" Type="http://schemas.openxmlformats.org/officeDocument/2006/relationships/image" Target="media/image2.jpeg"/><Relationship Id="rId115" Type="http://schemas.openxmlformats.org/officeDocument/2006/relationships/hyperlink" Target="http://catalogofstudies.uark.edu/2882.php" TargetMode="External"/><Relationship Id="rId136" Type="http://schemas.openxmlformats.org/officeDocument/2006/relationships/hyperlink" Target="http://www.arkansased.gov/divisions/educator%20effectiveness/plsb-professional-ethics-discipline/code-of-ethics-for-arkansas-educators" TargetMode="External"/><Relationship Id="rId157" Type="http://schemas.openxmlformats.org/officeDocument/2006/relationships/hyperlink" Target="https://docs.google.com/presentation/d/1icTDmxxIguq8iEM95yc47mQeJJREH3NShZpj_jLzH2E/edit?usp=sharing" TargetMode="External"/><Relationship Id="rId178" Type="http://schemas.openxmlformats.org/officeDocument/2006/relationships/hyperlink" Target="http://www.uark.edu/ua/csd" TargetMode="External"/><Relationship Id="rId61" Type="http://schemas.openxmlformats.org/officeDocument/2006/relationships/hyperlink" Target="https://doi.org/10.17226/9853" TargetMode="External"/><Relationship Id="rId82" Type="http://schemas.openxmlformats.org/officeDocument/2006/relationships/hyperlink" Target="https://its.uark.edu/services.php" TargetMode="External"/><Relationship Id="rId199" Type="http://schemas.openxmlformats.org/officeDocument/2006/relationships/hyperlink" Target="http://libraries.uark.edu/mailforms/refmailgenerator.asp?prefix=refer&amp;name=%20Reference%20Department" TargetMode="External"/><Relationship Id="rId203" Type="http://schemas.openxmlformats.org/officeDocument/2006/relationships/hyperlink" Target="mailto:elc@uark.edu" TargetMode="External"/><Relationship Id="rId19" Type="http://schemas.openxmlformats.org/officeDocument/2006/relationships/footer" Target="footer3.xml"/><Relationship Id="rId224" Type="http://schemas.openxmlformats.org/officeDocument/2006/relationships/hyperlink" Target="https://cea.uark.edu" TargetMode="External"/><Relationship Id="rId245" Type="http://schemas.openxmlformats.org/officeDocument/2006/relationships/header" Target="header10.xml"/><Relationship Id="rId30" Type="http://schemas.openxmlformats.org/officeDocument/2006/relationships/header" Target="header5.xml"/><Relationship Id="rId105" Type="http://schemas.openxmlformats.org/officeDocument/2006/relationships/hyperlink" Target="http://www.arkansased.gov/divisions/learning-services/curriculum-and-instruction/curriculum-framework-documents/science" TargetMode="External"/><Relationship Id="rId126" Type="http://schemas.openxmlformats.org/officeDocument/2006/relationships/hyperlink" Target="https://www.youtube.com/watch?v=T3HaM-NIYzA" TargetMode="External"/><Relationship Id="rId147" Type="http://schemas.openxmlformats.org/officeDocument/2006/relationships/hyperlink" Target="https://diversitynwa.com/" TargetMode="External"/><Relationship Id="rId168" Type="http://schemas.openxmlformats.org/officeDocument/2006/relationships/hyperlink" Target="https://danielsongroup.org/framework" TargetMode="External"/><Relationship Id="rId51" Type="http://schemas.openxmlformats.org/officeDocument/2006/relationships/hyperlink" Target="https://highleveragepractices.org/" TargetMode="External"/><Relationship Id="rId72" Type="http://schemas.openxmlformats.org/officeDocument/2006/relationships/hyperlink" Target="https://ecampusontario.pressbooks.pub/studyprocaff/part/successful-students-learn-independently/" TargetMode="External"/><Relationship Id="rId93" Type="http://schemas.openxmlformats.org/officeDocument/2006/relationships/hyperlink" Target="mailto:ada@uark.edu" TargetMode="External"/><Relationship Id="rId189" Type="http://schemas.openxmlformats.org/officeDocument/2006/relationships/hyperlink" Target="http://provost.uark.edu/" TargetMode="External"/><Relationship Id="rId3" Type="http://schemas.openxmlformats.org/officeDocument/2006/relationships/customXml" Target="../customXml/item3.xml"/><Relationship Id="rId214" Type="http://schemas.openxmlformats.org/officeDocument/2006/relationships/comments" Target="comments.xml"/><Relationship Id="rId235" Type="http://schemas.openxmlformats.org/officeDocument/2006/relationships/hyperlink" Target="https://help.uark.edu/CherwellPortal/ITHelpPortal" TargetMode="External"/><Relationship Id="rId256" Type="http://schemas.microsoft.com/office/2011/relationships/people" Target="people.xml"/><Relationship Id="rId116" Type="http://schemas.openxmlformats.org/officeDocument/2006/relationships/hyperlink" Target="http://catalogofstudies.uark.edu/2882.php" TargetMode="External"/><Relationship Id="rId137" Type="http://schemas.openxmlformats.org/officeDocument/2006/relationships/hyperlink" Target="http://emergency.uark.edu/" TargetMode="External"/><Relationship Id="rId158" Type="http://schemas.openxmlformats.org/officeDocument/2006/relationships/hyperlink" Target="https://drive.google.com/file/d/1UFYMRPVJec--jNALtabZTYT351EBShWs/view?usp=sharing" TargetMode="External"/><Relationship Id="rId20" Type="http://schemas.openxmlformats.org/officeDocument/2006/relationships/footer" Target="footer4.xml"/><Relationship Id="rId41" Type="http://schemas.openxmlformats.org/officeDocument/2006/relationships/hyperlink" Target="http://owl.english.purdue.edu/" TargetMode="External"/><Relationship Id="rId62" Type="http://schemas.openxmlformats.org/officeDocument/2006/relationships/hyperlink" Target="https://nap.nationalacademies.org/catalog/24783/how-people-learn-ii-learners-contexts-and-cultures" TargetMode="External"/><Relationship Id="rId83" Type="http://schemas.openxmlformats.org/officeDocument/2006/relationships/hyperlink" Target="https://its.uark.edu/communication-collaboration/file-storage/" TargetMode="External"/><Relationship Id="rId179" Type="http://schemas.openxmlformats.org/officeDocument/2006/relationships/hyperlink" Target="mailto:ada@uark.edu" TargetMode="External"/><Relationship Id="rId190" Type="http://schemas.openxmlformats.org/officeDocument/2006/relationships/hyperlink" Target="http://provost.uark.edu/152010.pdf" TargetMode="External"/><Relationship Id="rId204" Type="http://schemas.openxmlformats.org/officeDocument/2006/relationships/hyperlink" Target="http://qwc.uark.edu/" TargetMode="External"/><Relationship Id="rId225" Type="http://schemas.openxmlformats.org/officeDocument/2006/relationships/hyperlink" Target="http://provost.uark.edu/" TargetMode="External"/><Relationship Id="rId246" Type="http://schemas.openxmlformats.org/officeDocument/2006/relationships/footer" Target="footer9.xml"/><Relationship Id="rId106" Type="http://schemas.openxmlformats.org/officeDocument/2006/relationships/hyperlink" Target="http://ace.arkansas.gov/cte/informationForms/curriculumFrameworks/Pages/default.aspx" TargetMode="External"/><Relationship Id="rId127" Type="http://schemas.openxmlformats.org/officeDocument/2006/relationships/hyperlink" Target="https://usdac.us/nativeland" TargetMode="External"/><Relationship Id="rId10" Type="http://schemas.openxmlformats.org/officeDocument/2006/relationships/hyperlink" Target="https://provost.uark.edu/policies/162220.php" TargetMode="External"/><Relationship Id="rId31" Type="http://schemas.openxmlformats.org/officeDocument/2006/relationships/header" Target="header6.xml"/><Relationship Id="rId52" Type="http://schemas.openxmlformats.org/officeDocument/2006/relationships/hyperlink" Target="http://libinfo.uark.edu/" TargetMode="External"/><Relationship Id="rId73" Type="http://schemas.openxmlformats.org/officeDocument/2006/relationships/hyperlink" Target="https://www.cgs.pitt.edu/why-cgs/mccarl-center/academic-success-resources/active-study-strategies" TargetMode="External"/><Relationship Id="rId94" Type="http://schemas.openxmlformats.org/officeDocument/2006/relationships/hyperlink" Target="https://cea.uark.edu/" TargetMode="External"/><Relationship Id="rId148" Type="http://schemas.openxmlformats.org/officeDocument/2006/relationships/hyperlink" Target="https://diversitynwa.com/" TargetMode="External"/><Relationship Id="rId169" Type="http://schemas.openxmlformats.org/officeDocument/2006/relationships/hyperlink" Target="http://dese.ade.arkansas.gov/divisions/educator%20effectiveness/educator-support-development/teacher-excellence-and-support-system-tess" TargetMode="External"/><Relationship Id="rId4" Type="http://schemas.openxmlformats.org/officeDocument/2006/relationships/numbering" Target="numbering.xml"/><Relationship Id="rId180" Type="http://schemas.openxmlformats.org/officeDocument/2006/relationships/hyperlink" Target="http://emergency.uark.edu" TargetMode="External"/><Relationship Id="rId215" Type="http://schemas.microsoft.com/office/2011/relationships/commentsExtended" Target="commentsExtended.xml"/><Relationship Id="rId236" Type="http://schemas.openxmlformats.org/officeDocument/2006/relationships/hyperlink" Target="http://provost.uark.edu/245.php" TargetMode="External"/><Relationship Id="rId2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bb2b468-5966-491d-ac12-6324cce314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36621AF4A20143B2607413E3EFE27D" ma:contentTypeVersion="15" ma:contentTypeDescription="Create a new document." ma:contentTypeScope="" ma:versionID="39726f6beb0e73bd7257614222fe11d9">
  <xsd:schema xmlns:xsd="http://www.w3.org/2001/XMLSchema" xmlns:xs="http://www.w3.org/2001/XMLSchema" xmlns:p="http://schemas.microsoft.com/office/2006/metadata/properties" xmlns:ns3="fbb2b468-5966-491d-ac12-6324cce3148a" xmlns:ns4="e20be16c-f1c2-4bee-b278-e0103a4b1b2f" targetNamespace="http://schemas.microsoft.com/office/2006/metadata/properties" ma:root="true" ma:fieldsID="481af3d68825b3d08bafad683beda2a3" ns3:_="" ns4:_="">
    <xsd:import namespace="fbb2b468-5966-491d-ac12-6324cce3148a"/>
    <xsd:import namespace="e20be16c-f1c2-4bee-b278-e0103a4b1b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2b468-5966-491d-ac12-6324cce31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be16c-f1c2-4bee-b278-e0103a4b1b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FBE99-D1EA-4C92-986F-15518E9B65E8}">
  <ds:schemaRefs>
    <ds:schemaRef ds:uri="http://schemas.microsoft.com/office/2006/metadata/properties"/>
    <ds:schemaRef ds:uri="http://schemas.microsoft.com/office/infopath/2007/PartnerControls"/>
    <ds:schemaRef ds:uri="fbb2b468-5966-491d-ac12-6324cce3148a"/>
  </ds:schemaRefs>
</ds:datastoreItem>
</file>

<file path=customXml/itemProps2.xml><?xml version="1.0" encoding="utf-8"?>
<ds:datastoreItem xmlns:ds="http://schemas.openxmlformats.org/officeDocument/2006/customXml" ds:itemID="{5A36CB39-F8B5-4A54-91F0-BACFAA8C9408}">
  <ds:schemaRefs>
    <ds:schemaRef ds:uri="http://schemas.microsoft.com/sharepoint/v3/contenttype/forms"/>
  </ds:schemaRefs>
</ds:datastoreItem>
</file>

<file path=customXml/itemProps3.xml><?xml version="1.0" encoding="utf-8"?>
<ds:datastoreItem xmlns:ds="http://schemas.openxmlformats.org/officeDocument/2006/customXml" ds:itemID="{7384E0B8-F074-45DE-BBA5-C957BAF8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2b468-5966-491d-ac12-6324cce3148a"/>
    <ds:schemaRef ds:uri="e20be16c-f1c2-4bee-b278-e0103a4b1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78476</Words>
  <Characters>522655</Characters>
  <Application>Microsoft Office Word</Application>
  <DocSecurity>0</DocSecurity>
  <Lines>15838</Lines>
  <Paragraphs>8234</Paragraphs>
  <ScaleCrop>false</ScaleCrop>
  <Company/>
  <LinksUpToDate>false</LinksUpToDate>
  <CharactersWithSpaces>592897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C. Kern</dc:creator>
  <cp:lastModifiedBy>Lisa Kulczak</cp:lastModifiedBy>
  <cp:revision>2</cp:revision>
  <cp:lastPrinted>2024-08-27T20:55:00Z</cp:lastPrinted>
  <dcterms:created xsi:type="dcterms:W3CDTF">2024-11-18T20:59:00Z</dcterms:created>
  <dcterms:modified xsi:type="dcterms:W3CDTF">2024-11-18T20:59:00Z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Acrobat PDFMaker 15 for Word</vt:lpwstr>
  </property>
  <property fmtid="{D5CDD505-2E9C-101B-9397-08002B2CF9AE}" pid="4" name="GrammarlyDocumentId">
    <vt:lpwstr>09524a9b7404c042d1727b84ca09acab7915aa187e8dcae9cc9918bcc9132d38</vt:lpwstr>
  </property>
  <property fmtid="{D5CDD505-2E9C-101B-9397-08002B2CF9AE}" pid="5" name="LastSaved">
    <vt:filetime>2024-08-20T00:00:00Z</vt:filetime>
  </property>
  <property fmtid="{D5CDD505-2E9C-101B-9397-08002B2CF9AE}" pid="6" name="Producer">
    <vt:lpwstr>Adobe PDF Library 15.0</vt:lpwstr>
  </property>
  <property fmtid="{D5CDD505-2E9C-101B-9397-08002B2CF9AE}" pid="7" name="SourceModified">
    <vt:lpwstr>D:20240215141656</vt:lpwstr>
  </property>
  <property fmtid="{D5CDD505-2E9C-101B-9397-08002B2CF9AE}" pid="8" name="ContentTypeId">
    <vt:lpwstr>0x0101006336621AF4A20143B2607413E3EFE27D</vt:lpwstr>
  </property>
</Properties>
</file>