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FBED" w14:textId="77777777" w:rsidR="00005BB1" w:rsidRPr="00005BB1" w:rsidRDefault="00005BB1" w:rsidP="00005BB1">
      <w:pPr>
        <w:pStyle w:val="Title"/>
        <w:rPr>
          <w:rFonts w:ascii="Times New Roman" w:hAnsi="Times New Roman" w:cs="Times New Roman"/>
        </w:rPr>
      </w:pPr>
      <w:r w:rsidRPr="00005BB1">
        <w:rPr>
          <w:rFonts w:ascii="Times New Roman" w:hAnsi="Times New Roman" w:cs="Times New Roman"/>
        </w:rPr>
        <w:t>LETTER OF INTENT – 1</w:t>
      </w:r>
    </w:p>
    <w:p w14:paraId="6CE47C73"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14874150" w14:textId="77777777" w:rsidR="00005BB1" w:rsidRDefault="00005BB1" w:rsidP="00005BB1">
      <w:pPr>
        <w:rPr>
          <w:rFonts w:ascii="Times New Roman" w:hAnsi="Times New Roman"/>
          <w:b/>
        </w:rPr>
      </w:pPr>
    </w:p>
    <w:p w14:paraId="23E16584" w14:textId="77777777" w:rsidR="00CD3F1A" w:rsidRPr="00005BB1" w:rsidRDefault="00CD3F1A" w:rsidP="00005BB1">
      <w:pPr>
        <w:rPr>
          <w:rFonts w:ascii="Times New Roman" w:hAnsi="Times New Roman"/>
          <w:b/>
        </w:rPr>
      </w:pPr>
    </w:p>
    <w:p w14:paraId="19004F6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3BF3AD3D" w14:textId="77777777" w:rsidR="00005BB1" w:rsidRPr="00005BB1" w:rsidRDefault="00005BB1" w:rsidP="00005BB1">
      <w:pPr>
        <w:ind w:hanging="720"/>
        <w:rPr>
          <w:rFonts w:ascii="Times New Roman" w:hAnsi="Times New Roman"/>
        </w:rPr>
      </w:pPr>
    </w:p>
    <w:p w14:paraId="0E49D02F" w14:textId="008DA86C"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003A5BE2" w:rsidRPr="003A5BE2">
        <w:rPr>
          <w:rFonts w:ascii="Times New Roman" w:hAnsi="Times New Roman"/>
          <w:szCs w:val="24"/>
        </w:rPr>
        <w:t>Dr. Ketevan Mamiseishvili</w:t>
      </w:r>
      <w:r w:rsidRPr="003A5BE2">
        <w:rPr>
          <w:rFonts w:ascii="Times New Roman" w:hAnsi="Times New Roman"/>
          <w:szCs w:val="24"/>
        </w:rPr>
        <w:t xml:space="preserve">, </w:t>
      </w:r>
      <w:r w:rsidR="003A5BE2" w:rsidRPr="003A5BE2">
        <w:rPr>
          <w:rFonts w:ascii="Times New Roman" w:hAnsi="Times New Roman"/>
          <w:szCs w:val="24"/>
        </w:rPr>
        <w:t>Interim</w:t>
      </w:r>
      <w:r>
        <w:rPr>
          <w:rFonts w:ascii="Times New Roman" w:hAnsi="Times New Roman"/>
          <w:szCs w:val="24"/>
        </w:rPr>
        <w:t xml:space="preserve"> </w:t>
      </w:r>
      <w:r w:rsidRPr="006972C3">
        <w:rPr>
          <w:rFonts w:ascii="Times New Roman" w:hAnsi="Times New Roman"/>
          <w:szCs w:val="24"/>
        </w:rPr>
        <w:t>Vice Provost for Academic Affairs</w:t>
      </w:r>
    </w:p>
    <w:p w14:paraId="40C45871" w14:textId="77777777" w:rsidR="00005BB1" w:rsidRPr="00005BB1" w:rsidRDefault="00005BB1" w:rsidP="00005BB1">
      <w:pPr>
        <w:ind w:hanging="720"/>
        <w:rPr>
          <w:rFonts w:ascii="Times New Roman" w:hAnsi="Times New Roman"/>
        </w:rPr>
      </w:pPr>
    </w:p>
    <w:p w14:paraId="4781B7D3" w14:textId="29931CFD"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proofErr w:type="gramStart"/>
      <w:r w:rsidRPr="00005BB1">
        <w:rPr>
          <w:rFonts w:ascii="Times New Roman" w:hAnsi="Times New Roman"/>
        </w:rPr>
        <w:t>:</w:t>
      </w:r>
      <w:r w:rsidR="00A90EB2">
        <w:rPr>
          <w:rFonts w:ascii="Times New Roman" w:hAnsi="Times New Roman"/>
        </w:rPr>
        <w:t xml:space="preserve">  </w:t>
      </w:r>
      <w:r w:rsidR="00A90EB2" w:rsidRPr="006972C3">
        <w:rPr>
          <w:rFonts w:ascii="Times New Roman" w:hAnsi="Times New Roman"/>
          <w:szCs w:val="24"/>
        </w:rPr>
        <w:t>(</w:t>
      </w:r>
      <w:proofErr w:type="gramEnd"/>
      <w:r w:rsidR="00A90EB2" w:rsidRPr="006972C3">
        <w:rPr>
          <w:rFonts w:ascii="Times New Roman" w:hAnsi="Times New Roman"/>
          <w:szCs w:val="24"/>
        </w:rPr>
        <w:t>479) 575-2151/</w:t>
      </w:r>
      <w:r w:rsidR="003A5BE2" w:rsidRPr="003A5BE2">
        <w:rPr>
          <w:rFonts w:ascii="Times New Roman" w:hAnsi="Times New Roman"/>
          <w:szCs w:val="24"/>
        </w:rPr>
        <w:t>kmamisei@uark.edu</w:t>
      </w:r>
      <w:r w:rsidRPr="00005BB1">
        <w:rPr>
          <w:rFonts w:ascii="Times New Roman" w:hAnsi="Times New Roman"/>
        </w:rPr>
        <w:tab/>
      </w:r>
    </w:p>
    <w:p w14:paraId="5675EC26" w14:textId="77777777" w:rsidR="00005BB1" w:rsidRPr="00005BB1" w:rsidRDefault="00005BB1" w:rsidP="00005BB1">
      <w:pPr>
        <w:ind w:hanging="720"/>
        <w:rPr>
          <w:rFonts w:ascii="Times New Roman" w:hAnsi="Times New Roman"/>
        </w:rPr>
      </w:pPr>
    </w:p>
    <w:p w14:paraId="6C7648D6" w14:textId="77777777" w:rsidR="00132C9B" w:rsidRPr="00132C9B" w:rsidRDefault="00005BB1" w:rsidP="00132C9B">
      <w:pPr>
        <w:numPr>
          <w:ilvl w:val="0"/>
          <w:numId w:val="1"/>
        </w:numPr>
        <w:ind w:hanging="720"/>
        <w:rPr>
          <w:rFonts w:ascii="Times New Roman" w:hAnsi="Times New Roman"/>
          <w:szCs w:val="24"/>
        </w:rPr>
      </w:pPr>
      <w:r w:rsidRPr="00005BB1">
        <w:rPr>
          <w:rFonts w:ascii="Times New Roman" w:hAnsi="Times New Roman"/>
        </w:rPr>
        <w:t>Proposed Name of Certificate or Degree Program:</w:t>
      </w:r>
      <w:r w:rsidR="00132C9B">
        <w:rPr>
          <w:rFonts w:ascii="Times New Roman" w:hAnsi="Times New Roman"/>
        </w:rPr>
        <w:t xml:space="preserve"> </w:t>
      </w:r>
    </w:p>
    <w:p w14:paraId="04F14720" w14:textId="5FA6C474" w:rsidR="00005BB1" w:rsidRPr="003A5BE2" w:rsidRDefault="00132C9B" w:rsidP="00132C9B">
      <w:pPr>
        <w:ind w:left="720" w:firstLine="720"/>
        <w:rPr>
          <w:rFonts w:ascii="Times New Roman" w:hAnsi="Times New Roman"/>
          <w:szCs w:val="24"/>
        </w:rPr>
      </w:pPr>
      <w:r w:rsidRPr="003A5BE2">
        <w:rPr>
          <w:rFonts w:ascii="Times New Roman" w:hAnsi="Times New Roman"/>
          <w:szCs w:val="24"/>
        </w:rPr>
        <w:t xml:space="preserve">Master of Healthcare Business Analytics </w:t>
      </w:r>
    </w:p>
    <w:p w14:paraId="37423785" w14:textId="77777777" w:rsidR="00005BB1" w:rsidRPr="00005BB1" w:rsidRDefault="00005BB1" w:rsidP="00005BB1">
      <w:pPr>
        <w:ind w:hanging="720"/>
        <w:rPr>
          <w:rFonts w:ascii="Times New Roman" w:hAnsi="Times New Roman"/>
        </w:rPr>
      </w:pPr>
    </w:p>
    <w:p w14:paraId="0258B932" w14:textId="569880CE"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Proposed Effective Date: </w:t>
      </w:r>
      <w:r w:rsidR="00132C9B">
        <w:rPr>
          <w:rFonts w:ascii="Times New Roman" w:hAnsi="Times New Roman"/>
        </w:rPr>
        <w:t xml:space="preserve"> </w:t>
      </w:r>
      <w:r w:rsidR="00132C9B">
        <w:rPr>
          <w:rFonts w:ascii="Times New Roman" w:hAnsi="Times New Roman"/>
        </w:rPr>
        <w:tab/>
      </w:r>
      <w:r w:rsidR="00132C9B" w:rsidRPr="003A5BE2">
        <w:rPr>
          <w:rFonts w:ascii="Times New Roman" w:hAnsi="Times New Roman"/>
        </w:rPr>
        <w:t>Fall 2022</w:t>
      </w:r>
    </w:p>
    <w:p w14:paraId="20C55868" w14:textId="77777777" w:rsidR="00005BB1" w:rsidRPr="00005BB1" w:rsidRDefault="00005BB1" w:rsidP="00005BB1">
      <w:pPr>
        <w:ind w:hanging="720"/>
        <w:rPr>
          <w:rFonts w:ascii="Times New Roman" w:hAnsi="Times New Roman"/>
        </w:rPr>
      </w:pPr>
    </w:p>
    <w:p w14:paraId="4DDD4BD3" w14:textId="246AAFD3"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Requested CIP Code:</w:t>
      </w:r>
      <w:r w:rsidR="00132C9B">
        <w:rPr>
          <w:rFonts w:ascii="Times New Roman" w:hAnsi="Times New Roman"/>
        </w:rPr>
        <w:tab/>
      </w:r>
      <w:r w:rsidR="00132C9B">
        <w:rPr>
          <w:rFonts w:ascii="Times New Roman" w:hAnsi="Times New Roman"/>
        </w:rPr>
        <w:tab/>
      </w:r>
      <w:r w:rsidR="00C05606" w:rsidRPr="003A5BE2">
        <w:rPr>
          <w:rFonts w:ascii="Times New Roman" w:hAnsi="Times New Roman"/>
        </w:rPr>
        <w:t>51.2706</w:t>
      </w:r>
      <w:r w:rsidR="00C05606" w:rsidRPr="00C05606">
        <w:rPr>
          <w:rFonts w:ascii="Times New Roman" w:hAnsi="Times New Roman"/>
          <w:b/>
          <w:bCs/>
        </w:rPr>
        <w:t xml:space="preserve"> </w:t>
      </w:r>
    </w:p>
    <w:p w14:paraId="3DB2B76B" w14:textId="77777777" w:rsidR="00005BB1" w:rsidRPr="00005BB1" w:rsidRDefault="00005BB1" w:rsidP="00005BB1">
      <w:pPr>
        <w:ind w:hanging="720"/>
        <w:rPr>
          <w:rFonts w:ascii="Times New Roman" w:hAnsi="Times New Roman"/>
        </w:rPr>
      </w:pPr>
    </w:p>
    <w:p w14:paraId="0C334E94"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Program Description:</w:t>
      </w:r>
    </w:p>
    <w:p w14:paraId="275A3AEA" w14:textId="68B857A5" w:rsidR="00005BB1" w:rsidRPr="003A5BE2" w:rsidRDefault="00005BB1" w:rsidP="00005BB1">
      <w:pPr>
        <w:ind w:hanging="720"/>
        <w:rPr>
          <w:rFonts w:ascii="Times New Roman" w:hAnsi="Times New Roman"/>
        </w:rPr>
      </w:pPr>
    </w:p>
    <w:p w14:paraId="030738D3" w14:textId="0C155D43" w:rsidR="00132C9B" w:rsidRPr="003A5BE2" w:rsidRDefault="00132C9B" w:rsidP="00132C9B">
      <w:pPr>
        <w:ind w:left="720"/>
        <w:rPr>
          <w:rFonts w:ascii="Times New Roman" w:hAnsi="Times New Roman"/>
        </w:rPr>
      </w:pPr>
      <w:r w:rsidRPr="003A5BE2">
        <w:rPr>
          <w:rFonts w:ascii="Times New Roman" w:hAnsi="Times New Roman"/>
          <w:szCs w:val="24"/>
        </w:rPr>
        <w:t>The Master of Healthcare Business Analytics (M.H.B.A.) degree is a professional thirty (30) hour degree focusing on business analytics applications in healthcare and healthcare analytics applications.  The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reporting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1D97EEFE" w14:textId="77777777" w:rsidR="00132C9B" w:rsidRPr="00005BB1" w:rsidRDefault="00132C9B" w:rsidP="00005BB1">
      <w:pPr>
        <w:ind w:hanging="720"/>
        <w:rPr>
          <w:rFonts w:ascii="Times New Roman" w:hAnsi="Times New Roman"/>
        </w:rPr>
      </w:pPr>
    </w:p>
    <w:p w14:paraId="4B92F0D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5F2EF732" w14:textId="77777777" w:rsidR="00005BB1" w:rsidRPr="00005BB1" w:rsidRDefault="00005BB1" w:rsidP="00005BB1">
      <w:pPr>
        <w:pStyle w:val="ListParagraph"/>
        <w:rPr>
          <w:rFonts w:ascii="Times New Roman" w:hAnsi="Times New Roman"/>
        </w:rPr>
      </w:pPr>
    </w:p>
    <w:p w14:paraId="27CE19C0" w14:textId="75A72BB8"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proofErr w:type="spellStart"/>
      <w:r w:rsidR="00132C9B" w:rsidRPr="00132C9B">
        <w:rPr>
          <w:rFonts w:ascii="Times New Roman" w:hAnsi="Times New Roman"/>
          <w:b/>
          <w:u w:val="single"/>
        </w:rPr>
        <w:t>X</w:t>
      </w:r>
      <w:r w:rsidRPr="00005BB1">
        <w:rPr>
          <w:rFonts w:ascii="Times New Roman" w:hAnsi="Times New Roman"/>
          <w:b/>
        </w:rPr>
        <w:t>__On</w:t>
      </w:r>
      <w:proofErr w:type="spellEnd"/>
      <w:r w:rsidRPr="00005BB1">
        <w:rPr>
          <w:rFonts w:ascii="Times New Roman" w:hAnsi="Times New Roman"/>
          <w:b/>
        </w:rPr>
        <w:t>-Campus</w:t>
      </w:r>
    </w:p>
    <w:p w14:paraId="28BE9366" w14:textId="77777777" w:rsidR="00005BB1" w:rsidRPr="00005BB1" w:rsidRDefault="00005BB1" w:rsidP="00005BB1">
      <w:pPr>
        <w:ind w:hanging="720"/>
        <w:rPr>
          <w:rFonts w:ascii="Times New Roman" w:hAnsi="Times New Roman"/>
        </w:rPr>
      </w:pPr>
    </w:p>
    <w:p w14:paraId="32296FD2" w14:textId="5253D659"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r w:rsidR="00343E7D">
        <w:rPr>
          <w:rFonts w:ascii="Times New Roman" w:hAnsi="Times New Roman"/>
          <w:b/>
          <w:u w:val="single"/>
        </w:rPr>
        <w:t>_</w:t>
      </w:r>
      <w:r w:rsidRPr="00005BB1">
        <w:rPr>
          <w:rFonts w:ascii="Times New Roman" w:hAnsi="Times New Roman"/>
          <w:b/>
        </w:rPr>
        <w:t>_Off-Campus Location</w:t>
      </w:r>
      <w:r w:rsidRPr="00005BB1">
        <w:rPr>
          <w:rFonts w:ascii="Times New Roman" w:hAnsi="Times New Roman"/>
        </w:rPr>
        <w:t xml:space="preserve"> </w:t>
      </w:r>
    </w:p>
    <w:p w14:paraId="7AB394DE" w14:textId="79342D16" w:rsidR="00005BB1" w:rsidRPr="00005BB1" w:rsidRDefault="00005BB1" w:rsidP="00005BB1">
      <w:pPr>
        <w:ind w:hanging="720"/>
        <w:rPr>
          <w:rFonts w:ascii="Times New Roman" w:hAnsi="Times New Roman"/>
        </w:rPr>
      </w:pPr>
      <w:r w:rsidRPr="00005BB1">
        <w:rPr>
          <w:rFonts w:ascii="Times New Roman" w:hAnsi="Times New Roman"/>
        </w:rPr>
        <w:tab/>
      </w:r>
      <w:r w:rsidRPr="00005BB1">
        <w:rPr>
          <w:rFonts w:ascii="Times New Roman" w:hAnsi="Times New Roman"/>
        </w:rPr>
        <w:tab/>
      </w:r>
      <w:r w:rsidR="00AA6937">
        <w:rPr>
          <w:rFonts w:ascii="Times New Roman" w:hAnsi="Times New Roman"/>
        </w:rPr>
        <w:t xml:space="preserve">          </w:t>
      </w:r>
      <w:r w:rsidRPr="00005BB1">
        <w:rPr>
          <w:rFonts w:ascii="Times New Roman" w:hAnsi="Times New Roman"/>
        </w:rPr>
        <w:t xml:space="preserve">Provide address of off-campus </w:t>
      </w:r>
      <w:proofErr w:type="gramStart"/>
      <w:r w:rsidRPr="00005BB1">
        <w:rPr>
          <w:rFonts w:ascii="Times New Roman" w:hAnsi="Times New Roman"/>
        </w:rPr>
        <w:t>location</w:t>
      </w:r>
      <w:r w:rsidR="00132C9B">
        <w:rPr>
          <w:rFonts w:ascii="Times New Roman" w:hAnsi="Times New Roman"/>
        </w:rPr>
        <w:t>:</w:t>
      </w:r>
      <w:r w:rsidRPr="00005BB1">
        <w:rPr>
          <w:rFonts w:ascii="Times New Roman" w:hAnsi="Times New Roman"/>
        </w:rPr>
        <w:t>_</w:t>
      </w:r>
      <w:proofErr w:type="gramEnd"/>
      <w:r w:rsidRPr="00005BB1">
        <w:rPr>
          <w:rFonts w:ascii="Times New Roman" w:hAnsi="Times New Roman"/>
        </w:rPr>
        <w:t>__</w:t>
      </w:r>
      <w:r w:rsidR="00343E7D">
        <w:rPr>
          <w:rFonts w:ascii="Times New Roman" w:hAnsi="Times New Roman"/>
          <w:u w:val="single"/>
        </w:rPr>
        <w:t>_____________________</w:t>
      </w:r>
      <w:r w:rsidRPr="00005BB1">
        <w:rPr>
          <w:rFonts w:ascii="Times New Roman" w:hAnsi="Times New Roman"/>
        </w:rPr>
        <w:tab/>
        <w:t>_______________________________________________________________</w:t>
      </w:r>
    </w:p>
    <w:p w14:paraId="5662F0B9" w14:textId="77777777" w:rsidR="00005BB1" w:rsidRPr="00005BB1" w:rsidRDefault="00005BB1" w:rsidP="00005BB1">
      <w:pPr>
        <w:ind w:hanging="720"/>
        <w:rPr>
          <w:rFonts w:ascii="Times New Roman" w:hAnsi="Times New Roman"/>
        </w:rPr>
      </w:pPr>
    </w:p>
    <w:p w14:paraId="2CB9CE96" w14:textId="77777777" w:rsidR="00005BB1" w:rsidRP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005BB1">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xml:space="preserve">.  If you receive an objection/concern(s) from an institution, reply to the institution </w:t>
      </w:r>
      <w:r w:rsidRPr="00005BB1">
        <w:rPr>
          <w:rFonts w:ascii="Times New Roman" w:hAnsi="Times New Roman"/>
          <w:bCs/>
          <w:szCs w:val="24"/>
        </w:rPr>
        <w:lastRenderedPageBreak/>
        <w:t>and copy ADHE on the email.  That institution should respond and copy ADHE.  If the objection/concern(s) cannot be resolved, ADHE may intervene.</w:t>
      </w:r>
    </w:p>
    <w:p w14:paraId="6F37211D" w14:textId="77777777" w:rsidR="00005BB1" w:rsidRPr="00005BB1" w:rsidRDefault="00005BB1" w:rsidP="00005BB1">
      <w:pPr>
        <w:tabs>
          <w:tab w:val="left" w:pos="720"/>
        </w:tabs>
        <w:ind w:left="720" w:hanging="720"/>
        <w:rPr>
          <w:rFonts w:ascii="Times New Roman" w:hAnsi="Times New Roman"/>
        </w:rPr>
      </w:pPr>
    </w:p>
    <w:p w14:paraId="30FE4076"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24FBAA23" w14:textId="77777777" w:rsidR="00005BB1" w:rsidRPr="00005BB1" w:rsidRDefault="00005BB1" w:rsidP="00005BB1">
      <w:pPr>
        <w:tabs>
          <w:tab w:val="left" w:pos="1080"/>
        </w:tabs>
        <w:ind w:hanging="720"/>
        <w:rPr>
          <w:rFonts w:ascii="Times New Roman" w:hAnsi="Times New Roman"/>
        </w:rPr>
      </w:pPr>
    </w:p>
    <w:p w14:paraId="65BACE30"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4A850099" w14:textId="77777777" w:rsidR="00005BB1" w:rsidRPr="00005BB1" w:rsidRDefault="00005BB1" w:rsidP="00005BB1">
      <w:pPr>
        <w:ind w:hanging="720"/>
        <w:rPr>
          <w:rFonts w:ascii="Times New Roman" w:hAnsi="Times New Roman"/>
        </w:rPr>
      </w:pPr>
    </w:p>
    <w:p w14:paraId="6B74BC67" w14:textId="4F7EF10D" w:rsidR="00005BB1" w:rsidRPr="00005BB1" w:rsidRDefault="00005BB1" w:rsidP="00005BB1">
      <w:pPr>
        <w:ind w:left="720" w:right="-360" w:hanging="720"/>
        <w:rPr>
          <w:rFonts w:ascii="Times New Roman" w:hAnsi="Times New Roman"/>
          <w:b/>
        </w:rPr>
      </w:pPr>
      <w:r w:rsidRPr="00005BB1">
        <w:rPr>
          <w:rFonts w:ascii="Times New Roman" w:hAnsi="Times New Roman"/>
          <w:b/>
        </w:rPr>
        <w:tab/>
        <w:t>_</w:t>
      </w:r>
      <w:r w:rsidR="00343E7D">
        <w:rPr>
          <w:rFonts w:ascii="Times New Roman" w:hAnsi="Times New Roman"/>
          <w:b/>
          <w:u w:val="single"/>
        </w:rPr>
        <w:t>___</w:t>
      </w:r>
      <w:r w:rsidRPr="00005BB1">
        <w:rPr>
          <w:rFonts w:ascii="Times New Roman" w:hAnsi="Times New Roman"/>
          <w:b/>
        </w:rPr>
        <w:t>__</w:t>
      </w:r>
      <w:r w:rsidR="00132C9B">
        <w:rPr>
          <w:rFonts w:ascii="Times New Roman" w:hAnsi="Times New Roman"/>
          <w:b/>
        </w:rPr>
        <w:t xml:space="preserve">  </w:t>
      </w:r>
      <w:r w:rsidRPr="00005BB1">
        <w:rPr>
          <w:rFonts w:ascii="Times New Roman" w:hAnsi="Times New Roman"/>
          <w:b/>
        </w:rPr>
        <w:t xml:space="preserve">Distance Technology </w:t>
      </w:r>
      <w:r w:rsidRPr="00005BB1">
        <w:rPr>
          <w:rFonts w:ascii="Times New Roman" w:hAnsi="Times New Roman"/>
        </w:rPr>
        <w:t xml:space="preserve">(50% of program offered by distance technology) </w:t>
      </w:r>
    </w:p>
    <w:p w14:paraId="786CBEEA" w14:textId="77777777" w:rsidR="00005BB1" w:rsidRPr="00005BB1" w:rsidRDefault="00005BB1" w:rsidP="00005BB1">
      <w:pPr>
        <w:ind w:left="720" w:hanging="720"/>
        <w:rPr>
          <w:rFonts w:ascii="Times New Roman" w:hAnsi="Times New Roman"/>
        </w:rPr>
      </w:pPr>
    </w:p>
    <w:p w14:paraId="7EE50ED1"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347652D9"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3A55307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p>
    <w:p w14:paraId="713112B4" w14:textId="18FCD68E" w:rsidR="00005BB1" w:rsidRDefault="00005BB1" w:rsidP="00005BB1">
      <w:pPr>
        <w:ind w:hanging="720"/>
        <w:rPr>
          <w:rFonts w:ascii="Times New Roman" w:hAnsi="Times New Roman"/>
        </w:rPr>
      </w:pPr>
    </w:p>
    <w:p w14:paraId="36BFBD7C" w14:textId="193AA75D" w:rsidR="00132C9B" w:rsidRPr="003A5BE2" w:rsidRDefault="00132C9B" w:rsidP="00132C9B">
      <w:pPr>
        <w:ind w:left="1440" w:hanging="720"/>
        <w:rPr>
          <w:rFonts w:ascii="Times New Roman" w:hAnsi="Times New Roman"/>
        </w:rPr>
      </w:pPr>
      <w:r w:rsidRPr="003A5BE2">
        <w:rPr>
          <w:rFonts w:ascii="Times New Roman" w:hAnsi="Times New Roman"/>
        </w:rPr>
        <w:t>Enterprise Systems Graduate Certificate</w:t>
      </w:r>
    </w:p>
    <w:p w14:paraId="6181D028" w14:textId="735A9F89" w:rsidR="00132C9B" w:rsidRPr="003A5BE2" w:rsidRDefault="00132C9B" w:rsidP="00132C9B">
      <w:pPr>
        <w:ind w:left="1440" w:hanging="720"/>
        <w:rPr>
          <w:rFonts w:ascii="Times New Roman" w:hAnsi="Times New Roman"/>
        </w:rPr>
      </w:pPr>
      <w:r w:rsidRPr="003A5BE2">
        <w:rPr>
          <w:rFonts w:ascii="Times New Roman" w:hAnsi="Times New Roman"/>
        </w:rPr>
        <w:t>Master of Applied Business Analytics</w:t>
      </w:r>
    </w:p>
    <w:p w14:paraId="7A335E71" w14:textId="76A74E57" w:rsidR="00132C9B" w:rsidRPr="003A5BE2" w:rsidRDefault="00132C9B" w:rsidP="00132C9B">
      <w:pPr>
        <w:ind w:left="1440" w:hanging="720"/>
        <w:rPr>
          <w:rFonts w:ascii="Times New Roman" w:hAnsi="Times New Roman"/>
        </w:rPr>
      </w:pPr>
      <w:r w:rsidRPr="003A5BE2">
        <w:rPr>
          <w:rFonts w:ascii="Times New Roman" w:hAnsi="Times New Roman"/>
        </w:rPr>
        <w:t>MS, Statistics and Analytics</w:t>
      </w:r>
    </w:p>
    <w:p w14:paraId="0B755E50" w14:textId="578952FC" w:rsidR="00132C9B" w:rsidRPr="003A5BE2" w:rsidRDefault="00132C9B" w:rsidP="00132C9B">
      <w:pPr>
        <w:ind w:left="1440" w:hanging="720"/>
        <w:rPr>
          <w:rFonts w:ascii="Times New Roman" w:hAnsi="Times New Roman"/>
        </w:rPr>
      </w:pPr>
      <w:r w:rsidRPr="003A5BE2">
        <w:rPr>
          <w:rFonts w:ascii="Times New Roman" w:hAnsi="Times New Roman"/>
        </w:rPr>
        <w:t>Master of Information Systems</w:t>
      </w:r>
    </w:p>
    <w:p w14:paraId="2B2811FD" w14:textId="77777777" w:rsidR="00132C9B" w:rsidRPr="00005BB1" w:rsidRDefault="00132C9B" w:rsidP="00005BB1">
      <w:pPr>
        <w:ind w:hanging="720"/>
        <w:rPr>
          <w:rFonts w:ascii="Times New Roman" w:hAnsi="Times New Roman"/>
        </w:rPr>
      </w:pPr>
    </w:p>
    <w:p w14:paraId="02A77C8E" w14:textId="13640ED5"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091540">
        <w:rPr>
          <w:rFonts w:ascii="Times New Roman" w:hAnsi="Times New Roman"/>
        </w:rPr>
        <w:t xml:space="preserve">  January 4, 2022</w:t>
      </w:r>
    </w:p>
    <w:p w14:paraId="4B55E50F" w14:textId="77777777" w:rsidR="00132C9B" w:rsidRDefault="00132C9B" w:rsidP="00132C9B">
      <w:pPr>
        <w:ind w:left="720"/>
        <w:rPr>
          <w:rFonts w:ascii="Times New Roman" w:hAnsi="Times New Roman"/>
        </w:rPr>
      </w:pPr>
    </w:p>
    <w:p w14:paraId="6E61FC1F" w14:textId="05427AF3" w:rsidR="001C2D60" w:rsidRPr="00005BB1" w:rsidRDefault="00005BB1" w:rsidP="00714B6F">
      <w:pPr>
        <w:numPr>
          <w:ilvl w:val="0"/>
          <w:numId w:val="1"/>
        </w:numPr>
        <w:ind w:hanging="720"/>
        <w:rPr>
          <w:rFonts w:ascii="Times New Roman" w:hAnsi="Times New Roman"/>
        </w:rPr>
      </w:pPr>
      <w:r w:rsidRPr="00005BB1">
        <w:rPr>
          <w:rFonts w:ascii="Times New Roman" w:hAnsi="Times New Roman"/>
        </w:rPr>
        <w:t>Academic Affairs Officer:</w:t>
      </w:r>
      <w:r w:rsidR="00091540">
        <w:rPr>
          <w:rFonts w:ascii="Times New Roman" w:hAnsi="Times New Roman"/>
        </w:rPr>
        <w:t xml:space="preserve">  Terry Martin</w:t>
      </w:r>
      <w:r w:rsidRPr="00005BB1">
        <w:rPr>
          <w:rFonts w:ascii="Times New Roman" w:hAnsi="Times New Roman"/>
        </w:rPr>
        <w:tab/>
        <w:t>Date:</w:t>
      </w:r>
      <w:r w:rsidR="00091540">
        <w:rPr>
          <w:rFonts w:ascii="Times New Roman" w:hAnsi="Times New Roman"/>
        </w:rPr>
        <w:t xml:space="preserve">  December 15, 2021</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091540"/>
    <w:rsid w:val="00132C9B"/>
    <w:rsid w:val="001C2D60"/>
    <w:rsid w:val="00287622"/>
    <w:rsid w:val="002A3E10"/>
    <w:rsid w:val="00343E7D"/>
    <w:rsid w:val="003A5BE2"/>
    <w:rsid w:val="006C662F"/>
    <w:rsid w:val="00715993"/>
    <w:rsid w:val="00A90EB2"/>
    <w:rsid w:val="00AA6937"/>
    <w:rsid w:val="00B25C1D"/>
    <w:rsid w:val="00C05606"/>
    <w:rsid w:val="00CD3F1A"/>
    <w:rsid w:val="00D20F6E"/>
    <w:rsid w:val="00F1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9B7B"/>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Khrystyna Tsugui Kuchuk</cp:lastModifiedBy>
  <cp:revision>2</cp:revision>
  <cp:lastPrinted>2021-08-06T14:10:00Z</cp:lastPrinted>
  <dcterms:created xsi:type="dcterms:W3CDTF">2021-11-05T17:23:00Z</dcterms:created>
  <dcterms:modified xsi:type="dcterms:W3CDTF">2021-11-05T17:23:00Z</dcterms:modified>
</cp:coreProperties>
</file>