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0F" w:rsidRPr="00774D0F" w:rsidRDefault="00774D0F" w:rsidP="00774D0F">
      <w:pPr>
        <w:spacing w:after="0"/>
        <w:rPr>
          <w:rFonts w:asciiTheme="minorHAnsi" w:hAnsiTheme="minorHAnsi"/>
          <w:i/>
        </w:rPr>
      </w:pPr>
      <w:bookmarkStart w:id="0" w:name="_GoBack"/>
      <w:bookmarkEnd w:id="0"/>
    </w:p>
    <w:p w:rsidR="00774D0F" w:rsidRPr="00774D0F" w:rsidRDefault="00774D0F" w:rsidP="00774D0F">
      <w:pPr>
        <w:spacing w:after="0"/>
        <w:rPr>
          <w:rFonts w:asciiTheme="minorHAnsi" w:hAnsiTheme="minorHAnsi"/>
          <w:i/>
        </w:rPr>
      </w:pPr>
    </w:p>
    <w:p w:rsidR="004C41E7" w:rsidRDefault="004C41E7" w:rsidP="004C41E7">
      <w:pPr>
        <w:spacing w:after="0" w:line="240" w:lineRule="auto"/>
      </w:pPr>
    </w:p>
    <w:p w:rsidR="00745D41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 w:rsidR="00AA328C">
        <w:rPr>
          <w:rFonts w:ascii="Times New Roman" w:hAnsi="Times New Roman" w:cs="Times New Roman"/>
        </w:rPr>
        <w:t>February 3, 2017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To:  </w:t>
      </w:r>
      <w:r>
        <w:rPr>
          <w:rFonts w:ascii="Times New Roman" w:hAnsi="Times New Roman" w:cs="Times New Roman"/>
        </w:rPr>
        <w:tab/>
        <w:t>Jim Coleman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Provost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Via: </w:t>
      </w:r>
      <w:r>
        <w:rPr>
          <w:rFonts w:ascii="Times New Roman" w:hAnsi="Times New Roman" w:cs="Times New Roman"/>
        </w:rPr>
        <w:tab/>
        <w:t>Jim Rankin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Vice Provost for Research and Economic Development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Via:</w:t>
      </w:r>
      <w:r>
        <w:rPr>
          <w:rFonts w:ascii="Times New Roman" w:hAnsi="Times New Roman" w:cs="Times New Roman"/>
        </w:rPr>
        <w:tab/>
      </w:r>
      <w:r w:rsidR="00AA328C">
        <w:rPr>
          <w:rFonts w:ascii="Times New Roman" w:hAnsi="Times New Roman" w:cs="Times New Roman"/>
        </w:rPr>
        <w:t>Todd G. Shields</w:t>
      </w:r>
    </w:p>
    <w:p w:rsidR="006A7AD6" w:rsidRDefault="006A7AD6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Dean, College of </w:t>
      </w:r>
      <w:r w:rsidR="00AA328C">
        <w:rPr>
          <w:rFonts w:ascii="Times New Roman" w:hAnsi="Times New Roman" w:cs="Times New Roman"/>
        </w:rPr>
        <w:t>Arts and Sciences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</w:r>
      <w:r w:rsidR="00AA328C">
        <w:rPr>
          <w:rFonts w:ascii="Times New Roman" w:hAnsi="Times New Roman" w:cs="Times New Roman"/>
        </w:rPr>
        <w:t>John Gaber</w:t>
      </w:r>
    </w:p>
    <w:p w:rsidR="006A7AD6" w:rsidRDefault="006A7AD6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Head, Department of </w:t>
      </w:r>
      <w:r w:rsidR="00AA328C">
        <w:rPr>
          <w:rFonts w:ascii="Times New Roman" w:hAnsi="Times New Roman" w:cs="Times New Roman"/>
        </w:rPr>
        <w:t>Political Science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  <w:t xml:space="preserve">Closing the Center for </w:t>
      </w:r>
      <w:r w:rsidR="00AA328C">
        <w:rPr>
          <w:rFonts w:ascii="Times New Roman" w:hAnsi="Times New Roman" w:cs="Times New Roman"/>
        </w:rPr>
        <w:t>the Study of Representation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requesting that the Center for </w:t>
      </w:r>
      <w:r w:rsidR="00AA328C">
        <w:rPr>
          <w:rFonts w:ascii="Times New Roman" w:hAnsi="Times New Roman" w:cs="Times New Roman"/>
        </w:rPr>
        <w:t>the Study for Representation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be closed</w:t>
      </w:r>
      <w:proofErr w:type="gramEnd"/>
      <w:r>
        <w:rPr>
          <w:rFonts w:ascii="Times New Roman" w:hAnsi="Times New Roman" w:cs="Times New Roman"/>
        </w:rPr>
        <w:t xml:space="preserve">. </w:t>
      </w:r>
      <w:r w:rsidR="009A3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7C7759">
        <w:rPr>
          <w:rFonts w:ascii="Times New Roman" w:hAnsi="Times New Roman" w:cs="Times New Roman"/>
        </w:rPr>
        <w:t xml:space="preserve">professor who developed the center is no longer with the University of Arkansas. </w:t>
      </w:r>
      <w:r w:rsidR="00D532B1">
        <w:rPr>
          <w:rFonts w:ascii="Times New Roman" w:hAnsi="Times New Roman" w:cs="Times New Roman"/>
        </w:rPr>
        <w:t xml:space="preserve">This center has been inactive for a number of years. 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no employees in the Center</w:t>
      </w:r>
      <w:r w:rsidR="009A3365">
        <w:rPr>
          <w:rFonts w:ascii="Times New Roman" w:hAnsi="Times New Roman" w:cs="Times New Roman"/>
        </w:rPr>
        <w:t xml:space="preserve"> who </w:t>
      </w:r>
      <w:proofErr w:type="gramStart"/>
      <w:r w:rsidR="006A7AD6">
        <w:rPr>
          <w:rFonts w:ascii="Times New Roman" w:hAnsi="Times New Roman" w:cs="Times New Roman"/>
        </w:rPr>
        <w:t xml:space="preserve">will be </w:t>
      </w:r>
      <w:r w:rsidR="00155D95">
        <w:rPr>
          <w:rFonts w:ascii="Times New Roman" w:hAnsi="Times New Roman" w:cs="Times New Roman"/>
        </w:rPr>
        <w:t>affected</w:t>
      </w:r>
      <w:proofErr w:type="gramEnd"/>
      <w:r w:rsidR="00155D95">
        <w:rPr>
          <w:rFonts w:ascii="Times New Roman" w:hAnsi="Times New Roman" w:cs="Times New Roman"/>
        </w:rPr>
        <w:t xml:space="preserve"> by the closing. </w:t>
      </w:r>
      <w:r w:rsidR="009A3365">
        <w:rPr>
          <w:rFonts w:ascii="Times New Roman" w:hAnsi="Times New Roman" w:cs="Times New Roman"/>
        </w:rPr>
        <w:t xml:space="preserve"> </w:t>
      </w:r>
      <w:r w:rsidR="00155D95">
        <w:rPr>
          <w:rFonts w:ascii="Times New Roman" w:hAnsi="Times New Roman" w:cs="Times New Roman"/>
        </w:rPr>
        <w:t xml:space="preserve">There are also no outstanding financial obligations. </w:t>
      </w:r>
      <w:r w:rsidR="009A3365">
        <w:rPr>
          <w:rFonts w:ascii="Times New Roman" w:hAnsi="Times New Roman" w:cs="Times New Roman"/>
        </w:rPr>
        <w:t xml:space="preserve"> </w:t>
      </w:r>
      <w:r w:rsidR="00155D95">
        <w:rPr>
          <w:rFonts w:ascii="Times New Roman" w:hAnsi="Times New Roman" w:cs="Times New Roman"/>
        </w:rPr>
        <w:t xml:space="preserve">All equipment in the Center will initially remain in the department of </w:t>
      </w:r>
      <w:r w:rsidR="00AA328C">
        <w:rPr>
          <w:rFonts w:ascii="Times New Roman" w:hAnsi="Times New Roman" w:cs="Times New Roman"/>
        </w:rPr>
        <w:t>Political Science</w:t>
      </w:r>
      <w:r w:rsidR="00155D95">
        <w:rPr>
          <w:rFonts w:ascii="Times New Roman" w:hAnsi="Times New Roman" w:cs="Times New Roman"/>
        </w:rPr>
        <w:t xml:space="preserve"> and </w:t>
      </w:r>
      <w:proofErr w:type="gramStart"/>
      <w:r w:rsidR="00155D95">
        <w:rPr>
          <w:rFonts w:ascii="Times New Roman" w:hAnsi="Times New Roman" w:cs="Times New Roman"/>
        </w:rPr>
        <w:t>be allocated</w:t>
      </w:r>
      <w:proofErr w:type="gramEnd"/>
      <w:r w:rsidR="00155D95">
        <w:rPr>
          <w:rFonts w:ascii="Times New Roman" w:hAnsi="Times New Roman" w:cs="Times New Roman"/>
        </w:rPr>
        <w:t xml:space="preserve"> to other faculty members. 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241C99" w:rsidRPr="00774D0F" w:rsidRDefault="00241C99" w:rsidP="00774D0F">
      <w:pPr>
        <w:spacing w:after="0" w:line="240" w:lineRule="auto"/>
        <w:rPr>
          <w:i/>
        </w:rPr>
        <w:sectPr w:rsidR="00241C99" w:rsidRPr="00774D0F" w:rsidSect="00E944E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612" w:right="720" w:bottom="1354" w:left="1440" w:header="576" w:footer="432" w:gutter="0"/>
          <w:cols w:space="720"/>
          <w:titlePg/>
          <w:docGrid w:linePitch="360"/>
        </w:sectPr>
      </w:pPr>
    </w:p>
    <w:p w:rsidR="00EF0E1E" w:rsidRPr="00774D0F" w:rsidRDefault="00EF0E1E" w:rsidP="00774D0F">
      <w:pPr>
        <w:rPr>
          <w:i/>
        </w:rPr>
      </w:pPr>
      <w:r>
        <w:rPr>
          <w:i/>
        </w:rPr>
        <w:t xml:space="preserve">      </w:t>
      </w:r>
    </w:p>
    <w:sectPr w:rsidR="00EF0E1E" w:rsidRPr="00774D0F" w:rsidSect="000315C7">
      <w:headerReference w:type="default" r:id="rId12"/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20" w:rsidRDefault="00FA3820" w:rsidP="00241C99">
      <w:pPr>
        <w:spacing w:after="0" w:line="240" w:lineRule="auto"/>
      </w:pPr>
      <w:r>
        <w:separator/>
      </w:r>
    </w:p>
  </w:endnote>
  <w:endnote w:type="continuationSeparator" w:id="0">
    <w:p w:rsidR="00FA3820" w:rsidRDefault="00FA3820" w:rsidP="0024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41" w:rsidRDefault="00745D41" w:rsidP="00745D41">
    <w:pPr>
      <w:spacing w:after="0" w:line="240" w:lineRule="auto"/>
      <w:ind w:hanging="720"/>
      <w:jc w:val="center"/>
      <w:rPr>
        <w:rFonts w:cs="Tahoma"/>
        <w:sz w:val="20"/>
        <w:szCs w:val="20"/>
      </w:rPr>
    </w:pPr>
    <w:r>
      <w:rPr>
        <w:rFonts w:cs="Tahoma"/>
        <w:sz w:val="20"/>
        <w:szCs w:val="20"/>
      </w:rPr>
      <w:t>205 Administration Building</w:t>
    </w:r>
    <w:r w:rsidRPr="00FD5D81">
      <w:rPr>
        <w:rFonts w:cs="Tahoma"/>
        <w:sz w:val="20"/>
        <w:szCs w:val="20"/>
      </w:rPr>
      <w:t xml:space="preserve"> • </w:t>
    </w:r>
    <w:r>
      <w:rPr>
        <w:rFonts w:cs="Tahoma"/>
        <w:sz w:val="20"/>
        <w:szCs w:val="20"/>
      </w:rPr>
      <w:t xml:space="preserve">1 University of Arkansas </w:t>
    </w:r>
    <w:r w:rsidRPr="00FD5D81">
      <w:rPr>
        <w:rFonts w:cs="Tahoma"/>
        <w:sz w:val="20"/>
        <w:szCs w:val="20"/>
      </w:rPr>
      <w:t>• Fayetteville, A</w:t>
    </w:r>
    <w:r>
      <w:rPr>
        <w:rFonts w:cs="Tahoma"/>
        <w:sz w:val="20"/>
        <w:szCs w:val="20"/>
      </w:rPr>
      <w:t xml:space="preserve">R 72701 </w:t>
    </w:r>
  </w:p>
  <w:p w:rsidR="00745D41" w:rsidRDefault="00745D41" w:rsidP="00745D41">
    <w:pPr>
      <w:spacing w:after="0" w:line="240" w:lineRule="auto"/>
      <w:ind w:hanging="720"/>
      <w:jc w:val="center"/>
      <w:rPr>
        <w:rFonts w:cs="Tahoma"/>
        <w:sz w:val="20"/>
        <w:szCs w:val="20"/>
      </w:rPr>
    </w:pPr>
    <w:r>
      <w:rPr>
        <w:rFonts w:cs="Tahoma"/>
        <w:sz w:val="20"/>
        <w:szCs w:val="20"/>
      </w:rPr>
      <w:t>Voice (</w:t>
    </w:r>
    <w:r w:rsidRPr="00FD5D81">
      <w:rPr>
        <w:rFonts w:cs="Tahoma"/>
        <w:sz w:val="20"/>
        <w:szCs w:val="20"/>
      </w:rPr>
      <w:t>479</w:t>
    </w:r>
    <w:r>
      <w:rPr>
        <w:rFonts w:cs="Tahoma"/>
        <w:sz w:val="20"/>
        <w:szCs w:val="20"/>
      </w:rPr>
      <w:t xml:space="preserve">) </w:t>
    </w:r>
    <w:r w:rsidRPr="00FD5D81">
      <w:rPr>
        <w:rFonts w:cs="Tahoma"/>
        <w:sz w:val="20"/>
        <w:szCs w:val="20"/>
      </w:rPr>
      <w:t>575-</w:t>
    </w:r>
    <w:r>
      <w:rPr>
        <w:rFonts w:cs="Tahoma"/>
        <w:sz w:val="20"/>
        <w:szCs w:val="20"/>
      </w:rPr>
      <w:t xml:space="preserve">5901 </w:t>
    </w:r>
    <w:r w:rsidRPr="00FD5D81">
      <w:rPr>
        <w:rFonts w:cs="Tahoma"/>
        <w:sz w:val="20"/>
        <w:szCs w:val="20"/>
      </w:rPr>
      <w:t>•</w:t>
    </w:r>
    <w:r>
      <w:rPr>
        <w:rFonts w:cs="Tahoma"/>
        <w:sz w:val="20"/>
        <w:szCs w:val="20"/>
      </w:rPr>
      <w:t xml:space="preserve"> Fax (479) 575-3846</w:t>
    </w:r>
  </w:p>
  <w:p w:rsidR="00745D41" w:rsidRDefault="00745D41" w:rsidP="00745D41">
    <w:pPr>
      <w:spacing w:after="0" w:line="240" w:lineRule="auto"/>
      <w:ind w:hanging="720"/>
      <w:jc w:val="center"/>
      <w:rPr>
        <w:rFonts w:cs="Tahoma"/>
        <w:sz w:val="20"/>
        <w:szCs w:val="20"/>
      </w:rPr>
    </w:pPr>
  </w:p>
  <w:p w:rsidR="00745D41" w:rsidRPr="00FD5D81" w:rsidRDefault="00745D41" w:rsidP="00745D41">
    <w:pPr>
      <w:tabs>
        <w:tab w:val="left" w:pos="3570"/>
      </w:tabs>
      <w:spacing w:after="0" w:line="240" w:lineRule="auto"/>
      <w:ind w:hanging="720"/>
      <w:jc w:val="center"/>
      <w:rPr>
        <w:i/>
        <w:sz w:val="14"/>
        <w:szCs w:val="14"/>
      </w:rPr>
    </w:pPr>
    <w:r w:rsidRPr="00FD5D81">
      <w:rPr>
        <w:i/>
        <w:sz w:val="14"/>
        <w:szCs w:val="14"/>
      </w:rPr>
      <w:t>The University of Arkansas is an equal opportunity</w:t>
    </w:r>
    <w:r>
      <w:rPr>
        <w:i/>
        <w:sz w:val="14"/>
        <w:szCs w:val="14"/>
      </w:rPr>
      <w:t>/affirmative action institution.</w:t>
    </w:r>
  </w:p>
  <w:p w:rsidR="00FA3820" w:rsidRPr="00745D41" w:rsidRDefault="00FA3820" w:rsidP="00745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0" w:rsidRDefault="00AA328C" w:rsidP="00EC0AEF">
    <w:pPr>
      <w:spacing w:after="0" w:line="240" w:lineRule="auto"/>
      <w:ind w:hanging="720"/>
      <w:jc w:val="center"/>
      <w:rPr>
        <w:rFonts w:cs="Tahoma"/>
        <w:sz w:val="20"/>
        <w:szCs w:val="20"/>
      </w:rPr>
    </w:pPr>
    <w:r>
      <w:rPr>
        <w:rFonts w:cs="Tahoma"/>
        <w:sz w:val="20"/>
        <w:szCs w:val="20"/>
      </w:rPr>
      <w:t xml:space="preserve">428 Main </w:t>
    </w:r>
    <w:r w:rsidRPr="00FD5D81">
      <w:rPr>
        <w:rFonts w:cs="Tahoma"/>
        <w:sz w:val="20"/>
        <w:szCs w:val="20"/>
      </w:rPr>
      <w:t>•</w:t>
    </w:r>
    <w:r>
      <w:rPr>
        <w:rFonts w:cs="Tahoma"/>
        <w:sz w:val="20"/>
        <w:szCs w:val="20"/>
      </w:rPr>
      <w:t xml:space="preserve"> 416 N. Campus Drive</w:t>
    </w:r>
    <w:r w:rsidR="00FA3820" w:rsidRPr="00FD5D81">
      <w:rPr>
        <w:rFonts w:cs="Tahoma"/>
        <w:sz w:val="20"/>
        <w:szCs w:val="20"/>
      </w:rPr>
      <w:t xml:space="preserve"> • Fayetteville, A</w:t>
    </w:r>
    <w:r w:rsidR="00FA3820">
      <w:rPr>
        <w:rFonts w:cs="Tahoma"/>
        <w:sz w:val="20"/>
        <w:szCs w:val="20"/>
      </w:rPr>
      <w:t xml:space="preserve">R 72701 </w:t>
    </w:r>
    <w:r w:rsidR="00EC0AEF" w:rsidRPr="00FD5D81">
      <w:rPr>
        <w:rFonts w:cs="Tahoma"/>
        <w:sz w:val="20"/>
        <w:szCs w:val="20"/>
      </w:rPr>
      <w:t>•</w:t>
    </w:r>
    <w:r w:rsidR="00EC0AEF">
      <w:rPr>
        <w:rFonts w:cs="Tahoma"/>
        <w:sz w:val="20"/>
        <w:szCs w:val="20"/>
      </w:rPr>
      <w:t xml:space="preserve"> </w:t>
    </w:r>
    <w:r w:rsidR="00FA3820" w:rsidRPr="00FD5D81">
      <w:rPr>
        <w:rFonts w:cs="Tahoma"/>
        <w:sz w:val="20"/>
        <w:szCs w:val="20"/>
      </w:rPr>
      <w:t>479</w:t>
    </w:r>
    <w:r w:rsidR="00EC0AEF">
      <w:rPr>
        <w:rFonts w:cs="Tahoma"/>
        <w:sz w:val="20"/>
        <w:szCs w:val="20"/>
      </w:rPr>
      <w:t>-</w:t>
    </w:r>
    <w:r w:rsidR="00FA3820" w:rsidRPr="00FD5D81">
      <w:rPr>
        <w:rFonts w:cs="Tahoma"/>
        <w:sz w:val="20"/>
        <w:szCs w:val="20"/>
      </w:rPr>
      <w:t>575-</w:t>
    </w:r>
    <w:r w:rsidR="00EC0AEF">
      <w:rPr>
        <w:rFonts w:cs="Tahoma"/>
        <w:sz w:val="20"/>
        <w:szCs w:val="20"/>
      </w:rPr>
      <w:t>3</w:t>
    </w:r>
    <w:r>
      <w:rPr>
        <w:rFonts w:cs="Tahoma"/>
        <w:sz w:val="20"/>
        <w:szCs w:val="20"/>
      </w:rPr>
      <w:t>356</w:t>
    </w:r>
    <w:r w:rsidR="00FA3820">
      <w:rPr>
        <w:rFonts w:cs="Tahoma"/>
        <w:sz w:val="20"/>
        <w:szCs w:val="20"/>
      </w:rPr>
      <w:t xml:space="preserve"> </w:t>
    </w:r>
    <w:r w:rsidR="00FA3820" w:rsidRPr="00FD5D81">
      <w:rPr>
        <w:rFonts w:cs="Tahoma"/>
        <w:sz w:val="20"/>
        <w:szCs w:val="20"/>
      </w:rPr>
      <w:t>•</w:t>
    </w:r>
    <w:r w:rsidR="00FA3820">
      <w:rPr>
        <w:rFonts w:cs="Tahoma"/>
        <w:sz w:val="20"/>
        <w:szCs w:val="20"/>
      </w:rPr>
      <w:t xml:space="preserve"> Fax (479) 575-</w:t>
    </w:r>
    <w:r>
      <w:rPr>
        <w:rFonts w:cs="Tahoma"/>
        <w:sz w:val="20"/>
        <w:szCs w:val="20"/>
      </w:rPr>
      <w:t>6432</w:t>
    </w:r>
    <w:r w:rsidR="00EC0AEF">
      <w:rPr>
        <w:rFonts w:cs="Tahoma"/>
        <w:sz w:val="20"/>
        <w:szCs w:val="20"/>
      </w:rPr>
      <w:t xml:space="preserve"> </w:t>
    </w:r>
    <w:r w:rsidR="00EC0AEF" w:rsidRPr="00FD5D81">
      <w:rPr>
        <w:rFonts w:cs="Tahoma"/>
        <w:sz w:val="20"/>
        <w:szCs w:val="20"/>
      </w:rPr>
      <w:t>•</w:t>
    </w:r>
    <w:r w:rsidR="00EC0AEF">
      <w:rPr>
        <w:rFonts w:cs="Tahoma"/>
        <w:sz w:val="20"/>
        <w:szCs w:val="20"/>
      </w:rPr>
      <w:t xml:space="preserve"> www.uark.edu</w:t>
    </w:r>
  </w:p>
  <w:p w:rsidR="00FA3820" w:rsidRDefault="00FA3820" w:rsidP="00241C99">
    <w:pPr>
      <w:spacing w:after="0" w:line="240" w:lineRule="auto"/>
      <w:ind w:hanging="720"/>
      <w:jc w:val="center"/>
      <w:rPr>
        <w:rFonts w:cs="Tahoma"/>
        <w:sz w:val="20"/>
        <w:szCs w:val="20"/>
      </w:rPr>
    </w:pPr>
  </w:p>
  <w:p w:rsidR="00FA3820" w:rsidRPr="00FD5D81" w:rsidRDefault="00FA3820" w:rsidP="00241C99">
    <w:pPr>
      <w:tabs>
        <w:tab w:val="left" w:pos="3570"/>
      </w:tabs>
      <w:spacing w:after="0" w:line="240" w:lineRule="auto"/>
      <w:ind w:hanging="720"/>
      <w:jc w:val="center"/>
      <w:rPr>
        <w:i/>
        <w:sz w:val="14"/>
        <w:szCs w:val="14"/>
      </w:rPr>
    </w:pPr>
    <w:r w:rsidRPr="00FD5D81">
      <w:rPr>
        <w:i/>
        <w:sz w:val="14"/>
        <w:szCs w:val="14"/>
      </w:rPr>
      <w:t>The University of Arkansas is an equal opportunity</w:t>
    </w:r>
    <w:r>
      <w:rPr>
        <w:i/>
        <w:sz w:val="14"/>
        <w:szCs w:val="14"/>
      </w:rPr>
      <w:t>/affirmative action institution.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0" w:rsidRPr="00B26E05" w:rsidRDefault="00FA3820" w:rsidP="00B26E05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20" w:rsidRDefault="00FA3820" w:rsidP="00241C99">
      <w:pPr>
        <w:spacing w:after="0" w:line="240" w:lineRule="auto"/>
      </w:pPr>
      <w:r>
        <w:separator/>
      </w:r>
    </w:p>
  </w:footnote>
  <w:footnote w:type="continuationSeparator" w:id="0">
    <w:p w:rsidR="00FA3820" w:rsidRDefault="00FA3820" w:rsidP="0024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0" w:rsidRDefault="00443B31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5982227F" wp14:editId="707236CE">
          <wp:simplePos x="0" y="0"/>
          <wp:positionH relativeFrom="margin">
            <wp:posOffset>-544830</wp:posOffset>
          </wp:positionH>
          <wp:positionV relativeFrom="page">
            <wp:posOffset>372745</wp:posOffset>
          </wp:positionV>
          <wp:extent cx="3328035" cy="804545"/>
          <wp:effectExtent l="19050" t="0" r="5715" b="0"/>
          <wp:wrapThrough wrapText="bothSides">
            <wp:wrapPolygon edited="0">
              <wp:start x="-124" y="0"/>
              <wp:lineTo x="-124" y="20969"/>
              <wp:lineTo x="21637" y="20969"/>
              <wp:lineTo x="21637" y="0"/>
              <wp:lineTo x="-124" y="0"/>
            </wp:wrapPolygon>
          </wp:wrapThrough>
          <wp:docPr id="1" name="Picture 3" descr="2009 logo 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9 logo hor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803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3B31" w:rsidRPr="00DB1B35" w:rsidRDefault="00155D95" w:rsidP="00443B31">
    <w:pPr>
      <w:pStyle w:val="Header"/>
      <w:tabs>
        <w:tab w:val="clear" w:pos="4680"/>
        <w:tab w:val="clear" w:pos="936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204470</wp:posOffset>
              </wp:positionH>
              <wp:positionV relativeFrom="page">
                <wp:posOffset>1230630</wp:posOffset>
              </wp:positionV>
              <wp:extent cx="6190615" cy="0"/>
              <wp:effectExtent l="13970" t="11430" r="5715" b="762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879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6.1pt;margin-top:96.9pt;width:48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rH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otQnsG4AqwqtbMhQXpSL+ZZ0+8OKV11RLU8Gr+eDfhmwSN54xIuzkCQ/fBZM7AhgB9r&#10;dWpsHyChCugUW3K+tYSfPKLwOM+W6Tyb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">
              <w10:wrap anchorx="margin" anchory="page"/>
            </v:shape>
          </w:pict>
        </mc:Fallback>
      </mc:AlternateContent>
    </w:r>
    <w:r w:rsidR="00443B31">
      <w:ptab w:relativeTo="margin" w:alignment="right" w:leader="none"/>
    </w:r>
  </w:p>
  <w:p w:rsidR="00FA3820" w:rsidRDefault="00155D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3922395</wp:posOffset>
              </wp:positionH>
              <wp:positionV relativeFrom="paragraph">
                <wp:posOffset>543560</wp:posOffset>
              </wp:positionV>
              <wp:extent cx="2478405" cy="445135"/>
              <wp:effectExtent l="0" t="635" r="0" b="190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B31" w:rsidRPr="000A4C2D" w:rsidRDefault="00443B31" w:rsidP="00443B31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0A4C2D">
                            <w:rPr>
                              <w:i/>
                              <w:sz w:val="20"/>
                              <w:szCs w:val="20"/>
                            </w:rPr>
                            <w:t xml:space="preserve">Office of the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Vice Provost for Research and Economic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8.85pt;margin-top:42.8pt;width:195.1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" stroked="f">
              <v:textbox>
                <w:txbxContent>
                  <w:p w:rsidR="00443B31" w:rsidRPr="000A4C2D" w:rsidRDefault="00443B31" w:rsidP="00443B31">
                    <w:pPr>
                      <w:spacing w:after="0" w:line="240" w:lineRule="auto"/>
                      <w:jc w:val="right"/>
                      <w:rPr>
                        <w:i/>
                        <w:sz w:val="20"/>
                        <w:szCs w:val="20"/>
                      </w:rPr>
                    </w:pPr>
                    <w:r w:rsidRPr="000A4C2D">
                      <w:rPr>
                        <w:i/>
                        <w:sz w:val="20"/>
                        <w:szCs w:val="20"/>
                      </w:rPr>
                      <w:t xml:space="preserve">Office of the </w:t>
                    </w:r>
                    <w:r>
                      <w:rPr>
                        <w:i/>
                        <w:sz w:val="20"/>
                        <w:szCs w:val="20"/>
                      </w:rPr>
                      <w:t>Vice Provost for Research and Economic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0" w:rsidRPr="00DB1B35" w:rsidRDefault="00155D95" w:rsidP="00E944E7">
    <w:pPr>
      <w:pStyle w:val="Header"/>
      <w:tabs>
        <w:tab w:val="clear" w:pos="4680"/>
        <w:tab w:val="clear" w:pos="936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3922395</wp:posOffset>
              </wp:positionH>
              <wp:positionV relativeFrom="paragraph">
                <wp:posOffset>864870</wp:posOffset>
              </wp:positionV>
              <wp:extent cx="2478405" cy="445135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AEF" w:rsidRPr="00EC0AEF" w:rsidRDefault="00EC0AEF" w:rsidP="004F7D5F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EC0AEF">
                            <w:rPr>
                              <w:sz w:val="20"/>
                              <w:szCs w:val="20"/>
                            </w:rPr>
                            <w:t xml:space="preserve">College of </w:t>
                          </w:r>
                          <w:r w:rsidR="00AA328C">
                            <w:rPr>
                              <w:sz w:val="20"/>
                              <w:szCs w:val="20"/>
                            </w:rPr>
                            <w:t>Arts and Sciences</w:t>
                          </w:r>
                        </w:p>
                        <w:p w:rsidR="00FA3820" w:rsidRPr="000A4C2D" w:rsidRDefault="00EC0AEF" w:rsidP="004F7D5F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Department of </w:t>
                          </w:r>
                          <w:r w:rsidR="00AA328C">
                            <w:rPr>
                              <w:i/>
                              <w:sz w:val="20"/>
                              <w:szCs w:val="20"/>
                            </w:rPr>
                            <w:t>Political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08.85pt;margin-top:68.1pt;width:195.15pt;height:35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" stroked="f">
              <v:textbox>
                <w:txbxContent>
                  <w:p w:rsidR="00EC0AEF" w:rsidRPr="00EC0AEF" w:rsidRDefault="00EC0AEF" w:rsidP="004F7D5F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EC0AEF">
                      <w:rPr>
                        <w:sz w:val="20"/>
                        <w:szCs w:val="20"/>
                      </w:rPr>
                      <w:t xml:space="preserve">College of </w:t>
                    </w:r>
                    <w:r w:rsidR="00AA328C">
                      <w:rPr>
                        <w:sz w:val="20"/>
                        <w:szCs w:val="20"/>
                      </w:rPr>
                      <w:t>Arts and Sciences</w:t>
                    </w:r>
                  </w:p>
                  <w:p w:rsidR="00FA3820" w:rsidRPr="000A4C2D" w:rsidRDefault="00EC0AEF" w:rsidP="004F7D5F">
                    <w:pPr>
                      <w:spacing w:after="0" w:line="240" w:lineRule="auto"/>
                      <w:jc w:val="right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Department of </w:t>
                    </w:r>
                    <w:r w:rsidR="00AA328C">
                      <w:rPr>
                        <w:i/>
                        <w:sz w:val="20"/>
                        <w:szCs w:val="20"/>
                      </w:rPr>
                      <w:t>Political Science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204470</wp:posOffset>
              </wp:positionH>
              <wp:positionV relativeFrom="page">
                <wp:posOffset>1230630</wp:posOffset>
              </wp:positionV>
              <wp:extent cx="6190615" cy="0"/>
              <wp:effectExtent l="13970" t="11430" r="5715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468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.1pt;margin-top:96.9pt;width:48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Kn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">
              <w10:wrap anchorx="margin" anchory="page"/>
            </v:shape>
          </w:pict>
        </mc:Fallback>
      </mc:AlternateContent>
    </w:r>
    <w:r w:rsidR="00FA3820">
      <w:ptab w:relativeTo="margin" w:alignment="right" w:leader="none"/>
    </w:r>
    <w:r w:rsidR="00FA3820">
      <w:rPr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 wp14:anchorId="3FF132A4" wp14:editId="23308776">
          <wp:simplePos x="0" y="0"/>
          <wp:positionH relativeFrom="margin">
            <wp:posOffset>-459105</wp:posOffset>
          </wp:positionH>
          <wp:positionV relativeFrom="page">
            <wp:posOffset>363220</wp:posOffset>
          </wp:positionV>
          <wp:extent cx="3328035" cy="804545"/>
          <wp:effectExtent l="19050" t="0" r="5715" b="0"/>
          <wp:wrapThrough wrapText="bothSides">
            <wp:wrapPolygon edited="0">
              <wp:start x="-124" y="0"/>
              <wp:lineTo x="-124" y="20969"/>
              <wp:lineTo x="21637" y="20969"/>
              <wp:lineTo x="21637" y="0"/>
              <wp:lineTo x="-124" y="0"/>
            </wp:wrapPolygon>
          </wp:wrapThrough>
          <wp:docPr id="4" name="Picture 3" descr="2009 logo 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9 logo hor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803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0" w:rsidRPr="00B26E05" w:rsidRDefault="00FA3820" w:rsidP="00B26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0BA7"/>
    <w:multiLevelType w:val="hybridMultilevel"/>
    <w:tmpl w:val="87C89D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1F74"/>
    <w:multiLevelType w:val="hybridMultilevel"/>
    <w:tmpl w:val="061A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197"/>
    <w:multiLevelType w:val="hybridMultilevel"/>
    <w:tmpl w:val="42786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5331A5"/>
    <w:multiLevelType w:val="hybridMultilevel"/>
    <w:tmpl w:val="53EE4BFA"/>
    <w:lvl w:ilvl="0" w:tplc="F78EB4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775B1"/>
    <w:multiLevelType w:val="hybridMultilevel"/>
    <w:tmpl w:val="A2B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85"/>
    <w:rsid w:val="0001729D"/>
    <w:rsid w:val="00024492"/>
    <w:rsid w:val="000249FB"/>
    <w:rsid w:val="000315C7"/>
    <w:rsid w:val="000552F4"/>
    <w:rsid w:val="000627D0"/>
    <w:rsid w:val="000A4C2D"/>
    <w:rsid w:val="000A7457"/>
    <w:rsid w:val="000E1A9A"/>
    <w:rsid w:val="00126CB2"/>
    <w:rsid w:val="00146692"/>
    <w:rsid w:val="00155D95"/>
    <w:rsid w:val="00165637"/>
    <w:rsid w:val="0018061F"/>
    <w:rsid w:val="00190163"/>
    <w:rsid w:val="001939A8"/>
    <w:rsid w:val="001E6F64"/>
    <w:rsid w:val="0023650A"/>
    <w:rsid w:val="00241C99"/>
    <w:rsid w:val="0024659B"/>
    <w:rsid w:val="002723C5"/>
    <w:rsid w:val="00295C73"/>
    <w:rsid w:val="00302E97"/>
    <w:rsid w:val="003657E2"/>
    <w:rsid w:val="003E72FD"/>
    <w:rsid w:val="003F26AC"/>
    <w:rsid w:val="003F2824"/>
    <w:rsid w:val="004127CE"/>
    <w:rsid w:val="00442C3C"/>
    <w:rsid w:val="00443B31"/>
    <w:rsid w:val="004B5516"/>
    <w:rsid w:val="004C41E7"/>
    <w:rsid w:val="004D3937"/>
    <w:rsid w:val="004F04A3"/>
    <w:rsid w:val="004F0DB0"/>
    <w:rsid w:val="004F51EC"/>
    <w:rsid w:val="004F7D5F"/>
    <w:rsid w:val="005201D3"/>
    <w:rsid w:val="00526395"/>
    <w:rsid w:val="00576F53"/>
    <w:rsid w:val="005D777F"/>
    <w:rsid w:val="006A7AD6"/>
    <w:rsid w:val="006C358E"/>
    <w:rsid w:val="006F7819"/>
    <w:rsid w:val="00700342"/>
    <w:rsid w:val="00745D41"/>
    <w:rsid w:val="00755C89"/>
    <w:rsid w:val="00761606"/>
    <w:rsid w:val="00770C75"/>
    <w:rsid w:val="00774D0F"/>
    <w:rsid w:val="00775A1A"/>
    <w:rsid w:val="007A3EB6"/>
    <w:rsid w:val="007C7759"/>
    <w:rsid w:val="008147CD"/>
    <w:rsid w:val="00836264"/>
    <w:rsid w:val="00847227"/>
    <w:rsid w:val="008514EC"/>
    <w:rsid w:val="008670BA"/>
    <w:rsid w:val="008C0B61"/>
    <w:rsid w:val="008D6385"/>
    <w:rsid w:val="008E3DAE"/>
    <w:rsid w:val="00905ADF"/>
    <w:rsid w:val="0096009E"/>
    <w:rsid w:val="009A3365"/>
    <w:rsid w:val="009D1AD7"/>
    <w:rsid w:val="009E5985"/>
    <w:rsid w:val="00A059CC"/>
    <w:rsid w:val="00A56C66"/>
    <w:rsid w:val="00A61DBD"/>
    <w:rsid w:val="00A82758"/>
    <w:rsid w:val="00A869B9"/>
    <w:rsid w:val="00AA2B2D"/>
    <w:rsid w:val="00AA328C"/>
    <w:rsid w:val="00AC5B99"/>
    <w:rsid w:val="00AF6D3B"/>
    <w:rsid w:val="00B26E05"/>
    <w:rsid w:val="00B338C4"/>
    <w:rsid w:val="00B40D3D"/>
    <w:rsid w:val="00C361A6"/>
    <w:rsid w:val="00C7414C"/>
    <w:rsid w:val="00C94085"/>
    <w:rsid w:val="00CA5262"/>
    <w:rsid w:val="00CA6030"/>
    <w:rsid w:val="00CB15B0"/>
    <w:rsid w:val="00CF3DA3"/>
    <w:rsid w:val="00D532B1"/>
    <w:rsid w:val="00D5350E"/>
    <w:rsid w:val="00DC554D"/>
    <w:rsid w:val="00DE1595"/>
    <w:rsid w:val="00DF12E4"/>
    <w:rsid w:val="00E16E4B"/>
    <w:rsid w:val="00E84D1F"/>
    <w:rsid w:val="00E9177F"/>
    <w:rsid w:val="00E944E7"/>
    <w:rsid w:val="00EC0AEF"/>
    <w:rsid w:val="00EF0E1E"/>
    <w:rsid w:val="00EF1501"/>
    <w:rsid w:val="00EF7893"/>
    <w:rsid w:val="00F07285"/>
    <w:rsid w:val="00F25673"/>
    <w:rsid w:val="00F43E0A"/>
    <w:rsid w:val="00F561CB"/>
    <w:rsid w:val="00F64341"/>
    <w:rsid w:val="00F65464"/>
    <w:rsid w:val="00F67130"/>
    <w:rsid w:val="00FA3820"/>
    <w:rsid w:val="00FC10E8"/>
    <w:rsid w:val="00FE1F5A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50F4555-43BF-442F-A052-04ABF490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8C"/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56C66"/>
    <w:pPr>
      <w:keepNext/>
      <w:spacing w:after="0" w:line="240" w:lineRule="auto"/>
      <w:ind w:left="990" w:right="-720" w:hanging="72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C8B"/>
  </w:style>
  <w:style w:type="paragraph" w:styleId="Footer">
    <w:name w:val="footer"/>
    <w:basedOn w:val="Normal"/>
    <w:link w:val="FooterChar"/>
    <w:uiPriority w:val="99"/>
    <w:unhideWhenUsed/>
    <w:rsid w:val="00E0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C8B"/>
  </w:style>
  <w:style w:type="character" w:customStyle="1" w:styleId="Heading1Char">
    <w:name w:val="Heading 1 Char"/>
    <w:basedOn w:val="DefaultParagraphFont"/>
    <w:link w:val="Heading1"/>
    <w:uiPriority w:val="9"/>
    <w:rsid w:val="00DB1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rsid w:val="00D21A8C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D21A8C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D2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21A8C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D21A8C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D21A8C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D21A8C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D2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D21A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21A8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21A8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C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46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6C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6C66"/>
    <w:rPr>
      <w:rFonts w:ascii="Minion Pro" w:hAnsi="Minion Pro"/>
    </w:rPr>
  </w:style>
  <w:style w:type="character" w:customStyle="1" w:styleId="Heading3Char">
    <w:name w:val="Heading 3 Char"/>
    <w:basedOn w:val="DefaultParagraphFont"/>
    <w:link w:val="Heading3"/>
    <w:rsid w:val="00A56C6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ateandRecipient">
    <w:name w:val="Date and Recipient"/>
    <w:basedOn w:val="Normal"/>
    <w:rsid w:val="00847227"/>
    <w:pPr>
      <w:spacing w:before="600" w:after="0" w:line="240" w:lineRule="auto"/>
    </w:pPr>
    <w:rPr>
      <w:rFonts w:ascii="Calibri" w:eastAsia="Times New Roman" w:hAnsi="Calibri" w:cs="Times New Roman"/>
      <w:color w:val="404040"/>
      <w:sz w:val="19"/>
    </w:rPr>
  </w:style>
  <w:style w:type="paragraph" w:styleId="NoSpacing">
    <w:name w:val="No Spacing"/>
    <w:uiPriority w:val="1"/>
    <w:qFormat/>
    <w:rsid w:val="00847227"/>
    <w:pPr>
      <w:spacing w:after="0" w:line="240" w:lineRule="auto"/>
    </w:pPr>
    <w:rPr>
      <w:rFonts w:ascii="Calibri" w:eastAsia="Times New Roman" w:hAnsi="Calibri" w:cs="Times New Roman"/>
      <w:color w:val="40404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ha\Local%20Settings\Temporary%20Internet%20Files\Content.Outlook\AV40ZJ0R\2009_URE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BFD9-ADB1-4068-A686-4D69221D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2009_UREL_letterhead</Template>
  <TotalTime>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gpiha</dc:creator>
  <cp:lastModifiedBy>Alice S. Griffin</cp:lastModifiedBy>
  <cp:revision>2</cp:revision>
  <cp:lastPrinted>2016-09-28T20:42:00Z</cp:lastPrinted>
  <dcterms:created xsi:type="dcterms:W3CDTF">2017-03-10T14:31:00Z</dcterms:created>
  <dcterms:modified xsi:type="dcterms:W3CDTF">2017-03-10T14:31:00Z</dcterms:modified>
</cp:coreProperties>
</file>