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8D" w:rsidRDefault="00BB418D" w:rsidP="00BB418D">
      <w:pPr>
        <w:rPr>
          <w:rFonts w:eastAsia="Times New Roman"/>
        </w:rPr>
      </w:pPr>
      <w:bookmarkStart w:id="0" w:name="_GoBack"/>
      <w:bookmarkEnd w:id="0"/>
      <w:r>
        <w:rPr>
          <w:rFonts w:eastAsia="Times New Roman"/>
          <w:b/>
          <w:bCs/>
        </w:rPr>
        <w:t>From:</w:t>
      </w:r>
      <w:r>
        <w:rPr>
          <w:rFonts w:eastAsia="Times New Roman"/>
        </w:rPr>
        <w:t xml:space="preserve"> Laura Kathleen Matters Herold </w:t>
      </w:r>
      <w:r>
        <w:rPr>
          <w:rFonts w:eastAsia="Times New Roman"/>
        </w:rPr>
        <w:br/>
      </w:r>
      <w:r>
        <w:rPr>
          <w:rFonts w:eastAsia="Times New Roman"/>
          <w:b/>
          <w:bCs/>
        </w:rPr>
        <w:t>Sent:</w:t>
      </w:r>
      <w:r>
        <w:rPr>
          <w:rFonts w:eastAsia="Times New Roman"/>
        </w:rPr>
        <w:t xml:space="preserve"> Tuesday, September 13, 2016 2:53 PM</w:t>
      </w:r>
      <w:r>
        <w:rPr>
          <w:rFonts w:eastAsia="Times New Roman"/>
        </w:rPr>
        <w:br/>
      </w:r>
      <w:r>
        <w:rPr>
          <w:rFonts w:eastAsia="Times New Roman"/>
          <w:b/>
          <w:bCs/>
        </w:rPr>
        <w:t>To:</w:t>
      </w:r>
      <w:r>
        <w:rPr>
          <w:rFonts w:eastAsia="Times New Roman"/>
        </w:rPr>
        <w:t xml:space="preserve"> Nancy Simkins &lt;nsimkin@uark.edu&gt;</w:t>
      </w:r>
      <w:r>
        <w:rPr>
          <w:rFonts w:eastAsia="Times New Roman"/>
        </w:rPr>
        <w:br/>
      </w:r>
      <w:r>
        <w:rPr>
          <w:rFonts w:eastAsia="Times New Roman"/>
          <w:b/>
          <w:bCs/>
        </w:rPr>
        <w:t>Subject:</w:t>
      </w:r>
      <w:r>
        <w:rPr>
          <w:rFonts w:eastAsia="Times New Roman"/>
        </w:rPr>
        <w:t xml:space="preserve"> </w:t>
      </w:r>
      <w:proofErr w:type="spellStart"/>
      <w:r>
        <w:rPr>
          <w:rFonts w:eastAsia="Times New Roman"/>
        </w:rPr>
        <w:t>Fw</w:t>
      </w:r>
      <w:proofErr w:type="spellEnd"/>
      <w:r>
        <w:rPr>
          <w:rFonts w:eastAsia="Times New Roman"/>
        </w:rPr>
        <w:t>: Curriculum Changes</w:t>
      </w:r>
    </w:p>
    <w:p w:rsidR="00BB418D" w:rsidRDefault="00BB418D" w:rsidP="00BB418D"/>
    <w:p w:rsidR="00BB418D" w:rsidRDefault="00BB418D" w:rsidP="00BB418D">
      <w:pPr>
        <w:pStyle w:val="NormalWeb"/>
        <w:rPr>
          <w:rFonts w:ascii="Calibri" w:hAnsi="Calibri"/>
          <w:color w:val="000000"/>
        </w:rPr>
      </w:pPr>
      <w:r>
        <w:rPr>
          <w:rFonts w:ascii="Calibri" w:hAnsi="Calibri"/>
          <w:color w:val="212121"/>
          <w:sz w:val="22"/>
          <w:szCs w:val="22"/>
          <w:shd w:val="clear" w:color="auto" w:fill="FFFFFF"/>
        </w:rPr>
        <w:t> PBHL 1303 (Introduction to Human Sexuality) and PBHL 2663 (Medical Terminology in the Health Professions) </w:t>
      </w:r>
      <w:r>
        <w:rPr>
          <w:rFonts w:ascii="Calibri" w:hAnsi="Calibri"/>
          <w:color w:val="000000"/>
        </w:rPr>
        <w:t>​consent.</w:t>
      </w:r>
    </w:p>
    <w:p w:rsidR="00BB418D" w:rsidRDefault="00BB418D" w:rsidP="00BB418D">
      <w:pPr>
        <w:pStyle w:val="NormalWeb"/>
        <w:rPr>
          <w:rFonts w:ascii="Calibri" w:hAnsi="Calibri"/>
          <w:color w:val="000000"/>
        </w:rPr>
      </w:pPr>
    </w:p>
    <w:p w:rsidR="00BB418D" w:rsidRDefault="00BB418D" w:rsidP="00BB418D">
      <w:pPr>
        <w:shd w:val="clear" w:color="auto" w:fill="FFFFFF"/>
        <w:rPr>
          <w:rFonts w:ascii="Segoe UI" w:eastAsia="Times New Roman" w:hAnsi="Segoe UI" w:cs="Segoe UI"/>
          <w:color w:val="212121"/>
          <w:sz w:val="23"/>
          <w:szCs w:val="23"/>
        </w:rPr>
      </w:pPr>
      <w:r>
        <w:rPr>
          <w:rFonts w:eastAsia="Times New Roman" w:cs="Segoe UI"/>
          <w:color w:val="212121"/>
        </w:rPr>
        <w:t>Laura K. M. Herold, PhD</w:t>
      </w:r>
    </w:p>
    <w:p w:rsidR="00BB418D" w:rsidRDefault="00BB418D" w:rsidP="00BB418D">
      <w:pPr>
        <w:shd w:val="clear" w:color="auto" w:fill="FFFFFF"/>
        <w:rPr>
          <w:rFonts w:ascii="Segoe UI" w:eastAsia="Times New Roman" w:hAnsi="Segoe UI" w:cs="Segoe UI"/>
          <w:color w:val="212121"/>
          <w:sz w:val="23"/>
          <w:szCs w:val="23"/>
        </w:rPr>
      </w:pPr>
      <w:r>
        <w:rPr>
          <w:rFonts w:eastAsia="Times New Roman" w:cs="Segoe UI"/>
          <w:color w:val="212121"/>
        </w:rPr>
        <w:t>Clinical Assistant Professor</w:t>
      </w:r>
    </w:p>
    <w:p w:rsidR="00BB418D" w:rsidRDefault="00BB418D" w:rsidP="00BB418D">
      <w:pPr>
        <w:shd w:val="clear" w:color="auto" w:fill="FFFFFF"/>
        <w:rPr>
          <w:rFonts w:ascii="Segoe UI" w:eastAsia="Times New Roman" w:hAnsi="Segoe UI" w:cs="Segoe UI"/>
          <w:color w:val="212121"/>
          <w:sz w:val="23"/>
          <w:szCs w:val="23"/>
        </w:rPr>
      </w:pPr>
      <w:r>
        <w:rPr>
          <w:rFonts w:eastAsia="Times New Roman" w:cs="Segoe UI"/>
          <w:color w:val="212121"/>
        </w:rPr>
        <w:t>School of Human Environmental Sciences</w:t>
      </w:r>
    </w:p>
    <w:p w:rsidR="00BB418D" w:rsidRDefault="00BB418D" w:rsidP="00BB418D">
      <w:pPr>
        <w:shd w:val="clear" w:color="auto" w:fill="FFFFFF"/>
        <w:rPr>
          <w:rFonts w:ascii="Segoe UI" w:eastAsia="Times New Roman" w:hAnsi="Segoe UI" w:cs="Segoe UI"/>
          <w:color w:val="212121"/>
          <w:sz w:val="23"/>
          <w:szCs w:val="23"/>
        </w:rPr>
      </w:pPr>
      <w:r>
        <w:rPr>
          <w:rFonts w:eastAsia="Times New Roman" w:cs="Segoe UI"/>
          <w:color w:val="212121"/>
        </w:rPr>
        <w:t>University of Arkansas</w:t>
      </w:r>
    </w:p>
    <w:p w:rsidR="00BB418D" w:rsidRDefault="00BB418D" w:rsidP="00BB418D">
      <w:pPr>
        <w:shd w:val="clear" w:color="auto" w:fill="FFFFFF"/>
        <w:rPr>
          <w:rFonts w:ascii="Segoe UI" w:eastAsia="Times New Roman" w:hAnsi="Segoe UI" w:cs="Segoe UI"/>
          <w:color w:val="212121"/>
          <w:sz w:val="23"/>
          <w:szCs w:val="23"/>
        </w:rPr>
      </w:pPr>
      <w:r>
        <w:rPr>
          <w:rFonts w:eastAsia="Times New Roman" w:cs="Segoe UI"/>
          <w:color w:val="212121"/>
        </w:rPr>
        <w:t>HOEC 118</w:t>
      </w:r>
    </w:p>
    <w:p w:rsidR="00BB418D" w:rsidRDefault="00BB418D" w:rsidP="00BB418D">
      <w:pPr>
        <w:shd w:val="clear" w:color="auto" w:fill="FFFFFF"/>
        <w:rPr>
          <w:rFonts w:ascii="Segoe UI" w:eastAsia="Times New Roman" w:hAnsi="Segoe UI" w:cs="Segoe UI"/>
          <w:color w:val="212121"/>
          <w:sz w:val="23"/>
          <w:szCs w:val="23"/>
        </w:rPr>
      </w:pPr>
      <w:r>
        <w:rPr>
          <w:rFonts w:eastAsia="Times New Roman" w:cs="Segoe UI"/>
          <w:color w:val="212121"/>
        </w:rPr>
        <w:t>Fayetteville, AR 72701</w:t>
      </w:r>
    </w:p>
    <w:p w:rsidR="00BB418D" w:rsidRDefault="00ED7514" w:rsidP="00BB418D">
      <w:pPr>
        <w:shd w:val="clear" w:color="auto" w:fill="FFFFFF"/>
        <w:rPr>
          <w:rFonts w:ascii="Segoe UI" w:eastAsia="Times New Roman" w:hAnsi="Segoe UI" w:cs="Segoe UI"/>
          <w:color w:val="212121"/>
          <w:sz w:val="23"/>
          <w:szCs w:val="23"/>
        </w:rPr>
      </w:pPr>
      <w:hyperlink r:id="rId4" w:tgtFrame="_blank" w:history="1">
        <w:r w:rsidR="00BB418D">
          <w:rPr>
            <w:rStyle w:val="Hyperlink"/>
            <w:rFonts w:eastAsia="Times New Roman" w:cs="Segoe UI"/>
          </w:rPr>
          <w:t>lkherold@uark.edu</w:t>
        </w:r>
      </w:hyperlink>
    </w:p>
    <w:p w:rsidR="00BB418D" w:rsidRDefault="00BB418D" w:rsidP="00BB418D">
      <w:pPr>
        <w:shd w:val="clear" w:color="auto" w:fill="FFFFFF"/>
        <w:rPr>
          <w:rFonts w:ascii="Segoe UI" w:eastAsia="Times New Roman" w:hAnsi="Segoe UI" w:cs="Segoe UI"/>
          <w:color w:val="212121"/>
          <w:sz w:val="23"/>
          <w:szCs w:val="23"/>
        </w:rPr>
      </w:pPr>
      <w:r>
        <w:rPr>
          <w:rFonts w:eastAsia="Times New Roman" w:cs="Segoe UI"/>
          <w:color w:val="212121"/>
        </w:rPr>
        <w:t>479-</w:t>
      </w:r>
      <w:r>
        <w:rPr>
          <w:rFonts w:eastAsia="Times New Roman" w:cs="Segoe UI"/>
          <w:color w:val="1F497D"/>
        </w:rPr>
        <w:t>575-5162</w:t>
      </w:r>
    </w:p>
    <w:p w:rsidR="00BB418D" w:rsidRDefault="00ED7514" w:rsidP="00BB418D">
      <w:pPr>
        <w:jc w:val="center"/>
        <w:rPr>
          <w:rFonts w:eastAsia="Times New Roman"/>
          <w:color w:val="212121"/>
          <w:sz w:val="24"/>
          <w:szCs w:val="24"/>
        </w:rPr>
      </w:pPr>
      <w:r>
        <w:rPr>
          <w:rFonts w:eastAsia="Times New Roman"/>
          <w:color w:val="212121"/>
          <w:sz w:val="24"/>
          <w:szCs w:val="24"/>
        </w:rPr>
        <w:pict>
          <v:rect id="_x0000_i1025" style="width:458.65pt;height:1.5pt" o:hrpct="980" o:hralign="center" o:hrstd="t" o:hr="t" fillcolor="#a0a0a0" stroked="f"/>
        </w:pict>
      </w:r>
    </w:p>
    <w:p w:rsidR="00BB418D" w:rsidRDefault="00BB418D" w:rsidP="00BB418D">
      <w:pPr>
        <w:outlineLvl w:val="0"/>
        <w:rPr>
          <w:rFonts w:eastAsia="Times New Roman"/>
          <w:color w:val="212121"/>
          <w:sz w:val="24"/>
          <w:szCs w:val="24"/>
        </w:rPr>
      </w:pPr>
      <w:r>
        <w:rPr>
          <w:rFonts w:eastAsia="Times New Roman"/>
          <w:b/>
          <w:bCs/>
          <w:color w:val="000000"/>
        </w:rPr>
        <w:t>From:</w:t>
      </w:r>
      <w:r>
        <w:rPr>
          <w:rFonts w:eastAsia="Times New Roman"/>
          <w:color w:val="000000"/>
        </w:rPr>
        <w:t xml:space="preserve"> Bart Hammig</w:t>
      </w:r>
      <w:r>
        <w:rPr>
          <w:rFonts w:eastAsia="Times New Roman"/>
          <w:color w:val="000000"/>
        </w:rPr>
        <w:br/>
      </w:r>
      <w:r>
        <w:rPr>
          <w:rFonts w:eastAsia="Times New Roman"/>
          <w:b/>
          <w:bCs/>
          <w:color w:val="000000"/>
        </w:rPr>
        <w:t>Sent:</w:t>
      </w:r>
      <w:r>
        <w:rPr>
          <w:rFonts w:eastAsia="Times New Roman"/>
          <w:color w:val="000000"/>
        </w:rPr>
        <w:t xml:space="preserve"> Tuesday, August 30, 2016 2:25 PM</w:t>
      </w:r>
      <w:r>
        <w:rPr>
          <w:rFonts w:eastAsia="Times New Roman"/>
          <w:color w:val="000000"/>
        </w:rPr>
        <w:br/>
      </w:r>
      <w:r>
        <w:rPr>
          <w:rFonts w:eastAsia="Times New Roman"/>
          <w:b/>
          <w:bCs/>
          <w:color w:val="000000"/>
        </w:rPr>
        <w:t>To:</w:t>
      </w:r>
      <w:r>
        <w:rPr>
          <w:rFonts w:eastAsia="Times New Roman"/>
          <w:color w:val="000000"/>
        </w:rPr>
        <w:t xml:space="preserve"> Timothy Scott Killian</w:t>
      </w:r>
      <w:r>
        <w:rPr>
          <w:rFonts w:eastAsia="Times New Roman"/>
          <w:color w:val="000000"/>
        </w:rPr>
        <w:br/>
      </w:r>
      <w:r>
        <w:rPr>
          <w:rFonts w:eastAsia="Times New Roman"/>
          <w:b/>
          <w:bCs/>
          <w:color w:val="000000"/>
        </w:rPr>
        <w:t>Cc:</w:t>
      </w:r>
      <w:r>
        <w:rPr>
          <w:rFonts w:eastAsia="Times New Roman"/>
          <w:color w:val="000000"/>
        </w:rPr>
        <w:t xml:space="preserve"> Laura Kathleen Matters Herold; Betsy Garrison</w:t>
      </w:r>
      <w:r>
        <w:rPr>
          <w:rFonts w:eastAsia="Times New Roman"/>
          <w:color w:val="000000"/>
        </w:rPr>
        <w:br/>
      </w:r>
      <w:r>
        <w:rPr>
          <w:rFonts w:eastAsia="Times New Roman"/>
          <w:b/>
          <w:bCs/>
          <w:color w:val="000000"/>
        </w:rPr>
        <w:t>Subject:</w:t>
      </w:r>
      <w:r>
        <w:rPr>
          <w:rFonts w:eastAsia="Times New Roman"/>
          <w:color w:val="000000"/>
        </w:rPr>
        <w:t xml:space="preserve"> RE: Curriculum Changes</w:t>
      </w:r>
      <w:r>
        <w:rPr>
          <w:rFonts w:eastAsia="Times New Roman"/>
          <w:color w:val="212121"/>
          <w:sz w:val="24"/>
          <w:szCs w:val="24"/>
        </w:rPr>
        <w:t xml:space="preserve"> </w:t>
      </w:r>
    </w:p>
    <w:p w:rsidR="00BB418D" w:rsidRDefault="00BB418D" w:rsidP="00BB418D">
      <w:pPr>
        <w:rPr>
          <w:rFonts w:eastAsia="Times New Roman"/>
          <w:color w:val="212121"/>
          <w:sz w:val="24"/>
          <w:szCs w:val="24"/>
        </w:rPr>
      </w:pPr>
      <w:r>
        <w:rPr>
          <w:rFonts w:eastAsia="Times New Roman"/>
          <w:color w:val="212121"/>
          <w:sz w:val="24"/>
          <w:szCs w:val="24"/>
        </w:rPr>
        <w:t> </w:t>
      </w:r>
    </w:p>
    <w:p w:rsidR="00BB418D" w:rsidRDefault="00BB418D" w:rsidP="00BB418D">
      <w:pPr>
        <w:rPr>
          <w:color w:val="212121"/>
        </w:rPr>
      </w:pPr>
      <w:r>
        <w:rPr>
          <w:color w:val="1F497D"/>
        </w:rPr>
        <w:t>Tim, thanks for the heads up and for reaching out.  We’re happy to help and welcome any of your students into our classes.  Bart</w:t>
      </w:r>
    </w:p>
    <w:p w:rsidR="00BB418D" w:rsidRDefault="00BB418D" w:rsidP="00BB418D">
      <w:pPr>
        <w:rPr>
          <w:color w:val="212121"/>
        </w:rPr>
      </w:pPr>
      <w:r>
        <w:rPr>
          <w:color w:val="1F497D"/>
        </w:rPr>
        <w:t> </w:t>
      </w:r>
    </w:p>
    <w:p w:rsidR="00BB418D" w:rsidRDefault="00BB418D" w:rsidP="00BB418D">
      <w:pPr>
        <w:rPr>
          <w:color w:val="212121"/>
        </w:rPr>
      </w:pPr>
      <w:r>
        <w:rPr>
          <w:rFonts w:ascii="Times New Roman" w:hAnsi="Times New Roman"/>
          <w:color w:val="1F497D"/>
        </w:rPr>
        <w:t xml:space="preserve">Bart </w:t>
      </w:r>
      <w:proofErr w:type="spellStart"/>
      <w:r>
        <w:rPr>
          <w:rFonts w:ascii="Times New Roman" w:hAnsi="Times New Roman"/>
          <w:color w:val="1F497D"/>
        </w:rPr>
        <w:t>Hammig</w:t>
      </w:r>
      <w:proofErr w:type="spellEnd"/>
      <w:r>
        <w:rPr>
          <w:rFonts w:ascii="Times New Roman" w:hAnsi="Times New Roman"/>
          <w:color w:val="1F497D"/>
        </w:rPr>
        <w:t xml:space="preserve"> </w:t>
      </w:r>
      <w:proofErr w:type="spellStart"/>
      <w:r>
        <w:rPr>
          <w:rFonts w:ascii="Times New Roman" w:hAnsi="Times New Roman"/>
          <w:color w:val="1F497D"/>
        </w:rPr>
        <w:t>Ph.D.</w:t>
      </w:r>
      <w:proofErr w:type="gramStart"/>
      <w:r>
        <w:rPr>
          <w:rFonts w:ascii="Times New Roman" w:hAnsi="Times New Roman"/>
          <w:color w:val="1F497D"/>
        </w:rPr>
        <w:t>,MPH</w:t>
      </w:r>
      <w:proofErr w:type="spellEnd"/>
      <w:proofErr w:type="gramEnd"/>
    </w:p>
    <w:p w:rsidR="00BB418D" w:rsidRDefault="00BB418D" w:rsidP="00BB418D">
      <w:pPr>
        <w:rPr>
          <w:color w:val="212121"/>
        </w:rPr>
      </w:pPr>
      <w:r>
        <w:rPr>
          <w:rFonts w:ascii="Times New Roman" w:hAnsi="Times New Roman"/>
          <w:color w:val="1F497D"/>
        </w:rPr>
        <w:t>Associate Professor and Chair</w:t>
      </w:r>
    </w:p>
    <w:p w:rsidR="00BB418D" w:rsidRDefault="00BB418D" w:rsidP="00BB418D">
      <w:pPr>
        <w:rPr>
          <w:color w:val="212121"/>
        </w:rPr>
      </w:pPr>
      <w:r>
        <w:rPr>
          <w:rFonts w:ascii="Times New Roman" w:hAnsi="Times New Roman"/>
          <w:color w:val="1F497D"/>
        </w:rPr>
        <w:t>Department of Health, Human Performance, &amp; Recreation</w:t>
      </w:r>
    </w:p>
    <w:p w:rsidR="00BB418D" w:rsidRDefault="00BB418D" w:rsidP="00BB418D">
      <w:pPr>
        <w:rPr>
          <w:color w:val="212121"/>
        </w:rPr>
      </w:pPr>
      <w:r>
        <w:rPr>
          <w:rFonts w:ascii="Times New Roman" w:hAnsi="Times New Roman"/>
          <w:color w:val="1F497D"/>
        </w:rPr>
        <w:t>University of Arkansas</w:t>
      </w:r>
    </w:p>
    <w:p w:rsidR="00BB418D" w:rsidRDefault="00BB418D" w:rsidP="00BB418D">
      <w:pPr>
        <w:rPr>
          <w:color w:val="212121"/>
        </w:rPr>
      </w:pPr>
      <w:r>
        <w:rPr>
          <w:rFonts w:ascii="Times New Roman" w:hAnsi="Times New Roman"/>
          <w:color w:val="1F497D"/>
        </w:rPr>
        <w:t xml:space="preserve">306 HPER Building </w:t>
      </w:r>
    </w:p>
    <w:p w:rsidR="00BB418D" w:rsidRDefault="00BB418D" w:rsidP="00BB418D">
      <w:pPr>
        <w:rPr>
          <w:color w:val="212121"/>
        </w:rPr>
      </w:pPr>
      <w:r>
        <w:rPr>
          <w:rFonts w:ascii="Times New Roman" w:hAnsi="Times New Roman"/>
          <w:color w:val="1F497D"/>
        </w:rPr>
        <w:t>Fayetteville, AR 72701</w:t>
      </w:r>
    </w:p>
    <w:p w:rsidR="00BB418D" w:rsidRDefault="00BB418D" w:rsidP="00BB418D">
      <w:pPr>
        <w:rPr>
          <w:color w:val="212121"/>
        </w:rPr>
      </w:pPr>
      <w:r>
        <w:rPr>
          <w:rFonts w:ascii="Times New Roman" w:hAnsi="Times New Roman"/>
          <w:color w:val="1F497D"/>
        </w:rPr>
        <w:t>479-575-4360</w:t>
      </w:r>
    </w:p>
    <w:p w:rsidR="00BB418D" w:rsidRDefault="00BB418D" w:rsidP="00BB418D">
      <w:pPr>
        <w:rPr>
          <w:color w:val="212121"/>
        </w:rPr>
      </w:pPr>
      <w:r>
        <w:rPr>
          <w:noProof/>
          <w:color w:val="1F497D"/>
        </w:rPr>
        <w:drawing>
          <wp:inline distT="0" distB="0" distL="0" distR="0">
            <wp:extent cx="1562100" cy="390525"/>
            <wp:effectExtent l="0" t="0" r="0" b="9525"/>
            <wp:docPr id="1" name="Picture 1" descr="cid:image003.jpg@01D131AB.DFBA9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131AB.DFBA92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rsidR="00BB418D" w:rsidRDefault="00BB418D" w:rsidP="00BB418D">
      <w:pPr>
        <w:rPr>
          <w:color w:val="212121"/>
        </w:rPr>
      </w:pPr>
      <w:r>
        <w:rPr>
          <w:color w:val="1F497D"/>
        </w:rPr>
        <w:t> </w:t>
      </w:r>
    </w:p>
    <w:p w:rsidR="00BB418D" w:rsidRDefault="00BB418D" w:rsidP="00BB418D">
      <w:pPr>
        <w:rPr>
          <w:color w:val="212121"/>
        </w:rPr>
      </w:pPr>
      <w:r>
        <w:rPr>
          <w:color w:val="1F497D"/>
        </w:rPr>
        <w:t> </w:t>
      </w:r>
    </w:p>
    <w:p w:rsidR="00BB418D" w:rsidRDefault="00BB418D" w:rsidP="00BB418D">
      <w:pPr>
        <w:rPr>
          <w:color w:val="212121"/>
        </w:rPr>
      </w:pPr>
      <w:r>
        <w:rPr>
          <w:color w:val="1F497D"/>
        </w:rPr>
        <w:t> </w:t>
      </w:r>
    </w:p>
    <w:p w:rsidR="00BB418D" w:rsidRDefault="00BB418D" w:rsidP="00BB418D">
      <w:pPr>
        <w:outlineLvl w:val="0"/>
        <w:rPr>
          <w:color w:val="212121"/>
        </w:rPr>
      </w:pPr>
      <w:r>
        <w:rPr>
          <w:b/>
          <w:bCs/>
          <w:color w:val="212121"/>
        </w:rPr>
        <w:t>From:</w:t>
      </w:r>
      <w:r>
        <w:rPr>
          <w:color w:val="212121"/>
        </w:rPr>
        <w:t xml:space="preserve"> Timothy Scott Killian </w:t>
      </w:r>
      <w:r>
        <w:rPr>
          <w:color w:val="212121"/>
        </w:rPr>
        <w:br/>
      </w:r>
      <w:r>
        <w:rPr>
          <w:b/>
          <w:bCs/>
          <w:color w:val="212121"/>
        </w:rPr>
        <w:t>Sent:</w:t>
      </w:r>
      <w:r>
        <w:rPr>
          <w:color w:val="212121"/>
        </w:rPr>
        <w:t xml:space="preserve"> Tuesday, August 30, 2016 12:12 PM</w:t>
      </w:r>
      <w:r>
        <w:rPr>
          <w:color w:val="212121"/>
        </w:rPr>
        <w:br/>
      </w:r>
      <w:r>
        <w:rPr>
          <w:b/>
          <w:bCs/>
          <w:color w:val="212121"/>
        </w:rPr>
        <w:t>To:</w:t>
      </w:r>
      <w:r>
        <w:rPr>
          <w:color w:val="212121"/>
        </w:rPr>
        <w:t xml:space="preserve"> Bart Hammig &lt;</w:t>
      </w:r>
      <w:hyperlink r:id="rId7" w:history="1">
        <w:r>
          <w:rPr>
            <w:rStyle w:val="Hyperlink"/>
          </w:rPr>
          <w:t>bhammig@uark.edu</w:t>
        </w:r>
      </w:hyperlink>
      <w:r>
        <w:rPr>
          <w:color w:val="212121"/>
        </w:rPr>
        <w:t>&gt;</w:t>
      </w:r>
      <w:r>
        <w:rPr>
          <w:color w:val="212121"/>
        </w:rPr>
        <w:br/>
      </w:r>
      <w:r>
        <w:rPr>
          <w:b/>
          <w:bCs/>
          <w:color w:val="212121"/>
        </w:rPr>
        <w:t>Cc:</w:t>
      </w:r>
      <w:r>
        <w:rPr>
          <w:color w:val="212121"/>
        </w:rPr>
        <w:t xml:space="preserve"> Laura Kathleen Matters Herold &lt;</w:t>
      </w:r>
      <w:hyperlink r:id="rId8" w:history="1">
        <w:r>
          <w:rPr>
            <w:rStyle w:val="Hyperlink"/>
          </w:rPr>
          <w:t>lkherold@uark.edu</w:t>
        </w:r>
      </w:hyperlink>
      <w:r>
        <w:rPr>
          <w:color w:val="212121"/>
        </w:rPr>
        <w:t>&gt;; Betsy Garrison &lt;</w:t>
      </w:r>
      <w:hyperlink r:id="rId9" w:history="1">
        <w:r>
          <w:rPr>
            <w:rStyle w:val="Hyperlink"/>
          </w:rPr>
          <w:t>megarris@uark.edu</w:t>
        </w:r>
      </w:hyperlink>
      <w:r>
        <w:rPr>
          <w:color w:val="212121"/>
        </w:rPr>
        <w:t>&gt;</w:t>
      </w:r>
      <w:r>
        <w:rPr>
          <w:color w:val="212121"/>
        </w:rPr>
        <w:br/>
      </w:r>
      <w:r>
        <w:rPr>
          <w:b/>
          <w:bCs/>
          <w:color w:val="212121"/>
        </w:rPr>
        <w:t>Subject:</w:t>
      </w:r>
      <w:r>
        <w:rPr>
          <w:color w:val="212121"/>
        </w:rPr>
        <w:t xml:space="preserve"> Curriculum Changes</w:t>
      </w:r>
    </w:p>
    <w:p w:rsidR="00BB418D" w:rsidRDefault="00BB418D" w:rsidP="00BB418D">
      <w:pPr>
        <w:rPr>
          <w:color w:val="212121"/>
        </w:rPr>
      </w:pPr>
      <w:r>
        <w:rPr>
          <w:color w:val="212121"/>
        </w:rPr>
        <w:t> </w:t>
      </w:r>
    </w:p>
    <w:p w:rsidR="00BB418D" w:rsidRDefault="00BB418D" w:rsidP="00BB418D">
      <w:pPr>
        <w:rPr>
          <w:color w:val="212121"/>
        </w:rPr>
      </w:pPr>
      <w:r>
        <w:rPr>
          <w:color w:val="212121"/>
        </w:rPr>
        <w:t>Dear Dr. Hammig,</w:t>
      </w:r>
    </w:p>
    <w:p w:rsidR="00BB418D" w:rsidRDefault="00BB418D" w:rsidP="00BB418D">
      <w:pPr>
        <w:rPr>
          <w:color w:val="212121"/>
        </w:rPr>
      </w:pPr>
      <w:r>
        <w:rPr>
          <w:color w:val="212121"/>
        </w:rPr>
        <w:t> </w:t>
      </w:r>
    </w:p>
    <w:p w:rsidR="00BB418D" w:rsidRDefault="00BB418D" w:rsidP="00BB418D">
      <w:pPr>
        <w:rPr>
          <w:color w:val="212121"/>
        </w:rPr>
      </w:pPr>
      <w:r>
        <w:rPr>
          <w:color w:val="212121"/>
        </w:rPr>
        <w:lastRenderedPageBreak/>
        <w:t>The faculty in Human Development and Family Sciences is making some proposed changes in our curriculum. In that regard, we are hoping to include PBHL 1303 (Introduction to Human Sexuality) and PBHL 2663 (Medical Terminology in the Health Professions) as part of our focused electives. In other words, students will not be required to take those courses, but may choose to take them as part of their degree programs. Introduction to Sexuality is a course that will meet the need of some our students, particularly those who choose careers working with adolescents and adults. We also have some students who pursue graduate education in Child Life and those programs often require students to have a course in Medical Terminology. For those reasons, we hope to include these classes as focused electives for our students to tailor their degree program specific to their career goals.</w:t>
      </w:r>
    </w:p>
    <w:p w:rsidR="00BB418D" w:rsidRDefault="00BB418D" w:rsidP="00BB418D">
      <w:pPr>
        <w:rPr>
          <w:color w:val="212121"/>
        </w:rPr>
      </w:pPr>
      <w:r>
        <w:rPr>
          <w:color w:val="212121"/>
        </w:rPr>
        <w:t> </w:t>
      </w:r>
    </w:p>
    <w:p w:rsidR="00BB418D" w:rsidRDefault="00BB418D" w:rsidP="00BB418D">
      <w:pPr>
        <w:rPr>
          <w:color w:val="212121"/>
        </w:rPr>
      </w:pPr>
      <w:r>
        <w:rPr>
          <w:color w:val="212121"/>
        </w:rPr>
        <w:t xml:space="preserve">As required by the university, I am seeking your consent to include these two courses in our proposed program changes. I have attached a </w:t>
      </w:r>
      <w:proofErr w:type="spellStart"/>
      <w:r>
        <w:rPr>
          <w:color w:val="212121"/>
        </w:rPr>
        <w:t>checksheet</w:t>
      </w:r>
      <w:proofErr w:type="spellEnd"/>
      <w:r>
        <w:rPr>
          <w:color w:val="212121"/>
        </w:rPr>
        <w:t xml:space="preserve"> for your perusal with the two PBHL courses highlighted in yellow. Thanks so much for your consideration. I do believe that these courses will make our program more beneficial to students.</w:t>
      </w:r>
    </w:p>
    <w:p w:rsidR="00BB418D" w:rsidRDefault="00BB418D" w:rsidP="00BB418D">
      <w:pPr>
        <w:rPr>
          <w:color w:val="212121"/>
        </w:rPr>
      </w:pPr>
      <w:r>
        <w:rPr>
          <w:color w:val="212121"/>
        </w:rPr>
        <w:t> </w:t>
      </w:r>
    </w:p>
    <w:p w:rsidR="00BB418D" w:rsidRDefault="00BB418D" w:rsidP="00BB418D">
      <w:pPr>
        <w:rPr>
          <w:color w:val="212121"/>
        </w:rPr>
      </w:pPr>
      <w:r>
        <w:rPr>
          <w:color w:val="212121"/>
        </w:rPr>
        <w:t> </w:t>
      </w:r>
    </w:p>
    <w:p w:rsidR="00BB418D" w:rsidRDefault="00BB418D" w:rsidP="00BB418D">
      <w:pPr>
        <w:rPr>
          <w:color w:val="212121"/>
        </w:rPr>
      </w:pPr>
      <w:r>
        <w:rPr>
          <w:color w:val="212121"/>
        </w:rPr>
        <w:t> </w:t>
      </w:r>
    </w:p>
    <w:p w:rsidR="00BB418D" w:rsidRDefault="00BB418D" w:rsidP="00BB418D">
      <w:pPr>
        <w:rPr>
          <w:color w:val="212121"/>
        </w:rPr>
      </w:pPr>
      <w:r>
        <w:rPr>
          <w:color w:val="212121"/>
        </w:rPr>
        <w:t>Timothy S. Killian, Ph.D.</w:t>
      </w:r>
    </w:p>
    <w:p w:rsidR="00BB418D" w:rsidRDefault="00BB418D" w:rsidP="00BB418D">
      <w:pPr>
        <w:rPr>
          <w:color w:val="212121"/>
        </w:rPr>
      </w:pPr>
      <w:r>
        <w:rPr>
          <w:color w:val="212121"/>
        </w:rPr>
        <w:t>Assistant Director, School of Human Environmental Sciences</w:t>
      </w:r>
    </w:p>
    <w:p w:rsidR="00BB418D" w:rsidRDefault="00BB418D" w:rsidP="00BB418D">
      <w:pPr>
        <w:rPr>
          <w:color w:val="212121"/>
        </w:rPr>
      </w:pPr>
      <w:r>
        <w:rPr>
          <w:color w:val="212121"/>
        </w:rPr>
        <w:t>Human Development and Family Sciences</w:t>
      </w:r>
    </w:p>
    <w:p w:rsidR="00BB418D" w:rsidRDefault="00BB418D" w:rsidP="00BB418D">
      <w:pPr>
        <w:rPr>
          <w:color w:val="212121"/>
        </w:rPr>
      </w:pPr>
      <w:r>
        <w:rPr>
          <w:color w:val="212121"/>
        </w:rPr>
        <w:t>Dale Bumpers College of Agriculture, Food, and Life Sciences</w:t>
      </w:r>
    </w:p>
    <w:p w:rsidR="00BB418D" w:rsidRDefault="00BB418D" w:rsidP="00BB418D">
      <w:pPr>
        <w:rPr>
          <w:color w:val="212121"/>
        </w:rPr>
      </w:pPr>
      <w:r>
        <w:rPr>
          <w:color w:val="212121"/>
        </w:rPr>
        <w:t>University of Arkansas</w:t>
      </w:r>
    </w:p>
    <w:p w:rsidR="00BB418D" w:rsidRDefault="00ED7514" w:rsidP="00BB418D">
      <w:pPr>
        <w:rPr>
          <w:color w:val="212121"/>
        </w:rPr>
      </w:pPr>
      <w:hyperlink r:id="rId10" w:history="1">
        <w:r w:rsidR="00BB418D">
          <w:rPr>
            <w:rStyle w:val="Hyperlink"/>
          </w:rPr>
          <w:t>tkillian@uark.edu</w:t>
        </w:r>
      </w:hyperlink>
    </w:p>
    <w:p w:rsidR="00BB418D" w:rsidRDefault="00BB418D" w:rsidP="00BB418D">
      <w:pPr>
        <w:rPr>
          <w:color w:val="212121"/>
        </w:rPr>
      </w:pPr>
      <w:r>
        <w:rPr>
          <w:color w:val="212121"/>
        </w:rPr>
        <w:t>479.575.4914</w:t>
      </w:r>
    </w:p>
    <w:p w:rsidR="00FC091B" w:rsidRDefault="00FC091B"/>
    <w:sectPr w:rsidR="00FC0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8D"/>
    <w:rsid w:val="00BB418D"/>
    <w:rsid w:val="00ED7514"/>
    <w:rsid w:val="00FC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7D9CE7B-DAD6-4C4D-AFEF-E2FF1E44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18D"/>
    <w:rPr>
      <w:color w:val="0563C1"/>
      <w:u w:val="single"/>
    </w:rPr>
  </w:style>
  <w:style w:type="paragraph" w:styleId="NormalWeb">
    <w:name w:val="Normal (Web)"/>
    <w:basedOn w:val="Normal"/>
    <w:uiPriority w:val="99"/>
    <w:semiHidden/>
    <w:unhideWhenUsed/>
    <w:rsid w:val="00BB418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erold@uark.edu" TargetMode="External"/><Relationship Id="rId3" Type="http://schemas.openxmlformats.org/officeDocument/2006/relationships/webSettings" Target="webSettings.xml"/><Relationship Id="rId7" Type="http://schemas.openxmlformats.org/officeDocument/2006/relationships/hyperlink" Target="mailto:bhammig@uark.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202CA.517E328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killian@uark.edu" TargetMode="External"/><Relationship Id="rId4" Type="http://schemas.openxmlformats.org/officeDocument/2006/relationships/hyperlink" Target="mailto:zmoon@uark.edu" TargetMode="External"/><Relationship Id="rId9" Type="http://schemas.openxmlformats.org/officeDocument/2006/relationships/hyperlink" Target="mailto:megarris@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Simkins</dc:creator>
  <cp:keywords/>
  <dc:description/>
  <cp:lastModifiedBy>Marilyn K. Wilson</cp:lastModifiedBy>
  <cp:revision>2</cp:revision>
  <dcterms:created xsi:type="dcterms:W3CDTF">2016-10-19T17:14:00Z</dcterms:created>
  <dcterms:modified xsi:type="dcterms:W3CDTF">2016-10-19T17:14:00Z</dcterms:modified>
</cp:coreProperties>
</file>